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5A90343" w14:textId="2B586494" w:rsidR="00F63B26" w:rsidRPr="007E5352" w:rsidRDefault="007E5352" w:rsidP="001C4BD5">
      <w:pPr>
        <w:spacing w:line="240" w:lineRule="auto"/>
        <w:rPr>
          <w:rFonts w:ascii="Arial" w:hAnsi="Arial" w:cs="Arial"/>
          <w:b/>
          <w:sz w:val="24"/>
          <w:szCs w:val="24"/>
          <w:lang w:val="en-US"/>
        </w:rPr>
      </w:pPr>
      <w:r w:rsidRPr="007E5352">
        <w:rPr>
          <w:rFonts w:ascii="Arial" w:hAnsi="Arial" w:cs="Arial"/>
          <w:b/>
          <w:iCs/>
          <w:sz w:val="24"/>
          <w:szCs w:val="24"/>
          <w:lang w:val="en-US"/>
        </w:rPr>
        <w:t xml:space="preserve">Incidence of adverse events and comparative tolerability of selective serotonin reuptake inhibitors, and serotonin and norepinephrine reuptake inhibitors for the treatment of anxiety, obsessive-compulsive and stress disorders: a </w:t>
      </w:r>
      <w:r w:rsidR="003C2599">
        <w:rPr>
          <w:rFonts w:ascii="Arial" w:hAnsi="Arial" w:cs="Arial"/>
          <w:b/>
          <w:iCs/>
          <w:sz w:val="24"/>
          <w:szCs w:val="24"/>
          <w:lang w:val="en-US"/>
        </w:rPr>
        <w:t xml:space="preserve">systematic review and </w:t>
      </w:r>
      <w:r w:rsidRPr="007E5352">
        <w:rPr>
          <w:rFonts w:ascii="Arial" w:hAnsi="Arial" w:cs="Arial"/>
          <w:b/>
          <w:iCs/>
          <w:sz w:val="24"/>
          <w:szCs w:val="24"/>
          <w:lang w:val="en-US"/>
        </w:rPr>
        <w:t>network meta-analysis</w:t>
      </w:r>
    </w:p>
    <w:p w14:paraId="1E4683F6" w14:textId="7CC3AAC0" w:rsidR="00F63B26" w:rsidRPr="001C4BD5" w:rsidRDefault="009E10DC" w:rsidP="001C4BD5">
      <w:pPr>
        <w:spacing w:line="240" w:lineRule="auto"/>
        <w:jc w:val="center"/>
        <w:rPr>
          <w:rFonts w:ascii="Arial" w:hAnsi="Arial" w:cs="Arial"/>
          <w:b/>
          <w:sz w:val="20"/>
          <w:szCs w:val="20"/>
          <w:lang w:val="en-US"/>
        </w:rPr>
      </w:pPr>
      <w:r>
        <w:rPr>
          <w:rFonts w:ascii="Arial" w:hAnsi="Arial" w:cs="Arial"/>
          <w:b/>
          <w:sz w:val="24"/>
          <w:szCs w:val="24"/>
          <w:lang w:val="en-US"/>
        </w:rPr>
        <w:t xml:space="preserve">Supplementary </w:t>
      </w:r>
      <w:r w:rsidR="003C2599">
        <w:rPr>
          <w:rFonts w:ascii="Arial" w:hAnsi="Arial" w:cs="Arial"/>
          <w:b/>
          <w:sz w:val="24"/>
          <w:szCs w:val="24"/>
          <w:lang w:val="en-US"/>
        </w:rPr>
        <w:t>Material</w:t>
      </w:r>
    </w:p>
    <w:p w14:paraId="6619DD04" w14:textId="6C4892C3" w:rsidR="0011162B" w:rsidRPr="001C4BD5" w:rsidRDefault="001A62E1" w:rsidP="001C4BD5">
      <w:pPr>
        <w:spacing w:line="240" w:lineRule="auto"/>
        <w:rPr>
          <w:rFonts w:ascii="Arial" w:hAnsi="Arial" w:cs="Arial"/>
          <w:b/>
          <w:sz w:val="20"/>
          <w:szCs w:val="20"/>
          <w:lang w:val="en-US"/>
        </w:rPr>
      </w:pPr>
      <w:r>
        <w:rPr>
          <w:rFonts w:ascii="Arial" w:hAnsi="Arial" w:cs="Arial"/>
          <w:b/>
          <w:sz w:val="20"/>
          <w:szCs w:val="20"/>
          <w:lang w:val="en-US"/>
        </w:rPr>
        <w:t>Supplementary Table S</w:t>
      </w:r>
      <w:r w:rsidR="00DE274C" w:rsidRPr="001C4BD5">
        <w:rPr>
          <w:rFonts w:ascii="Arial" w:hAnsi="Arial" w:cs="Arial"/>
          <w:b/>
          <w:sz w:val="20"/>
          <w:szCs w:val="20"/>
          <w:lang w:val="en-US"/>
        </w:rPr>
        <w:t>1</w:t>
      </w:r>
      <w:r w:rsidR="004F18D8" w:rsidRPr="001C4BD5">
        <w:rPr>
          <w:rFonts w:ascii="Arial" w:hAnsi="Arial" w:cs="Arial"/>
          <w:b/>
          <w:sz w:val="20"/>
          <w:szCs w:val="20"/>
          <w:lang w:val="en-US"/>
        </w:rPr>
        <w:t>.</w:t>
      </w:r>
      <w:r w:rsidR="0011162B" w:rsidRPr="001C4BD5">
        <w:rPr>
          <w:rFonts w:ascii="Arial" w:hAnsi="Arial" w:cs="Arial"/>
          <w:b/>
          <w:sz w:val="20"/>
          <w:szCs w:val="20"/>
          <w:lang w:val="en-US"/>
        </w:rPr>
        <w:t xml:space="preserve"> Preferred Reporting Items for Systematic Reviews and Network Meta-Analyses checklist (pg. </w:t>
      </w:r>
      <w:r w:rsidR="000B7E9E" w:rsidRPr="001C4BD5">
        <w:rPr>
          <w:rFonts w:ascii="Arial" w:hAnsi="Arial" w:cs="Arial"/>
          <w:b/>
          <w:sz w:val="20"/>
          <w:szCs w:val="20"/>
          <w:lang w:val="en-US"/>
        </w:rPr>
        <w:t>4</w:t>
      </w:r>
      <w:r w:rsidR="0011162B" w:rsidRPr="001C4BD5">
        <w:rPr>
          <w:rFonts w:ascii="Arial" w:hAnsi="Arial" w:cs="Arial"/>
          <w:b/>
          <w:sz w:val="20"/>
          <w:szCs w:val="20"/>
          <w:lang w:val="en-US"/>
        </w:rPr>
        <w:t>)</w:t>
      </w:r>
    </w:p>
    <w:p w14:paraId="0940DDAD" w14:textId="433B5EC8" w:rsidR="0011162B" w:rsidRPr="001C4BD5" w:rsidRDefault="001A62E1" w:rsidP="001C4BD5">
      <w:pPr>
        <w:spacing w:line="240" w:lineRule="auto"/>
        <w:rPr>
          <w:rFonts w:ascii="Arial" w:hAnsi="Arial" w:cs="Arial"/>
          <w:b/>
          <w:sz w:val="20"/>
          <w:szCs w:val="20"/>
          <w:lang w:val="en-US"/>
        </w:rPr>
      </w:pPr>
      <w:r>
        <w:rPr>
          <w:rFonts w:ascii="Arial" w:hAnsi="Arial" w:cs="Arial"/>
          <w:b/>
          <w:sz w:val="20"/>
          <w:szCs w:val="20"/>
          <w:lang w:val="en-US"/>
        </w:rPr>
        <w:t>Supplementary Text S</w:t>
      </w:r>
      <w:r w:rsidR="00C077F8" w:rsidRPr="001C4BD5">
        <w:rPr>
          <w:rFonts w:ascii="Arial" w:hAnsi="Arial" w:cs="Arial"/>
          <w:b/>
          <w:sz w:val="20"/>
          <w:szCs w:val="20"/>
          <w:lang w:val="en-US"/>
        </w:rPr>
        <w:t>1</w:t>
      </w:r>
      <w:r w:rsidR="004F18D8" w:rsidRPr="001C4BD5">
        <w:rPr>
          <w:rFonts w:ascii="Arial" w:hAnsi="Arial" w:cs="Arial"/>
          <w:b/>
          <w:sz w:val="20"/>
          <w:szCs w:val="20"/>
          <w:lang w:val="en-US"/>
        </w:rPr>
        <w:t>.</w:t>
      </w:r>
      <w:r w:rsidR="0011162B" w:rsidRPr="001C4BD5">
        <w:rPr>
          <w:rFonts w:ascii="Arial" w:hAnsi="Arial" w:cs="Arial"/>
          <w:b/>
          <w:sz w:val="20"/>
          <w:szCs w:val="20"/>
          <w:lang w:val="en-US"/>
        </w:rPr>
        <w:t xml:space="preserve"> Search terms (pg. </w:t>
      </w:r>
      <w:r w:rsidR="000B7E9E" w:rsidRPr="001C4BD5">
        <w:rPr>
          <w:rFonts w:ascii="Arial" w:hAnsi="Arial" w:cs="Arial"/>
          <w:b/>
          <w:sz w:val="20"/>
          <w:szCs w:val="20"/>
          <w:lang w:val="en-US"/>
        </w:rPr>
        <w:t>7</w:t>
      </w:r>
      <w:r w:rsidR="0011162B" w:rsidRPr="001C4BD5">
        <w:rPr>
          <w:rFonts w:ascii="Arial" w:hAnsi="Arial" w:cs="Arial"/>
          <w:b/>
          <w:sz w:val="20"/>
          <w:szCs w:val="20"/>
          <w:lang w:val="en-US"/>
        </w:rPr>
        <w:t>)</w:t>
      </w:r>
    </w:p>
    <w:p w14:paraId="1884F158" w14:textId="11EEB391" w:rsidR="0011162B" w:rsidRPr="001C4BD5" w:rsidRDefault="001A62E1" w:rsidP="001C4BD5">
      <w:pPr>
        <w:spacing w:line="240" w:lineRule="auto"/>
        <w:rPr>
          <w:rFonts w:ascii="Arial" w:hAnsi="Arial" w:cs="Arial"/>
          <w:b/>
          <w:sz w:val="20"/>
          <w:szCs w:val="20"/>
          <w:lang w:val="en-US"/>
        </w:rPr>
      </w:pPr>
      <w:r>
        <w:rPr>
          <w:rFonts w:ascii="Arial" w:hAnsi="Arial" w:cs="Arial"/>
          <w:b/>
          <w:sz w:val="20"/>
          <w:szCs w:val="20"/>
          <w:lang w:val="en-US"/>
        </w:rPr>
        <w:t>Supplementary Figure S</w:t>
      </w:r>
      <w:r w:rsidR="0090285F" w:rsidRPr="001C4BD5">
        <w:rPr>
          <w:rFonts w:ascii="Arial" w:hAnsi="Arial" w:cs="Arial"/>
          <w:b/>
          <w:sz w:val="20"/>
          <w:szCs w:val="20"/>
          <w:lang w:val="en-US"/>
        </w:rPr>
        <w:t>1.</w:t>
      </w:r>
      <w:r w:rsidR="0011162B" w:rsidRPr="001C4BD5">
        <w:rPr>
          <w:rFonts w:ascii="Arial" w:hAnsi="Arial" w:cs="Arial"/>
          <w:b/>
          <w:sz w:val="20"/>
          <w:szCs w:val="20"/>
          <w:lang w:val="en-US"/>
        </w:rPr>
        <w:t xml:space="preserve"> Flowchart of included and excluded studies (pg. </w:t>
      </w:r>
      <w:r w:rsidR="002C3ED3">
        <w:rPr>
          <w:rFonts w:ascii="Arial" w:hAnsi="Arial" w:cs="Arial"/>
          <w:b/>
          <w:sz w:val="20"/>
          <w:szCs w:val="20"/>
          <w:lang w:val="en-US"/>
        </w:rPr>
        <w:t>8</w:t>
      </w:r>
      <w:r w:rsidR="0011162B" w:rsidRPr="001C4BD5">
        <w:rPr>
          <w:rFonts w:ascii="Arial" w:hAnsi="Arial" w:cs="Arial"/>
          <w:b/>
          <w:sz w:val="20"/>
          <w:szCs w:val="20"/>
          <w:lang w:val="en-US"/>
        </w:rPr>
        <w:t xml:space="preserve">) </w:t>
      </w:r>
    </w:p>
    <w:p w14:paraId="01726D7B" w14:textId="6E9F8928" w:rsidR="00403FE8" w:rsidRPr="001C4BD5" w:rsidRDefault="001A62E1" w:rsidP="001C4BD5">
      <w:pPr>
        <w:spacing w:line="240" w:lineRule="auto"/>
        <w:rPr>
          <w:rFonts w:ascii="Arial" w:hAnsi="Arial" w:cs="Arial"/>
          <w:b/>
          <w:sz w:val="20"/>
          <w:szCs w:val="20"/>
          <w:lang w:val="en-US"/>
        </w:rPr>
      </w:pPr>
      <w:r>
        <w:rPr>
          <w:rFonts w:ascii="Arial" w:hAnsi="Arial" w:cs="Arial"/>
          <w:b/>
          <w:sz w:val="20"/>
          <w:szCs w:val="20"/>
          <w:lang w:val="en-US"/>
        </w:rPr>
        <w:t>Supplementary Table S</w:t>
      </w:r>
      <w:r w:rsidR="00690571" w:rsidRPr="001C4BD5">
        <w:rPr>
          <w:rFonts w:ascii="Arial" w:hAnsi="Arial" w:cs="Arial"/>
          <w:b/>
          <w:sz w:val="20"/>
          <w:szCs w:val="20"/>
          <w:lang w:val="en-US"/>
        </w:rPr>
        <w:t>2.</w:t>
      </w:r>
      <w:r w:rsidR="00403FE8" w:rsidRPr="001C4BD5">
        <w:rPr>
          <w:rFonts w:ascii="Arial" w:hAnsi="Arial" w:cs="Arial"/>
          <w:b/>
          <w:sz w:val="20"/>
          <w:szCs w:val="20"/>
          <w:lang w:val="en-US"/>
        </w:rPr>
        <w:t xml:space="preserve"> </w:t>
      </w:r>
      <w:r w:rsidR="0099444C" w:rsidRPr="001C4BD5">
        <w:rPr>
          <w:rFonts w:ascii="Arial" w:hAnsi="Arial" w:cs="Arial"/>
          <w:b/>
          <w:sz w:val="20"/>
          <w:szCs w:val="20"/>
          <w:lang w:val="en-US"/>
        </w:rPr>
        <w:t>Studies publication information</w:t>
      </w:r>
      <w:r w:rsidR="001E1D92" w:rsidRPr="001C4BD5">
        <w:rPr>
          <w:rFonts w:ascii="Arial" w:hAnsi="Arial" w:cs="Arial"/>
          <w:b/>
          <w:sz w:val="20"/>
          <w:szCs w:val="20"/>
          <w:lang w:val="en-US"/>
        </w:rPr>
        <w:t xml:space="preserve"> (pg. </w:t>
      </w:r>
      <w:r w:rsidR="002C3ED3">
        <w:rPr>
          <w:rFonts w:ascii="Arial" w:hAnsi="Arial" w:cs="Arial"/>
          <w:b/>
          <w:sz w:val="20"/>
          <w:szCs w:val="20"/>
          <w:lang w:val="en-US"/>
        </w:rPr>
        <w:t>9</w:t>
      </w:r>
      <w:r w:rsidR="001E1D92" w:rsidRPr="001C4BD5">
        <w:rPr>
          <w:rFonts w:ascii="Arial" w:hAnsi="Arial" w:cs="Arial"/>
          <w:b/>
          <w:sz w:val="20"/>
          <w:szCs w:val="20"/>
          <w:lang w:val="en-US"/>
        </w:rPr>
        <w:t>)</w:t>
      </w:r>
    </w:p>
    <w:p w14:paraId="36AD57FD" w14:textId="1AD21026" w:rsidR="00403FE8" w:rsidRPr="001C4BD5" w:rsidRDefault="001A62E1" w:rsidP="001C4BD5">
      <w:pPr>
        <w:spacing w:line="240" w:lineRule="auto"/>
        <w:rPr>
          <w:rFonts w:ascii="Arial" w:hAnsi="Arial" w:cs="Arial"/>
          <w:b/>
          <w:sz w:val="20"/>
          <w:szCs w:val="20"/>
          <w:lang w:val="en-US"/>
        </w:rPr>
      </w:pPr>
      <w:r>
        <w:rPr>
          <w:rFonts w:ascii="Arial" w:hAnsi="Arial" w:cs="Arial"/>
          <w:b/>
          <w:sz w:val="20"/>
          <w:szCs w:val="20"/>
          <w:lang w:val="en-US"/>
        </w:rPr>
        <w:t>Supplementary Table S</w:t>
      </w:r>
      <w:r w:rsidR="00690571" w:rsidRPr="001C4BD5">
        <w:rPr>
          <w:rFonts w:ascii="Arial" w:hAnsi="Arial" w:cs="Arial"/>
          <w:b/>
          <w:sz w:val="20"/>
          <w:szCs w:val="20"/>
          <w:lang w:val="en-US"/>
        </w:rPr>
        <w:t>3.</w:t>
      </w:r>
      <w:r w:rsidR="00403FE8" w:rsidRPr="001C4BD5">
        <w:rPr>
          <w:rFonts w:ascii="Arial" w:hAnsi="Arial" w:cs="Arial"/>
          <w:b/>
          <w:sz w:val="20"/>
          <w:szCs w:val="20"/>
          <w:lang w:val="en-US"/>
        </w:rPr>
        <w:t xml:space="preserve"> </w:t>
      </w:r>
      <w:r w:rsidR="0099444C" w:rsidRPr="001C4BD5">
        <w:rPr>
          <w:rFonts w:ascii="Arial" w:hAnsi="Arial" w:cs="Arial"/>
          <w:b/>
          <w:sz w:val="20"/>
          <w:szCs w:val="20"/>
          <w:lang w:val="en-US"/>
        </w:rPr>
        <w:t>Studies general information</w:t>
      </w:r>
      <w:r w:rsidR="001E1D92" w:rsidRPr="001C4BD5">
        <w:rPr>
          <w:rFonts w:ascii="Arial" w:hAnsi="Arial" w:cs="Arial"/>
          <w:b/>
          <w:sz w:val="20"/>
          <w:szCs w:val="20"/>
          <w:lang w:val="en-US"/>
        </w:rPr>
        <w:t xml:space="preserve"> (pg. 1</w:t>
      </w:r>
      <w:r w:rsidR="002C3ED3">
        <w:rPr>
          <w:rFonts w:ascii="Arial" w:hAnsi="Arial" w:cs="Arial"/>
          <w:b/>
          <w:sz w:val="20"/>
          <w:szCs w:val="20"/>
          <w:lang w:val="en-US"/>
        </w:rPr>
        <w:t>6</w:t>
      </w:r>
      <w:r w:rsidR="001E1D92" w:rsidRPr="001C4BD5">
        <w:rPr>
          <w:rFonts w:ascii="Arial" w:hAnsi="Arial" w:cs="Arial"/>
          <w:b/>
          <w:sz w:val="20"/>
          <w:szCs w:val="20"/>
          <w:lang w:val="en-US"/>
        </w:rPr>
        <w:t>)</w:t>
      </w:r>
    </w:p>
    <w:p w14:paraId="3726EB63" w14:textId="4523278C" w:rsidR="00F01363" w:rsidRDefault="001A62E1" w:rsidP="001C4BD5">
      <w:pPr>
        <w:spacing w:line="240" w:lineRule="auto"/>
        <w:rPr>
          <w:rFonts w:ascii="Arial" w:hAnsi="Arial" w:cs="Arial"/>
          <w:b/>
          <w:sz w:val="20"/>
          <w:szCs w:val="20"/>
          <w:lang w:val="en-US"/>
        </w:rPr>
      </w:pPr>
      <w:r>
        <w:rPr>
          <w:rFonts w:ascii="Arial" w:hAnsi="Arial" w:cs="Arial"/>
          <w:b/>
          <w:sz w:val="20"/>
          <w:szCs w:val="20"/>
          <w:lang w:val="en-US"/>
        </w:rPr>
        <w:t>Supplementary Table S</w:t>
      </w:r>
      <w:r w:rsidR="00690571" w:rsidRPr="001C4BD5">
        <w:rPr>
          <w:rFonts w:ascii="Arial" w:hAnsi="Arial" w:cs="Arial"/>
          <w:b/>
          <w:sz w:val="20"/>
          <w:szCs w:val="20"/>
          <w:lang w:val="en-US"/>
        </w:rPr>
        <w:t>4.</w:t>
      </w:r>
      <w:r w:rsidR="00403FE8" w:rsidRPr="001C4BD5">
        <w:rPr>
          <w:rFonts w:ascii="Arial" w:hAnsi="Arial" w:cs="Arial"/>
          <w:b/>
          <w:sz w:val="20"/>
          <w:szCs w:val="20"/>
          <w:lang w:val="en-US"/>
        </w:rPr>
        <w:t xml:space="preserve"> </w:t>
      </w:r>
      <w:r w:rsidR="0099444C" w:rsidRPr="001C4BD5">
        <w:rPr>
          <w:rFonts w:ascii="Arial" w:eastAsia="Times New Roman" w:hAnsi="Arial" w:cs="Arial"/>
          <w:b/>
          <w:color w:val="000000"/>
          <w:sz w:val="20"/>
          <w:szCs w:val="20"/>
          <w:lang w:val="en-US" w:eastAsia="pt-BR"/>
        </w:rPr>
        <w:t>Outcomes assessment information</w:t>
      </w:r>
      <w:r w:rsidR="001E1D92" w:rsidRPr="001C4BD5">
        <w:rPr>
          <w:rFonts w:ascii="Arial" w:hAnsi="Arial" w:cs="Arial"/>
          <w:b/>
          <w:sz w:val="20"/>
          <w:szCs w:val="20"/>
          <w:lang w:val="en-US"/>
        </w:rPr>
        <w:t xml:space="preserve"> (pg. 1</w:t>
      </w:r>
      <w:r w:rsidR="002C3ED3">
        <w:rPr>
          <w:rFonts w:ascii="Arial" w:hAnsi="Arial" w:cs="Arial"/>
          <w:b/>
          <w:sz w:val="20"/>
          <w:szCs w:val="20"/>
          <w:lang w:val="en-US"/>
        </w:rPr>
        <w:t>9</w:t>
      </w:r>
      <w:r w:rsidR="001E1D92" w:rsidRPr="001C4BD5">
        <w:rPr>
          <w:rFonts w:ascii="Arial" w:hAnsi="Arial" w:cs="Arial"/>
          <w:b/>
          <w:sz w:val="20"/>
          <w:szCs w:val="20"/>
          <w:lang w:val="en-US"/>
        </w:rPr>
        <w:t>)</w:t>
      </w:r>
    </w:p>
    <w:p w14:paraId="735DEE34" w14:textId="4FC1998C" w:rsidR="00172BD7" w:rsidRPr="001C4BD5" w:rsidRDefault="001A62E1" w:rsidP="00172BD7">
      <w:pPr>
        <w:spacing w:line="240" w:lineRule="auto"/>
        <w:rPr>
          <w:rFonts w:ascii="Arial" w:hAnsi="Arial" w:cs="Arial"/>
          <w:b/>
          <w:sz w:val="20"/>
          <w:szCs w:val="20"/>
          <w:lang w:val="en-US"/>
        </w:rPr>
      </w:pPr>
      <w:r>
        <w:rPr>
          <w:rFonts w:ascii="Arial" w:hAnsi="Arial" w:cs="Arial"/>
          <w:b/>
          <w:sz w:val="20"/>
          <w:szCs w:val="20"/>
          <w:lang w:val="en-US"/>
        </w:rPr>
        <w:t>Supplementary Figure S</w:t>
      </w:r>
      <w:r w:rsidR="00172BD7" w:rsidRPr="001C4BD5">
        <w:rPr>
          <w:rFonts w:ascii="Arial" w:hAnsi="Arial" w:cs="Arial"/>
          <w:b/>
          <w:sz w:val="20"/>
          <w:szCs w:val="20"/>
          <w:lang w:val="en-US"/>
        </w:rPr>
        <w:t xml:space="preserve">2. Risk of bias summary (pg. </w:t>
      </w:r>
      <w:r w:rsidR="002201CB">
        <w:rPr>
          <w:rFonts w:ascii="Arial" w:hAnsi="Arial" w:cs="Arial"/>
          <w:b/>
          <w:sz w:val="20"/>
          <w:szCs w:val="20"/>
          <w:lang w:val="en-US"/>
        </w:rPr>
        <w:t>52</w:t>
      </w:r>
      <w:r w:rsidR="00172BD7" w:rsidRPr="001C4BD5">
        <w:rPr>
          <w:rFonts w:ascii="Arial" w:hAnsi="Arial" w:cs="Arial"/>
          <w:b/>
          <w:sz w:val="20"/>
          <w:szCs w:val="20"/>
          <w:lang w:val="en-US"/>
        </w:rPr>
        <w:t>)</w:t>
      </w:r>
    </w:p>
    <w:p w14:paraId="1353E1F8" w14:textId="2ECBD61E" w:rsidR="00172BD7" w:rsidRDefault="001A62E1" w:rsidP="00172BD7">
      <w:pPr>
        <w:spacing w:line="240" w:lineRule="auto"/>
        <w:rPr>
          <w:rFonts w:ascii="Arial" w:hAnsi="Arial" w:cs="Arial"/>
          <w:b/>
          <w:sz w:val="20"/>
          <w:szCs w:val="20"/>
          <w:lang w:val="en-US"/>
        </w:rPr>
      </w:pPr>
      <w:r>
        <w:rPr>
          <w:rFonts w:ascii="Arial" w:hAnsi="Arial" w:cs="Arial"/>
          <w:b/>
          <w:sz w:val="20"/>
          <w:szCs w:val="20"/>
          <w:lang w:val="en-US"/>
        </w:rPr>
        <w:t>Supplementary Table S</w:t>
      </w:r>
      <w:r w:rsidR="00A148A9">
        <w:rPr>
          <w:rFonts w:ascii="Arial" w:hAnsi="Arial" w:cs="Arial"/>
          <w:b/>
          <w:sz w:val="20"/>
          <w:szCs w:val="20"/>
          <w:lang w:val="en-US"/>
        </w:rPr>
        <w:t>5</w:t>
      </w:r>
      <w:r w:rsidR="00172BD7" w:rsidRPr="001C4BD5">
        <w:rPr>
          <w:rFonts w:ascii="Arial" w:hAnsi="Arial" w:cs="Arial"/>
          <w:b/>
          <w:sz w:val="20"/>
          <w:szCs w:val="20"/>
          <w:lang w:val="en-US"/>
        </w:rPr>
        <w:t xml:space="preserve">. Risk of bias in included studies (pg. </w:t>
      </w:r>
      <w:r w:rsidR="002201CB">
        <w:rPr>
          <w:rFonts w:ascii="Arial" w:hAnsi="Arial" w:cs="Arial"/>
          <w:b/>
          <w:sz w:val="20"/>
          <w:szCs w:val="20"/>
          <w:lang w:val="en-US"/>
        </w:rPr>
        <w:t>53</w:t>
      </w:r>
      <w:r w:rsidR="00172BD7" w:rsidRPr="001C4BD5">
        <w:rPr>
          <w:rFonts w:ascii="Arial" w:hAnsi="Arial" w:cs="Arial"/>
          <w:b/>
          <w:sz w:val="20"/>
          <w:szCs w:val="20"/>
          <w:lang w:val="en-US"/>
        </w:rPr>
        <w:t>)</w:t>
      </w:r>
    </w:p>
    <w:p w14:paraId="4DDACCEF" w14:textId="648A10A1" w:rsidR="00172BD7" w:rsidRPr="001C4BD5" w:rsidRDefault="001A62E1" w:rsidP="00172BD7">
      <w:pPr>
        <w:spacing w:line="240" w:lineRule="auto"/>
        <w:rPr>
          <w:rFonts w:ascii="Arial" w:hAnsi="Arial" w:cs="Arial"/>
          <w:b/>
          <w:sz w:val="20"/>
          <w:szCs w:val="20"/>
          <w:lang w:val="en-US"/>
        </w:rPr>
      </w:pPr>
      <w:r>
        <w:rPr>
          <w:rFonts w:ascii="Arial" w:hAnsi="Arial" w:cs="Arial"/>
          <w:b/>
          <w:sz w:val="20"/>
          <w:szCs w:val="20"/>
          <w:lang w:val="en-US"/>
        </w:rPr>
        <w:t>Supplementary Figure S</w:t>
      </w:r>
      <w:r w:rsidR="00A148A9">
        <w:rPr>
          <w:rFonts w:ascii="Arial" w:hAnsi="Arial" w:cs="Arial"/>
          <w:b/>
          <w:sz w:val="20"/>
          <w:szCs w:val="20"/>
          <w:lang w:val="en-US"/>
        </w:rPr>
        <w:t>3</w:t>
      </w:r>
      <w:r w:rsidR="00172BD7" w:rsidRPr="001C4BD5">
        <w:rPr>
          <w:rFonts w:ascii="Arial" w:hAnsi="Arial" w:cs="Arial"/>
          <w:b/>
          <w:sz w:val="20"/>
          <w:szCs w:val="20"/>
          <w:lang w:val="en-US"/>
        </w:rPr>
        <w:t xml:space="preserve">. Comparison-adjusted funnel plot for overall tolerability (pg. </w:t>
      </w:r>
      <w:r w:rsidR="002201CB">
        <w:rPr>
          <w:rFonts w:ascii="Arial" w:hAnsi="Arial" w:cs="Arial"/>
          <w:b/>
          <w:sz w:val="20"/>
          <w:szCs w:val="20"/>
          <w:lang w:val="en-US"/>
        </w:rPr>
        <w:t>56</w:t>
      </w:r>
      <w:r w:rsidR="00172BD7" w:rsidRPr="001C4BD5">
        <w:rPr>
          <w:rFonts w:ascii="Arial" w:hAnsi="Arial" w:cs="Arial"/>
          <w:b/>
          <w:sz w:val="20"/>
          <w:szCs w:val="20"/>
          <w:lang w:val="en-US"/>
        </w:rPr>
        <w:t>)</w:t>
      </w:r>
    </w:p>
    <w:p w14:paraId="5DF4DB58" w14:textId="456A2CB3" w:rsidR="00172BD7" w:rsidRPr="001C4BD5" w:rsidRDefault="001A62E1" w:rsidP="00172BD7">
      <w:pPr>
        <w:spacing w:line="240" w:lineRule="auto"/>
        <w:rPr>
          <w:rFonts w:ascii="Arial" w:hAnsi="Arial" w:cs="Arial"/>
          <w:b/>
          <w:sz w:val="20"/>
          <w:szCs w:val="20"/>
          <w:lang w:val="en-US"/>
        </w:rPr>
      </w:pPr>
      <w:r>
        <w:rPr>
          <w:rFonts w:ascii="Arial" w:hAnsi="Arial" w:cs="Arial"/>
          <w:b/>
          <w:sz w:val="20"/>
          <w:szCs w:val="20"/>
          <w:lang w:val="en-US"/>
        </w:rPr>
        <w:t>Supplementary Figure S</w:t>
      </w:r>
      <w:r w:rsidR="00A148A9">
        <w:rPr>
          <w:rFonts w:ascii="Arial" w:hAnsi="Arial" w:cs="Arial"/>
          <w:b/>
          <w:sz w:val="20"/>
          <w:szCs w:val="20"/>
          <w:lang w:val="en-US"/>
        </w:rPr>
        <w:t>4</w:t>
      </w:r>
      <w:r w:rsidR="00172BD7" w:rsidRPr="001C4BD5">
        <w:rPr>
          <w:rFonts w:ascii="Arial" w:hAnsi="Arial" w:cs="Arial"/>
          <w:b/>
          <w:sz w:val="20"/>
          <w:szCs w:val="20"/>
          <w:lang w:val="en-US"/>
        </w:rPr>
        <w:t xml:space="preserve">. Comparison-adjusted funnel plot for constipation (pg. </w:t>
      </w:r>
      <w:r w:rsidR="002201CB">
        <w:rPr>
          <w:rFonts w:ascii="Arial" w:hAnsi="Arial" w:cs="Arial"/>
          <w:b/>
          <w:sz w:val="20"/>
          <w:szCs w:val="20"/>
          <w:lang w:val="en-US"/>
        </w:rPr>
        <w:t>57</w:t>
      </w:r>
      <w:r w:rsidR="00172BD7" w:rsidRPr="001C4BD5">
        <w:rPr>
          <w:rFonts w:ascii="Arial" w:hAnsi="Arial" w:cs="Arial"/>
          <w:b/>
          <w:sz w:val="20"/>
          <w:szCs w:val="20"/>
          <w:lang w:val="en-US"/>
        </w:rPr>
        <w:t>)</w:t>
      </w:r>
    </w:p>
    <w:p w14:paraId="158F95BD" w14:textId="15D23D79" w:rsidR="00172BD7" w:rsidRPr="001C4BD5" w:rsidRDefault="001A62E1" w:rsidP="00172BD7">
      <w:pPr>
        <w:spacing w:line="240" w:lineRule="auto"/>
        <w:rPr>
          <w:rFonts w:ascii="Arial" w:hAnsi="Arial" w:cs="Arial"/>
          <w:b/>
          <w:sz w:val="20"/>
          <w:szCs w:val="20"/>
          <w:lang w:val="en-US"/>
        </w:rPr>
      </w:pPr>
      <w:r>
        <w:rPr>
          <w:rFonts w:ascii="Arial" w:hAnsi="Arial" w:cs="Arial"/>
          <w:b/>
          <w:sz w:val="20"/>
          <w:szCs w:val="20"/>
          <w:lang w:val="en-US"/>
        </w:rPr>
        <w:t>Supplementary Figure S</w:t>
      </w:r>
      <w:r w:rsidR="00A148A9">
        <w:rPr>
          <w:rFonts w:ascii="Arial" w:hAnsi="Arial" w:cs="Arial"/>
          <w:b/>
          <w:sz w:val="20"/>
          <w:szCs w:val="20"/>
          <w:lang w:val="en-US"/>
        </w:rPr>
        <w:t>5</w:t>
      </w:r>
      <w:r w:rsidR="00172BD7" w:rsidRPr="001C4BD5">
        <w:rPr>
          <w:rFonts w:ascii="Arial" w:hAnsi="Arial" w:cs="Arial"/>
          <w:b/>
          <w:sz w:val="20"/>
          <w:szCs w:val="20"/>
          <w:lang w:val="en-US"/>
        </w:rPr>
        <w:t xml:space="preserve">. Comparison-adjusted funnel plot for diarrhea (pg. </w:t>
      </w:r>
      <w:r w:rsidR="002201CB">
        <w:rPr>
          <w:rFonts w:ascii="Arial" w:hAnsi="Arial" w:cs="Arial"/>
          <w:b/>
          <w:sz w:val="20"/>
          <w:szCs w:val="20"/>
          <w:lang w:val="en-US"/>
        </w:rPr>
        <w:t>58</w:t>
      </w:r>
      <w:r w:rsidR="00172BD7" w:rsidRPr="001C4BD5">
        <w:rPr>
          <w:rFonts w:ascii="Arial" w:hAnsi="Arial" w:cs="Arial"/>
          <w:b/>
          <w:sz w:val="20"/>
          <w:szCs w:val="20"/>
          <w:lang w:val="en-US"/>
        </w:rPr>
        <w:t>)</w:t>
      </w:r>
    </w:p>
    <w:p w14:paraId="4070342C" w14:textId="69148B70" w:rsidR="00172BD7" w:rsidRPr="001C4BD5" w:rsidRDefault="001A62E1" w:rsidP="00172BD7">
      <w:pPr>
        <w:spacing w:line="240" w:lineRule="auto"/>
        <w:rPr>
          <w:rFonts w:ascii="Arial" w:hAnsi="Arial" w:cs="Arial"/>
          <w:b/>
          <w:sz w:val="20"/>
          <w:szCs w:val="20"/>
          <w:lang w:val="en-US"/>
        </w:rPr>
      </w:pPr>
      <w:r>
        <w:rPr>
          <w:rFonts w:ascii="Arial" w:hAnsi="Arial" w:cs="Arial"/>
          <w:b/>
          <w:sz w:val="20"/>
          <w:szCs w:val="20"/>
          <w:lang w:val="en-US"/>
        </w:rPr>
        <w:t>Supplementary Figure S</w:t>
      </w:r>
      <w:r w:rsidR="00A148A9">
        <w:rPr>
          <w:rFonts w:ascii="Arial" w:hAnsi="Arial" w:cs="Arial"/>
          <w:b/>
          <w:sz w:val="20"/>
          <w:szCs w:val="20"/>
          <w:lang w:val="en-US"/>
        </w:rPr>
        <w:t>6</w:t>
      </w:r>
      <w:r w:rsidR="00172BD7" w:rsidRPr="001C4BD5">
        <w:rPr>
          <w:rFonts w:ascii="Arial" w:hAnsi="Arial" w:cs="Arial"/>
          <w:b/>
          <w:sz w:val="20"/>
          <w:szCs w:val="20"/>
          <w:lang w:val="en-US"/>
        </w:rPr>
        <w:t xml:space="preserve">. Comparison-adjusted funnel plot for dyspepsia (pg. </w:t>
      </w:r>
      <w:r w:rsidR="002201CB">
        <w:rPr>
          <w:rFonts w:ascii="Arial" w:hAnsi="Arial" w:cs="Arial"/>
          <w:b/>
          <w:sz w:val="20"/>
          <w:szCs w:val="20"/>
          <w:lang w:val="en-US"/>
        </w:rPr>
        <w:t>59</w:t>
      </w:r>
      <w:r w:rsidR="00172BD7" w:rsidRPr="001C4BD5">
        <w:rPr>
          <w:rFonts w:ascii="Arial" w:hAnsi="Arial" w:cs="Arial"/>
          <w:b/>
          <w:sz w:val="20"/>
          <w:szCs w:val="20"/>
          <w:lang w:val="en-US"/>
        </w:rPr>
        <w:t>)</w:t>
      </w:r>
    </w:p>
    <w:p w14:paraId="2B8E64E3" w14:textId="3D82B4C4" w:rsidR="00172BD7" w:rsidRPr="001C4BD5" w:rsidRDefault="001A62E1" w:rsidP="00172BD7">
      <w:pPr>
        <w:spacing w:line="240" w:lineRule="auto"/>
        <w:rPr>
          <w:rFonts w:ascii="Arial" w:hAnsi="Arial" w:cs="Arial"/>
          <w:b/>
          <w:sz w:val="20"/>
          <w:szCs w:val="20"/>
          <w:lang w:val="en-US"/>
        </w:rPr>
      </w:pPr>
      <w:r>
        <w:rPr>
          <w:rFonts w:ascii="Arial" w:hAnsi="Arial" w:cs="Arial"/>
          <w:b/>
          <w:sz w:val="20"/>
          <w:szCs w:val="20"/>
          <w:lang w:val="en-US"/>
        </w:rPr>
        <w:t>Supplementary Figure S</w:t>
      </w:r>
      <w:r w:rsidR="00A148A9">
        <w:rPr>
          <w:rFonts w:ascii="Arial" w:hAnsi="Arial" w:cs="Arial"/>
          <w:b/>
          <w:sz w:val="20"/>
          <w:szCs w:val="20"/>
          <w:lang w:val="en-US"/>
        </w:rPr>
        <w:t>7</w:t>
      </w:r>
      <w:r w:rsidR="00172BD7" w:rsidRPr="001C4BD5">
        <w:rPr>
          <w:rFonts w:ascii="Arial" w:hAnsi="Arial" w:cs="Arial"/>
          <w:b/>
          <w:sz w:val="20"/>
          <w:szCs w:val="20"/>
          <w:lang w:val="en-US"/>
        </w:rPr>
        <w:t xml:space="preserve">. Comparison-adjusted funnel plot for nausea (pg. </w:t>
      </w:r>
      <w:r w:rsidR="002201CB">
        <w:rPr>
          <w:rFonts w:ascii="Arial" w:hAnsi="Arial" w:cs="Arial"/>
          <w:b/>
          <w:sz w:val="20"/>
          <w:szCs w:val="20"/>
          <w:lang w:val="en-US"/>
        </w:rPr>
        <w:t>60</w:t>
      </w:r>
      <w:r w:rsidR="00172BD7" w:rsidRPr="001C4BD5">
        <w:rPr>
          <w:rFonts w:ascii="Arial" w:hAnsi="Arial" w:cs="Arial"/>
          <w:b/>
          <w:sz w:val="20"/>
          <w:szCs w:val="20"/>
          <w:lang w:val="en-US"/>
        </w:rPr>
        <w:t>)</w:t>
      </w:r>
    </w:p>
    <w:p w14:paraId="10C11755" w14:textId="51FD1C16" w:rsidR="00172BD7" w:rsidRPr="001C4BD5" w:rsidRDefault="001A62E1" w:rsidP="00172BD7">
      <w:pPr>
        <w:spacing w:line="240" w:lineRule="auto"/>
        <w:rPr>
          <w:rFonts w:ascii="Arial" w:hAnsi="Arial" w:cs="Arial"/>
          <w:b/>
          <w:sz w:val="20"/>
          <w:szCs w:val="20"/>
          <w:lang w:val="en-US"/>
        </w:rPr>
      </w:pPr>
      <w:r>
        <w:rPr>
          <w:rFonts w:ascii="Arial" w:hAnsi="Arial" w:cs="Arial"/>
          <w:b/>
          <w:sz w:val="20"/>
          <w:szCs w:val="20"/>
          <w:lang w:val="en-US"/>
        </w:rPr>
        <w:t>Supplementary Figure S</w:t>
      </w:r>
      <w:r w:rsidR="00A148A9">
        <w:rPr>
          <w:rFonts w:ascii="Arial" w:hAnsi="Arial" w:cs="Arial"/>
          <w:b/>
          <w:sz w:val="20"/>
          <w:szCs w:val="20"/>
          <w:lang w:val="en-US"/>
        </w:rPr>
        <w:t>8</w:t>
      </w:r>
      <w:r w:rsidR="00172BD7" w:rsidRPr="001C4BD5">
        <w:rPr>
          <w:rFonts w:ascii="Arial" w:hAnsi="Arial" w:cs="Arial"/>
          <w:b/>
          <w:sz w:val="20"/>
          <w:szCs w:val="20"/>
          <w:lang w:val="en-US"/>
        </w:rPr>
        <w:t xml:space="preserve">. Comparison-adjusted funnel plot for asthenia (pg. </w:t>
      </w:r>
      <w:r w:rsidR="002201CB">
        <w:rPr>
          <w:rFonts w:ascii="Arial" w:hAnsi="Arial" w:cs="Arial"/>
          <w:b/>
          <w:sz w:val="20"/>
          <w:szCs w:val="20"/>
          <w:lang w:val="en-US"/>
        </w:rPr>
        <w:t>61</w:t>
      </w:r>
      <w:r w:rsidR="00172BD7" w:rsidRPr="001C4BD5">
        <w:rPr>
          <w:rFonts w:ascii="Arial" w:hAnsi="Arial" w:cs="Arial"/>
          <w:b/>
          <w:sz w:val="20"/>
          <w:szCs w:val="20"/>
          <w:lang w:val="en-US"/>
        </w:rPr>
        <w:t>)</w:t>
      </w:r>
    </w:p>
    <w:p w14:paraId="5AA8DA90" w14:textId="759079D3" w:rsidR="00172BD7" w:rsidRPr="001C4BD5" w:rsidRDefault="001A62E1" w:rsidP="00172BD7">
      <w:pPr>
        <w:spacing w:line="240" w:lineRule="auto"/>
        <w:rPr>
          <w:rFonts w:ascii="Arial" w:hAnsi="Arial" w:cs="Arial"/>
          <w:b/>
          <w:sz w:val="20"/>
          <w:szCs w:val="20"/>
          <w:lang w:val="en-US"/>
        </w:rPr>
      </w:pPr>
      <w:r>
        <w:rPr>
          <w:rFonts w:ascii="Arial" w:hAnsi="Arial" w:cs="Arial"/>
          <w:b/>
          <w:sz w:val="20"/>
          <w:szCs w:val="20"/>
          <w:lang w:val="en-US"/>
        </w:rPr>
        <w:t>Supplementary Figure S</w:t>
      </w:r>
      <w:r w:rsidR="00A148A9">
        <w:rPr>
          <w:rFonts w:ascii="Arial" w:hAnsi="Arial" w:cs="Arial"/>
          <w:b/>
          <w:sz w:val="20"/>
          <w:szCs w:val="20"/>
          <w:lang w:val="en-US"/>
        </w:rPr>
        <w:t>9</w:t>
      </w:r>
      <w:r w:rsidR="00172BD7" w:rsidRPr="001C4BD5">
        <w:rPr>
          <w:rFonts w:ascii="Arial" w:hAnsi="Arial" w:cs="Arial"/>
          <w:b/>
          <w:sz w:val="20"/>
          <w:szCs w:val="20"/>
          <w:lang w:val="en-US"/>
        </w:rPr>
        <w:t xml:space="preserve">. Comparison-adjusted funnel plot for tremor (pg. </w:t>
      </w:r>
      <w:r w:rsidR="002201CB">
        <w:rPr>
          <w:rFonts w:ascii="Arial" w:hAnsi="Arial" w:cs="Arial"/>
          <w:b/>
          <w:sz w:val="20"/>
          <w:szCs w:val="20"/>
          <w:lang w:val="en-US"/>
        </w:rPr>
        <w:t>62</w:t>
      </w:r>
      <w:r w:rsidR="00172BD7" w:rsidRPr="001C4BD5">
        <w:rPr>
          <w:rFonts w:ascii="Arial" w:hAnsi="Arial" w:cs="Arial"/>
          <w:b/>
          <w:sz w:val="20"/>
          <w:szCs w:val="20"/>
          <w:lang w:val="en-US"/>
        </w:rPr>
        <w:t>)</w:t>
      </w:r>
    </w:p>
    <w:p w14:paraId="1AD5B97B" w14:textId="59250419" w:rsidR="00172BD7" w:rsidRPr="001C4BD5" w:rsidRDefault="001A62E1" w:rsidP="00172BD7">
      <w:pPr>
        <w:spacing w:line="240" w:lineRule="auto"/>
        <w:rPr>
          <w:rFonts w:ascii="Arial" w:hAnsi="Arial" w:cs="Arial"/>
          <w:b/>
          <w:sz w:val="20"/>
          <w:szCs w:val="20"/>
          <w:lang w:val="en-US"/>
        </w:rPr>
      </w:pPr>
      <w:r>
        <w:rPr>
          <w:rFonts w:ascii="Arial" w:hAnsi="Arial" w:cs="Arial"/>
          <w:b/>
          <w:sz w:val="20"/>
          <w:szCs w:val="20"/>
          <w:lang w:val="en-US"/>
        </w:rPr>
        <w:t>Supplementary Figure S</w:t>
      </w:r>
      <w:r w:rsidR="00A148A9">
        <w:rPr>
          <w:rFonts w:ascii="Arial" w:hAnsi="Arial" w:cs="Arial"/>
          <w:b/>
          <w:sz w:val="20"/>
          <w:szCs w:val="20"/>
          <w:lang w:val="en-US"/>
        </w:rPr>
        <w:t>10</w:t>
      </w:r>
      <w:r w:rsidR="00172BD7" w:rsidRPr="001C4BD5">
        <w:rPr>
          <w:rFonts w:ascii="Arial" w:hAnsi="Arial" w:cs="Arial"/>
          <w:b/>
          <w:sz w:val="20"/>
          <w:szCs w:val="20"/>
          <w:lang w:val="en-US"/>
        </w:rPr>
        <w:t xml:space="preserve">. Comparison-adjusted funnel plot for insomnia (pg. </w:t>
      </w:r>
      <w:r w:rsidR="002201CB">
        <w:rPr>
          <w:rFonts w:ascii="Arial" w:hAnsi="Arial" w:cs="Arial"/>
          <w:b/>
          <w:sz w:val="20"/>
          <w:szCs w:val="20"/>
          <w:lang w:val="en-US"/>
        </w:rPr>
        <w:t>63</w:t>
      </w:r>
      <w:r w:rsidR="00172BD7" w:rsidRPr="001C4BD5">
        <w:rPr>
          <w:rFonts w:ascii="Arial" w:hAnsi="Arial" w:cs="Arial"/>
          <w:b/>
          <w:sz w:val="20"/>
          <w:szCs w:val="20"/>
          <w:lang w:val="en-US"/>
        </w:rPr>
        <w:t>)</w:t>
      </w:r>
    </w:p>
    <w:p w14:paraId="14395E21" w14:textId="34DFAA80" w:rsidR="00172BD7" w:rsidRPr="001C4BD5" w:rsidRDefault="001A62E1" w:rsidP="00172BD7">
      <w:pPr>
        <w:spacing w:line="240" w:lineRule="auto"/>
        <w:rPr>
          <w:rFonts w:ascii="Arial" w:hAnsi="Arial" w:cs="Arial"/>
          <w:b/>
          <w:sz w:val="20"/>
          <w:szCs w:val="20"/>
          <w:lang w:val="en-US"/>
        </w:rPr>
      </w:pPr>
      <w:r>
        <w:rPr>
          <w:rFonts w:ascii="Arial" w:hAnsi="Arial" w:cs="Arial"/>
          <w:b/>
          <w:sz w:val="20"/>
          <w:szCs w:val="20"/>
          <w:lang w:val="en-US"/>
        </w:rPr>
        <w:t>Supplementary Figure S</w:t>
      </w:r>
      <w:r w:rsidR="00A148A9">
        <w:rPr>
          <w:rFonts w:ascii="Arial" w:hAnsi="Arial" w:cs="Arial"/>
          <w:b/>
          <w:sz w:val="20"/>
          <w:szCs w:val="20"/>
          <w:lang w:val="en-US"/>
        </w:rPr>
        <w:t>11</w:t>
      </w:r>
      <w:r w:rsidR="00172BD7" w:rsidRPr="001C4BD5">
        <w:rPr>
          <w:rFonts w:ascii="Arial" w:hAnsi="Arial" w:cs="Arial"/>
          <w:b/>
          <w:sz w:val="20"/>
          <w:szCs w:val="20"/>
          <w:lang w:val="en-US"/>
        </w:rPr>
        <w:t xml:space="preserve">. Comparison-adjusted funnel plot for somnolence (pg. </w:t>
      </w:r>
      <w:r w:rsidR="002201CB">
        <w:rPr>
          <w:rFonts w:ascii="Arial" w:hAnsi="Arial" w:cs="Arial"/>
          <w:b/>
          <w:sz w:val="20"/>
          <w:szCs w:val="20"/>
          <w:lang w:val="en-US"/>
        </w:rPr>
        <w:t>64</w:t>
      </w:r>
      <w:r w:rsidR="00172BD7" w:rsidRPr="001C4BD5">
        <w:rPr>
          <w:rFonts w:ascii="Arial" w:hAnsi="Arial" w:cs="Arial"/>
          <w:b/>
          <w:sz w:val="20"/>
          <w:szCs w:val="20"/>
          <w:lang w:val="en-US"/>
        </w:rPr>
        <w:t>)</w:t>
      </w:r>
    </w:p>
    <w:p w14:paraId="77DCE589" w14:textId="3269ED80" w:rsidR="00172BD7" w:rsidRPr="001C4BD5" w:rsidRDefault="001A62E1" w:rsidP="00172BD7">
      <w:pPr>
        <w:spacing w:line="240" w:lineRule="auto"/>
        <w:rPr>
          <w:rFonts w:ascii="Arial" w:hAnsi="Arial" w:cs="Arial"/>
          <w:b/>
          <w:sz w:val="20"/>
          <w:szCs w:val="20"/>
          <w:lang w:val="en-US"/>
        </w:rPr>
      </w:pPr>
      <w:r>
        <w:rPr>
          <w:rFonts w:ascii="Arial" w:hAnsi="Arial" w:cs="Arial"/>
          <w:b/>
          <w:sz w:val="20"/>
          <w:szCs w:val="20"/>
          <w:lang w:val="en-US"/>
        </w:rPr>
        <w:t>Supplementary Figure S</w:t>
      </w:r>
      <w:r w:rsidR="00A148A9">
        <w:rPr>
          <w:rFonts w:ascii="Arial" w:hAnsi="Arial" w:cs="Arial"/>
          <w:b/>
          <w:sz w:val="20"/>
          <w:szCs w:val="20"/>
          <w:lang w:val="en-US"/>
        </w:rPr>
        <w:t>12</w:t>
      </w:r>
      <w:r w:rsidR="00172BD7" w:rsidRPr="001C4BD5">
        <w:rPr>
          <w:rFonts w:ascii="Arial" w:hAnsi="Arial" w:cs="Arial"/>
          <w:b/>
          <w:sz w:val="20"/>
          <w:szCs w:val="20"/>
          <w:lang w:val="en-US"/>
        </w:rPr>
        <w:t xml:space="preserve">. Comparison-adjusted funnel plot for agitation (pg. </w:t>
      </w:r>
      <w:r w:rsidR="002201CB">
        <w:rPr>
          <w:rFonts w:ascii="Arial" w:hAnsi="Arial" w:cs="Arial"/>
          <w:b/>
          <w:sz w:val="20"/>
          <w:szCs w:val="20"/>
          <w:lang w:val="en-US"/>
        </w:rPr>
        <w:t>65</w:t>
      </w:r>
      <w:r w:rsidR="00172BD7" w:rsidRPr="001C4BD5">
        <w:rPr>
          <w:rFonts w:ascii="Arial" w:hAnsi="Arial" w:cs="Arial"/>
          <w:b/>
          <w:sz w:val="20"/>
          <w:szCs w:val="20"/>
          <w:lang w:val="en-US"/>
        </w:rPr>
        <w:t>)</w:t>
      </w:r>
    </w:p>
    <w:p w14:paraId="705EB8E5" w14:textId="52646009" w:rsidR="00172BD7" w:rsidRPr="001C4BD5" w:rsidRDefault="001A62E1" w:rsidP="00172BD7">
      <w:pPr>
        <w:spacing w:line="240" w:lineRule="auto"/>
        <w:rPr>
          <w:rFonts w:ascii="Arial" w:hAnsi="Arial" w:cs="Arial"/>
          <w:b/>
          <w:sz w:val="20"/>
          <w:szCs w:val="20"/>
          <w:lang w:val="en-US"/>
        </w:rPr>
      </w:pPr>
      <w:r>
        <w:rPr>
          <w:rFonts w:ascii="Arial" w:hAnsi="Arial" w:cs="Arial"/>
          <w:b/>
          <w:sz w:val="20"/>
          <w:szCs w:val="20"/>
          <w:lang w:val="en-US"/>
        </w:rPr>
        <w:t>Supplementary Figure S</w:t>
      </w:r>
      <w:r w:rsidR="00A148A9">
        <w:rPr>
          <w:rFonts w:ascii="Arial" w:hAnsi="Arial" w:cs="Arial"/>
          <w:b/>
          <w:sz w:val="20"/>
          <w:szCs w:val="20"/>
          <w:lang w:val="en-US"/>
        </w:rPr>
        <w:t>13</w:t>
      </w:r>
      <w:r w:rsidR="00172BD7" w:rsidRPr="001C4BD5">
        <w:rPr>
          <w:rFonts w:ascii="Arial" w:hAnsi="Arial" w:cs="Arial"/>
          <w:b/>
          <w:sz w:val="20"/>
          <w:szCs w:val="20"/>
          <w:lang w:val="en-US"/>
        </w:rPr>
        <w:t xml:space="preserve">. Comparison-adjusted funnel plot for dizziness (pg. </w:t>
      </w:r>
      <w:r w:rsidR="002201CB">
        <w:rPr>
          <w:rFonts w:ascii="Arial" w:hAnsi="Arial" w:cs="Arial"/>
          <w:b/>
          <w:sz w:val="20"/>
          <w:szCs w:val="20"/>
          <w:lang w:val="en-US"/>
        </w:rPr>
        <w:t>66</w:t>
      </w:r>
      <w:r w:rsidR="00172BD7" w:rsidRPr="001C4BD5">
        <w:rPr>
          <w:rFonts w:ascii="Arial" w:hAnsi="Arial" w:cs="Arial"/>
          <w:b/>
          <w:sz w:val="20"/>
          <w:szCs w:val="20"/>
          <w:lang w:val="en-US"/>
        </w:rPr>
        <w:t>)</w:t>
      </w:r>
    </w:p>
    <w:p w14:paraId="7CE81A68" w14:textId="78F90E21" w:rsidR="00172BD7" w:rsidRPr="001C4BD5" w:rsidRDefault="001A62E1" w:rsidP="00172BD7">
      <w:pPr>
        <w:spacing w:line="240" w:lineRule="auto"/>
        <w:rPr>
          <w:rFonts w:ascii="Arial" w:hAnsi="Arial" w:cs="Arial"/>
          <w:b/>
          <w:sz w:val="20"/>
          <w:szCs w:val="20"/>
          <w:lang w:val="en-US"/>
        </w:rPr>
      </w:pPr>
      <w:r>
        <w:rPr>
          <w:rFonts w:ascii="Arial" w:hAnsi="Arial" w:cs="Arial"/>
          <w:b/>
          <w:sz w:val="20"/>
          <w:szCs w:val="20"/>
          <w:lang w:val="en-US"/>
        </w:rPr>
        <w:t>Supplementary Figure S</w:t>
      </w:r>
      <w:r w:rsidR="00A148A9">
        <w:rPr>
          <w:rFonts w:ascii="Arial" w:hAnsi="Arial" w:cs="Arial"/>
          <w:b/>
          <w:sz w:val="20"/>
          <w:szCs w:val="20"/>
          <w:lang w:val="en-US"/>
        </w:rPr>
        <w:t>14</w:t>
      </w:r>
      <w:r w:rsidR="00172BD7" w:rsidRPr="001C4BD5">
        <w:rPr>
          <w:rFonts w:ascii="Arial" w:hAnsi="Arial" w:cs="Arial"/>
          <w:b/>
          <w:sz w:val="20"/>
          <w:szCs w:val="20"/>
          <w:lang w:val="en-US"/>
        </w:rPr>
        <w:t xml:space="preserve">. Comparison-adjusted funnel plot for dry mouth (pg. </w:t>
      </w:r>
      <w:r w:rsidR="002201CB">
        <w:rPr>
          <w:rFonts w:ascii="Arial" w:hAnsi="Arial" w:cs="Arial"/>
          <w:b/>
          <w:sz w:val="20"/>
          <w:szCs w:val="20"/>
          <w:lang w:val="en-US"/>
        </w:rPr>
        <w:t>67</w:t>
      </w:r>
      <w:r w:rsidR="00172BD7" w:rsidRPr="001C4BD5">
        <w:rPr>
          <w:rFonts w:ascii="Arial" w:hAnsi="Arial" w:cs="Arial"/>
          <w:b/>
          <w:sz w:val="20"/>
          <w:szCs w:val="20"/>
          <w:lang w:val="en-US"/>
        </w:rPr>
        <w:t>)</w:t>
      </w:r>
    </w:p>
    <w:p w14:paraId="6F49F34D" w14:textId="6836083C" w:rsidR="00172BD7" w:rsidRPr="001C4BD5" w:rsidRDefault="001A62E1" w:rsidP="00172BD7">
      <w:pPr>
        <w:spacing w:line="240" w:lineRule="auto"/>
        <w:rPr>
          <w:rFonts w:ascii="Arial" w:hAnsi="Arial" w:cs="Arial"/>
          <w:b/>
          <w:sz w:val="20"/>
          <w:szCs w:val="20"/>
          <w:lang w:val="en-US"/>
        </w:rPr>
      </w:pPr>
      <w:r>
        <w:rPr>
          <w:rFonts w:ascii="Arial" w:hAnsi="Arial" w:cs="Arial"/>
          <w:b/>
          <w:sz w:val="20"/>
          <w:szCs w:val="20"/>
          <w:lang w:val="en-US"/>
        </w:rPr>
        <w:t>Supplementary Figure S</w:t>
      </w:r>
      <w:r w:rsidR="00A148A9">
        <w:rPr>
          <w:rFonts w:ascii="Arial" w:hAnsi="Arial" w:cs="Arial"/>
          <w:b/>
          <w:sz w:val="20"/>
          <w:szCs w:val="20"/>
          <w:lang w:val="en-US"/>
        </w:rPr>
        <w:t>15</w:t>
      </w:r>
      <w:r w:rsidR="00172BD7" w:rsidRPr="001C4BD5">
        <w:rPr>
          <w:rFonts w:ascii="Arial" w:hAnsi="Arial" w:cs="Arial"/>
          <w:b/>
          <w:sz w:val="20"/>
          <w:szCs w:val="20"/>
          <w:lang w:val="en-US"/>
        </w:rPr>
        <w:t xml:space="preserve">. Comparison-adjusted funnel plot for headache (pg. </w:t>
      </w:r>
      <w:r w:rsidR="002201CB">
        <w:rPr>
          <w:rFonts w:ascii="Arial" w:hAnsi="Arial" w:cs="Arial"/>
          <w:b/>
          <w:sz w:val="20"/>
          <w:szCs w:val="20"/>
          <w:lang w:val="en-US"/>
        </w:rPr>
        <w:t>68</w:t>
      </w:r>
      <w:r w:rsidR="00172BD7" w:rsidRPr="001C4BD5">
        <w:rPr>
          <w:rFonts w:ascii="Arial" w:hAnsi="Arial" w:cs="Arial"/>
          <w:b/>
          <w:sz w:val="20"/>
          <w:szCs w:val="20"/>
          <w:lang w:val="en-US"/>
        </w:rPr>
        <w:t>)</w:t>
      </w:r>
    </w:p>
    <w:p w14:paraId="0307C3FE" w14:textId="60D3A50C" w:rsidR="00172BD7" w:rsidRPr="001C4BD5" w:rsidRDefault="001A62E1" w:rsidP="00172BD7">
      <w:pPr>
        <w:spacing w:line="240" w:lineRule="auto"/>
        <w:rPr>
          <w:rFonts w:ascii="Arial" w:hAnsi="Arial" w:cs="Arial"/>
          <w:b/>
          <w:sz w:val="20"/>
          <w:szCs w:val="20"/>
          <w:lang w:val="en-US"/>
        </w:rPr>
      </w:pPr>
      <w:r>
        <w:rPr>
          <w:rFonts w:ascii="Arial" w:hAnsi="Arial" w:cs="Arial"/>
          <w:b/>
          <w:sz w:val="20"/>
          <w:szCs w:val="20"/>
          <w:lang w:val="en-US"/>
        </w:rPr>
        <w:t>Supplementary Figure S</w:t>
      </w:r>
      <w:r w:rsidR="00A148A9">
        <w:rPr>
          <w:rFonts w:ascii="Arial" w:hAnsi="Arial" w:cs="Arial"/>
          <w:b/>
          <w:sz w:val="20"/>
          <w:szCs w:val="20"/>
          <w:lang w:val="en-US"/>
        </w:rPr>
        <w:t>16</w:t>
      </w:r>
      <w:r w:rsidR="00172BD7" w:rsidRPr="001C4BD5">
        <w:rPr>
          <w:rFonts w:ascii="Arial" w:hAnsi="Arial" w:cs="Arial"/>
          <w:b/>
          <w:sz w:val="20"/>
          <w:szCs w:val="20"/>
          <w:lang w:val="en-US"/>
        </w:rPr>
        <w:t xml:space="preserve">. Comparison-adjusted funnel plot for sweating (pg. </w:t>
      </w:r>
      <w:r w:rsidR="002201CB">
        <w:rPr>
          <w:rFonts w:ascii="Arial" w:hAnsi="Arial" w:cs="Arial"/>
          <w:b/>
          <w:sz w:val="20"/>
          <w:szCs w:val="20"/>
          <w:lang w:val="en-US"/>
        </w:rPr>
        <w:t>69</w:t>
      </w:r>
      <w:r w:rsidR="00172BD7" w:rsidRPr="001C4BD5">
        <w:rPr>
          <w:rFonts w:ascii="Arial" w:hAnsi="Arial" w:cs="Arial"/>
          <w:b/>
          <w:sz w:val="20"/>
          <w:szCs w:val="20"/>
          <w:lang w:val="en-US"/>
        </w:rPr>
        <w:t>)</w:t>
      </w:r>
    </w:p>
    <w:p w14:paraId="5BF693DB" w14:textId="7E3C0EDE" w:rsidR="00172BD7" w:rsidRPr="001C4BD5" w:rsidRDefault="001A62E1" w:rsidP="00172BD7">
      <w:pPr>
        <w:spacing w:line="240" w:lineRule="auto"/>
        <w:rPr>
          <w:rFonts w:ascii="Arial" w:hAnsi="Arial" w:cs="Arial"/>
          <w:b/>
          <w:sz w:val="20"/>
          <w:szCs w:val="20"/>
          <w:lang w:val="en-US"/>
        </w:rPr>
      </w:pPr>
      <w:r>
        <w:rPr>
          <w:rFonts w:ascii="Arial" w:hAnsi="Arial" w:cs="Arial"/>
          <w:b/>
          <w:sz w:val="20"/>
          <w:szCs w:val="20"/>
          <w:lang w:val="en-US"/>
        </w:rPr>
        <w:t>Supplementary Figure S</w:t>
      </w:r>
      <w:r w:rsidR="00A148A9">
        <w:rPr>
          <w:rFonts w:ascii="Arial" w:hAnsi="Arial" w:cs="Arial"/>
          <w:b/>
          <w:sz w:val="20"/>
          <w:szCs w:val="20"/>
          <w:lang w:val="en-US"/>
        </w:rPr>
        <w:t>17</w:t>
      </w:r>
      <w:r w:rsidR="00172BD7" w:rsidRPr="001C4BD5">
        <w:rPr>
          <w:rFonts w:ascii="Arial" w:hAnsi="Arial" w:cs="Arial"/>
          <w:b/>
          <w:sz w:val="20"/>
          <w:szCs w:val="20"/>
          <w:lang w:val="en-US"/>
        </w:rPr>
        <w:t xml:space="preserve">. Comparison-adjusted funnel plot for ejaculation dysfunction (pg. </w:t>
      </w:r>
      <w:r w:rsidR="002201CB">
        <w:rPr>
          <w:rFonts w:ascii="Arial" w:hAnsi="Arial" w:cs="Arial"/>
          <w:b/>
          <w:sz w:val="20"/>
          <w:szCs w:val="20"/>
          <w:lang w:val="en-US"/>
        </w:rPr>
        <w:t>70</w:t>
      </w:r>
      <w:r w:rsidR="00172BD7" w:rsidRPr="001C4BD5">
        <w:rPr>
          <w:rFonts w:ascii="Arial" w:hAnsi="Arial" w:cs="Arial"/>
          <w:b/>
          <w:sz w:val="20"/>
          <w:szCs w:val="20"/>
          <w:lang w:val="en-US"/>
        </w:rPr>
        <w:t>)</w:t>
      </w:r>
    </w:p>
    <w:p w14:paraId="1D931553" w14:textId="3EE1AB52" w:rsidR="00172BD7" w:rsidRPr="001C4BD5" w:rsidRDefault="001A62E1" w:rsidP="00172BD7">
      <w:pPr>
        <w:spacing w:line="240" w:lineRule="auto"/>
        <w:rPr>
          <w:rFonts w:ascii="Arial" w:hAnsi="Arial" w:cs="Arial"/>
          <w:b/>
          <w:sz w:val="20"/>
          <w:szCs w:val="20"/>
          <w:lang w:val="en-US"/>
        </w:rPr>
      </w:pPr>
      <w:r>
        <w:rPr>
          <w:rFonts w:ascii="Arial" w:hAnsi="Arial" w:cs="Arial"/>
          <w:b/>
          <w:sz w:val="20"/>
          <w:szCs w:val="20"/>
          <w:lang w:val="en-US"/>
        </w:rPr>
        <w:t>Supplementary Figure S</w:t>
      </w:r>
      <w:r w:rsidR="00A148A9">
        <w:rPr>
          <w:rFonts w:ascii="Arial" w:hAnsi="Arial" w:cs="Arial"/>
          <w:b/>
          <w:sz w:val="20"/>
          <w:szCs w:val="20"/>
          <w:lang w:val="en-US"/>
        </w:rPr>
        <w:t>18</w:t>
      </w:r>
      <w:r w:rsidR="00172BD7" w:rsidRPr="001C4BD5">
        <w:rPr>
          <w:rFonts w:ascii="Arial" w:hAnsi="Arial" w:cs="Arial"/>
          <w:b/>
          <w:sz w:val="20"/>
          <w:szCs w:val="20"/>
          <w:lang w:val="en-US"/>
        </w:rPr>
        <w:t xml:space="preserve">. Comparison-adjusted funnel plot for erectile dysfunction (pg. </w:t>
      </w:r>
      <w:r w:rsidR="002201CB">
        <w:rPr>
          <w:rFonts w:ascii="Arial" w:hAnsi="Arial" w:cs="Arial"/>
          <w:b/>
          <w:sz w:val="20"/>
          <w:szCs w:val="20"/>
          <w:lang w:val="en-US"/>
        </w:rPr>
        <w:t>71</w:t>
      </w:r>
      <w:r w:rsidR="00172BD7" w:rsidRPr="001C4BD5">
        <w:rPr>
          <w:rFonts w:ascii="Arial" w:hAnsi="Arial" w:cs="Arial"/>
          <w:b/>
          <w:sz w:val="20"/>
          <w:szCs w:val="20"/>
          <w:lang w:val="en-US"/>
        </w:rPr>
        <w:t>)</w:t>
      </w:r>
    </w:p>
    <w:p w14:paraId="2EA5D6B0" w14:textId="3ED5816D" w:rsidR="00172BD7" w:rsidRPr="001C4BD5" w:rsidRDefault="001A62E1" w:rsidP="00172BD7">
      <w:pPr>
        <w:spacing w:line="240" w:lineRule="auto"/>
        <w:rPr>
          <w:rFonts w:ascii="Arial" w:hAnsi="Arial" w:cs="Arial"/>
          <w:b/>
          <w:sz w:val="20"/>
          <w:szCs w:val="20"/>
          <w:lang w:val="en-US"/>
        </w:rPr>
      </w:pPr>
      <w:r>
        <w:rPr>
          <w:rFonts w:ascii="Arial" w:hAnsi="Arial" w:cs="Arial"/>
          <w:b/>
          <w:sz w:val="20"/>
          <w:szCs w:val="20"/>
          <w:lang w:val="en-US"/>
        </w:rPr>
        <w:t>Supplementary Figure S</w:t>
      </w:r>
      <w:r w:rsidR="00A148A9">
        <w:rPr>
          <w:rFonts w:ascii="Arial" w:hAnsi="Arial" w:cs="Arial"/>
          <w:b/>
          <w:sz w:val="20"/>
          <w:szCs w:val="20"/>
          <w:lang w:val="en-US"/>
        </w:rPr>
        <w:t>19</w:t>
      </w:r>
      <w:r w:rsidR="00172BD7" w:rsidRPr="001C4BD5">
        <w:rPr>
          <w:rFonts w:ascii="Arial" w:hAnsi="Arial" w:cs="Arial"/>
          <w:b/>
          <w:sz w:val="20"/>
          <w:szCs w:val="20"/>
          <w:lang w:val="en-US"/>
        </w:rPr>
        <w:t xml:space="preserve">. Comparison-adjusted funnel plot for loss of libido (pg. </w:t>
      </w:r>
      <w:r w:rsidR="002201CB">
        <w:rPr>
          <w:rFonts w:ascii="Arial" w:hAnsi="Arial" w:cs="Arial"/>
          <w:b/>
          <w:sz w:val="20"/>
          <w:szCs w:val="20"/>
          <w:lang w:val="en-US"/>
        </w:rPr>
        <w:t>72</w:t>
      </w:r>
      <w:r w:rsidR="00172BD7" w:rsidRPr="001C4BD5">
        <w:rPr>
          <w:rFonts w:ascii="Arial" w:hAnsi="Arial" w:cs="Arial"/>
          <w:b/>
          <w:sz w:val="20"/>
          <w:szCs w:val="20"/>
          <w:lang w:val="en-US"/>
        </w:rPr>
        <w:t>)</w:t>
      </w:r>
    </w:p>
    <w:p w14:paraId="780B501D" w14:textId="7EFE3171" w:rsidR="00172BD7" w:rsidRPr="001C4BD5" w:rsidRDefault="001A62E1" w:rsidP="00172BD7">
      <w:pPr>
        <w:spacing w:line="240" w:lineRule="auto"/>
        <w:rPr>
          <w:rFonts w:ascii="Arial" w:hAnsi="Arial" w:cs="Arial"/>
          <w:b/>
          <w:sz w:val="20"/>
          <w:szCs w:val="20"/>
          <w:lang w:val="en-US"/>
        </w:rPr>
      </w:pPr>
      <w:r>
        <w:rPr>
          <w:rFonts w:ascii="Arial" w:hAnsi="Arial" w:cs="Arial"/>
          <w:b/>
          <w:sz w:val="20"/>
          <w:szCs w:val="20"/>
          <w:lang w:val="en-US"/>
        </w:rPr>
        <w:t>Supplementary Figure S</w:t>
      </w:r>
      <w:r w:rsidR="00A148A9">
        <w:rPr>
          <w:rFonts w:ascii="Arial" w:hAnsi="Arial" w:cs="Arial"/>
          <w:b/>
          <w:sz w:val="20"/>
          <w:szCs w:val="20"/>
          <w:lang w:val="en-US"/>
        </w:rPr>
        <w:t>20</w:t>
      </w:r>
      <w:r w:rsidR="00172BD7" w:rsidRPr="001C4BD5">
        <w:rPr>
          <w:rFonts w:ascii="Arial" w:hAnsi="Arial" w:cs="Arial"/>
          <w:b/>
          <w:sz w:val="20"/>
          <w:szCs w:val="20"/>
          <w:lang w:val="en-US"/>
        </w:rPr>
        <w:t xml:space="preserve">. Comparison-adjusted funnel plot for weight change (pg. </w:t>
      </w:r>
      <w:r w:rsidR="002201CB">
        <w:rPr>
          <w:rFonts w:ascii="Arial" w:hAnsi="Arial" w:cs="Arial"/>
          <w:b/>
          <w:sz w:val="20"/>
          <w:szCs w:val="20"/>
          <w:lang w:val="en-US"/>
        </w:rPr>
        <w:t>73</w:t>
      </w:r>
      <w:r w:rsidR="00172BD7" w:rsidRPr="001C4BD5">
        <w:rPr>
          <w:rFonts w:ascii="Arial" w:hAnsi="Arial" w:cs="Arial"/>
          <w:b/>
          <w:sz w:val="20"/>
          <w:szCs w:val="20"/>
          <w:lang w:val="en-US"/>
        </w:rPr>
        <w:t>)</w:t>
      </w:r>
    </w:p>
    <w:p w14:paraId="2C4E0828" w14:textId="54A7E191" w:rsidR="00172BD7" w:rsidRPr="001C4BD5" w:rsidRDefault="001A62E1" w:rsidP="00172BD7">
      <w:pPr>
        <w:spacing w:line="240" w:lineRule="auto"/>
        <w:rPr>
          <w:rFonts w:ascii="Arial" w:hAnsi="Arial" w:cs="Arial"/>
          <w:b/>
          <w:sz w:val="20"/>
          <w:szCs w:val="20"/>
          <w:lang w:val="en-US"/>
        </w:rPr>
      </w:pPr>
      <w:r>
        <w:rPr>
          <w:rFonts w:ascii="Arial" w:hAnsi="Arial" w:cs="Arial"/>
          <w:b/>
          <w:sz w:val="20"/>
          <w:szCs w:val="20"/>
          <w:lang w:val="en-US"/>
        </w:rPr>
        <w:t>Supplementary Table S</w:t>
      </w:r>
      <w:r w:rsidR="00A148A9">
        <w:rPr>
          <w:rFonts w:ascii="Arial" w:hAnsi="Arial" w:cs="Arial"/>
          <w:b/>
          <w:sz w:val="20"/>
          <w:szCs w:val="20"/>
          <w:lang w:val="en-US"/>
        </w:rPr>
        <w:t>6</w:t>
      </w:r>
      <w:r w:rsidR="00172BD7" w:rsidRPr="001C4BD5">
        <w:rPr>
          <w:rFonts w:ascii="Arial" w:hAnsi="Arial" w:cs="Arial"/>
          <w:b/>
          <w:sz w:val="20"/>
          <w:szCs w:val="20"/>
          <w:lang w:val="en-US"/>
        </w:rPr>
        <w:t xml:space="preserve">. </w:t>
      </w:r>
      <w:r w:rsidR="00172BD7" w:rsidRPr="001C4BD5">
        <w:rPr>
          <w:rFonts w:ascii="Arial" w:eastAsia="Times New Roman" w:hAnsi="Arial" w:cs="Arial"/>
          <w:b/>
          <w:color w:val="000000"/>
          <w:sz w:val="20"/>
          <w:szCs w:val="20"/>
          <w:lang w:val="en-US" w:eastAsia="pt-BR"/>
        </w:rPr>
        <w:t>Evaluation of certainty of evidence using CINeMA framework for overall tolerability</w:t>
      </w:r>
      <w:r w:rsidR="00172BD7" w:rsidRPr="001C4BD5">
        <w:rPr>
          <w:rFonts w:ascii="Arial" w:hAnsi="Arial" w:cs="Arial"/>
          <w:b/>
          <w:sz w:val="20"/>
          <w:szCs w:val="20"/>
          <w:lang w:val="en-US"/>
        </w:rPr>
        <w:t xml:space="preserve"> (pg. </w:t>
      </w:r>
      <w:r w:rsidR="002201CB">
        <w:rPr>
          <w:rFonts w:ascii="Arial" w:hAnsi="Arial" w:cs="Arial"/>
          <w:b/>
          <w:sz w:val="20"/>
          <w:szCs w:val="20"/>
          <w:lang w:val="en-US"/>
        </w:rPr>
        <w:t>74</w:t>
      </w:r>
      <w:r w:rsidR="00172BD7" w:rsidRPr="001C4BD5">
        <w:rPr>
          <w:rFonts w:ascii="Arial" w:hAnsi="Arial" w:cs="Arial"/>
          <w:b/>
          <w:sz w:val="20"/>
          <w:szCs w:val="20"/>
          <w:lang w:val="en-US"/>
        </w:rPr>
        <w:t>)</w:t>
      </w:r>
    </w:p>
    <w:p w14:paraId="489BB67B" w14:textId="6277F0E5" w:rsidR="00172BD7" w:rsidRPr="001C4BD5" w:rsidRDefault="001A62E1" w:rsidP="00172BD7">
      <w:pPr>
        <w:spacing w:line="240" w:lineRule="auto"/>
        <w:rPr>
          <w:rFonts w:ascii="Arial" w:hAnsi="Arial" w:cs="Arial"/>
          <w:b/>
          <w:sz w:val="20"/>
          <w:szCs w:val="20"/>
          <w:lang w:val="en-US"/>
        </w:rPr>
      </w:pPr>
      <w:r>
        <w:rPr>
          <w:rFonts w:ascii="Arial" w:hAnsi="Arial" w:cs="Arial"/>
          <w:b/>
          <w:sz w:val="20"/>
          <w:szCs w:val="20"/>
          <w:lang w:val="en-US"/>
        </w:rPr>
        <w:t>Supplementary Table S</w:t>
      </w:r>
      <w:r w:rsidR="00A148A9">
        <w:rPr>
          <w:rFonts w:ascii="Arial" w:hAnsi="Arial" w:cs="Arial"/>
          <w:b/>
          <w:sz w:val="20"/>
          <w:szCs w:val="20"/>
          <w:lang w:val="en-US"/>
        </w:rPr>
        <w:t>7</w:t>
      </w:r>
      <w:r w:rsidR="00172BD7" w:rsidRPr="001C4BD5">
        <w:rPr>
          <w:rFonts w:ascii="Arial" w:hAnsi="Arial" w:cs="Arial"/>
          <w:b/>
          <w:sz w:val="20"/>
          <w:szCs w:val="20"/>
          <w:lang w:val="en-US"/>
        </w:rPr>
        <w:t xml:space="preserve">. </w:t>
      </w:r>
      <w:r w:rsidR="00172BD7" w:rsidRPr="001C4BD5">
        <w:rPr>
          <w:rFonts w:ascii="Arial" w:eastAsia="Times New Roman" w:hAnsi="Arial" w:cs="Arial"/>
          <w:b/>
          <w:color w:val="000000"/>
          <w:sz w:val="20"/>
          <w:szCs w:val="20"/>
          <w:lang w:val="en-US" w:eastAsia="pt-BR"/>
        </w:rPr>
        <w:t>Evaluation of certainty of evidence using CINeMA framework for the aggregate measure of all adverse events</w:t>
      </w:r>
      <w:r w:rsidR="00172BD7" w:rsidRPr="001C4BD5">
        <w:rPr>
          <w:rFonts w:ascii="Arial" w:hAnsi="Arial" w:cs="Arial"/>
          <w:b/>
          <w:sz w:val="20"/>
          <w:szCs w:val="20"/>
          <w:lang w:val="en-US"/>
        </w:rPr>
        <w:t xml:space="preserve"> (pg. </w:t>
      </w:r>
      <w:r w:rsidR="002201CB">
        <w:rPr>
          <w:rFonts w:ascii="Arial" w:hAnsi="Arial" w:cs="Arial"/>
          <w:b/>
          <w:sz w:val="20"/>
          <w:szCs w:val="20"/>
          <w:lang w:val="en-US"/>
        </w:rPr>
        <w:t>77</w:t>
      </w:r>
      <w:r w:rsidR="00172BD7" w:rsidRPr="001C4BD5">
        <w:rPr>
          <w:rFonts w:ascii="Arial" w:hAnsi="Arial" w:cs="Arial"/>
          <w:b/>
          <w:sz w:val="20"/>
          <w:szCs w:val="20"/>
          <w:lang w:val="en-US"/>
        </w:rPr>
        <w:t>)</w:t>
      </w:r>
    </w:p>
    <w:p w14:paraId="18B45F42" w14:textId="6D57953E" w:rsidR="00172BD7" w:rsidRPr="001C4BD5" w:rsidRDefault="001A62E1" w:rsidP="00172BD7">
      <w:pPr>
        <w:spacing w:line="240" w:lineRule="auto"/>
        <w:rPr>
          <w:rFonts w:ascii="Arial" w:hAnsi="Arial" w:cs="Arial"/>
          <w:b/>
          <w:sz w:val="20"/>
          <w:szCs w:val="20"/>
          <w:lang w:val="en-US"/>
        </w:rPr>
      </w:pPr>
      <w:r>
        <w:rPr>
          <w:rFonts w:ascii="Arial" w:hAnsi="Arial" w:cs="Arial"/>
          <w:b/>
          <w:sz w:val="20"/>
          <w:szCs w:val="20"/>
          <w:lang w:val="en-US"/>
        </w:rPr>
        <w:lastRenderedPageBreak/>
        <w:t>Supplementary Table S</w:t>
      </w:r>
      <w:r w:rsidR="00A148A9">
        <w:rPr>
          <w:rFonts w:ascii="Arial" w:hAnsi="Arial" w:cs="Arial"/>
          <w:b/>
          <w:sz w:val="20"/>
          <w:szCs w:val="20"/>
          <w:lang w:val="en-US"/>
        </w:rPr>
        <w:t>8</w:t>
      </w:r>
      <w:r w:rsidR="00172BD7" w:rsidRPr="001C4BD5">
        <w:rPr>
          <w:rFonts w:ascii="Arial" w:hAnsi="Arial" w:cs="Arial"/>
          <w:b/>
          <w:sz w:val="20"/>
          <w:szCs w:val="20"/>
          <w:lang w:val="en-US"/>
        </w:rPr>
        <w:t xml:space="preserve">. </w:t>
      </w:r>
      <w:r w:rsidR="00172BD7" w:rsidRPr="001C4BD5">
        <w:rPr>
          <w:rFonts w:ascii="Arial" w:eastAsia="Times New Roman" w:hAnsi="Arial" w:cs="Arial"/>
          <w:b/>
          <w:color w:val="000000"/>
          <w:sz w:val="20"/>
          <w:szCs w:val="20"/>
          <w:lang w:val="en-US" w:eastAsia="pt-BR"/>
        </w:rPr>
        <w:t xml:space="preserve">Evaluation of certainty of evidence using CINeMA framework for the aggregate measure of autonomic adverse events </w:t>
      </w:r>
      <w:r w:rsidR="00172BD7" w:rsidRPr="001C4BD5">
        <w:rPr>
          <w:rFonts w:ascii="Arial" w:hAnsi="Arial" w:cs="Arial"/>
          <w:b/>
          <w:sz w:val="20"/>
          <w:szCs w:val="20"/>
          <w:lang w:val="en-US"/>
        </w:rPr>
        <w:t xml:space="preserve">(pg. </w:t>
      </w:r>
      <w:r w:rsidR="002201CB">
        <w:rPr>
          <w:rFonts w:ascii="Arial" w:hAnsi="Arial" w:cs="Arial"/>
          <w:b/>
          <w:sz w:val="20"/>
          <w:szCs w:val="20"/>
          <w:lang w:val="en-US"/>
        </w:rPr>
        <w:t>80</w:t>
      </w:r>
      <w:r w:rsidR="00172BD7" w:rsidRPr="001C4BD5">
        <w:rPr>
          <w:rFonts w:ascii="Arial" w:hAnsi="Arial" w:cs="Arial"/>
          <w:b/>
          <w:sz w:val="20"/>
          <w:szCs w:val="20"/>
          <w:lang w:val="en-US"/>
        </w:rPr>
        <w:t>)</w:t>
      </w:r>
    </w:p>
    <w:p w14:paraId="5AB720E5" w14:textId="6A794490" w:rsidR="00172BD7" w:rsidRPr="001C4BD5" w:rsidRDefault="001A62E1" w:rsidP="00172BD7">
      <w:pPr>
        <w:spacing w:line="240" w:lineRule="auto"/>
        <w:rPr>
          <w:rFonts w:ascii="Arial" w:hAnsi="Arial" w:cs="Arial"/>
          <w:b/>
          <w:sz w:val="20"/>
          <w:szCs w:val="20"/>
          <w:lang w:val="en-US"/>
        </w:rPr>
      </w:pPr>
      <w:r>
        <w:rPr>
          <w:rFonts w:ascii="Arial" w:hAnsi="Arial" w:cs="Arial"/>
          <w:b/>
          <w:sz w:val="20"/>
          <w:szCs w:val="20"/>
          <w:lang w:val="en-US"/>
        </w:rPr>
        <w:t>Supplementary Table S</w:t>
      </w:r>
      <w:r w:rsidR="00A148A9">
        <w:rPr>
          <w:rFonts w:ascii="Arial" w:hAnsi="Arial" w:cs="Arial"/>
          <w:b/>
          <w:sz w:val="20"/>
          <w:szCs w:val="20"/>
          <w:lang w:val="en-US"/>
        </w:rPr>
        <w:t>9</w:t>
      </w:r>
      <w:r w:rsidR="00172BD7" w:rsidRPr="001C4BD5">
        <w:rPr>
          <w:rFonts w:ascii="Arial" w:hAnsi="Arial" w:cs="Arial"/>
          <w:b/>
          <w:sz w:val="20"/>
          <w:szCs w:val="20"/>
          <w:lang w:val="en-US"/>
        </w:rPr>
        <w:t xml:space="preserve">. </w:t>
      </w:r>
      <w:r w:rsidR="00172BD7" w:rsidRPr="001C4BD5">
        <w:rPr>
          <w:rFonts w:ascii="Arial" w:eastAsia="Times New Roman" w:hAnsi="Arial" w:cs="Arial"/>
          <w:b/>
          <w:color w:val="000000"/>
          <w:sz w:val="20"/>
          <w:szCs w:val="20"/>
          <w:lang w:val="en-US" w:eastAsia="pt-BR"/>
        </w:rPr>
        <w:t xml:space="preserve">Evaluation of certainty of evidence using CINeMA framework for the aggregate measure of gastrointestinal adverse events </w:t>
      </w:r>
      <w:r w:rsidR="00172BD7" w:rsidRPr="001C4BD5">
        <w:rPr>
          <w:rFonts w:ascii="Arial" w:hAnsi="Arial" w:cs="Arial"/>
          <w:b/>
          <w:sz w:val="20"/>
          <w:szCs w:val="20"/>
          <w:lang w:val="en-US"/>
        </w:rPr>
        <w:t xml:space="preserve">(pg. </w:t>
      </w:r>
      <w:r w:rsidR="002201CB">
        <w:rPr>
          <w:rFonts w:ascii="Arial" w:hAnsi="Arial" w:cs="Arial"/>
          <w:b/>
          <w:sz w:val="20"/>
          <w:szCs w:val="20"/>
          <w:lang w:val="en-US"/>
        </w:rPr>
        <w:t>83</w:t>
      </w:r>
      <w:r w:rsidR="00172BD7" w:rsidRPr="001C4BD5">
        <w:rPr>
          <w:rFonts w:ascii="Arial" w:hAnsi="Arial" w:cs="Arial"/>
          <w:b/>
          <w:sz w:val="20"/>
          <w:szCs w:val="20"/>
          <w:lang w:val="en-US"/>
        </w:rPr>
        <w:t>)</w:t>
      </w:r>
    </w:p>
    <w:p w14:paraId="3E75DAB1" w14:textId="72977E34" w:rsidR="00172BD7" w:rsidRPr="001C4BD5" w:rsidRDefault="001A62E1" w:rsidP="00172BD7">
      <w:pPr>
        <w:spacing w:line="240" w:lineRule="auto"/>
        <w:rPr>
          <w:rFonts w:ascii="Arial" w:hAnsi="Arial" w:cs="Arial"/>
          <w:b/>
          <w:sz w:val="20"/>
          <w:szCs w:val="20"/>
          <w:lang w:val="en-US"/>
        </w:rPr>
      </w:pPr>
      <w:r>
        <w:rPr>
          <w:rFonts w:ascii="Arial" w:hAnsi="Arial" w:cs="Arial"/>
          <w:b/>
          <w:sz w:val="20"/>
          <w:szCs w:val="20"/>
          <w:lang w:val="en-US"/>
        </w:rPr>
        <w:t>Supplementary Table S</w:t>
      </w:r>
      <w:r w:rsidR="00172BD7" w:rsidRPr="001C4BD5">
        <w:rPr>
          <w:rFonts w:ascii="Arial" w:hAnsi="Arial" w:cs="Arial"/>
          <w:b/>
          <w:sz w:val="20"/>
          <w:szCs w:val="20"/>
          <w:lang w:val="en-US"/>
        </w:rPr>
        <w:t>1</w:t>
      </w:r>
      <w:r w:rsidR="00A148A9">
        <w:rPr>
          <w:rFonts w:ascii="Arial" w:hAnsi="Arial" w:cs="Arial"/>
          <w:b/>
          <w:sz w:val="20"/>
          <w:szCs w:val="20"/>
          <w:lang w:val="en-US"/>
        </w:rPr>
        <w:t>0</w:t>
      </w:r>
      <w:r w:rsidR="00172BD7" w:rsidRPr="001C4BD5">
        <w:rPr>
          <w:rFonts w:ascii="Arial" w:hAnsi="Arial" w:cs="Arial"/>
          <w:b/>
          <w:sz w:val="20"/>
          <w:szCs w:val="20"/>
          <w:lang w:val="en-US"/>
        </w:rPr>
        <w:t xml:space="preserve">. </w:t>
      </w:r>
      <w:r w:rsidR="00172BD7" w:rsidRPr="001C4BD5">
        <w:rPr>
          <w:rFonts w:ascii="Arial" w:eastAsia="Times New Roman" w:hAnsi="Arial" w:cs="Arial"/>
          <w:b/>
          <w:color w:val="000000"/>
          <w:sz w:val="20"/>
          <w:szCs w:val="20"/>
          <w:lang w:val="en-US" w:eastAsia="pt-BR"/>
        </w:rPr>
        <w:t xml:space="preserve">Evaluation of certainty of evidence using CINeMA framework for the aggregate measure of motor adverse events </w:t>
      </w:r>
      <w:r w:rsidR="00172BD7" w:rsidRPr="001C4BD5">
        <w:rPr>
          <w:rFonts w:ascii="Arial" w:hAnsi="Arial" w:cs="Arial"/>
          <w:b/>
          <w:sz w:val="20"/>
          <w:szCs w:val="20"/>
          <w:lang w:val="en-US"/>
        </w:rPr>
        <w:t xml:space="preserve">(pg. </w:t>
      </w:r>
      <w:r w:rsidR="002201CB">
        <w:rPr>
          <w:rFonts w:ascii="Arial" w:hAnsi="Arial" w:cs="Arial"/>
          <w:b/>
          <w:sz w:val="20"/>
          <w:szCs w:val="20"/>
          <w:lang w:val="en-US"/>
        </w:rPr>
        <w:t>86</w:t>
      </w:r>
      <w:r w:rsidR="00172BD7" w:rsidRPr="001C4BD5">
        <w:rPr>
          <w:rFonts w:ascii="Arial" w:hAnsi="Arial" w:cs="Arial"/>
          <w:b/>
          <w:sz w:val="20"/>
          <w:szCs w:val="20"/>
          <w:lang w:val="en-US"/>
        </w:rPr>
        <w:t>)</w:t>
      </w:r>
    </w:p>
    <w:p w14:paraId="4A53888C" w14:textId="5928895E" w:rsidR="00172BD7" w:rsidRPr="001C4BD5" w:rsidRDefault="001A62E1" w:rsidP="00172BD7">
      <w:pPr>
        <w:spacing w:line="240" w:lineRule="auto"/>
        <w:rPr>
          <w:rFonts w:ascii="Arial" w:hAnsi="Arial" w:cs="Arial"/>
          <w:b/>
          <w:sz w:val="20"/>
          <w:szCs w:val="20"/>
          <w:lang w:val="en-US"/>
        </w:rPr>
      </w:pPr>
      <w:r>
        <w:rPr>
          <w:rFonts w:ascii="Arial" w:hAnsi="Arial" w:cs="Arial"/>
          <w:b/>
          <w:sz w:val="20"/>
          <w:szCs w:val="20"/>
          <w:lang w:val="en-US"/>
        </w:rPr>
        <w:t>Supplementary Table S</w:t>
      </w:r>
      <w:r w:rsidR="00172BD7" w:rsidRPr="001C4BD5">
        <w:rPr>
          <w:rFonts w:ascii="Arial" w:hAnsi="Arial" w:cs="Arial"/>
          <w:b/>
          <w:sz w:val="20"/>
          <w:szCs w:val="20"/>
          <w:lang w:val="en-US"/>
        </w:rPr>
        <w:t>1</w:t>
      </w:r>
      <w:r w:rsidR="00A148A9">
        <w:rPr>
          <w:rFonts w:ascii="Arial" w:hAnsi="Arial" w:cs="Arial"/>
          <w:b/>
          <w:sz w:val="20"/>
          <w:szCs w:val="20"/>
          <w:lang w:val="en-US"/>
        </w:rPr>
        <w:t>1</w:t>
      </w:r>
      <w:r w:rsidR="00172BD7" w:rsidRPr="001C4BD5">
        <w:rPr>
          <w:rFonts w:ascii="Arial" w:hAnsi="Arial" w:cs="Arial"/>
          <w:b/>
          <w:sz w:val="20"/>
          <w:szCs w:val="20"/>
          <w:lang w:val="en-US"/>
        </w:rPr>
        <w:t xml:space="preserve">. </w:t>
      </w:r>
      <w:r w:rsidR="00172BD7" w:rsidRPr="001C4BD5">
        <w:rPr>
          <w:rFonts w:ascii="Arial" w:eastAsia="Times New Roman" w:hAnsi="Arial" w:cs="Arial"/>
          <w:b/>
          <w:color w:val="000000"/>
          <w:sz w:val="20"/>
          <w:szCs w:val="20"/>
          <w:lang w:val="en-US" w:eastAsia="pt-BR"/>
        </w:rPr>
        <w:t xml:space="preserve">Evaluation of certainty of evidence using CINeMA framework for the aggregate measure of sexual adverse events </w:t>
      </w:r>
      <w:r w:rsidR="00172BD7" w:rsidRPr="001C4BD5">
        <w:rPr>
          <w:rFonts w:ascii="Arial" w:hAnsi="Arial" w:cs="Arial"/>
          <w:b/>
          <w:sz w:val="20"/>
          <w:szCs w:val="20"/>
          <w:lang w:val="en-US"/>
        </w:rPr>
        <w:t xml:space="preserve">(pg. </w:t>
      </w:r>
      <w:r w:rsidR="002201CB">
        <w:rPr>
          <w:rFonts w:ascii="Arial" w:hAnsi="Arial" w:cs="Arial"/>
          <w:b/>
          <w:sz w:val="20"/>
          <w:szCs w:val="20"/>
          <w:lang w:val="en-US"/>
        </w:rPr>
        <w:t>89</w:t>
      </w:r>
      <w:r w:rsidR="00172BD7" w:rsidRPr="001C4BD5">
        <w:rPr>
          <w:rFonts w:ascii="Arial" w:hAnsi="Arial" w:cs="Arial"/>
          <w:b/>
          <w:sz w:val="20"/>
          <w:szCs w:val="20"/>
          <w:lang w:val="en-US"/>
        </w:rPr>
        <w:t>)</w:t>
      </w:r>
    </w:p>
    <w:p w14:paraId="01AA514F" w14:textId="17F844E3" w:rsidR="00172BD7" w:rsidRPr="001C4BD5" w:rsidRDefault="001A62E1" w:rsidP="00172BD7">
      <w:pPr>
        <w:spacing w:line="240" w:lineRule="auto"/>
        <w:rPr>
          <w:rFonts w:ascii="Arial" w:hAnsi="Arial" w:cs="Arial"/>
          <w:b/>
          <w:sz w:val="20"/>
          <w:szCs w:val="20"/>
          <w:lang w:val="en-US"/>
        </w:rPr>
      </w:pPr>
      <w:r>
        <w:rPr>
          <w:rFonts w:ascii="Arial" w:hAnsi="Arial" w:cs="Arial"/>
          <w:b/>
          <w:sz w:val="20"/>
          <w:szCs w:val="20"/>
          <w:lang w:val="en-US"/>
        </w:rPr>
        <w:t>Supplementary Table S</w:t>
      </w:r>
      <w:r w:rsidR="00172BD7" w:rsidRPr="001C4BD5">
        <w:rPr>
          <w:rFonts w:ascii="Arial" w:hAnsi="Arial" w:cs="Arial"/>
          <w:b/>
          <w:sz w:val="20"/>
          <w:szCs w:val="20"/>
          <w:lang w:val="en-US"/>
        </w:rPr>
        <w:t>1</w:t>
      </w:r>
      <w:r w:rsidR="00A148A9">
        <w:rPr>
          <w:rFonts w:ascii="Arial" w:hAnsi="Arial" w:cs="Arial"/>
          <w:b/>
          <w:sz w:val="20"/>
          <w:szCs w:val="20"/>
          <w:lang w:val="en-US"/>
        </w:rPr>
        <w:t>2</w:t>
      </w:r>
      <w:r w:rsidR="00172BD7" w:rsidRPr="001C4BD5">
        <w:rPr>
          <w:rFonts w:ascii="Arial" w:hAnsi="Arial" w:cs="Arial"/>
          <w:b/>
          <w:sz w:val="20"/>
          <w:szCs w:val="20"/>
          <w:lang w:val="en-US"/>
        </w:rPr>
        <w:t xml:space="preserve">. </w:t>
      </w:r>
      <w:r w:rsidR="00172BD7" w:rsidRPr="001C4BD5">
        <w:rPr>
          <w:rFonts w:ascii="Arial" w:eastAsia="Times New Roman" w:hAnsi="Arial" w:cs="Arial"/>
          <w:b/>
          <w:color w:val="000000"/>
          <w:sz w:val="20"/>
          <w:szCs w:val="20"/>
          <w:lang w:val="en-US" w:eastAsia="pt-BR"/>
        </w:rPr>
        <w:t xml:space="preserve">Evaluation of certainty of evidence using CINeMA framework for the aggregate measure of sleep related adverse events </w:t>
      </w:r>
      <w:r w:rsidR="00172BD7" w:rsidRPr="001C4BD5">
        <w:rPr>
          <w:rFonts w:ascii="Arial" w:hAnsi="Arial" w:cs="Arial"/>
          <w:b/>
          <w:sz w:val="20"/>
          <w:szCs w:val="20"/>
          <w:lang w:val="en-US"/>
        </w:rPr>
        <w:t>(pg.</w:t>
      </w:r>
      <w:r w:rsidR="002201CB">
        <w:rPr>
          <w:rFonts w:ascii="Arial" w:hAnsi="Arial" w:cs="Arial"/>
          <w:b/>
          <w:sz w:val="20"/>
          <w:szCs w:val="20"/>
          <w:lang w:val="en-US"/>
        </w:rPr>
        <w:t xml:space="preserve"> 92</w:t>
      </w:r>
      <w:r w:rsidR="00172BD7" w:rsidRPr="001C4BD5">
        <w:rPr>
          <w:rFonts w:ascii="Arial" w:hAnsi="Arial" w:cs="Arial"/>
          <w:b/>
          <w:sz w:val="20"/>
          <w:szCs w:val="20"/>
          <w:lang w:val="en-US"/>
        </w:rPr>
        <w:t>)</w:t>
      </w:r>
    </w:p>
    <w:p w14:paraId="7DFDED22" w14:textId="44B6AB3B" w:rsidR="00172BD7" w:rsidRPr="001C4BD5" w:rsidRDefault="001A62E1" w:rsidP="00172BD7">
      <w:pPr>
        <w:spacing w:line="240" w:lineRule="auto"/>
        <w:rPr>
          <w:rFonts w:ascii="Arial" w:hAnsi="Arial" w:cs="Arial"/>
          <w:b/>
          <w:sz w:val="20"/>
          <w:szCs w:val="20"/>
          <w:lang w:val="en-US"/>
        </w:rPr>
      </w:pPr>
      <w:r>
        <w:rPr>
          <w:rFonts w:ascii="Arial" w:hAnsi="Arial" w:cs="Arial"/>
          <w:b/>
          <w:sz w:val="20"/>
          <w:szCs w:val="20"/>
          <w:lang w:val="en-US"/>
        </w:rPr>
        <w:t>Supplementary Table S</w:t>
      </w:r>
      <w:r w:rsidR="00172BD7" w:rsidRPr="001C4BD5">
        <w:rPr>
          <w:rFonts w:ascii="Arial" w:hAnsi="Arial" w:cs="Arial"/>
          <w:b/>
          <w:sz w:val="20"/>
          <w:szCs w:val="20"/>
          <w:lang w:val="en-US"/>
        </w:rPr>
        <w:t>1</w:t>
      </w:r>
      <w:r w:rsidR="00A148A9">
        <w:rPr>
          <w:rFonts w:ascii="Arial" w:hAnsi="Arial" w:cs="Arial"/>
          <w:b/>
          <w:sz w:val="20"/>
          <w:szCs w:val="20"/>
          <w:lang w:val="en-US"/>
        </w:rPr>
        <w:t>3</w:t>
      </w:r>
      <w:r w:rsidR="00172BD7" w:rsidRPr="001C4BD5">
        <w:rPr>
          <w:rFonts w:ascii="Arial" w:hAnsi="Arial" w:cs="Arial"/>
          <w:b/>
          <w:sz w:val="20"/>
          <w:szCs w:val="20"/>
          <w:lang w:val="en-US"/>
        </w:rPr>
        <w:t xml:space="preserve">. </w:t>
      </w:r>
      <w:r w:rsidR="00172BD7" w:rsidRPr="001C4BD5">
        <w:rPr>
          <w:rFonts w:ascii="Arial" w:eastAsia="Times New Roman" w:hAnsi="Arial" w:cs="Arial"/>
          <w:b/>
          <w:color w:val="000000"/>
          <w:sz w:val="20"/>
          <w:szCs w:val="20"/>
          <w:lang w:val="en-US" w:eastAsia="pt-BR"/>
        </w:rPr>
        <w:t xml:space="preserve">Evaluation of certainty of evidence using CINeMA framework for agitation </w:t>
      </w:r>
      <w:r w:rsidR="00172BD7" w:rsidRPr="001C4BD5">
        <w:rPr>
          <w:rFonts w:ascii="Arial" w:hAnsi="Arial" w:cs="Arial"/>
          <w:b/>
          <w:sz w:val="20"/>
          <w:szCs w:val="20"/>
          <w:lang w:val="en-US"/>
        </w:rPr>
        <w:t xml:space="preserve">(pg. </w:t>
      </w:r>
      <w:r w:rsidR="002201CB">
        <w:rPr>
          <w:rFonts w:ascii="Arial" w:hAnsi="Arial" w:cs="Arial"/>
          <w:b/>
          <w:sz w:val="20"/>
          <w:szCs w:val="20"/>
          <w:lang w:val="en-US"/>
        </w:rPr>
        <w:t>95</w:t>
      </w:r>
      <w:r w:rsidR="00172BD7" w:rsidRPr="001C4BD5">
        <w:rPr>
          <w:rFonts w:ascii="Arial" w:hAnsi="Arial" w:cs="Arial"/>
          <w:b/>
          <w:sz w:val="20"/>
          <w:szCs w:val="20"/>
          <w:lang w:val="en-US"/>
        </w:rPr>
        <w:t>)</w:t>
      </w:r>
    </w:p>
    <w:p w14:paraId="117F1C5A" w14:textId="0FD59480" w:rsidR="00172BD7" w:rsidRPr="001C4BD5" w:rsidRDefault="001A62E1" w:rsidP="00172BD7">
      <w:pPr>
        <w:spacing w:line="240" w:lineRule="auto"/>
        <w:rPr>
          <w:rFonts w:ascii="Arial" w:hAnsi="Arial" w:cs="Arial"/>
          <w:b/>
          <w:sz w:val="20"/>
          <w:szCs w:val="20"/>
          <w:lang w:val="en-US"/>
        </w:rPr>
      </w:pPr>
      <w:r>
        <w:rPr>
          <w:rFonts w:ascii="Arial" w:hAnsi="Arial" w:cs="Arial"/>
          <w:b/>
          <w:sz w:val="20"/>
          <w:szCs w:val="20"/>
          <w:lang w:val="en-US"/>
        </w:rPr>
        <w:t>Supplementary Table S</w:t>
      </w:r>
      <w:r w:rsidR="00172BD7" w:rsidRPr="001C4BD5">
        <w:rPr>
          <w:rFonts w:ascii="Arial" w:hAnsi="Arial" w:cs="Arial"/>
          <w:b/>
          <w:sz w:val="20"/>
          <w:szCs w:val="20"/>
          <w:lang w:val="en-US"/>
        </w:rPr>
        <w:t>1</w:t>
      </w:r>
      <w:r w:rsidR="00A148A9">
        <w:rPr>
          <w:rFonts w:ascii="Arial" w:hAnsi="Arial" w:cs="Arial"/>
          <w:b/>
          <w:sz w:val="20"/>
          <w:szCs w:val="20"/>
          <w:lang w:val="en-US"/>
        </w:rPr>
        <w:t>4</w:t>
      </w:r>
      <w:r w:rsidR="00172BD7" w:rsidRPr="001C4BD5">
        <w:rPr>
          <w:rFonts w:ascii="Arial" w:hAnsi="Arial" w:cs="Arial"/>
          <w:b/>
          <w:sz w:val="20"/>
          <w:szCs w:val="20"/>
          <w:lang w:val="en-US"/>
        </w:rPr>
        <w:t xml:space="preserve">. </w:t>
      </w:r>
      <w:r w:rsidR="00172BD7" w:rsidRPr="001C4BD5">
        <w:rPr>
          <w:rFonts w:ascii="Arial" w:eastAsia="Times New Roman" w:hAnsi="Arial" w:cs="Arial"/>
          <w:b/>
          <w:color w:val="000000"/>
          <w:sz w:val="20"/>
          <w:szCs w:val="20"/>
          <w:lang w:val="en-US" w:eastAsia="pt-BR"/>
        </w:rPr>
        <w:t xml:space="preserve">Evaluation of certainty of evidence using CINeMA framework for asthenia </w:t>
      </w:r>
      <w:r w:rsidR="00172BD7" w:rsidRPr="001C4BD5">
        <w:rPr>
          <w:rFonts w:ascii="Arial" w:hAnsi="Arial" w:cs="Arial"/>
          <w:b/>
          <w:sz w:val="20"/>
          <w:szCs w:val="20"/>
          <w:lang w:val="en-US"/>
        </w:rPr>
        <w:t xml:space="preserve">(pg. </w:t>
      </w:r>
      <w:r w:rsidR="002201CB">
        <w:rPr>
          <w:rFonts w:ascii="Arial" w:hAnsi="Arial" w:cs="Arial"/>
          <w:b/>
          <w:sz w:val="20"/>
          <w:szCs w:val="20"/>
          <w:lang w:val="en-US"/>
        </w:rPr>
        <w:t>97</w:t>
      </w:r>
      <w:r w:rsidR="00172BD7" w:rsidRPr="001C4BD5">
        <w:rPr>
          <w:rFonts w:ascii="Arial" w:hAnsi="Arial" w:cs="Arial"/>
          <w:b/>
          <w:sz w:val="20"/>
          <w:szCs w:val="20"/>
          <w:lang w:val="en-US"/>
        </w:rPr>
        <w:t>)</w:t>
      </w:r>
    </w:p>
    <w:p w14:paraId="546F7665" w14:textId="3B2AAD98" w:rsidR="00172BD7" w:rsidRPr="001C4BD5" w:rsidRDefault="001A62E1" w:rsidP="00172BD7">
      <w:pPr>
        <w:spacing w:line="240" w:lineRule="auto"/>
        <w:rPr>
          <w:rFonts w:ascii="Arial" w:hAnsi="Arial" w:cs="Arial"/>
          <w:b/>
          <w:sz w:val="20"/>
          <w:szCs w:val="20"/>
          <w:lang w:val="en-US"/>
        </w:rPr>
      </w:pPr>
      <w:r>
        <w:rPr>
          <w:rFonts w:ascii="Arial" w:hAnsi="Arial" w:cs="Arial"/>
          <w:b/>
          <w:sz w:val="20"/>
          <w:szCs w:val="20"/>
          <w:lang w:val="en-US"/>
        </w:rPr>
        <w:t>Supplementary Table S</w:t>
      </w:r>
      <w:r w:rsidR="00172BD7" w:rsidRPr="001C4BD5">
        <w:rPr>
          <w:rFonts w:ascii="Arial" w:hAnsi="Arial" w:cs="Arial"/>
          <w:b/>
          <w:sz w:val="20"/>
          <w:szCs w:val="20"/>
          <w:lang w:val="en-US"/>
        </w:rPr>
        <w:t>1</w:t>
      </w:r>
      <w:r w:rsidR="00A148A9">
        <w:rPr>
          <w:rFonts w:ascii="Arial" w:hAnsi="Arial" w:cs="Arial"/>
          <w:b/>
          <w:sz w:val="20"/>
          <w:szCs w:val="20"/>
          <w:lang w:val="en-US"/>
        </w:rPr>
        <w:t>5</w:t>
      </w:r>
      <w:r w:rsidR="00172BD7" w:rsidRPr="001C4BD5">
        <w:rPr>
          <w:rFonts w:ascii="Arial" w:hAnsi="Arial" w:cs="Arial"/>
          <w:b/>
          <w:sz w:val="20"/>
          <w:szCs w:val="20"/>
          <w:lang w:val="en-US"/>
        </w:rPr>
        <w:t xml:space="preserve">. </w:t>
      </w:r>
      <w:r w:rsidR="00172BD7" w:rsidRPr="001C4BD5">
        <w:rPr>
          <w:rFonts w:ascii="Arial" w:eastAsia="Times New Roman" w:hAnsi="Arial" w:cs="Arial"/>
          <w:b/>
          <w:color w:val="000000"/>
          <w:sz w:val="20"/>
          <w:szCs w:val="20"/>
          <w:lang w:val="en-US" w:eastAsia="pt-BR"/>
        </w:rPr>
        <w:t xml:space="preserve">Evaluation of certainty of evidence using CINeMA framework for constipation </w:t>
      </w:r>
      <w:r w:rsidR="00172BD7" w:rsidRPr="001C4BD5">
        <w:rPr>
          <w:rFonts w:ascii="Arial" w:hAnsi="Arial" w:cs="Arial"/>
          <w:b/>
          <w:sz w:val="20"/>
          <w:szCs w:val="20"/>
          <w:lang w:val="en-US"/>
        </w:rPr>
        <w:t xml:space="preserve">(pg. </w:t>
      </w:r>
      <w:r w:rsidR="002201CB">
        <w:rPr>
          <w:rFonts w:ascii="Arial" w:hAnsi="Arial" w:cs="Arial"/>
          <w:b/>
          <w:sz w:val="20"/>
          <w:szCs w:val="20"/>
          <w:lang w:val="en-US"/>
        </w:rPr>
        <w:t>100</w:t>
      </w:r>
      <w:r w:rsidR="00172BD7" w:rsidRPr="001C4BD5">
        <w:rPr>
          <w:rFonts w:ascii="Arial" w:hAnsi="Arial" w:cs="Arial"/>
          <w:b/>
          <w:sz w:val="20"/>
          <w:szCs w:val="20"/>
          <w:lang w:val="en-US"/>
        </w:rPr>
        <w:t>)</w:t>
      </w:r>
    </w:p>
    <w:p w14:paraId="531DE864" w14:textId="4ABC9C23" w:rsidR="00172BD7" w:rsidRPr="001C4BD5" w:rsidRDefault="001A62E1" w:rsidP="00172BD7">
      <w:pPr>
        <w:spacing w:line="240" w:lineRule="auto"/>
        <w:rPr>
          <w:rFonts w:ascii="Arial" w:hAnsi="Arial" w:cs="Arial"/>
          <w:b/>
          <w:sz w:val="20"/>
          <w:szCs w:val="20"/>
          <w:lang w:val="en-US"/>
        </w:rPr>
      </w:pPr>
      <w:r>
        <w:rPr>
          <w:rFonts w:ascii="Arial" w:hAnsi="Arial" w:cs="Arial"/>
          <w:b/>
          <w:sz w:val="20"/>
          <w:szCs w:val="20"/>
          <w:lang w:val="en-US"/>
        </w:rPr>
        <w:t>Supplementary Table S</w:t>
      </w:r>
      <w:r w:rsidR="00172BD7" w:rsidRPr="001C4BD5">
        <w:rPr>
          <w:rFonts w:ascii="Arial" w:hAnsi="Arial" w:cs="Arial"/>
          <w:b/>
          <w:sz w:val="20"/>
          <w:szCs w:val="20"/>
          <w:lang w:val="en-US"/>
        </w:rPr>
        <w:t>1</w:t>
      </w:r>
      <w:r w:rsidR="00A148A9">
        <w:rPr>
          <w:rFonts w:ascii="Arial" w:hAnsi="Arial" w:cs="Arial"/>
          <w:b/>
          <w:sz w:val="20"/>
          <w:szCs w:val="20"/>
          <w:lang w:val="en-US"/>
        </w:rPr>
        <w:t>6</w:t>
      </w:r>
      <w:r w:rsidR="00172BD7" w:rsidRPr="001C4BD5">
        <w:rPr>
          <w:rFonts w:ascii="Arial" w:hAnsi="Arial" w:cs="Arial"/>
          <w:b/>
          <w:sz w:val="20"/>
          <w:szCs w:val="20"/>
          <w:lang w:val="en-US"/>
        </w:rPr>
        <w:t xml:space="preserve">. </w:t>
      </w:r>
      <w:r w:rsidR="00172BD7" w:rsidRPr="001C4BD5">
        <w:rPr>
          <w:rFonts w:ascii="Arial" w:eastAsia="Times New Roman" w:hAnsi="Arial" w:cs="Arial"/>
          <w:b/>
          <w:color w:val="000000"/>
          <w:sz w:val="20"/>
          <w:szCs w:val="20"/>
          <w:lang w:val="en-US" w:eastAsia="pt-BR"/>
        </w:rPr>
        <w:t xml:space="preserve">Evaluation of certainty of evidence using CINeMA framework for diarrhea </w:t>
      </w:r>
      <w:r w:rsidR="00172BD7" w:rsidRPr="001C4BD5">
        <w:rPr>
          <w:rFonts w:ascii="Arial" w:hAnsi="Arial" w:cs="Arial"/>
          <w:b/>
          <w:sz w:val="20"/>
          <w:szCs w:val="20"/>
          <w:lang w:val="en-US"/>
        </w:rPr>
        <w:t>(pg. 1</w:t>
      </w:r>
      <w:r w:rsidR="002201CB">
        <w:rPr>
          <w:rFonts w:ascii="Arial" w:hAnsi="Arial" w:cs="Arial"/>
          <w:b/>
          <w:sz w:val="20"/>
          <w:szCs w:val="20"/>
          <w:lang w:val="en-US"/>
        </w:rPr>
        <w:t>02</w:t>
      </w:r>
      <w:r w:rsidR="00172BD7" w:rsidRPr="001C4BD5">
        <w:rPr>
          <w:rFonts w:ascii="Arial" w:hAnsi="Arial" w:cs="Arial"/>
          <w:b/>
          <w:sz w:val="20"/>
          <w:szCs w:val="20"/>
          <w:lang w:val="en-US"/>
        </w:rPr>
        <w:t>)</w:t>
      </w:r>
    </w:p>
    <w:p w14:paraId="3D692D27" w14:textId="729B40D7" w:rsidR="00172BD7" w:rsidRPr="001C4BD5" w:rsidRDefault="001A62E1" w:rsidP="00172BD7">
      <w:pPr>
        <w:spacing w:line="240" w:lineRule="auto"/>
        <w:rPr>
          <w:rFonts w:ascii="Arial" w:hAnsi="Arial" w:cs="Arial"/>
          <w:b/>
          <w:sz w:val="20"/>
          <w:szCs w:val="20"/>
          <w:lang w:val="en-US"/>
        </w:rPr>
      </w:pPr>
      <w:r>
        <w:rPr>
          <w:rFonts w:ascii="Arial" w:hAnsi="Arial" w:cs="Arial"/>
          <w:b/>
          <w:sz w:val="20"/>
          <w:szCs w:val="20"/>
          <w:lang w:val="en-US"/>
        </w:rPr>
        <w:t>Supplementary Table S</w:t>
      </w:r>
      <w:r w:rsidR="00172BD7" w:rsidRPr="001C4BD5">
        <w:rPr>
          <w:rFonts w:ascii="Arial" w:hAnsi="Arial" w:cs="Arial"/>
          <w:b/>
          <w:sz w:val="20"/>
          <w:szCs w:val="20"/>
          <w:lang w:val="en-US"/>
        </w:rPr>
        <w:t>1</w:t>
      </w:r>
      <w:r w:rsidR="00A148A9">
        <w:rPr>
          <w:rFonts w:ascii="Arial" w:hAnsi="Arial" w:cs="Arial"/>
          <w:b/>
          <w:sz w:val="20"/>
          <w:szCs w:val="20"/>
          <w:lang w:val="en-US"/>
        </w:rPr>
        <w:t>7</w:t>
      </w:r>
      <w:r w:rsidR="00172BD7" w:rsidRPr="001C4BD5">
        <w:rPr>
          <w:rFonts w:ascii="Arial" w:hAnsi="Arial" w:cs="Arial"/>
          <w:b/>
          <w:sz w:val="20"/>
          <w:szCs w:val="20"/>
          <w:lang w:val="en-US"/>
        </w:rPr>
        <w:t xml:space="preserve">. </w:t>
      </w:r>
      <w:r w:rsidR="00172BD7" w:rsidRPr="001C4BD5">
        <w:rPr>
          <w:rFonts w:ascii="Arial" w:eastAsia="Times New Roman" w:hAnsi="Arial" w:cs="Arial"/>
          <w:b/>
          <w:color w:val="000000"/>
          <w:sz w:val="20"/>
          <w:szCs w:val="20"/>
          <w:lang w:val="en-US" w:eastAsia="pt-BR"/>
        </w:rPr>
        <w:t xml:space="preserve">Evaluation of certainty of evidence using CINeMA framework for dizziness </w:t>
      </w:r>
      <w:r w:rsidR="00172BD7" w:rsidRPr="001C4BD5">
        <w:rPr>
          <w:rFonts w:ascii="Arial" w:hAnsi="Arial" w:cs="Arial"/>
          <w:b/>
          <w:sz w:val="20"/>
          <w:szCs w:val="20"/>
          <w:lang w:val="en-US"/>
        </w:rPr>
        <w:t>(pg. 1</w:t>
      </w:r>
      <w:r w:rsidR="002201CB">
        <w:rPr>
          <w:rFonts w:ascii="Arial" w:hAnsi="Arial" w:cs="Arial"/>
          <w:b/>
          <w:sz w:val="20"/>
          <w:szCs w:val="20"/>
          <w:lang w:val="en-US"/>
        </w:rPr>
        <w:t>05</w:t>
      </w:r>
      <w:r w:rsidR="00172BD7" w:rsidRPr="001C4BD5">
        <w:rPr>
          <w:rFonts w:ascii="Arial" w:hAnsi="Arial" w:cs="Arial"/>
          <w:b/>
          <w:sz w:val="20"/>
          <w:szCs w:val="20"/>
          <w:lang w:val="en-US"/>
        </w:rPr>
        <w:t>)</w:t>
      </w:r>
    </w:p>
    <w:p w14:paraId="06F60F6E" w14:textId="091E15EB" w:rsidR="00172BD7" w:rsidRPr="001C4BD5" w:rsidRDefault="001A62E1" w:rsidP="00172BD7">
      <w:pPr>
        <w:spacing w:line="240" w:lineRule="auto"/>
        <w:rPr>
          <w:rFonts w:ascii="Arial" w:hAnsi="Arial" w:cs="Arial"/>
          <w:b/>
          <w:sz w:val="20"/>
          <w:szCs w:val="20"/>
          <w:lang w:val="en-US"/>
        </w:rPr>
      </w:pPr>
      <w:r>
        <w:rPr>
          <w:rFonts w:ascii="Arial" w:hAnsi="Arial" w:cs="Arial"/>
          <w:b/>
          <w:sz w:val="20"/>
          <w:szCs w:val="20"/>
          <w:lang w:val="en-US"/>
        </w:rPr>
        <w:t>Supplementary Table S</w:t>
      </w:r>
      <w:r w:rsidR="00172BD7" w:rsidRPr="001C4BD5">
        <w:rPr>
          <w:rFonts w:ascii="Arial" w:hAnsi="Arial" w:cs="Arial"/>
          <w:b/>
          <w:sz w:val="20"/>
          <w:szCs w:val="20"/>
          <w:lang w:val="en-US"/>
        </w:rPr>
        <w:t>1</w:t>
      </w:r>
      <w:r w:rsidR="00A148A9">
        <w:rPr>
          <w:rFonts w:ascii="Arial" w:hAnsi="Arial" w:cs="Arial"/>
          <w:b/>
          <w:sz w:val="20"/>
          <w:szCs w:val="20"/>
          <w:lang w:val="en-US"/>
        </w:rPr>
        <w:t>8</w:t>
      </w:r>
      <w:r w:rsidR="00172BD7" w:rsidRPr="001C4BD5">
        <w:rPr>
          <w:rFonts w:ascii="Arial" w:hAnsi="Arial" w:cs="Arial"/>
          <w:b/>
          <w:sz w:val="20"/>
          <w:szCs w:val="20"/>
          <w:lang w:val="en-US"/>
        </w:rPr>
        <w:t xml:space="preserve">. </w:t>
      </w:r>
      <w:r w:rsidR="00172BD7" w:rsidRPr="001C4BD5">
        <w:rPr>
          <w:rFonts w:ascii="Arial" w:eastAsia="Times New Roman" w:hAnsi="Arial" w:cs="Arial"/>
          <w:b/>
          <w:color w:val="000000"/>
          <w:sz w:val="20"/>
          <w:szCs w:val="20"/>
          <w:lang w:val="en-US" w:eastAsia="pt-BR"/>
        </w:rPr>
        <w:t xml:space="preserve">Evaluation of certainty of evidence using CINeMA framework for dry mouth </w:t>
      </w:r>
      <w:r w:rsidR="00172BD7" w:rsidRPr="001C4BD5">
        <w:rPr>
          <w:rFonts w:ascii="Arial" w:hAnsi="Arial" w:cs="Arial"/>
          <w:b/>
          <w:sz w:val="20"/>
          <w:szCs w:val="20"/>
          <w:lang w:val="en-US"/>
        </w:rPr>
        <w:t>(pg. 1</w:t>
      </w:r>
      <w:r w:rsidR="002201CB">
        <w:rPr>
          <w:rFonts w:ascii="Arial" w:hAnsi="Arial" w:cs="Arial"/>
          <w:b/>
          <w:sz w:val="20"/>
          <w:szCs w:val="20"/>
          <w:lang w:val="en-US"/>
        </w:rPr>
        <w:t>08</w:t>
      </w:r>
      <w:r w:rsidR="00172BD7" w:rsidRPr="001C4BD5">
        <w:rPr>
          <w:rFonts w:ascii="Arial" w:hAnsi="Arial" w:cs="Arial"/>
          <w:b/>
          <w:sz w:val="20"/>
          <w:szCs w:val="20"/>
          <w:lang w:val="en-US"/>
        </w:rPr>
        <w:t>)</w:t>
      </w:r>
    </w:p>
    <w:p w14:paraId="28BAB5C5" w14:textId="2173B560" w:rsidR="00172BD7" w:rsidRPr="001C4BD5" w:rsidRDefault="001A62E1" w:rsidP="00172BD7">
      <w:pPr>
        <w:spacing w:line="240" w:lineRule="auto"/>
        <w:rPr>
          <w:rFonts w:ascii="Arial" w:hAnsi="Arial" w:cs="Arial"/>
          <w:b/>
          <w:sz w:val="20"/>
          <w:szCs w:val="20"/>
          <w:lang w:val="en-US"/>
        </w:rPr>
      </w:pPr>
      <w:r>
        <w:rPr>
          <w:rFonts w:ascii="Arial" w:hAnsi="Arial" w:cs="Arial"/>
          <w:b/>
          <w:sz w:val="20"/>
          <w:szCs w:val="20"/>
          <w:lang w:val="en-US"/>
        </w:rPr>
        <w:t>Supplementary Table S</w:t>
      </w:r>
      <w:r w:rsidR="00A148A9">
        <w:rPr>
          <w:rFonts w:ascii="Arial" w:hAnsi="Arial" w:cs="Arial"/>
          <w:b/>
          <w:sz w:val="20"/>
          <w:szCs w:val="20"/>
          <w:lang w:val="en-US"/>
        </w:rPr>
        <w:t>19</w:t>
      </w:r>
      <w:r w:rsidR="00172BD7" w:rsidRPr="001C4BD5">
        <w:rPr>
          <w:rFonts w:ascii="Arial" w:hAnsi="Arial" w:cs="Arial"/>
          <w:b/>
          <w:sz w:val="20"/>
          <w:szCs w:val="20"/>
          <w:lang w:val="en-US"/>
        </w:rPr>
        <w:t xml:space="preserve">. </w:t>
      </w:r>
      <w:r w:rsidR="00172BD7" w:rsidRPr="001C4BD5">
        <w:rPr>
          <w:rFonts w:ascii="Arial" w:eastAsia="Times New Roman" w:hAnsi="Arial" w:cs="Arial"/>
          <w:b/>
          <w:color w:val="000000"/>
          <w:sz w:val="20"/>
          <w:szCs w:val="20"/>
          <w:lang w:val="en-US" w:eastAsia="pt-BR"/>
        </w:rPr>
        <w:t xml:space="preserve">Evaluation of certainty of evidence using CINeMA framework for dyspepsia </w:t>
      </w:r>
      <w:r w:rsidR="00172BD7" w:rsidRPr="001C4BD5">
        <w:rPr>
          <w:rFonts w:ascii="Arial" w:hAnsi="Arial" w:cs="Arial"/>
          <w:b/>
          <w:sz w:val="20"/>
          <w:szCs w:val="20"/>
          <w:lang w:val="en-US"/>
        </w:rPr>
        <w:t>(pg. 1</w:t>
      </w:r>
      <w:r w:rsidR="002201CB">
        <w:rPr>
          <w:rFonts w:ascii="Arial" w:hAnsi="Arial" w:cs="Arial"/>
          <w:b/>
          <w:sz w:val="20"/>
          <w:szCs w:val="20"/>
          <w:lang w:val="en-US"/>
        </w:rPr>
        <w:t>11</w:t>
      </w:r>
      <w:r w:rsidR="00172BD7" w:rsidRPr="001C4BD5">
        <w:rPr>
          <w:rFonts w:ascii="Arial" w:hAnsi="Arial" w:cs="Arial"/>
          <w:b/>
          <w:sz w:val="20"/>
          <w:szCs w:val="20"/>
          <w:lang w:val="en-US"/>
        </w:rPr>
        <w:t>)</w:t>
      </w:r>
    </w:p>
    <w:p w14:paraId="1DDC12FF" w14:textId="39BFCF0B" w:rsidR="00172BD7" w:rsidRPr="001C4BD5" w:rsidRDefault="001A62E1" w:rsidP="00172BD7">
      <w:pPr>
        <w:spacing w:line="240" w:lineRule="auto"/>
        <w:rPr>
          <w:rFonts w:ascii="Arial" w:hAnsi="Arial" w:cs="Arial"/>
          <w:b/>
          <w:sz w:val="20"/>
          <w:szCs w:val="20"/>
          <w:lang w:val="en-US"/>
        </w:rPr>
      </w:pPr>
      <w:r>
        <w:rPr>
          <w:rFonts w:ascii="Arial" w:hAnsi="Arial" w:cs="Arial"/>
          <w:b/>
          <w:sz w:val="20"/>
          <w:szCs w:val="20"/>
          <w:lang w:val="en-US"/>
        </w:rPr>
        <w:t>Supplementary Table S</w:t>
      </w:r>
      <w:r w:rsidR="00172BD7" w:rsidRPr="001C4BD5">
        <w:rPr>
          <w:rFonts w:ascii="Arial" w:hAnsi="Arial" w:cs="Arial"/>
          <w:b/>
          <w:sz w:val="20"/>
          <w:szCs w:val="20"/>
          <w:lang w:val="en-US"/>
        </w:rPr>
        <w:t>2</w:t>
      </w:r>
      <w:r w:rsidR="00A148A9">
        <w:rPr>
          <w:rFonts w:ascii="Arial" w:hAnsi="Arial" w:cs="Arial"/>
          <w:b/>
          <w:sz w:val="20"/>
          <w:szCs w:val="20"/>
          <w:lang w:val="en-US"/>
        </w:rPr>
        <w:t>0</w:t>
      </w:r>
      <w:r w:rsidR="00172BD7" w:rsidRPr="001C4BD5">
        <w:rPr>
          <w:rFonts w:ascii="Arial" w:hAnsi="Arial" w:cs="Arial"/>
          <w:b/>
          <w:sz w:val="20"/>
          <w:szCs w:val="20"/>
          <w:lang w:val="en-US"/>
        </w:rPr>
        <w:t xml:space="preserve">. </w:t>
      </w:r>
      <w:r w:rsidR="00172BD7" w:rsidRPr="001C4BD5">
        <w:rPr>
          <w:rFonts w:ascii="Arial" w:eastAsia="Times New Roman" w:hAnsi="Arial" w:cs="Arial"/>
          <w:b/>
          <w:color w:val="000000"/>
          <w:sz w:val="20"/>
          <w:szCs w:val="20"/>
          <w:lang w:val="en-US" w:eastAsia="pt-BR"/>
        </w:rPr>
        <w:t xml:space="preserve">Evaluation of certainty of evidence using CINeMA framework for ejaculation dysfunction </w:t>
      </w:r>
      <w:r w:rsidR="00172BD7" w:rsidRPr="001C4BD5">
        <w:rPr>
          <w:rFonts w:ascii="Arial" w:hAnsi="Arial" w:cs="Arial"/>
          <w:b/>
          <w:sz w:val="20"/>
          <w:szCs w:val="20"/>
          <w:lang w:val="en-US"/>
        </w:rPr>
        <w:t>(pg. 1</w:t>
      </w:r>
      <w:r w:rsidR="002201CB">
        <w:rPr>
          <w:rFonts w:ascii="Arial" w:hAnsi="Arial" w:cs="Arial"/>
          <w:b/>
          <w:sz w:val="20"/>
          <w:szCs w:val="20"/>
          <w:lang w:val="en-US"/>
        </w:rPr>
        <w:t>12</w:t>
      </w:r>
      <w:r w:rsidR="00172BD7" w:rsidRPr="001C4BD5">
        <w:rPr>
          <w:rFonts w:ascii="Arial" w:hAnsi="Arial" w:cs="Arial"/>
          <w:b/>
          <w:sz w:val="20"/>
          <w:szCs w:val="20"/>
          <w:lang w:val="en-US"/>
        </w:rPr>
        <w:t>)</w:t>
      </w:r>
    </w:p>
    <w:p w14:paraId="1ED17E9B" w14:textId="7816EBAC" w:rsidR="00172BD7" w:rsidRPr="001C4BD5" w:rsidRDefault="001A62E1" w:rsidP="00172BD7">
      <w:pPr>
        <w:spacing w:line="240" w:lineRule="auto"/>
        <w:rPr>
          <w:rFonts w:ascii="Arial" w:hAnsi="Arial" w:cs="Arial"/>
          <w:b/>
          <w:sz w:val="20"/>
          <w:szCs w:val="20"/>
          <w:lang w:val="en-US"/>
        </w:rPr>
      </w:pPr>
      <w:r>
        <w:rPr>
          <w:rFonts w:ascii="Arial" w:hAnsi="Arial" w:cs="Arial"/>
          <w:b/>
          <w:sz w:val="20"/>
          <w:szCs w:val="20"/>
          <w:lang w:val="en-US"/>
        </w:rPr>
        <w:t>Supplementary Table S</w:t>
      </w:r>
      <w:r w:rsidR="00172BD7" w:rsidRPr="001C4BD5">
        <w:rPr>
          <w:rFonts w:ascii="Arial" w:hAnsi="Arial" w:cs="Arial"/>
          <w:b/>
          <w:sz w:val="20"/>
          <w:szCs w:val="20"/>
          <w:lang w:val="en-US"/>
        </w:rPr>
        <w:t>2</w:t>
      </w:r>
      <w:r w:rsidR="00A148A9">
        <w:rPr>
          <w:rFonts w:ascii="Arial" w:hAnsi="Arial" w:cs="Arial"/>
          <w:b/>
          <w:sz w:val="20"/>
          <w:szCs w:val="20"/>
          <w:lang w:val="en-US"/>
        </w:rPr>
        <w:t>1</w:t>
      </w:r>
      <w:r w:rsidR="00172BD7" w:rsidRPr="001C4BD5">
        <w:rPr>
          <w:rFonts w:ascii="Arial" w:hAnsi="Arial" w:cs="Arial"/>
          <w:b/>
          <w:sz w:val="20"/>
          <w:szCs w:val="20"/>
          <w:lang w:val="en-US"/>
        </w:rPr>
        <w:t xml:space="preserve">. </w:t>
      </w:r>
      <w:r w:rsidR="00172BD7" w:rsidRPr="001C4BD5">
        <w:rPr>
          <w:rFonts w:ascii="Arial" w:eastAsia="Times New Roman" w:hAnsi="Arial" w:cs="Arial"/>
          <w:b/>
          <w:color w:val="000000"/>
          <w:sz w:val="20"/>
          <w:szCs w:val="20"/>
          <w:lang w:val="en-US" w:eastAsia="pt-BR"/>
        </w:rPr>
        <w:t xml:space="preserve">Evaluation of certainty of evidence using CINeMA framework for headache </w:t>
      </w:r>
      <w:r w:rsidR="00172BD7" w:rsidRPr="001C4BD5">
        <w:rPr>
          <w:rFonts w:ascii="Arial" w:hAnsi="Arial" w:cs="Arial"/>
          <w:b/>
          <w:sz w:val="20"/>
          <w:szCs w:val="20"/>
          <w:lang w:val="en-US"/>
        </w:rPr>
        <w:t>(pg. 1</w:t>
      </w:r>
      <w:r w:rsidR="002201CB">
        <w:rPr>
          <w:rFonts w:ascii="Arial" w:hAnsi="Arial" w:cs="Arial"/>
          <w:b/>
          <w:sz w:val="20"/>
          <w:szCs w:val="20"/>
          <w:lang w:val="en-US"/>
        </w:rPr>
        <w:t>14</w:t>
      </w:r>
      <w:r w:rsidR="00172BD7" w:rsidRPr="001C4BD5">
        <w:rPr>
          <w:rFonts w:ascii="Arial" w:hAnsi="Arial" w:cs="Arial"/>
          <w:b/>
          <w:sz w:val="20"/>
          <w:szCs w:val="20"/>
          <w:lang w:val="en-US"/>
        </w:rPr>
        <w:t>)</w:t>
      </w:r>
    </w:p>
    <w:p w14:paraId="65F2BC19" w14:textId="44D69A68" w:rsidR="00172BD7" w:rsidRPr="001C4BD5" w:rsidRDefault="001A62E1" w:rsidP="00172BD7">
      <w:pPr>
        <w:spacing w:line="240" w:lineRule="auto"/>
        <w:rPr>
          <w:rFonts w:ascii="Arial" w:hAnsi="Arial" w:cs="Arial"/>
          <w:b/>
          <w:sz w:val="20"/>
          <w:szCs w:val="20"/>
          <w:lang w:val="en-US"/>
        </w:rPr>
      </w:pPr>
      <w:r>
        <w:rPr>
          <w:rFonts w:ascii="Arial" w:hAnsi="Arial" w:cs="Arial"/>
          <w:b/>
          <w:sz w:val="20"/>
          <w:szCs w:val="20"/>
          <w:lang w:val="en-US"/>
        </w:rPr>
        <w:t>Supplementary Table S</w:t>
      </w:r>
      <w:r w:rsidR="00172BD7" w:rsidRPr="001C4BD5">
        <w:rPr>
          <w:rFonts w:ascii="Arial" w:hAnsi="Arial" w:cs="Arial"/>
          <w:b/>
          <w:sz w:val="20"/>
          <w:szCs w:val="20"/>
          <w:lang w:val="en-US"/>
        </w:rPr>
        <w:t>2</w:t>
      </w:r>
      <w:r w:rsidR="00A148A9">
        <w:rPr>
          <w:rFonts w:ascii="Arial" w:hAnsi="Arial" w:cs="Arial"/>
          <w:b/>
          <w:sz w:val="20"/>
          <w:szCs w:val="20"/>
          <w:lang w:val="en-US"/>
        </w:rPr>
        <w:t>2</w:t>
      </w:r>
      <w:r w:rsidR="00172BD7" w:rsidRPr="001C4BD5">
        <w:rPr>
          <w:rFonts w:ascii="Arial" w:hAnsi="Arial" w:cs="Arial"/>
          <w:b/>
          <w:sz w:val="20"/>
          <w:szCs w:val="20"/>
          <w:lang w:val="en-US"/>
        </w:rPr>
        <w:t xml:space="preserve">. </w:t>
      </w:r>
      <w:r w:rsidR="00172BD7" w:rsidRPr="001C4BD5">
        <w:rPr>
          <w:rFonts w:ascii="Arial" w:eastAsia="Times New Roman" w:hAnsi="Arial" w:cs="Arial"/>
          <w:b/>
          <w:color w:val="000000"/>
          <w:sz w:val="20"/>
          <w:szCs w:val="20"/>
          <w:lang w:val="en-US" w:eastAsia="pt-BR"/>
        </w:rPr>
        <w:t xml:space="preserve">Evaluation of certainty of evidence using CINeMA framework for erectile dysfunction </w:t>
      </w:r>
      <w:r w:rsidR="00172BD7" w:rsidRPr="001C4BD5">
        <w:rPr>
          <w:rFonts w:ascii="Arial" w:hAnsi="Arial" w:cs="Arial"/>
          <w:b/>
          <w:sz w:val="20"/>
          <w:szCs w:val="20"/>
          <w:lang w:val="en-US"/>
        </w:rPr>
        <w:t>(pg. 1</w:t>
      </w:r>
      <w:r w:rsidR="002201CB">
        <w:rPr>
          <w:rFonts w:ascii="Arial" w:hAnsi="Arial" w:cs="Arial"/>
          <w:b/>
          <w:sz w:val="20"/>
          <w:szCs w:val="20"/>
          <w:lang w:val="en-US"/>
        </w:rPr>
        <w:t>17</w:t>
      </w:r>
      <w:r w:rsidR="00172BD7" w:rsidRPr="001C4BD5">
        <w:rPr>
          <w:rFonts w:ascii="Arial" w:hAnsi="Arial" w:cs="Arial"/>
          <w:b/>
          <w:sz w:val="20"/>
          <w:szCs w:val="20"/>
          <w:lang w:val="en-US"/>
        </w:rPr>
        <w:t>)</w:t>
      </w:r>
    </w:p>
    <w:p w14:paraId="2C270956" w14:textId="10D5EEE9" w:rsidR="00172BD7" w:rsidRPr="001C4BD5" w:rsidRDefault="001A62E1" w:rsidP="00172BD7">
      <w:pPr>
        <w:spacing w:line="240" w:lineRule="auto"/>
        <w:rPr>
          <w:rFonts w:ascii="Arial" w:hAnsi="Arial" w:cs="Arial"/>
          <w:b/>
          <w:sz w:val="20"/>
          <w:szCs w:val="20"/>
          <w:lang w:val="en-US"/>
        </w:rPr>
      </w:pPr>
      <w:r>
        <w:rPr>
          <w:rFonts w:ascii="Arial" w:hAnsi="Arial" w:cs="Arial"/>
          <w:b/>
          <w:sz w:val="20"/>
          <w:szCs w:val="20"/>
          <w:lang w:val="en-US"/>
        </w:rPr>
        <w:t>Supplementary Table S</w:t>
      </w:r>
      <w:r w:rsidR="00172BD7" w:rsidRPr="001C4BD5">
        <w:rPr>
          <w:rFonts w:ascii="Arial" w:hAnsi="Arial" w:cs="Arial"/>
          <w:b/>
          <w:sz w:val="20"/>
          <w:szCs w:val="20"/>
          <w:lang w:val="en-US"/>
        </w:rPr>
        <w:t>2</w:t>
      </w:r>
      <w:r w:rsidR="00A148A9">
        <w:rPr>
          <w:rFonts w:ascii="Arial" w:hAnsi="Arial" w:cs="Arial"/>
          <w:b/>
          <w:sz w:val="20"/>
          <w:szCs w:val="20"/>
          <w:lang w:val="en-US"/>
        </w:rPr>
        <w:t>3</w:t>
      </w:r>
      <w:r w:rsidR="00172BD7" w:rsidRPr="001C4BD5">
        <w:rPr>
          <w:rFonts w:ascii="Arial" w:hAnsi="Arial" w:cs="Arial"/>
          <w:b/>
          <w:sz w:val="20"/>
          <w:szCs w:val="20"/>
          <w:lang w:val="en-US"/>
        </w:rPr>
        <w:t xml:space="preserve">. </w:t>
      </w:r>
      <w:r w:rsidR="00172BD7" w:rsidRPr="001C4BD5">
        <w:rPr>
          <w:rFonts w:ascii="Arial" w:eastAsia="Times New Roman" w:hAnsi="Arial" w:cs="Arial"/>
          <w:b/>
          <w:color w:val="000000"/>
          <w:sz w:val="20"/>
          <w:szCs w:val="20"/>
          <w:lang w:val="en-US" w:eastAsia="pt-BR"/>
        </w:rPr>
        <w:t xml:space="preserve">Evaluation of certainty of evidence using CINeMA framework for insomnia </w:t>
      </w:r>
      <w:r w:rsidR="00172BD7" w:rsidRPr="001C4BD5">
        <w:rPr>
          <w:rFonts w:ascii="Arial" w:hAnsi="Arial" w:cs="Arial"/>
          <w:b/>
          <w:sz w:val="20"/>
          <w:szCs w:val="20"/>
          <w:lang w:val="en-US"/>
        </w:rPr>
        <w:t>(pg. 1</w:t>
      </w:r>
      <w:r w:rsidR="002201CB">
        <w:rPr>
          <w:rFonts w:ascii="Arial" w:hAnsi="Arial" w:cs="Arial"/>
          <w:b/>
          <w:sz w:val="20"/>
          <w:szCs w:val="20"/>
          <w:lang w:val="en-US"/>
        </w:rPr>
        <w:t>19</w:t>
      </w:r>
      <w:r w:rsidR="00172BD7" w:rsidRPr="001C4BD5">
        <w:rPr>
          <w:rFonts w:ascii="Arial" w:hAnsi="Arial" w:cs="Arial"/>
          <w:b/>
          <w:sz w:val="20"/>
          <w:szCs w:val="20"/>
          <w:lang w:val="en-US"/>
        </w:rPr>
        <w:t>)</w:t>
      </w:r>
    </w:p>
    <w:p w14:paraId="709E048D" w14:textId="462C8A32" w:rsidR="00172BD7" w:rsidRPr="001C4BD5" w:rsidRDefault="001A62E1" w:rsidP="00172BD7">
      <w:pPr>
        <w:spacing w:line="240" w:lineRule="auto"/>
        <w:rPr>
          <w:rFonts w:ascii="Arial" w:hAnsi="Arial" w:cs="Arial"/>
          <w:b/>
          <w:sz w:val="20"/>
          <w:szCs w:val="20"/>
          <w:lang w:val="en-US"/>
        </w:rPr>
      </w:pPr>
      <w:r>
        <w:rPr>
          <w:rFonts w:ascii="Arial" w:hAnsi="Arial" w:cs="Arial"/>
          <w:b/>
          <w:sz w:val="20"/>
          <w:szCs w:val="20"/>
          <w:lang w:val="en-US"/>
        </w:rPr>
        <w:t>Supplementary Table S</w:t>
      </w:r>
      <w:r w:rsidR="00172BD7" w:rsidRPr="001C4BD5">
        <w:rPr>
          <w:rFonts w:ascii="Arial" w:hAnsi="Arial" w:cs="Arial"/>
          <w:b/>
          <w:sz w:val="20"/>
          <w:szCs w:val="20"/>
          <w:lang w:val="en-US"/>
        </w:rPr>
        <w:t>2</w:t>
      </w:r>
      <w:r w:rsidR="00A148A9">
        <w:rPr>
          <w:rFonts w:ascii="Arial" w:hAnsi="Arial" w:cs="Arial"/>
          <w:b/>
          <w:sz w:val="20"/>
          <w:szCs w:val="20"/>
          <w:lang w:val="en-US"/>
        </w:rPr>
        <w:t>4</w:t>
      </w:r>
      <w:r w:rsidR="00172BD7" w:rsidRPr="001C4BD5">
        <w:rPr>
          <w:rFonts w:ascii="Arial" w:hAnsi="Arial" w:cs="Arial"/>
          <w:b/>
          <w:sz w:val="20"/>
          <w:szCs w:val="20"/>
          <w:lang w:val="en-US"/>
        </w:rPr>
        <w:t xml:space="preserve">. </w:t>
      </w:r>
      <w:r w:rsidR="00172BD7" w:rsidRPr="001C4BD5">
        <w:rPr>
          <w:rFonts w:ascii="Arial" w:eastAsia="Times New Roman" w:hAnsi="Arial" w:cs="Arial"/>
          <w:b/>
          <w:color w:val="000000"/>
          <w:sz w:val="20"/>
          <w:szCs w:val="20"/>
          <w:lang w:val="en-US" w:eastAsia="pt-BR"/>
        </w:rPr>
        <w:t xml:space="preserve">Evaluation of certainty of evidence using CINeMA framework for loss of libido </w:t>
      </w:r>
      <w:r w:rsidR="00172BD7" w:rsidRPr="001C4BD5">
        <w:rPr>
          <w:rFonts w:ascii="Arial" w:hAnsi="Arial" w:cs="Arial"/>
          <w:b/>
          <w:sz w:val="20"/>
          <w:szCs w:val="20"/>
          <w:lang w:val="en-US"/>
        </w:rPr>
        <w:t>(pg. 1</w:t>
      </w:r>
      <w:r w:rsidR="002201CB">
        <w:rPr>
          <w:rFonts w:ascii="Arial" w:hAnsi="Arial" w:cs="Arial"/>
          <w:b/>
          <w:sz w:val="20"/>
          <w:szCs w:val="20"/>
          <w:lang w:val="en-US"/>
        </w:rPr>
        <w:t>22</w:t>
      </w:r>
      <w:r w:rsidR="00172BD7" w:rsidRPr="001C4BD5">
        <w:rPr>
          <w:rFonts w:ascii="Arial" w:hAnsi="Arial" w:cs="Arial"/>
          <w:b/>
          <w:sz w:val="20"/>
          <w:szCs w:val="20"/>
          <w:lang w:val="en-US"/>
        </w:rPr>
        <w:t>)</w:t>
      </w:r>
    </w:p>
    <w:p w14:paraId="79218D08" w14:textId="656CE047" w:rsidR="00172BD7" w:rsidRPr="001C4BD5" w:rsidRDefault="001A62E1" w:rsidP="00172BD7">
      <w:pPr>
        <w:spacing w:line="240" w:lineRule="auto"/>
        <w:rPr>
          <w:rFonts w:ascii="Arial" w:hAnsi="Arial" w:cs="Arial"/>
          <w:b/>
          <w:sz w:val="20"/>
          <w:szCs w:val="20"/>
          <w:lang w:val="en-US"/>
        </w:rPr>
      </w:pPr>
      <w:r>
        <w:rPr>
          <w:rFonts w:ascii="Arial" w:hAnsi="Arial" w:cs="Arial"/>
          <w:b/>
          <w:sz w:val="20"/>
          <w:szCs w:val="20"/>
          <w:lang w:val="en-US"/>
        </w:rPr>
        <w:t>Supplementary Table S</w:t>
      </w:r>
      <w:r w:rsidR="00172BD7" w:rsidRPr="001C4BD5">
        <w:rPr>
          <w:rFonts w:ascii="Arial" w:hAnsi="Arial" w:cs="Arial"/>
          <w:b/>
          <w:sz w:val="20"/>
          <w:szCs w:val="20"/>
          <w:lang w:val="en-US"/>
        </w:rPr>
        <w:t>2</w:t>
      </w:r>
      <w:r w:rsidR="00A148A9">
        <w:rPr>
          <w:rFonts w:ascii="Arial" w:hAnsi="Arial" w:cs="Arial"/>
          <w:b/>
          <w:sz w:val="20"/>
          <w:szCs w:val="20"/>
          <w:lang w:val="en-US"/>
        </w:rPr>
        <w:t>5</w:t>
      </w:r>
      <w:r w:rsidR="00172BD7" w:rsidRPr="001C4BD5">
        <w:rPr>
          <w:rFonts w:ascii="Arial" w:hAnsi="Arial" w:cs="Arial"/>
          <w:b/>
          <w:sz w:val="20"/>
          <w:szCs w:val="20"/>
          <w:lang w:val="en-US"/>
        </w:rPr>
        <w:t xml:space="preserve">. </w:t>
      </w:r>
      <w:r w:rsidR="00172BD7" w:rsidRPr="001C4BD5">
        <w:rPr>
          <w:rFonts w:ascii="Arial" w:eastAsia="Times New Roman" w:hAnsi="Arial" w:cs="Arial"/>
          <w:b/>
          <w:color w:val="000000"/>
          <w:sz w:val="20"/>
          <w:szCs w:val="20"/>
          <w:lang w:val="en-US" w:eastAsia="pt-BR"/>
        </w:rPr>
        <w:t xml:space="preserve">Evaluation of certainty of evidence using CINeMA framework for nausea </w:t>
      </w:r>
      <w:r w:rsidR="00172BD7" w:rsidRPr="001C4BD5">
        <w:rPr>
          <w:rFonts w:ascii="Arial" w:hAnsi="Arial" w:cs="Arial"/>
          <w:b/>
          <w:sz w:val="20"/>
          <w:szCs w:val="20"/>
          <w:lang w:val="en-US"/>
        </w:rPr>
        <w:t>(pg. 1</w:t>
      </w:r>
      <w:r w:rsidR="002201CB">
        <w:rPr>
          <w:rFonts w:ascii="Arial" w:hAnsi="Arial" w:cs="Arial"/>
          <w:b/>
          <w:sz w:val="20"/>
          <w:szCs w:val="20"/>
          <w:lang w:val="en-US"/>
        </w:rPr>
        <w:t>24</w:t>
      </w:r>
      <w:r w:rsidR="00172BD7" w:rsidRPr="001C4BD5">
        <w:rPr>
          <w:rFonts w:ascii="Arial" w:hAnsi="Arial" w:cs="Arial"/>
          <w:b/>
          <w:sz w:val="20"/>
          <w:szCs w:val="20"/>
          <w:lang w:val="en-US"/>
        </w:rPr>
        <w:t>)</w:t>
      </w:r>
    </w:p>
    <w:p w14:paraId="172C56D5" w14:textId="15C382BF" w:rsidR="00172BD7" w:rsidRPr="001C4BD5" w:rsidRDefault="001A62E1" w:rsidP="00172BD7">
      <w:pPr>
        <w:spacing w:line="240" w:lineRule="auto"/>
        <w:rPr>
          <w:rFonts w:ascii="Arial" w:hAnsi="Arial" w:cs="Arial"/>
          <w:b/>
          <w:sz w:val="20"/>
          <w:szCs w:val="20"/>
          <w:lang w:val="en-US"/>
        </w:rPr>
      </w:pPr>
      <w:r>
        <w:rPr>
          <w:rFonts w:ascii="Arial" w:hAnsi="Arial" w:cs="Arial"/>
          <w:b/>
          <w:sz w:val="20"/>
          <w:szCs w:val="20"/>
          <w:lang w:val="en-US"/>
        </w:rPr>
        <w:t>Supplementary Table S</w:t>
      </w:r>
      <w:r w:rsidR="00172BD7" w:rsidRPr="001C4BD5">
        <w:rPr>
          <w:rFonts w:ascii="Arial" w:hAnsi="Arial" w:cs="Arial"/>
          <w:b/>
          <w:sz w:val="20"/>
          <w:szCs w:val="20"/>
          <w:lang w:val="en-US"/>
        </w:rPr>
        <w:t>2</w:t>
      </w:r>
      <w:r w:rsidR="00A148A9">
        <w:rPr>
          <w:rFonts w:ascii="Arial" w:hAnsi="Arial" w:cs="Arial"/>
          <w:b/>
          <w:sz w:val="20"/>
          <w:szCs w:val="20"/>
          <w:lang w:val="en-US"/>
        </w:rPr>
        <w:t>6</w:t>
      </w:r>
      <w:r w:rsidR="00172BD7" w:rsidRPr="001C4BD5">
        <w:rPr>
          <w:rFonts w:ascii="Arial" w:hAnsi="Arial" w:cs="Arial"/>
          <w:b/>
          <w:sz w:val="20"/>
          <w:szCs w:val="20"/>
          <w:lang w:val="en-US"/>
        </w:rPr>
        <w:t xml:space="preserve">. </w:t>
      </w:r>
      <w:r w:rsidR="00172BD7" w:rsidRPr="001C4BD5">
        <w:rPr>
          <w:rFonts w:ascii="Arial" w:eastAsia="Times New Roman" w:hAnsi="Arial" w:cs="Arial"/>
          <w:b/>
          <w:color w:val="000000"/>
          <w:sz w:val="20"/>
          <w:szCs w:val="20"/>
          <w:lang w:val="en-US" w:eastAsia="pt-BR"/>
        </w:rPr>
        <w:t xml:space="preserve">Evaluation of certainty of evidence using CINeMA framework for somnolence </w:t>
      </w:r>
      <w:r w:rsidR="00172BD7" w:rsidRPr="001C4BD5">
        <w:rPr>
          <w:rFonts w:ascii="Arial" w:hAnsi="Arial" w:cs="Arial"/>
          <w:b/>
          <w:sz w:val="20"/>
          <w:szCs w:val="20"/>
          <w:lang w:val="en-US"/>
        </w:rPr>
        <w:t>(pg. 1</w:t>
      </w:r>
      <w:r w:rsidR="002201CB">
        <w:rPr>
          <w:rFonts w:ascii="Arial" w:hAnsi="Arial" w:cs="Arial"/>
          <w:b/>
          <w:sz w:val="20"/>
          <w:szCs w:val="20"/>
          <w:lang w:val="en-US"/>
        </w:rPr>
        <w:t>27</w:t>
      </w:r>
      <w:r w:rsidR="00172BD7" w:rsidRPr="001C4BD5">
        <w:rPr>
          <w:rFonts w:ascii="Arial" w:hAnsi="Arial" w:cs="Arial"/>
          <w:b/>
          <w:sz w:val="20"/>
          <w:szCs w:val="20"/>
          <w:lang w:val="en-US"/>
        </w:rPr>
        <w:t>)</w:t>
      </w:r>
    </w:p>
    <w:p w14:paraId="1B0BE4A6" w14:textId="0944B007" w:rsidR="00172BD7" w:rsidRPr="001C4BD5" w:rsidRDefault="001A62E1" w:rsidP="00172BD7">
      <w:pPr>
        <w:spacing w:line="240" w:lineRule="auto"/>
        <w:rPr>
          <w:rFonts w:ascii="Arial" w:hAnsi="Arial" w:cs="Arial"/>
          <w:b/>
          <w:sz w:val="20"/>
          <w:szCs w:val="20"/>
          <w:lang w:val="en-US"/>
        </w:rPr>
      </w:pPr>
      <w:r>
        <w:rPr>
          <w:rFonts w:ascii="Arial" w:hAnsi="Arial" w:cs="Arial"/>
          <w:b/>
          <w:sz w:val="20"/>
          <w:szCs w:val="20"/>
          <w:lang w:val="en-US"/>
        </w:rPr>
        <w:t>Supplementary Table S</w:t>
      </w:r>
      <w:r w:rsidR="00172BD7" w:rsidRPr="001C4BD5">
        <w:rPr>
          <w:rFonts w:ascii="Arial" w:hAnsi="Arial" w:cs="Arial"/>
          <w:b/>
          <w:sz w:val="20"/>
          <w:szCs w:val="20"/>
          <w:lang w:val="en-US"/>
        </w:rPr>
        <w:t>2</w:t>
      </w:r>
      <w:r w:rsidR="00A148A9">
        <w:rPr>
          <w:rFonts w:ascii="Arial" w:hAnsi="Arial" w:cs="Arial"/>
          <w:b/>
          <w:sz w:val="20"/>
          <w:szCs w:val="20"/>
          <w:lang w:val="en-US"/>
        </w:rPr>
        <w:t>7</w:t>
      </w:r>
      <w:r w:rsidR="00172BD7" w:rsidRPr="001C4BD5">
        <w:rPr>
          <w:rFonts w:ascii="Arial" w:hAnsi="Arial" w:cs="Arial"/>
          <w:b/>
          <w:sz w:val="20"/>
          <w:szCs w:val="20"/>
          <w:lang w:val="en-US"/>
        </w:rPr>
        <w:t xml:space="preserve">. </w:t>
      </w:r>
      <w:r w:rsidR="00172BD7" w:rsidRPr="001C4BD5">
        <w:rPr>
          <w:rFonts w:ascii="Arial" w:eastAsia="Times New Roman" w:hAnsi="Arial" w:cs="Arial"/>
          <w:b/>
          <w:color w:val="000000"/>
          <w:sz w:val="20"/>
          <w:szCs w:val="20"/>
          <w:lang w:val="en-US" w:eastAsia="pt-BR"/>
        </w:rPr>
        <w:t xml:space="preserve">Evaluation of certainty of evidence using CINeMA framework for sweating </w:t>
      </w:r>
      <w:r w:rsidR="00172BD7" w:rsidRPr="001C4BD5">
        <w:rPr>
          <w:rFonts w:ascii="Arial" w:hAnsi="Arial" w:cs="Arial"/>
          <w:b/>
          <w:sz w:val="20"/>
          <w:szCs w:val="20"/>
          <w:lang w:val="en-US"/>
        </w:rPr>
        <w:t>(pg. 1</w:t>
      </w:r>
      <w:r w:rsidR="002201CB">
        <w:rPr>
          <w:rFonts w:ascii="Arial" w:hAnsi="Arial" w:cs="Arial"/>
          <w:b/>
          <w:sz w:val="20"/>
          <w:szCs w:val="20"/>
          <w:lang w:val="en-US"/>
        </w:rPr>
        <w:t>30</w:t>
      </w:r>
      <w:r w:rsidR="00172BD7" w:rsidRPr="001C4BD5">
        <w:rPr>
          <w:rFonts w:ascii="Arial" w:hAnsi="Arial" w:cs="Arial"/>
          <w:b/>
          <w:sz w:val="20"/>
          <w:szCs w:val="20"/>
          <w:lang w:val="en-US"/>
        </w:rPr>
        <w:t>)</w:t>
      </w:r>
    </w:p>
    <w:p w14:paraId="324F81C8" w14:textId="452E4FB7" w:rsidR="00172BD7" w:rsidRPr="001C4BD5" w:rsidRDefault="001A62E1" w:rsidP="00172BD7">
      <w:pPr>
        <w:spacing w:line="240" w:lineRule="auto"/>
        <w:rPr>
          <w:rFonts w:ascii="Arial" w:hAnsi="Arial" w:cs="Arial"/>
          <w:b/>
          <w:sz w:val="20"/>
          <w:szCs w:val="20"/>
          <w:lang w:val="en-US"/>
        </w:rPr>
      </w:pPr>
      <w:r>
        <w:rPr>
          <w:rFonts w:ascii="Arial" w:hAnsi="Arial" w:cs="Arial"/>
          <w:b/>
          <w:sz w:val="20"/>
          <w:szCs w:val="20"/>
          <w:lang w:val="en-US"/>
        </w:rPr>
        <w:t>Supplementary Table S</w:t>
      </w:r>
      <w:r w:rsidR="00172BD7" w:rsidRPr="001C4BD5">
        <w:rPr>
          <w:rFonts w:ascii="Arial" w:hAnsi="Arial" w:cs="Arial"/>
          <w:b/>
          <w:sz w:val="20"/>
          <w:szCs w:val="20"/>
          <w:lang w:val="en-US"/>
        </w:rPr>
        <w:t>2</w:t>
      </w:r>
      <w:r w:rsidR="00A148A9">
        <w:rPr>
          <w:rFonts w:ascii="Arial" w:hAnsi="Arial" w:cs="Arial"/>
          <w:b/>
          <w:sz w:val="20"/>
          <w:szCs w:val="20"/>
          <w:lang w:val="en-US"/>
        </w:rPr>
        <w:t>8</w:t>
      </w:r>
      <w:r w:rsidR="00172BD7" w:rsidRPr="001C4BD5">
        <w:rPr>
          <w:rFonts w:ascii="Arial" w:hAnsi="Arial" w:cs="Arial"/>
          <w:b/>
          <w:sz w:val="20"/>
          <w:szCs w:val="20"/>
          <w:lang w:val="en-US"/>
        </w:rPr>
        <w:t xml:space="preserve">. </w:t>
      </w:r>
      <w:r w:rsidR="00172BD7" w:rsidRPr="001C4BD5">
        <w:rPr>
          <w:rFonts w:ascii="Arial" w:eastAsia="Times New Roman" w:hAnsi="Arial" w:cs="Arial"/>
          <w:b/>
          <w:color w:val="000000"/>
          <w:sz w:val="20"/>
          <w:szCs w:val="20"/>
          <w:lang w:val="en-US" w:eastAsia="pt-BR"/>
        </w:rPr>
        <w:t xml:space="preserve">Evaluation of certainty of evidence using CINeMA framework for tremor </w:t>
      </w:r>
      <w:r w:rsidR="00172BD7" w:rsidRPr="001C4BD5">
        <w:rPr>
          <w:rFonts w:ascii="Arial" w:hAnsi="Arial" w:cs="Arial"/>
          <w:b/>
          <w:sz w:val="20"/>
          <w:szCs w:val="20"/>
          <w:lang w:val="en-US"/>
        </w:rPr>
        <w:t>(pg. 1</w:t>
      </w:r>
      <w:r w:rsidR="002201CB">
        <w:rPr>
          <w:rFonts w:ascii="Arial" w:hAnsi="Arial" w:cs="Arial"/>
          <w:b/>
          <w:sz w:val="20"/>
          <w:szCs w:val="20"/>
          <w:lang w:val="en-US"/>
        </w:rPr>
        <w:t>32</w:t>
      </w:r>
      <w:r w:rsidR="00172BD7" w:rsidRPr="001C4BD5">
        <w:rPr>
          <w:rFonts w:ascii="Arial" w:hAnsi="Arial" w:cs="Arial"/>
          <w:b/>
          <w:sz w:val="20"/>
          <w:szCs w:val="20"/>
          <w:lang w:val="en-US"/>
        </w:rPr>
        <w:t>)</w:t>
      </w:r>
    </w:p>
    <w:p w14:paraId="2F32A874" w14:textId="64AE1D64" w:rsidR="00172BD7" w:rsidRPr="001C4BD5" w:rsidRDefault="001A62E1" w:rsidP="00172BD7">
      <w:pPr>
        <w:spacing w:line="240" w:lineRule="auto"/>
        <w:rPr>
          <w:rFonts w:ascii="Arial" w:hAnsi="Arial" w:cs="Arial"/>
          <w:b/>
          <w:sz w:val="20"/>
          <w:szCs w:val="20"/>
          <w:lang w:val="en-US"/>
        </w:rPr>
      </w:pPr>
      <w:r>
        <w:rPr>
          <w:rFonts w:ascii="Arial" w:hAnsi="Arial" w:cs="Arial"/>
          <w:b/>
          <w:sz w:val="20"/>
          <w:szCs w:val="20"/>
          <w:lang w:val="en-US"/>
        </w:rPr>
        <w:t>Supplementary Table S</w:t>
      </w:r>
      <w:r w:rsidR="00A148A9">
        <w:rPr>
          <w:rFonts w:ascii="Arial" w:hAnsi="Arial" w:cs="Arial"/>
          <w:b/>
          <w:sz w:val="20"/>
          <w:szCs w:val="20"/>
          <w:lang w:val="en-US"/>
        </w:rPr>
        <w:t>29</w:t>
      </w:r>
      <w:r w:rsidR="00172BD7" w:rsidRPr="001C4BD5">
        <w:rPr>
          <w:rFonts w:ascii="Arial" w:hAnsi="Arial" w:cs="Arial"/>
          <w:b/>
          <w:sz w:val="20"/>
          <w:szCs w:val="20"/>
          <w:lang w:val="en-US"/>
        </w:rPr>
        <w:t xml:space="preserve">. </w:t>
      </w:r>
      <w:r w:rsidR="00172BD7" w:rsidRPr="001C4BD5">
        <w:rPr>
          <w:rFonts w:ascii="Arial" w:eastAsia="Times New Roman" w:hAnsi="Arial" w:cs="Arial"/>
          <w:b/>
          <w:color w:val="000000"/>
          <w:sz w:val="20"/>
          <w:szCs w:val="20"/>
          <w:lang w:val="en-US" w:eastAsia="pt-BR"/>
        </w:rPr>
        <w:t xml:space="preserve">Evaluation of certainty of evidence using CINeMA framework for weight change </w:t>
      </w:r>
      <w:r w:rsidR="00172BD7" w:rsidRPr="001C4BD5">
        <w:rPr>
          <w:rFonts w:ascii="Arial" w:hAnsi="Arial" w:cs="Arial"/>
          <w:b/>
          <w:sz w:val="20"/>
          <w:szCs w:val="20"/>
          <w:lang w:val="en-US"/>
        </w:rPr>
        <w:t>(pg. 1</w:t>
      </w:r>
      <w:r w:rsidR="002201CB">
        <w:rPr>
          <w:rFonts w:ascii="Arial" w:hAnsi="Arial" w:cs="Arial"/>
          <w:b/>
          <w:sz w:val="20"/>
          <w:szCs w:val="20"/>
          <w:lang w:val="en-US"/>
        </w:rPr>
        <w:t>34</w:t>
      </w:r>
      <w:r w:rsidR="00172BD7" w:rsidRPr="001C4BD5">
        <w:rPr>
          <w:rFonts w:ascii="Arial" w:hAnsi="Arial" w:cs="Arial"/>
          <w:b/>
          <w:sz w:val="20"/>
          <w:szCs w:val="20"/>
          <w:lang w:val="en-US"/>
        </w:rPr>
        <w:t>)</w:t>
      </w:r>
    </w:p>
    <w:p w14:paraId="60DA9645" w14:textId="5544D5ED" w:rsidR="00172BD7" w:rsidRDefault="001A62E1" w:rsidP="00172BD7">
      <w:pPr>
        <w:spacing w:line="240" w:lineRule="auto"/>
        <w:rPr>
          <w:rFonts w:ascii="Arial" w:hAnsi="Arial" w:cs="Arial"/>
          <w:b/>
          <w:sz w:val="20"/>
          <w:szCs w:val="20"/>
          <w:lang w:val="en-US"/>
        </w:rPr>
      </w:pPr>
      <w:r>
        <w:rPr>
          <w:rFonts w:ascii="Arial" w:hAnsi="Arial" w:cs="Arial"/>
          <w:b/>
          <w:sz w:val="20"/>
          <w:szCs w:val="20"/>
          <w:lang w:val="en-US"/>
        </w:rPr>
        <w:lastRenderedPageBreak/>
        <w:t>Supplementary Table S</w:t>
      </w:r>
      <w:r w:rsidR="00172BD7" w:rsidRPr="001C4BD5">
        <w:rPr>
          <w:rFonts w:ascii="Arial" w:hAnsi="Arial" w:cs="Arial"/>
          <w:b/>
          <w:sz w:val="20"/>
          <w:szCs w:val="20"/>
          <w:lang w:val="en-US"/>
        </w:rPr>
        <w:t>3</w:t>
      </w:r>
      <w:r w:rsidR="00A148A9">
        <w:rPr>
          <w:rFonts w:ascii="Arial" w:hAnsi="Arial" w:cs="Arial"/>
          <w:b/>
          <w:sz w:val="20"/>
          <w:szCs w:val="20"/>
          <w:lang w:val="en-US"/>
        </w:rPr>
        <w:t>0</w:t>
      </w:r>
      <w:r w:rsidR="00172BD7" w:rsidRPr="001C4BD5">
        <w:rPr>
          <w:rFonts w:ascii="Arial" w:hAnsi="Arial" w:cs="Arial"/>
          <w:b/>
          <w:sz w:val="20"/>
          <w:szCs w:val="20"/>
          <w:lang w:val="en-US"/>
        </w:rPr>
        <w:t xml:space="preserve">. </w:t>
      </w:r>
      <w:r w:rsidR="00172BD7" w:rsidRPr="001C4BD5">
        <w:rPr>
          <w:rFonts w:ascii="Arial" w:eastAsia="Times New Roman" w:hAnsi="Arial" w:cs="Arial"/>
          <w:b/>
          <w:color w:val="000000"/>
          <w:sz w:val="20"/>
          <w:szCs w:val="20"/>
          <w:lang w:val="en-US" w:eastAsia="pt-BR"/>
        </w:rPr>
        <w:t xml:space="preserve">Evaluation of certainty of evidence using CINeMA framework for suicidal ideation </w:t>
      </w:r>
      <w:r w:rsidR="00172BD7" w:rsidRPr="001C4BD5">
        <w:rPr>
          <w:rFonts w:ascii="Arial" w:hAnsi="Arial" w:cs="Arial"/>
          <w:b/>
          <w:sz w:val="20"/>
          <w:szCs w:val="20"/>
          <w:lang w:val="en-US"/>
        </w:rPr>
        <w:t>(pg. 1</w:t>
      </w:r>
      <w:r w:rsidR="002201CB">
        <w:rPr>
          <w:rFonts w:ascii="Arial" w:hAnsi="Arial" w:cs="Arial"/>
          <w:b/>
          <w:sz w:val="20"/>
          <w:szCs w:val="20"/>
          <w:lang w:val="en-US"/>
        </w:rPr>
        <w:t>36</w:t>
      </w:r>
      <w:r w:rsidR="00172BD7" w:rsidRPr="001C4BD5">
        <w:rPr>
          <w:rFonts w:ascii="Arial" w:hAnsi="Arial" w:cs="Arial"/>
          <w:b/>
          <w:sz w:val="20"/>
          <w:szCs w:val="20"/>
          <w:lang w:val="en-US"/>
        </w:rPr>
        <w:t>)</w:t>
      </w:r>
    </w:p>
    <w:p w14:paraId="02218AAB" w14:textId="68536B34" w:rsidR="00CD424A" w:rsidRDefault="001A62E1" w:rsidP="001C4BD5">
      <w:pPr>
        <w:spacing w:line="240" w:lineRule="auto"/>
        <w:rPr>
          <w:rFonts w:ascii="Arial" w:hAnsi="Arial" w:cs="Arial"/>
          <w:b/>
          <w:sz w:val="20"/>
          <w:szCs w:val="20"/>
          <w:lang w:val="en-US"/>
        </w:rPr>
      </w:pPr>
      <w:r>
        <w:rPr>
          <w:rFonts w:ascii="Arial" w:hAnsi="Arial" w:cs="Arial"/>
          <w:b/>
          <w:sz w:val="20"/>
          <w:szCs w:val="20"/>
          <w:lang w:val="en-US"/>
        </w:rPr>
        <w:t>Supplementary Figure S</w:t>
      </w:r>
      <w:r w:rsidR="003C2599">
        <w:rPr>
          <w:rFonts w:ascii="Arial" w:hAnsi="Arial" w:cs="Arial"/>
          <w:b/>
          <w:sz w:val="20"/>
          <w:szCs w:val="20"/>
          <w:lang w:val="en-US"/>
        </w:rPr>
        <w:t>21</w:t>
      </w:r>
      <w:r w:rsidR="003C2599" w:rsidRPr="001C4BD5">
        <w:rPr>
          <w:rFonts w:ascii="Arial" w:hAnsi="Arial" w:cs="Arial"/>
          <w:b/>
          <w:sz w:val="20"/>
          <w:szCs w:val="20"/>
          <w:lang w:val="en-US"/>
        </w:rPr>
        <w:t xml:space="preserve">. Forest plot of network meta-analysis for overall tolerability (pg. </w:t>
      </w:r>
      <w:r w:rsidR="009762A5">
        <w:rPr>
          <w:rFonts w:ascii="Arial" w:hAnsi="Arial" w:cs="Arial"/>
          <w:b/>
          <w:sz w:val="20"/>
          <w:szCs w:val="20"/>
          <w:lang w:val="en-US"/>
        </w:rPr>
        <w:t>1</w:t>
      </w:r>
      <w:r w:rsidR="00EB5CE6">
        <w:rPr>
          <w:rFonts w:ascii="Arial" w:hAnsi="Arial" w:cs="Arial"/>
          <w:b/>
          <w:sz w:val="20"/>
          <w:szCs w:val="20"/>
          <w:lang w:val="en-US"/>
        </w:rPr>
        <w:t>39</w:t>
      </w:r>
      <w:r w:rsidR="003C2599" w:rsidRPr="001C4BD5">
        <w:rPr>
          <w:rFonts w:ascii="Arial" w:hAnsi="Arial" w:cs="Arial"/>
          <w:b/>
          <w:sz w:val="20"/>
          <w:szCs w:val="20"/>
          <w:lang w:val="en-US"/>
        </w:rPr>
        <w:t>)</w:t>
      </w:r>
    </w:p>
    <w:p w14:paraId="0EDAA185" w14:textId="634495DD" w:rsidR="00832A3E" w:rsidRPr="001C4BD5" w:rsidRDefault="001A62E1" w:rsidP="001C4BD5">
      <w:pPr>
        <w:spacing w:line="240" w:lineRule="auto"/>
        <w:rPr>
          <w:rFonts w:ascii="Arial" w:hAnsi="Arial" w:cs="Arial"/>
          <w:b/>
          <w:sz w:val="20"/>
          <w:szCs w:val="20"/>
          <w:lang w:val="en-US"/>
        </w:rPr>
      </w:pPr>
      <w:r>
        <w:rPr>
          <w:rFonts w:ascii="Arial" w:hAnsi="Arial" w:cs="Arial"/>
          <w:b/>
          <w:sz w:val="20"/>
          <w:szCs w:val="20"/>
          <w:lang w:val="en-US"/>
        </w:rPr>
        <w:t>Supplementary Figure S</w:t>
      </w:r>
      <w:r w:rsidR="00A148A9">
        <w:rPr>
          <w:rFonts w:ascii="Arial" w:hAnsi="Arial" w:cs="Arial"/>
          <w:b/>
          <w:sz w:val="20"/>
          <w:szCs w:val="20"/>
          <w:lang w:val="en-US"/>
        </w:rPr>
        <w:t>2</w:t>
      </w:r>
      <w:r w:rsidR="003C2599">
        <w:rPr>
          <w:rFonts w:ascii="Arial" w:hAnsi="Arial" w:cs="Arial"/>
          <w:b/>
          <w:sz w:val="20"/>
          <w:szCs w:val="20"/>
          <w:lang w:val="en-US"/>
        </w:rPr>
        <w:t>2</w:t>
      </w:r>
      <w:r w:rsidR="0090285F" w:rsidRPr="001C4BD5">
        <w:rPr>
          <w:rFonts w:ascii="Arial" w:hAnsi="Arial" w:cs="Arial"/>
          <w:b/>
          <w:sz w:val="20"/>
          <w:szCs w:val="20"/>
          <w:lang w:val="en-US"/>
        </w:rPr>
        <w:t>.</w:t>
      </w:r>
      <w:r w:rsidR="00832A3E" w:rsidRPr="001C4BD5">
        <w:rPr>
          <w:rFonts w:ascii="Arial" w:hAnsi="Arial" w:cs="Arial"/>
          <w:b/>
          <w:sz w:val="20"/>
          <w:szCs w:val="20"/>
          <w:lang w:val="en-US"/>
        </w:rPr>
        <w:t xml:space="preserve"> Network meta-analysis of available comparisons (pg. </w:t>
      </w:r>
      <w:r w:rsidR="002201CB">
        <w:rPr>
          <w:rFonts w:ascii="Arial" w:hAnsi="Arial" w:cs="Arial"/>
          <w:b/>
          <w:sz w:val="20"/>
          <w:szCs w:val="20"/>
          <w:lang w:val="en-US"/>
        </w:rPr>
        <w:t>1</w:t>
      </w:r>
      <w:r w:rsidR="009762A5">
        <w:rPr>
          <w:rFonts w:ascii="Arial" w:hAnsi="Arial" w:cs="Arial"/>
          <w:b/>
          <w:sz w:val="20"/>
          <w:szCs w:val="20"/>
          <w:lang w:val="en-US"/>
        </w:rPr>
        <w:t>4</w:t>
      </w:r>
      <w:r w:rsidR="00EB5CE6">
        <w:rPr>
          <w:rFonts w:ascii="Arial" w:hAnsi="Arial" w:cs="Arial"/>
          <w:b/>
          <w:sz w:val="20"/>
          <w:szCs w:val="20"/>
          <w:lang w:val="en-US"/>
        </w:rPr>
        <w:t>0</w:t>
      </w:r>
      <w:r w:rsidR="00832A3E" w:rsidRPr="001C4BD5">
        <w:rPr>
          <w:rFonts w:ascii="Arial" w:hAnsi="Arial" w:cs="Arial"/>
          <w:b/>
          <w:sz w:val="20"/>
          <w:szCs w:val="20"/>
          <w:lang w:val="en-US"/>
        </w:rPr>
        <w:t>)</w:t>
      </w:r>
    </w:p>
    <w:p w14:paraId="1863060E" w14:textId="59361DB2" w:rsidR="0073360F" w:rsidRPr="001C4BD5" w:rsidRDefault="001A62E1" w:rsidP="001C4BD5">
      <w:pPr>
        <w:spacing w:line="240" w:lineRule="auto"/>
        <w:rPr>
          <w:rFonts w:ascii="Arial" w:hAnsi="Arial" w:cs="Arial"/>
          <w:b/>
          <w:sz w:val="20"/>
          <w:szCs w:val="20"/>
          <w:lang w:val="en-US"/>
        </w:rPr>
      </w:pPr>
      <w:r>
        <w:rPr>
          <w:rFonts w:ascii="Arial" w:hAnsi="Arial" w:cs="Arial"/>
          <w:b/>
          <w:sz w:val="20"/>
          <w:szCs w:val="20"/>
          <w:lang w:val="en-US"/>
        </w:rPr>
        <w:t>Supplementary Figure S</w:t>
      </w:r>
      <w:r w:rsidR="00A148A9">
        <w:rPr>
          <w:rFonts w:ascii="Arial" w:hAnsi="Arial" w:cs="Arial"/>
          <w:b/>
          <w:sz w:val="20"/>
          <w:szCs w:val="20"/>
          <w:lang w:val="en-US"/>
        </w:rPr>
        <w:t>2</w:t>
      </w:r>
      <w:r w:rsidR="003C2599">
        <w:rPr>
          <w:rFonts w:ascii="Arial" w:hAnsi="Arial" w:cs="Arial"/>
          <w:b/>
          <w:sz w:val="20"/>
          <w:szCs w:val="20"/>
          <w:lang w:val="en-US"/>
        </w:rPr>
        <w:t>3</w:t>
      </w:r>
      <w:r w:rsidR="0090285F" w:rsidRPr="001C4BD5">
        <w:rPr>
          <w:rFonts w:ascii="Arial" w:hAnsi="Arial" w:cs="Arial"/>
          <w:b/>
          <w:sz w:val="20"/>
          <w:szCs w:val="20"/>
          <w:lang w:val="en-US"/>
        </w:rPr>
        <w:t>.</w:t>
      </w:r>
      <w:r w:rsidR="0073360F" w:rsidRPr="001C4BD5">
        <w:rPr>
          <w:rFonts w:ascii="Arial" w:hAnsi="Arial" w:cs="Arial"/>
          <w:b/>
          <w:sz w:val="20"/>
          <w:szCs w:val="20"/>
          <w:lang w:val="en-US"/>
        </w:rPr>
        <w:t xml:space="preserve"> </w:t>
      </w:r>
      <w:r w:rsidR="00866E75" w:rsidRPr="001C4BD5">
        <w:rPr>
          <w:rFonts w:ascii="Arial" w:eastAsia="Times New Roman" w:hAnsi="Arial" w:cs="Arial"/>
          <w:b/>
          <w:color w:val="000000"/>
          <w:sz w:val="20"/>
          <w:szCs w:val="20"/>
          <w:lang w:val="en-US" w:eastAsia="pt-BR"/>
        </w:rPr>
        <w:t xml:space="preserve">Comparisons of all SSRIs and SNRIs for the </w:t>
      </w:r>
      <w:r w:rsidR="00866E75" w:rsidRPr="001C4BD5">
        <w:rPr>
          <w:rFonts w:ascii="Arial" w:eastAsia="Times New Roman" w:hAnsi="Arial" w:cs="Arial"/>
          <w:b/>
          <w:sz w:val="20"/>
          <w:szCs w:val="20"/>
          <w:lang w:val="en-US" w:eastAsia="pt-BR"/>
        </w:rPr>
        <w:t xml:space="preserve">aggregate measure of autonomic adverse events </w:t>
      </w:r>
      <w:r w:rsidR="00866E75" w:rsidRPr="001C4BD5">
        <w:rPr>
          <w:rFonts w:ascii="Arial" w:eastAsia="Times New Roman" w:hAnsi="Arial" w:cs="Arial"/>
          <w:b/>
          <w:color w:val="000000"/>
          <w:sz w:val="20"/>
          <w:szCs w:val="20"/>
          <w:lang w:val="en-US" w:eastAsia="pt-BR"/>
        </w:rPr>
        <w:t>in the multiple meta-regression model</w:t>
      </w:r>
      <w:r w:rsidR="0073360F" w:rsidRPr="001C4BD5">
        <w:rPr>
          <w:rFonts w:ascii="Arial" w:hAnsi="Arial" w:cs="Arial"/>
          <w:b/>
          <w:sz w:val="20"/>
          <w:szCs w:val="20"/>
          <w:lang w:val="en-US"/>
        </w:rPr>
        <w:t xml:space="preserve"> (pg. </w:t>
      </w:r>
      <w:r w:rsidR="002201CB">
        <w:rPr>
          <w:rFonts w:ascii="Arial" w:hAnsi="Arial" w:cs="Arial"/>
          <w:b/>
          <w:sz w:val="20"/>
          <w:szCs w:val="20"/>
          <w:lang w:val="en-US"/>
        </w:rPr>
        <w:t>14</w:t>
      </w:r>
      <w:r w:rsidR="00EB5CE6">
        <w:rPr>
          <w:rFonts w:ascii="Arial" w:hAnsi="Arial" w:cs="Arial"/>
          <w:b/>
          <w:sz w:val="20"/>
          <w:szCs w:val="20"/>
          <w:lang w:val="en-US"/>
        </w:rPr>
        <w:t>1</w:t>
      </w:r>
      <w:r w:rsidR="0073360F" w:rsidRPr="001C4BD5">
        <w:rPr>
          <w:rFonts w:ascii="Arial" w:hAnsi="Arial" w:cs="Arial"/>
          <w:b/>
          <w:sz w:val="20"/>
          <w:szCs w:val="20"/>
          <w:lang w:val="en-US"/>
        </w:rPr>
        <w:t>)</w:t>
      </w:r>
    </w:p>
    <w:p w14:paraId="58156F3D" w14:textId="0C1E0A69" w:rsidR="00C021FC" w:rsidRPr="001C4BD5" w:rsidRDefault="001A62E1" w:rsidP="001C4BD5">
      <w:pPr>
        <w:spacing w:line="240" w:lineRule="auto"/>
        <w:rPr>
          <w:rFonts w:ascii="Arial" w:hAnsi="Arial" w:cs="Arial"/>
          <w:b/>
          <w:sz w:val="20"/>
          <w:szCs w:val="20"/>
          <w:lang w:val="en-US"/>
        </w:rPr>
      </w:pPr>
      <w:r>
        <w:rPr>
          <w:rFonts w:ascii="Arial" w:hAnsi="Arial" w:cs="Arial"/>
          <w:b/>
          <w:sz w:val="20"/>
          <w:szCs w:val="20"/>
          <w:lang w:val="en-US"/>
        </w:rPr>
        <w:t>Supplementary Figure S</w:t>
      </w:r>
      <w:r w:rsidR="00A148A9">
        <w:rPr>
          <w:rFonts w:ascii="Arial" w:hAnsi="Arial" w:cs="Arial"/>
          <w:b/>
          <w:sz w:val="20"/>
          <w:szCs w:val="20"/>
          <w:lang w:val="en-US"/>
        </w:rPr>
        <w:t>2</w:t>
      </w:r>
      <w:r w:rsidR="003C2599">
        <w:rPr>
          <w:rFonts w:ascii="Arial" w:hAnsi="Arial" w:cs="Arial"/>
          <w:b/>
          <w:sz w:val="20"/>
          <w:szCs w:val="20"/>
          <w:lang w:val="en-US"/>
        </w:rPr>
        <w:t>4</w:t>
      </w:r>
      <w:r w:rsidR="0090285F" w:rsidRPr="001C4BD5">
        <w:rPr>
          <w:rFonts w:ascii="Arial" w:hAnsi="Arial" w:cs="Arial"/>
          <w:b/>
          <w:sz w:val="20"/>
          <w:szCs w:val="20"/>
          <w:lang w:val="en-US"/>
        </w:rPr>
        <w:t>.</w:t>
      </w:r>
      <w:r w:rsidR="00530967" w:rsidRPr="001C4BD5">
        <w:rPr>
          <w:rFonts w:ascii="Arial" w:hAnsi="Arial" w:cs="Arial"/>
          <w:b/>
          <w:sz w:val="20"/>
          <w:szCs w:val="20"/>
          <w:lang w:val="en-US"/>
        </w:rPr>
        <w:t xml:space="preserve"> </w:t>
      </w:r>
      <w:r w:rsidR="00866E75" w:rsidRPr="001C4BD5">
        <w:rPr>
          <w:rFonts w:ascii="Arial" w:eastAsia="Times New Roman" w:hAnsi="Arial" w:cs="Arial"/>
          <w:b/>
          <w:color w:val="000000"/>
          <w:sz w:val="20"/>
          <w:szCs w:val="20"/>
          <w:lang w:val="en-US" w:eastAsia="pt-BR"/>
        </w:rPr>
        <w:t xml:space="preserve">Comparisons of all SSRIs and SNRIs for the </w:t>
      </w:r>
      <w:r w:rsidR="00866E75" w:rsidRPr="001C4BD5">
        <w:rPr>
          <w:rFonts w:ascii="Arial" w:eastAsia="Times New Roman" w:hAnsi="Arial" w:cs="Arial"/>
          <w:b/>
          <w:sz w:val="20"/>
          <w:szCs w:val="20"/>
          <w:lang w:val="en-US" w:eastAsia="pt-BR"/>
        </w:rPr>
        <w:t xml:space="preserve">aggregate measure of gastrointestinal adverse events </w:t>
      </w:r>
      <w:r w:rsidR="00866E75" w:rsidRPr="001C4BD5">
        <w:rPr>
          <w:rFonts w:ascii="Arial" w:eastAsia="Times New Roman" w:hAnsi="Arial" w:cs="Arial"/>
          <w:b/>
          <w:color w:val="000000"/>
          <w:sz w:val="20"/>
          <w:szCs w:val="20"/>
          <w:lang w:val="en-US" w:eastAsia="pt-BR"/>
        </w:rPr>
        <w:t>in the multiple meta-regression model</w:t>
      </w:r>
      <w:r w:rsidR="00530967" w:rsidRPr="001C4BD5">
        <w:rPr>
          <w:rFonts w:ascii="Arial" w:hAnsi="Arial" w:cs="Arial"/>
          <w:b/>
          <w:sz w:val="20"/>
          <w:szCs w:val="20"/>
          <w:lang w:val="en-US"/>
        </w:rPr>
        <w:t xml:space="preserve"> (pg. </w:t>
      </w:r>
      <w:r w:rsidR="002201CB">
        <w:rPr>
          <w:rFonts w:ascii="Arial" w:hAnsi="Arial" w:cs="Arial"/>
          <w:b/>
          <w:sz w:val="20"/>
          <w:szCs w:val="20"/>
          <w:lang w:val="en-US"/>
        </w:rPr>
        <w:t>14</w:t>
      </w:r>
      <w:r w:rsidR="00EB5CE6">
        <w:rPr>
          <w:rFonts w:ascii="Arial" w:hAnsi="Arial" w:cs="Arial"/>
          <w:b/>
          <w:sz w:val="20"/>
          <w:szCs w:val="20"/>
          <w:lang w:val="en-US"/>
        </w:rPr>
        <w:t>2</w:t>
      </w:r>
      <w:r w:rsidR="00530967" w:rsidRPr="001C4BD5">
        <w:rPr>
          <w:rFonts w:ascii="Arial" w:hAnsi="Arial" w:cs="Arial"/>
          <w:b/>
          <w:sz w:val="20"/>
          <w:szCs w:val="20"/>
          <w:lang w:val="en-US"/>
        </w:rPr>
        <w:t>)</w:t>
      </w:r>
    </w:p>
    <w:p w14:paraId="011F476F" w14:textId="77822254" w:rsidR="0011162B" w:rsidRPr="001C4BD5" w:rsidRDefault="001A62E1" w:rsidP="001C4BD5">
      <w:pPr>
        <w:spacing w:line="240" w:lineRule="auto"/>
        <w:rPr>
          <w:rFonts w:ascii="Arial" w:hAnsi="Arial" w:cs="Arial"/>
          <w:b/>
          <w:sz w:val="20"/>
          <w:szCs w:val="20"/>
          <w:lang w:val="en-US"/>
        </w:rPr>
      </w:pPr>
      <w:r>
        <w:rPr>
          <w:rFonts w:ascii="Arial" w:hAnsi="Arial" w:cs="Arial"/>
          <w:b/>
          <w:sz w:val="20"/>
          <w:szCs w:val="20"/>
          <w:lang w:val="en-US"/>
        </w:rPr>
        <w:t>Supplementary Figure S</w:t>
      </w:r>
      <w:r w:rsidR="00A148A9">
        <w:rPr>
          <w:rFonts w:ascii="Arial" w:hAnsi="Arial" w:cs="Arial"/>
          <w:b/>
          <w:sz w:val="20"/>
          <w:szCs w:val="20"/>
          <w:lang w:val="en-US"/>
        </w:rPr>
        <w:t>2</w:t>
      </w:r>
      <w:r w:rsidR="003C2599">
        <w:rPr>
          <w:rFonts w:ascii="Arial" w:hAnsi="Arial" w:cs="Arial"/>
          <w:b/>
          <w:sz w:val="20"/>
          <w:szCs w:val="20"/>
          <w:lang w:val="en-US"/>
        </w:rPr>
        <w:t>5</w:t>
      </w:r>
      <w:r w:rsidR="0090285F" w:rsidRPr="001C4BD5">
        <w:rPr>
          <w:rFonts w:ascii="Arial" w:hAnsi="Arial" w:cs="Arial"/>
          <w:b/>
          <w:sz w:val="20"/>
          <w:szCs w:val="20"/>
          <w:lang w:val="en-US"/>
        </w:rPr>
        <w:t>.</w:t>
      </w:r>
      <w:r w:rsidR="00530967" w:rsidRPr="001C4BD5">
        <w:rPr>
          <w:rFonts w:ascii="Arial" w:hAnsi="Arial" w:cs="Arial"/>
          <w:b/>
          <w:sz w:val="20"/>
          <w:szCs w:val="20"/>
          <w:lang w:val="en-US"/>
        </w:rPr>
        <w:t xml:space="preserve"> </w:t>
      </w:r>
      <w:r w:rsidR="00866E75" w:rsidRPr="001C4BD5">
        <w:rPr>
          <w:rFonts w:ascii="Arial" w:eastAsia="Times New Roman" w:hAnsi="Arial" w:cs="Arial"/>
          <w:b/>
          <w:color w:val="000000"/>
          <w:sz w:val="20"/>
          <w:szCs w:val="20"/>
          <w:lang w:val="en-US" w:eastAsia="pt-BR"/>
        </w:rPr>
        <w:t xml:space="preserve">Comparisons of all SSRIs and SNRIs for the </w:t>
      </w:r>
      <w:r w:rsidR="00866E75" w:rsidRPr="001C4BD5">
        <w:rPr>
          <w:rFonts w:ascii="Arial" w:eastAsia="Times New Roman" w:hAnsi="Arial" w:cs="Arial"/>
          <w:b/>
          <w:sz w:val="20"/>
          <w:szCs w:val="20"/>
          <w:lang w:val="en-US" w:eastAsia="pt-BR"/>
        </w:rPr>
        <w:t xml:space="preserve">aggregate measure of sleep related adverse events </w:t>
      </w:r>
      <w:r w:rsidR="00866E75" w:rsidRPr="001C4BD5">
        <w:rPr>
          <w:rFonts w:ascii="Arial" w:eastAsia="Times New Roman" w:hAnsi="Arial" w:cs="Arial"/>
          <w:b/>
          <w:color w:val="000000"/>
          <w:sz w:val="20"/>
          <w:szCs w:val="20"/>
          <w:lang w:val="en-US" w:eastAsia="pt-BR"/>
        </w:rPr>
        <w:t>in the multiple meta-regression model</w:t>
      </w:r>
      <w:r w:rsidR="00530967" w:rsidRPr="001C4BD5">
        <w:rPr>
          <w:rFonts w:ascii="Arial" w:hAnsi="Arial" w:cs="Arial"/>
          <w:b/>
          <w:sz w:val="20"/>
          <w:szCs w:val="20"/>
          <w:lang w:val="en-US"/>
        </w:rPr>
        <w:t xml:space="preserve"> (pg. </w:t>
      </w:r>
      <w:r w:rsidR="002201CB">
        <w:rPr>
          <w:rFonts w:ascii="Arial" w:hAnsi="Arial" w:cs="Arial"/>
          <w:b/>
          <w:sz w:val="20"/>
          <w:szCs w:val="20"/>
          <w:lang w:val="en-US"/>
        </w:rPr>
        <w:t>14</w:t>
      </w:r>
      <w:r w:rsidR="00EB5CE6">
        <w:rPr>
          <w:rFonts w:ascii="Arial" w:hAnsi="Arial" w:cs="Arial"/>
          <w:b/>
          <w:sz w:val="20"/>
          <w:szCs w:val="20"/>
          <w:lang w:val="en-US"/>
        </w:rPr>
        <w:t>3</w:t>
      </w:r>
      <w:r w:rsidR="00530967" w:rsidRPr="001C4BD5">
        <w:rPr>
          <w:rFonts w:ascii="Arial" w:hAnsi="Arial" w:cs="Arial"/>
          <w:b/>
          <w:sz w:val="20"/>
          <w:szCs w:val="20"/>
          <w:lang w:val="en-US"/>
        </w:rPr>
        <w:t>)</w:t>
      </w:r>
    </w:p>
    <w:p w14:paraId="703EB644" w14:textId="566BD598" w:rsidR="00C87DDE" w:rsidRPr="001C4BD5" w:rsidRDefault="001A62E1" w:rsidP="001C4BD5">
      <w:pPr>
        <w:spacing w:line="240" w:lineRule="auto"/>
        <w:rPr>
          <w:rFonts w:ascii="Arial" w:hAnsi="Arial" w:cs="Arial"/>
          <w:b/>
          <w:sz w:val="20"/>
          <w:szCs w:val="20"/>
          <w:lang w:val="en-US"/>
        </w:rPr>
      </w:pPr>
      <w:r>
        <w:rPr>
          <w:rFonts w:ascii="Arial" w:hAnsi="Arial" w:cs="Arial"/>
          <w:b/>
          <w:sz w:val="20"/>
          <w:szCs w:val="20"/>
          <w:lang w:val="en-US"/>
        </w:rPr>
        <w:t>Supplementary Figure S</w:t>
      </w:r>
      <w:r w:rsidR="00A148A9">
        <w:rPr>
          <w:rFonts w:ascii="Arial" w:hAnsi="Arial" w:cs="Arial"/>
          <w:b/>
          <w:sz w:val="20"/>
          <w:szCs w:val="20"/>
          <w:lang w:val="en-US"/>
        </w:rPr>
        <w:t>2</w:t>
      </w:r>
      <w:r w:rsidR="003C2599">
        <w:rPr>
          <w:rFonts w:ascii="Arial" w:hAnsi="Arial" w:cs="Arial"/>
          <w:b/>
          <w:sz w:val="20"/>
          <w:szCs w:val="20"/>
          <w:lang w:val="en-US"/>
        </w:rPr>
        <w:t>6</w:t>
      </w:r>
      <w:r w:rsidR="0090285F" w:rsidRPr="001C4BD5">
        <w:rPr>
          <w:rFonts w:ascii="Arial" w:hAnsi="Arial" w:cs="Arial"/>
          <w:b/>
          <w:sz w:val="20"/>
          <w:szCs w:val="20"/>
          <w:lang w:val="en-US"/>
        </w:rPr>
        <w:t>.</w:t>
      </w:r>
      <w:r w:rsidR="00C87DDE" w:rsidRPr="001C4BD5">
        <w:rPr>
          <w:rFonts w:ascii="Arial" w:hAnsi="Arial" w:cs="Arial"/>
          <w:b/>
          <w:sz w:val="20"/>
          <w:szCs w:val="20"/>
          <w:lang w:val="en-US"/>
        </w:rPr>
        <w:t xml:space="preserve"> </w:t>
      </w:r>
      <w:r w:rsidR="00866E75" w:rsidRPr="001C4BD5">
        <w:rPr>
          <w:rFonts w:ascii="Arial" w:eastAsia="Times New Roman" w:hAnsi="Arial" w:cs="Arial"/>
          <w:b/>
          <w:color w:val="000000"/>
          <w:sz w:val="20"/>
          <w:szCs w:val="20"/>
          <w:lang w:val="en-US" w:eastAsia="pt-BR"/>
        </w:rPr>
        <w:t xml:space="preserve">Comparisons of all SSRIs and SNRIs for the </w:t>
      </w:r>
      <w:r w:rsidR="00866E75" w:rsidRPr="001C4BD5">
        <w:rPr>
          <w:rFonts w:ascii="Arial" w:eastAsia="Times New Roman" w:hAnsi="Arial" w:cs="Arial"/>
          <w:b/>
          <w:sz w:val="20"/>
          <w:szCs w:val="20"/>
          <w:lang w:val="en-US" w:eastAsia="pt-BR"/>
        </w:rPr>
        <w:t xml:space="preserve">aggregate measure of motor adverse events </w:t>
      </w:r>
      <w:r w:rsidR="00866E75" w:rsidRPr="001C4BD5">
        <w:rPr>
          <w:rFonts w:ascii="Arial" w:eastAsia="Times New Roman" w:hAnsi="Arial" w:cs="Arial"/>
          <w:b/>
          <w:color w:val="000000"/>
          <w:sz w:val="20"/>
          <w:szCs w:val="20"/>
          <w:lang w:val="en-US" w:eastAsia="pt-BR"/>
        </w:rPr>
        <w:t>in the multiple meta-regression model</w:t>
      </w:r>
      <w:r w:rsidR="00C87DDE" w:rsidRPr="001C4BD5">
        <w:rPr>
          <w:rFonts w:ascii="Arial" w:hAnsi="Arial" w:cs="Arial"/>
          <w:b/>
          <w:sz w:val="20"/>
          <w:szCs w:val="20"/>
          <w:lang w:val="en-US"/>
        </w:rPr>
        <w:t xml:space="preserve"> (pg. </w:t>
      </w:r>
      <w:r w:rsidR="002201CB">
        <w:rPr>
          <w:rFonts w:ascii="Arial" w:hAnsi="Arial" w:cs="Arial"/>
          <w:b/>
          <w:sz w:val="20"/>
          <w:szCs w:val="20"/>
          <w:lang w:val="en-US"/>
        </w:rPr>
        <w:t>14</w:t>
      </w:r>
      <w:r w:rsidR="00EB5CE6">
        <w:rPr>
          <w:rFonts w:ascii="Arial" w:hAnsi="Arial" w:cs="Arial"/>
          <w:b/>
          <w:sz w:val="20"/>
          <w:szCs w:val="20"/>
          <w:lang w:val="en-US"/>
        </w:rPr>
        <w:t>4</w:t>
      </w:r>
      <w:r w:rsidR="00C87DDE" w:rsidRPr="001C4BD5">
        <w:rPr>
          <w:rFonts w:ascii="Arial" w:hAnsi="Arial" w:cs="Arial"/>
          <w:b/>
          <w:sz w:val="20"/>
          <w:szCs w:val="20"/>
          <w:lang w:val="en-US"/>
        </w:rPr>
        <w:t>)</w:t>
      </w:r>
    </w:p>
    <w:p w14:paraId="10E7BEA9" w14:textId="01EE0369" w:rsidR="00C87DDE" w:rsidRPr="008056C3" w:rsidRDefault="001A62E1" w:rsidP="001C4BD5">
      <w:pPr>
        <w:spacing w:line="240" w:lineRule="auto"/>
        <w:rPr>
          <w:rFonts w:ascii="Arial" w:hAnsi="Arial" w:cs="Arial"/>
          <w:b/>
          <w:sz w:val="20"/>
          <w:szCs w:val="20"/>
          <w:lang w:val="en-US"/>
        </w:rPr>
      </w:pPr>
      <w:r>
        <w:rPr>
          <w:rFonts w:ascii="Arial" w:hAnsi="Arial" w:cs="Arial"/>
          <w:b/>
          <w:sz w:val="20"/>
          <w:szCs w:val="20"/>
          <w:lang w:val="en-US"/>
        </w:rPr>
        <w:t>Supplementary Figure S</w:t>
      </w:r>
      <w:r w:rsidR="00A148A9">
        <w:rPr>
          <w:rFonts w:ascii="Arial" w:hAnsi="Arial" w:cs="Arial"/>
          <w:b/>
          <w:sz w:val="20"/>
          <w:szCs w:val="20"/>
          <w:lang w:val="en-US"/>
        </w:rPr>
        <w:t>2</w:t>
      </w:r>
      <w:r w:rsidR="003C2599">
        <w:rPr>
          <w:rFonts w:ascii="Arial" w:hAnsi="Arial" w:cs="Arial"/>
          <w:b/>
          <w:sz w:val="20"/>
          <w:szCs w:val="20"/>
          <w:lang w:val="en-US"/>
        </w:rPr>
        <w:t>7</w:t>
      </w:r>
      <w:r w:rsidR="0090285F" w:rsidRPr="001C4BD5">
        <w:rPr>
          <w:rFonts w:ascii="Arial" w:hAnsi="Arial" w:cs="Arial"/>
          <w:b/>
          <w:sz w:val="20"/>
          <w:szCs w:val="20"/>
          <w:lang w:val="en-US"/>
        </w:rPr>
        <w:t>.</w:t>
      </w:r>
      <w:r w:rsidR="00C87DDE" w:rsidRPr="001C4BD5">
        <w:rPr>
          <w:rFonts w:ascii="Arial" w:hAnsi="Arial" w:cs="Arial"/>
          <w:b/>
          <w:sz w:val="20"/>
          <w:szCs w:val="20"/>
          <w:lang w:val="en-US"/>
        </w:rPr>
        <w:t xml:space="preserve"> </w:t>
      </w:r>
      <w:r w:rsidR="00866E75" w:rsidRPr="001C4BD5">
        <w:rPr>
          <w:rFonts w:ascii="Arial" w:eastAsia="Times New Roman" w:hAnsi="Arial" w:cs="Arial"/>
          <w:b/>
          <w:color w:val="000000"/>
          <w:sz w:val="20"/>
          <w:szCs w:val="20"/>
          <w:lang w:val="en-US" w:eastAsia="pt-BR"/>
        </w:rPr>
        <w:t>Comparisons of all SS</w:t>
      </w:r>
      <w:r w:rsidR="00866E75" w:rsidRPr="008056C3">
        <w:rPr>
          <w:rFonts w:ascii="Arial" w:eastAsia="Times New Roman" w:hAnsi="Arial" w:cs="Arial"/>
          <w:b/>
          <w:color w:val="000000"/>
          <w:sz w:val="20"/>
          <w:szCs w:val="20"/>
          <w:lang w:val="en-US" w:eastAsia="pt-BR"/>
        </w:rPr>
        <w:t xml:space="preserve">RIs and SNRIs for the </w:t>
      </w:r>
      <w:r w:rsidR="00866E75" w:rsidRPr="008056C3">
        <w:rPr>
          <w:rFonts w:ascii="Arial" w:eastAsia="Times New Roman" w:hAnsi="Arial" w:cs="Arial"/>
          <w:b/>
          <w:sz w:val="20"/>
          <w:szCs w:val="20"/>
          <w:lang w:val="en-US" w:eastAsia="pt-BR"/>
        </w:rPr>
        <w:t xml:space="preserve">aggregate measure of sexual adverse events </w:t>
      </w:r>
      <w:r w:rsidR="00866E75" w:rsidRPr="008056C3">
        <w:rPr>
          <w:rFonts w:ascii="Arial" w:eastAsia="Times New Roman" w:hAnsi="Arial" w:cs="Arial"/>
          <w:b/>
          <w:color w:val="000000"/>
          <w:sz w:val="20"/>
          <w:szCs w:val="20"/>
          <w:lang w:val="en-US" w:eastAsia="pt-BR"/>
        </w:rPr>
        <w:t>in the multiple meta-regression model</w:t>
      </w:r>
      <w:r w:rsidR="00C87DDE" w:rsidRPr="008056C3">
        <w:rPr>
          <w:rFonts w:ascii="Arial" w:hAnsi="Arial" w:cs="Arial"/>
          <w:b/>
          <w:sz w:val="20"/>
          <w:szCs w:val="20"/>
          <w:lang w:val="en-US"/>
        </w:rPr>
        <w:t xml:space="preserve"> (pg. </w:t>
      </w:r>
      <w:r w:rsidR="002201CB" w:rsidRPr="008056C3">
        <w:rPr>
          <w:rFonts w:ascii="Arial" w:hAnsi="Arial" w:cs="Arial"/>
          <w:b/>
          <w:sz w:val="20"/>
          <w:szCs w:val="20"/>
          <w:lang w:val="en-US"/>
        </w:rPr>
        <w:t>14</w:t>
      </w:r>
      <w:r w:rsidR="00EB5CE6" w:rsidRPr="008056C3">
        <w:rPr>
          <w:rFonts w:ascii="Arial" w:hAnsi="Arial" w:cs="Arial"/>
          <w:b/>
          <w:sz w:val="20"/>
          <w:szCs w:val="20"/>
          <w:lang w:val="en-US"/>
        </w:rPr>
        <w:t>5</w:t>
      </w:r>
      <w:r w:rsidR="00C87DDE" w:rsidRPr="008056C3">
        <w:rPr>
          <w:rFonts w:ascii="Arial" w:hAnsi="Arial" w:cs="Arial"/>
          <w:b/>
          <w:sz w:val="20"/>
          <w:szCs w:val="20"/>
          <w:lang w:val="en-US"/>
        </w:rPr>
        <w:t>)</w:t>
      </w:r>
    </w:p>
    <w:p w14:paraId="46584EBD" w14:textId="2C1F22E0" w:rsidR="008056C3" w:rsidRPr="008056C3" w:rsidRDefault="008056C3" w:rsidP="001C4BD5">
      <w:pPr>
        <w:spacing w:line="240" w:lineRule="auto"/>
        <w:rPr>
          <w:rFonts w:ascii="Arial" w:hAnsi="Arial" w:cs="Arial"/>
          <w:b/>
          <w:sz w:val="20"/>
          <w:szCs w:val="20"/>
          <w:lang w:val="en-US"/>
        </w:rPr>
      </w:pPr>
      <w:r w:rsidRPr="008056C3">
        <w:rPr>
          <w:rFonts w:ascii="Arial" w:hAnsi="Arial" w:cs="Arial"/>
          <w:b/>
          <w:sz w:val="20"/>
          <w:szCs w:val="20"/>
          <w:lang w:val="en-US"/>
        </w:rPr>
        <w:t xml:space="preserve">Supplementary Figure S28. </w:t>
      </w:r>
      <w:r w:rsidRPr="008056C3">
        <w:rPr>
          <w:rFonts w:ascii="Arial" w:eastAsia="Times New Roman" w:hAnsi="Arial" w:cs="Arial"/>
          <w:b/>
          <w:bCs/>
          <w:color w:val="000000"/>
          <w:sz w:val="20"/>
          <w:szCs w:val="20"/>
          <w:lang w:val="en-US" w:eastAsia="pt-BR"/>
        </w:rPr>
        <w:t xml:space="preserve">Comparisons of SSRIs and SNRIs for the </w:t>
      </w:r>
      <w:r w:rsidRPr="008056C3">
        <w:rPr>
          <w:rFonts w:ascii="Arial" w:eastAsia="Times New Roman" w:hAnsi="Arial" w:cs="Arial"/>
          <w:b/>
          <w:bCs/>
          <w:sz w:val="20"/>
          <w:szCs w:val="20"/>
          <w:lang w:val="en-US" w:eastAsia="pt-BR"/>
        </w:rPr>
        <w:t xml:space="preserve">aggregate measure of all adverse events </w:t>
      </w:r>
      <w:r w:rsidRPr="008056C3">
        <w:rPr>
          <w:rFonts w:ascii="Arial" w:eastAsia="Times New Roman" w:hAnsi="Arial" w:cs="Arial"/>
          <w:b/>
          <w:bCs/>
          <w:color w:val="000000"/>
          <w:sz w:val="20"/>
          <w:szCs w:val="20"/>
          <w:lang w:val="en-US" w:eastAsia="pt-BR"/>
        </w:rPr>
        <w:t xml:space="preserve">in </w:t>
      </w:r>
      <w:r>
        <w:rPr>
          <w:rFonts w:ascii="Arial" w:eastAsia="Times New Roman" w:hAnsi="Arial" w:cs="Arial"/>
          <w:b/>
          <w:bCs/>
          <w:color w:val="000000"/>
          <w:sz w:val="20"/>
          <w:szCs w:val="20"/>
          <w:lang w:val="en-US" w:eastAsia="pt-BR"/>
        </w:rPr>
        <w:t xml:space="preserve">children and adolescents using </w:t>
      </w:r>
      <w:r w:rsidRPr="008056C3">
        <w:rPr>
          <w:rFonts w:ascii="Arial" w:eastAsia="Times New Roman" w:hAnsi="Arial" w:cs="Arial"/>
          <w:b/>
          <w:bCs/>
          <w:color w:val="000000"/>
          <w:sz w:val="20"/>
          <w:szCs w:val="20"/>
          <w:lang w:val="en-US" w:eastAsia="pt-BR"/>
        </w:rPr>
        <w:t>the multiple meta-regression model</w:t>
      </w:r>
      <w:r w:rsidRPr="008056C3">
        <w:rPr>
          <w:rFonts w:ascii="Arial" w:hAnsi="Arial" w:cs="Arial"/>
          <w:b/>
          <w:sz w:val="20"/>
          <w:szCs w:val="20"/>
          <w:lang w:val="en-US"/>
        </w:rPr>
        <w:t xml:space="preserve"> (pg. 146)</w:t>
      </w:r>
    </w:p>
    <w:p w14:paraId="280416B0" w14:textId="1C3B5E11" w:rsidR="0011162B" w:rsidRPr="001C4BD5" w:rsidRDefault="001A62E1" w:rsidP="001C4BD5">
      <w:pPr>
        <w:spacing w:line="240" w:lineRule="auto"/>
        <w:rPr>
          <w:rFonts w:ascii="Arial" w:hAnsi="Arial" w:cs="Arial"/>
          <w:b/>
          <w:sz w:val="20"/>
          <w:szCs w:val="20"/>
          <w:lang w:val="en-US"/>
        </w:rPr>
      </w:pPr>
      <w:r w:rsidRPr="008056C3">
        <w:rPr>
          <w:rFonts w:ascii="Arial" w:hAnsi="Arial" w:cs="Arial"/>
          <w:b/>
          <w:sz w:val="20"/>
          <w:szCs w:val="20"/>
          <w:lang w:val="en-US"/>
        </w:rPr>
        <w:t>Supplementary Figure S</w:t>
      </w:r>
      <w:r w:rsidR="00A148A9" w:rsidRPr="008056C3">
        <w:rPr>
          <w:rFonts w:ascii="Arial" w:hAnsi="Arial" w:cs="Arial"/>
          <w:b/>
          <w:sz w:val="20"/>
          <w:szCs w:val="20"/>
          <w:lang w:val="en-US"/>
        </w:rPr>
        <w:t>2</w:t>
      </w:r>
      <w:r w:rsidR="008056C3" w:rsidRPr="008056C3">
        <w:rPr>
          <w:rFonts w:ascii="Arial" w:hAnsi="Arial" w:cs="Arial"/>
          <w:b/>
          <w:sz w:val="20"/>
          <w:szCs w:val="20"/>
          <w:lang w:val="en-US"/>
        </w:rPr>
        <w:t>9</w:t>
      </w:r>
      <w:r w:rsidR="0090285F" w:rsidRPr="008056C3">
        <w:rPr>
          <w:rFonts w:ascii="Arial" w:hAnsi="Arial" w:cs="Arial"/>
          <w:b/>
          <w:sz w:val="20"/>
          <w:szCs w:val="20"/>
          <w:lang w:val="en-US"/>
        </w:rPr>
        <w:t>.</w:t>
      </w:r>
      <w:r w:rsidR="00530967" w:rsidRPr="008056C3">
        <w:rPr>
          <w:rFonts w:ascii="Arial" w:hAnsi="Arial" w:cs="Arial"/>
          <w:b/>
          <w:sz w:val="20"/>
          <w:szCs w:val="20"/>
          <w:lang w:val="en-US"/>
        </w:rPr>
        <w:t xml:space="preserve"> </w:t>
      </w:r>
      <w:r w:rsidR="00866E75" w:rsidRPr="008056C3">
        <w:rPr>
          <w:rFonts w:ascii="Arial" w:hAnsi="Arial" w:cs="Arial"/>
          <w:b/>
          <w:sz w:val="20"/>
          <w:szCs w:val="20"/>
          <w:lang w:val="en-US"/>
        </w:rPr>
        <w:t>Forest plots of networ</w:t>
      </w:r>
      <w:r w:rsidR="00866E75" w:rsidRPr="001C4BD5">
        <w:rPr>
          <w:rFonts w:ascii="Arial" w:hAnsi="Arial" w:cs="Arial"/>
          <w:b/>
          <w:sz w:val="20"/>
          <w:szCs w:val="20"/>
          <w:lang w:val="en-US"/>
        </w:rPr>
        <w:t>k meta-analysis for autonomic adverse events</w:t>
      </w:r>
      <w:r w:rsidR="00530967" w:rsidRPr="001C4BD5">
        <w:rPr>
          <w:rFonts w:ascii="Arial" w:hAnsi="Arial" w:cs="Arial"/>
          <w:b/>
          <w:sz w:val="20"/>
          <w:szCs w:val="20"/>
          <w:lang w:val="en-US"/>
        </w:rPr>
        <w:t xml:space="preserve"> (pg. </w:t>
      </w:r>
      <w:r w:rsidR="002201CB">
        <w:rPr>
          <w:rFonts w:ascii="Arial" w:hAnsi="Arial" w:cs="Arial"/>
          <w:b/>
          <w:sz w:val="20"/>
          <w:szCs w:val="20"/>
          <w:lang w:val="en-US"/>
        </w:rPr>
        <w:t>14</w:t>
      </w:r>
      <w:r w:rsidR="008056C3">
        <w:rPr>
          <w:rFonts w:ascii="Arial" w:hAnsi="Arial" w:cs="Arial"/>
          <w:b/>
          <w:sz w:val="20"/>
          <w:szCs w:val="20"/>
          <w:lang w:val="en-US"/>
        </w:rPr>
        <w:t>7</w:t>
      </w:r>
      <w:r w:rsidR="00530967" w:rsidRPr="001C4BD5">
        <w:rPr>
          <w:rFonts w:ascii="Arial" w:hAnsi="Arial" w:cs="Arial"/>
          <w:b/>
          <w:sz w:val="20"/>
          <w:szCs w:val="20"/>
          <w:lang w:val="en-US"/>
        </w:rPr>
        <w:t>)</w:t>
      </w:r>
    </w:p>
    <w:p w14:paraId="45D06418" w14:textId="1B58CF88" w:rsidR="00530967" w:rsidRPr="001C4BD5" w:rsidRDefault="001A62E1" w:rsidP="001C4BD5">
      <w:pPr>
        <w:spacing w:line="240" w:lineRule="auto"/>
        <w:rPr>
          <w:rFonts w:ascii="Arial" w:hAnsi="Arial" w:cs="Arial"/>
          <w:b/>
          <w:sz w:val="20"/>
          <w:szCs w:val="20"/>
          <w:lang w:val="en-US"/>
        </w:rPr>
      </w:pPr>
      <w:r>
        <w:rPr>
          <w:rFonts w:ascii="Arial" w:hAnsi="Arial" w:cs="Arial"/>
          <w:b/>
          <w:sz w:val="20"/>
          <w:szCs w:val="20"/>
          <w:lang w:val="en-US"/>
        </w:rPr>
        <w:t>Supplementary Figure S</w:t>
      </w:r>
      <w:r w:rsidR="008056C3">
        <w:rPr>
          <w:rFonts w:ascii="Arial" w:hAnsi="Arial" w:cs="Arial"/>
          <w:b/>
          <w:sz w:val="20"/>
          <w:szCs w:val="20"/>
          <w:lang w:val="en-US"/>
        </w:rPr>
        <w:t>30</w:t>
      </w:r>
      <w:r w:rsidR="0090285F" w:rsidRPr="001C4BD5">
        <w:rPr>
          <w:rFonts w:ascii="Arial" w:hAnsi="Arial" w:cs="Arial"/>
          <w:b/>
          <w:sz w:val="20"/>
          <w:szCs w:val="20"/>
          <w:lang w:val="en-US"/>
        </w:rPr>
        <w:t>.</w:t>
      </w:r>
      <w:r w:rsidR="00530967" w:rsidRPr="001C4BD5">
        <w:rPr>
          <w:rFonts w:ascii="Arial" w:hAnsi="Arial" w:cs="Arial"/>
          <w:b/>
          <w:sz w:val="20"/>
          <w:szCs w:val="20"/>
          <w:lang w:val="en-US"/>
        </w:rPr>
        <w:t xml:space="preserve"> </w:t>
      </w:r>
      <w:r w:rsidR="00866E75" w:rsidRPr="001C4BD5">
        <w:rPr>
          <w:rFonts w:ascii="Arial" w:hAnsi="Arial" w:cs="Arial"/>
          <w:b/>
          <w:sz w:val="20"/>
          <w:szCs w:val="20"/>
          <w:lang w:val="en-US"/>
        </w:rPr>
        <w:t>Forest plots of network meta-analysis for gastrointestinal adverse events</w:t>
      </w:r>
      <w:r w:rsidR="00530967" w:rsidRPr="001C4BD5">
        <w:rPr>
          <w:rFonts w:ascii="Arial" w:hAnsi="Arial" w:cs="Arial"/>
          <w:b/>
          <w:sz w:val="20"/>
          <w:szCs w:val="20"/>
          <w:lang w:val="en-US"/>
        </w:rPr>
        <w:t xml:space="preserve"> (pg. </w:t>
      </w:r>
      <w:r w:rsidR="002201CB">
        <w:rPr>
          <w:rFonts w:ascii="Arial" w:hAnsi="Arial" w:cs="Arial"/>
          <w:b/>
          <w:sz w:val="20"/>
          <w:szCs w:val="20"/>
          <w:lang w:val="en-US"/>
        </w:rPr>
        <w:t>14</w:t>
      </w:r>
      <w:r w:rsidR="008056C3">
        <w:rPr>
          <w:rFonts w:ascii="Arial" w:hAnsi="Arial" w:cs="Arial"/>
          <w:b/>
          <w:sz w:val="20"/>
          <w:szCs w:val="20"/>
          <w:lang w:val="en-US"/>
        </w:rPr>
        <w:t>8</w:t>
      </w:r>
      <w:r w:rsidR="00530967" w:rsidRPr="001C4BD5">
        <w:rPr>
          <w:rFonts w:ascii="Arial" w:hAnsi="Arial" w:cs="Arial"/>
          <w:b/>
          <w:sz w:val="20"/>
          <w:szCs w:val="20"/>
          <w:lang w:val="en-US"/>
        </w:rPr>
        <w:t>)</w:t>
      </w:r>
    </w:p>
    <w:p w14:paraId="7D8840D5" w14:textId="5E61651A" w:rsidR="00530967" w:rsidRPr="001C4BD5" w:rsidRDefault="001A62E1" w:rsidP="001C4BD5">
      <w:pPr>
        <w:spacing w:line="240" w:lineRule="auto"/>
        <w:rPr>
          <w:rFonts w:ascii="Arial" w:hAnsi="Arial" w:cs="Arial"/>
          <w:b/>
          <w:sz w:val="20"/>
          <w:szCs w:val="20"/>
          <w:lang w:val="en-US"/>
        </w:rPr>
      </w:pPr>
      <w:r>
        <w:rPr>
          <w:rFonts w:ascii="Arial" w:hAnsi="Arial" w:cs="Arial"/>
          <w:b/>
          <w:sz w:val="20"/>
          <w:szCs w:val="20"/>
          <w:lang w:val="en-US"/>
        </w:rPr>
        <w:t>Supplementary Figure S</w:t>
      </w:r>
      <w:r w:rsidR="003C2599">
        <w:rPr>
          <w:rFonts w:ascii="Arial" w:hAnsi="Arial" w:cs="Arial"/>
          <w:b/>
          <w:sz w:val="20"/>
          <w:szCs w:val="20"/>
          <w:lang w:val="en-US"/>
        </w:rPr>
        <w:t>3</w:t>
      </w:r>
      <w:r w:rsidR="008056C3">
        <w:rPr>
          <w:rFonts w:ascii="Arial" w:hAnsi="Arial" w:cs="Arial"/>
          <w:b/>
          <w:sz w:val="20"/>
          <w:szCs w:val="20"/>
          <w:lang w:val="en-US"/>
        </w:rPr>
        <w:t>1</w:t>
      </w:r>
      <w:r w:rsidR="0090285F" w:rsidRPr="001C4BD5">
        <w:rPr>
          <w:rFonts w:ascii="Arial" w:hAnsi="Arial" w:cs="Arial"/>
          <w:b/>
          <w:sz w:val="20"/>
          <w:szCs w:val="20"/>
          <w:lang w:val="en-US"/>
        </w:rPr>
        <w:t>.</w:t>
      </w:r>
      <w:r w:rsidR="00530967" w:rsidRPr="001C4BD5">
        <w:rPr>
          <w:rFonts w:ascii="Arial" w:hAnsi="Arial" w:cs="Arial"/>
          <w:b/>
          <w:sz w:val="20"/>
          <w:szCs w:val="20"/>
          <w:lang w:val="en-US"/>
        </w:rPr>
        <w:t xml:space="preserve"> </w:t>
      </w:r>
      <w:r w:rsidR="00866E75" w:rsidRPr="001C4BD5">
        <w:rPr>
          <w:rFonts w:ascii="Arial" w:hAnsi="Arial" w:cs="Arial"/>
          <w:b/>
          <w:sz w:val="20"/>
          <w:szCs w:val="20"/>
          <w:lang w:val="en-US"/>
        </w:rPr>
        <w:t>Forest plots of network meta-analysis for sleep related adverse events</w:t>
      </w:r>
      <w:r w:rsidR="00530967" w:rsidRPr="001C4BD5">
        <w:rPr>
          <w:rFonts w:ascii="Arial" w:hAnsi="Arial" w:cs="Arial"/>
          <w:b/>
          <w:sz w:val="20"/>
          <w:szCs w:val="20"/>
          <w:lang w:val="en-US"/>
        </w:rPr>
        <w:t xml:space="preserve"> (pg. </w:t>
      </w:r>
      <w:r w:rsidR="002201CB">
        <w:rPr>
          <w:rFonts w:ascii="Arial" w:hAnsi="Arial" w:cs="Arial"/>
          <w:b/>
          <w:sz w:val="20"/>
          <w:szCs w:val="20"/>
          <w:lang w:val="en-US"/>
        </w:rPr>
        <w:t>1</w:t>
      </w:r>
      <w:r w:rsidR="00535CD1">
        <w:rPr>
          <w:rFonts w:ascii="Arial" w:hAnsi="Arial" w:cs="Arial"/>
          <w:b/>
          <w:sz w:val="20"/>
          <w:szCs w:val="20"/>
          <w:lang w:val="en-US"/>
        </w:rPr>
        <w:t>4</w:t>
      </w:r>
      <w:r w:rsidR="008056C3">
        <w:rPr>
          <w:rFonts w:ascii="Arial" w:hAnsi="Arial" w:cs="Arial"/>
          <w:b/>
          <w:sz w:val="20"/>
          <w:szCs w:val="20"/>
          <w:lang w:val="en-US"/>
        </w:rPr>
        <w:t>9</w:t>
      </w:r>
      <w:r w:rsidR="00530967" w:rsidRPr="001C4BD5">
        <w:rPr>
          <w:rFonts w:ascii="Arial" w:hAnsi="Arial" w:cs="Arial"/>
          <w:b/>
          <w:sz w:val="20"/>
          <w:szCs w:val="20"/>
          <w:lang w:val="en-US"/>
        </w:rPr>
        <w:t>)</w:t>
      </w:r>
    </w:p>
    <w:p w14:paraId="5FB5F1DB" w14:textId="4BE93729" w:rsidR="00530967" w:rsidRPr="001C4BD5" w:rsidRDefault="001A62E1" w:rsidP="001C4BD5">
      <w:pPr>
        <w:spacing w:line="240" w:lineRule="auto"/>
        <w:rPr>
          <w:rFonts w:ascii="Arial" w:hAnsi="Arial" w:cs="Arial"/>
          <w:b/>
          <w:sz w:val="20"/>
          <w:szCs w:val="20"/>
          <w:lang w:val="en-US"/>
        </w:rPr>
      </w:pPr>
      <w:r>
        <w:rPr>
          <w:rFonts w:ascii="Arial" w:hAnsi="Arial" w:cs="Arial"/>
          <w:b/>
          <w:sz w:val="20"/>
          <w:szCs w:val="20"/>
          <w:lang w:val="en-US"/>
        </w:rPr>
        <w:t>Supplementary Figure S</w:t>
      </w:r>
      <w:r w:rsidR="00A148A9">
        <w:rPr>
          <w:rFonts w:ascii="Arial" w:hAnsi="Arial" w:cs="Arial"/>
          <w:b/>
          <w:sz w:val="20"/>
          <w:szCs w:val="20"/>
          <w:lang w:val="en-US"/>
        </w:rPr>
        <w:t>3</w:t>
      </w:r>
      <w:r w:rsidR="008056C3">
        <w:rPr>
          <w:rFonts w:ascii="Arial" w:hAnsi="Arial" w:cs="Arial"/>
          <w:b/>
          <w:sz w:val="20"/>
          <w:szCs w:val="20"/>
          <w:lang w:val="en-US"/>
        </w:rPr>
        <w:t>2</w:t>
      </w:r>
      <w:r w:rsidR="0090285F" w:rsidRPr="001C4BD5">
        <w:rPr>
          <w:rFonts w:ascii="Arial" w:hAnsi="Arial" w:cs="Arial"/>
          <w:b/>
          <w:sz w:val="20"/>
          <w:szCs w:val="20"/>
          <w:lang w:val="en-US"/>
        </w:rPr>
        <w:t>.</w:t>
      </w:r>
      <w:r w:rsidR="00530967" w:rsidRPr="001C4BD5">
        <w:rPr>
          <w:rFonts w:ascii="Arial" w:hAnsi="Arial" w:cs="Arial"/>
          <w:b/>
          <w:sz w:val="20"/>
          <w:szCs w:val="20"/>
          <w:lang w:val="en-US"/>
        </w:rPr>
        <w:t xml:space="preserve"> </w:t>
      </w:r>
      <w:r w:rsidR="00866E75" w:rsidRPr="001C4BD5">
        <w:rPr>
          <w:rFonts w:ascii="Arial" w:hAnsi="Arial" w:cs="Arial"/>
          <w:b/>
          <w:sz w:val="20"/>
          <w:szCs w:val="20"/>
          <w:lang w:val="en-US"/>
        </w:rPr>
        <w:t>Forest plots of network meta-analysis for motor adverse events</w:t>
      </w:r>
      <w:r w:rsidR="00530967" w:rsidRPr="001C4BD5">
        <w:rPr>
          <w:rFonts w:ascii="Arial" w:hAnsi="Arial" w:cs="Arial"/>
          <w:b/>
          <w:sz w:val="20"/>
          <w:szCs w:val="20"/>
          <w:lang w:val="en-US"/>
        </w:rPr>
        <w:t xml:space="preserve"> (pg. </w:t>
      </w:r>
      <w:r w:rsidR="002201CB">
        <w:rPr>
          <w:rFonts w:ascii="Arial" w:hAnsi="Arial" w:cs="Arial"/>
          <w:b/>
          <w:sz w:val="20"/>
          <w:szCs w:val="20"/>
          <w:lang w:val="en-US"/>
        </w:rPr>
        <w:t>1</w:t>
      </w:r>
      <w:r w:rsidR="008056C3">
        <w:rPr>
          <w:rFonts w:ascii="Arial" w:hAnsi="Arial" w:cs="Arial"/>
          <w:b/>
          <w:sz w:val="20"/>
          <w:szCs w:val="20"/>
          <w:lang w:val="en-US"/>
        </w:rPr>
        <w:t>50</w:t>
      </w:r>
      <w:r w:rsidR="00530967" w:rsidRPr="001C4BD5">
        <w:rPr>
          <w:rFonts w:ascii="Arial" w:hAnsi="Arial" w:cs="Arial"/>
          <w:b/>
          <w:sz w:val="20"/>
          <w:szCs w:val="20"/>
          <w:lang w:val="en-US"/>
        </w:rPr>
        <w:t>)</w:t>
      </w:r>
    </w:p>
    <w:p w14:paraId="573252A3" w14:textId="1690EF68" w:rsidR="00530967" w:rsidRPr="001C4BD5" w:rsidRDefault="001A62E1" w:rsidP="001C4BD5">
      <w:pPr>
        <w:spacing w:line="240" w:lineRule="auto"/>
        <w:rPr>
          <w:rFonts w:ascii="Arial" w:hAnsi="Arial" w:cs="Arial"/>
          <w:b/>
          <w:sz w:val="20"/>
          <w:szCs w:val="20"/>
          <w:lang w:val="en-US"/>
        </w:rPr>
      </w:pPr>
      <w:r>
        <w:rPr>
          <w:rFonts w:ascii="Arial" w:hAnsi="Arial" w:cs="Arial"/>
          <w:b/>
          <w:sz w:val="20"/>
          <w:szCs w:val="20"/>
          <w:lang w:val="en-US"/>
        </w:rPr>
        <w:t>Supplementary Figure S</w:t>
      </w:r>
      <w:r w:rsidR="00A148A9">
        <w:rPr>
          <w:rFonts w:ascii="Arial" w:hAnsi="Arial" w:cs="Arial"/>
          <w:b/>
          <w:sz w:val="20"/>
          <w:szCs w:val="20"/>
          <w:lang w:val="en-US"/>
        </w:rPr>
        <w:t>3</w:t>
      </w:r>
      <w:r w:rsidR="008056C3">
        <w:rPr>
          <w:rFonts w:ascii="Arial" w:hAnsi="Arial" w:cs="Arial"/>
          <w:b/>
          <w:sz w:val="20"/>
          <w:szCs w:val="20"/>
          <w:lang w:val="en-US"/>
        </w:rPr>
        <w:t>3</w:t>
      </w:r>
      <w:r w:rsidR="0090285F" w:rsidRPr="001C4BD5">
        <w:rPr>
          <w:rFonts w:ascii="Arial" w:hAnsi="Arial" w:cs="Arial"/>
          <w:b/>
          <w:sz w:val="20"/>
          <w:szCs w:val="20"/>
          <w:lang w:val="en-US"/>
        </w:rPr>
        <w:t>.</w:t>
      </w:r>
      <w:r w:rsidR="00530967" w:rsidRPr="001C4BD5">
        <w:rPr>
          <w:rFonts w:ascii="Arial" w:hAnsi="Arial" w:cs="Arial"/>
          <w:b/>
          <w:sz w:val="20"/>
          <w:szCs w:val="20"/>
          <w:lang w:val="en-US"/>
        </w:rPr>
        <w:t xml:space="preserve"> </w:t>
      </w:r>
      <w:r w:rsidR="00866E75" w:rsidRPr="001C4BD5">
        <w:rPr>
          <w:rFonts w:ascii="Arial" w:hAnsi="Arial" w:cs="Arial"/>
          <w:b/>
          <w:sz w:val="20"/>
          <w:szCs w:val="20"/>
          <w:lang w:val="en-US"/>
        </w:rPr>
        <w:t>Forest plots of network meta-analysis for sexual adverse events</w:t>
      </w:r>
      <w:r w:rsidR="00530967" w:rsidRPr="001C4BD5">
        <w:rPr>
          <w:rFonts w:ascii="Arial" w:hAnsi="Arial" w:cs="Arial"/>
          <w:b/>
          <w:sz w:val="20"/>
          <w:szCs w:val="20"/>
          <w:lang w:val="en-US"/>
        </w:rPr>
        <w:t xml:space="preserve"> (pg. </w:t>
      </w:r>
      <w:r w:rsidR="002201CB">
        <w:rPr>
          <w:rFonts w:ascii="Arial" w:hAnsi="Arial" w:cs="Arial"/>
          <w:b/>
          <w:sz w:val="20"/>
          <w:szCs w:val="20"/>
          <w:lang w:val="en-US"/>
        </w:rPr>
        <w:t>1</w:t>
      </w:r>
      <w:r w:rsidR="009762A5">
        <w:rPr>
          <w:rFonts w:ascii="Arial" w:hAnsi="Arial" w:cs="Arial"/>
          <w:b/>
          <w:sz w:val="20"/>
          <w:szCs w:val="20"/>
          <w:lang w:val="en-US"/>
        </w:rPr>
        <w:t>5</w:t>
      </w:r>
      <w:r w:rsidR="008056C3">
        <w:rPr>
          <w:rFonts w:ascii="Arial" w:hAnsi="Arial" w:cs="Arial"/>
          <w:b/>
          <w:sz w:val="20"/>
          <w:szCs w:val="20"/>
          <w:lang w:val="en-US"/>
        </w:rPr>
        <w:t>1</w:t>
      </w:r>
      <w:r w:rsidR="00530967" w:rsidRPr="001C4BD5">
        <w:rPr>
          <w:rFonts w:ascii="Arial" w:hAnsi="Arial" w:cs="Arial"/>
          <w:b/>
          <w:sz w:val="20"/>
          <w:szCs w:val="20"/>
          <w:lang w:val="en-US"/>
        </w:rPr>
        <w:t>)</w:t>
      </w:r>
    </w:p>
    <w:p w14:paraId="63BF502D" w14:textId="33042409" w:rsidR="00530967" w:rsidRPr="001C4BD5" w:rsidRDefault="001A62E1" w:rsidP="001C4BD5">
      <w:pPr>
        <w:spacing w:line="240" w:lineRule="auto"/>
        <w:rPr>
          <w:rFonts w:ascii="Arial" w:hAnsi="Arial" w:cs="Arial"/>
          <w:b/>
          <w:sz w:val="20"/>
          <w:szCs w:val="20"/>
          <w:lang w:val="en-US"/>
        </w:rPr>
      </w:pPr>
      <w:r>
        <w:rPr>
          <w:rFonts w:ascii="Arial" w:hAnsi="Arial" w:cs="Arial"/>
          <w:b/>
          <w:sz w:val="20"/>
          <w:szCs w:val="20"/>
          <w:lang w:val="en-US"/>
        </w:rPr>
        <w:t>Supplementary Figure S</w:t>
      </w:r>
      <w:r w:rsidR="00A148A9">
        <w:rPr>
          <w:rFonts w:ascii="Arial" w:hAnsi="Arial" w:cs="Arial"/>
          <w:b/>
          <w:sz w:val="20"/>
          <w:szCs w:val="20"/>
          <w:lang w:val="en-US"/>
        </w:rPr>
        <w:t>3</w:t>
      </w:r>
      <w:r w:rsidR="008056C3">
        <w:rPr>
          <w:rFonts w:ascii="Arial" w:hAnsi="Arial" w:cs="Arial"/>
          <w:b/>
          <w:sz w:val="20"/>
          <w:szCs w:val="20"/>
          <w:lang w:val="en-US"/>
        </w:rPr>
        <w:t>4</w:t>
      </w:r>
      <w:r w:rsidR="0090285F" w:rsidRPr="001C4BD5">
        <w:rPr>
          <w:rFonts w:ascii="Arial" w:hAnsi="Arial" w:cs="Arial"/>
          <w:b/>
          <w:sz w:val="20"/>
          <w:szCs w:val="20"/>
          <w:lang w:val="en-US"/>
        </w:rPr>
        <w:t>.</w:t>
      </w:r>
      <w:r w:rsidR="00530967" w:rsidRPr="001C4BD5">
        <w:rPr>
          <w:rFonts w:ascii="Arial" w:hAnsi="Arial" w:cs="Arial"/>
          <w:b/>
          <w:sz w:val="20"/>
          <w:szCs w:val="20"/>
          <w:lang w:val="en-US"/>
        </w:rPr>
        <w:t xml:space="preserve"> </w:t>
      </w:r>
      <w:r w:rsidR="00866E75" w:rsidRPr="001C4BD5">
        <w:rPr>
          <w:rFonts w:ascii="Arial" w:hAnsi="Arial" w:cs="Arial"/>
          <w:b/>
          <w:sz w:val="20"/>
          <w:szCs w:val="20"/>
          <w:lang w:val="en-US"/>
        </w:rPr>
        <w:t>Forest plots of network meta-analysis for weight change rates</w:t>
      </w:r>
      <w:r w:rsidR="00530967" w:rsidRPr="001C4BD5">
        <w:rPr>
          <w:rFonts w:ascii="Arial" w:hAnsi="Arial" w:cs="Arial"/>
          <w:b/>
          <w:sz w:val="20"/>
          <w:szCs w:val="20"/>
          <w:lang w:val="en-US"/>
        </w:rPr>
        <w:t xml:space="preserve"> (pg. </w:t>
      </w:r>
      <w:r w:rsidR="002201CB">
        <w:rPr>
          <w:rFonts w:ascii="Arial" w:hAnsi="Arial" w:cs="Arial"/>
          <w:b/>
          <w:sz w:val="20"/>
          <w:szCs w:val="20"/>
          <w:lang w:val="en-US"/>
        </w:rPr>
        <w:t>15</w:t>
      </w:r>
      <w:r w:rsidR="008056C3">
        <w:rPr>
          <w:rFonts w:ascii="Arial" w:hAnsi="Arial" w:cs="Arial"/>
          <w:b/>
          <w:sz w:val="20"/>
          <w:szCs w:val="20"/>
          <w:lang w:val="en-US"/>
        </w:rPr>
        <w:t>2</w:t>
      </w:r>
      <w:r w:rsidR="00530967" w:rsidRPr="001C4BD5">
        <w:rPr>
          <w:rFonts w:ascii="Arial" w:hAnsi="Arial" w:cs="Arial"/>
          <w:b/>
          <w:sz w:val="20"/>
          <w:szCs w:val="20"/>
          <w:lang w:val="en-US"/>
        </w:rPr>
        <w:t>)</w:t>
      </w:r>
    </w:p>
    <w:p w14:paraId="68CA5EF9" w14:textId="001C1754" w:rsidR="00D7342E" w:rsidRPr="001C4BD5" w:rsidRDefault="001A62E1" w:rsidP="001C4BD5">
      <w:pPr>
        <w:spacing w:line="240" w:lineRule="auto"/>
        <w:rPr>
          <w:rFonts w:ascii="Arial" w:hAnsi="Arial" w:cs="Arial"/>
          <w:b/>
          <w:sz w:val="20"/>
          <w:szCs w:val="20"/>
          <w:lang w:val="en-US"/>
        </w:rPr>
      </w:pPr>
      <w:r>
        <w:rPr>
          <w:rFonts w:ascii="Arial" w:hAnsi="Arial" w:cs="Arial"/>
          <w:b/>
          <w:sz w:val="20"/>
          <w:szCs w:val="20"/>
          <w:lang w:val="en-US"/>
        </w:rPr>
        <w:t>Supplementary Figure S</w:t>
      </w:r>
      <w:r w:rsidR="00A148A9">
        <w:rPr>
          <w:rFonts w:ascii="Arial" w:hAnsi="Arial" w:cs="Arial"/>
          <w:b/>
          <w:sz w:val="20"/>
          <w:szCs w:val="20"/>
          <w:lang w:val="en-US"/>
        </w:rPr>
        <w:t>3</w:t>
      </w:r>
      <w:r w:rsidR="008056C3">
        <w:rPr>
          <w:rFonts w:ascii="Arial" w:hAnsi="Arial" w:cs="Arial"/>
          <w:b/>
          <w:sz w:val="20"/>
          <w:szCs w:val="20"/>
          <w:lang w:val="en-US"/>
        </w:rPr>
        <w:t>5</w:t>
      </w:r>
      <w:r w:rsidR="0090285F" w:rsidRPr="001C4BD5">
        <w:rPr>
          <w:rFonts w:ascii="Arial" w:hAnsi="Arial" w:cs="Arial"/>
          <w:b/>
          <w:sz w:val="20"/>
          <w:szCs w:val="20"/>
          <w:lang w:val="en-US"/>
        </w:rPr>
        <w:t>.</w:t>
      </w:r>
      <w:r w:rsidR="00D7342E" w:rsidRPr="001C4BD5">
        <w:rPr>
          <w:rFonts w:ascii="Arial" w:hAnsi="Arial" w:cs="Arial"/>
          <w:b/>
          <w:sz w:val="20"/>
          <w:szCs w:val="20"/>
          <w:lang w:val="en-US"/>
        </w:rPr>
        <w:t xml:space="preserve"> </w:t>
      </w:r>
      <w:r w:rsidR="008915DB" w:rsidRPr="001C4BD5">
        <w:rPr>
          <w:rFonts w:ascii="Arial" w:hAnsi="Arial" w:cs="Arial"/>
          <w:b/>
          <w:sz w:val="20"/>
          <w:szCs w:val="20"/>
          <w:lang w:val="en-US"/>
        </w:rPr>
        <w:t xml:space="preserve">Correlation between treatment rankings for acceptability and efficacy </w:t>
      </w:r>
      <w:r w:rsidR="00D7342E" w:rsidRPr="001C4BD5">
        <w:rPr>
          <w:rFonts w:ascii="Arial" w:hAnsi="Arial" w:cs="Arial"/>
          <w:b/>
          <w:sz w:val="20"/>
          <w:szCs w:val="20"/>
          <w:lang w:val="en-US"/>
        </w:rPr>
        <w:t xml:space="preserve">(pg. </w:t>
      </w:r>
      <w:r w:rsidR="002201CB">
        <w:rPr>
          <w:rFonts w:ascii="Arial" w:hAnsi="Arial" w:cs="Arial"/>
          <w:b/>
          <w:sz w:val="20"/>
          <w:szCs w:val="20"/>
          <w:lang w:val="en-US"/>
        </w:rPr>
        <w:t>15</w:t>
      </w:r>
      <w:r w:rsidR="008056C3">
        <w:rPr>
          <w:rFonts w:ascii="Arial" w:hAnsi="Arial" w:cs="Arial"/>
          <w:b/>
          <w:sz w:val="20"/>
          <w:szCs w:val="20"/>
          <w:lang w:val="en-US"/>
        </w:rPr>
        <w:t>3</w:t>
      </w:r>
      <w:r w:rsidR="00D7342E" w:rsidRPr="001C4BD5">
        <w:rPr>
          <w:rFonts w:ascii="Arial" w:hAnsi="Arial" w:cs="Arial"/>
          <w:b/>
          <w:sz w:val="20"/>
          <w:szCs w:val="20"/>
          <w:lang w:val="en-US"/>
        </w:rPr>
        <w:t>)</w:t>
      </w:r>
    </w:p>
    <w:p w14:paraId="5CDCEC50" w14:textId="2E056FAF" w:rsidR="00535996" w:rsidRDefault="001A62E1" w:rsidP="001C4BD5">
      <w:pPr>
        <w:spacing w:line="240" w:lineRule="auto"/>
        <w:rPr>
          <w:rFonts w:ascii="Arial" w:hAnsi="Arial" w:cs="Arial"/>
          <w:b/>
          <w:sz w:val="20"/>
          <w:szCs w:val="20"/>
          <w:lang w:val="en-US"/>
        </w:rPr>
      </w:pPr>
      <w:r>
        <w:rPr>
          <w:rFonts w:ascii="Arial" w:hAnsi="Arial" w:cs="Arial"/>
          <w:b/>
          <w:sz w:val="20"/>
          <w:szCs w:val="20"/>
          <w:lang w:val="en-US"/>
        </w:rPr>
        <w:t>Supplementary Figure S</w:t>
      </w:r>
      <w:r w:rsidR="00A148A9">
        <w:rPr>
          <w:rFonts w:ascii="Arial" w:hAnsi="Arial" w:cs="Arial"/>
          <w:b/>
          <w:sz w:val="20"/>
          <w:szCs w:val="20"/>
          <w:lang w:val="en-US"/>
        </w:rPr>
        <w:t>3</w:t>
      </w:r>
      <w:r w:rsidR="008056C3">
        <w:rPr>
          <w:rFonts w:ascii="Arial" w:hAnsi="Arial" w:cs="Arial"/>
          <w:b/>
          <w:sz w:val="20"/>
          <w:szCs w:val="20"/>
          <w:lang w:val="en-US"/>
        </w:rPr>
        <w:t>6</w:t>
      </w:r>
      <w:r w:rsidR="0090285F" w:rsidRPr="001C4BD5">
        <w:rPr>
          <w:rFonts w:ascii="Arial" w:hAnsi="Arial" w:cs="Arial"/>
          <w:b/>
          <w:sz w:val="20"/>
          <w:szCs w:val="20"/>
          <w:lang w:val="en-US"/>
        </w:rPr>
        <w:t>.</w:t>
      </w:r>
      <w:r w:rsidR="008915DB" w:rsidRPr="001C4BD5">
        <w:rPr>
          <w:rFonts w:ascii="Arial" w:hAnsi="Arial" w:cs="Arial"/>
          <w:b/>
          <w:sz w:val="20"/>
          <w:szCs w:val="20"/>
          <w:lang w:val="en-US"/>
        </w:rPr>
        <w:t xml:space="preserve"> Correlation between effect size estimates for acceptability and efficacy (pg. </w:t>
      </w:r>
      <w:r w:rsidR="002201CB">
        <w:rPr>
          <w:rFonts w:ascii="Arial" w:hAnsi="Arial" w:cs="Arial"/>
          <w:b/>
          <w:sz w:val="20"/>
          <w:szCs w:val="20"/>
          <w:lang w:val="en-US"/>
        </w:rPr>
        <w:t>15</w:t>
      </w:r>
      <w:r w:rsidR="008056C3">
        <w:rPr>
          <w:rFonts w:ascii="Arial" w:hAnsi="Arial" w:cs="Arial"/>
          <w:b/>
          <w:sz w:val="20"/>
          <w:szCs w:val="20"/>
          <w:lang w:val="en-US"/>
        </w:rPr>
        <w:t>4</w:t>
      </w:r>
      <w:r w:rsidR="008915DB" w:rsidRPr="001C4BD5">
        <w:rPr>
          <w:rFonts w:ascii="Arial" w:hAnsi="Arial" w:cs="Arial"/>
          <w:b/>
          <w:sz w:val="20"/>
          <w:szCs w:val="20"/>
          <w:lang w:val="en-US"/>
        </w:rPr>
        <w:t>)</w:t>
      </w:r>
    </w:p>
    <w:p w14:paraId="4A325978" w14:textId="39D97361" w:rsidR="002D2819" w:rsidRPr="001C4BD5" w:rsidRDefault="001A62E1" w:rsidP="002D2819">
      <w:pPr>
        <w:spacing w:line="240" w:lineRule="auto"/>
        <w:rPr>
          <w:rFonts w:ascii="Arial" w:hAnsi="Arial" w:cs="Arial"/>
          <w:b/>
          <w:sz w:val="20"/>
          <w:szCs w:val="20"/>
          <w:lang w:val="en-US"/>
        </w:rPr>
      </w:pPr>
      <w:r>
        <w:rPr>
          <w:rFonts w:ascii="Arial" w:hAnsi="Arial" w:cs="Arial"/>
          <w:b/>
          <w:sz w:val="20"/>
          <w:szCs w:val="20"/>
          <w:lang w:val="en-US"/>
        </w:rPr>
        <w:t>Supplementary Figure S</w:t>
      </w:r>
      <w:r w:rsidR="00A148A9">
        <w:rPr>
          <w:rFonts w:ascii="Arial" w:hAnsi="Arial" w:cs="Arial"/>
          <w:b/>
          <w:sz w:val="20"/>
          <w:szCs w:val="20"/>
          <w:lang w:val="en-US"/>
        </w:rPr>
        <w:t>3</w:t>
      </w:r>
      <w:r w:rsidR="008056C3">
        <w:rPr>
          <w:rFonts w:ascii="Arial" w:hAnsi="Arial" w:cs="Arial"/>
          <w:b/>
          <w:sz w:val="20"/>
          <w:szCs w:val="20"/>
          <w:lang w:val="en-US"/>
        </w:rPr>
        <w:t>7</w:t>
      </w:r>
      <w:r w:rsidR="002D2819" w:rsidRPr="001C4BD5">
        <w:rPr>
          <w:rFonts w:ascii="Arial" w:hAnsi="Arial" w:cs="Arial"/>
          <w:b/>
          <w:sz w:val="20"/>
          <w:szCs w:val="20"/>
          <w:lang w:val="en-US"/>
        </w:rPr>
        <w:t xml:space="preserve">. Distribution of the percentage of female individuals by medication (pg. </w:t>
      </w:r>
      <w:r w:rsidR="002201CB">
        <w:rPr>
          <w:rFonts w:ascii="Arial" w:hAnsi="Arial" w:cs="Arial"/>
          <w:b/>
          <w:sz w:val="20"/>
          <w:szCs w:val="20"/>
          <w:lang w:val="en-US"/>
        </w:rPr>
        <w:t>15</w:t>
      </w:r>
      <w:r w:rsidR="008056C3">
        <w:rPr>
          <w:rFonts w:ascii="Arial" w:hAnsi="Arial" w:cs="Arial"/>
          <w:b/>
          <w:sz w:val="20"/>
          <w:szCs w:val="20"/>
          <w:lang w:val="en-US"/>
        </w:rPr>
        <w:t>5</w:t>
      </w:r>
      <w:r w:rsidR="002D2819" w:rsidRPr="001C4BD5">
        <w:rPr>
          <w:rFonts w:ascii="Arial" w:hAnsi="Arial" w:cs="Arial"/>
          <w:b/>
          <w:sz w:val="20"/>
          <w:szCs w:val="20"/>
          <w:lang w:val="en-US"/>
        </w:rPr>
        <w:t>)</w:t>
      </w:r>
    </w:p>
    <w:p w14:paraId="089F3C0B" w14:textId="48EC60B4" w:rsidR="002D2819" w:rsidRPr="001C4BD5" w:rsidRDefault="001A62E1" w:rsidP="002D2819">
      <w:pPr>
        <w:spacing w:line="240" w:lineRule="auto"/>
        <w:rPr>
          <w:rFonts w:ascii="Arial" w:hAnsi="Arial" w:cs="Arial"/>
          <w:b/>
          <w:sz w:val="20"/>
          <w:szCs w:val="20"/>
          <w:lang w:val="en-US"/>
        </w:rPr>
      </w:pPr>
      <w:r>
        <w:rPr>
          <w:rFonts w:ascii="Arial" w:hAnsi="Arial" w:cs="Arial"/>
          <w:b/>
          <w:sz w:val="20"/>
          <w:szCs w:val="20"/>
          <w:lang w:val="en-US"/>
        </w:rPr>
        <w:t>Supplementary Figure S</w:t>
      </w:r>
      <w:r w:rsidR="00A148A9">
        <w:rPr>
          <w:rFonts w:ascii="Arial" w:hAnsi="Arial" w:cs="Arial"/>
          <w:b/>
          <w:sz w:val="20"/>
          <w:szCs w:val="20"/>
          <w:lang w:val="en-US"/>
        </w:rPr>
        <w:t>3</w:t>
      </w:r>
      <w:r w:rsidR="008056C3">
        <w:rPr>
          <w:rFonts w:ascii="Arial" w:hAnsi="Arial" w:cs="Arial"/>
          <w:b/>
          <w:sz w:val="20"/>
          <w:szCs w:val="20"/>
          <w:lang w:val="en-US"/>
        </w:rPr>
        <w:t>8</w:t>
      </w:r>
      <w:r w:rsidR="002D2819" w:rsidRPr="001C4BD5">
        <w:rPr>
          <w:rFonts w:ascii="Arial" w:hAnsi="Arial" w:cs="Arial"/>
          <w:b/>
          <w:sz w:val="20"/>
          <w:szCs w:val="20"/>
          <w:lang w:val="en-US"/>
        </w:rPr>
        <w:t xml:space="preserve">. Distribution of mean age by medication (pg. </w:t>
      </w:r>
      <w:r w:rsidR="002201CB">
        <w:rPr>
          <w:rFonts w:ascii="Arial" w:hAnsi="Arial" w:cs="Arial"/>
          <w:b/>
          <w:sz w:val="20"/>
          <w:szCs w:val="20"/>
          <w:lang w:val="en-US"/>
        </w:rPr>
        <w:t>15</w:t>
      </w:r>
      <w:r w:rsidR="008056C3">
        <w:rPr>
          <w:rFonts w:ascii="Arial" w:hAnsi="Arial" w:cs="Arial"/>
          <w:b/>
          <w:sz w:val="20"/>
          <w:szCs w:val="20"/>
          <w:lang w:val="en-US"/>
        </w:rPr>
        <w:t>6</w:t>
      </w:r>
      <w:r w:rsidR="002D2819" w:rsidRPr="001C4BD5">
        <w:rPr>
          <w:rFonts w:ascii="Arial" w:hAnsi="Arial" w:cs="Arial"/>
          <w:b/>
          <w:sz w:val="20"/>
          <w:szCs w:val="20"/>
          <w:lang w:val="en-US"/>
        </w:rPr>
        <w:t>)</w:t>
      </w:r>
    </w:p>
    <w:p w14:paraId="5FCF379A" w14:textId="456DDA95" w:rsidR="002D2819" w:rsidRPr="001C4BD5" w:rsidRDefault="001A62E1" w:rsidP="002D2819">
      <w:pPr>
        <w:spacing w:line="240" w:lineRule="auto"/>
        <w:rPr>
          <w:rFonts w:ascii="Arial" w:hAnsi="Arial" w:cs="Arial"/>
          <w:b/>
          <w:sz w:val="20"/>
          <w:szCs w:val="20"/>
          <w:lang w:val="en-US"/>
        </w:rPr>
      </w:pPr>
      <w:r>
        <w:rPr>
          <w:rFonts w:ascii="Arial" w:hAnsi="Arial" w:cs="Arial"/>
          <w:b/>
          <w:sz w:val="20"/>
          <w:szCs w:val="20"/>
          <w:lang w:val="en-US"/>
        </w:rPr>
        <w:t>Supplementary Figure S</w:t>
      </w:r>
      <w:r w:rsidR="00A148A9">
        <w:rPr>
          <w:rFonts w:ascii="Arial" w:hAnsi="Arial" w:cs="Arial"/>
          <w:b/>
          <w:sz w:val="20"/>
          <w:szCs w:val="20"/>
          <w:lang w:val="en-US"/>
        </w:rPr>
        <w:t>3</w:t>
      </w:r>
      <w:r w:rsidR="008056C3">
        <w:rPr>
          <w:rFonts w:ascii="Arial" w:hAnsi="Arial" w:cs="Arial"/>
          <w:b/>
          <w:sz w:val="20"/>
          <w:szCs w:val="20"/>
          <w:lang w:val="en-US"/>
        </w:rPr>
        <w:t>9</w:t>
      </w:r>
      <w:r w:rsidR="002D2819" w:rsidRPr="001C4BD5">
        <w:rPr>
          <w:rFonts w:ascii="Arial" w:hAnsi="Arial" w:cs="Arial"/>
          <w:b/>
          <w:sz w:val="20"/>
          <w:szCs w:val="20"/>
          <w:lang w:val="en-US"/>
        </w:rPr>
        <w:t xml:space="preserve">. Distribution of publication year by medication (pg. </w:t>
      </w:r>
      <w:r w:rsidR="002201CB">
        <w:rPr>
          <w:rFonts w:ascii="Arial" w:hAnsi="Arial" w:cs="Arial"/>
          <w:b/>
          <w:sz w:val="20"/>
          <w:szCs w:val="20"/>
          <w:lang w:val="en-US"/>
        </w:rPr>
        <w:t>15</w:t>
      </w:r>
      <w:r w:rsidR="008056C3">
        <w:rPr>
          <w:rFonts w:ascii="Arial" w:hAnsi="Arial" w:cs="Arial"/>
          <w:b/>
          <w:sz w:val="20"/>
          <w:szCs w:val="20"/>
          <w:lang w:val="en-US"/>
        </w:rPr>
        <w:t>7</w:t>
      </w:r>
      <w:r w:rsidR="002D2819" w:rsidRPr="001C4BD5">
        <w:rPr>
          <w:rFonts w:ascii="Arial" w:hAnsi="Arial" w:cs="Arial"/>
          <w:b/>
          <w:sz w:val="20"/>
          <w:szCs w:val="20"/>
          <w:lang w:val="en-US"/>
        </w:rPr>
        <w:t>)</w:t>
      </w:r>
    </w:p>
    <w:p w14:paraId="196A0349" w14:textId="1F2539FB" w:rsidR="002D2819" w:rsidRPr="001C4BD5" w:rsidRDefault="001A62E1" w:rsidP="002D2819">
      <w:pPr>
        <w:spacing w:line="240" w:lineRule="auto"/>
        <w:rPr>
          <w:rFonts w:ascii="Arial" w:hAnsi="Arial" w:cs="Arial"/>
          <w:b/>
          <w:sz w:val="20"/>
          <w:szCs w:val="20"/>
          <w:lang w:val="en-US"/>
        </w:rPr>
      </w:pPr>
      <w:r>
        <w:rPr>
          <w:rFonts w:ascii="Arial" w:hAnsi="Arial" w:cs="Arial"/>
          <w:b/>
          <w:sz w:val="20"/>
          <w:szCs w:val="20"/>
          <w:lang w:val="en-US"/>
        </w:rPr>
        <w:t>Supplementary Figure S</w:t>
      </w:r>
      <w:r w:rsidR="008056C3">
        <w:rPr>
          <w:rFonts w:ascii="Arial" w:hAnsi="Arial" w:cs="Arial"/>
          <w:b/>
          <w:sz w:val="20"/>
          <w:szCs w:val="20"/>
          <w:lang w:val="en-US"/>
        </w:rPr>
        <w:t>40</w:t>
      </w:r>
      <w:r w:rsidR="002D2819" w:rsidRPr="001C4BD5">
        <w:rPr>
          <w:rFonts w:ascii="Arial" w:hAnsi="Arial" w:cs="Arial"/>
          <w:b/>
          <w:sz w:val="20"/>
          <w:szCs w:val="20"/>
          <w:lang w:val="en-US"/>
        </w:rPr>
        <w:t xml:space="preserve">. Distribution of sample size by medication (pg. </w:t>
      </w:r>
      <w:r w:rsidR="002201CB">
        <w:rPr>
          <w:rFonts w:ascii="Arial" w:hAnsi="Arial" w:cs="Arial"/>
          <w:b/>
          <w:sz w:val="20"/>
          <w:szCs w:val="20"/>
          <w:lang w:val="en-US"/>
        </w:rPr>
        <w:t>15</w:t>
      </w:r>
      <w:r w:rsidR="008056C3">
        <w:rPr>
          <w:rFonts w:ascii="Arial" w:hAnsi="Arial" w:cs="Arial"/>
          <w:b/>
          <w:sz w:val="20"/>
          <w:szCs w:val="20"/>
          <w:lang w:val="en-US"/>
        </w:rPr>
        <w:t>8</w:t>
      </w:r>
      <w:r w:rsidR="002D2819" w:rsidRPr="001C4BD5">
        <w:rPr>
          <w:rFonts w:ascii="Arial" w:hAnsi="Arial" w:cs="Arial"/>
          <w:b/>
          <w:sz w:val="20"/>
          <w:szCs w:val="20"/>
          <w:lang w:val="en-US"/>
        </w:rPr>
        <w:t>)</w:t>
      </w:r>
    </w:p>
    <w:p w14:paraId="6F81467E" w14:textId="6B766C3C" w:rsidR="002D2819" w:rsidRPr="001C4BD5" w:rsidRDefault="001A62E1" w:rsidP="002D2819">
      <w:pPr>
        <w:spacing w:line="240" w:lineRule="auto"/>
        <w:rPr>
          <w:rFonts w:ascii="Arial" w:hAnsi="Arial" w:cs="Arial"/>
          <w:b/>
          <w:sz w:val="20"/>
          <w:szCs w:val="20"/>
          <w:lang w:val="en-US"/>
        </w:rPr>
      </w:pPr>
      <w:r>
        <w:rPr>
          <w:rFonts w:ascii="Arial" w:hAnsi="Arial" w:cs="Arial"/>
          <w:b/>
          <w:sz w:val="20"/>
          <w:szCs w:val="20"/>
          <w:lang w:val="en-US"/>
        </w:rPr>
        <w:t>Supplementary Figure S</w:t>
      </w:r>
      <w:r w:rsidR="003C2599">
        <w:rPr>
          <w:rFonts w:ascii="Arial" w:hAnsi="Arial" w:cs="Arial"/>
          <w:b/>
          <w:sz w:val="20"/>
          <w:szCs w:val="20"/>
          <w:lang w:val="en-US"/>
        </w:rPr>
        <w:t>4</w:t>
      </w:r>
      <w:r w:rsidR="008056C3">
        <w:rPr>
          <w:rFonts w:ascii="Arial" w:hAnsi="Arial" w:cs="Arial"/>
          <w:b/>
          <w:sz w:val="20"/>
          <w:szCs w:val="20"/>
          <w:lang w:val="en-US"/>
        </w:rPr>
        <w:t>1</w:t>
      </w:r>
      <w:r w:rsidR="0090285F" w:rsidRPr="001C4BD5">
        <w:rPr>
          <w:rFonts w:ascii="Arial" w:hAnsi="Arial" w:cs="Arial"/>
          <w:b/>
          <w:sz w:val="20"/>
          <w:szCs w:val="20"/>
          <w:lang w:val="en-US"/>
        </w:rPr>
        <w:t>.</w:t>
      </w:r>
      <w:r w:rsidR="00015B61" w:rsidRPr="001C4BD5">
        <w:rPr>
          <w:rFonts w:ascii="Arial" w:hAnsi="Arial" w:cs="Arial"/>
          <w:b/>
          <w:sz w:val="20"/>
          <w:szCs w:val="20"/>
          <w:lang w:val="en-US"/>
        </w:rPr>
        <w:t xml:space="preserve"> Forest plots of network meta-analysis for suicidal ideation (pg. </w:t>
      </w:r>
      <w:r w:rsidR="002201CB">
        <w:rPr>
          <w:rFonts w:ascii="Arial" w:hAnsi="Arial" w:cs="Arial"/>
          <w:b/>
          <w:sz w:val="20"/>
          <w:szCs w:val="20"/>
          <w:lang w:val="en-US"/>
        </w:rPr>
        <w:t>1</w:t>
      </w:r>
      <w:r w:rsidR="00535CD1">
        <w:rPr>
          <w:rFonts w:ascii="Arial" w:hAnsi="Arial" w:cs="Arial"/>
          <w:b/>
          <w:sz w:val="20"/>
          <w:szCs w:val="20"/>
          <w:lang w:val="en-US"/>
        </w:rPr>
        <w:t>5</w:t>
      </w:r>
      <w:r w:rsidR="008056C3">
        <w:rPr>
          <w:rFonts w:ascii="Arial" w:hAnsi="Arial" w:cs="Arial"/>
          <w:b/>
          <w:sz w:val="20"/>
          <w:szCs w:val="20"/>
          <w:lang w:val="en-US"/>
        </w:rPr>
        <w:t>9</w:t>
      </w:r>
      <w:r w:rsidR="00015B61" w:rsidRPr="001C4BD5">
        <w:rPr>
          <w:rFonts w:ascii="Arial" w:hAnsi="Arial" w:cs="Arial"/>
          <w:b/>
          <w:sz w:val="20"/>
          <w:szCs w:val="20"/>
          <w:lang w:val="en-US"/>
        </w:rPr>
        <w:t>)</w:t>
      </w:r>
    </w:p>
    <w:p w14:paraId="3FE71B9B" w14:textId="39233368" w:rsidR="0011162B" w:rsidRPr="001C4BD5" w:rsidRDefault="001A62E1" w:rsidP="001C4BD5">
      <w:pPr>
        <w:spacing w:line="240" w:lineRule="auto"/>
        <w:rPr>
          <w:rFonts w:ascii="Arial" w:hAnsi="Arial" w:cs="Arial"/>
          <w:b/>
          <w:sz w:val="20"/>
          <w:szCs w:val="20"/>
          <w:lang w:val="en-US"/>
        </w:rPr>
      </w:pPr>
      <w:r>
        <w:rPr>
          <w:rFonts w:ascii="Arial" w:hAnsi="Arial" w:cs="Arial"/>
          <w:b/>
          <w:sz w:val="20"/>
          <w:szCs w:val="20"/>
          <w:lang w:val="en-US"/>
        </w:rPr>
        <w:t>Supplementary Table S</w:t>
      </w:r>
      <w:r w:rsidR="00A148A9">
        <w:rPr>
          <w:rFonts w:ascii="Arial" w:hAnsi="Arial" w:cs="Arial"/>
          <w:b/>
          <w:sz w:val="20"/>
          <w:szCs w:val="20"/>
          <w:lang w:val="en-US"/>
        </w:rPr>
        <w:t>31</w:t>
      </w:r>
      <w:r w:rsidR="00672234" w:rsidRPr="001C4BD5">
        <w:rPr>
          <w:rFonts w:ascii="Arial" w:hAnsi="Arial" w:cs="Arial"/>
          <w:b/>
          <w:sz w:val="20"/>
          <w:szCs w:val="20"/>
          <w:lang w:val="en-US"/>
        </w:rPr>
        <w:t>:</w:t>
      </w:r>
      <w:r w:rsidR="0011162B" w:rsidRPr="001C4BD5">
        <w:rPr>
          <w:rFonts w:ascii="Arial" w:hAnsi="Arial" w:cs="Arial"/>
          <w:b/>
          <w:sz w:val="20"/>
          <w:szCs w:val="20"/>
          <w:lang w:val="en-US"/>
        </w:rPr>
        <w:t xml:space="preserve"> </w:t>
      </w:r>
      <w:r w:rsidR="0011162B" w:rsidRPr="001C4BD5">
        <w:rPr>
          <w:rFonts w:ascii="Arial" w:eastAsia="Times New Roman" w:hAnsi="Arial" w:cs="Arial"/>
          <w:b/>
          <w:color w:val="000000"/>
          <w:sz w:val="20"/>
          <w:szCs w:val="20"/>
          <w:lang w:val="en-US" w:eastAsia="pt-BR"/>
        </w:rPr>
        <w:t xml:space="preserve">Multiple meta-regression for </w:t>
      </w:r>
      <w:r w:rsidR="00C27012" w:rsidRPr="001C4BD5">
        <w:rPr>
          <w:rFonts w:ascii="Arial" w:eastAsia="Times New Roman" w:hAnsi="Arial" w:cs="Arial"/>
          <w:b/>
          <w:color w:val="000000"/>
          <w:sz w:val="20"/>
          <w:szCs w:val="20"/>
          <w:lang w:val="en-US" w:eastAsia="pt-BR"/>
        </w:rPr>
        <w:t xml:space="preserve">the </w:t>
      </w:r>
      <w:r w:rsidR="00C27012" w:rsidRPr="001C4BD5">
        <w:rPr>
          <w:rFonts w:ascii="Arial" w:eastAsia="Times New Roman" w:hAnsi="Arial" w:cs="Arial"/>
          <w:b/>
          <w:sz w:val="20"/>
          <w:szCs w:val="20"/>
          <w:lang w:val="en-US" w:eastAsia="pt-BR"/>
        </w:rPr>
        <w:t>aggregate measure of all adverse events</w:t>
      </w:r>
      <w:r w:rsidR="0011162B" w:rsidRPr="001C4BD5">
        <w:rPr>
          <w:rFonts w:ascii="Arial" w:eastAsia="Times New Roman" w:hAnsi="Arial" w:cs="Arial"/>
          <w:b/>
          <w:color w:val="000000"/>
          <w:sz w:val="20"/>
          <w:szCs w:val="20"/>
          <w:lang w:val="en-US" w:eastAsia="pt-BR"/>
        </w:rPr>
        <w:t xml:space="preserve"> comparing </w:t>
      </w:r>
      <w:r w:rsidR="0011162B" w:rsidRPr="001C4BD5">
        <w:rPr>
          <w:rFonts w:ascii="Arial" w:eastAsia="ヒラギノ角ゴ Pro W3" w:hAnsi="Arial" w:cs="Arial"/>
          <w:b/>
          <w:sz w:val="20"/>
          <w:szCs w:val="20"/>
          <w:lang w:val="en-US" w:eastAsia="pt-BR"/>
        </w:rPr>
        <w:t>medication</w:t>
      </w:r>
      <w:r w:rsidR="0011162B" w:rsidRPr="001C4BD5">
        <w:rPr>
          <w:rFonts w:ascii="Arial" w:eastAsia="Times New Roman" w:hAnsi="Arial" w:cs="Arial"/>
          <w:b/>
          <w:color w:val="000000"/>
          <w:sz w:val="20"/>
          <w:szCs w:val="20"/>
          <w:lang w:val="en-US" w:eastAsia="pt-BR"/>
        </w:rPr>
        <w:t xml:space="preserve"> versus </w:t>
      </w:r>
      <w:r w:rsidR="0011162B" w:rsidRPr="001C4BD5">
        <w:rPr>
          <w:rStyle w:val="shorttext"/>
          <w:rFonts w:ascii="Arial" w:hAnsi="Arial" w:cs="Arial"/>
          <w:b/>
          <w:sz w:val="20"/>
          <w:szCs w:val="20"/>
          <w:lang w:val="en"/>
        </w:rPr>
        <w:t>placebo</w:t>
      </w:r>
      <w:r w:rsidR="0011162B" w:rsidRPr="001C4BD5">
        <w:rPr>
          <w:rFonts w:ascii="Arial" w:hAnsi="Arial" w:cs="Arial"/>
          <w:b/>
          <w:sz w:val="20"/>
          <w:szCs w:val="20"/>
          <w:lang w:val="en-US"/>
        </w:rPr>
        <w:t xml:space="preserve"> (pg. </w:t>
      </w:r>
      <w:r w:rsidR="009762A5">
        <w:rPr>
          <w:rFonts w:ascii="Arial" w:hAnsi="Arial" w:cs="Arial"/>
          <w:b/>
          <w:sz w:val="20"/>
          <w:szCs w:val="20"/>
          <w:lang w:val="en-US"/>
        </w:rPr>
        <w:t>1</w:t>
      </w:r>
      <w:r w:rsidR="008056C3">
        <w:rPr>
          <w:rFonts w:ascii="Arial" w:hAnsi="Arial" w:cs="Arial"/>
          <w:b/>
          <w:sz w:val="20"/>
          <w:szCs w:val="20"/>
          <w:lang w:val="en-US"/>
        </w:rPr>
        <w:t>60</w:t>
      </w:r>
      <w:r w:rsidR="0011162B" w:rsidRPr="001C4BD5">
        <w:rPr>
          <w:rFonts w:ascii="Arial" w:hAnsi="Arial" w:cs="Arial"/>
          <w:b/>
          <w:sz w:val="20"/>
          <w:szCs w:val="20"/>
          <w:lang w:val="en-US"/>
        </w:rPr>
        <w:t>)</w:t>
      </w:r>
    </w:p>
    <w:p w14:paraId="7BCD00E7" w14:textId="6C731950" w:rsidR="00111D42" w:rsidRPr="00852469" w:rsidRDefault="001A62E1" w:rsidP="001C4BD5">
      <w:pPr>
        <w:spacing w:line="240" w:lineRule="auto"/>
        <w:rPr>
          <w:rFonts w:ascii="Arial" w:hAnsi="Arial" w:cs="Arial"/>
          <w:b/>
          <w:sz w:val="24"/>
          <w:szCs w:val="24"/>
          <w:lang w:val="en-US"/>
        </w:rPr>
      </w:pPr>
      <w:r>
        <w:rPr>
          <w:rFonts w:ascii="Arial" w:hAnsi="Arial" w:cs="Arial"/>
          <w:b/>
          <w:sz w:val="24"/>
          <w:szCs w:val="24"/>
          <w:lang w:val="en-US"/>
        </w:rPr>
        <w:lastRenderedPageBreak/>
        <w:t>Supplementary Table S</w:t>
      </w:r>
      <w:r w:rsidR="00D26FBD" w:rsidRPr="00852469">
        <w:rPr>
          <w:rFonts w:ascii="Arial" w:hAnsi="Arial" w:cs="Arial"/>
          <w:b/>
          <w:sz w:val="24"/>
          <w:szCs w:val="24"/>
          <w:lang w:val="en-US"/>
        </w:rPr>
        <w:t>1</w:t>
      </w:r>
      <w:r w:rsidR="00111D42" w:rsidRPr="00852469">
        <w:rPr>
          <w:rFonts w:ascii="Arial" w:hAnsi="Arial" w:cs="Arial"/>
          <w:b/>
          <w:sz w:val="24"/>
          <w:szCs w:val="24"/>
          <w:lang w:val="en-US"/>
        </w:rPr>
        <w:t>: Preferred Reporting Items for Systematic Reviews and Network Meta-Analyses checklist</w:t>
      </w:r>
    </w:p>
    <w:tbl>
      <w:tblPr>
        <w:tblW w:w="9937" w:type="dxa"/>
        <w:tblInd w:w="-318" w:type="dxa"/>
        <w:tblLook w:val="0000" w:firstRow="0" w:lastRow="0" w:firstColumn="0" w:lastColumn="0" w:noHBand="0" w:noVBand="0"/>
      </w:tblPr>
      <w:tblGrid>
        <w:gridCol w:w="1932"/>
        <w:gridCol w:w="644"/>
        <w:gridCol w:w="5622"/>
        <w:gridCol w:w="1739"/>
      </w:tblGrid>
      <w:tr w:rsidR="00CC19A9" w:rsidRPr="001C4BD5" w14:paraId="625D52C3" w14:textId="77777777" w:rsidTr="00AA42A5">
        <w:trPr>
          <w:trHeight w:val="323"/>
        </w:trPr>
        <w:tc>
          <w:tcPr>
            <w:tcW w:w="0" w:type="auto"/>
            <w:tcBorders>
              <w:top w:val="single" w:sz="2" w:space="0" w:color="000000"/>
              <w:bottom w:val="single" w:sz="4" w:space="0" w:color="auto"/>
            </w:tcBorders>
            <w:shd w:val="clear" w:color="auto" w:fill="auto"/>
          </w:tcPr>
          <w:p w14:paraId="4B18A46F" w14:textId="77777777" w:rsidR="00111D42" w:rsidRPr="001C4BD5" w:rsidRDefault="00111D42" w:rsidP="001C4BD5">
            <w:pPr>
              <w:pStyle w:val="Default"/>
              <w:jc w:val="center"/>
              <w:rPr>
                <w:rFonts w:ascii="Arial" w:hAnsi="Arial" w:cs="Arial"/>
                <w:b/>
                <w:color w:val="auto"/>
                <w:sz w:val="20"/>
                <w:szCs w:val="20"/>
              </w:rPr>
            </w:pPr>
            <w:r w:rsidRPr="001C4BD5">
              <w:rPr>
                <w:rFonts w:ascii="Arial" w:hAnsi="Arial" w:cs="Arial"/>
                <w:b/>
                <w:color w:val="auto"/>
                <w:sz w:val="20"/>
                <w:szCs w:val="20"/>
              </w:rPr>
              <w:t>Section/Topic</w:t>
            </w:r>
          </w:p>
        </w:tc>
        <w:tc>
          <w:tcPr>
            <w:tcW w:w="0" w:type="auto"/>
            <w:tcBorders>
              <w:top w:val="single" w:sz="2" w:space="0" w:color="000000"/>
              <w:bottom w:val="single" w:sz="4" w:space="0" w:color="auto"/>
            </w:tcBorders>
            <w:shd w:val="clear" w:color="auto" w:fill="auto"/>
          </w:tcPr>
          <w:p w14:paraId="0B69243F" w14:textId="77777777" w:rsidR="00111D42" w:rsidRPr="001C4BD5" w:rsidRDefault="00111D42" w:rsidP="001C4BD5">
            <w:pPr>
              <w:pStyle w:val="Default"/>
              <w:jc w:val="center"/>
              <w:rPr>
                <w:rFonts w:ascii="Arial" w:hAnsi="Arial" w:cs="Arial"/>
                <w:b/>
                <w:color w:val="auto"/>
                <w:sz w:val="20"/>
                <w:szCs w:val="20"/>
              </w:rPr>
            </w:pPr>
            <w:r w:rsidRPr="001C4BD5">
              <w:rPr>
                <w:rFonts w:ascii="Arial" w:hAnsi="Arial" w:cs="Arial"/>
                <w:b/>
                <w:color w:val="auto"/>
                <w:sz w:val="20"/>
                <w:szCs w:val="20"/>
              </w:rPr>
              <w:t>Item #</w:t>
            </w:r>
          </w:p>
        </w:tc>
        <w:tc>
          <w:tcPr>
            <w:tcW w:w="0" w:type="auto"/>
            <w:tcBorders>
              <w:top w:val="single" w:sz="2" w:space="0" w:color="000000"/>
              <w:bottom w:val="single" w:sz="4" w:space="0" w:color="auto"/>
              <w:right w:val="single" w:sz="4" w:space="0" w:color="auto"/>
            </w:tcBorders>
            <w:shd w:val="clear" w:color="auto" w:fill="auto"/>
          </w:tcPr>
          <w:p w14:paraId="5BA04A45" w14:textId="77777777" w:rsidR="00111D42" w:rsidRPr="001C4BD5" w:rsidRDefault="00111D42" w:rsidP="001C4BD5">
            <w:pPr>
              <w:pStyle w:val="Default"/>
              <w:jc w:val="center"/>
              <w:rPr>
                <w:rFonts w:ascii="Arial" w:hAnsi="Arial" w:cs="Arial"/>
                <w:b/>
                <w:color w:val="auto"/>
                <w:sz w:val="20"/>
                <w:szCs w:val="20"/>
              </w:rPr>
            </w:pPr>
            <w:r w:rsidRPr="001C4BD5">
              <w:rPr>
                <w:rFonts w:ascii="Arial" w:hAnsi="Arial" w:cs="Arial"/>
                <w:b/>
                <w:color w:val="auto"/>
                <w:sz w:val="20"/>
                <w:szCs w:val="20"/>
              </w:rPr>
              <w:t>Checklist Item</w:t>
            </w:r>
          </w:p>
        </w:tc>
        <w:tc>
          <w:tcPr>
            <w:tcW w:w="0" w:type="auto"/>
            <w:tcBorders>
              <w:top w:val="single" w:sz="2" w:space="0" w:color="000000"/>
              <w:left w:val="single" w:sz="4" w:space="0" w:color="auto"/>
              <w:bottom w:val="single" w:sz="4" w:space="0" w:color="auto"/>
            </w:tcBorders>
            <w:shd w:val="clear" w:color="auto" w:fill="auto"/>
          </w:tcPr>
          <w:p w14:paraId="2F4E1A8D" w14:textId="4277B653" w:rsidR="00111D42" w:rsidRPr="001C4BD5" w:rsidRDefault="006A2C0F" w:rsidP="001C4BD5">
            <w:pPr>
              <w:pStyle w:val="Default"/>
              <w:jc w:val="center"/>
              <w:rPr>
                <w:rFonts w:ascii="Arial" w:hAnsi="Arial" w:cs="Arial"/>
                <w:b/>
                <w:color w:val="auto"/>
                <w:sz w:val="20"/>
                <w:szCs w:val="20"/>
              </w:rPr>
            </w:pPr>
            <w:r w:rsidRPr="001C4BD5">
              <w:rPr>
                <w:rFonts w:ascii="Arial" w:hAnsi="Arial" w:cs="Arial"/>
                <w:b/>
                <w:color w:val="auto"/>
                <w:sz w:val="20"/>
                <w:szCs w:val="20"/>
              </w:rPr>
              <w:t>Section (paragraph)</w:t>
            </w:r>
          </w:p>
        </w:tc>
      </w:tr>
      <w:tr w:rsidR="00CC19A9" w:rsidRPr="001C4BD5" w14:paraId="769BF0A7" w14:textId="77777777" w:rsidTr="00AA42A5">
        <w:trPr>
          <w:trHeight w:val="323"/>
        </w:trPr>
        <w:tc>
          <w:tcPr>
            <w:tcW w:w="0" w:type="auto"/>
            <w:tcBorders>
              <w:top w:val="single" w:sz="4" w:space="0" w:color="auto"/>
            </w:tcBorders>
            <w:shd w:val="clear" w:color="auto" w:fill="auto"/>
          </w:tcPr>
          <w:p w14:paraId="313CDDE1" w14:textId="77777777" w:rsidR="00111D42" w:rsidRPr="001C4BD5" w:rsidRDefault="00111D42" w:rsidP="001C4BD5">
            <w:pPr>
              <w:pStyle w:val="Default"/>
              <w:rPr>
                <w:rFonts w:ascii="Arial" w:hAnsi="Arial" w:cs="Arial"/>
                <w:b/>
                <w:color w:val="auto"/>
                <w:sz w:val="20"/>
                <w:szCs w:val="20"/>
              </w:rPr>
            </w:pPr>
            <w:r w:rsidRPr="001C4BD5">
              <w:rPr>
                <w:rFonts w:ascii="Arial" w:hAnsi="Arial" w:cs="Arial"/>
                <w:b/>
                <w:bCs/>
                <w:sz w:val="20"/>
                <w:szCs w:val="20"/>
              </w:rPr>
              <w:t>TITLE</w:t>
            </w:r>
          </w:p>
        </w:tc>
        <w:tc>
          <w:tcPr>
            <w:tcW w:w="0" w:type="auto"/>
            <w:tcBorders>
              <w:top w:val="single" w:sz="4" w:space="0" w:color="auto"/>
            </w:tcBorders>
            <w:shd w:val="clear" w:color="auto" w:fill="auto"/>
          </w:tcPr>
          <w:p w14:paraId="0718CED1" w14:textId="77777777" w:rsidR="00111D42" w:rsidRPr="001C4BD5" w:rsidRDefault="00111D42" w:rsidP="001C4BD5">
            <w:pPr>
              <w:pStyle w:val="Default"/>
              <w:rPr>
                <w:rFonts w:ascii="Arial" w:hAnsi="Arial" w:cs="Arial"/>
                <w:b/>
                <w:color w:val="auto"/>
                <w:sz w:val="20"/>
                <w:szCs w:val="20"/>
              </w:rPr>
            </w:pPr>
          </w:p>
        </w:tc>
        <w:tc>
          <w:tcPr>
            <w:tcW w:w="0" w:type="auto"/>
            <w:tcBorders>
              <w:top w:val="single" w:sz="4" w:space="0" w:color="auto"/>
              <w:right w:val="single" w:sz="4" w:space="0" w:color="auto"/>
            </w:tcBorders>
            <w:shd w:val="clear" w:color="auto" w:fill="auto"/>
          </w:tcPr>
          <w:p w14:paraId="5DC2E5BD" w14:textId="77777777" w:rsidR="00111D42" w:rsidRPr="001C4BD5" w:rsidRDefault="00111D42" w:rsidP="001C4BD5">
            <w:pPr>
              <w:pStyle w:val="Default"/>
              <w:rPr>
                <w:rFonts w:ascii="Arial" w:hAnsi="Arial" w:cs="Arial"/>
                <w:b/>
                <w:color w:val="auto"/>
                <w:sz w:val="20"/>
                <w:szCs w:val="20"/>
              </w:rPr>
            </w:pPr>
          </w:p>
        </w:tc>
        <w:tc>
          <w:tcPr>
            <w:tcW w:w="0" w:type="auto"/>
            <w:tcBorders>
              <w:top w:val="single" w:sz="4" w:space="0" w:color="auto"/>
              <w:left w:val="single" w:sz="4" w:space="0" w:color="auto"/>
            </w:tcBorders>
            <w:shd w:val="clear" w:color="auto" w:fill="auto"/>
          </w:tcPr>
          <w:p w14:paraId="18F47E3F" w14:textId="77777777" w:rsidR="00111D42" w:rsidRPr="001C4BD5" w:rsidRDefault="00111D42" w:rsidP="001C4BD5">
            <w:pPr>
              <w:pStyle w:val="Default"/>
              <w:jc w:val="center"/>
              <w:rPr>
                <w:rFonts w:ascii="Arial" w:hAnsi="Arial" w:cs="Arial"/>
                <w:b/>
                <w:color w:val="auto"/>
                <w:sz w:val="20"/>
                <w:szCs w:val="20"/>
              </w:rPr>
            </w:pPr>
          </w:p>
        </w:tc>
      </w:tr>
      <w:tr w:rsidR="00CC19A9" w:rsidRPr="001C4BD5" w14:paraId="5C328D64" w14:textId="77777777" w:rsidTr="00AA42A5">
        <w:trPr>
          <w:trHeight w:val="323"/>
        </w:trPr>
        <w:tc>
          <w:tcPr>
            <w:tcW w:w="0" w:type="auto"/>
            <w:shd w:val="clear" w:color="auto" w:fill="D9D9D9"/>
          </w:tcPr>
          <w:p w14:paraId="576C3898" w14:textId="77777777" w:rsidR="00936BA0" w:rsidRPr="001C4BD5" w:rsidRDefault="00936BA0" w:rsidP="001C4BD5">
            <w:pPr>
              <w:pStyle w:val="Default"/>
              <w:ind w:left="176"/>
              <w:rPr>
                <w:rFonts w:ascii="Arial" w:hAnsi="Arial" w:cs="Arial"/>
                <w:sz w:val="20"/>
                <w:szCs w:val="20"/>
              </w:rPr>
            </w:pPr>
            <w:r w:rsidRPr="001C4BD5">
              <w:rPr>
                <w:rFonts w:ascii="Arial" w:hAnsi="Arial" w:cs="Arial"/>
                <w:sz w:val="20"/>
                <w:szCs w:val="20"/>
              </w:rPr>
              <w:t>Title</w:t>
            </w:r>
          </w:p>
        </w:tc>
        <w:tc>
          <w:tcPr>
            <w:tcW w:w="0" w:type="auto"/>
            <w:shd w:val="clear" w:color="auto" w:fill="D9D9D9"/>
          </w:tcPr>
          <w:p w14:paraId="6DC3F7DB" w14:textId="77777777" w:rsidR="00936BA0" w:rsidRPr="001C4BD5" w:rsidRDefault="00936BA0" w:rsidP="001C4BD5">
            <w:pPr>
              <w:pStyle w:val="Default"/>
              <w:rPr>
                <w:rFonts w:ascii="Arial" w:hAnsi="Arial" w:cs="Arial"/>
                <w:sz w:val="20"/>
                <w:szCs w:val="20"/>
              </w:rPr>
            </w:pPr>
            <w:r w:rsidRPr="001C4BD5">
              <w:rPr>
                <w:rFonts w:ascii="Arial" w:hAnsi="Arial" w:cs="Arial"/>
                <w:sz w:val="20"/>
                <w:szCs w:val="20"/>
              </w:rPr>
              <w:t>1</w:t>
            </w:r>
          </w:p>
        </w:tc>
        <w:tc>
          <w:tcPr>
            <w:tcW w:w="0" w:type="auto"/>
            <w:tcBorders>
              <w:right w:val="single" w:sz="4" w:space="0" w:color="auto"/>
            </w:tcBorders>
            <w:shd w:val="clear" w:color="auto" w:fill="D9D9D9"/>
          </w:tcPr>
          <w:p w14:paraId="12088832" w14:textId="77777777" w:rsidR="00936BA0" w:rsidRPr="001C4BD5" w:rsidRDefault="00936BA0" w:rsidP="001C4BD5">
            <w:pPr>
              <w:pStyle w:val="Default"/>
              <w:rPr>
                <w:rFonts w:ascii="Arial" w:hAnsi="Arial" w:cs="Arial"/>
                <w:sz w:val="20"/>
                <w:szCs w:val="20"/>
              </w:rPr>
            </w:pPr>
            <w:r w:rsidRPr="001C4BD5">
              <w:rPr>
                <w:rFonts w:ascii="Arial" w:hAnsi="Arial" w:cs="Arial"/>
                <w:sz w:val="20"/>
                <w:szCs w:val="20"/>
              </w:rPr>
              <w:t xml:space="preserve">Identify the report as a systematic review </w:t>
            </w:r>
            <w:r w:rsidRPr="001C4BD5">
              <w:rPr>
                <w:rFonts w:ascii="Arial" w:hAnsi="Arial" w:cs="Arial"/>
                <w:i/>
                <w:sz w:val="20"/>
                <w:szCs w:val="20"/>
              </w:rPr>
              <w:t>incorporating a network meta-analysis (or related form of meta-analysis).</w:t>
            </w:r>
            <w:r w:rsidRPr="001C4BD5">
              <w:rPr>
                <w:rFonts w:ascii="Arial" w:hAnsi="Arial" w:cs="Arial"/>
                <w:sz w:val="20"/>
                <w:szCs w:val="20"/>
              </w:rPr>
              <w:t xml:space="preserve"> </w:t>
            </w:r>
          </w:p>
        </w:tc>
        <w:tc>
          <w:tcPr>
            <w:tcW w:w="0" w:type="auto"/>
            <w:tcBorders>
              <w:left w:val="single" w:sz="4" w:space="0" w:color="auto"/>
            </w:tcBorders>
            <w:shd w:val="clear" w:color="auto" w:fill="D9D9D9"/>
          </w:tcPr>
          <w:p w14:paraId="6C5D8E8C" w14:textId="58C8E9DA" w:rsidR="00936BA0" w:rsidRPr="001C4BD5" w:rsidRDefault="006A2C0F" w:rsidP="001C4BD5">
            <w:pPr>
              <w:pStyle w:val="Default"/>
              <w:jc w:val="center"/>
              <w:rPr>
                <w:rFonts w:ascii="Arial" w:hAnsi="Arial" w:cs="Arial"/>
                <w:bCs/>
                <w:iCs/>
                <w:color w:val="auto"/>
                <w:sz w:val="20"/>
                <w:szCs w:val="20"/>
              </w:rPr>
            </w:pPr>
            <w:r w:rsidRPr="001C4BD5">
              <w:rPr>
                <w:rFonts w:ascii="Arial" w:hAnsi="Arial" w:cs="Arial"/>
                <w:bCs/>
                <w:iCs/>
                <w:color w:val="auto"/>
                <w:sz w:val="20"/>
                <w:szCs w:val="20"/>
              </w:rPr>
              <w:t>Title</w:t>
            </w:r>
          </w:p>
        </w:tc>
      </w:tr>
      <w:tr w:rsidR="00CC19A9" w:rsidRPr="001C4BD5" w14:paraId="3545C103" w14:textId="77777777" w:rsidTr="00C65314">
        <w:trPr>
          <w:trHeight w:val="80"/>
        </w:trPr>
        <w:tc>
          <w:tcPr>
            <w:tcW w:w="0" w:type="auto"/>
            <w:shd w:val="clear" w:color="auto" w:fill="auto"/>
          </w:tcPr>
          <w:p w14:paraId="1A670AF9" w14:textId="77777777" w:rsidR="00936BA0" w:rsidRPr="001C4BD5" w:rsidRDefault="00936BA0" w:rsidP="001C4BD5">
            <w:pPr>
              <w:pStyle w:val="Default"/>
              <w:rPr>
                <w:rFonts w:ascii="Arial" w:hAnsi="Arial" w:cs="Arial"/>
                <w:b/>
                <w:bCs/>
                <w:sz w:val="20"/>
                <w:szCs w:val="20"/>
              </w:rPr>
            </w:pPr>
          </w:p>
        </w:tc>
        <w:tc>
          <w:tcPr>
            <w:tcW w:w="0" w:type="auto"/>
            <w:shd w:val="clear" w:color="auto" w:fill="auto"/>
          </w:tcPr>
          <w:p w14:paraId="7E1CBD88" w14:textId="77777777" w:rsidR="00936BA0" w:rsidRPr="001C4BD5" w:rsidRDefault="00936BA0" w:rsidP="001C4BD5">
            <w:pPr>
              <w:pStyle w:val="Default"/>
              <w:rPr>
                <w:rFonts w:ascii="Arial" w:hAnsi="Arial" w:cs="Arial"/>
                <w:sz w:val="20"/>
                <w:szCs w:val="20"/>
              </w:rPr>
            </w:pPr>
          </w:p>
        </w:tc>
        <w:tc>
          <w:tcPr>
            <w:tcW w:w="0" w:type="auto"/>
            <w:tcBorders>
              <w:right w:val="single" w:sz="4" w:space="0" w:color="auto"/>
            </w:tcBorders>
            <w:shd w:val="clear" w:color="auto" w:fill="auto"/>
          </w:tcPr>
          <w:p w14:paraId="2FA00AC2" w14:textId="77777777" w:rsidR="00936BA0" w:rsidRPr="001C4BD5" w:rsidRDefault="00936BA0" w:rsidP="001C4BD5">
            <w:pPr>
              <w:pStyle w:val="Default"/>
              <w:rPr>
                <w:rFonts w:ascii="Arial" w:hAnsi="Arial" w:cs="Arial"/>
                <w:sz w:val="20"/>
                <w:szCs w:val="20"/>
              </w:rPr>
            </w:pPr>
          </w:p>
        </w:tc>
        <w:tc>
          <w:tcPr>
            <w:tcW w:w="0" w:type="auto"/>
            <w:tcBorders>
              <w:left w:val="single" w:sz="4" w:space="0" w:color="auto"/>
            </w:tcBorders>
            <w:shd w:val="clear" w:color="auto" w:fill="auto"/>
          </w:tcPr>
          <w:p w14:paraId="29C99429" w14:textId="77777777" w:rsidR="00936BA0" w:rsidRPr="001C4BD5" w:rsidRDefault="00936BA0" w:rsidP="001C4BD5">
            <w:pPr>
              <w:pStyle w:val="Default"/>
              <w:jc w:val="center"/>
              <w:rPr>
                <w:rFonts w:ascii="Arial" w:hAnsi="Arial" w:cs="Arial"/>
                <w:bCs/>
                <w:iCs/>
                <w:color w:val="auto"/>
                <w:sz w:val="20"/>
                <w:szCs w:val="20"/>
              </w:rPr>
            </w:pPr>
          </w:p>
        </w:tc>
      </w:tr>
      <w:tr w:rsidR="00CC19A9" w:rsidRPr="001C4BD5" w14:paraId="008B4A35" w14:textId="77777777" w:rsidTr="00AA42A5">
        <w:trPr>
          <w:trHeight w:val="323"/>
        </w:trPr>
        <w:tc>
          <w:tcPr>
            <w:tcW w:w="0" w:type="auto"/>
            <w:shd w:val="clear" w:color="auto" w:fill="auto"/>
          </w:tcPr>
          <w:p w14:paraId="500A5AF1" w14:textId="77777777" w:rsidR="00936BA0" w:rsidRPr="001C4BD5" w:rsidRDefault="00936BA0" w:rsidP="001C4BD5">
            <w:pPr>
              <w:pStyle w:val="Default"/>
              <w:rPr>
                <w:rFonts w:ascii="Arial" w:hAnsi="Arial" w:cs="Arial"/>
                <w:sz w:val="20"/>
                <w:szCs w:val="20"/>
              </w:rPr>
            </w:pPr>
            <w:r w:rsidRPr="001C4BD5">
              <w:rPr>
                <w:rFonts w:ascii="Arial" w:hAnsi="Arial" w:cs="Arial"/>
                <w:b/>
                <w:bCs/>
                <w:sz w:val="20"/>
                <w:szCs w:val="20"/>
              </w:rPr>
              <w:t>ABSTRACT</w:t>
            </w:r>
          </w:p>
        </w:tc>
        <w:tc>
          <w:tcPr>
            <w:tcW w:w="0" w:type="auto"/>
            <w:shd w:val="clear" w:color="auto" w:fill="auto"/>
          </w:tcPr>
          <w:p w14:paraId="384FBB00" w14:textId="77777777" w:rsidR="00936BA0" w:rsidRPr="001C4BD5" w:rsidRDefault="00936BA0" w:rsidP="001C4BD5">
            <w:pPr>
              <w:pStyle w:val="Default"/>
              <w:rPr>
                <w:rFonts w:ascii="Arial" w:hAnsi="Arial" w:cs="Arial"/>
                <w:sz w:val="20"/>
                <w:szCs w:val="20"/>
              </w:rPr>
            </w:pPr>
          </w:p>
        </w:tc>
        <w:tc>
          <w:tcPr>
            <w:tcW w:w="0" w:type="auto"/>
            <w:tcBorders>
              <w:right w:val="single" w:sz="4" w:space="0" w:color="auto"/>
            </w:tcBorders>
            <w:shd w:val="clear" w:color="auto" w:fill="auto"/>
          </w:tcPr>
          <w:p w14:paraId="65C5B49B" w14:textId="77777777" w:rsidR="00936BA0" w:rsidRPr="001C4BD5" w:rsidRDefault="00936BA0" w:rsidP="001C4BD5">
            <w:pPr>
              <w:pStyle w:val="Default"/>
              <w:rPr>
                <w:rFonts w:ascii="Arial" w:hAnsi="Arial" w:cs="Arial"/>
                <w:sz w:val="20"/>
                <w:szCs w:val="20"/>
              </w:rPr>
            </w:pPr>
          </w:p>
        </w:tc>
        <w:tc>
          <w:tcPr>
            <w:tcW w:w="0" w:type="auto"/>
            <w:tcBorders>
              <w:left w:val="single" w:sz="4" w:space="0" w:color="auto"/>
            </w:tcBorders>
            <w:shd w:val="clear" w:color="auto" w:fill="auto"/>
          </w:tcPr>
          <w:p w14:paraId="6CAE94B1" w14:textId="77777777" w:rsidR="00936BA0" w:rsidRPr="001C4BD5" w:rsidRDefault="00936BA0" w:rsidP="001C4BD5">
            <w:pPr>
              <w:pStyle w:val="Default"/>
              <w:jc w:val="center"/>
              <w:rPr>
                <w:rFonts w:ascii="Arial" w:hAnsi="Arial" w:cs="Arial"/>
                <w:bCs/>
                <w:iCs/>
                <w:color w:val="auto"/>
                <w:sz w:val="20"/>
                <w:szCs w:val="20"/>
              </w:rPr>
            </w:pPr>
          </w:p>
        </w:tc>
      </w:tr>
      <w:tr w:rsidR="00CC19A9" w:rsidRPr="001C4BD5" w14:paraId="25BDC6E7" w14:textId="77777777" w:rsidTr="00AA42A5">
        <w:trPr>
          <w:trHeight w:val="812"/>
        </w:trPr>
        <w:tc>
          <w:tcPr>
            <w:tcW w:w="0" w:type="auto"/>
            <w:shd w:val="clear" w:color="auto" w:fill="auto"/>
          </w:tcPr>
          <w:p w14:paraId="7AAA8920" w14:textId="77777777" w:rsidR="00936BA0" w:rsidRPr="001C4BD5" w:rsidRDefault="00936BA0" w:rsidP="001C4BD5">
            <w:pPr>
              <w:pStyle w:val="Default"/>
              <w:ind w:left="176"/>
              <w:rPr>
                <w:rFonts w:ascii="Arial" w:hAnsi="Arial" w:cs="Arial"/>
                <w:sz w:val="20"/>
                <w:szCs w:val="20"/>
              </w:rPr>
            </w:pPr>
            <w:r w:rsidRPr="001C4BD5">
              <w:rPr>
                <w:rFonts w:ascii="Arial" w:hAnsi="Arial" w:cs="Arial"/>
                <w:sz w:val="20"/>
                <w:szCs w:val="20"/>
              </w:rPr>
              <w:t xml:space="preserve">Structured summary </w:t>
            </w:r>
          </w:p>
        </w:tc>
        <w:tc>
          <w:tcPr>
            <w:tcW w:w="0" w:type="auto"/>
            <w:shd w:val="clear" w:color="auto" w:fill="auto"/>
          </w:tcPr>
          <w:p w14:paraId="7B5B8177" w14:textId="77777777" w:rsidR="00936BA0" w:rsidRPr="001C4BD5" w:rsidRDefault="00936BA0" w:rsidP="001C4BD5">
            <w:pPr>
              <w:pStyle w:val="Default"/>
              <w:rPr>
                <w:rFonts w:ascii="Arial" w:hAnsi="Arial" w:cs="Arial"/>
                <w:sz w:val="20"/>
                <w:szCs w:val="20"/>
              </w:rPr>
            </w:pPr>
            <w:r w:rsidRPr="001C4BD5">
              <w:rPr>
                <w:rFonts w:ascii="Arial" w:hAnsi="Arial" w:cs="Arial"/>
                <w:sz w:val="20"/>
                <w:szCs w:val="20"/>
              </w:rPr>
              <w:t>2</w:t>
            </w:r>
          </w:p>
        </w:tc>
        <w:tc>
          <w:tcPr>
            <w:tcW w:w="0" w:type="auto"/>
            <w:tcBorders>
              <w:right w:val="single" w:sz="4" w:space="0" w:color="auto"/>
            </w:tcBorders>
            <w:shd w:val="clear" w:color="auto" w:fill="auto"/>
          </w:tcPr>
          <w:p w14:paraId="0082ACBE" w14:textId="77777777" w:rsidR="00936BA0" w:rsidRPr="001C4BD5" w:rsidRDefault="00936BA0" w:rsidP="001C4BD5">
            <w:pPr>
              <w:pStyle w:val="Default"/>
              <w:rPr>
                <w:rFonts w:ascii="Arial" w:hAnsi="Arial" w:cs="Arial"/>
                <w:sz w:val="20"/>
                <w:szCs w:val="20"/>
              </w:rPr>
            </w:pPr>
            <w:r w:rsidRPr="001C4BD5">
              <w:rPr>
                <w:rFonts w:ascii="Arial" w:hAnsi="Arial" w:cs="Arial"/>
                <w:sz w:val="20"/>
                <w:szCs w:val="20"/>
              </w:rPr>
              <w:t xml:space="preserve">Provide a structured summary including, as applicable: </w:t>
            </w:r>
          </w:p>
          <w:p w14:paraId="3029A7E7" w14:textId="77777777" w:rsidR="00936BA0" w:rsidRPr="001C4BD5" w:rsidRDefault="00936BA0" w:rsidP="001C4BD5">
            <w:pPr>
              <w:pStyle w:val="Default"/>
              <w:ind w:left="176"/>
              <w:rPr>
                <w:rFonts w:ascii="Arial" w:hAnsi="Arial" w:cs="Arial"/>
                <w:sz w:val="20"/>
                <w:szCs w:val="20"/>
              </w:rPr>
            </w:pPr>
            <w:r w:rsidRPr="001C4BD5">
              <w:rPr>
                <w:rFonts w:ascii="Arial" w:hAnsi="Arial" w:cs="Arial"/>
                <w:b/>
                <w:sz w:val="20"/>
                <w:szCs w:val="20"/>
              </w:rPr>
              <w:t>Background:</w:t>
            </w:r>
            <w:r w:rsidRPr="001C4BD5">
              <w:rPr>
                <w:rFonts w:ascii="Arial" w:hAnsi="Arial" w:cs="Arial"/>
                <w:sz w:val="20"/>
                <w:szCs w:val="20"/>
              </w:rPr>
              <w:t xml:space="preserve"> main objectives</w:t>
            </w:r>
          </w:p>
          <w:p w14:paraId="491B0935" w14:textId="77777777" w:rsidR="00936BA0" w:rsidRPr="001C4BD5" w:rsidRDefault="00936BA0" w:rsidP="001C4BD5">
            <w:pPr>
              <w:pStyle w:val="Default"/>
              <w:ind w:left="176"/>
              <w:rPr>
                <w:rFonts w:ascii="Arial" w:hAnsi="Arial" w:cs="Arial"/>
                <w:sz w:val="20"/>
                <w:szCs w:val="20"/>
              </w:rPr>
            </w:pPr>
            <w:r w:rsidRPr="001C4BD5">
              <w:rPr>
                <w:rFonts w:ascii="Arial" w:hAnsi="Arial" w:cs="Arial"/>
                <w:b/>
                <w:sz w:val="20"/>
                <w:szCs w:val="20"/>
              </w:rPr>
              <w:t>Methods:</w:t>
            </w:r>
            <w:r w:rsidRPr="001C4BD5">
              <w:rPr>
                <w:rFonts w:ascii="Arial" w:hAnsi="Arial" w:cs="Arial"/>
                <w:sz w:val="20"/>
                <w:szCs w:val="20"/>
              </w:rPr>
              <w:t xml:space="preserve"> data sources; study eligibility criteria, participants, and interventions; study appraisal; and </w:t>
            </w:r>
            <w:r w:rsidRPr="001C4BD5">
              <w:rPr>
                <w:rFonts w:ascii="Arial" w:hAnsi="Arial" w:cs="Arial"/>
                <w:i/>
                <w:sz w:val="20"/>
                <w:szCs w:val="20"/>
              </w:rPr>
              <w:t>synthesis methods, such as network meta-analysis.</w:t>
            </w:r>
            <w:r w:rsidRPr="001C4BD5">
              <w:rPr>
                <w:rFonts w:ascii="Arial" w:hAnsi="Arial" w:cs="Arial"/>
                <w:sz w:val="20"/>
                <w:szCs w:val="20"/>
              </w:rPr>
              <w:t xml:space="preserve"> </w:t>
            </w:r>
          </w:p>
          <w:p w14:paraId="2D3D15C0" w14:textId="77777777" w:rsidR="00936BA0" w:rsidRPr="001C4BD5" w:rsidRDefault="00936BA0" w:rsidP="001C4BD5">
            <w:pPr>
              <w:pStyle w:val="Default"/>
              <w:ind w:left="176"/>
              <w:rPr>
                <w:rFonts w:ascii="Arial" w:hAnsi="Arial" w:cs="Arial"/>
                <w:sz w:val="20"/>
                <w:szCs w:val="20"/>
              </w:rPr>
            </w:pPr>
            <w:r w:rsidRPr="001C4BD5">
              <w:rPr>
                <w:rFonts w:ascii="Arial" w:hAnsi="Arial" w:cs="Arial"/>
                <w:b/>
                <w:sz w:val="20"/>
                <w:szCs w:val="20"/>
              </w:rPr>
              <w:t>Results:</w:t>
            </w:r>
            <w:r w:rsidRPr="001C4BD5">
              <w:rPr>
                <w:rFonts w:ascii="Arial" w:hAnsi="Arial" w:cs="Arial"/>
                <w:sz w:val="20"/>
                <w:szCs w:val="20"/>
              </w:rPr>
              <w:t xml:space="preserve"> number of studies and participants identified; summary estimates with corresponding confidence/credible intervals; </w:t>
            </w:r>
            <w:r w:rsidRPr="001C4BD5">
              <w:rPr>
                <w:rFonts w:ascii="Arial" w:hAnsi="Arial" w:cs="Arial"/>
                <w:i/>
                <w:sz w:val="20"/>
                <w:szCs w:val="20"/>
              </w:rPr>
              <w:t>treatment rankings may also be discussed. Authors may choose to summarize pairwise comparisons against a chosen treatment included in their analyses for brevity.</w:t>
            </w:r>
          </w:p>
          <w:p w14:paraId="1B7840AB" w14:textId="77777777" w:rsidR="00936BA0" w:rsidRPr="001C4BD5" w:rsidRDefault="00936BA0" w:rsidP="001C4BD5">
            <w:pPr>
              <w:pStyle w:val="Default"/>
              <w:ind w:left="176"/>
              <w:rPr>
                <w:rFonts w:ascii="Arial" w:hAnsi="Arial" w:cs="Arial"/>
                <w:sz w:val="20"/>
                <w:szCs w:val="20"/>
              </w:rPr>
            </w:pPr>
            <w:r w:rsidRPr="001C4BD5">
              <w:rPr>
                <w:rFonts w:ascii="Arial" w:hAnsi="Arial" w:cs="Arial"/>
                <w:b/>
                <w:sz w:val="20"/>
                <w:szCs w:val="20"/>
              </w:rPr>
              <w:t>Discussion/Conclusions:</w:t>
            </w:r>
            <w:r w:rsidRPr="001C4BD5">
              <w:rPr>
                <w:rFonts w:ascii="Arial" w:hAnsi="Arial" w:cs="Arial"/>
                <w:sz w:val="20"/>
                <w:szCs w:val="20"/>
              </w:rPr>
              <w:t xml:space="preserve"> limitations; conclusions and implications of findings.</w:t>
            </w:r>
          </w:p>
          <w:p w14:paraId="6F559265" w14:textId="77777777" w:rsidR="00936BA0" w:rsidRPr="001C4BD5" w:rsidRDefault="00936BA0" w:rsidP="001C4BD5">
            <w:pPr>
              <w:pStyle w:val="Default"/>
              <w:ind w:left="176"/>
              <w:rPr>
                <w:rFonts w:ascii="Arial" w:hAnsi="Arial" w:cs="Arial"/>
                <w:sz w:val="20"/>
                <w:szCs w:val="20"/>
              </w:rPr>
            </w:pPr>
            <w:r w:rsidRPr="001C4BD5">
              <w:rPr>
                <w:rFonts w:ascii="Arial" w:hAnsi="Arial" w:cs="Arial"/>
                <w:b/>
                <w:sz w:val="20"/>
                <w:szCs w:val="20"/>
              </w:rPr>
              <w:t>Other:</w:t>
            </w:r>
            <w:r w:rsidRPr="001C4BD5">
              <w:rPr>
                <w:rFonts w:ascii="Arial" w:hAnsi="Arial" w:cs="Arial"/>
                <w:sz w:val="20"/>
                <w:szCs w:val="20"/>
              </w:rPr>
              <w:t xml:space="preserve"> primary source of funding; systematic review registration number with registry name.</w:t>
            </w:r>
          </w:p>
        </w:tc>
        <w:tc>
          <w:tcPr>
            <w:tcW w:w="0" w:type="auto"/>
            <w:tcBorders>
              <w:left w:val="single" w:sz="4" w:space="0" w:color="auto"/>
            </w:tcBorders>
            <w:shd w:val="clear" w:color="auto" w:fill="auto"/>
          </w:tcPr>
          <w:p w14:paraId="40DE2853" w14:textId="20224D49" w:rsidR="00936BA0" w:rsidRPr="001C4BD5" w:rsidRDefault="006A2C0F" w:rsidP="001C4BD5">
            <w:pPr>
              <w:pStyle w:val="Default"/>
              <w:jc w:val="center"/>
              <w:rPr>
                <w:rFonts w:ascii="Arial" w:hAnsi="Arial" w:cs="Arial"/>
                <w:bCs/>
                <w:iCs/>
                <w:color w:val="auto"/>
                <w:sz w:val="20"/>
                <w:szCs w:val="20"/>
              </w:rPr>
            </w:pPr>
            <w:r w:rsidRPr="001C4BD5">
              <w:rPr>
                <w:rFonts w:ascii="Arial" w:hAnsi="Arial" w:cs="Arial"/>
                <w:bCs/>
                <w:iCs/>
                <w:color w:val="auto"/>
                <w:sz w:val="20"/>
                <w:szCs w:val="20"/>
              </w:rPr>
              <w:t>Abstract</w:t>
            </w:r>
          </w:p>
        </w:tc>
      </w:tr>
      <w:tr w:rsidR="00CC19A9" w:rsidRPr="001C4BD5" w14:paraId="001C80D7" w14:textId="77777777" w:rsidTr="00C65314">
        <w:trPr>
          <w:trHeight w:val="80"/>
        </w:trPr>
        <w:tc>
          <w:tcPr>
            <w:tcW w:w="0" w:type="auto"/>
            <w:shd w:val="clear" w:color="auto" w:fill="auto"/>
          </w:tcPr>
          <w:p w14:paraId="7C846215" w14:textId="77777777" w:rsidR="00936BA0" w:rsidRPr="001C4BD5" w:rsidRDefault="00936BA0" w:rsidP="001C4BD5">
            <w:pPr>
              <w:pStyle w:val="Default"/>
              <w:rPr>
                <w:rFonts w:ascii="Arial" w:hAnsi="Arial" w:cs="Arial"/>
                <w:b/>
                <w:bCs/>
                <w:sz w:val="20"/>
                <w:szCs w:val="20"/>
              </w:rPr>
            </w:pPr>
          </w:p>
        </w:tc>
        <w:tc>
          <w:tcPr>
            <w:tcW w:w="0" w:type="auto"/>
            <w:shd w:val="clear" w:color="auto" w:fill="auto"/>
          </w:tcPr>
          <w:p w14:paraId="7DB3BB7B" w14:textId="77777777" w:rsidR="00936BA0" w:rsidRPr="001C4BD5" w:rsidRDefault="00936BA0" w:rsidP="001C4BD5">
            <w:pPr>
              <w:pStyle w:val="Default"/>
              <w:rPr>
                <w:rFonts w:ascii="Arial" w:hAnsi="Arial" w:cs="Arial"/>
                <w:sz w:val="20"/>
                <w:szCs w:val="20"/>
              </w:rPr>
            </w:pPr>
          </w:p>
        </w:tc>
        <w:tc>
          <w:tcPr>
            <w:tcW w:w="0" w:type="auto"/>
            <w:tcBorders>
              <w:right w:val="single" w:sz="4" w:space="0" w:color="auto"/>
            </w:tcBorders>
            <w:shd w:val="clear" w:color="auto" w:fill="auto"/>
          </w:tcPr>
          <w:p w14:paraId="732C67A0" w14:textId="77777777" w:rsidR="00936BA0" w:rsidRPr="001C4BD5" w:rsidRDefault="00936BA0" w:rsidP="001C4BD5">
            <w:pPr>
              <w:pStyle w:val="Default"/>
              <w:rPr>
                <w:rFonts w:ascii="Arial" w:hAnsi="Arial" w:cs="Arial"/>
                <w:sz w:val="20"/>
                <w:szCs w:val="20"/>
              </w:rPr>
            </w:pPr>
          </w:p>
        </w:tc>
        <w:tc>
          <w:tcPr>
            <w:tcW w:w="0" w:type="auto"/>
            <w:tcBorders>
              <w:left w:val="single" w:sz="4" w:space="0" w:color="auto"/>
            </w:tcBorders>
            <w:shd w:val="clear" w:color="auto" w:fill="auto"/>
          </w:tcPr>
          <w:p w14:paraId="09904E67" w14:textId="77777777" w:rsidR="00936BA0" w:rsidRPr="001C4BD5" w:rsidRDefault="00936BA0" w:rsidP="001C4BD5">
            <w:pPr>
              <w:pStyle w:val="Default"/>
              <w:jc w:val="center"/>
              <w:rPr>
                <w:rFonts w:ascii="Arial" w:hAnsi="Arial" w:cs="Arial"/>
                <w:bCs/>
                <w:iCs/>
                <w:color w:val="auto"/>
                <w:sz w:val="20"/>
                <w:szCs w:val="20"/>
              </w:rPr>
            </w:pPr>
          </w:p>
        </w:tc>
      </w:tr>
      <w:tr w:rsidR="00CC19A9" w:rsidRPr="001C4BD5" w14:paraId="604D2C19" w14:textId="77777777" w:rsidTr="00AA42A5">
        <w:trPr>
          <w:trHeight w:val="409"/>
        </w:trPr>
        <w:tc>
          <w:tcPr>
            <w:tcW w:w="0" w:type="auto"/>
            <w:shd w:val="clear" w:color="auto" w:fill="auto"/>
          </w:tcPr>
          <w:p w14:paraId="60876D27" w14:textId="77777777" w:rsidR="00936BA0" w:rsidRPr="001C4BD5" w:rsidRDefault="00936BA0" w:rsidP="001C4BD5">
            <w:pPr>
              <w:pStyle w:val="Default"/>
              <w:rPr>
                <w:rFonts w:ascii="Arial" w:hAnsi="Arial" w:cs="Arial"/>
                <w:sz w:val="20"/>
                <w:szCs w:val="20"/>
              </w:rPr>
            </w:pPr>
            <w:r w:rsidRPr="001C4BD5">
              <w:rPr>
                <w:rFonts w:ascii="Arial" w:hAnsi="Arial" w:cs="Arial"/>
                <w:b/>
                <w:bCs/>
                <w:sz w:val="20"/>
                <w:szCs w:val="20"/>
              </w:rPr>
              <w:t>INTRODUCTION</w:t>
            </w:r>
          </w:p>
        </w:tc>
        <w:tc>
          <w:tcPr>
            <w:tcW w:w="0" w:type="auto"/>
            <w:shd w:val="clear" w:color="auto" w:fill="auto"/>
          </w:tcPr>
          <w:p w14:paraId="46736216" w14:textId="77777777" w:rsidR="00936BA0" w:rsidRPr="001C4BD5" w:rsidRDefault="00936BA0" w:rsidP="001C4BD5">
            <w:pPr>
              <w:pStyle w:val="Default"/>
              <w:rPr>
                <w:rFonts w:ascii="Arial" w:hAnsi="Arial" w:cs="Arial"/>
                <w:sz w:val="20"/>
                <w:szCs w:val="20"/>
              </w:rPr>
            </w:pPr>
          </w:p>
        </w:tc>
        <w:tc>
          <w:tcPr>
            <w:tcW w:w="0" w:type="auto"/>
            <w:tcBorders>
              <w:right w:val="single" w:sz="4" w:space="0" w:color="auto"/>
            </w:tcBorders>
            <w:shd w:val="clear" w:color="auto" w:fill="auto"/>
          </w:tcPr>
          <w:p w14:paraId="5386C3F4" w14:textId="77777777" w:rsidR="00936BA0" w:rsidRPr="001C4BD5" w:rsidRDefault="00936BA0" w:rsidP="001C4BD5">
            <w:pPr>
              <w:pStyle w:val="Default"/>
              <w:rPr>
                <w:rFonts w:ascii="Arial" w:hAnsi="Arial" w:cs="Arial"/>
                <w:sz w:val="20"/>
                <w:szCs w:val="20"/>
              </w:rPr>
            </w:pPr>
          </w:p>
        </w:tc>
        <w:tc>
          <w:tcPr>
            <w:tcW w:w="0" w:type="auto"/>
            <w:tcBorders>
              <w:left w:val="single" w:sz="4" w:space="0" w:color="auto"/>
            </w:tcBorders>
            <w:shd w:val="clear" w:color="auto" w:fill="auto"/>
          </w:tcPr>
          <w:p w14:paraId="741838EF" w14:textId="77777777" w:rsidR="00936BA0" w:rsidRPr="001C4BD5" w:rsidRDefault="00936BA0" w:rsidP="001C4BD5">
            <w:pPr>
              <w:pStyle w:val="Default"/>
              <w:jc w:val="center"/>
              <w:rPr>
                <w:rFonts w:ascii="Arial" w:hAnsi="Arial" w:cs="Arial"/>
                <w:bCs/>
                <w:iCs/>
                <w:color w:val="auto"/>
                <w:sz w:val="20"/>
                <w:szCs w:val="20"/>
              </w:rPr>
            </w:pPr>
          </w:p>
        </w:tc>
      </w:tr>
      <w:tr w:rsidR="00CC19A9" w:rsidRPr="001C4BD5" w14:paraId="710ECBA6" w14:textId="77777777" w:rsidTr="00AA42A5">
        <w:trPr>
          <w:trHeight w:val="333"/>
        </w:trPr>
        <w:tc>
          <w:tcPr>
            <w:tcW w:w="0" w:type="auto"/>
            <w:shd w:val="clear" w:color="auto" w:fill="D9D9D9"/>
          </w:tcPr>
          <w:p w14:paraId="0BA19DEA" w14:textId="77777777" w:rsidR="00936BA0" w:rsidRPr="001C4BD5" w:rsidRDefault="00936BA0" w:rsidP="001C4BD5">
            <w:pPr>
              <w:pStyle w:val="Default"/>
              <w:ind w:left="176"/>
              <w:rPr>
                <w:rFonts w:ascii="Arial" w:hAnsi="Arial" w:cs="Arial"/>
                <w:sz w:val="20"/>
                <w:szCs w:val="20"/>
              </w:rPr>
            </w:pPr>
            <w:r w:rsidRPr="001C4BD5">
              <w:rPr>
                <w:rFonts w:ascii="Arial" w:hAnsi="Arial" w:cs="Arial"/>
                <w:sz w:val="20"/>
                <w:szCs w:val="20"/>
              </w:rPr>
              <w:t xml:space="preserve">Rationale </w:t>
            </w:r>
          </w:p>
        </w:tc>
        <w:tc>
          <w:tcPr>
            <w:tcW w:w="0" w:type="auto"/>
            <w:shd w:val="clear" w:color="auto" w:fill="D9D9D9"/>
          </w:tcPr>
          <w:p w14:paraId="5233E3E3" w14:textId="77777777" w:rsidR="00936BA0" w:rsidRPr="001C4BD5" w:rsidRDefault="00936BA0" w:rsidP="001C4BD5">
            <w:pPr>
              <w:pStyle w:val="Default"/>
              <w:rPr>
                <w:rFonts w:ascii="Arial" w:hAnsi="Arial" w:cs="Arial"/>
                <w:sz w:val="20"/>
                <w:szCs w:val="20"/>
              </w:rPr>
            </w:pPr>
            <w:r w:rsidRPr="001C4BD5">
              <w:rPr>
                <w:rFonts w:ascii="Arial" w:hAnsi="Arial" w:cs="Arial"/>
                <w:sz w:val="20"/>
                <w:szCs w:val="20"/>
              </w:rPr>
              <w:t>3</w:t>
            </w:r>
          </w:p>
        </w:tc>
        <w:tc>
          <w:tcPr>
            <w:tcW w:w="0" w:type="auto"/>
            <w:tcBorders>
              <w:right w:val="single" w:sz="4" w:space="0" w:color="auto"/>
            </w:tcBorders>
            <w:shd w:val="clear" w:color="auto" w:fill="D9D9D9"/>
          </w:tcPr>
          <w:p w14:paraId="2BBA590D" w14:textId="77777777" w:rsidR="00936BA0" w:rsidRPr="001C4BD5" w:rsidRDefault="00936BA0" w:rsidP="001C4BD5">
            <w:pPr>
              <w:pStyle w:val="Default"/>
              <w:rPr>
                <w:rFonts w:ascii="Arial" w:hAnsi="Arial" w:cs="Arial"/>
                <w:sz w:val="20"/>
                <w:szCs w:val="20"/>
              </w:rPr>
            </w:pPr>
            <w:r w:rsidRPr="001C4BD5">
              <w:rPr>
                <w:rFonts w:ascii="Arial" w:hAnsi="Arial" w:cs="Arial"/>
                <w:sz w:val="20"/>
                <w:szCs w:val="20"/>
              </w:rPr>
              <w:t>Describe the rationale for the review in the context of what is already known</w:t>
            </w:r>
            <w:r w:rsidRPr="001C4BD5">
              <w:rPr>
                <w:rFonts w:ascii="Arial" w:hAnsi="Arial" w:cs="Arial"/>
                <w:i/>
                <w:sz w:val="20"/>
                <w:szCs w:val="20"/>
              </w:rPr>
              <w:t>, including mention of why a network meta-analysis has been conducted.</w:t>
            </w:r>
            <w:r w:rsidRPr="001C4BD5">
              <w:rPr>
                <w:rFonts w:ascii="Arial" w:hAnsi="Arial" w:cs="Arial"/>
                <w:i/>
                <w:sz w:val="20"/>
                <w:szCs w:val="20"/>
                <w:u w:val="single"/>
              </w:rPr>
              <w:t xml:space="preserve"> </w:t>
            </w:r>
          </w:p>
        </w:tc>
        <w:tc>
          <w:tcPr>
            <w:tcW w:w="0" w:type="auto"/>
            <w:tcBorders>
              <w:left w:val="single" w:sz="4" w:space="0" w:color="auto"/>
            </w:tcBorders>
            <w:shd w:val="clear" w:color="auto" w:fill="D9D9D9"/>
          </w:tcPr>
          <w:p w14:paraId="26F71C8B" w14:textId="009F3DAF" w:rsidR="00936BA0" w:rsidRPr="001C4BD5" w:rsidRDefault="006A2C0F" w:rsidP="001C4BD5">
            <w:pPr>
              <w:pStyle w:val="Default"/>
              <w:jc w:val="center"/>
              <w:rPr>
                <w:rFonts w:ascii="Arial" w:hAnsi="Arial" w:cs="Arial"/>
                <w:bCs/>
                <w:iCs/>
                <w:color w:val="auto"/>
                <w:sz w:val="20"/>
                <w:szCs w:val="20"/>
              </w:rPr>
            </w:pPr>
            <w:r w:rsidRPr="001C4BD5">
              <w:rPr>
                <w:rFonts w:ascii="Arial" w:hAnsi="Arial" w:cs="Arial"/>
                <w:bCs/>
                <w:iCs/>
                <w:color w:val="auto"/>
                <w:sz w:val="20"/>
                <w:szCs w:val="20"/>
              </w:rPr>
              <w:t>Introduction (</w:t>
            </w:r>
            <w:r w:rsidR="004405F2" w:rsidRPr="001C4BD5">
              <w:rPr>
                <w:rFonts w:ascii="Arial" w:hAnsi="Arial" w:cs="Arial"/>
                <w:bCs/>
                <w:iCs/>
                <w:color w:val="auto"/>
                <w:sz w:val="20"/>
                <w:szCs w:val="20"/>
              </w:rPr>
              <w:t xml:space="preserve">pg. </w:t>
            </w:r>
            <w:r w:rsidR="00001FC9">
              <w:rPr>
                <w:rFonts w:ascii="Arial" w:hAnsi="Arial" w:cs="Arial"/>
                <w:bCs/>
                <w:iCs/>
                <w:color w:val="auto"/>
                <w:sz w:val="20"/>
                <w:szCs w:val="20"/>
              </w:rPr>
              <w:t>3</w:t>
            </w:r>
            <w:r w:rsidR="004405F2" w:rsidRPr="001C4BD5">
              <w:rPr>
                <w:rFonts w:ascii="Arial" w:hAnsi="Arial" w:cs="Arial"/>
                <w:bCs/>
                <w:iCs/>
                <w:color w:val="auto"/>
                <w:sz w:val="20"/>
                <w:szCs w:val="20"/>
              </w:rPr>
              <w:t xml:space="preserve">; </w:t>
            </w:r>
            <w:r w:rsidRPr="001C4BD5">
              <w:rPr>
                <w:rFonts w:ascii="Arial" w:hAnsi="Arial" w:cs="Arial"/>
                <w:bCs/>
                <w:iCs/>
                <w:color w:val="auto"/>
                <w:sz w:val="20"/>
                <w:szCs w:val="20"/>
              </w:rPr>
              <w:t>paragraphs</w:t>
            </w:r>
            <w:r w:rsidR="00ED5ACC" w:rsidRPr="001C4BD5">
              <w:rPr>
                <w:rFonts w:ascii="Arial" w:hAnsi="Arial" w:cs="Arial"/>
                <w:bCs/>
                <w:iCs/>
                <w:color w:val="auto"/>
                <w:sz w:val="20"/>
                <w:szCs w:val="20"/>
              </w:rPr>
              <w:t xml:space="preserve"> 1-2</w:t>
            </w:r>
            <w:r w:rsidRPr="001C4BD5">
              <w:rPr>
                <w:rFonts w:ascii="Arial" w:hAnsi="Arial" w:cs="Arial"/>
                <w:bCs/>
                <w:iCs/>
                <w:color w:val="auto"/>
                <w:sz w:val="20"/>
                <w:szCs w:val="20"/>
              </w:rPr>
              <w:t>)</w:t>
            </w:r>
          </w:p>
        </w:tc>
      </w:tr>
      <w:tr w:rsidR="00CC19A9" w:rsidRPr="001C4BD5" w14:paraId="4534A55D" w14:textId="77777777" w:rsidTr="00AA42A5">
        <w:trPr>
          <w:trHeight w:val="569"/>
        </w:trPr>
        <w:tc>
          <w:tcPr>
            <w:tcW w:w="0" w:type="auto"/>
            <w:shd w:val="clear" w:color="auto" w:fill="auto"/>
          </w:tcPr>
          <w:p w14:paraId="5FA78043" w14:textId="77777777" w:rsidR="00936BA0" w:rsidRPr="001C4BD5" w:rsidRDefault="00936BA0" w:rsidP="001C4BD5">
            <w:pPr>
              <w:pStyle w:val="Default"/>
              <w:ind w:left="176"/>
              <w:rPr>
                <w:rFonts w:ascii="Arial" w:hAnsi="Arial" w:cs="Arial"/>
                <w:sz w:val="20"/>
                <w:szCs w:val="20"/>
              </w:rPr>
            </w:pPr>
            <w:r w:rsidRPr="001C4BD5">
              <w:rPr>
                <w:rFonts w:ascii="Arial" w:hAnsi="Arial" w:cs="Arial"/>
                <w:sz w:val="20"/>
                <w:szCs w:val="20"/>
              </w:rPr>
              <w:t xml:space="preserve">Objectives </w:t>
            </w:r>
          </w:p>
        </w:tc>
        <w:tc>
          <w:tcPr>
            <w:tcW w:w="0" w:type="auto"/>
            <w:shd w:val="clear" w:color="auto" w:fill="auto"/>
          </w:tcPr>
          <w:p w14:paraId="37F065FA" w14:textId="77777777" w:rsidR="00936BA0" w:rsidRPr="001C4BD5" w:rsidRDefault="00936BA0" w:rsidP="001C4BD5">
            <w:pPr>
              <w:pStyle w:val="Default"/>
              <w:rPr>
                <w:rFonts w:ascii="Arial" w:hAnsi="Arial" w:cs="Arial"/>
                <w:sz w:val="20"/>
                <w:szCs w:val="20"/>
              </w:rPr>
            </w:pPr>
            <w:r w:rsidRPr="001C4BD5">
              <w:rPr>
                <w:rFonts w:ascii="Arial" w:hAnsi="Arial" w:cs="Arial"/>
                <w:sz w:val="20"/>
                <w:szCs w:val="20"/>
              </w:rPr>
              <w:t>4</w:t>
            </w:r>
          </w:p>
        </w:tc>
        <w:tc>
          <w:tcPr>
            <w:tcW w:w="0" w:type="auto"/>
            <w:tcBorders>
              <w:right w:val="single" w:sz="4" w:space="0" w:color="auto"/>
            </w:tcBorders>
            <w:shd w:val="clear" w:color="auto" w:fill="auto"/>
          </w:tcPr>
          <w:p w14:paraId="1C850748" w14:textId="77777777" w:rsidR="00936BA0" w:rsidRPr="001C4BD5" w:rsidRDefault="00936BA0" w:rsidP="001C4BD5">
            <w:pPr>
              <w:pStyle w:val="Default"/>
              <w:rPr>
                <w:rFonts w:ascii="Arial" w:hAnsi="Arial" w:cs="Arial"/>
                <w:sz w:val="20"/>
                <w:szCs w:val="20"/>
              </w:rPr>
            </w:pPr>
            <w:r w:rsidRPr="001C4BD5">
              <w:rPr>
                <w:rFonts w:ascii="Arial" w:hAnsi="Arial" w:cs="Arial"/>
                <w:sz w:val="20"/>
                <w:szCs w:val="20"/>
              </w:rPr>
              <w:t xml:space="preserve">Provide an explicit statement of questions being addressed, with reference to participants, interventions, comparisons, outcomes, and study design (PICOS). </w:t>
            </w:r>
          </w:p>
        </w:tc>
        <w:tc>
          <w:tcPr>
            <w:tcW w:w="0" w:type="auto"/>
            <w:tcBorders>
              <w:left w:val="single" w:sz="4" w:space="0" w:color="auto"/>
            </w:tcBorders>
            <w:shd w:val="clear" w:color="auto" w:fill="auto"/>
          </w:tcPr>
          <w:p w14:paraId="3675185E" w14:textId="09777EE4" w:rsidR="00936BA0" w:rsidRPr="001C4BD5" w:rsidRDefault="006A2C0F" w:rsidP="001C4BD5">
            <w:pPr>
              <w:pStyle w:val="Default"/>
              <w:jc w:val="center"/>
              <w:rPr>
                <w:rFonts w:ascii="Arial" w:hAnsi="Arial" w:cs="Arial"/>
                <w:bCs/>
                <w:iCs/>
                <w:color w:val="auto"/>
                <w:sz w:val="20"/>
                <w:szCs w:val="20"/>
              </w:rPr>
            </w:pPr>
            <w:r w:rsidRPr="001C4BD5">
              <w:rPr>
                <w:rFonts w:ascii="Arial" w:hAnsi="Arial" w:cs="Arial"/>
                <w:bCs/>
                <w:iCs/>
                <w:color w:val="auto"/>
                <w:sz w:val="20"/>
                <w:szCs w:val="20"/>
              </w:rPr>
              <w:t>Introduction (</w:t>
            </w:r>
            <w:r w:rsidR="004405F2" w:rsidRPr="001C4BD5">
              <w:rPr>
                <w:rFonts w:ascii="Arial" w:hAnsi="Arial" w:cs="Arial"/>
                <w:bCs/>
                <w:iCs/>
                <w:color w:val="auto"/>
                <w:sz w:val="20"/>
                <w:szCs w:val="20"/>
              </w:rPr>
              <w:t xml:space="preserve">pg. </w:t>
            </w:r>
            <w:r w:rsidR="00001FC9">
              <w:rPr>
                <w:rFonts w:ascii="Arial" w:hAnsi="Arial" w:cs="Arial"/>
                <w:bCs/>
                <w:iCs/>
                <w:color w:val="auto"/>
                <w:sz w:val="20"/>
                <w:szCs w:val="20"/>
              </w:rPr>
              <w:t>3</w:t>
            </w:r>
            <w:r w:rsidR="004405F2" w:rsidRPr="001C4BD5">
              <w:rPr>
                <w:rFonts w:ascii="Arial" w:hAnsi="Arial" w:cs="Arial"/>
                <w:bCs/>
                <w:iCs/>
                <w:color w:val="auto"/>
                <w:sz w:val="20"/>
                <w:szCs w:val="20"/>
              </w:rPr>
              <w:t xml:space="preserve">; </w:t>
            </w:r>
            <w:r w:rsidRPr="001C4BD5">
              <w:rPr>
                <w:rFonts w:ascii="Arial" w:hAnsi="Arial" w:cs="Arial"/>
                <w:bCs/>
                <w:iCs/>
                <w:color w:val="auto"/>
                <w:sz w:val="20"/>
                <w:szCs w:val="20"/>
              </w:rPr>
              <w:t>paragraph</w:t>
            </w:r>
            <w:r w:rsidR="00ED5ACC" w:rsidRPr="001C4BD5">
              <w:rPr>
                <w:rFonts w:ascii="Arial" w:hAnsi="Arial" w:cs="Arial"/>
                <w:bCs/>
                <w:iCs/>
                <w:color w:val="auto"/>
                <w:sz w:val="20"/>
                <w:szCs w:val="20"/>
              </w:rPr>
              <w:t xml:space="preserve"> 3</w:t>
            </w:r>
            <w:r w:rsidRPr="001C4BD5">
              <w:rPr>
                <w:rFonts w:ascii="Arial" w:hAnsi="Arial" w:cs="Arial"/>
                <w:bCs/>
                <w:iCs/>
                <w:color w:val="auto"/>
                <w:sz w:val="20"/>
                <w:szCs w:val="20"/>
              </w:rPr>
              <w:t>)</w:t>
            </w:r>
          </w:p>
        </w:tc>
      </w:tr>
      <w:tr w:rsidR="00CC19A9" w:rsidRPr="001C4BD5" w14:paraId="1F742081" w14:textId="77777777" w:rsidTr="00C65314">
        <w:trPr>
          <w:trHeight w:val="80"/>
        </w:trPr>
        <w:tc>
          <w:tcPr>
            <w:tcW w:w="0" w:type="auto"/>
            <w:shd w:val="clear" w:color="auto" w:fill="auto"/>
          </w:tcPr>
          <w:p w14:paraId="0FB8CB1D" w14:textId="77777777" w:rsidR="00936BA0" w:rsidRPr="001C4BD5" w:rsidRDefault="00936BA0" w:rsidP="001C4BD5">
            <w:pPr>
              <w:pStyle w:val="Default"/>
              <w:rPr>
                <w:rFonts w:ascii="Arial" w:hAnsi="Arial" w:cs="Arial"/>
                <w:sz w:val="20"/>
                <w:szCs w:val="20"/>
              </w:rPr>
            </w:pPr>
          </w:p>
        </w:tc>
        <w:tc>
          <w:tcPr>
            <w:tcW w:w="0" w:type="auto"/>
            <w:shd w:val="clear" w:color="auto" w:fill="auto"/>
          </w:tcPr>
          <w:p w14:paraId="3F54C158" w14:textId="77777777" w:rsidR="00936BA0" w:rsidRPr="001C4BD5" w:rsidRDefault="00936BA0" w:rsidP="001C4BD5">
            <w:pPr>
              <w:pStyle w:val="Default"/>
              <w:rPr>
                <w:rFonts w:ascii="Arial" w:hAnsi="Arial" w:cs="Arial"/>
                <w:sz w:val="20"/>
                <w:szCs w:val="20"/>
              </w:rPr>
            </w:pPr>
          </w:p>
        </w:tc>
        <w:tc>
          <w:tcPr>
            <w:tcW w:w="0" w:type="auto"/>
            <w:tcBorders>
              <w:right w:val="single" w:sz="4" w:space="0" w:color="auto"/>
            </w:tcBorders>
            <w:shd w:val="clear" w:color="auto" w:fill="auto"/>
          </w:tcPr>
          <w:p w14:paraId="318A3472" w14:textId="77777777" w:rsidR="00936BA0" w:rsidRPr="001C4BD5" w:rsidRDefault="00936BA0" w:rsidP="001C4BD5">
            <w:pPr>
              <w:pStyle w:val="Default"/>
              <w:rPr>
                <w:rFonts w:ascii="Arial" w:hAnsi="Arial" w:cs="Arial"/>
                <w:sz w:val="20"/>
                <w:szCs w:val="20"/>
              </w:rPr>
            </w:pPr>
          </w:p>
        </w:tc>
        <w:tc>
          <w:tcPr>
            <w:tcW w:w="0" w:type="auto"/>
            <w:tcBorders>
              <w:left w:val="single" w:sz="4" w:space="0" w:color="auto"/>
            </w:tcBorders>
            <w:shd w:val="clear" w:color="auto" w:fill="auto"/>
          </w:tcPr>
          <w:p w14:paraId="1E0ACD56" w14:textId="77777777" w:rsidR="00936BA0" w:rsidRPr="001C4BD5" w:rsidRDefault="00936BA0" w:rsidP="001C4BD5">
            <w:pPr>
              <w:pStyle w:val="Default"/>
              <w:jc w:val="center"/>
              <w:rPr>
                <w:rFonts w:ascii="Arial" w:hAnsi="Arial" w:cs="Arial"/>
                <w:bCs/>
                <w:iCs/>
                <w:color w:val="auto"/>
                <w:sz w:val="20"/>
                <w:szCs w:val="20"/>
              </w:rPr>
            </w:pPr>
          </w:p>
        </w:tc>
      </w:tr>
      <w:tr w:rsidR="00CC19A9" w:rsidRPr="001C4BD5" w14:paraId="77E42D63" w14:textId="77777777" w:rsidTr="00AA42A5">
        <w:trPr>
          <w:trHeight w:val="569"/>
        </w:trPr>
        <w:tc>
          <w:tcPr>
            <w:tcW w:w="0" w:type="auto"/>
            <w:shd w:val="clear" w:color="auto" w:fill="auto"/>
          </w:tcPr>
          <w:p w14:paraId="450FBA8C" w14:textId="77777777" w:rsidR="00936BA0" w:rsidRPr="001C4BD5" w:rsidRDefault="00936BA0" w:rsidP="001C4BD5">
            <w:pPr>
              <w:pStyle w:val="Default"/>
              <w:rPr>
                <w:rFonts w:ascii="Arial" w:hAnsi="Arial" w:cs="Arial"/>
                <w:sz w:val="20"/>
                <w:szCs w:val="20"/>
              </w:rPr>
            </w:pPr>
            <w:r w:rsidRPr="001C4BD5">
              <w:rPr>
                <w:rFonts w:ascii="Arial" w:hAnsi="Arial" w:cs="Arial"/>
                <w:b/>
                <w:bCs/>
                <w:sz w:val="20"/>
                <w:szCs w:val="20"/>
              </w:rPr>
              <w:t>METHODS</w:t>
            </w:r>
          </w:p>
        </w:tc>
        <w:tc>
          <w:tcPr>
            <w:tcW w:w="0" w:type="auto"/>
            <w:shd w:val="clear" w:color="auto" w:fill="auto"/>
          </w:tcPr>
          <w:p w14:paraId="077463DB" w14:textId="77777777" w:rsidR="00936BA0" w:rsidRPr="001C4BD5" w:rsidRDefault="00936BA0" w:rsidP="001C4BD5">
            <w:pPr>
              <w:pStyle w:val="Default"/>
              <w:rPr>
                <w:rFonts w:ascii="Arial" w:hAnsi="Arial" w:cs="Arial"/>
                <w:sz w:val="20"/>
                <w:szCs w:val="20"/>
              </w:rPr>
            </w:pPr>
          </w:p>
        </w:tc>
        <w:tc>
          <w:tcPr>
            <w:tcW w:w="0" w:type="auto"/>
            <w:tcBorders>
              <w:right w:val="single" w:sz="4" w:space="0" w:color="auto"/>
            </w:tcBorders>
            <w:shd w:val="clear" w:color="auto" w:fill="auto"/>
          </w:tcPr>
          <w:p w14:paraId="1727779E" w14:textId="77777777" w:rsidR="00936BA0" w:rsidRPr="001C4BD5" w:rsidRDefault="00936BA0" w:rsidP="001C4BD5">
            <w:pPr>
              <w:pStyle w:val="Default"/>
              <w:rPr>
                <w:rFonts w:ascii="Arial" w:hAnsi="Arial" w:cs="Arial"/>
                <w:sz w:val="20"/>
                <w:szCs w:val="20"/>
              </w:rPr>
            </w:pPr>
          </w:p>
        </w:tc>
        <w:tc>
          <w:tcPr>
            <w:tcW w:w="0" w:type="auto"/>
            <w:tcBorders>
              <w:left w:val="single" w:sz="4" w:space="0" w:color="auto"/>
            </w:tcBorders>
            <w:shd w:val="clear" w:color="auto" w:fill="auto"/>
          </w:tcPr>
          <w:p w14:paraId="60249E92" w14:textId="77777777" w:rsidR="00936BA0" w:rsidRPr="001C4BD5" w:rsidRDefault="00936BA0" w:rsidP="001C4BD5">
            <w:pPr>
              <w:pStyle w:val="Default"/>
              <w:jc w:val="center"/>
              <w:rPr>
                <w:rFonts w:ascii="Arial" w:hAnsi="Arial" w:cs="Arial"/>
                <w:bCs/>
                <w:iCs/>
                <w:color w:val="auto"/>
                <w:sz w:val="20"/>
                <w:szCs w:val="20"/>
              </w:rPr>
            </w:pPr>
          </w:p>
        </w:tc>
      </w:tr>
      <w:tr w:rsidR="00CC19A9" w:rsidRPr="001C4BD5" w14:paraId="1BA396E3" w14:textId="77777777" w:rsidTr="00AA42A5">
        <w:trPr>
          <w:trHeight w:val="579"/>
        </w:trPr>
        <w:tc>
          <w:tcPr>
            <w:tcW w:w="0" w:type="auto"/>
            <w:shd w:val="clear" w:color="auto" w:fill="D9D9D9"/>
          </w:tcPr>
          <w:p w14:paraId="07AE33D1" w14:textId="77777777" w:rsidR="00936BA0" w:rsidRPr="001C4BD5" w:rsidRDefault="00936BA0" w:rsidP="001C4BD5">
            <w:pPr>
              <w:pStyle w:val="Default"/>
              <w:ind w:left="176"/>
              <w:rPr>
                <w:rFonts w:ascii="Arial" w:hAnsi="Arial" w:cs="Arial"/>
                <w:sz w:val="20"/>
                <w:szCs w:val="20"/>
              </w:rPr>
            </w:pPr>
            <w:r w:rsidRPr="001C4BD5">
              <w:rPr>
                <w:rFonts w:ascii="Arial" w:hAnsi="Arial" w:cs="Arial"/>
                <w:sz w:val="20"/>
                <w:szCs w:val="20"/>
              </w:rPr>
              <w:t xml:space="preserve">Protocol and registration </w:t>
            </w:r>
          </w:p>
        </w:tc>
        <w:tc>
          <w:tcPr>
            <w:tcW w:w="0" w:type="auto"/>
            <w:shd w:val="clear" w:color="auto" w:fill="D9D9D9"/>
          </w:tcPr>
          <w:p w14:paraId="41068E5A" w14:textId="77777777" w:rsidR="00936BA0" w:rsidRPr="001C4BD5" w:rsidRDefault="00936BA0" w:rsidP="001C4BD5">
            <w:pPr>
              <w:pStyle w:val="Default"/>
              <w:rPr>
                <w:rFonts w:ascii="Arial" w:hAnsi="Arial" w:cs="Arial"/>
                <w:sz w:val="20"/>
                <w:szCs w:val="20"/>
              </w:rPr>
            </w:pPr>
            <w:r w:rsidRPr="001C4BD5">
              <w:rPr>
                <w:rFonts w:ascii="Arial" w:hAnsi="Arial" w:cs="Arial"/>
                <w:sz w:val="20"/>
                <w:szCs w:val="20"/>
              </w:rPr>
              <w:t>5</w:t>
            </w:r>
          </w:p>
        </w:tc>
        <w:tc>
          <w:tcPr>
            <w:tcW w:w="0" w:type="auto"/>
            <w:tcBorders>
              <w:right w:val="single" w:sz="4" w:space="0" w:color="auto"/>
            </w:tcBorders>
            <w:shd w:val="clear" w:color="auto" w:fill="D9D9D9"/>
          </w:tcPr>
          <w:p w14:paraId="338FD9BA" w14:textId="77777777" w:rsidR="00936BA0" w:rsidRPr="001C4BD5" w:rsidRDefault="00936BA0" w:rsidP="001C4BD5">
            <w:pPr>
              <w:pStyle w:val="Default"/>
              <w:rPr>
                <w:rFonts w:ascii="Arial" w:hAnsi="Arial" w:cs="Arial"/>
                <w:sz w:val="20"/>
                <w:szCs w:val="20"/>
              </w:rPr>
            </w:pPr>
            <w:r w:rsidRPr="001C4BD5">
              <w:rPr>
                <w:rFonts w:ascii="Arial" w:hAnsi="Arial" w:cs="Arial"/>
                <w:sz w:val="20"/>
                <w:szCs w:val="20"/>
              </w:rPr>
              <w:t xml:space="preserve">Indicate whether a review protocol exists and if and where it can be accessed (e.g., Web address); and, if available, provide registration information, including registration number. </w:t>
            </w:r>
          </w:p>
        </w:tc>
        <w:tc>
          <w:tcPr>
            <w:tcW w:w="0" w:type="auto"/>
            <w:tcBorders>
              <w:left w:val="single" w:sz="4" w:space="0" w:color="auto"/>
            </w:tcBorders>
            <w:shd w:val="clear" w:color="auto" w:fill="D9D9D9"/>
          </w:tcPr>
          <w:p w14:paraId="30A095E7" w14:textId="35242158" w:rsidR="00936BA0" w:rsidRPr="001C4BD5" w:rsidRDefault="00BD13DB" w:rsidP="001C4BD5">
            <w:pPr>
              <w:pStyle w:val="Default"/>
              <w:jc w:val="center"/>
              <w:rPr>
                <w:rFonts w:ascii="Arial" w:hAnsi="Arial" w:cs="Arial"/>
                <w:bCs/>
                <w:iCs/>
                <w:color w:val="auto"/>
                <w:sz w:val="20"/>
                <w:szCs w:val="20"/>
              </w:rPr>
            </w:pPr>
            <w:r>
              <w:rPr>
                <w:rFonts w:ascii="Arial" w:hAnsi="Arial" w:cs="Arial"/>
                <w:bCs/>
                <w:iCs/>
                <w:color w:val="auto"/>
                <w:sz w:val="20"/>
                <w:szCs w:val="20"/>
              </w:rPr>
              <w:t>Methods</w:t>
            </w:r>
            <w:r w:rsidR="006A2C0F" w:rsidRPr="001C4BD5">
              <w:rPr>
                <w:rFonts w:ascii="Arial" w:hAnsi="Arial" w:cs="Arial"/>
                <w:bCs/>
                <w:iCs/>
                <w:color w:val="auto"/>
                <w:sz w:val="20"/>
                <w:szCs w:val="20"/>
              </w:rPr>
              <w:t xml:space="preserve"> (</w:t>
            </w:r>
            <w:r w:rsidR="004405F2" w:rsidRPr="001C4BD5">
              <w:rPr>
                <w:rFonts w:ascii="Arial" w:hAnsi="Arial" w:cs="Arial"/>
                <w:bCs/>
                <w:iCs/>
                <w:color w:val="auto"/>
                <w:sz w:val="20"/>
                <w:szCs w:val="20"/>
              </w:rPr>
              <w:t xml:space="preserve">pg. </w:t>
            </w:r>
            <w:r w:rsidR="00001FC9">
              <w:rPr>
                <w:rFonts w:ascii="Arial" w:hAnsi="Arial" w:cs="Arial"/>
                <w:bCs/>
                <w:iCs/>
                <w:color w:val="auto"/>
                <w:sz w:val="20"/>
                <w:szCs w:val="20"/>
              </w:rPr>
              <w:t>4</w:t>
            </w:r>
            <w:r w:rsidR="004405F2" w:rsidRPr="001C4BD5">
              <w:rPr>
                <w:rFonts w:ascii="Arial" w:hAnsi="Arial" w:cs="Arial"/>
                <w:bCs/>
                <w:iCs/>
                <w:color w:val="auto"/>
                <w:sz w:val="20"/>
                <w:szCs w:val="20"/>
              </w:rPr>
              <w:t xml:space="preserve">; </w:t>
            </w:r>
            <w:r w:rsidR="006A2C0F" w:rsidRPr="001C4BD5">
              <w:rPr>
                <w:rFonts w:ascii="Arial" w:hAnsi="Arial" w:cs="Arial"/>
                <w:bCs/>
                <w:iCs/>
                <w:color w:val="auto"/>
                <w:sz w:val="20"/>
                <w:szCs w:val="20"/>
              </w:rPr>
              <w:t>paragraph</w:t>
            </w:r>
            <w:r w:rsidR="004405F2" w:rsidRPr="001C4BD5">
              <w:rPr>
                <w:rFonts w:ascii="Arial" w:hAnsi="Arial" w:cs="Arial"/>
                <w:bCs/>
                <w:iCs/>
                <w:color w:val="auto"/>
                <w:sz w:val="20"/>
                <w:szCs w:val="20"/>
              </w:rPr>
              <w:t xml:space="preserve"> </w:t>
            </w:r>
            <w:r w:rsidR="00001FC9">
              <w:rPr>
                <w:rFonts w:ascii="Arial" w:hAnsi="Arial" w:cs="Arial"/>
                <w:bCs/>
                <w:iCs/>
                <w:color w:val="auto"/>
                <w:sz w:val="20"/>
                <w:szCs w:val="20"/>
              </w:rPr>
              <w:t>1</w:t>
            </w:r>
            <w:r w:rsidR="006A2C0F" w:rsidRPr="001C4BD5">
              <w:rPr>
                <w:rFonts w:ascii="Arial" w:hAnsi="Arial" w:cs="Arial"/>
                <w:bCs/>
                <w:iCs/>
                <w:color w:val="auto"/>
                <w:sz w:val="20"/>
                <w:szCs w:val="20"/>
              </w:rPr>
              <w:t>)</w:t>
            </w:r>
          </w:p>
        </w:tc>
      </w:tr>
      <w:tr w:rsidR="00CC19A9" w:rsidRPr="001A4FD9" w14:paraId="1BDE4FF3" w14:textId="77777777" w:rsidTr="00AA42A5">
        <w:trPr>
          <w:trHeight w:val="427"/>
        </w:trPr>
        <w:tc>
          <w:tcPr>
            <w:tcW w:w="0" w:type="auto"/>
            <w:shd w:val="clear" w:color="auto" w:fill="auto"/>
          </w:tcPr>
          <w:p w14:paraId="6DE03F61" w14:textId="77777777" w:rsidR="00936BA0" w:rsidRPr="001C4BD5" w:rsidRDefault="00936BA0" w:rsidP="001C4BD5">
            <w:pPr>
              <w:pStyle w:val="Default"/>
              <w:ind w:left="176"/>
              <w:rPr>
                <w:rFonts w:ascii="Arial" w:hAnsi="Arial" w:cs="Arial"/>
                <w:sz w:val="20"/>
                <w:szCs w:val="20"/>
              </w:rPr>
            </w:pPr>
            <w:r w:rsidRPr="001C4BD5">
              <w:rPr>
                <w:rFonts w:ascii="Arial" w:hAnsi="Arial" w:cs="Arial"/>
                <w:sz w:val="20"/>
                <w:szCs w:val="20"/>
              </w:rPr>
              <w:t xml:space="preserve">Eligibility criteria </w:t>
            </w:r>
          </w:p>
        </w:tc>
        <w:tc>
          <w:tcPr>
            <w:tcW w:w="0" w:type="auto"/>
            <w:shd w:val="clear" w:color="auto" w:fill="auto"/>
          </w:tcPr>
          <w:p w14:paraId="4EEC5FED" w14:textId="77777777" w:rsidR="00936BA0" w:rsidRPr="001C4BD5" w:rsidRDefault="00936BA0" w:rsidP="001C4BD5">
            <w:pPr>
              <w:pStyle w:val="Default"/>
              <w:rPr>
                <w:rFonts w:ascii="Arial" w:hAnsi="Arial" w:cs="Arial"/>
                <w:sz w:val="20"/>
                <w:szCs w:val="20"/>
              </w:rPr>
            </w:pPr>
            <w:r w:rsidRPr="001C4BD5">
              <w:rPr>
                <w:rFonts w:ascii="Arial" w:hAnsi="Arial" w:cs="Arial"/>
                <w:sz w:val="20"/>
                <w:szCs w:val="20"/>
              </w:rPr>
              <w:t>6</w:t>
            </w:r>
          </w:p>
        </w:tc>
        <w:tc>
          <w:tcPr>
            <w:tcW w:w="0" w:type="auto"/>
            <w:tcBorders>
              <w:right w:val="single" w:sz="4" w:space="0" w:color="auto"/>
            </w:tcBorders>
            <w:shd w:val="clear" w:color="auto" w:fill="auto"/>
          </w:tcPr>
          <w:p w14:paraId="5D28F252" w14:textId="77777777" w:rsidR="00936BA0" w:rsidRPr="001C4BD5" w:rsidRDefault="00936BA0" w:rsidP="001C4BD5">
            <w:pPr>
              <w:pStyle w:val="Default"/>
              <w:rPr>
                <w:rFonts w:ascii="Arial" w:hAnsi="Arial" w:cs="Arial"/>
                <w:sz w:val="20"/>
                <w:szCs w:val="20"/>
              </w:rPr>
            </w:pPr>
            <w:r w:rsidRPr="001C4BD5">
              <w:rPr>
                <w:rFonts w:ascii="Arial" w:hAnsi="Arial" w:cs="Arial"/>
                <w:sz w:val="20"/>
                <w:szCs w:val="20"/>
              </w:rPr>
              <w:t xml:space="preserve">Specify study characteristics (e.g., PICOS, length of follow-up) and report characteristics (e.g., years considered, language, publication status) used as criteria for eligibility, giving rationale. </w:t>
            </w:r>
            <w:r w:rsidRPr="001C4BD5">
              <w:rPr>
                <w:rFonts w:ascii="Arial" w:hAnsi="Arial" w:cs="Arial"/>
                <w:i/>
                <w:sz w:val="20"/>
                <w:szCs w:val="20"/>
              </w:rPr>
              <w:t>Clearly describe eligible treatments included in the treatment network, and note whether any have been clustered or merged into the same node (with justification).</w:t>
            </w:r>
            <w:r w:rsidRPr="001C4BD5">
              <w:rPr>
                <w:rFonts w:ascii="Arial" w:hAnsi="Arial" w:cs="Arial"/>
                <w:i/>
                <w:sz w:val="20"/>
                <w:szCs w:val="20"/>
                <w:u w:val="single"/>
              </w:rPr>
              <w:t xml:space="preserve"> </w:t>
            </w:r>
          </w:p>
        </w:tc>
        <w:tc>
          <w:tcPr>
            <w:tcW w:w="0" w:type="auto"/>
            <w:tcBorders>
              <w:left w:val="single" w:sz="4" w:space="0" w:color="auto"/>
            </w:tcBorders>
            <w:shd w:val="clear" w:color="auto" w:fill="auto"/>
          </w:tcPr>
          <w:p w14:paraId="06E50ADC" w14:textId="2ABE277C" w:rsidR="00936BA0" w:rsidRPr="001C4BD5" w:rsidRDefault="00BD13DB" w:rsidP="001C4BD5">
            <w:pPr>
              <w:pStyle w:val="Default"/>
              <w:jc w:val="center"/>
              <w:rPr>
                <w:rFonts w:ascii="Arial" w:hAnsi="Arial" w:cs="Arial"/>
                <w:bCs/>
                <w:iCs/>
                <w:color w:val="auto"/>
                <w:sz w:val="20"/>
                <w:szCs w:val="20"/>
              </w:rPr>
            </w:pPr>
            <w:r>
              <w:rPr>
                <w:rFonts w:ascii="Arial" w:hAnsi="Arial" w:cs="Arial"/>
                <w:bCs/>
                <w:iCs/>
                <w:color w:val="auto"/>
                <w:sz w:val="20"/>
                <w:szCs w:val="20"/>
              </w:rPr>
              <w:t>Methods</w:t>
            </w:r>
            <w:r w:rsidRPr="001C4BD5">
              <w:rPr>
                <w:rFonts w:ascii="Arial" w:hAnsi="Arial" w:cs="Arial"/>
                <w:bCs/>
                <w:iCs/>
                <w:color w:val="auto"/>
                <w:sz w:val="20"/>
                <w:szCs w:val="20"/>
              </w:rPr>
              <w:t xml:space="preserve"> (pg. </w:t>
            </w:r>
            <w:r w:rsidR="00001FC9">
              <w:rPr>
                <w:rFonts w:ascii="Arial" w:hAnsi="Arial" w:cs="Arial"/>
                <w:bCs/>
                <w:iCs/>
                <w:color w:val="auto"/>
                <w:sz w:val="20"/>
                <w:szCs w:val="20"/>
              </w:rPr>
              <w:t>4</w:t>
            </w:r>
            <w:r w:rsidRPr="001C4BD5">
              <w:rPr>
                <w:rFonts w:ascii="Arial" w:hAnsi="Arial" w:cs="Arial"/>
                <w:bCs/>
                <w:iCs/>
                <w:color w:val="auto"/>
                <w:sz w:val="20"/>
                <w:szCs w:val="20"/>
              </w:rPr>
              <w:t xml:space="preserve">; paragraph </w:t>
            </w:r>
            <w:r w:rsidR="00001FC9">
              <w:rPr>
                <w:rFonts w:ascii="Arial" w:hAnsi="Arial" w:cs="Arial"/>
                <w:bCs/>
                <w:iCs/>
                <w:color w:val="auto"/>
                <w:sz w:val="20"/>
                <w:szCs w:val="20"/>
              </w:rPr>
              <w:t>2</w:t>
            </w:r>
            <w:r w:rsidRPr="001C4BD5">
              <w:rPr>
                <w:rFonts w:ascii="Arial" w:hAnsi="Arial" w:cs="Arial"/>
                <w:bCs/>
                <w:iCs/>
                <w:color w:val="auto"/>
                <w:sz w:val="20"/>
                <w:szCs w:val="20"/>
              </w:rPr>
              <w:t>)</w:t>
            </w:r>
          </w:p>
        </w:tc>
      </w:tr>
      <w:tr w:rsidR="00CC19A9" w:rsidRPr="001A4FD9" w14:paraId="09E96742" w14:textId="77777777" w:rsidTr="00AA42A5">
        <w:trPr>
          <w:trHeight w:val="579"/>
        </w:trPr>
        <w:tc>
          <w:tcPr>
            <w:tcW w:w="0" w:type="auto"/>
            <w:shd w:val="clear" w:color="auto" w:fill="D9D9D9"/>
          </w:tcPr>
          <w:p w14:paraId="3AADCF55" w14:textId="77777777" w:rsidR="00936BA0" w:rsidRPr="001C4BD5" w:rsidRDefault="00936BA0" w:rsidP="001C4BD5">
            <w:pPr>
              <w:pStyle w:val="Default"/>
              <w:ind w:left="176"/>
              <w:rPr>
                <w:rFonts w:ascii="Arial" w:hAnsi="Arial" w:cs="Arial"/>
                <w:sz w:val="20"/>
                <w:szCs w:val="20"/>
              </w:rPr>
            </w:pPr>
            <w:r w:rsidRPr="001C4BD5">
              <w:rPr>
                <w:rFonts w:ascii="Arial" w:hAnsi="Arial" w:cs="Arial"/>
                <w:sz w:val="20"/>
                <w:szCs w:val="20"/>
              </w:rPr>
              <w:t xml:space="preserve">Information sources </w:t>
            </w:r>
          </w:p>
        </w:tc>
        <w:tc>
          <w:tcPr>
            <w:tcW w:w="0" w:type="auto"/>
            <w:shd w:val="clear" w:color="auto" w:fill="D9D9D9"/>
          </w:tcPr>
          <w:p w14:paraId="38F7B03E" w14:textId="77777777" w:rsidR="00936BA0" w:rsidRPr="001C4BD5" w:rsidRDefault="00936BA0" w:rsidP="001C4BD5">
            <w:pPr>
              <w:pStyle w:val="Default"/>
              <w:rPr>
                <w:rFonts w:ascii="Arial" w:hAnsi="Arial" w:cs="Arial"/>
                <w:sz w:val="20"/>
                <w:szCs w:val="20"/>
              </w:rPr>
            </w:pPr>
            <w:r w:rsidRPr="001C4BD5">
              <w:rPr>
                <w:rFonts w:ascii="Arial" w:hAnsi="Arial" w:cs="Arial"/>
                <w:sz w:val="20"/>
                <w:szCs w:val="20"/>
              </w:rPr>
              <w:t>7</w:t>
            </w:r>
          </w:p>
        </w:tc>
        <w:tc>
          <w:tcPr>
            <w:tcW w:w="0" w:type="auto"/>
            <w:tcBorders>
              <w:right w:val="single" w:sz="4" w:space="0" w:color="auto"/>
            </w:tcBorders>
            <w:shd w:val="clear" w:color="auto" w:fill="D9D9D9"/>
          </w:tcPr>
          <w:p w14:paraId="1131157D" w14:textId="77777777" w:rsidR="00936BA0" w:rsidRPr="001C4BD5" w:rsidRDefault="00936BA0" w:rsidP="001C4BD5">
            <w:pPr>
              <w:pStyle w:val="Default"/>
              <w:rPr>
                <w:rFonts w:ascii="Arial" w:hAnsi="Arial" w:cs="Arial"/>
                <w:sz w:val="20"/>
                <w:szCs w:val="20"/>
              </w:rPr>
            </w:pPr>
            <w:r w:rsidRPr="001C4BD5">
              <w:rPr>
                <w:rFonts w:ascii="Arial" w:hAnsi="Arial" w:cs="Arial"/>
                <w:sz w:val="20"/>
                <w:szCs w:val="20"/>
              </w:rPr>
              <w:t xml:space="preserve">Describe all information sources (e.g., databases with dates of coverage, contact with study authors to identify additional studies) in the search and date last searched. </w:t>
            </w:r>
          </w:p>
        </w:tc>
        <w:tc>
          <w:tcPr>
            <w:tcW w:w="0" w:type="auto"/>
            <w:tcBorders>
              <w:left w:val="single" w:sz="4" w:space="0" w:color="auto"/>
            </w:tcBorders>
            <w:shd w:val="clear" w:color="auto" w:fill="D9D9D9"/>
          </w:tcPr>
          <w:p w14:paraId="23122385" w14:textId="4CCC85E1" w:rsidR="00936BA0" w:rsidRPr="001C4BD5" w:rsidRDefault="00BD13DB" w:rsidP="001C4BD5">
            <w:pPr>
              <w:pStyle w:val="Default"/>
              <w:jc w:val="center"/>
              <w:rPr>
                <w:rFonts w:ascii="Arial" w:hAnsi="Arial" w:cs="Arial"/>
                <w:bCs/>
                <w:iCs/>
                <w:color w:val="auto"/>
                <w:sz w:val="20"/>
                <w:szCs w:val="20"/>
              </w:rPr>
            </w:pPr>
            <w:r>
              <w:rPr>
                <w:rFonts w:ascii="Arial" w:hAnsi="Arial" w:cs="Arial"/>
                <w:bCs/>
                <w:iCs/>
                <w:color w:val="auto"/>
                <w:sz w:val="20"/>
                <w:szCs w:val="20"/>
              </w:rPr>
              <w:t>Methods</w:t>
            </w:r>
            <w:r w:rsidRPr="001C4BD5">
              <w:rPr>
                <w:rFonts w:ascii="Arial" w:hAnsi="Arial" w:cs="Arial"/>
                <w:bCs/>
                <w:iCs/>
                <w:color w:val="auto"/>
                <w:sz w:val="20"/>
                <w:szCs w:val="20"/>
              </w:rPr>
              <w:t xml:space="preserve"> (pg. </w:t>
            </w:r>
            <w:r w:rsidR="00001FC9">
              <w:rPr>
                <w:rFonts w:ascii="Arial" w:hAnsi="Arial" w:cs="Arial"/>
                <w:bCs/>
                <w:iCs/>
                <w:color w:val="auto"/>
                <w:sz w:val="20"/>
                <w:szCs w:val="20"/>
              </w:rPr>
              <w:t>4</w:t>
            </w:r>
            <w:r w:rsidRPr="001C4BD5">
              <w:rPr>
                <w:rFonts w:ascii="Arial" w:hAnsi="Arial" w:cs="Arial"/>
                <w:bCs/>
                <w:iCs/>
                <w:color w:val="auto"/>
                <w:sz w:val="20"/>
                <w:szCs w:val="20"/>
              </w:rPr>
              <w:t xml:space="preserve">; paragraph </w:t>
            </w:r>
            <w:r w:rsidR="00001FC9">
              <w:rPr>
                <w:rFonts w:ascii="Arial" w:hAnsi="Arial" w:cs="Arial"/>
                <w:bCs/>
                <w:iCs/>
                <w:color w:val="auto"/>
                <w:sz w:val="20"/>
                <w:szCs w:val="20"/>
              </w:rPr>
              <w:t>3</w:t>
            </w:r>
            <w:r w:rsidRPr="001C4BD5">
              <w:rPr>
                <w:rFonts w:ascii="Arial" w:hAnsi="Arial" w:cs="Arial"/>
                <w:bCs/>
                <w:iCs/>
                <w:color w:val="auto"/>
                <w:sz w:val="20"/>
                <w:szCs w:val="20"/>
              </w:rPr>
              <w:t>)</w:t>
            </w:r>
          </w:p>
        </w:tc>
      </w:tr>
      <w:tr w:rsidR="00CC19A9" w:rsidRPr="001C4BD5" w14:paraId="61AAADE1" w14:textId="77777777" w:rsidTr="00AA42A5">
        <w:trPr>
          <w:trHeight w:val="303"/>
        </w:trPr>
        <w:tc>
          <w:tcPr>
            <w:tcW w:w="0" w:type="auto"/>
            <w:shd w:val="clear" w:color="auto" w:fill="auto"/>
          </w:tcPr>
          <w:p w14:paraId="5A2AFC75" w14:textId="77777777" w:rsidR="00936BA0" w:rsidRPr="001C4BD5" w:rsidRDefault="00936BA0" w:rsidP="001C4BD5">
            <w:pPr>
              <w:pStyle w:val="Default"/>
              <w:ind w:left="176"/>
              <w:rPr>
                <w:rFonts w:ascii="Arial" w:hAnsi="Arial" w:cs="Arial"/>
                <w:sz w:val="20"/>
                <w:szCs w:val="20"/>
              </w:rPr>
            </w:pPr>
            <w:r w:rsidRPr="001C4BD5">
              <w:rPr>
                <w:rFonts w:ascii="Arial" w:hAnsi="Arial" w:cs="Arial"/>
                <w:sz w:val="20"/>
                <w:szCs w:val="20"/>
              </w:rPr>
              <w:t xml:space="preserve">Search </w:t>
            </w:r>
          </w:p>
        </w:tc>
        <w:tc>
          <w:tcPr>
            <w:tcW w:w="0" w:type="auto"/>
            <w:shd w:val="clear" w:color="auto" w:fill="auto"/>
          </w:tcPr>
          <w:p w14:paraId="3E23F829" w14:textId="77777777" w:rsidR="00936BA0" w:rsidRPr="001C4BD5" w:rsidRDefault="00936BA0" w:rsidP="001C4BD5">
            <w:pPr>
              <w:pStyle w:val="Default"/>
              <w:rPr>
                <w:rFonts w:ascii="Arial" w:hAnsi="Arial" w:cs="Arial"/>
                <w:sz w:val="20"/>
                <w:szCs w:val="20"/>
              </w:rPr>
            </w:pPr>
            <w:r w:rsidRPr="001C4BD5">
              <w:rPr>
                <w:rFonts w:ascii="Arial" w:hAnsi="Arial" w:cs="Arial"/>
                <w:sz w:val="20"/>
                <w:szCs w:val="20"/>
              </w:rPr>
              <w:t>8</w:t>
            </w:r>
          </w:p>
        </w:tc>
        <w:tc>
          <w:tcPr>
            <w:tcW w:w="0" w:type="auto"/>
            <w:tcBorders>
              <w:right w:val="single" w:sz="4" w:space="0" w:color="auto"/>
            </w:tcBorders>
            <w:shd w:val="clear" w:color="auto" w:fill="auto"/>
          </w:tcPr>
          <w:p w14:paraId="04F406B4" w14:textId="77777777" w:rsidR="00936BA0" w:rsidRPr="001C4BD5" w:rsidRDefault="00936BA0" w:rsidP="001C4BD5">
            <w:pPr>
              <w:pStyle w:val="Default"/>
              <w:rPr>
                <w:rFonts w:ascii="Arial" w:hAnsi="Arial" w:cs="Arial"/>
                <w:sz w:val="20"/>
                <w:szCs w:val="20"/>
              </w:rPr>
            </w:pPr>
            <w:r w:rsidRPr="001C4BD5">
              <w:rPr>
                <w:rFonts w:ascii="Arial" w:hAnsi="Arial" w:cs="Arial"/>
                <w:sz w:val="20"/>
                <w:szCs w:val="20"/>
              </w:rPr>
              <w:t xml:space="preserve">Present full electronic search strategy for at least one database, including any limits used, such that it could be repeated. </w:t>
            </w:r>
          </w:p>
        </w:tc>
        <w:tc>
          <w:tcPr>
            <w:tcW w:w="0" w:type="auto"/>
            <w:tcBorders>
              <w:left w:val="single" w:sz="4" w:space="0" w:color="auto"/>
            </w:tcBorders>
            <w:shd w:val="clear" w:color="auto" w:fill="auto"/>
          </w:tcPr>
          <w:p w14:paraId="20B1D7A6" w14:textId="32AB0E1D" w:rsidR="00936BA0" w:rsidRPr="001C4BD5" w:rsidRDefault="00001FC9" w:rsidP="001C4BD5">
            <w:pPr>
              <w:pStyle w:val="Default"/>
              <w:jc w:val="center"/>
              <w:rPr>
                <w:rFonts w:ascii="Arial" w:hAnsi="Arial" w:cs="Arial"/>
                <w:bCs/>
                <w:iCs/>
                <w:color w:val="auto"/>
                <w:sz w:val="20"/>
                <w:szCs w:val="20"/>
              </w:rPr>
            </w:pPr>
            <w:r>
              <w:rPr>
                <w:rFonts w:ascii="Arial" w:hAnsi="Arial" w:cs="Arial"/>
                <w:bCs/>
                <w:iCs/>
                <w:color w:val="auto"/>
                <w:sz w:val="20"/>
                <w:szCs w:val="20"/>
              </w:rPr>
              <w:t>Methods</w:t>
            </w:r>
            <w:r w:rsidRPr="001C4BD5">
              <w:rPr>
                <w:rFonts w:ascii="Arial" w:hAnsi="Arial" w:cs="Arial"/>
                <w:bCs/>
                <w:iCs/>
                <w:color w:val="auto"/>
                <w:sz w:val="20"/>
                <w:szCs w:val="20"/>
              </w:rPr>
              <w:t xml:space="preserve"> (pg. </w:t>
            </w:r>
            <w:r>
              <w:rPr>
                <w:rFonts w:ascii="Arial" w:hAnsi="Arial" w:cs="Arial"/>
                <w:bCs/>
                <w:iCs/>
                <w:color w:val="auto"/>
                <w:sz w:val="20"/>
                <w:szCs w:val="20"/>
              </w:rPr>
              <w:t>4</w:t>
            </w:r>
            <w:r w:rsidRPr="001C4BD5">
              <w:rPr>
                <w:rFonts w:ascii="Arial" w:hAnsi="Arial" w:cs="Arial"/>
                <w:bCs/>
                <w:iCs/>
                <w:color w:val="auto"/>
                <w:sz w:val="20"/>
                <w:szCs w:val="20"/>
              </w:rPr>
              <w:t xml:space="preserve">; paragraph </w:t>
            </w:r>
            <w:r>
              <w:rPr>
                <w:rFonts w:ascii="Arial" w:hAnsi="Arial" w:cs="Arial"/>
                <w:bCs/>
                <w:iCs/>
                <w:color w:val="auto"/>
                <w:sz w:val="20"/>
                <w:szCs w:val="20"/>
              </w:rPr>
              <w:t>3</w:t>
            </w:r>
            <w:r w:rsidRPr="001C4BD5">
              <w:rPr>
                <w:rFonts w:ascii="Arial" w:hAnsi="Arial" w:cs="Arial"/>
                <w:bCs/>
                <w:iCs/>
                <w:color w:val="auto"/>
                <w:sz w:val="20"/>
                <w:szCs w:val="20"/>
              </w:rPr>
              <w:t>)</w:t>
            </w:r>
          </w:p>
        </w:tc>
      </w:tr>
      <w:tr w:rsidR="00CC19A9" w:rsidRPr="001A4FD9" w14:paraId="3E25EB2D" w14:textId="77777777" w:rsidTr="00AA42A5">
        <w:trPr>
          <w:trHeight w:val="579"/>
        </w:trPr>
        <w:tc>
          <w:tcPr>
            <w:tcW w:w="0" w:type="auto"/>
            <w:shd w:val="clear" w:color="auto" w:fill="D9D9D9"/>
          </w:tcPr>
          <w:p w14:paraId="6BDD81E1" w14:textId="77777777" w:rsidR="00936BA0" w:rsidRPr="001C4BD5" w:rsidRDefault="00936BA0" w:rsidP="001C4BD5">
            <w:pPr>
              <w:pStyle w:val="Default"/>
              <w:ind w:left="176"/>
              <w:rPr>
                <w:rFonts w:ascii="Arial" w:hAnsi="Arial" w:cs="Arial"/>
                <w:sz w:val="20"/>
                <w:szCs w:val="20"/>
              </w:rPr>
            </w:pPr>
            <w:r w:rsidRPr="001C4BD5">
              <w:rPr>
                <w:rFonts w:ascii="Arial" w:hAnsi="Arial" w:cs="Arial"/>
                <w:sz w:val="20"/>
                <w:szCs w:val="20"/>
              </w:rPr>
              <w:t xml:space="preserve">Study selection </w:t>
            </w:r>
          </w:p>
        </w:tc>
        <w:tc>
          <w:tcPr>
            <w:tcW w:w="0" w:type="auto"/>
            <w:shd w:val="clear" w:color="auto" w:fill="D9D9D9"/>
          </w:tcPr>
          <w:p w14:paraId="2BCC7938" w14:textId="77777777" w:rsidR="00936BA0" w:rsidRPr="001C4BD5" w:rsidRDefault="00936BA0" w:rsidP="001C4BD5">
            <w:pPr>
              <w:pStyle w:val="Default"/>
              <w:rPr>
                <w:rFonts w:ascii="Arial" w:hAnsi="Arial" w:cs="Arial"/>
                <w:sz w:val="20"/>
                <w:szCs w:val="20"/>
              </w:rPr>
            </w:pPr>
            <w:r w:rsidRPr="001C4BD5">
              <w:rPr>
                <w:rFonts w:ascii="Arial" w:hAnsi="Arial" w:cs="Arial"/>
                <w:sz w:val="20"/>
                <w:szCs w:val="20"/>
              </w:rPr>
              <w:t>9</w:t>
            </w:r>
          </w:p>
        </w:tc>
        <w:tc>
          <w:tcPr>
            <w:tcW w:w="0" w:type="auto"/>
            <w:tcBorders>
              <w:right w:val="single" w:sz="4" w:space="0" w:color="auto"/>
            </w:tcBorders>
            <w:shd w:val="clear" w:color="auto" w:fill="D9D9D9"/>
          </w:tcPr>
          <w:p w14:paraId="5E532326" w14:textId="77777777" w:rsidR="00936BA0" w:rsidRPr="001C4BD5" w:rsidRDefault="00936BA0" w:rsidP="001C4BD5">
            <w:pPr>
              <w:pStyle w:val="Default"/>
              <w:rPr>
                <w:rFonts w:ascii="Arial" w:hAnsi="Arial" w:cs="Arial"/>
                <w:sz w:val="20"/>
                <w:szCs w:val="20"/>
              </w:rPr>
            </w:pPr>
            <w:r w:rsidRPr="001C4BD5">
              <w:rPr>
                <w:rFonts w:ascii="Arial" w:hAnsi="Arial" w:cs="Arial"/>
                <w:sz w:val="20"/>
                <w:szCs w:val="20"/>
              </w:rPr>
              <w:t xml:space="preserve">State the process for selecting studies (i.e., screening, eligibility, included in systematic review, and, if applicable, included in the meta-analysis). </w:t>
            </w:r>
          </w:p>
        </w:tc>
        <w:tc>
          <w:tcPr>
            <w:tcW w:w="0" w:type="auto"/>
            <w:tcBorders>
              <w:left w:val="single" w:sz="4" w:space="0" w:color="auto"/>
            </w:tcBorders>
            <w:shd w:val="clear" w:color="auto" w:fill="D9D9D9"/>
          </w:tcPr>
          <w:p w14:paraId="36783F6C" w14:textId="149A26D8" w:rsidR="00936BA0" w:rsidRPr="001C4BD5" w:rsidRDefault="00001FC9" w:rsidP="001C4BD5">
            <w:pPr>
              <w:spacing w:after="0" w:line="240" w:lineRule="auto"/>
              <w:jc w:val="center"/>
              <w:rPr>
                <w:rFonts w:ascii="Arial" w:hAnsi="Arial" w:cs="Arial"/>
                <w:bCs/>
                <w:iCs/>
                <w:sz w:val="20"/>
                <w:szCs w:val="20"/>
                <w:lang w:val="en-US"/>
              </w:rPr>
            </w:pPr>
            <w:r>
              <w:rPr>
                <w:rFonts w:ascii="Arial" w:hAnsi="Arial" w:cs="Arial"/>
                <w:bCs/>
                <w:iCs/>
                <w:sz w:val="20"/>
                <w:szCs w:val="20"/>
              </w:rPr>
              <w:t>Methods</w:t>
            </w:r>
            <w:r w:rsidRPr="001C4BD5">
              <w:rPr>
                <w:rFonts w:ascii="Arial" w:hAnsi="Arial" w:cs="Arial"/>
                <w:bCs/>
                <w:iCs/>
                <w:sz w:val="20"/>
                <w:szCs w:val="20"/>
              </w:rPr>
              <w:t xml:space="preserve"> (pg. </w:t>
            </w:r>
            <w:r>
              <w:rPr>
                <w:rFonts w:ascii="Arial" w:hAnsi="Arial" w:cs="Arial"/>
                <w:bCs/>
                <w:iCs/>
                <w:sz w:val="20"/>
                <w:szCs w:val="20"/>
              </w:rPr>
              <w:t>4</w:t>
            </w:r>
            <w:r w:rsidRPr="001C4BD5">
              <w:rPr>
                <w:rFonts w:ascii="Arial" w:hAnsi="Arial" w:cs="Arial"/>
                <w:bCs/>
                <w:iCs/>
                <w:sz w:val="20"/>
                <w:szCs w:val="20"/>
              </w:rPr>
              <w:t xml:space="preserve">; paragraph </w:t>
            </w:r>
            <w:r>
              <w:rPr>
                <w:rFonts w:ascii="Arial" w:hAnsi="Arial" w:cs="Arial"/>
                <w:bCs/>
                <w:iCs/>
                <w:sz w:val="20"/>
                <w:szCs w:val="20"/>
              </w:rPr>
              <w:t>3</w:t>
            </w:r>
            <w:r w:rsidRPr="001C4BD5">
              <w:rPr>
                <w:rFonts w:ascii="Arial" w:hAnsi="Arial" w:cs="Arial"/>
                <w:bCs/>
                <w:iCs/>
                <w:sz w:val="20"/>
                <w:szCs w:val="20"/>
              </w:rPr>
              <w:t>)</w:t>
            </w:r>
          </w:p>
        </w:tc>
      </w:tr>
      <w:tr w:rsidR="00CC19A9" w:rsidRPr="001A4FD9" w14:paraId="22F453CB" w14:textId="77777777" w:rsidTr="00AA42A5">
        <w:trPr>
          <w:trHeight w:val="579"/>
        </w:trPr>
        <w:tc>
          <w:tcPr>
            <w:tcW w:w="0" w:type="auto"/>
            <w:shd w:val="clear" w:color="auto" w:fill="auto"/>
          </w:tcPr>
          <w:p w14:paraId="4FBBE820" w14:textId="77777777" w:rsidR="00936BA0" w:rsidRPr="001C4BD5" w:rsidRDefault="00936BA0" w:rsidP="001C4BD5">
            <w:pPr>
              <w:pStyle w:val="Default"/>
              <w:ind w:left="176"/>
              <w:rPr>
                <w:rFonts w:ascii="Arial" w:hAnsi="Arial" w:cs="Arial"/>
                <w:sz w:val="20"/>
                <w:szCs w:val="20"/>
              </w:rPr>
            </w:pPr>
            <w:r w:rsidRPr="001C4BD5">
              <w:rPr>
                <w:rFonts w:ascii="Arial" w:hAnsi="Arial" w:cs="Arial"/>
                <w:sz w:val="20"/>
                <w:szCs w:val="20"/>
              </w:rPr>
              <w:t xml:space="preserve">Data collection process </w:t>
            </w:r>
          </w:p>
        </w:tc>
        <w:tc>
          <w:tcPr>
            <w:tcW w:w="0" w:type="auto"/>
            <w:shd w:val="clear" w:color="auto" w:fill="auto"/>
          </w:tcPr>
          <w:p w14:paraId="76C4F81A" w14:textId="77777777" w:rsidR="00936BA0" w:rsidRPr="001C4BD5" w:rsidRDefault="00936BA0" w:rsidP="001C4BD5">
            <w:pPr>
              <w:pStyle w:val="Default"/>
              <w:rPr>
                <w:rFonts w:ascii="Arial" w:hAnsi="Arial" w:cs="Arial"/>
                <w:sz w:val="20"/>
                <w:szCs w:val="20"/>
              </w:rPr>
            </w:pPr>
            <w:r w:rsidRPr="001C4BD5">
              <w:rPr>
                <w:rFonts w:ascii="Arial" w:hAnsi="Arial" w:cs="Arial"/>
                <w:sz w:val="20"/>
                <w:szCs w:val="20"/>
              </w:rPr>
              <w:t>10</w:t>
            </w:r>
          </w:p>
        </w:tc>
        <w:tc>
          <w:tcPr>
            <w:tcW w:w="0" w:type="auto"/>
            <w:tcBorders>
              <w:right w:val="single" w:sz="4" w:space="0" w:color="auto"/>
            </w:tcBorders>
            <w:shd w:val="clear" w:color="auto" w:fill="auto"/>
          </w:tcPr>
          <w:p w14:paraId="7D6EED89" w14:textId="77777777" w:rsidR="00936BA0" w:rsidRPr="001C4BD5" w:rsidRDefault="00936BA0" w:rsidP="001C4BD5">
            <w:pPr>
              <w:pStyle w:val="Default"/>
              <w:rPr>
                <w:rFonts w:ascii="Arial" w:hAnsi="Arial" w:cs="Arial"/>
                <w:sz w:val="20"/>
                <w:szCs w:val="20"/>
              </w:rPr>
            </w:pPr>
            <w:r w:rsidRPr="001C4BD5">
              <w:rPr>
                <w:rFonts w:ascii="Arial" w:hAnsi="Arial" w:cs="Arial"/>
                <w:sz w:val="20"/>
                <w:szCs w:val="20"/>
              </w:rPr>
              <w:t xml:space="preserve">Describe method of data extraction from reports (e.g., piloted forms, independently, in duplicate) and any processes for obtaining and confirming data from investigators. </w:t>
            </w:r>
          </w:p>
        </w:tc>
        <w:tc>
          <w:tcPr>
            <w:tcW w:w="0" w:type="auto"/>
            <w:tcBorders>
              <w:left w:val="single" w:sz="4" w:space="0" w:color="auto"/>
            </w:tcBorders>
            <w:shd w:val="clear" w:color="auto" w:fill="auto"/>
          </w:tcPr>
          <w:p w14:paraId="239B96C9" w14:textId="6552ADA9" w:rsidR="00936BA0" w:rsidRPr="001C4BD5" w:rsidRDefault="00BD13DB" w:rsidP="001C4BD5">
            <w:pPr>
              <w:spacing w:after="0" w:line="240" w:lineRule="auto"/>
              <w:jc w:val="center"/>
              <w:rPr>
                <w:rFonts w:ascii="Arial" w:hAnsi="Arial" w:cs="Arial"/>
                <w:bCs/>
                <w:iCs/>
                <w:sz w:val="20"/>
                <w:szCs w:val="20"/>
                <w:lang w:val="en-US"/>
              </w:rPr>
            </w:pPr>
            <w:r>
              <w:rPr>
                <w:rFonts w:ascii="Arial" w:hAnsi="Arial" w:cs="Arial"/>
                <w:bCs/>
                <w:iCs/>
                <w:sz w:val="20"/>
                <w:szCs w:val="20"/>
              </w:rPr>
              <w:t>Methods</w:t>
            </w:r>
            <w:r w:rsidRPr="001C4BD5">
              <w:rPr>
                <w:rFonts w:ascii="Arial" w:hAnsi="Arial" w:cs="Arial"/>
                <w:bCs/>
                <w:iCs/>
                <w:sz w:val="20"/>
                <w:szCs w:val="20"/>
              </w:rPr>
              <w:t xml:space="preserve"> (pg. </w:t>
            </w:r>
            <w:r w:rsidR="00001FC9">
              <w:rPr>
                <w:rFonts w:ascii="Arial" w:hAnsi="Arial" w:cs="Arial"/>
                <w:bCs/>
                <w:iCs/>
                <w:sz w:val="20"/>
                <w:szCs w:val="20"/>
              </w:rPr>
              <w:t>5</w:t>
            </w:r>
            <w:r w:rsidRPr="001C4BD5">
              <w:rPr>
                <w:rFonts w:ascii="Arial" w:hAnsi="Arial" w:cs="Arial"/>
                <w:bCs/>
                <w:iCs/>
                <w:sz w:val="20"/>
                <w:szCs w:val="20"/>
              </w:rPr>
              <w:t xml:space="preserve">; paragraph </w:t>
            </w:r>
            <w:r w:rsidR="00001FC9">
              <w:rPr>
                <w:rFonts w:ascii="Arial" w:hAnsi="Arial" w:cs="Arial"/>
                <w:bCs/>
                <w:iCs/>
                <w:sz w:val="20"/>
                <w:szCs w:val="20"/>
              </w:rPr>
              <w:t>2</w:t>
            </w:r>
            <w:r w:rsidRPr="001C4BD5">
              <w:rPr>
                <w:rFonts w:ascii="Arial" w:hAnsi="Arial" w:cs="Arial"/>
                <w:bCs/>
                <w:iCs/>
                <w:sz w:val="20"/>
                <w:szCs w:val="20"/>
              </w:rPr>
              <w:t>)</w:t>
            </w:r>
          </w:p>
        </w:tc>
      </w:tr>
      <w:tr w:rsidR="00CC19A9" w:rsidRPr="001C4BD5" w14:paraId="0B8D3E77" w14:textId="77777777" w:rsidTr="00AA42A5">
        <w:trPr>
          <w:trHeight w:val="579"/>
        </w:trPr>
        <w:tc>
          <w:tcPr>
            <w:tcW w:w="0" w:type="auto"/>
            <w:shd w:val="clear" w:color="auto" w:fill="D9D9D9"/>
          </w:tcPr>
          <w:p w14:paraId="123F641F" w14:textId="77777777" w:rsidR="00936BA0" w:rsidRPr="001C4BD5" w:rsidRDefault="00936BA0" w:rsidP="001C4BD5">
            <w:pPr>
              <w:pStyle w:val="Default"/>
              <w:ind w:left="176"/>
              <w:rPr>
                <w:rFonts w:ascii="Arial" w:hAnsi="Arial" w:cs="Arial"/>
                <w:sz w:val="20"/>
                <w:szCs w:val="20"/>
              </w:rPr>
            </w:pPr>
            <w:r w:rsidRPr="001C4BD5">
              <w:rPr>
                <w:rFonts w:ascii="Arial" w:hAnsi="Arial" w:cs="Arial"/>
                <w:sz w:val="20"/>
                <w:szCs w:val="20"/>
              </w:rPr>
              <w:lastRenderedPageBreak/>
              <w:t xml:space="preserve">Data items </w:t>
            </w:r>
          </w:p>
        </w:tc>
        <w:tc>
          <w:tcPr>
            <w:tcW w:w="0" w:type="auto"/>
            <w:shd w:val="clear" w:color="auto" w:fill="D9D9D9"/>
          </w:tcPr>
          <w:p w14:paraId="24F0B6C8" w14:textId="77777777" w:rsidR="00936BA0" w:rsidRPr="001C4BD5" w:rsidRDefault="00936BA0" w:rsidP="001C4BD5">
            <w:pPr>
              <w:pStyle w:val="Default"/>
              <w:rPr>
                <w:rFonts w:ascii="Arial" w:hAnsi="Arial" w:cs="Arial"/>
                <w:sz w:val="20"/>
                <w:szCs w:val="20"/>
              </w:rPr>
            </w:pPr>
            <w:r w:rsidRPr="001C4BD5">
              <w:rPr>
                <w:rFonts w:ascii="Arial" w:hAnsi="Arial" w:cs="Arial"/>
                <w:sz w:val="20"/>
                <w:szCs w:val="20"/>
              </w:rPr>
              <w:t>11</w:t>
            </w:r>
          </w:p>
        </w:tc>
        <w:tc>
          <w:tcPr>
            <w:tcW w:w="0" w:type="auto"/>
            <w:tcBorders>
              <w:right w:val="single" w:sz="4" w:space="0" w:color="auto"/>
            </w:tcBorders>
            <w:shd w:val="clear" w:color="auto" w:fill="D9D9D9"/>
          </w:tcPr>
          <w:p w14:paraId="41A0CF01" w14:textId="77777777" w:rsidR="00936BA0" w:rsidRPr="001C4BD5" w:rsidRDefault="00936BA0" w:rsidP="001C4BD5">
            <w:pPr>
              <w:pStyle w:val="Default"/>
              <w:rPr>
                <w:rFonts w:ascii="Arial" w:hAnsi="Arial" w:cs="Arial"/>
                <w:sz w:val="20"/>
                <w:szCs w:val="20"/>
              </w:rPr>
            </w:pPr>
            <w:r w:rsidRPr="001C4BD5">
              <w:rPr>
                <w:rFonts w:ascii="Arial" w:hAnsi="Arial" w:cs="Arial"/>
                <w:sz w:val="20"/>
                <w:szCs w:val="20"/>
              </w:rPr>
              <w:t xml:space="preserve">List and define all variables for which data were sought (e.g., PICOS, funding sources) and any assumptions and simplifications made. </w:t>
            </w:r>
          </w:p>
        </w:tc>
        <w:tc>
          <w:tcPr>
            <w:tcW w:w="0" w:type="auto"/>
            <w:tcBorders>
              <w:left w:val="single" w:sz="4" w:space="0" w:color="auto"/>
            </w:tcBorders>
            <w:shd w:val="clear" w:color="auto" w:fill="D9D9D9"/>
          </w:tcPr>
          <w:p w14:paraId="5132239E" w14:textId="372CE047" w:rsidR="00936BA0" w:rsidRPr="001C4BD5" w:rsidRDefault="00BD13DB" w:rsidP="001C4BD5">
            <w:pPr>
              <w:spacing w:after="0" w:line="240" w:lineRule="auto"/>
              <w:jc w:val="center"/>
              <w:rPr>
                <w:rFonts w:ascii="Arial" w:hAnsi="Arial" w:cs="Arial"/>
                <w:bCs/>
                <w:iCs/>
                <w:sz w:val="20"/>
                <w:szCs w:val="20"/>
                <w:lang w:val="en-US"/>
              </w:rPr>
            </w:pPr>
            <w:r>
              <w:rPr>
                <w:rFonts w:ascii="Arial" w:hAnsi="Arial" w:cs="Arial"/>
                <w:bCs/>
                <w:iCs/>
                <w:sz w:val="20"/>
                <w:szCs w:val="20"/>
              </w:rPr>
              <w:t>Methods</w:t>
            </w:r>
            <w:r w:rsidRPr="001C4BD5">
              <w:rPr>
                <w:rFonts w:ascii="Arial" w:hAnsi="Arial" w:cs="Arial"/>
                <w:bCs/>
                <w:iCs/>
                <w:sz w:val="20"/>
                <w:szCs w:val="20"/>
              </w:rPr>
              <w:t xml:space="preserve"> (pg. </w:t>
            </w:r>
            <w:r w:rsidR="00001FC9">
              <w:rPr>
                <w:rFonts w:ascii="Arial" w:hAnsi="Arial" w:cs="Arial"/>
                <w:bCs/>
                <w:iCs/>
                <w:sz w:val="20"/>
                <w:szCs w:val="20"/>
              </w:rPr>
              <w:t>5</w:t>
            </w:r>
            <w:r w:rsidRPr="001C4BD5">
              <w:rPr>
                <w:rFonts w:ascii="Arial" w:hAnsi="Arial" w:cs="Arial"/>
                <w:bCs/>
                <w:iCs/>
                <w:sz w:val="20"/>
                <w:szCs w:val="20"/>
              </w:rPr>
              <w:t xml:space="preserve">; paragraph </w:t>
            </w:r>
            <w:r w:rsidR="00001FC9">
              <w:rPr>
                <w:rFonts w:ascii="Arial" w:hAnsi="Arial" w:cs="Arial"/>
                <w:bCs/>
                <w:iCs/>
                <w:sz w:val="20"/>
                <w:szCs w:val="20"/>
              </w:rPr>
              <w:t>4</w:t>
            </w:r>
            <w:r w:rsidRPr="001C4BD5">
              <w:rPr>
                <w:rFonts w:ascii="Arial" w:hAnsi="Arial" w:cs="Arial"/>
                <w:bCs/>
                <w:iCs/>
                <w:sz w:val="20"/>
                <w:szCs w:val="20"/>
              </w:rPr>
              <w:t>)</w:t>
            </w:r>
          </w:p>
        </w:tc>
      </w:tr>
      <w:tr w:rsidR="00CC19A9" w:rsidRPr="001C4BD5" w14:paraId="6C7C2832" w14:textId="77777777" w:rsidTr="00AA42A5">
        <w:trPr>
          <w:trHeight w:val="579"/>
        </w:trPr>
        <w:tc>
          <w:tcPr>
            <w:tcW w:w="0" w:type="auto"/>
            <w:shd w:val="clear" w:color="auto" w:fill="auto"/>
          </w:tcPr>
          <w:p w14:paraId="44A21B72" w14:textId="77777777" w:rsidR="00936BA0" w:rsidRPr="001C4BD5" w:rsidRDefault="00936BA0" w:rsidP="001C4BD5">
            <w:pPr>
              <w:pStyle w:val="Default"/>
              <w:ind w:left="176"/>
              <w:rPr>
                <w:rFonts w:ascii="Arial" w:hAnsi="Arial" w:cs="Arial"/>
                <w:b/>
                <w:sz w:val="20"/>
                <w:szCs w:val="20"/>
              </w:rPr>
            </w:pPr>
            <w:r w:rsidRPr="001C4BD5">
              <w:rPr>
                <w:rFonts w:ascii="Arial" w:hAnsi="Arial" w:cs="Arial"/>
                <w:b/>
                <w:sz w:val="20"/>
                <w:szCs w:val="20"/>
              </w:rPr>
              <w:t>Geometry of the network</w:t>
            </w:r>
          </w:p>
        </w:tc>
        <w:tc>
          <w:tcPr>
            <w:tcW w:w="0" w:type="auto"/>
            <w:shd w:val="clear" w:color="auto" w:fill="auto"/>
          </w:tcPr>
          <w:p w14:paraId="1A03B171" w14:textId="77777777" w:rsidR="00936BA0" w:rsidRPr="001C4BD5" w:rsidRDefault="00936BA0" w:rsidP="001C4BD5">
            <w:pPr>
              <w:pStyle w:val="Default"/>
              <w:rPr>
                <w:rFonts w:ascii="Arial" w:hAnsi="Arial" w:cs="Arial"/>
                <w:b/>
                <w:sz w:val="20"/>
                <w:szCs w:val="20"/>
              </w:rPr>
            </w:pPr>
            <w:r w:rsidRPr="001C4BD5">
              <w:rPr>
                <w:rFonts w:ascii="Arial" w:hAnsi="Arial" w:cs="Arial"/>
                <w:b/>
                <w:sz w:val="20"/>
                <w:szCs w:val="20"/>
              </w:rPr>
              <w:t>S1</w:t>
            </w:r>
          </w:p>
        </w:tc>
        <w:tc>
          <w:tcPr>
            <w:tcW w:w="0" w:type="auto"/>
            <w:tcBorders>
              <w:right w:val="single" w:sz="4" w:space="0" w:color="auto"/>
            </w:tcBorders>
            <w:shd w:val="clear" w:color="auto" w:fill="auto"/>
          </w:tcPr>
          <w:p w14:paraId="1ABB0B67" w14:textId="77777777" w:rsidR="00936BA0" w:rsidRPr="001C4BD5" w:rsidRDefault="00936BA0" w:rsidP="001C4BD5">
            <w:pPr>
              <w:pStyle w:val="Default"/>
              <w:rPr>
                <w:rFonts w:ascii="Arial" w:hAnsi="Arial" w:cs="Arial"/>
                <w:sz w:val="20"/>
                <w:szCs w:val="20"/>
              </w:rPr>
            </w:pPr>
            <w:r w:rsidRPr="001C4BD5">
              <w:rPr>
                <w:rFonts w:ascii="Arial" w:hAnsi="Arial" w:cs="Arial"/>
                <w:sz w:val="20"/>
                <w:szCs w:val="20"/>
              </w:rPr>
              <w:t>Describe methods used to explore the geometry of the treatment network under study and potential biases related to it. This should include how the evidence base has been graphically summarized for presentation, and what characteristics were compiled and used to describe the evidence base to readers.</w:t>
            </w:r>
          </w:p>
        </w:tc>
        <w:tc>
          <w:tcPr>
            <w:tcW w:w="0" w:type="auto"/>
            <w:tcBorders>
              <w:left w:val="single" w:sz="4" w:space="0" w:color="auto"/>
            </w:tcBorders>
            <w:shd w:val="clear" w:color="auto" w:fill="auto"/>
          </w:tcPr>
          <w:p w14:paraId="14B12F9C" w14:textId="355A6436" w:rsidR="00936BA0" w:rsidRPr="001C4BD5" w:rsidRDefault="00BD13DB" w:rsidP="001C4BD5">
            <w:pPr>
              <w:pStyle w:val="Default"/>
              <w:jc w:val="center"/>
              <w:rPr>
                <w:rFonts w:ascii="Arial" w:hAnsi="Arial" w:cs="Arial"/>
                <w:bCs/>
                <w:iCs/>
                <w:color w:val="auto"/>
                <w:sz w:val="20"/>
                <w:szCs w:val="20"/>
              </w:rPr>
            </w:pPr>
            <w:r>
              <w:rPr>
                <w:rFonts w:ascii="Arial" w:hAnsi="Arial" w:cs="Arial"/>
                <w:bCs/>
                <w:iCs/>
                <w:color w:val="auto"/>
                <w:sz w:val="20"/>
                <w:szCs w:val="20"/>
              </w:rPr>
              <w:t>Methods</w:t>
            </w:r>
            <w:r w:rsidRPr="001C4BD5">
              <w:rPr>
                <w:rFonts w:ascii="Arial" w:hAnsi="Arial" w:cs="Arial"/>
                <w:bCs/>
                <w:iCs/>
                <w:color w:val="auto"/>
                <w:sz w:val="20"/>
                <w:szCs w:val="20"/>
              </w:rPr>
              <w:t xml:space="preserve"> (pg. </w:t>
            </w:r>
            <w:r w:rsidR="00001FC9">
              <w:rPr>
                <w:rFonts w:ascii="Arial" w:hAnsi="Arial" w:cs="Arial"/>
                <w:bCs/>
                <w:iCs/>
                <w:color w:val="auto"/>
                <w:sz w:val="20"/>
                <w:szCs w:val="20"/>
              </w:rPr>
              <w:t>6</w:t>
            </w:r>
            <w:r w:rsidRPr="001C4BD5">
              <w:rPr>
                <w:rFonts w:ascii="Arial" w:hAnsi="Arial" w:cs="Arial"/>
                <w:bCs/>
                <w:iCs/>
                <w:color w:val="auto"/>
                <w:sz w:val="20"/>
                <w:szCs w:val="20"/>
              </w:rPr>
              <w:t xml:space="preserve">; paragraph </w:t>
            </w:r>
            <w:r w:rsidR="00001FC9">
              <w:rPr>
                <w:rFonts w:ascii="Arial" w:hAnsi="Arial" w:cs="Arial"/>
                <w:bCs/>
                <w:iCs/>
                <w:color w:val="auto"/>
                <w:sz w:val="20"/>
                <w:szCs w:val="20"/>
              </w:rPr>
              <w:t>1</w:t>
            </w:r>
            <w:r w:rsidRPr="001C4BD5">
              <w:rPr>
                <w:rFonts w:ascii="Arial" w:hAnsi="Arial" w:cs="Arial"/>
                <w:bCs/>
                <w:iCs/>
                <w:color w:val="auto"/>
                <w:sz w:val="20"/>
                <w:szCs w:val="20"/>
              </w:rPr>
              <w:t>)</w:t>
            </w:r>
          </w:p>
        </w:tc>
      </w:tr>
      <w:tr w:rsidR="00CC19A9" w:rsidRPr="001C4BD5" w14:paraId="1EBE2DC4" w14:textId="77777777" w:rsidTr="00AA42A5">
        <w:trPr>
          <w:trHeight w:val="579"/>
        </w:trPr>
        <w:tc>
          <w:tcPr>
            <w:tcW w:w="0" w:type="auto"/>
            <w:shd w:val="clear" w:color="auto" w:fill="D9D9D9"/>
          </w:tcPr>
          <w:p w14:paraId="721EECAA" w14:textId="77777777" w:rsidR="00936BA0" w:rsidRPr="001C4BD5" w:rsidRDefault="00936BA0" w:rsidP="001C4BD5">
            <w:pPr>
              <w:pStyle w:val="Default"/>
              <w:ind w:left="176"/>
              <w:rPr>
                <w:rFonts w:ascii="Arial" w:hAnsi="Arial" w:cs="Arial"/>
                <w:sz w:val="20"/>
                <w:szCs w:val="20"/>
              </w:rPr>
            </w:pPr>
            <w:r w:rsidRPr="001C4BD5">
              <w:rPr>
                <w:rFonts w:ascii="Arial" w:hAnsi="Arial" w:cs="Arial"/>
                <w:sz w:val="20"/>
                <w:szCs w:val="20"/>
              </w:rPr>
              <w:t xml:space="preserve">Risk of bias within individual studies </w:t>
            </w:r>
          </w:p>
        </w:tc>
        <w:tc>
          <w:tcPr>
            <w:tcW w:w="0" w:type="auto"/>
            <w:shd w:val="clear" w:color="auto" w:fill="D9D9D9"/>
          </w:tcPr>
          <w:p w14:paraId="276A222E" w14:textId="77777777" w:rsidR="00936BA0" w:rsidRPr="001C4BD5" w:rsidRDefault="00936BA0" w:rsidP="001C4BD5">
            <w:pPr>
              <w:pStyle w:val="Default"/>
              <w:rPr>
                <w:rFonts w:ascii="Arial" w:hAnsi="Arial" w:cs="Arial"/>
                <w:sz w:val="20"/>
                <w:szCs w:val="20"/>
              </w:rPr>
            </w:pPr>
            <w:r w:rsidRPr="001C4BD5">
              <w:rPr>
                <w:rFonts w:ascii="Arial" w:hAnsi="Arial" w:cs="Arial"/>
                <w:sz w:val="20"/>
                <w:szCs w:val="20"/>
              </w:rPr>
              <w:t>12</w:t>
            </w:r>
          </w:p>
        </w:tc>
        <w:tc>
          <w:tcPr>
            <w:tcW w:w="0" w:type="auto"/>
            <w:tcBorders>
              <w:right w:val="single" w:sz="4" w:space="0" w:color="auto"/>
            </w:tcBorders>
            <w:shd w:val="clear" w:color="auto" w:fill="D9D9D9"/>
          </w:tcPr>
          <w:p w14:paraId="2DAE1242" w14:textId="77777777" w:rsidR="00936BA0" w:rsidRPr="001C4BD5" w:rsidRDefault="00936BA0" w:rsidP="001C4BD5">
            <w:pPr>
              <w:pStyle w:val="Default"/>
              <w:rPr>
                <w:rFonts w:ascii="Arial" w:hAnsi="Arial" w:cs="Arial"/>
                <w:sz w:val="20"/>
                <w:szCs w:val="20"/>
              </w:rPr>
            </w:pPr>
            <w:r w:rsidRPr="001C4BD5">
              <w:rPr>
                <w:rFonts w:ascii="Arial" w:hAnsi="Arial" w:cs="Arial"/>
                <w:sz w:val="20"/>
                <w:szCs w:val="20"/>
              </w:rPr>
              <w:t xml:space="preserve">Describe methods used for assessing risk of bias of individual studies (including specification of whether this was done at the study or outcome level), and how this information is to be used in any data synthesis. </w:t>
            </w:r>
          </w:p>
        </w:tc>
        <w:tc>
          <w:tcPr>
            <w:tcW w:w="0" w:type="auto"/>
            <w:tcBorders>
              <w:left w:val="single" w:sz="4" w:space="0" w:color="auto"/>
            </w:tcBorders>
            <w:shd w:val="clear" w:color="auto" w:fill="D9D9D9"/>
          </w:tcPr>
          <w:p w14:paraId="09FF35C3" w14:textId="55838121" w:rsidR="00936BA0" w:rsidRPr="001C4BD5" w:rsidRDefault="00BD13DB" w:rsidP="001C4BD5">
            <w:pPr>
              <w:pStyle w:val="Default"/>
              <w:jc w:val="center"/>
              <w:rPr>
                <w:rFonts w:ascii="Arial" w:hAnsi="Arial" w:cs="Arial"/>
                <w:bCs/>
                <w:iCs/>
                <w:color w:val="auto"/>
                <w:sz w:val="20"/>
                <w:szCs w:val="20"/>
              </w:rPr>
            </w:pPr>
            <w:r>
              <w:rPr>
                <w:rFonts w:ascii="Arial" w:hAnsi="Arial" w:cs="Arial"/>
                <w:bCs/>
                <w:iCs/>
                <w:color w:val="auto"/>
                <w:sz w:val="20"/>
                <w:szCs w:val="20"/>
              </w:rPr>
              <w:t>Methods</w:t>
            </w:r>
            <w:r w:rsidRPr="001C4BD5">
              <w:rPr>
                <w:rFonts w:ascii="Arial" w:hAnsi="Arial" w:cs="Arial"/>
                <w:bCs/>
                <w:iCs/>
                <w:color w:val="auto"/>
                <w:sz w:val="20"/>
                <w:szCs w:val="20"/>
              </w:rPr>
              <w:t xml:space="preserve"> (pg. </w:t>
            </w:r>
            <w:r w:rsidR="00001FC9">
              <w:rPr>
                <w:rFonts w:ascii="Arial" w:hAnsi="Arial" w:cs="Arial"/>
                <w:bCs/>
                <w:iCs/>
                <w:color w:val="auto"/>
                <w:sz w:val="20"/>
                <w:szCs w:val="20"/>
              </w:rPr>
              <w:t>7</w:t>
            </w:r>
            <w:r w:rsidRPr="001C4BD5">
              <w:rPr>
                <w:rFonts w:ascii="Arial" w:hAnsi="Arial" w:cs="Arial"/>
                <w:bCs/>
                <w:iCs/>
                <w:color w:val="auto"/>
                <w:sz w:val="20"/>
                <w:szCs w:val="20"/>
              </w:rPr>
              <w:t xml:space="preserve">; paragraph </w:t>
            </w:r>
            <w:r w:rsidR="00001FC9">
              <w:rPr>
                <w:rFonts w:ascii="Arial" w:hAnsi="Arial" w:cs="Arial"/>
                <w:bCs/>
                <w:iCs/>
                <w:color w:val="auto"/>
                <w:sz w:val="20"/>
                <w:szCs w:val="20"/>
              </w:rPr>
              <w:t>2</w:t>
            </w:r>
            <w:r w:rsidRPr="001C4BD5">
              <w:rPr>
                <w:rFonts w:ascii="Arial" w:hAnsi="Arial" w:cs="Arial"/>
                <w:bCs/>
                <w:iCs/>
                <w:color w:val="auto"/>
                <w:sz w:val="20"/>
                <w:szCs w:val="20"/>
              </w:rPr>
              <w:t>)</w:t>
            </w:r>
          </w:p>
        </w:tc>
      </w:tr>
      <w:tr w:rsidR="00CC19A9" w:rsidRPr="001C4BD5" w14:paraId="0EDEC2A6" w14:textId="77777777" w:rsidTr="00AA42A5">
        <w:trPr>
          <w:trHeight w:val="333"/>
        </w:trPr>
        <w:tc>
          <w:tcPr>
            <w:tcW w:w="0" w:type="auto"/>
            <w:shd w:val="clear" w:color="auto" w:fill="auto"/>
          </w:tcPr>
          <w:p w14:paraId="00EE8D53" w14:textId="77777777" w:rsidR="00936BA0" w:rsidRPr="001C4BD5" w:rsidRDefault="00936BA0" w:rsidP="001C4BD5">
            <w:pPr>
              <w:pStyle w:val="Default"/>
              <w:ind w:left="176"/>
              <w:rPr>
                <w:rFonts w:ascii="Arial" w:hAnsi="Arial" w:cs="Arial"/>
                <w:sz w:val="20"/>
                <w:szCs w:val="20"/>
              </w:rPr>
            </w:pPr>
            <w:r w:rsidRPr="001C4BD5">
              <w:rPr>
                <w:rFonts w:ascii="Arial" w:hAnsi="Arial" w:cs="Arial"/>
                <w:sz w:val="20"/>
                <w:szCs w:val="20"/>
              </w:rPr>
              <w:t xml:space="preserve">Summary measures </w:t>
            </w:r>
          </w:p>
        </w:tc>
        <w:tc>
          <w:tcPr>
            <w:tcW w:w="0" w:type="auto"/>
            <w:shd w:val="clear" w:color="auto" w:fill="auto"/>
          </w:tcPr>
          <w:p w14:paraId="5AB069D0" w14:textId="77777777" w:rsidR="00936BA0" w:rsidRPr="001C4BD5" w:rsidRDefault="00936BA0" w:rsidP="001C4BD5">
            <w:pPr>
              <w:pStyle w:val="Default"/>
              <w:rPr>
                <w:rFonts w:ascii="Arial" w:hAnsi="Arial" w:cs="Arial"/>
                <w:sz w:val="20"/>
                <w:szCs w:val="20"/>
              </w:rPr>
            </w:pPr>
            <w:r w:rsidRPr="001C4BD5">
              <w:rPr>
                <w:rFonts w:ascii="Arial" w:hAnsi="Arial" w:cs="Arial"/>
                <w:sz w:val="20"/>
                <w:szCs w:val="20"/>
              </w:rPr>
              <w:t>13</w:t>
            </w:r>
          </w:p>
        </w:tc>
        <w:tc>
          <w:tcPr>
            <w:tcW w:w="0" w:type="auto"/>
            <w:tcBorders>
              <w:right w:val="single" w:sz="4" w:space="0" w:color="auto"/>
            </w:tcBorders>
            <w:shd w:val="clear" w:color="auto" w:fill="auto"/>
          </w:tcPr>
          <w:p w14:paraId="3CD84767" w14:textId="77777777" w:rsidR="00936BA0" w:rsidRPr="001C4BD5" w:rsidRDefault="00936BA0" w:rsidP="001C4BD5">
            <w:pPr>
              <w:pStyle w:val="Default"/>
              <w:rPr>
                <w:rFonts w:ascii="Arial" w:hAnsi="Arial" w:cs="Arial"/>
                <w:sz w:val="20"/>
                <w:szCs w:val="20"/>
              </w:rPr>
            </w:pPr>
            <w:r w:rsidRPr="001C4BD5">
              <w:rPr>
                <w:rFonts w:ascii="Arial" w:hAnsi="Arial" w:cs="Arial"/>
                <w:sz w:val="20"/>
                <w:szCs w:val="20"/>
              </w:rPr>
              <w:t xml:space="preserve">State the principal summary measures (e.g., risk ratio, difference in means). </w:t>
            </w:r>
            <w:r w:rsidRPr="001C4BD5">
              <w:rPr>
                <w:rFonts w:ascii="Arial" w:hAnsi="Arial" w:cs="Arial"/>
                <w:i/>
                <w:sz w:val="20"/>
                <w:szCs w:val="20"/>
              </w:rPr>
              <w:t>Also describe the use of additional summary measures assessed, such as treatment rankings and surface under the cumulative ranking curve (SUCRA) values, as well as modified approaches used to present summary findings from meta-analyses.</w:t>
            </w:r>
          </w:p>
        </w:tc>
        <w:tc>
          <w:tcPr>
            <w:tcW w:w="0" w:type="auto"/>
            <w:tcBorders>
              <w:left w:val="single" w:sz="4" w:space="0" w:color="auto"/>
            </w:tcBorders>
            <w:shd w:val="clear" w:color="auto" w:fill="auto"/>
          </w:tcPr>
          <w:p w14:paraId="5037FC81" w14:textId="13873798" w:rsidR="00936BA0" w:rsidRPr="001C4BD5" w:rsidRDefault="00BD13DB" w:rsidP="001C4BD5">
            <w:pPr>
              <w:pStyle w:val="Default"/>
              <w:jc w:val="center"/>
              <w:rPr>
                <w:rFonts w:ascii="Arial" w:hAnsi="Arial" w:cs="Arial"/>
                <w:bCs/>
                <w:iCs/>
                <w:color w:val="auto"/>
                <w:sz w:val="20"/>
                <w:szCs w:val="20"/>
              </w:rPr>
            </w:pPr>
            <w:r>
              <w:rPr>
                <w:rFonts w:ascii="Arial" w:hAnsi="Arial" w:cs="Arial"/>
                <w:bCs/>
                <w:iCs/>
                <w:color w:val="auto"/>
                <w:sz w:val="20"/>
                <w:szCs w:val="20"/>
              </w:rPr>
              <w:t>Methods</w:t>
            </w:r>
            <w:r w:rsidRPr="001C4BD5">
              <w:rPr>
                <w:rFonts w:ascii="Arial" w:hAnsi="Arial" w:cs="Arial"/>
                <w:bCs/>
                <w:iCs/>
                <w:color w:val="auto"/>
                <w:sz w:val="20"/>
                <w:szCs w:val="20"/>
              </w:rPr>
              <w:t xml:space="preserve"> (pg. </w:t>
            </w:r>
            <w:r w:rsidR="00001FC9">
              <w:rPr>
                <w:rFonts w:ascii="Arial" w:hAnsi="Arial" w:cs="Arial"/>
                <w:bCs/>
                <w:iCs/>
                <w:color w:val="auto"/>
                <w:sz w:val="20"/>
                <w:szCs w:val="20"/>
              </w:rPr>
              <w:t>6</w:t>
            </w:r>
            <w:r w:rsidRPr="001C4BD5">
              <w:rPr>
                <w:rFonts w:ascii="Arial" w:hAnsi="Arial" w:cs="Arial"/>
                <w:bCs/>
                <w:iCs/>
                <w:color w:val="auto"/>
                <w:sz w:val="20"/>
                <w:szCs w:val="20"/>
              </w:rPr>
              <w:t xml:space="preserve">; paragraph </w:t>
            </w:r>
            <w:r w:rsidR="00001FC9">
              <w:rPr>
                <w:rFonts w:ascii="Arial" w:hAnsi="Arial" w:cs="Arial"/>
                <w:bCs/>
                <w:iCs/>
                <w:color w:val="auto"/>
                <w:sz w:val="20"/>
                <w:szCs w:val="20"/>
              </w:rPr>
              <w:t>1</w:t>
            </w:r>
            <w:r w:rsidRPr="001C4BD5">
              <w:rPr>
                <w:rFonts w:ascii="Arial" w:hAnsi="Arial" w:cs="Arial"/>
                <w:bCs/>
                <w:iCs/>
                <w:color w:val="auto"/>
                <w:sz w:val="20"/>
                <w:szCs w:val="20"/>
              </w:rPr>
              <w:t>)</w:t>
            </w:r>
          </w:p>
        </w:tc>
      </w:tr>
      <w:tr w:rsidR="00CC19A9" w:rsidRPr="001C4BD5" w14:paraId="3A458EC6" w14:textId="77777777" w:rsidTr="00AA42A5">
        <w:trPr>
          <w:trHeight w:val="581"/>
        </w:trPr>
        <w:tc>
          <w:tcPr>
            <w:tcW w:w="0" w:type="auto"/>
            <w:shd w:val="clear" w:color="auto" w:fill="D9D9D9"/>
          </w:tcPr>
          <w:p w14:paraId="12DE0F5B" w14:textId="77777777" w:rsidR="00936BA0" w:rsidRPr="001C4BD5" w:rsidRDefault="00936BA0" w:rsidP="001C4BD5">
            <w:pPr>
              <w:pStyle w:val="Default"/>
              <w:ind w:left="176"/>
              <w:rPr>
                <w:rFonts w:ascii="Arial" w:hAnsi="Arial" w:cs="Arial"/>
                <w:sz w:val="20"/>
                <w:szCs w:val="20"/>
              </w:rPr>
            </w:pPr>
            <w:r w:rsidRPr="001C4BD5">
              <w:rPr>
                <w:rFonts w:ascii="Arial" w:hAnsi="Arial" w:cs="Arial"/>
                <w:sz w:val="20"/>
                <w:szCs w:val="20"/>
              </w:rPr>
              <w:t>Planned methods of analysis</w:t>
            </w:r>
          </w:p>
        </w:tc>
        <w:tc>
          <w:tcPr>
            <w:tcW w:w="0" w:type="auto"/>
            <w:shd w:val="clear" w:color="auto" w:fill="D9D9D9"/>
          </w:tcPr>
          <w:p w14:paraId="6BFFE09C" w14:textId="77777777" w:rsidR="00936BA0" w:rsidRPr="001C4BD5" w:rsidRDefault="00936BA0" w:rsidP="001C4BD5">
            <w:pPr>
              <w:pStyle w:val="Default"/>
              <w:rPr>
                <w:rFonts w:ascii="Arial" w:hAnsi="Arial" w:cs="Arial"/>
                <w:sz w:val="20"/>
                <w:szCs w:val="20"/>
              </w:rPr>
            </w:pPr>
            <w:r w:rsidRPr="001C4BD5">
              <w:rPr>
                <w:rFonts w:ascii="Arial" w:hAnsi="Arial" w:cs="Arial"/>
                <w:sz w:val="20"/>
                <w:szCs w:val="20"/>
              </w:rPr>
              <w:t>14</w:t>
            </w:r>
          </w:p>
        </w:tc>
        <w:tc>
          <w:tcPr>
            <w:tcW w:w="0" w:type="auto"/>
            <w:tcBorders>
              <w:right w:val="single" w:sz="4" w:space="0" w:color="auto"/>
            </w:tcBorders>
            <w:shd w:val="clear" w:color="auto" w:fill="D9D9D9"/>
          </w:tcPr>
          <w:p w14:paraId="5258B69C" w14:textId="77777777" w:rsidR="00936BA0" w:rsidRPr="001C4BD5" w:rsidRDefault="00936BA0" w:rsidP="001C4BD5">
            <w:pPr>
              <w:pStyle w:val="Default"/>
              <w:rPr>
                <w:rFonts w:ascii="Arial" w:hAnsi="Arial" w:cs="Arial"/>
                <w:sz w:val="20"/>
                <w:szCs w:val="20"/>
              </w:rPr>
            </w:pPr>
            <w:r w:rsidRPr="001C4BD5">
              <w:rPr>
                <w:rFonts w:ascii="Arial" w:hAnsi="Arial" w:cs="Arial"/>
                <w:sz w:val="20"/>
                <w:szCs w:val="20"/>
              </w:rPr>
              <w:t xml:space="preserve">Describe the methods of handling data and combining results of studies for each network meta-analysis. This should include, but not be limited to:  </w:t>
            </w:r>
          </w:p>
          <w:p w14:paraId="306254EA" w14:textId="77777777" w:rsidR="00936BA0" w:rsidRPr="001C4BD5" w:rsidRDefault="00936BA0" w:rsidP="001C4BD5">
            <w:pPr>
              <w:pStyle w:val="Default"/>
              <w:numPr>
                <w:ilvl w:val="0"/>
                <w:numId w:val="1"/>
              </w:numPr>
              <w:rPr>
                <w:rFonts w:ascii="Arial" w:hAnsi="Arial" w:cs="Arial"/>
                <w:i/>
                <w:sz w:val="20"/>
                <w:szCs w:val="20"/>
              </w:rPr>
            </w:pPr>
            <w:r w:rsidRPr="001C4BD5">
              <w:rPr>
                <w:rFonts w:ascii="Arial" w:hAnsi="Arial" w:cs="Arial"/>
                <w:i/>
                <w:sz w:val="20"/>
                <w:szCs w:val="20"/>
              </w:rPr>
              <w:t>Handling of multi-arm trials;</w:t>
            </w:r>
          </w:p>
          <w:p w14:paraId="47607178" w14:textId="77777777" w:rsidR="00936BA0" w:rsidRPr="001C4BD5" w:rsidRDefault="00936BA0" w:rsidP="001C4BD5">
            <w:pPr>
              <w:pStyle w:val="Default"/>
              <w:numPr>
                <w:ilvl w:val="0"/>
                <w:numId w:val="1"/>
              </w:numPr>
              <w:rPr>
                <w:rFonts w:ascii="Arial" w:hAnsi="Arial" w:cs="Arial"/>
                <w:i/>
                <w:sz w:val="20"/>
                <w:szCs w:val="20"/>
              </w:rPr>
            </w:pPr>
            <w:r w:rsidRPr="001C4BD5">
              <w:rPr>
                <w:rFonts w:ascii="Arial" w:hAnsi="Arial" w:cs="Arial"/>
                <w:i/>
                <w:sz w:val="20"/>
                <w:szCs w:val="20"/>
              </w:rPr>
              <w:t>Selection of variance structure;</w:t>
            </w:r>
          </w:p>
          <w:p w14:paraId="59EDE7FA" w14:textId="77777777" w:rsidR="00936BA0" w:rsidRPr="001C4BD5" w:rsidRDefault="00936BA0" w:rsidP="001C4BD5">
            <w:pPr>
              <w:pStyle w:val="Default"/>
              <w:numPr>
                <w:ilvl w:val="0"/>
                <w:numId w:val="1"/>
              </w:numPr>
              <w:rPr>
                <w:rFonts w:ascii="Arial" w:hAnsi="Arial" w:cs="Arial"/>
                <w:i/>
                <w:sz w:val="20"/>
                <w:szCs w:val="20"/>
              </w:rPr>
            </w:pPr>
            <w:r w:rsidRPr="001C4BD5">
              <w:rPr>
                <w:rFonts w:ascii="Arial" w:hAnsi="Arial" w:cs="Arial"/>
                <w:i/>
                <w:sz w:val="20"/>
                <w:szCs w:val="20"/>
              </w:rPr>
              <w:t>Selection of prior distributions in Bayesian analyses; and</w:t>
            </w:r>
          </w:p>
          <w:p w14:paraId="16E9446E" w14:textId="77777777" w:rsidR="00936BA0" w:rsidRPr="001C4BD5" w:rsidRDefault="00936BA0" w:rsidP="001C4BD5">
            <w:pPr>
              <w:pStyle w:val="Default"/>
              <w:numPr>
                <w:ilvl w:val="0"/>
                <w:numId w:val="1"/>
              </w:numPr>
              <w:rPr>
                <w:rFonts w:ascii="Arial" w:hAnsi="Arial" w:cs="Arial"/>
                <w:sz w:val="20"/>
                <w:szCs w:val="20"/>
              </w:rPr>
            </w:pPr>
            <w:r w:rsidRPr="001C4BD5">
              <w:rPr>
                <w:rFonts w:ascii="Arial" w:hAnsi="Arial" w:cs="Arial"/>
                <w:i/>
                <w:sz w:val="20"/>
                <w:szCs w:val="20"/>
              </w:rPr>
              <w:t xml:space="preserve"> Assessment of model fit.</w:t>
            </w:r>
            <w:r w:rsidRPr="001C4BD5">
              <w:rPr>
                <w:rFonts w:ascii="Arial" w:hAnsi="Arial" w:cs="Arial"/>
                <w:sz w:val="20"/>
                <w:szCs w:val="20"/>
              </w:rPr>
              <w:t xml:space="preserve"> </w:t>
            </w:r>
          </w:p>
        </w:tc>
        <w:tc>
          <w:tcPr>
            <w:tcW w:w="0" w:type="auto"/>
            <w:tcBorders>
              <w:left w:val="single" w:sz="4" w:space="0" w:color="auto"/>
            </w:tcBorders>
            <w:shd w:val="clear" w:color="auto" w:fill="D9D9D9"/>
          </w:tcPr>
          <w:p w14:paraId="0DF2E4F0" w14:textId="3BD613ED" w:rsidR="00936BA0" w:rsidRPr="001C4BD5" w:rsidRDefault="00BD13DB" w:rsidP="001C4BD5">
            <w:pPr>
              <w:pStyle w:val="Default"/>
              <w:jc w:val="center"/>
              <w:rPr>
                <w:rFonts w:ascii="Arial" w:hAnsi="Arial" w:cs="Arial"/>
                <w:bCs/>
                <w:iCs/>
                <w:color w:val="auto"/>
                <w:sz w:val="20"/>
                <w:szCs w:val="20"/>
              </w:rPr>
            </w:pPr>
            <w:r>
              <w:rPr>
                <w:rFonts w:ascii="Arial" w:hAnsi="Arial" w:cs="Arial"/>
                <w:bCs/>
                <w:iCs/>
                <w:color w:val="auto"/>
                <w:sz w:val="20"/>
                <w:szCs w:val="20"/>
              </w:rPr>
              <w:t>Methods</w:t>
            </w:r>
            <w:r w:rsidRPr="001C4BD5">
              <w:rPr>
                <w:rFonts w:ascii="Arial" w:hAnsi="Arial" w:cs="Arial"/>
                <w:bCs/>
                <w:iCs/>
                <w:color w:val="auto"/>
                <w:sz w:val="20"/>
                <w:szCs w:val="20"/>
              </w:rPr>
              <w:t xml:space="preserve"> (pg. </w:t>
            </w:r>
            <w:r w:rsidR="00001FC9">
              <w:rPr>
                <w:rFonts w:ascii="Arial" w:hAnsi="Arial" w:cs="Arial"/>
                <w:bCs/>
                <w:iCs/>
                <w:color w:val="auto"/>
                <w:sz w:val="20"/>
                <w:szCs w:val="20"/>
              </w:rPr>
              <w:t>6</w:t>
            </w:r>
            <w:r w:rsidRPr="001C4BD5">
              <w:rPr>
                <w:rFonts w:ascii="Arial" w:hAnsi="Arial" w:cs="Arial"/>
                <w:bCs/>
                <w:iCs/>
                <w:color w:val="auto"/>
                <w:sz w:val="20"/>
                <w:szCs w:val="20"/>
              </w:rPr>
              <w:t>; paragraph</w:t>
            </w:r>
            <w:r w:rsidR="00001FC9">
              <w:rPr>
                <w:rFonts w:ascii="Arial" w:hAnsi="Arial" w:cs="Arial"/>
                <w:bCs/>
                <w:iCs/>
                <w:color w:val="auto"/>
                <w:sz w:val="20"/>
                <w:szCs w:val="20"/>
              </w:rPr>
              <w:t>s</w:t>
            </w:r>
            <w:r w:rsidRPr="001C4BD5">
              <w:rPr>
                <w:rFonts w:ascii="Arial" w:hAnsi="Arial" w:cs="Arial"/>
                <w:bCs/>
                <w:iCs/>
                <w:color w:val="auto"/>
                <w:sz w:val="20"/>
                <w:szCs w:val="20"/>
              </w:rPr>
              <w:t xml:space="preserve"> </w:t>
            </w:r>
            <w:r w:rsidR="00001FC9">
              <w:rPr>
                <w:rFonts w:ascii="Arial" w:hAnsi="Arial" w:cs="Arial"/>
                <w:bCs/>
                <w:iCs/>
                <w:color w:val="auto"/>
                <w:sz w:val="20"/>
                <w:szCs w:val="20"/>
              </w:rPr>
              <w:t>1-2</w:t>
            </w:r>
            <w:r w:rsidRPr="001C4BD5">
              <w:rPr>
                <w:rFonts w:ascii="Arial" w:hAnsi="Arial" w:cs="Arial"/>
                <w:bCs/>
                <w:iCs/>
                <w:color w:val="auto"/>
                <w:sz w:val="20"/>
                <w:szCs w:val="20"/>
              </w:rPr>
              <w:t>)</w:t>
            </w:r>
          </w:p>
        </w:tc>
      </w:tr>
      <w:tr w:rsidR="00CC19A9" w:rsidRPr="001C4BD5" w14:paraId="68254145" w14:textId="77777777" w:rsidTr="00AA42A5">
        <w:trPr>
          <w:trHeight w:val="581"/>
        </w:trPr>
        <w:tc>
          <w:tcPr>
            <w:tcW w:w="0" w:type="auto"/>
            <w:shd w:val="clear" w:color="auto" w:fill="auto"/>
          </w:tcPr>
          <w:p w14:paraId="198315A1" w14:textId="77777777" w:rsidR="00936BA0" w:rsidRPr="001C4BD5" w:rsidRDefault="00936BA0" w:rsidP="001C4BD5">
            <w:pPr>
              <w:pStyle w:val="Default"/>
              <w:ind w:left="176"/>
              <w:rPr>
                <w:rFonts w:ascii="Arial" w:hAnsi="Arial" w:cs="Arial"/>
                <w:b/>
                <w:sz w:val="20"/>
                <w:szCs w:val="20"/>
              </w:rPr>
            </w:pPr>
            <w:r w:rsidRPr="001C4BD5">
              <w:rPr>
                <w:rFonts w:ascii="Arial" w:hAnsi="Arial" w:cs="Arial"/>
                <w:b/>
                <w:sz w:val="20"/>
                <w:szCs w:val="20"/>
              </w:rPr>
              <w:t>Assessment of Inconsistency</w:t>
            </w:r>
          </w:p>
        </w:tc>
        <w:tc>
          <w:tcPr>
            <w:tcW w:w="0" w:type="auto"/>
            <w:shd w:val="clear" w:color="auto" w:fill="auto"/>
          </w:tcPr>
          <w:p w14:paraId="54E170D8" w14:textId="77777777" w:rsidR="00936BA0" w:rsidRPr="001C4BD5" w:rsidRDefault="00936BA0" w:rsidP="001C4BD5">
            <w:pPr>
              <w:pStyle w:val="Default"/>
              <w:rPr>
                <w:rFonts w:ascii="Arial" w:hAnsi="Arial" w:cs="Arial"/>
                <w:b/>
                <w:sz w:val="20"/>
                <w:szCs w:val="20"/>
              </w:rPr>
            </w:pPr>
            <w:r w:rsidRPr="001C4BD5">
              <w:rPr>
                <w:rFonts w:ascii="Arial" w:hAnsi="Arial" w:cs="Arial"/>
                <w:b/>
                <w:sz w:val="20"/>
                <w:szCs w:val="20"/>
              </w:rPr>
              <w:t>S2</w:t>
            </w:r>
          </w:p>
        </w:tc>
        <w:tc>
          <w:tcPr>
            <w:tcW w:w="0" w:type="auto"/>
            <w:tcBorders>
              <w:right w:val="single" w:sz="4" w:space="0" w:color="auto"/>
            </w:tcBorders>
            <w:shd w:val="clear" w:color="auto" w:fill="auto"/>
          </w:tcPr>
          <w:p w14:paraId="67B2E083" w14:textId="77777777" w:rsidR="00936BA0" w:rsidRPr="001C4BD5" w:rsidRDefault="00936BA0" w:rsidP="001C4BD5">
            <w:pPr>
              <w:pStyle w:val="Default"/>
              <w:rPr>
                <w:rFonts w:ascii="Arial" w:hAnsi="Arial" w:cs="Arial"/>
                <w:b/>
                <w:i/>
                <w:sz w:val="20"/>
                <w:szCs w:val="20"/>
              </w:rPr>
            </w:pPr>
            <w:r w:rsidRPr="001C4BD5">
              <w:rPr>
                <w:rFonts w:ascii="Arial" w:hAnsi="Arial" w:cs="Arial"/>
                <w:color w:val="auto"/>
                <w:sz w:val="20"/>
                <w:szCs w:val="20"/>
              </w:rPr>
              <w:t>Describe the statistical methods used to evaluate the agreement of direct and indirect evidence in the treatment network(s) studied. Describe efforts taken to address its presence when found.</w:t>
            </w:r>
          </w:p>
        </w:tc>
        <w:tc>
          <w:tcPr>
            <w:tcW w:w="0" w:type="auto"/>
            <w:tcBorders>
              <w:left w:val="single" w:sz="4" w:space="0" w:color="auto"/>
            </w:tcBorders>
            <w:shd w:val="clear" w:color="auto" w:fill="auto"/>
          </w:tcPr>
          <w:p w14:paraId="545BFDD2" w14:textId="1CB866C5" w:rsidR="00936BA0" w:rsidRPr="001C4BD5" w:rsidRDefault="00BD13DB" w:rsidP="001C4BD5">
            <w:pPr>
              <w:pStyle w:val="Default"/>
              <w:jc w:val="center"/>
              <w:rPr>
                <w:rFonts w:ascii="Arial" w:hAnsi="Arial" w:cs="Arial"/>
                <w:bCs/>
                <w:iCs/>
                <w:color w:val="auto"/>
                <w:sz w:val="20"/>
                <w:szCs w:val="20"/>
              </w:rPr>
            </w:pPr>
            <w:r>
              <w:rPr>
                <w:rFonts w:ascii="Arial" w:hAnsi="Arial" w:cs="Arial"/>
                <w:bCs/>
                <w:iCs/>
                <w:color w:val="auto"/>
                <w:sz w:val="20"/>
                <w:szCs w:val="20"/>
              </w:rPr>
              <w:t>Methods</w:t>
            </w:r>
            <w:r w:rsidRPr="001C4BD5">
              <w:rPr>
                <w:rFonts w:ascii="Arial" w:hAnsi="Arial" w:cs="Arial"/>
                <w:bCs/>
                <w:iCs/>
                <w:color w:val="auto"/>
                <w:sz w:val="20"/>
                <w:szCs w:val="20"/>
              </w:rPr>
              <w:t xml:space="preserve"> (pg. </w:t>
            </w:r>
            <w:r w:rsidR="00001FC9">
              <w:rPr>
                <w:rFonts w:ascii="Arial" w:hAnsi="Arial" w:cs="Arial"/>
                <w:bCs/>
                <w:iCs/>
                <w:color w:val="auto"/>
                <w:sz w:val="20"/>
                <w:szCs w:val="20"/>
              </w:rPr>
              <w:t>6</w:t>
            </w:r>
            <w:r w:rsidRPr="001C4BD5">
              <w:rPr>
                <w:rFonts w:ascii="Arial" w:hAnsi="Arial" w:cs="Arial"/>
                <w:bCs/>
                <w:iCs/>
                <w:color w:val="auto"/>
                <w:sz w:val="20"/>
                <w:szCs w:val="20"/>
              </w:rPr>
              <w:t xml:space="preserve">; paragraph </w:t>
            </w:r>
            <w:r w:rsidR="00001FC9">
              <w:rPr>
                <w:rFonts w:ascii="Arial" w:hAnsi="Arial" w:cs="Arial"/>
                <w:bCs/>
                <w:iCs/>
                <w:color w:val="auto"/>
                <w:sz w:val="20"/>
                <w:szCs w:val="20"/>
              </w:rPr>
              <w:t>1</w:t>
            </w:r>
            <w:r w:rsidRPr="001C4BD5">
              <w:rPr>
                <w:rFonts w:ascii="Arial" w:hAnsi="Arial" w:cs="Arial"/>
                <w:bCs/>
                <w:iCs/>
                <w:color w:val="auto"/>
                <w:sz w:val="20"/>
                <w:szCs w:val="20"/>
              </w:rPr>
              <w:t>)</w:t>
            </w:r>
          </w:p>
        </w:tc>
      </w:tr>
      <w:tr w:rsidR="00CC19A9" w:rsidRPr="001C4BD5" w14:paraId="4FB5C6C6" w14:textId="77777777" w:rsidTr="00AA42A5">
        <w:trPr>
          <w:trHeight w:val="581"/>
        </w:trPr>
        <w:tc>
          <w:tcPr>
            <w:tcW w:w="0" w:type="auto"/>
            <w:shd w:val="clear" w:color="auto" w:fill="D9D9D9"/>
          </w:tcPr>
          <w:p w14:paraId="7845E80D" w14:textId="77777777" w:rsidR="00936BA0" w:rsidRPr="001C4BD5" w:rsidRDefault="00936BA0" w:rsidP="001C4BD5">
            <w:pPr>
              <w:pStyle w:val="Default"/>
              <w:ind w:left="176"/>
              <w:rPr>
                <w:rFonts w:ascii="Arial" w:hAnsi="Arial" w:cs="Arial"/>
                <w:sz w:val="20"/>
                <w:szCs w:val="20"/>
              </w:rPr>
            </w:pPr>
            <w:r w:rsidRPr="001C4BD5">
              <w:rPr>
                <w:rFonts w:ascii="Arial" w:hAnsi="Arial" w:cs="Arial"/>
                <w:sz w:val="20"/>
                <w:szCs w:val="20"/>
              </w:rPr>
              <w:t xml:space="preserve">Risk of bias across studies </w:t>
            </w:r>
          </w:p>
        </w:tc>
        <w:tc>
          <w:tcPr>
            <w:tcW w:w="0" w:type="auto"/>
            <w:shd w:val="clear" w:color="auto" w:fill="D9D9D9"/>
          </w:tcPr>
          <w:p w14:paraId="2CE441D2" w14:textId="77777777" w:rsidR="00936BA0" w:rsidRPr="001C4BD5" w:rsidRDefault="00936BA0" w:rsidP="001C4BD5">
            <w:pPr>
              <w:pStyle w:val="Default"/>
              <w:rPr>
                <w:rFonts w:ascii="Arial" w:hAnsi="Arial" w:cs="Arial"/>
                <w:sz w:val="20"/>
                <w:szCs w:val="20"/>
              </w:rPr>
            </w:pPr>
            <w:r w:rsidRPr="001C4BD5">
              <w:rPr>
                <w:rFonts w:ascii="Arial" w:hAnsi="Arial" w:cs="Arial"/>
                <w:sz w:val="20"/>
                <w:szCs w:val="20"/>
              </w:rPr>
              <w:t>15</w:t>
            </w:r>
          </w:p>
        </w:tc>
        <w:tc>
          <w:tcPr>
            <w:tcW w:w="0" w:type="auto"/>
            <w:tcBorders>
              <w:right w:val="single" w:sz="4" w:space="0" w:color="auto"/>
            </w:tcBorders>
            <w:shd w:val="clear" w:color="auto" w:fill="D9D9D9"/>
          </w:tcPr>
          <w:p w14:paraId="4BBDDBF2" w14:textId="77777777" w:rsidR="00936BA0" w:rsidRPr="001C4BD5" w:rsidRDefault="00936BA0" w:rsidP="001C4BD5">
            <w:pPr>
              <w:pStyle w:val="Default"/>
              <w:rPr>
                <w:rFonts w:ascii="Arial" w:hAnsi="Arial" w:cs="Arial"/>
                <w:sz w:val="20"/>
                <w:szCs w:val="20"/>
              </w:rPr>
            </w:pPr>
            <w:r w:rsidRPr="001C4BD5">
              <w:rPr>
                <w:rFonts w:ascii="Arial" w:hAnsi="Arial" w:cs="Arial"/>
                <w:sz w:val="20"/>
                <w:szCs w:val="20"/>
              </w:rPr>
              <w:t xml:space="preserve">Specify any assessment of risk of bias that may affect the cumulative evidence (e.g., publication bias, selective reporting within studies). </w:t>
            </w:r>
          </w:p>
        </w:tc>
        <w:tc>
          <w:tcPr>
            <w:tcW w:w="0" w:type="auto"/>
            <w:tcBorders>
              <w:left w:val="single" w:sz="4" w:space="0" w:color="auto"/>
            </w:tcBorders>
            <w:shd w:val="clear" w:color="auto" w:fill="D9D9D9"/>
          </w:tcPr>
          <w:p w14:paraId="4DABB7C4" w14:textId="04C4D9D5" w:rsidR="00936BA0" w:rsidRPr="001C4BD5" w:rsidRDefault="00BD13DB" w:rsidP="001C4BD5">
            <w:pPr>
              <w:pStyle w:val="Default"/>
              <w:jc w:val="center"/>
              <w:rPr>
                <w:rFonts w:ascii="Arial" w:hAnsi="Arial" w:cs="Arial"/>
                <w:bCs/>
                <w:iCs/>
                <w:color w:val="auto"/>
                <w:sz w:val="20"/>
                <w:szCs w:val="20"/>
              </w:rPr>
            </w:pPr>
            <w:r>
              <w:rPr>
                <w:rFonts w:ascii="Arial" w:hAnsi="Arial" w:cs="Arial"/>
                <w:bCs/>
                <w:iCs/>
                <w:color w:val="auto"/>
                <w:sz w:val="20"/>
                <w:szCs w:val="20"/>
              </w:rPr>
              <w:t>Methods</w:t>
            </w:r>
            <w:r w:rsidRPr="001C4BD5">
              <w:rPr>
                <w:rFonts w:ascii="Arial" w:hAnsi="Arial" w:cs="Arial"/>
                <w:bCs/>
                <w:iCs/>
                <w:color w:val="auto"/>
                <w:sz w:val="20"/>
                <w:szCs w:val="20"/>
              </w:rPr>
              <w:t xml:space="preserve"> (pg. </w:t>
            </w:r>
            <w:r w:rsidR="00001FC9">
              <w:rPr>
                <w:rFonts w:ascii="Arial" w:hAnsi="Arial" w:cs="Arial"/>
                <w:bCs/>
                <w:iCs/>
                <w:color w:val="auto"/>
                <w:sz w:val="20"/>
                <w:szCs w:val="20"/>
              </w:rPr>
              <w:t>6</w:t>
            </w:r>
            <w:r w:rsidRPr="001C4BD5">
              <w:rPr>
                <w:rFonts w:ascii="Arial" w:hAnsi="Arial" w:cs="Arial"/>
                <w:bCs/>
                <w:iCs/>
                <w:color w:val="auto"/>
                <w:sz w:val="20"/>
                <w:szCs w:val="20"/>
              </w:rPr>
              <w:t xml:space="preserve">; paragraph </w:t>
            </w:r>
            <w:r w:rsidR="00001FC9">
              <w:rPr>
                <w:rFonts w:ascii="Arial" w:hAnsi="Arial" w:cs="Arial"/>
                <w:bCs/>
                <w:iCs/>
                <w:color w:val="auto"/>
                <w:sz w:val="20"/>
                <w:szCs w:val="20"/>
              </w:rPr>
              <w:t>1</w:t>
            </w:r>
            <w:r w:rsidRPr="001C4BD5">
              <w:rPr>
                <w:rFonts w:ascii="Arial" w:hAnsi="Arial" w:cs="Arial"/>
                <w:bCs/>
                <w:iCs/>
                <w:color w:val="auto"/>
                <w:sz w:val="20"/>
                <w:szCs w:val="20"/>
              </w:rPr>
              <w:t>)</w:t>
            </w:r>
          </w:p>
        </w:tc>
      </w:tr>
      <w:tr w:rsidR="00CC19A9" w:rsidRPr="001C4BD5" w14:paraId="3FBD4C6B" w14:textId="77777777" w:rsidTr="00AA42A5">
        <w:trPr>
          <w:trHeight w:val="581"/>
        </w:trPr>
        <w:tc>
          <w:tcPr>
            <w:tcW w:w="0" w:type="auto"/>
            <w:shd w:val="clear" w:color="auto" w:fill="auto"/>
          </w:tcPr>
          <w:p w14:paraId="0B977B57" w14:textId="77777777" w:rsidR="00936BA0" w:rsidRPr="001C4BD5" w:rsidRDefault="00936BA0" w:rsidP="001C4BD5">
            <w:pPr>
              <w:pStyle w:val="Default"/>
              <w:ind w:left="176"/>
              <w:rPr>
                <w:rFonts w:ascii="Arial" w:hAnsi="Arial" w:cs="Arial"/>
                <w:sz w:val="20"/>
                <w:szCs w:val="20"/>
              </w:rPr>
            </w:pPr>
            <w:r w:rsidRPr="001C4BD5">
              <w:rPr>
                <w:rFonts w:ascii="Arial" w:hAnsi="Arial" w:cs="Arial"/>
                <w:sz w:val="20"/>
                <w:szCs w:val="20"/>
              </w:rPr>
              <w:t xml:space="preserve">Additional analyses </w:t>
            </w:r>
          </w:p>
        </w:tc>
        <w:tc>
          <w:tcPr>
            <w:tcW w:w="0" w:type="auto"/>
            <w:shd w:val="clear" w:color="auto" w:fill="auto"/>
          </w:tcPr>
          <w:p w14:paraId="4D63712D" w14:textId="77777777" w:rsidR="00936BA0" w:rsidRPr="001C4BD5" w:rsidRDefault="00936BA0" w:rsidP="001C4BD5">
            <w:pPr>
              <w:pStyle w:val="Default"/>
              <w:rPr>
                <w:rFonts w:ascii="Arial" w:hAnsi="Arial" w:cs="Arial"/>
                <w:sz w:val="20"/>
                <w:szCs w:val="20"/>
              </w:rPr>
            </w:pPr>
            <w:r w:rsidRPr="001C4BD5">
              <w:rPr>
                <w:rFonts w:ascii="Arial" w:hAnsi="Arial" w:cs="Arial"/>
                <w:sz w:val="20"/>
                <w:szCs w:val="20"/>
              </w:rPr>
              <w:t>16</w:t>
            </w:r>
          </w:p>
        </w:tc>
        <w:tc>
          <w:tcPr>
            <w:tcW w:w="0" w:type="auto"/>
            <w:tcBorders>
              <w:right w:val="single" w:sz="4" w:space="0" w:color="auto"/>
            </w:tcBorders>
            <w:shd w:val="clear" w:color="auto" w:fill="auto"/>
          </w:tcPr>
          <w:p w14:paraId="7AF9AA81" w14:textId="77777777" w:rsidR="00936BA0" w:rsidRPr="001C4BD5" w:rsidRDefault="00936BA0" w:rsidP="001C4BD5">
            <w:pPr>
              <w:pStyle w:val="Default"/>
              <w:rPr>
                <w:rFonts w:ascii="Arial" w:hAnsi="Arial" w:cs="Arial"/>
                <w:sz w:val="20"/>
                <w:szCs w:val="20"/>
              </w:rPr>
            </w:pPr>
            <w:r w:rsidRPr="001C4BD5">
              <w:rPr>
                <w:rFonts w:ascii="Arial" w:hAnsi="Arial" w:cs="Arial"/>
                <w:sz w:val="20"/>
                <w:szCs w:val="20"/>
              </w:rPr>
              <w:t xml:space="preserve">Describe methods of additional analyses if done, indicating which were pre-specified. This may include, but not be limited to, the following: </w:t>
            </w:r>
          </w:p>
          <w:p w14:paraId="570F0AED" w14:textId="77777777" w:rsidR="00936BA0" w:rsidRPr="001C4BD5" w:rsidRDefault="00936BA0" w:rsidP="001C4BD5">
            <w:pPr>
              <w:pStyle w:val="Default"/>
              <w:numPr>
                <w:ilvl w:val="0"/>
                <w:numId w:val="2"/>
              </w:numPr>
              <w:rPr>
                <w:rFonts w:ascii="Arial" w:hAnsi="Arial" w:cs="Arial"/>
                <w:sz w:val="20"/>
                <w:szCs w:val="20"/>
              </w:rPr>
            </w:pPr>
            <w:r w:rsidRPr="001C4BD5">
              <w:rPr>
                <w:rFonts w:ascii="Arial" w:hAnsi="Arial" w:cs="Arial"/>
                <w:sz w:val="20"/>
                <w:szCs w:val="20"/>
              </w:rPr>
              <w:t>Sensitivity or subgroup analyses;</w:t>
            </w:r>
          </w:p>
          <w:p w14:paraId="77230DDF" w14:textId="77777777" w:rsidR="00936BA0" w:rsidRPr="001C4BD5" w:rsidRDefault="00936BA0" w:rsidP="001C4BD5">
            <w:pPr>
              <w:pStyle w:val="Default"/>
              <w:numPr>
                <w:ilvl w:val="0"/>
                <w:numId w:val="2"/>
              </w:numPr>
              <w:rPr>
                <w:rFonts w:ascii="Arial" w:hAnsi="Arial" w:cs="Arial"/>
                <w:sz w:val="20"/>
                <w:szCs w:val="20"/>
              </w:rPr>
            </w:pPr>
            <w:r w:rsidRPr="001C4BD5">
              <w:rPr>
                <w:rFonts w:ascii="Arial" w:hAnsi="Arial" w:cs="Arial"/>
                <w:sz w:val="20"/>
                <w:szCs w:val="20"/>
              </w:rPr>
              <w:t xml:space="preserve">Meta-regression analyses; </w:t>
            </w:r>
          </w:p>
          <w:p w14:paraId="16D813CF" w14:textId="77777777" w:rsidR="00936BA0" w:rsidRPr="001C4BD5" w:rsidRDefault="00936BA0" w:rsidP="001C4BD5">
            <w:pPr>
              <w:pStyle w:val="Default"/>
              <w:numPr>
                <w:ilvl w:val="0"/>
                <w:numId w:val="2"/>
              </w:numPr>
              <w:rPr>
                <w:rFonts w:ascii="Arial" w:hAnsi="Arial" w:cs="Arial"/>
                <w:i/>
                <w:sz w:val="20"/>
                <w:szCs w:val="20"/>
              </w:rPr>
            </w:pPr>
            <w:r w:rsidRPr="001C4BD5">
              <w:rPr>
                <w:rFonts w:ascii="Arial" w:hAnsi="Arial" w:cs="Arial"/>
                <w:i/>
                <w:sz w:val="20"/>
                <w:szCs w:val="20"/>
              </w:rPr>
              <w:t>Alternative formulations of the treatment network; and</w:t>
            </w:r>
          </w:p>
          <w:p w14:paraId="7A7C9FF9" w14:textId="77777777" w:rsidR="00936BA0" w:rsidRPr="001C4BD5" w:rsidRDefault="00936BA0" w:rsidP="001C4BD5">
            <w:pPr>
              <w:pStyle w:val="Default"/>
              <w:numPr>
                <w:ilvl w:val="0"/>
                <w:numId w:val="2"/>
              </w:numPr>
              <w:rPr>
                <w:rFonts w:ascii="Arial" w:hAnsi="Arial" w:cs="Arial"/>
                <w:i/>
                <w:sz w:val="20"/>
                <w:szCs w:val="20"/>
                <w:u w:val="single"/>
              </w:rPr>
            </w:pPr>
            <w:r w:rsidRPr="001C4BD5">
              <w:rPr>
                <w:rFonts w:ascii="Arial" w:hAnsi="Arial" w:cs="Arial"/>
                <w:i/>
                <w:sz w:val="20"/>
                <w:szCs w:val="20"/>
              </w:rPr>
              <w:t>Use of alternative prior distributions for Bayesian analyses (if applicable).</w:t>
            </w:r>
            <w:r w:rsidRPr="001C4BD5">
              <w:rPr>
                <w:rFonts w:ascii="Arial" w:hAnsi="Arial" w:cs="Arial"/>
                <w:i/>
                <w:sz w:val="20"/>
                <w:szCs w:val="20"/>
                <w:u w:val="single"/>
              </w:rPr>
              <w:t xml:space="preserve"> </w:t>
            </w:r>
          </w:p>
        </w:tc>
        <w:tc>
          <w:tcPr>
            <w:tcW w:w="0" w:type="auto"/>
            <w:tcBorders>
              <w:left w:val="single" w:sz="4" w:space="0" w:color="auto"/>
            </w:tcBorders>
            <w:shd w:val="clear" w:color="auto" w:fill="auto"/>
          </w:tcPr>
          <w:p w14:paraId="1A120101" w14:textId="179BC7F9" w:rsidR="00936BA0" w:rsidRPr="001C4BD5" w:rsidRDefault="00BD13DB" w:rsidP="001C4BD5">
            <w:pPr>
              <w:pStyle w:val="Default"/>
              <w:jc w:val="center"/>
              <w:rPr>
                <w:rFonts w:ascii="Arial" w:hAnsi="Arial" w:cs="Arial"/>
                <w:bCs/>
                <w:iCs/>
                <w:color w:val="auto"/>
                <w:sz w:val="20"/>
                <w:szCs w:val="20"/>
              </w:rPr>
            </w:pPr>
            <w:r>
              <w:rPr>
                <w:rFonts w:ascii="Arial" w:hAnsi="Arial" w:cs="Arial"/>
                <w:bCs/>
                <w:iCs/>
                <w:color w:val="auto"/>
                <w:sz w:val="20"/>
                <w:szCs w:val="20"/>
              </w:rPr>
              <w:t>Methods</w:t>
            </w:r>
            <w:r w:rsidRPr="001C4BD5">
              <w:rPr>
                <w:rFonts w:ascii="Arial" w:hAnsi="Arial" w:cs="Arial"/>
                <w:bCs/>
                <w:iCs/>
                <w:color w:val="auto"/>
                <w:sz w:val="20"/>
                <w:szCs w:val="20"/>
              </w:rPr>
              <w:t xml:space="preserve"> (pg. </w:t>
            </w:r>
            <w:r w:rsidR="00001FC9">
              <w:rPr>
                <w:rFonts w:ascii="Arial" w:hAnsi="Arial" w:cs="Arial"/>
                <w:bCs/>
                <w:iCs/>
                <w:color w:val="auto"/>
                <w:sz w:val="20"/>
                <w:szCs w:val="20"/>
              </w:rPr>
              <w:t>6</w:t>
            </w:r>
            <w:r w:rsidRPr="001C4BD5">
              <w:rPr>
                <w:rFonts w:ascii="Arial" w:hAnsi="Arial" w:cs="Arial"/>
                <w:bCs/>
                <w:iCs/>
                <w:color w:val="auto"/>
                <w:sz w:val="20"/>
                <w:szCs w:val="20"/>
              </w:rPr>
              <w:t>; paragraph</w:t>
            </w:r>
            <w:r w:rsidR="00F8239A">
              <w:rPr>
                <w:rFonts w:ascii="Arial" w:hAnsi="Arial" w:cs="Arial"/>
                <w:bCs/>
                <w:iCs/>
                <w:color w:val="auto"/>
                <w:sz w:val="20"/>
                <w:szCs w:val="20"/>
              </w:rPr>
              <w:t>s</w:t>
            </w:r>
            <w:r w:rsidRPr="001C4BD5">
              <w:rPr>
                <w:rFonts w:ascii="Arial" w:hAnsi="Arial" w:cs="Arial"/>
                <w:bCs/>
                <w:iCs/>
                <w:color w:val="auto"/>
                <w:sz w:val="20"/>
                <w:szCs w:val="20"/>
              </w:rPr>
              <w:t xml:space="preserve"> </w:t>
            </w:r>
            <w:r w:rsidR="00001FC9">
              <w:rPr>
                <w:rFonts w:ascii="Arial" w:hAnsi="Arial" w:cs="Arial"/>
                <w:bCs/>
                <w:iCs/>
                <w:color w:val="auto"/>
                <w:sz w:val="20"/>
                <w:szCs w:val="20"/>
              </w:rPr>
              <w:t>2</w:t>
            </w:r>
            <w:r w:rsidRPr="001C4BD5">
              <w:rPr>
                <w:rFonts w:ascii="Arial" w:hAnsi="Arial" w:cs="Arial"/>
                <w:bCs/>
                <w:iCs/>
                <w:color w:val="auto"/>
                <w:sz w:val="20"/>
                <w:szCs w:val="20"/>
              </w:rPr>
              <w:t>)</w:t>
            </w:r>
          </w:p>
        </w:tc>
      </w:tr>
      <w:tr w:rsidR="00CC19A9" w:rsidRPr="001C4BD5" w14:paraId="58D4CC93" w14:textId="77777777" w:rsidTr="00C65314">
        <w:trPr>
          <w:trHeight w:val="657"/>
        </w:trPr>
        <w:tc>
          <w:tcPr>
            <w:tcW w:w="0" w:type="auto"/>
            <w:shd w:val="clear" w:color="auto" w:fill="auto"/>
          </w:tcPr>
          <w:p w14:paraId="5C298288" w14:textId="77777777" w:rsidR="00936BA0" w:rsidRPr="001C4BD5" w:rsidRDefault="00936BA0" w:rsidP="001C4BD5">
            <w:pPr>
              <w:pStyle w:val="Default"/>
              <w:rPr>
                <w:rFonts w:ascii="Arial" w:hAnsi="Arial" w:cs="Arial"/>
                <w:sz w:val="20"/>
                <w:szCs w:val="20"/>
              </w:rPr>
            </w:pPr>
          </w:p>
          <w:p w14:paraId="3F817732" w14:textId="77777777" w:rsidR="00936BA0" w:rsidRPr="001C4BD5" w:rsidRDefault="00936BA0" w:rsidP="001C4BD5">
            <w:pPr>
              <w:pStyle w:val="Default"/>
              <w:rPr>
                <w:rFonts w:ascii="Arial" w:hAnsi="Arial" w:cs="Arial"/>
                <w:sz w:val="20"/>
                <w:szCs w:val="20"/>
              </w:rPr>
            </w:pPr>
          </w:p>
          <w:p w14:paraId="64C68032" w14:textId="77777777" w:rsidR="00936BA0" w:rsidRPr="001C4BD5" w:rsidRDefault="00936BA0" w:rsidP="001C4BD5">
            <w:pPr>
              <w:pStyle w:val="Default"/>
              <w:rPr>
                <w:rFonts w:ascii="Arial" w:hAnsi="Arial" w:cs="Arial"/>
                <w:sz w:val="20"/>
                <w:szCs w:val="20"/>
              </w:rPr>
            </w:pPr>
          </w:p>
          <w:p w14:paraId="2E30DF7F" w14:textId="77777777" w:rsidR="00936BA0" w:rsidRPr="001C4BD5" w:rsidRDefault="00936BA0" w:rsidP="001C4BD5">
            <w:pPr>
              <w:pStyle w:val="Default"/>
              <w:rPr>
                <w:rFonts w:ascii="Arial" w:hAnsi="Arial" w:cs="Arial"/>
                <w:sz w:val="20"/>
                <w:szCs w:val="20"/>
              </w:rPr>
            </w:pPr>
          </w:p>
          <w:p w14:paraId="23FAE31B" w14:textId="77777777" w:rsidR="00936BA0" w:rsidRPr="001C4BD5" w:rsidRDefault="00936BA0" w:rsidP="001C4BD5">
            <w:pPr>
              <w:pStyle w:val="Default"/>
              <w:rPr>
                <w:rFonts w:ascii="Arial" w:hAnsi="Arial" w:cs="Arial"/>
                <w:sz w:val="20"/>
                <w:szCs w:val="20"/>
              </w:rPr>
            </w:pPr>
          </w:p>
        </w:tc>
        <w:tc>
          <w:tcPr>
            <w:tcW w:w="0" w:type="auto"/>
            <w:shd w:val="clear" w:color="auto" w:fill="auto"/>
          </w:tcPr>
          <w:p w14:paraId="6AE73FB9" w14:textId="77777777" w:rsidR="00936BA0" w:rsidRPr="001C4BD5" w:rsidRDefault="00936BA0" w:rsidP="001C4BD5">
            <w:pPr>
              <w:pStyle w:val="Default"/>
              <w:rPr>
                <w:rFonts w:ascii="Arial" w:hAnsi="Arial" w:cs="Arial"/>
                <w:sz w:val="20"/>
                <w:szCs w:val="20"/>
              </w:rPr>
            </w:pPr>
          </w:p>
        </w:tc>
        <w:tc>
          <w:tcPr>
            <w:tcW w:w="0" w:type="auto"/>
            <w:tcBorders>
              <w:right w:val="single" w:sz="4" w:space="0" w:color="auto"/>
            </w:tcBorders>
            <w:shd w:val="clear" w:color="auto" w:fill="auto"/>
          </w:tcPr>
          <w:p w14:paraId="44848FE5" w14:textId="77777777" w:rsidR="00936BA0" w:rsidRPr="001C4BD5" w:rsidRDefault="00936BA0" w:rsidP="001C4BD5">
            <w:pPr>
              <w:pStyle w:val="Default"/>
              <w:rPr>
                <w:rFonts w:ascii="Arial" w:hAnsi="Arial" w:cs="Arial"/>
                <w:sz w:val="20"/>
                <w:szCs w:val="20"/>
              </w:rPr>
            </w:pPr>
          </w:p>
        </w:tc>
        <w:tc>
          <w:tcPr>
            <w:tcW w:w="0" w:type="auto"/>
            <w:tcBorders>
              <w:left w:val="single" w:sz="4" w:space="0" w:color="auto"/>
            </w:tcBorders>
            <w:shd w:val="clear" w:color="auto" w:fill="auto"/>
          </w:tcPr>
          <w:p w14:paraId="2C912F6A" w14:textId="77777777" w:rsidR="00936BA0" w:rsidRPr="001C4BD5" w:rsidRDefault="00936BA0" w:rsidP="001C4BD5">
            <w:pPr>
              <w:pStyle w:val="Default"/>
              <w:jc w:val="center"/>
              <w:rPr>
                <w:rFonts w:ascii="Arial" w:hAnsi="Arial" w:cs="Arial"/>
                <w:bCs/>
                <w:iCs/>
                <w:color w:val="auto"/>
                <w:sz w:val="20"/>
                <w:szCs w:val="20"/>
              </w:rPr>
            </w:pPr>
          </w:p>
        </w:tc>
      </w:tr>
      <w:tr w:rsidR="00CC19A9" w:rsidRPr="001C4BD5" w14:paraId="735B9B02" w14:textId="77777777" w:rsidTr="00C65314">
        <w:trPr>
          <w:trHeight w:val="80"/>
        </w:trPr>
        <w:tc>
          <w:tcPr>
            <w:tcW w:w="0" w:type="auto"/>
            <w:shd w:val="clear" w:color="auto" w:fill="auto"/>
          </w:tcPr>
          <w:p w14:paraId="76B8FFC9" w14:textId="77777777" w:rsidR="00936BA0" w:rsidRPr="001C4BD5" w:rsidRDefault="00936BA0" w:rsidP="001C4BD5">
            <w:pPr>
              <w:pStyle w:val="Default"/>
              <w:rPr>
                <w:rFonts w:ascii="Arial" w:hAnsi="Arial" w:cs="Arial"/>
                <w:sz w:val="20"/>
                <w:szCs w:val="20"/>
              </w:rPr>
            </w:pPr>
            <w:r w:rsidRPr="001C4BD5">
              <w:rPr>
                <w:rFonts w:ascii="Arial" w:hAnsi="Arial" w:cs="Arial"/>
                <w:b/>
                <w:bCs/>
                <w:sz w:val="20"/>
                <w:szCs w:val="20"/>
              </w:rPr>
              <w:t>RESULTS†</w:t>
            </w:r>
          </w:p>
        </w:tc>
        <w:tc>
          <w:tcPr>
            <w:tcW w:w="0" w:type="auto"/>
            <w:shd w:val="clear" w:color="auto" w:fill="auto"/>
          </w:tcPr>
          <w:p w14:paraId="3239C0CD" w14:textId="77777777" w:rsidR="00936BA0" w:rsidRPr="001C4BD5" w:rsidRDefault="00936BA0" w:rsidP="001C4BD5">
            <w:pPr>
              <w:pStyle w:val="Default"/>
              <w:rPr>
                <w:rFonts w:ascii="Arial" w:hAnsi="Arial" w:cs="Arial"/>
                <w:sz w:val="20"/>
                <w:szCs w:val="20"/>
              </w:rPr>
            </w:pPr>
          </w:p>
        </w:tc>
        <w:tc>
          <w:tcPr>
            <w:tcW w:w="0" w:type="auto"/>
            <w:tcBorders>
              <w:right w:val="single" w:sz="4" w:space="0" w:color="auto"/>
            </w:tcBorders>
            <w:shd w:val="clear" w:color="auto" w:fill="auto"/>
          </w:tcPr>
          <w:p w14:paraId="6CA638D5" w14:textId="77777777" w:rsidR="00936BA0" w:rsidRPr="001C4BD5" w:rsidRDefault="00936BA0" w:rsidP="001C4BD5">
            <w:pPr>
              <w:pStyle w:val="Default"/>
              <w:rPr>
                <w:rFonts w:ascii="Arial" w:hAnsi="Arial" w:cs="Arial"/>
                <w:sz w:val="20"/>
                <w:szCs w:val="20"/>
              </w:rPr>
            </w:pPr>
          </w:p>
        </w:tc>
        <w:tc>
          <w:tcPr>
            <w:tcW w:w="0" w:type="auto"/>
            <w:tcBorders>
              <w:left w:val="single" w:sz="4" w:space="0" w:color="auto"/>
            </w:tcBorders>
            <w:shd w:val="clear" w:color="auto" w:fill="auto"/>
          </w:tcPr>
          <w:p w14:paraId="3FDF44B5" w14:textId="77777777" w:rsidR="00936BA0" w:rsidRPr="001C4BD5" w:rsidRDefault="00936BA0" w:rsidP="001C4BD5">
            <w:pPr>
              <w:pStyle w:val="Default"/>
              <w:jc w:val="center"/>
              <w:rPr>
                <w:rFonts w:ascii="Arial" w:hAnsi="Arial" w:cs="Arial"/>
                <w:bCs/>
                <w:iCs/>
                <w:color w:val="auto"/>
                <w:sz w:val="20"/>
                <w:szCs w:val="20"/>
              </w:rPr>
            </w:pPr>
          </w:p>
        </w:tc>
      </w:tr>
      <w:tr w:rsidR="00CC19A9" w:rsidRPr="001C4BD5" w14:paraId="758F1A54" w14:textId="77777777" w:rsidTr="00AA42A5">
        <w:trPr>
          <w:trHeight w:val="581"/>
        </w:trPr>
        <w:tc>
          <w:tcPr>
            <w:tcW w:w="0" w:type="auto"/>
            <w:shd w:val="clear" w:color="auto" w:fill="D9D9D9"/>
          </w:tcPr>
          <w:p w14:paraId="1C5691F7" w14:textId="77777777" w:rsidR="00936BA0" w:rsidRPr="001C4BD5" w:rsidRDefault="00936BA0" w:rsidP="001C4BD5">
            <w:pPr>
              <w:pStyle w:val="Default"/>
              <w:ind w:left="176"/>
              <w:rPr>
                <w:rFonts w:ascii="Arial" w:hAnsi="Arial" w:cs="Arial"/>
                <w:sz w:val="20"/>
                <w:szCs w:val="20"/>
              </w:rPr>
            </w:pPr>
            <w:r w:rsidRPr="001C4BD5">
              <w:rPr>
                <w:rFonts w:ascii="Arial" w:hAnsi="Arial" w:cs="Arial"/>
                <w:sz w:val="20"/>
                <w:szCs w:val="20"/>
              </w:rPr>
              <w:t xml:space="preserve">Study selection </w:t>
            </w:r>
          </w:p>
        </w:tc>
        <w:tc>
          <w:tcPr>
            <w:tcW w:w="0" w:type="auto"/>
            <w:shd w:val="clear" w:color="auto" w:fill="D9D9D9"/>
          </w:tcPr>
          <w:p w14:paraId="402A7C7C" w14:textId="77777777" w:rsidR="00936BA0" w:rsidRPr="001C4BD5" w:rsidRDefault="00936BA0" w:rsidP="001C4BD5">
            <w:pPr>
              <w:pStyle w:val="Default"/>
              <w:rPr>
                <w:rFonts w:ascii="Arial" w:hAnsi="Arial" w:cs="Arial"/>
                <w:sz w:val="20"/>
                <w:szCs w:val="20"/>
              </w:rPr>
            </w:pPr>
            <w:r w:rsidRPr="001C4BD5">
              <w:rPr>
                <w:rFonts w:ascii="Arial" w:hAnsi="Arial" w:cs="Arial"/>
                <w:sz w:val="20"/>
                <w:szCs w:val="20"/>
              </w:rPr>
              <w:t>17</w:t>
            </w:r>
          </w:p>
        </w:tc>
        <w:tc>
          <w:tcPr>
            <w:tcW w:w="0" w:type="auto"/>
            <w:tcBorders>
              <w:right w:val="single" w:sz="4" w:space="0" w:color="auto"/>
            </w:tcBorders>
            <w:shd w:val="clear" w:color="auto" w:fill="D9D9D9"/>
          </w:tcPr>
          <w:p w14:paraId="38F66D06" w14:textId="77777777" w:rsidR="00936BA0" w:rsidRPr="001C4BD5" w:rsidRDefault="00936BA0" w:rsidP="001C4BD5">
            <w:pPr>
              <w:pStyle w:val="Default"/>
              <w:rPr>
                <w:rFonts w:ascii="Arial" w:hAnsi="Arial" w:cs="Arial"/>
                <w:sz w:val="20"/>
                <w:szCs w:val="20"/>
              </w:rPr>
            </w:pPr>
            <w:r w:rsidRPr="001C4BD5">
              <w:rPr>
                <w:rFonts w:ascii="Arial" w:hAnsi="Arial" w:cs="Arial"/>
                <w:sz w:val="20"/>
                <w:szCs w:val="20"/>
              </w:rPr>
              <w:t xml:space="preserve">Give numbers of studies screened, assessed for eligibility, and included in the review, with reasons for exclusions at each stage, ideally with a flow diagram. </w:t>
            </w:r>
          </w:p>
        </w:tc>
        <w:tc>
          <w:tcPr>
            <w:tcW w:w="0" w:type="auto"/>
            <w:tcBorders>
              <w:left w:val="single" w:sz="4" w:space="0" w:color="auto"/>
            </w:tcBorders>
            <w:shd w:val="clear" w:color="auto" w:fill="D9D9D9"/>
          </w:tcPr>
          <w:p w14:paraId="60C1600F" w14:textId="6BBB386B" w:rsidR="00936BA0" w:rsidRPr="001C4BD5" w:rsidRDefault="001A62E1" w:rsidP="001C4BD5">
            <w:pPr>
              <w:pStyle w:val="Default"/>
              <w:jc w:val="center"/>
              <w:rPr>
                <w:rFonts w:ascii="Arial" w:hAnsi="Arial" w:cs="Arial"/>
                <w:bCs/>
                <w:iCs/>
                <w:color w:val="auto"/>
                <w:sz w:val="20"/>
                <w:szCs w:val="20"/>
              </w:rPr>
            </w:pPr>
            <w:r>
              <w:rPr>
                <w:rFonts w:ascii="Arial" w:hAnsi="Arial" w:cs="Arial"/>
                <w:bCs/>
                <w:iCs/>
                <w:color w:val="auto"/>
                <w:sz w:val="20"/>
                <w:szCs w:val="20"/>
              </w:rPr>
              <w:t>Supplementary Figure S</w:t>
            </w:r>
            <w:r w:rsidR="00405FE9">
              <w:rPr>
                <w:rFonts w:ascii="Arial" w:hAnsi="Arial" w:cs="Arial"/>
                <w:bCs/>
                <w:iCs/>
                <w:color w:val="auto"/>
                <w:sz w:val="20"/>
                <w:szCs w:val="20"/>
              </w:rPr>
              <w:t>1</w:t>
            </w:r>
          </w:p>
        </w:tc>
      </w:tr>
      <w:tr w:rsidR="00CC19A9" w:rsidRPr="001C4BD5" w14:paraId="278CA888" w14:textId="77777777" w:rsidTr="00AA42A5">
        <w:trPr>
          <w:trHeight w:val="272"/>
        </w:trPr>
        <w:tc>
          <w:tcPr>
            <w:tcW w:w="0" w:type="auto"/>
            <w:shd w:val="clear" w:color="auto" w:fill="auto"/>
          </w:tcPr>
          <w:p w14:paraId="0DF20486" w14:textId="77777777" w:rsidR="00936BA0" w:rsidRPr="001C4BD5" w:rsidRDefault="00936BA0" w:rsidP="001C4BD5">
            <w:pPr>
              <w:pStyle w:val="Default"/>
              <w:ind w:left="176"/>
              <w:rPr>
                <w:rFonts w:ascii="Arial" w:hAnsi="Arial" w:cs="Arial"/>
                <w:b/>
                <w:sz w:val="20"/>
                <w:szCs w:val="20"/>
              </w:rPr>
            </w:pPr>
            <w:r w:rsidRPr="001C4BD5">
              <w:rPr>
                <w:rFonts w:ascii="Arial" w:hAnsi="Arial" w:cs="Arial"/>
                <w:b/>
                <w:sz w:val="20"/>
                <w:szCs w:val="20"/>
              </w:rPr>
              <w:t>Presentation of network structure</w:t>
            </w:r>
          </w:p>
        </w:tc>
        <w:tc>
          <w:tcPr>
            <w:tcW w:w="0" w:type="auto"/>
            <w:shd w:val="clear" w:color="auto" w:fill="auto"/>
          </w:tcPr>
          <w:p w14:paraId="18A453D6" w14:textId="77777777" w:rsidR="00936BA0" w:rsidRPr="001C4BD5" w:rsidRDefault="00936BA0" w:rsidP="001C4BD5">
            <w:pPr>
              <w:pStyle w:val="Default"/>
              <w:rPr>
                <w:rFonts w:ascii="Arial" w:hAnsi="Arial" w:cs="Arial"/>
                <w:b/>
                <w:sz w:val="20"/>
                <w:szCs w:val="20"/>
              </w:rPr>
            </w:pPr>
            <w:r w:rsidRPr="001C4BD5">
              <w:rPr>
                <w:rFonts w:ascii="Arial" w:hAnsi="Arial" w:cs="Arial"/>
                <w:b/>
                <w:sz w:val="20"/>
                <w:szCs w:val="20"/>
              </w:rPr>
              <w:t>S3</w:t>
            </w:r>
          </w:p>
        </w:tc>
        <w:tc>
          <w:tcPr>
            <w:tcW w:w="0" w:type="auto"/>
            <w:tcBorders>
              <w:right w:val="single" w:sz="4" w:space="0" w:color="auto"/>
            </w:tcBorders>
            <w:shd w:val="clear" w:color="auto" w:fill="auto"/>
          </w:tcPr>
          <w:p w14:paraId="7330F355" w14:textId="77777777" w:rsidR="00936BA0" w:rsidRPr="001C4BD5" w:rsidRDefault="00936BA0" w:rsidP="001C4BD5">
            <w:pPr>
              <w:pStyle w:val="Default"/>
              <w:rPr>
                <w:rFonts w:ascii="Arial" w:hAnsi="Arial" w:cs="Arial"/>
                <w:sz w:val="20"/>
                <w:szCs w:val="20"/>
              </w:rPr>
            </w:pPr>
            <w:r w:rsidRPr="001C4BD5">
              <w:rPr>
                <w:rFonts w:ascii="Arial" w:hAnsi="Arial" w:cs="Arial"/>
                <w:sz w:val="20"/>
                <w:szCs w:val="20"/>
              </w:rPr>
              <w:t xml:space="preserve">Provide a network graph of the included studies to enable visualization of the geometry of the treatment network. </w:t>
            </w:r>
          </w:p>
        </w:tc>
        <w:tc>
          <w:tcPr>
            <w:tcW w:w="0" w:type="auto"/>
            <w:tcBorders>
              <w:left w:val="single" w:sz="4" w:space="0" w:color="auto"/>
            </w:tcBorders>
            <w:shd w:val="clear" w:color="auto" w:fill="auto"/>
          </w:tcPr>
          <w:p w14:paraId="37F405BB" w14:textId="58859C07" w:rsidR="00936BA0" w:rsidRPr="001C4BD5" w:rsidRDefault="001A62E1" w:rsidP="001C4BD5">
            <w:pPr>
              <w:pStyle w:val="Default"/>
              <w:jc w:val="center"/>
              <w:rPr>
                <w:rFonts w:ascii="Arial" w:hAnsi="Arial" w:cs="Arial"/>
                <w:bCs/>
                <w:iCs/>
                <w:color w:val="auto"/>
                <w:sz w:val="20"/>
                <w:szCs w:val="20"/>
              </w:rPr>
            </w:pPr>
            <w:r>
              <w:rPr>
                <w:rFonts w:ascii="Arial" w:hAnsi="Arial" w:cs="Arial"/>
                <w:bCs/>
                <w:iCs/>
                <w:color w:val="auto"/>
                <w:sz w:val="20"/>
                <w:szCs w:val="20"/>
              </w:rPr>
              <w:t>Supplementary Figure S</w:t>
            </w:r>
            <w:r w:rsidR="00001FC9">
              <w:rPr>
                <w:rFonts w:ascii="Arial" w:hAnsi="Arial" w:cs="Arial"/>
                <w:bCs/>
                <w:iCs/>
                <w:color w:val="auto"/>
                <w:sz w:val="20"/>
                <w:szCs w:val="20"/>
              </w:rPr>
              <w:t>21</w:t>
            </w:r>
          </w:p>
        </w:tc>
      </w:tr>
      <w:tr w:rsidR="00CC19A9" w:rsidRPr="001C4BD5" w14:paraId="1D10449A" w14:textId="77777777" w:rsidTr="00AA42A5">
        <w:trPr>
          <w:trHeight w:val="581"/>
        </w:trPr>
        <w:tc>
          <w:tcPr>
            <w:tcW w:w="0" w:type="auto"/>
            <w:shd w:val="clear" w:color="auto" w:fill="D9D9D9"/>
          </w:tcPr>
          <w:p w14:paraId="5A2A3BD3" w14:textId="77777777" w:rsidR="00936BA0" w:rsidRPr="001C4BD5" w:rsidRDefault="00936BA0" w:rsidP="001C4BD5">
            <w:pPr>
              <w:pStyle w:val="Default"/>
              <w:ind w:left="176"/>
              <w:rPr>
                <w:rFonts w:ascii="Arial" w:hAnsi="Arial" w:cs="Arial"/>
                <w:b/>
                <w:sz w:val="20"/>
                <w:szCs w:val="20"/>
              </w:rPr>
            </w:pPr>
            <w:r w:rsidRPr="001C4BD5">
              <w:rPr>
                <w:rFonts w:ascii="Arial" w:hAnsi="Arial" w:cs="Arial"/>
                <w:b/>
                <w:sz w:val="20"/>
                <w:szCs w:val="20"/>
              </w:rPr>
              <w:t>Summary of network geometry</w:t>
            </w:r>
          </w:p>
        </w:tc>
        <w:tc>
          <w:tcPr>
            <w:tcW w:w="0" w:type="auto"/>
            <w:shd w:val="clear" w:color="auto" w:fill="D9D9D9"/>
          </w:tcPr>
          <w:p w14:paraId="2146065D" w14:textId="77777777" w:rsidR="00936BA0" w:rsidRPr="001C4BD5" w:rsidRDefault="00936BA0" w:rsidP="001C4BD5">
            <w:pPr>
              <w:pStyle w:val="Default"/>
              <w:rPr>
                <w:rFonts w:ascii="Arial" w:hAnsi="Arial" w:cs="Arial"/>
                <w:b/>
                <w:sz w:val="20"/>
                <w:szCs w:val="20"/>
              </w:rPr>
            </w:pPr>
            <w:r w:rsidRPr="001C4BD5">
              <w:rPr>
                <w:rFonts w:ascii="Arial" w:hAnsi="Arial" w:cs="Arial"/>
                <w:b/>
                <w:sz w:val="20"/>
                <w:szCs w:val="20"/>
              </w:rPr>
              <w:t>S4</w:t>
            </w:r>
          </w:p>
        </w:tc>
        <w:tc>
          <w:tcPr>
            <w:tcW w:w="0" w:type="auto"/>
            <w:tcBorders>
              <w:right w:val="single" w:sz="4" w:space="0" w:color="auto"/>
            </w:tcBorders>
            <w:shd w:val="clear" w:color="auto" w:fill="D9D9D9"/>
          </w:tcPr>
          <w:p w14:paraId="166EE92A" w14:textId="77777777" w:rsidR="00936BA0" w:rsidRPr="001C4BD5" w:rsidRDefault="00936BA0" w:rsidP="001C4BD5">
            <w:pPr>
              <w:pStyle w:val="Default"/>
              <w:rPr>
                <w:rFonts w:ascii="Arial" w:hAnsi="Arial" w:cs="Arial"/>
                <w:sz w:val="20"/>
                <w:szCs w:val="20"/>
              </w:rPr>
            </w:pPr>
            <w:r w:rsidRPr="001C4BD5">
              <w:rPr>
                <w:rFonts w:ascii="Arial" w:hAnsi="Arial" w:cs="Arial"/>
                <w:sz w:val="20"/>
                <w:szCs w:val="20"/>
              </w:rPr>
              <w:t xml:space="preserve">Provide a brief overview of characteristics of the treatment network. This may include commentary on the abundance of trials and randomized patients for the different interventions and pairwise comparisons in the network, gaps of evidence in the treatment network, and potential biases reflected by </w:t>
            </w:r>
            <w:r w:rsidRPr="001C4BD5">
              <w:rPr>
                <w:rFonts w:ascii="Arial" w:hAnsi="Arial" w:cs="Arial"/>
                <w:sz w:val="20"/>
                <w:szCs w:val="20"/>
              </w:rPr>
              <w:lastRenderedPageBreak/>
              <w:t>the network structure.</w:t>
            </w:r>
          </w:p>
        </w:tc>
        <w:tc>
          <w:tcPr>
            <w:tcW w:w="0" w:type="auto"/>
            <w:tcBorders>
              <w:left w:val="single" w:sz="4" w:space="0" w:color="auto"/>
            </w:tcBorders>
            <w:shd w:val="clear" w:color="auto" w:fill="D9D9D9"/>
          </w:tcPr>
          <w:p w14:paraId="37F3BFC2" w14:textId="1A3E01ED" w:rsidR="00936BA0" w:rsidRPr="001C4BD5" w:rsidRDefault="00E9482A" w:rsidP="001C4BD5">
            <w:pPr>
              <w:pStyle w:val="Default"/>
              <w:jc w:val="center"/>
              <w:rPr>
                <w:rFonts w:ascii="Arial" w:hAnsi="Arial" w:cs="Arial"/>
                <w:bCs/>
                <w:iCs/>
                <w:color w:val="auto"/>
                <w:sz w:val="20"/>
                <w:szCs w:val="20"/>
              </w:rPr>
            </w:pPr>
            <w:r w:rsidRPr="001C4BD5">
              <w:rPr>
                <w:rFonts w:ascii="Arial" w:hAnsi="Arial" w:cs="Arial"/>
                <w:bCs/>
                <w:iCs/>
                <w:color w:val="auto"/>
                <w:sz w:val="20"/>
                <w:szCs w:val="20"/>
              </w:rPr>
              <w:lastRenderedPageBreak/>
              <w:t xml:space="preserve">Results (pg. </w:t>
            </w:r>
            <w:r w:rsidR="00001FC9">
              <w:rPr>
                <w:rFonts w:ascii="Arial" w:hAnsi="Arial" w:cs="Arial"/>
                <w:bCs/>
                <w:iCs/>
                <w:color w:val="auto"/>
                <w:sz w:val="20"/>
                <w:szCs w:val="20"/>
              </w:rPr>
              <w:t>7</w:t>
            </w:r>
            <w:r w:rsidRPr="001C4BD5">
              <w:rPr>
                <w:rFonts w:ascii="Arial" w:hAnsi="Arial" w:cs="Arial"/>
                <w:bCs/>
                <w:iCs/>
                <w:color w:val="auto"/>
                <w:sz w:val="20"/>
                <w:szCs w:val="20"/>
              </w:rPr>
              <w:t>; paragraph 1)</w:t>
            </w:r>
          </w:p>
        </w:tc>
      </w:tr>
      <w:tr w:rsidR="00CC19A9" w:rsidRPr="001C4BD5" w14:paraId="48A37F5F" w14:textId="77777777" w:rsidTr="00AA42A5">
        <w:trPr>
          <w:trHeight w:val="581"/>
        </w:trPr>
        <w:tc>
          <w:tcPr>
            <w:tcW w:w="0" w:type="auto"/>
            <w:shd w:val="clear" w:color="auto" w:fill="auto"/>
          </w:tcPr>
          <w:p w14:paraId="14249A98" w14:textId="77777777" w:rsidR="00936BA0" w:rsidRPr="001C4BD5" w:rsidRDefault="00936BA0" w:rsidP="001C4BD5">
            <w:pPr>
              <w:pStyle w:val="Default"/>
              <w:ind w:left="176"/>
              <w:rPr>
                <w:rFonts w:ascii="Arial" w:hAnsi="Arial" w:cs="Arial"/>
                <w:sz w:val="20"/>
                <w:szCs w:val="20"/>
              </w:rPr>
            </w:pPr>
            <w:r w:rsidRPr="001C4BD5">
              <w:rPr>
                <w:rFonts w:ascii="Arial" w:hAnsi="Arial" w:cs="Arial"/>
                <w:sz w:val="20"/>
                <w:szCs w:val="20"/>
              </w:rPr>
              <w:t xml:space="preserve">Study characteristics </w:t>
            </w:r>
          </w:p>
        </w:tc>
        <w:tc>
          <w:tcPr>
            <w:tcW w:w="0" w:type="auto"/>
            <w:shd w:val="clear" w:color="auto" w:fill="auto"/>
          </w:tcPr>
          <w:p w14:paraId="5B4B7A1B" w14:textId="77777777" w:rsidR="00936BA0" w:rsidRPr="001C4BD5" w:rsidRDefault="00936BA0" w:rsidP="001C4BD5">
            <w:pPr>
              <w:pStyle w:val="Default"/>
              <w:rPr>
                <w:rFonts w:ascii="Arial" w:hAnsi="Arial" w:cs="Arial"/>
                <w:sz w:val="20"/>
                <w:szCs w:val="20"/>
              </w:rPr>
            </w:pPr>
            <w:r w:rsidRPr="001C4BD5">
              <w:rPr>
                <w:rFonts w:ascii="Arial" w:hAnsi="Arial" w:cs="Arial"/>
                <w:sz w:val="20"/>
                <w:szCs w:val="20"/>
              </w:rPr>
              <w:t>18</w:t>
            </w:r>
          </w:p>
        </w:tc>
        <w:tc>
          <w:tcPr>
            <w:tcW w:w="0" w:type="auto"/>
            <w:tcBorders>
              <w:right w:val="single" w:sz="4" w:space="0" w:color="auto"/>
            </w:tcBorders>
            <w:shd w:val="clear" w:color="auto" w:fill="auto"/>
          </w:tcPr>
          <w:p w14:paraId="7998432F" w14:textId="77777777" w:rsidR="00936BA0" w:rsidRPr="001C4BD5" w:rsidRDefault="00936BA0" w:rsidP="001C4BD5">
            <w:pPr>
              <w:pStyle w:val="Default"/>
              <w:rPr>
                <w:rFonts w:ascii="Arial" w:hAnsi="Arial" w:cs="Arial"/>
                <w:sz w:val="20"/>
                <w:szCs w:val="20"/>
              </w:rPr>
            </w:pPr>
            <w:r w:rsidRPr="001C4BD5">
              <w:rPr>
                <w:rFonts w:ascii="Arial" w:hAnsi="Arial" w:cs="Arial"/>
                <w:sz w:val="20"/>
                <w:szCs w:val="20"/>
              </w:rPr>
              <w:t xml:space="preserve">For each study, present characteristics for which data were extracted (e.g., study size, PICOS, follow-up period) and provide the citations. </w:t>
            </w:r>
          </w:p>
        </w:tc>
        <w:tc>
          <w:tcPr>
            <w:tcW w:w="0" w:type="auto"/>
            <w:tcBorders>
              <w:left w:val="single" w:sz="4" w:space="0" w:color="auto"/>
            </w:tcBorders>
            <w:shd w:val="clear" w:color="auto" w:fill="auto"/>
          </w:tcPr>
          <w:p w14:paraId="6156590F" w14:textId="329CE0EA" w:rsidR="00936BA0" w:rsidRPr="001C4BD5" w:rsidRDefault="009E10DC" w:rsidP="001C4BD5">
            <w:pPr>
              <w:pStyle w:val="Default"/>
              <w:jc w:val="center"/>
              <w:rPr>
                <w:rFonts w:ascii="Arial" w:hAnsi="Arial" w:cs="Arial"/>
                <w:bCs/>
                <w:iCs/>
                <w:color w:val="auto"/>
                <w:sz w:val="20"/>
                <w:szCs w:val="20"/>
              </w:rPr>
            </w:pPr>
            <w:r>
              <w:rPr>
                <w:rFonts w:ascii="Arial" w:hAnsi="Arial" w:cs="Arial"/>
                <w:bCs/>
                <w:iCs/>
                <w:color w:val="auto"/>
                <w:sz w:val="20"/>
                <w:szCs w:val="20"/>
              </w:rPr>
              <w:t>Supplementary Table</w:t>
            </w:r>
            <w:r w:rsidR="00405FE9">
              <w:rPr>
                <w:rFonts w:ascii="Arial" w:hAnsi="Arial" w:cs="Arial"/>
                <w:bCs/>
                <w:iCs/>
                <w:color w:val="auto"/>
                <w:sz w:val="20"/>
                <w:szCs w:val="20"/>
              </w:rPr>
              <w:t>s 2-</w:t>
            </w:r>
            <w:r w:rsidR="00001FC9">
              <w:rPr>
                <w:rFonts w:ascii="Arial" w:hAnsi="Arial" w:cs="Arial"/>
                <w:bCs/>
                <w:iCs/>
                <w:color w:val="auto"/>
                <w:sz w:val="20"/>
                <w:szCs w:val="20"/>
              </w:rPr>
              <w:t>3</w:t>
            </w:r>
          </w:p>
        </w:tc>
      </w:tr>
      <w:tr w:rsidR="00CC19A9" w:rsidRPr="001C4BD5" w14:paraId="5D06FE2E" w14:textId="77777777" w:rsidTr="00AA42A5">
        <w:trPr>
          <w:trHeight w:val="581"/>
        </w:trPr>
        <w:tc>
          <w:tcPr>
            <w:tcW w:w="0" w:type="auto"/>
            <w:shd w:val="clear" w:color="auto" w:fill="D9D9D9"/>
          </w:tcPr>
          <w:p w14:paraId="435A4112" w14:textId="77777777" w:rsidR="00936BA0" w:rsidRPr="001C4BD5" w:rsidRDefault="00936BA0" w:rsidP="001C4BD5">
            <w:pPr>
              <w:pStyle w:val="Default"/>
              <w:ind w:left="176"/>
              <w:rPr>
                <w:rFonts w:ascii="Arial" w:hAnsi="Arial" w:cs="Arial"/>
                <w:sz w:val="20"/>
                <w:szCs w:val="20"/>
              </w:rPr>
            </w:pPr>
            <w:r w:rsidRPr="001C4BD5">
              <w:rPr>
                <w:rFonts w:ascii="Arial" w:hAnsi="Arial" w:cs="Arial"/>
                <w:sz w:val="20"/>
                <w:szCs w:val="20"/>
              </w:rPr>
              <w:t xml:space="preserve">Risk of bias within studies </w:t>
            </w:r>
          </w:p>
        </w:tc>
        <w:tc>
          <w:tcPr>
            <w:tcW w:w="0" w:type="auto"/>
            <w:shd w:val="clear" w:color="auto" w:fill="D9D9D9"/>
          </w:tcPr>
          <w:p w14:paraId="787F160B" w14:textId="77777777" w:rsidR="00936BA0" w:rsidRPr="001C4BD5" w:rsidRDefault="00936BA0" w:rsidP="001C4BD5">
            <w:pPr>
              <w:pStyle w:val="Default"/>
              <w:rPr>
                <w:rFonts w:ascii="Arial" w:hAnsi="Arial" w:cs="Arial"/>
                <w:sz w:val="20"/>
                <w:szCs w:val="20"/>
              </w:rPr>
            </w:pPr>
            <w:r w:rsidRPr="001C4BD5">
              <w:rPr>
                <w:rFonts w:ascii="Arial" w:hAnsi="Arial" w:cs="Arial"/>
                <w:sz w:val="20"/>
                <w:szCs w:val="20"/>
              </w:rPr>
              <w:t>19</w:t>
            </w:r>
          </w:p>
        </w:tc>
        <w:tc>
          <w:tcPr>
            <w:tcW w:w="0" w:type="auto"/>
            <w:tcBorders>
              <w:right w:val="single" w:sz="4" w:space="0" w:color="auto"/>
            </w:tcBorders>
            <w:shd w:val="clear" w:color="auto" w:fill="D9D9D9"/>
          </w:tcPr>
          <w:p w14:paraId="3E7DA147" w14:textId="77777777" w:rsidR="00936BA0" w:rsidRPr="001C4BD5" w:rsidRDefault="00936BA0" w:rsidP="001C4BD5">
            <w:pPr>
              <w:pStyle w:val="Default"/>
              <w:rPr>
                <w:rFonts w:ascii="Arial" w:hAnsi="Arial" w:cs="Arial"/>
                <w:sz w:val="20"/>
                <w:szCs w:val="20"/>
              </w:rPr>
            </w:pPr>
            <w:r w:rsidRPr="001C4BD5">
              <w:rPr>
                <w:rFonts w:ascii="Arial" w:hAnsi="Arial" w:cs="Arial"/>
                <w:sz w:val="20"/>
                <w:szCs w:val="20"/>
              </w:rPr>
              <w:t xml:space="preserve">Present data on risk of bias of each study and, if available, any outcome level assessment. </w:t>
            </w:r>
          </w:p>
        </w:tc>
        <w:tc>
          <w:tcPr>
            <w:tcW w:w="0" w:type="auto"/>
            <w:tcBorders>
              <w:left w:val="single" w:sz="4" w:space="0" w:color="auto"/>
            </w:tcBorders>
            <w:shd w:val="clear" w:color="auto" w:fill="D9D9D9"/>
          </w:tcPr>
          <w:p w14:paraId="74A0EF3D" w14:textId="099E9CEC" w:rsidR="00936BA0" w:rsidRPr="001C4BD5" w:rsidRDefault="001A62E1" w:rsidP="001C4BD5">
            <w:pPr>
              <w:pStyle w:val="Default"/>
              <w:jc w:val="center"/>
              <w:rPr>
                <w:rFonts w:ascii="Arial" w:hAnsi="Arial" w:cs="Arial"/>
                <w:bCs/>
                <w:iCs/>
                <w:color w:val="auto"/>
                <w:sz w:val="20"/>
                <w:szCs w:val="20"/>
              </w:rPr>
            </w:pPr>
            <w:r>
              <w:rPr>
                <w:rFonts w:ascii="Arial" w:hAnsi="Arial" w:cs="Arial"/>
                <w:bCs/>
                <w:iCs/>
                <w:color w:val="auto"/>
                <w:sz w:val="20"/>
                <w:szCs w:val="20"/>
              </w:rPr>
              <w:t>Supplementary Table S</w:t>
            </w:r>
            <w:r w:rsidR="00001FC9">
              <w:rPr>
                <w:rFonts w:ascii="Arial" w:hAnsi="Arial" w:cs="Arial"/>
                <w:bCs/>
                <w:iCs/>
                <w:color w:val="auto"/>
                <w:sz w:val="20"/>
                <w:szCs w:val="20"/>
              </w:rPr>
              <w:t>5</w:t>
            </w:r>
          </w:p>
        </w:tc>
      </w:tr>
      <w:tr w:rsidR="00CC19A9" w:rsidRPr="001C4BD5" w14:paraId="7ED58D1B" w14:textId="77777777" w:rsidTr="00AA42A5">
        <w:trPr>
          <w:trHeight w:val="581"/>
        </w:trPr>
        <w:tc>
          <w:tcPr>
            <w:tcW w:w="0" w:type="auto"/>
            <w:shd w:val="clear" w:color="auto" w:fill="auto"/>
          </w:tcPr>
          <w:p w14:paraId="705210D6" w14:textId="77777777" w:rsidR="00936BA0" w:rsidRPr="001C4BD5" w:rsidRDefault="00936BA0" w:rsidP="001C4BD5">
            <w:pPr>
              <w:pStyle w:val="Default"/>
              <w:ind w:left="176"/>
              <w:rPr>
                <w:rFonts w:ascii="Arial" w:hAnsi="Arial" w:cs="Arial"/>
                <w:sz w:val="20"/>
                <w:szCs w:val="20"/>
              </w:rPr>
            </w:pPr>
            <w:r w:rsidRPr="001C4BD5">
              <w:rPr>
                <w:rFonts w:ascii="Arial" w:hAnsi="Arial" w:cs="Arial"/>
                <w:sz w:val="20"/>
                <w:szCs w:val="20"/>
              </w:rPr>
              <w:t xml:space="preserve">Results of individual studies </w:t>
            </w:r>
          </w:p>
        </w:tc>
        <w:tc>
          <w:tcPr>
            <w:tcW w:w="0" w:type="auto"/>
            <w:shd w:val="clear" w:color="auto" w:fill="auto"/>
          </w:tcPr>
          <w:p w14:paraId="175CD1B0" w14:textId="77777777" w:rsidR="00936BA0" w:rsidRPr="001C4BD5" w:rsidRDefault="00936BA0" w:rsidP="001C4BD5">
            <w:pPr>
              <w:pStyle w:val="Default"/>
              <w:rPr>
                <w:rFonts w:ascii="Arial" w:hAnsi="Arial" w:cs="Arial"/>
                <w:sz w:val="20"/>
                <w:szCs w:val="20"/>
              </w:rPr>
            </w:pPr>
            <w:r w:rsidRPr="001C4BD5">
              <w:rPr>
                <w:rFonts w:ascii="Arial" w:hAnsi="Arial" w:cs="Arial"/>
                <w:sz w:val="20"/>
                <w:szCs w:val="20"/>
              </w:rPr>
              <w:t>20</w:t>
            </w:r>
          </w:p>
        </w:tc>
        <w:tc>
          <w:tcPr>
            <w:tcW w:w="0" w:type="auto"/>
            <w:tcBorders>
              <w:right w:val="single" w:sz="4" w:space="0" w:color="auto"/>
            </w:tcBorders>
            <w:shd w:val="clear" w:color="auto" w:fill="auto"/>
          </w:tcPr>
          <w:p w14:paraId="5EE50ECC" w14:textId="6C94E2B7" w:rsidR="00936BA0" w:rsidRPr="001C4BD5" w:rsidRDefault="00936BA0" w:rsidP="001C4BD5">
            <w:pPr>
              <w:pStyle w:val="Default"/>
              <w:rPr>
                <w:rFonts w:ascii="Arial" w:hAnsi="Arial" w:cs="Arial"/>
                <w:sz w:val="20"/>
                <w:szCs w:val="20"/>
              </w:rPr>
            </w:pPr>
            <w:r w:rsidRPr="001C4BD5">
              <w:rPr>
                <w:rFonts w:ascii="Arial" w:hAnsi="Arial" w:cs="Arial"/>
                <w:sz w:val="20"/>
                <w:szCs w:val="20"/>
              </w:rPr>
              <w:t xml:space="preserve">For all outcomes considered (benefits or harms), present, for each study: 1) simple summary data for each intervention group, and 2) effect estimates and confidence intervals. </w:t>
            </w:r>
            <w:r w:rsidRPr="001C4BD5">
              <w:rPr>
                <w:rFonts w:ascii="Arial" w:hAnsi="Arial" w:cs="Arial"/>
                <w:i/>
                <w:sz w:val="20"/>
                <w:szCs w:val="20"/>
              </w:rPr>
              <w:t>Modified approaches may be needed to deal with information from larger network</w:t>
            </w:r>
          </w:p>
        </w:tc>
        <w:tc>
          <w:tcPr>
            <w:tcW w:w="0" w:type="auto"/>
            <w:tcBorders>
              <w:left w:val="single" w:sz="4" w:space="0" w:color="auto"/>
            </w:tcBorders>
            <w:shd w:val="clear" w:color="auto" w:fill="auto"/>
          </w:tcPr>
          <w:p w14:paraId="14759B5A" w14:textId="29246E06" w:rsidR="00936BA0" w:rsidRPr="001C4BD5" w:rsidRDefault="001A62E1" w:rsidP="001C4BD5">
            <w:pPr>
              <w:pStyle w:val="Default"/>
              <w:jc w:val="center"/>
              <w:rPr>
                <w:rFonts w:ascii="Arial" w:hAnsi="Arial" w:cs="Arial"/>
                <w:bCs/>
                <w:iCs/>
                <w:color w:val="auto"/>
                <w:sz w:val="20"/>
                <w:szCs w:val="20"/>
              </w:rPr>
            </w:pPr>
            <w:r>
              <w:rPr>
                <w:rFonts w:ascii="Arial" w:hAnsi="Arial" w:cs="Arial"/>
                <w:bCs/>
                <w:iCs/>
                <w:color w:val="auto"/>
                <w:sz w:val="20"/>
                <w:szCs w:val="20"/>
              </w:rPr>
              <w:t>Supplementary Table S</w:t>
            </w:r>
            <w:r w:rsidR="00405FE9">
              <w:rPr>
                <w:rFonts w:ascii="Arial" w:hAnsi="Arial" w:cs="Arial"/>
                <w:bCs/>
                <w:iCs/>
                <w:color w:val="auto"/>
                <w:sz w:val="20"/>
                <w:szCs w:val="20"/>
              </w:rPr>
              <w:t>4</w:t>
            </w:r>
          </w:p>
        </w:tc>
      </w:tr>
      <w:tr w:rsidR="00CC19A9" w:rsidRPr="001C4BD5" w14:paraId="489B9D56" w14:textId="77777777" w:rsidTr="00AA42A5">
        <w:trPr>
          <w:trHeight w:val="581"/>
        </w:trPr>
        <w:tc>
          <w:tcPr>
            <w:tcW w:w="0" w:type="auto"/>
            <w:shd w:val="clear" w:color="auto" w:fill="D9D9D9"/>
          </w:tcPr>
          <w:p w14:paraId="6193349A" w14:textId="77777777" w:rsidR="00936BA0" w:rsidRPr="001C4BD5" w:rsidRDefault="00936BA0" w:rsidP="001C4BD5">
            <w:pPr>
              <w:pStyle w:val="Default"/>
              <w:ind w:left="176"/>
              <w:rPr>
                <w:rFonts w:ascii="Arial" w:hAnsi="Arial" w:cs="Arial"/>
                <w:sz w:val="20"/>
                <w:szCs w:val="20"/>
              </w:rPr>
            </w:pPr>
            <w:r w:rsidRPr="001C4BD5">
              <w:rPr>
                <w:rFonts w:ascii="Arial" w:hAnsi="Arial" w:cs="Arial"/>
                <w:sz w:val="20"/>
                <w:szCs w:val="20"/>
              </w:rPr>
              <w:t xml:space="preserve">Synthesis of results </w:t>
            </w:r>
          </w:p>
        </w:tc>
        <w:tc>
          <w:tcPr>
            <w:tcW w:w="0" w:type="auto"/>
            <w:shd w:val="clear" w:color="auto" w:fill="D9D9D9"/>
          </w:tcPr>
          <w:p w14:paraId="6755D215" w14:textId="77777777" w:rsidR="00936BA0" w:rsidRPr="001C4BD5" w:rsidRDefault="00936BA0" w:rsidP="001C4BD5">
            <w:pPr>
              <w:pStyle w:val="Default"/>
              <w:rPr>
                <w:rFonts w:ascii="Arial" w:hAnsi="Arial" w:cs="Arial"/>
                <w:sz w:val="20"/>
                <w:szCs w:val="20"/>
              </w:rPr>
            </w:pPr>
            <w:r w:rsidRPr="001C4BD5">
              <w:rPr>
                <w:rFonts w:ascii="Arial" w:hAnsi="Arial" w:cs="Arial"/>
                <w:sz w:val="20"/>
                <w:szCs w:val="20"/>
              </w:rPr>
              <w:t>21</w:t>
            </w:r>
          </w:p>
        </w:tc>
        <w:tc>
          <w:tcPr>
            <w:tcW w:w="0" w:type="auto"/>
            <w:tcBorders>
              <w:right w:val="single" w:sz="4" w:space="0" w:color="auto"/>
            </w:tcBorders>
            <w:shd w:val="clear" w:color="auto" w:fill="D9D9D9"/>
          </w:tcPr>
          <w:p w14:paraId="62695D2C" w14:textId="77777777" w:rsidR="00936BA0" w:rsidRPr="001C4BD5" w:rsidRDefault="00936BA0" w:rsidP="001C4BD5">
            <w:pPr>
              <w:pStyle w:val="Default"/>
              <w:rPr>
                <w:rFonts w:ascii="Arial" w:hAnsi="Arial" w:cs="Arial"/>
                <w:sz w:val="20"/>
                <w:szCs w:val="20"/>
              </w:rPr>
            </w:pPr>
            <w:r w:rsidRPr="001C4BD5">
              <w:rPr>
                <w:rFonts w:ascii="Arial" w:hAnsi="Arial" w:cs="Arial"/>
                <w:sz w:val="20"/>
                <w:szCs w:val="20"/>
              </w:rPr>
              <w:t xml:space="preserve">Present results of each meta-analysis done, including confidence/credible intervals. </w:t>
            </w:r>
            <w:r w:rsidRPr="001C4BD5">
              <w:rPr>
                <w:rFonts w:ascii="Arial" w:hAnsi="Arial" w:cs="Arial"/>
                <w:i/>
                <w:color w:val="auto"/>
                <w:sz w:val="20"/>
                <w:szCs w:val="20"/>
              </w:rPr>
              <w:t>In larger networks, authors may focus on comparisons versus a particular comparator (e.g. placebo or standard care), with full findings presented in an appendix. League tables and forest plots may be considered to summarize pairwise comparisons.</w:t>
            </w:r>
            <w:r w:rsidRPr="001C4BD5">
              <w:rPr>
                <w:rFonts w:ascii="Arial" w:hAnsi="Arial" w:cs="Arial"/>
                <w:color w:val="auto"/>
                <w:sz w:val="20"/>
                <w:szCs w:val="20"/>
              </w:rPr>
              <w:t xml:space="preserve"> If additional summary measures were explored (such as treatment rankings), these should also be presented.</w:t>
            </w:r>
          </w:p>
        </w:tc>
        <w:tc>
          <w:tcPr>
            <w:tcW w:w="0" w:type="auto"/>
            <w:tcBorders>
              <w:left w:val="single" w:sz="4" w:space="0" w:color="auto"/>
            </w:tcBorders>
            <w:shd w:val="clear" w:color="auto" w:fill="D9D9D9"/>
          </w:tcPr>
          <w:p w14:paraId="7F285040" w14:textId="277AEFD7" w:rsidR="00936BA0" w:rsidRPr="001C4BD5" w:rsidRDefault="00777312" w:rsidP="001C4BD5">
            <w:pPr>
              <w:pStyle w:val="Default"/>
              <w:jc w:val="center"/>
              <w:rPr>
                <w:rFonts w:ascii="Arial" w:hAnsi="Arial" w:cs="Arial"/>
                <w:bCs/>
                <w:iCs/>
                <w:color w:val="auto"/>
                <w:sz w:val="20"/>
                <w:szCs w:val="20"/>
                <w:highlight w:val="yellow"/>
              </w:rPr>
            </w:pPr>
            <w:r w:rsidRPr="001C4BD5">
              <w:rPr>
                <w:rFonts w:ascii="Arial" w:hAnsi="Arial" w:cs="Arial"/>
                <w:bCs/>
                <w:iCs/>
                <w:color w:val="auto"/>
                <w:sz w:val="20"/>
                <w:szCs w:val="20"/>
              </w:rPr>
              <w:t xml:space="preserve">Results (pg. </w:t>
            </w:r>
            <w:r w:rsidR="00BD449A">
              <w:rPr>
                <w:rFonts w:ascii="Arial" w:hAnsi="Arial" w:cs="Arial"/>
                <w:bCs/>
                <w:iCs/>
                <w:color w:val="auto"/>
                <w:sz w:val="20"/>
                <w:szCs w:val="20"/>
              </w:rPr>
              <w:t>7-8</w:t>
            </w:r>
            <w:r w:rsidRPr="001C4BD5">
              <w:rPr>
                <w:rFonts w:ascii="Arial" w:hAnsi="Arial" w:cs="Arial"/>
                <w:bCs/>
                <w:iCs/>
                <w:color w:val="auto"/>
                <w:sz w:val="20"/>
                <w:szCs w:val="20"/>
              </w:rPr>
              <w:t>)</w:t>
            </w:r>
          </w:p>
        </w:tc>
      </w:tr>
      <w:tr w:rsidR="00CC19A9" w:rsidRPr="001C4BD5" w14:paraId="7B59E306" w14:textId="77777777" w:rsidTr="00AA42A5">
        <w:trPr>
          <w:trHeight w:val="581"/>
        </w:trPr>
        <w:tc>
          <w:tcPr>
            <w:tcW w:w="0" w:type="auto"/>
            <w:shd w:val="clear" w:color="auto" w:fill="auto"/>
          </w:tcPr>
          <w:p w14:paraId="14EFD046" w14:textId="77777777" w:rsidR="00936BA0" w:rsidRPr="001C4BD5" w:rsidRDefault="00936BA0" w:rsidP="001C4BD5">
            <w:pPr>
              <w:pStyle w:val="Default"/>
              <w:ind w:left="176"/>
              <w:rPr>
                <w:rFonts w:ascii="Arial" w:hAnsi="Arial" w:cs="Arial"/>
                <w:b/>
                <w:sz w:val="20"/>
                <w:szCs w:val="20"/>
              </w:rPr>
            </w:pPr>
            <w:r w:rsidRPr="001C4BD5">
              <w:rPr>
                <w:rFonts w:ascii="Arial" w:hAnsi="Arial" w:cs="Arial"/>
                <w:b/>
                <w:sz w:val="20"/>
                <w:szCs w:val="20"/>
              </w:rPr>
              <w:t>Exploration for inconsistency</w:t>
            </w:r>
          </w:p>
        </w:tc>
        <w:tc>
          <w:tcPr>
            <w:tcW w:w="0" w:type="auto"/>
            <w:shd w:val="clear" w:color="auto" w:fill="auto"/>
          </w:tcPr>
          <w:p w14:paraId="4F15D3B6" w14:textId="77777777" w:rsidR="00936BA0" w:rsidRPr="001C4BD5" w:rsidRDefault="00936BA0" w:rsidP="001C4BD5">
            <w:pPr>
              <w:pStyle w:val="Default"/>
              <w:rPr>
                <w:rFonts w:ascii="Arial" w:hAnsi="Arial" w:cs="Arial"/>
                <w:b/>
                <w:sz w:val="20"/>
                <w:szCs w:val="20"/>
              </w:rPr>
            </w:pPr>
            <w:r w:rsidRPr="001C4BD5">
              <w:rPr>
                <w:rFonts w:ascii="Arial" w:hAnsi="Arial" w:cs="Arial"/>
                <w:b/>
                <w:sz w:val="20"/>
                <w:szCs w:val="20"/>
              </w:rPr>
              <w:t>S5</w:t>
            </w:r>
          </w:p>
        </w:tc>
        <w:tc>
          <w:tcPr>
            <w:tcW w:w="0" w:type="auto"/>
            <w:tcBorders>
              <w:right w:val="single" w:sz="4" w:space="0" w:color="auto"/>
            </w:tcBorders>
            <w:shd w:val="clear" w:color="auto" w:fill="auto"/>
          </w:tcPr>
          <w:p w14:paraId="1367D57F" w14:textId="77777777" w:rsidR="00936BA0" w:rsidRPr="001C4BD5" w:rsidRDefault="00936BA0" w:rsidP="001C4BD5">
            <w:pPr>
              <w:pStyle w:val="Default"/>
              <w:rPr>
                <w:rFonts w:ascii="Arial" w:hAnsi="Arial" w:cs="Arial"/>
                <w:sz w:val="20"/>
                <w:szCs w:val="20"/>
              </w:rPr>
            </w:pPr>
            <w:r w:rsidRPr="001C4BD5">
              <w:rPr>
                <w:rFonts w:ascii="Arial" w:hAnsi="Arial" w:cs="Arial"/>
                <w:color w:val="auto"/>
                <w:sz w:val="20"/>
                <w:szCs w:val="20"/>
              </w:rPr>
              <w:t xml:space="preserve">Describe results from investigations of inconsistency. This may include such information as measures of model fit to compare consistency and inconsistency models, </w:t>
            </w:r>
            <w:r w:rsidRPr="001C4BD5">
              <w:rPr>
                <w:rFonts w:ascii="Arial" w:hAnsi="Arial" w:cs="Arial"/>
                <w:i/>
                <w:color w:val="auto"/>
                <w:sz w:val="20"/>
                <w:szCs w:val="20"/>
              </w:rPr>
              <w:t xml:space="preserve">P </w:t>
            </w:r>
            <w:r w:rsidRPr="001C4BD5">
              <w:rPr>
                <w:rFonts w:ascii="Arial" w:hAnsi="Arial" w:cs="Arial"/>
                <w:color w:val="auto"/>
                <w:sz w:val="20"/>
                <w:szCs w:val="20"/>
              </w:rPr>
              <w:t>values from statistical tests, or summary of inconsistency estimates from different parts of the treatment network.</w:t>
            </w:r>
          </w:p>
        </w:tc>
        <w:tc>
          <w:tcPr>
            <w:tcW w:w="0" w:type="auto"/>
            <w:tcBorders>
              <w:left w:val="single" w:sz="4" w:space="0" w:color="auto"/>
            </w:tcBorders>
            <w:shd w:val="clear" w:color="auto" w:fill="auto"/>
          </w:tcPr>
          <w:p w14:paraId="11761D97" w14:textId="41015A28" w:rsidR="00936BA0" w:rsidRPr="001C4BD5" w:rsidRDefault="00AE273A" w:rsidP="001C4BD5">
            <w:pPr>
              <w:pStyle w:val="Default"/>
              <w:jc w:val="center"/>
              <w:rPr>
                <w:rFonts w:ascii="Arial" w:hAnsi="Arial" w:cs="Arial"/>
                <w:bCs/>
                <w:iCs/>
                <w:color w:val="auto"/>
                <w:sz w:val="20"/>
                <w:szCs w:val="20"/>
              </w:rPr>
            </w:pPr>
            <w:r w:rsidRPr="001C4BD5">
              <w:rPr>
                <w:rFonts w:ascii="Arial" w:hAnsi="Arial" w:cs="Arial"/>
                <w:bCs/>
                <w:iCs/>
                <w:color w:val="auto"/>
                <w:sz w:val="20"/>
                <w:szCs w:val="20"/>
              </w:rPr>
              <w:t xml:space="preserve">Results (pg. </w:t>
            </w:r>
            <w:r w:rsidR="00545D79">
              <w:rPr>
                <w:rFonts w:ascii="Arial" w:hAnsi="Arial" w:cs="Arial"/>
                <w:bCs/>
                <w:iCs/>
                <w:color w:val="auto"/>
                <w:sz w:val="20"/>
                <w:szCs w:val="20"/>
              </w:rPr>
              <w:t>9</w:t>
            </w:r>
            <w:r w:rsidRPr="001C4BD5">
              <w:rPr>
                <w:rFonts w:ascii="Arial" w:hAnsi="Arial" w:cs="Arial"/>
                <w:bCs/>
                <w:iCs/>
                <w:color w:val="auto"/>
                <w:sz w:val="20"/>
                <w:szCs w:val="20"/>
              </w:rPr>
              <w:t xml:space="preserve">; paragraph </w:t>
            </w:r>
            <w:r w:rsidR="00BD449A">
              <w:rPr>
                <w:rFonts w:ascii="Arial" w:hAnsi="Arial" w:cs="Arial"/>
                <w:bCs/>
                <w:iCs/>
                <w:color w:val="auto"/>
                <w:sz w:val="20"/>
                <w:szCs w:val="20"/>
              </w:rPr>
              <w:t>1</w:t>
            </w:r>
            <w:r w:rsidRPr="001C4BD5">
              <w:rPr>
                <w:rFonts w:ascii="Arial" w:hAnsi="Arial" w:cs="Arial"/>
                <w:bCs/>
                <w:iCs/>
                <w:color w:val="auto"/>
                <w:sz w:val="20"/>
                <w:szCs w:val="20"/>
              </w:rPr>
              <w:t>)</w:t>
            </w:r>
          </w:p>
        </w:tc>
      </w:tr>
      <w:tr w:rsidR="00CC19A9" w:rsidRPr="001C4BD5" w14:paraId="17D2C5FE" w14:textId="77777777" w:rsidTr="00AA42A5">
        <w:trPr>
          <w:trHeight w:val="581"/>
        </w:trPr>
        <w:tc>
          <w:tcPr>
            <w:tcW w:w="0" w:type="auto"/>
            <w:shd w:val="clear" w:color="auto" w:fill="D9D9D9"/>
          </w:tcPr>
          <w:p w14:paraId="42674DB9" w14:textId="77777777" w:rsidR="00936BA0" w:rsidRPr="001C4BD5" w:rsidRDefault="00936BA0" w:rsidP="001C4BD5">
            <w:pPr>
              <w:pStyle w:val="Default"/>
              <w:ind w:left="176"/>
              <w:rPr>
                <w:rFonts w:ascii="Arial" w:hAnsi="Arial" w:cs="Arial"/>
                <w:sz w:val="20"/>
                <w:szCs w:val="20"/>
              </w:rPr>
            </w:pPr>
            <w:r w:rsidRPr="001C4BD5">
              <w:rPr>
                <w:rFonts w:ascii="Arial" w:hAnsi="Arial" w:cs="Arial"/>
                <w:sz w:val="20"/>
                <w:szCs w:val="20"/>
              </w:rPr>
              <w:t xml:space="preserve">Risk of bias across studies </w:t>
            </w:r>
          </w:p>
        </w:tc>
        <w:tc>
          <w:tcPr>
            <w:tcW w:w="0" w:type="auto"/>
            <w:shd w:val="clear" w:color="auto" w:fill="D9D9D9"/>
          </w:tcPr>
          <w:p w14:paraId="101D8575" w14:textId="77777777" w:rsidR="00936BA0" w:rsidRPr="001C4BD5" w:rsidRDefault="00936BA0" w:rsidP="001C4BD5">
            <w:pPr>
              <w:pStyle w:val="Default"/>
              <w:rPr>
                <w:rFonts w:ascii="Arial" w:hAnsi="Arial" w:cs="Arial"/>
                <w:sz w:val="20"/>
                <w:szCs w:val="20"/>
              </w:rPr>
            </w:pPr>
            <w:r w:rsidRPr="001C4BD5">
              <w:rPr>
                <w:rFonts w:ascii="Arial" w:hAnsi="Arial" w:cs="Arial"/>
                <w:sz w:val="20"/>
                <w:szCs w:val="20"/>
              </w:rPr>
              <w:t>22</w:t>
            </w:r>
          </w:p>
        </w:tc>
        <w:tc>
          <w:tcPr>
            <w:tcW w:w="0" w:type="auto"/>
            <w:tcBorders>
              <w:right w:val="single" w:sz="4" w:space="0" w:color="auto"/>
            </w:tcBorders>
            <w:shd w:val="clear" w:color="auto" w:fill="D9D9D9"/>
          </w:tcPr>
          <w:p w14:paraId="57958569" w14:textId="77777777" w:rsidR="00936BA0" w:rsidRPr="001C4BD5" w:rsidRDefault="00936BA0" w:rsidP="001C4BD5">
            <w:pPr>
              <w:pStyle w:val="Default"/>
              <w:rPr>
                <w:rFonts w:ascii="Arial" w:hAnsi="Arial" w:cs="Arial"/>
                <w:sz w:val="20"/>
                <w:szCs w:val="20"/>
              </w:rPr>
            </w:pPr>
            <w:r w:rsidRPr="001C4BD5">
              <w:rPr>
                <w:rFonts w:ascii="Arial" w:hAnsi="Arial" w:cs="Arial"/>
                <w:sz w:val="20"/>
                <w:szCs w:val="20"/>
              </w:rPr>
              <w:t xml:space="preserve">Present results of any assessment of risk of bias across studies for the evidence base being studied. </w:t>
            </w:r>
          </w:p>
        </w:tc>
        <w:tc>
          <w:tcPr>
            <w:tcW w:w="0" w:type="auto"/>
            <w:tcBorders>
              <w:left w:val="single" w:sz="4" w:space="0" w:color="auto"/>
            </w:tcBorders>
            <w:shd w:val="clear" w:color="auto" w:fill="D9D9D9"/>
          </w:tcPr>
          <w:p w14:paraId="1E2BF7EB" w14:textId="759DA0A9" w:rsidR="00936BA0" w:rsidRPr="001C4BD5" w:rsidRDefault="001A62E1" w:rsidP="001C4BD5">
            <w:pPr>
              <w:pStyle w:val="Default"/>
              <w:jc w:val="center"/>
              <w:rPr>
                <w:rFonts w:ascii="Arial" w:hAnsi="Arial" w:cs="Arial"/>
                <w:bCs/>
                <w:iCs/>
                <w:color w:val="auto"/>
                <w:sz w:val="20"/>
                <w:szCs w:val="20"/>
              </w:rPr>
            </w:pPr>
            <w:r>
              <w:rPr>
                <w:rFonts w:ascii="Arial" w:hAnsi="Arial" w:cs="Arial"/>
                <w:bCs/>
                <w:iCs/>
                <w:color w:val="auto"/>
                <w:sz w:val="20"/>
                <w:szCs w:val="20"/>
              </w:rPr>
              <w:t>Supplementary Figure S</w:t>
            </w:r>
            <w:r w:rsidR="00BD449A">
              <w:rPr>
                <w:rFonts w:ascii="Arial" w:hAnsi="Arial" w:cs="Arial"/>
                <w:bCs/>
                <w:iCs/>
                <w:color w:val="auto"/>
                <w:sz w:val="20"/>
                <w:szCs w:val="20"/>
              </w:rPr>
              <w:t>2</w:t>
            </w:r>
          </w:p>
        </w:tc>
      </w:tr>
      <w:tr w:rsidR="00CC19A9" w:rsidRPr="001C4BD5" w14:paraId="4306F9C3" w14:textId="77777777" w:rsidTr="00AA42A5">
        <w:trPr>
          <w:trHeight w:val="581"/>
        </w:trPr>
        <w:tc>
          <w:tcPr>
            <w:tcW w:w="0" w:type="auto"/>
            <w:shd w:val="clear" w:color="auto" w:fill="auto"/>
          </w:tcPr>
          <w:p w14:paraId="0C027007" w14:textId="77777777" w:rsidR="00936BA0" w:rsidRPr="001C4BD5" w:rsidRDefault="00936BA0" w:rsidP="001C4BD5">
            <w:pPr>
              <w:pStyle w:val="Default"/>
              <w:ind w:left="176"/>
              <w:rPr>
                <w:rFonts w:ascii="Arial" w:hAnsi="Arial" w:cs="Arial"/>
                <w:sz w:val="20"/>
                <w:szCs w:val="20"/>
              </w:rPr>
            </w:pPr>
            <w:r w:rsidRPr="001C4BD5">
              <w:rPr>
                <w:rFonts w:ascii="Arial" w:hAnsi="Arial" w:cs="Arial"/>
                <w:sz w:val="20"/>
                <w:szCs w:val="20"/>
              </w:rPr>
              <w:t>Results of additional analyses</w:t>
            </w:r>
          </w:p>
        </w:tc>
        <w:tc>
          <w:tcPr>
            <w:tcW w:w="0" w:type="auto"/>
            <w:shd w:val="clear" w:color="auto" w:fill="auto"/>
          </w:tcPr>
          <w:p w14:paraId="54906C59" w14:textId="77777777" w:rsidR="00936BA0" w:rsidRPr="001C4BD5" w:rsidRDefault="00936BA0" w:rsidP="001C4BD5">
            <w:pPr>
              <w:pStyle w:val="Default"/>
              <w:rPr>
                <w:rFonts w:ascii="Arial" w:hAnsi="Arial" w:cs="Arial"/>
                <w:sz w:val="20"/>
                <w:szCs w:val="20"/>
              </w:rPr>
            </w:pPr>
            <w:r w:rsidRPr="001C4BD5">
              <w:rPr>
                <w:rFonts w:ascii="Arial" w:hAnsi="Arial" w:cs="Arial"/>
                <w:sz w:val="20"/>
                <w:szCs w:val="20"/>
              </w:rPr>
              <w:t>23</w:t>
            </w:r>
          </w:p>
        </w:tc>
        <w:tc>
          <w:tcPr>
            <w:tcW w:w="0" w:type="auto"/>
            <w:tcBorders>
              <w:right w:val="single" w:sz="4" w:space="0" w:color="auto"/>
            </w:tcBorders>
            <w:shd w:val="clear" w:color="auto" w:fill="auto"/>
          </w:tcPr>
          <w:p w14:paraId="439967D3" w14:textId="77777777" w:rsidR="00936BA0" w:rsidRPr="001C4BD5" w:rsidRDefault="00936BA0" w:rsidP="001C4BD5">
            <w:pPr>
              <w:pStyle w:val="Default"/>
              <w:rPr>
                <w:rFonts w:ascii="Arial" w:hAnsi="Arial" w:cs="Arial"/>
                <w:sz w:val="20"/>
                <w:szCs w:val="20"/>
              </w:rPr>
            </w:pPr>
            <w:r w:rsidRPr="001C4BD5">
              <w:rPr>
                <w:rFonts w:ascii="Arial" w:hAnsi="Arial" w:cs="Arial"/>
                <w:sz w:val="20"/>
                <w:szCs w:val="20"/>
              </w:rPr>
              <w:t>Give results of additional analyses, if done (e.g., sensitivity or subgroup analyses, meta-regression analyses</w:t>
            </w:r>
            <w:r w:rsidRPr="001C4BD5">
              <w:rPr>
                <w:rFonts w:ascii="Arial" w:hAnsi="Arial" w:cs="Arial"/>
                <w:i/>
                <w:sz w:val="20"/>
                <w:szCs w:val="20"/>
              </w:rPr>
              <w:t>, alternative network geometries studied, alternative choice of prior distributions for Bayesian analyses,</w:t>
            </w:r>
            <w:r w:rsidRPr="001C4BD5">
              <w:rPr>
                <w:rFonts w:ascii="Arial" w:hAnsi="Arial" w:cs="Arial"/>
                <w:sz w:val="20"/>
                <w:szCs w:val="20"/>
              </w:rPr>
              <w:t xml:space="preserve"> and so forth). </w:t>
            </w:r>
          </w:p>
        </w:tc>
        <w:tc>
          <w:tcPr>
            <w:tcW w:w="0" w:type="auto"/>
            <w:tcBorders>
              <w:left w:val="single" w:sz="4" w:space="0" w:color="auto"/>
            </w:tcBorders>
            <w:shd w:val="clear" w:color="auto" w:fill="auto"/>
          </w:tcPr>
          <w:p w14:paraId="6F30ED28" w14:textId="4C65BA8A" w:rsidR="00936BA0" w:rsidRPr="001C4BD5" w:rsidRDefault="00AE273A" w:rsidP="001C4BD5">
            <w:pPr>
              <w:pStyle w:val="Default"/>
              <w:jc w:val="center"/>
              <w:rPr>
                <w:rFonts w:ascii="Arial" w:hAnsi="Arial" w:cs="Arial"/>
                <w:bCs/>
                <w:iCs/>
                <w:color w:val="auto"/>
                <w:sz w:val="20"/>
                <w:szCs w:val="20"/>
              </w:rPr>
            </w:pPr>
            <w:r w:rsidRPr="001C4BD5">
              <w:rPr>
                <w:rFonts w:ascii="Arial" w:hAnsi="Arial" w:cs="Arial"/>
                <w:bCs/>
                <w:iCs/>
                <w:color w:val="auto"/>
                <w:sz w:val="20"/>
                <w:szCs w:val="20"/>
              </w:rPr>
              <w:t>Results (pg</w:t>
            </w:r>
            <w:r w:rsidR="00BD449A">
              <w:rPr>
                <w:rFonts w:ascii="Arial" w:hAnsi="Arial" w:cs="Arial"/>
                <w:bCs/>
                <w:iCs/>
                <w:color w:val="auto"/>
                <w:sz w:val="20"/>
                <w:szCs w:val="20"/>
              </w:rPr>
              <w:t>s</w:t>
            </w:r>
            <w:r w:rsidRPr="001C4BD5">
              <w:rPr>
                <w:rFonts w:ascii="Arial" w:hAnsi="Arial" w:cs="Arial"/>
                <w:bCs/>
                <w:iCs/>
                <w:color w:val="auto"/>
                <w:sz w:val="20"/>
                <w:szCs w:val="20"/>
              </w:rPr>
              <w:t xml:space="preserve">. </w:t>
            </w:r>
            <w:r w:rsidR="00BD449A">
              <w:rPr>
                <w:rFonts w:ascii="Arial" w:hAnsi="Arial" w:cs="Arial"/>
                <w:bCs/>
                <w:iCs/>
                <w:color w:val="auto"/>
                <w:sz w:val="20"/>
                <w:szCs w:val="20"/>
              </w:rPr>
              <w:t>8-9</w:t>
            </w:r>
            <w:r w:rsidRPr="001C4BD5">
              <w:rPr>
                <w:rFonts w:ascii="Arial" w:hAnsi="Arial" w:cs="Arial"/>
                <w:bCs/>
                <w:iCs/>
                <w:color w:val="auto"/>
                <w:sz w:val="20"/>
                <w:szCs w:val="20"/>
              </w:rPr>
              <w:t>)</w:t>
            </w:r>
          </w:p>
        </w:tc>
      </w:tr>
      <w:tr w:rsidR="00CC19A9" w:rsidRPr="001C4BD5" w14:paraId="41881EA0" w14:textId="77777777" w:rsidTr="00C65314">
        <w:trPr>
          <w:trHeight w:val="80"/>
        </w:trPr>
        <w:tc>
          <w:tcPr>
            <w:tcW w:w="0" w:type="auto"/>
            <w:shd w:val="clear" w:color="auto" w:fill="auto"/>
          </w:tcPr>
          <w:p w14:paraId="7DA88CC5" w14:textId="77777777" w:rsidR="00936BA0" w:rsidRPr="001C4BD5" w:rsidRDefault="00936BA0" w:rsidP="001C4BD5">
            <w:pPr>
              <w:pStyle w:val="Default"/>
              <w:rPr>
                <w:rFonts w:ascii="Arial" w:hAnsi="Arial" w:cs="Arial"/>
                <w:sz w:val="20"/>
                <w:szCs w:val="20"/>
              </w:rPr>
            </w:pPr>
          </w:p>
        </w:tc>
        <w:tc>
          <w:tcPr>
            <w:tcW w:w="0" w:type="auto"/>
            <w:shd w:val="clear" w:color="auto" w:fill="auto"/>
          </w:tcPr>
          <w:p w14:paraId="462D6717" w14:textId="77777777" w:rsidR="00936BA0" w:rsidRPr="001C4BD5" w:rsidRDefault="00936BA0" w:rsidP="001C4BD5">
            <w:pPr>
              <w:pStyle w:val="Default"/>
              <w:rPr>
                <w:rFonts w:ascii="Arial" w:hAnsi="Arial" w:cs="Arial"/>
                <w:sz w:val="20"/>
                <w:szCs w:val="20"/>
              </w:rPr>
            </w:pPr>
          </w:p>
        </w:tc>
        <w:tc>
          <w:tcPr>
            <w:tcW w:w="0" w:type="auto"/>
            <w:tcBorders>
              <w:right w:val="single" w:sz="4" w:space="0" w:color="auto"/>
            </w:tcBorders>
            <w:shd w:val="clear" w:color="auto" w:fill="auto"/>
          </w:tcPr>
          <w:p w14:paraId="56D8AB34" w14:textId="77777777" w:rsidR="00936BA0" w:rsidRPr="001C4BD5" w:rsidRDefault="00936BA0" w:rsidP="001C4BD5">
            <w:pPr>
              <w:pStyle w:val="Default"/>
              <w:rPr>
                <w:rFonts w:ascii="Arial" w:hAnsi="Arial" w:cs="Arial"/>
                <w:sz w:val="20"/>
                <w:szCs w:val="20"/>
              </w:rPr>
            </w:pPr>
          </w:p>
        </w:tc>
        <w:tc>
          <w:tcPr>
            <w:tcW w:w="0" w:type="auto"/>
            <w:tcBorders>
              <w:left w:val="single" w:sz="4" w:space="0" w:color="auto"/>
            </w:tcBorders>
            <w:shd w:val="clear" w:color="auto" w:fill="auto"/>
          </w:tcPr>
          <w:p w14:paraId="512CDF87" w14:textId="77777777" w:rsidR="00936BA0" w:rsidRPr="001C4BD5" w:rsidRDefault="00936BA0" w:rsidP="001C4BD5">
            <w:pPr>
              <w:pStyle w:val="Default"/>
              <w:jc w:val="center"/>
              <w:rPr>
                <w:rFonts w:ascii="Arial" w:hAnsi="Arial" w:cs="Arial"/>
                <w:bCs/>
                <w:iCs/>
                <w:color w:val="auto"/>
                <w:sz w:val="20"/>
                <w:szCs w:val="20"/>
              </w:rPr>
            </w:pPr>
          </w:p>
        </w:tc>
      </w:tr>
      <w:tr w:rsidR="00CC19A9" w:rsidRPr="001C4BD5" w14:paraId="0B738ED0" w14:textId="77777777" w:rsidTr="00AA42A5">
        <w:trPr>
          <w:trHeight w:val="331"/>
        </w:trPr>
        <w:tc>
          <w:tcPr>
            <w:tcW w:w="0" w:type="auto"/>
            <w:shd w:val="clear" w:color="auto" w:fill="auto"/>
          </w:tcPr>
          <w:p w14:paraId="1E0BBF23" w14:textId="77777777" w:rsidR="00936BA0" w:rsidRPr="001C4BD5" w:rsidRDefault="00936BA0" w:rsidP="001C4BD5">
            <w:pPr>
              <w:pStyle w:val="Default"/>
              <w:rPr>
                <w:rFonts w:ascii="Arial" w:hAnsi="Arial" w:cs="Arial"/>
                <w:sz w:val="20"/>
                <w:szCs w:val="20"/>
              </w:rPr>
            </w:pPr>
            <w:r w:rsidRPr="001C4BD5">
              <w:rPr>
                <w:rFonts w:ascii="Arial" w:hAnsi="Arial" w:cs="Arial"/>
                <w:b/>
                <w:bCs/>
                <w:sz w:val="20"/>
                <w:szCs w:val="20"/>
              </w:rPr>
              <w:t>DISCUSSION</w:t>
            </w:r>
          </w:p>
        </w:tc>
        <w:tc>
          <w:tcPr>
            <w:tcW w:w="0" w:type="auto"/>
            <w:shd w:val="clear" w:color="auto" w:fill="auto"/>
          </w:tcPr>
          <w:p w14:paraId="43B0617B" w14:textId="77777777" w:rsidR="00936BA0" w:rsidRPr="001C4BD5" w:rsidRDefault="00936BA0" w:rsidP="001C4BD5">
            <w:pPr>
              <w:pStyle w:val="Default"/>
              <w:rPr>
                <w:rFonts w:ascii="Arial" w:hAnsi="Arial" w:cs="Arial"/>
                <w:sz w:val="20"/>
                <w:szCs w:val="20"/>
              </w:rPr>
            </w:pPr>
          </w:p>
        </w:tc>
        <w:tc>
          <w:tcPr>
            <w:tcW w:w="0" w:type="auto"/>
            <w:tcBorders>
              <w:right w:val="single" w:sz="4" w:space="0" w:color="auto"/>
            </w:tcBorders>
            <w:shd w:val="clear" w:color="auto" w:fill="auto"/>
          </w:tcPr>
          <w:p w14:paraId="60987543" w14:textId="77777777" w:rsidR="00936BA0" w:rsidRPr="001C4BD5" w:rsidRDefault="00936BA0" w:rsidP="001C4BD5">
            <w:pPr>
              <w:pStyle w:val="Default"/>
              <w:rPr>
                <w:rFonts w:ascii="Arial" w:hAnsi="Arial" w:cs="Arial"/>
                <w:sz w:val="20"/>
                <w:szCs w:val="20"/>
              </w:rPr>
            </w:pPr>
          </w:p>
        </w:tc>
        <w:tc>
          <w:tcPr>
            <w:tcW w:w="0" w:type="auto"/>
            <w:tcBorders>
              <w:left w:val="single" w:sz="4" w:space="0" w:color="auto"/>
            </w:tcBorders>
            <w:shd w:val="clear" w:color="auto" w:fill="auto"/>
          </w:tcPr>
          <w:p w14:paraId="53D7736A" w14:textId="77777777" w:rsidR="00936BA0" w:rsidRPr="001C4BD5" w:rsidRDefault="00936BA0" w:rsidP="001C4BD5">
            <w:pPr>
              <w:pStyle w:val="Default"/>
              <w:jc w:val="center"/>
              <w:rPr>
                <w:rFonts w:ascii="Arial" w:hAnsi="Arial" w:cs="Arial"/>
                <w:bCs/>
                <w:iCs/>
                <w:color w:val="auto"/>
                <w:sz w:val="20"/>
                <w:szCs w:val="20"/>
              </w:rPr>
            </w:pPr>
          </w:p>
        </w:tc>
      </w:tr>
      <w:tr w:rsidR="00CC19A9" w:rsidRPr="001C4BD5" w14:paraId="4CEABADE" w14:textId="77777777" w:rsidTr="00AA42A5">
        <w:trPr>
          <w:trHeight w:val="581"/>
        </w:trPr>
        <w:tc>
          <w:tcPr>
            <w:tcW w:w="0" w:type="auto"/>
            <w:shd w:val="clear" w:color="auto" w:fill="D9D9D9"/>
          </w:tcPr>
          <w:p w14:paraId="6B3A8B37" w14:textId="77777777" w:rsidR="00936BA0" w:rsidRPr="001C4BD5" w:rsidRDefault="00936BA0" w:rsidP="001C4BD5">
            <w:pPr>
              <w:pStyle w:val="Default"/>
              <w:ind w:left="176"/>
              <w:rPr>
                <w:rFonts w:ascii="Arial" w:hAnsi="Arial" w:cs="Arial"/>
                <w:sz w:val="20"/>
                <w:szCs w:val="20"/>
              </w:rPr>
            </w:pPr>
            <w:r w:rsidRPr="001C4BD5">
              <w:rPr>
                <w:rFonts w:ascii="Arial" w:hAnsi="Arial" w:cs="Arial"/>
                <w:sz w:val="20"/>
                <w:szCs w:val="20"/>
              </w:rPr>
              <w:t xml:space="preserve">Summary of evidence </w:t>
            </w:r>
          </w:p>
        </w:tc>
        <w:tc>
          <w:tcPr>
            <w:tcW w:w="0" w:type="auto"/>
            <w:shd w:val="clear" w:color="auto" w:fill="D9D9D9"/>
          </w:tcPr>
          <w:p w14:paraId="3FFBAC06" w14:textId="77777777" w:rsidR="00936BA0" w:rsidRPr="001C4BD5" w:rsidRDefault="00936BA0" w:rsidP="001C4BD5">
            <w:pPr>
              <w:pStyle w:val="Default"/>
              <w:rPr>
                <w:rFonts w:ascii="Arial" w:hAnsi="Arial" w:cs="Arial"/>
                <w:sz w:val="20"/>
                <w:szCs w:val="20"/>
              </w:rPr>
            </w:pPr>
            <w:r w:rsidRPr="001C4BD5">
              <w:rPr>
                <w:rFonts w:ascii="Arial" w:hAnsi="Arial" w:cs="Arial"/>
                <w:sz w:val="20"/>
                <w:szCs w:val="20"/>
              </w:rPr>
              <w:t>24</w:t>
            </w:r>
          </w:p>
        </w:tc>
        <w:tc>
          <w:tcPr>
            <w:tcW w:w="0" w:type="auto"/>
            <w:tcBorders>
              <w:right w:val="single" w:sz="4" w:space="0" w:color="auto"/>
            </w:tcBorders>
            <w:shd w:val="clear" w:color="auto" w:fill="D9D9D9"/>
          </w:tcPr>
          <w:p w14:paraId="35034383" w14:textId="77777777" w:rsidR="00936BA0" w:rsidRPr="001C4BD5" w:rsidRDefault="00936BA0" w:rsidP="001C4BD5">
            <w:pPr>
              <w:pStyle w:val="Default"/>
              <w:rPr>
                <w:rFonts w:ascii="Arial" w:hAnsi="Arial" w:cs="Arial"/>
                <w:sz w:val="20"/>
                <w:szCs w:val="20"/>
              </w:rPr>
            </w:pPr>
            <w:r w:rsidRPr="001C4BD5">
              <w:rPr>
                <w:rFonts w:ascii="Arial" w:hAnsi="Arial" w:cs="Arial"/>
                <w:sz w:val="20"/>
                <w:szCs w:val="20"/>
              </w:rPr>
              <w:t xml:space="preserve">Summarize the main findings, including the strength of evidence for each main outcome; consider their relevance to key groups (e.g., healthcare providers, users, and policy-makers). </w:t>
            </w:r>
          </w:p>
        </w:tc>
        <w:tc>
          <w:tcPr>
            <w:tcW w:w="0" w:type="auto"/>
            <w:tcBorders>
              <w:left w:val="single" w:sz="4" w:space="0" w:color="auto"/>
            </w:tcBorders>
            <w:shd w:val="clear" w:color="auto" w:fill="D9D9D9"/>
          </w:tcPr>
          <w:p w14:paraId="5941D08E" w14:textId="3BDC0D7D" w:rsidR="00936BA0" w:rsidRPr="001C4BD5" w:rsidRDefault="00AE273A" w:rsidP="001C4BD5">
            <w:pPr>
              <w:pStyle w:val="Default"/>
              <w:jc w:val="center"/>
              <w:rPr>
                <w:rFonts w:ascii="Arial" w:hAnsi="Arial" w:cs="Arial"/>
                <w:bCs/>
                <w:iCs/>
                <w:color w:val="auto"/>
                <w:sz w:val="20"/>
                <w:szCs w:val="20"/>
              </w:rPr>
            </w:pPr>
            <w:r w:rsidRPr="001C4BD5">
              <w:rPr>
                <w:rFonts w:ascii="Arial" w:hAnsi="Arial" w:cs="Arial"/>
                <w:bCs/>
                <w:iCs/>
                <w:color w:val="auto"/>
                <w:sz w:val="20"/>
                <w:szCs w:val="20"/>
              </w:rPr>
              <w:t xml:space="preserve">Discussion (pg. </w:t>
            </w:r>
            <w:r w:rsidR="00D10765" w:rsidRPr="001C4BD5">
              <w:rPr>
                <w:rFonts w:ascii="Arial" w:hAnsi="Arial" w:cs="Arial"/>
                <w:bCs/>
                <w:iCs/>
                <w:color w:val="auto"/>
                <w:sz w:val="20"/>
                <w:szCs w:val="20"/>
              </w:rPr>
              <w:t>1</w:t>
            </w:r>
            <w:r w:rsidR="00B966EB">
              <w:rPr>
                <w:rFonts w:ascii="Arial" w:hAnsi="Arial" w:cs="Arial"/>
                <w:bCs/>
                <w:iCs/>
                <w:color w:val="auto"/>
                <w:sz w:val="20"/>
                <w:szCs w:val="20"/>
              </w:rPr>
              <w:t>0</w:t>
            </w:r>
            <w:r w:rsidRPr="001C4BD5">
              <w:rPr>
                <w:rFonts w:ascii="Arial" w:hAnsi="Arial" w:cs="Arial"/>
                <w:bCs/>
                <w:iCs/>
                <w:color w:val="auto"/>
                <w:sz w:val="20"/>
                <w:szCs w:val="20"/>
              </w:rPr>
              <w:t xml:space="preserve">; paragraph </w:t>
            </w:r>
            <w:r w:rsidR="00BD449A">
              <w:rPr>
                <w:rFonts w:ascii="Arial" w:hAnsi="Arial" w:cs="Arial"/>
                <w:bCs/>
                <w:iCs/>
                <w:color w:val="auto"/>
                <w:sz w:val="20"/>
                <w:szCs w:val="20"/>
              </w:rPr>
              <w:t>1</w:t>
            </w:r>
            <w:r w:rsidRPr="001C4BD5">
              <w:rPr>
                <w:rFonts w:ascii="Arial" w:hAnsi="Arial" w:cs="Arial"/>
                <w:bCs/>
                <w:iCs/>
                <w:color w:val="auto"/>
                <w:sz w:val="20"/>
                <w:szCs w:val="20"/>
              </w:rPr>
              <w:t>)</w:t>
            </w:r>
          </w:p>
        </w:tc>
      </w:tr>
      <w:tr w:rsidR="00CC19A9" w:rsidRPr="001C4BD5" w14:paraId="54593120" w14:textId="77777777" w:rsidTr="00AA42A5">
        <w:trPr>
          <w:trHeight w:val="581"/>
        </w:trPr>
        <w:tc>
          <w:tcPr>
            <w:tcW w:w="0" w:type="auto"/>
            <w:shd w:val="clear" w:color="auto" w:fill="auto"/>
          </w:tcPr>
          <w:p w14:paraId="640FA3F9" w14:textId="77777777" w:rsidR="00936BA0" w:rsidRPr="001C4BD5" w:rsidRDefault="00936BA0" w:rsidP="001C4BD5">
            <w:pPr>
              <w:pStyle w:val="Default"/>
              <w:ind w:left="176"/>
              <w:rPr>
                <w:rFonts w:ascii="Arial" w:hAnsi="Arial" w:cs="Arial"/>
                <w:sz w:val="20"/>
                <w:szCs w:val="20"/>
              </w:rPr>
            </w:pPr>
            <w:r w:rsidRPr="001C4BD5">
              <w:rPr>
                <w:rFonts w:ascii="Arial" w:hAnsi="Arial" w:cs="Arial"/>
                <w:sz w:val="20"/>
                <w:szCs w:val="20"/>
              </w:rPr>
              <w:t xml:space="preserve">Limitations </w:t>
            </w:r>
          </w:p>
        </w:tc>
        <w:tc>
          <w:tcPr>
            <w:tcW w:w="0" w:type="auto"/>
            <w:shd w:val="clear" w:color="auto" w:fill="auto"/>
          </w:tcPr>
          <w:p w14:paraId="471272AE" w14:textId="77777777" w:rsidR="00936BA0" w:rsidRPr="001C4BD5" w:rsidRDefault="00936BA0" w:rsidP="001C4BD5">
            <w:pPr>
              <w:pStyle w:val="Default"/>
              <w:rPr>
                <w:rFonts w:ascii="Arial" w:hAnsi="Arial" w:cs="Arial"/>
                <w:sz w:val="20"/>
                <w:szCs w:val="20"/>
              </w:rPr>
            </w:pPr>
            <w:r w:rsidRPr="001C4BD5">
              <w:rPr>
                <w:rFonts w:ascii="Arial" w:hAnsi="Arial" w:cs="Arial"/>
                <w:sz w:val="20"/>
                <w:szCs w:val="20"/>
              </w:rPr>
              <w:t>25</w:t>
            </w:r>
          </w:p>
        </w:tc>
        <w:tc>
          <w:tcPr>
            <w:tcW w:w="0" w:type="auto"/>
            <w:tcBorders>
              <w:right w:val="single" w:sz="4" w:space="0" w:color="auto"/>
            </w:tcBorders>
            <w:shd w:val="clear" w:color="auto" w:fill="auto"/>
          </w:tcPr>
          <w:p w14:paraId="29C65447" w14:textId="77777777" w:rsidR="00936BA0" w:rsidRPr="001C4BD5" w:rsidRDefault="00936BA0" w:rsidP="001C4BD5">
            <w:pPr>
              <w:pStyle w:val="Default"/>
              <w:rPr>
                <w:rFonts w:ascii="Arial" w:hAnsi="Arial" w:cs="Arial"/>
                <w:sz w:val="20"/>
                <w:szCs w:val="20"/>
              </w:rPr>
            </w:pPr>
            <w:r w:rsidRPr="001C4BD5">
              <w:rPr>
                <w:rFonts w:ascii="Arial" w:hAnsi="Arial" w:cs="Arial"/>
                <w:sz w:val="20"/>
                <w:szCs w:val="20"/>
              </w:rPr>
              <w:t xml:space="preserve">Discuss limitations at study and outcome level (e.g., risk of bias), and at review level (e.g., incomplete retrieval of identified research, reporting bias). </w:t>
            </w:r>
            <w:r w:rsidRPr="001C4BD5">
              <w:rPr>
                <w:rFonts w:ascii="Arial" w:hAnsi="Arial" w:cs="Arial"/>
                <w:i/>
                <w:sz w:val="20"/>
                <w:szCs w:val="20"/>
              </w:rPr>
              <w:t>Comment on the validity of the assumptions, such as transitivity and consistency. Comment on any concerns regarding network geometry (e.g., avoidance of certain comparisons).</w:t>
            </w:r>
          </w:p>
        </w:tc>
        <w:tc>
          <w:tcPr>
            <w:tcW w:w="0" w:type="auto"/>
            <w:tcBorders>
              <w:left w:val="single" w:sz="4" w:space="0" w:color="auto"/>
            </w:tcBorders>
            <w:shd w:val="clear" w:color="auto" w:fill="auto"/>
          </w:tcPr>
          <w:p w14:paraId="389C042E" w14:textId="29847EF7" w:rsidR="00936BA0" w:rsidRPr="001C4BD5" w:rsidRDefault="00D10765" w:rsidP="001C4BD5">
            <w:pPr>
              <w:pStyle w:val="Default"/>
              <w:jc w:val="center"/>
              <w:rPr>
                <w:rFonts w:ascii="Arial" w:hAnsi="Arial" w:cs="Arial"/>
                <w:bCs/>
                <w:iCs/>
                <w:color w:val="auto"/>
                <w:sz w:val="20"/>
                <w:szCs w:val="20"/>
              </w:rPr>
            </w:pPr>
            <w:r w:rsidRPr="001C4BD5">
              <w:rPr>
                <w:rFonts w:ascii="Arial" w:hAnsi="Arial" w:cs="Arial"/>
                <w:bCs/>
                <w:iCs/>
                <w:color w:val="auto"/>
                <w:sz w:val="20"/>
                <w:szCs w:val="20"/>
              </w:rPr>
              <w:t>Discussion (pg. 1</w:t>
            </w:r>
            <w:r w:rsidR="00B966EB">
              <w:rPr>
                <w:rFonts w:ascii="Arial" w:hAnsi="Arial" w:cs="Arial"/>
                <w:bCs/>
                <w:iCs/>
                <w:color w:val="auto"/>
                <w:sz w:val="20"/>
                <w:szCs w:val="20"/>
              </w:rPr>
              <w:t>2</w:t>
            </w:r>
            <w:r w:rsidRPr="001C4BD5">
              <w:rPr>
                <w:rFonts w:ascii="Arial" w:hAnsi="Arial" w:cs="Arial"/>
                <w:bCs/>
                <w:iCs/>
                <w:color w:val="auto"/>
                <w:sz w:val="20"/>
                <w:szCs w:val="20"/>
              </w:rPr>
              <w:t xml:space="preserve">; paragraph </w:t>
            </w:r>
            <w:r w:rsidR="00BD449A">
              <w:rPr>
                <w:rFonts w:ascii="Arial" w:hAnsi="Arial" w:cs="Arial"/>
                <w:bCs/>
                <w:iCs/>
                <w:color w:val="auto"/>
                <w:sz w:val="20"/>
                <w:szCs w:val="20"/>
              </w:rPr>
              <w:t>2</w:t>
            </w:r>
            <w:r w:rsidRPr="001C4BD5">
              <w:rPr>
                <w:rFonts w:ascii="Arial" w:hAnsi="Arial" w:cs="Arial"/>
                <w:bCs/>
                <w:iCs/>
                <w:color w:val="auto"/>
                <w:sz w:val="20"/>
                <w:szCs w:val="20"/>
              </w:rPr>
              <w:t>)</w:t>
            </w:r>
          </w:p>
        </w:tc>
      </w:tr>
      <w:tr w:rsidR="00CC19A9" w:rsidRPr="001C4BD5" w14:paraId="1ADB2A1A" w14:textId="77777777" w:rsidTr="00AA42A5">
        <w:trPr>
          <w:trHeight w:val="581"/>
        </w:trPr>
        <w:tc>
          <w:tcPr>
            <w:tcW w:w="0" w:type="auto"/>
            <w:shd w:val="clear" w:color="auto" w:fill="D9D9D9"/>
          </w:tcPr>
          <w:p w14:paraId="7CBE7F59" w14:textId="77777777" w:rsidR="00936BA0" w:rsidRPr="001C4BD5" w:rsidRDefault="00936BA0" w:rsidP="001C4BD5">
            <w:pPr>
              <w:pStyle w:val="Default"/>
              <w:ind w:left="176"/>
              <w:rPr>
                <w:rFonts w:ascii="Arial" w:hAnsi="Arial" w:cs="Arial"/>
                <w:sz w:val="20"/>
                <w:szCs w:val="20"/>
              </w:rPr>
            </w:pPr>
            <w:r w:rsidRPr="001C4BD5">
              <w:rPr>
                <w:rFonts w:ascii="Arial" w:hAnsi="Arial" w:cs="Arial"/>
                <w:sz w:val="20"/>
                <w:szCs w:val="20"/>
              </w:rPr>
              <w:t xml:space="preserve">Conclusions </w:t>
            </w:r>
          </w:p>
        </w:tc>
        <w:tc>
          <w:tcPr>
            <w:tcW w:w="0" w:type="auto"/>
            <w:shd w:val="clear" w:color="auto" w:fill="D9D9D9"/>
          </w:tcPr>
          <w:p w14:paraId="33287AA9" w14:textId="77777777" w:rsidR="00936BA0" w:rsidRPr="001C4BD5" w:rsidRDefault="00936BA0" w:rsidP="001C4BD5">
            <w:pPr>
              <w:pStyle w:val="Default"/>
              <w:rPr>
                <w:rFonts w:ascii="Arial" w:hAnsi="Arial" w:cs="Arial"/>
                <w:sz w:val="20"/>
                <w:szCs w:val="20"/>
              </w:rPr>
            </w:pPr>
            <w:r w:rsidRPr="001C4BD5">
              <w:rPr>
                <w:rFonts w:ascii="Arial" w:hAnsi="Arial" w:cs="Arial"/>
                <w:sz w:val="20"/>
                <w:szCs w:val="20"/>
              </w:rPr>
              <w:t>26</w:t>
            </w:r>
          </w:p>
        </w:tc>
        <w:tc>
          <w:tcPr>
            <w:tcW w:w="0" w:type="auto"/>
            <w:tcBorders>
              <w:right w:val="single" w:sz="4" w:space="0" w:color="auto"/>
            </w:tcBorders>
            <w:shd w:val="clear" w:color="auto" w:fill="D9D9D9"/>
          </w:tcPr>
          <w:p w14:paraId="32F66CA7" w14:textId="77777777" w:rsidR="00936BA0" w:rsidRPr="001C4BD5" w:rsidRDefault="00936BA0" w:rsidP="001C4BD5">
            <w:pPr>
              <w:pStyle w:val="Default"/>
              <w:rPr>
                <w:rFonts w:ascii="Arial" w:hAnsi="Arial" w:cs="Arial"/>
                <w:sz w:val="20"/>
                <w:szCs w:val="20"/>
              </w:rPr>
            </w:pPr>
            <w:r w:rsidRPr="001C4BD5">
              <w:rPr>
                <w:rFonts w:ascii="Arial" w:hAnsi="Arial" w:cs="Arial"/>
                <w:sz w:val="20"/>
                <w:szCs w:val="20"/>
              </w:rPr>
              <w:t xml:space="preserve">Provide a general interpretation of the results in the context of other evidence, and implications for future research. </w:t>
            </w:r>
          </w:p>
        </w:tc>
        <w:tc>
          <w:tcPr>
            <w:tcW w:w="0" w:type="auto"/>
            <w:tcBorders>
              <w:left w:val="single" w:sz="4" w:space="0" w:color="auto"/>
            </w:tcBorders>
            <w:shd w:val="clear" w:color="auto" w:fill="D9D9D9"/>
          </w:tcPr>
          <w:p w14:paraId="32B3128B" w14:textId="7800D234" w:rsidR="00936BA0" w:rsidRPr="001C4BD5" w:rsidRDefault="00D10765" w:rsidP="001C4BD5">
            <w:pPr>
              <w:pStyle w:val="Default"/>
              <w:jc w:val="center"/>
              <w:rPr>
                <w:rFonts w:ascii="Arial" w:hAnsi="Arial" w:cs="Arial"/>
                <w:bCs/>
                <w:iCs/>
                <w:color w:val="auto"/>
                <w:sz w:val="20"/>
                <w:szCs w:val="20"/>
              </w:rPr>
            </w:pPr>
            <w:r w:rsidRPr="001C4BD5">
              <w:rPr>
                <w:rFonts w:ascii="Arial" w:hAnsi="Arial" w:cs="Arial"/>
                <w:bCs/>
                <w:iCs/>
                <w:color w:val="auto"/>
                <w:sz w:val="20"/>
                <w:szCs w:val="20"/>
              </w:rPr>
              <w:t>Discussion (pg. 1</w:t>
            </w:r>
            <w:r w:rsidR="00B966EB">
              <w:rPr>
                <w:rFonts w:ascii="Arial" w:hAnsi="Arial" w:cs="Arial"/>
                <w:bCs/>
                <w:iCs/>
                <w:color w:val="auto"/>
                <w:sz w:val="20"/>
                <w:szCs w:val="20"/>
              </w:rPr>
              <w:t>2</w:t>
            </w:r>
            <w:r w:rsidRPr="001C4BD5">
              <w:rPr>
                <w:rFonts w:ascii="Arial" w:hAnsi="Arial" w:cs="Arial"/>
                <w:bCs/>
                <w:iCs/>
                <w:color w:val="auto"/>
                <w:sz w:val="20"/>
                <w:szCs w:val="20"/>
              </w:rPr>
              <w:t xml:space="preserve">; paragraph </w:t>
            </w:r>
            <w:r w:rsidR="00BD449A">
              <w:rPr>
                <w:rFonts w:ascii="Arial" w:hAnsi="Arial" w:cs="Arial"/>
                <w:bCs/>
                <w:iCs/>
                <w:color w:val="auto"/>
                <w:sz w:val="20"/>
                <w:szCs w:val="20"/>
              </w:rPr>
              <w:t>3</w:t>
            </w:r>
            <w:r w:rsidRPr="001C4BD5">
              <w:rPr>
                <w:rFonts w:ascii="Arial" w:hAnsi="Arial" w:cs="Arial"/>
                <w:bCs/>
                <w:iCs/>
                <w:color w:val="auto"/>
                <w:sz w:val="20"/>
                <w:szCs w:val="20"/>
              </w:rPr>
              <w:t>)</w:t>
            </w:r>
          </w:p>
        </w:tc>
      </w:tr>
      <w:tr w:rsidR="00CC19A9" w:rsidRPr="001C4BD5" w14:paraId="1C3C9C67" w14:textId="77777777" w:rsidTr="00C65314">
        <w:trPr>
          <w:trHeight w:val="80"/>
        </w:trPr>
        <w:tc>
          <w:tcPr>
            <w:tcW w:w="0" w:type="auto"/>
            <w:shd w:val="clear" w:color="auto" w:fill="auto"/>
          </w:tcPr>
          <w:p w14:paraId="64EAE57C" w14:textId="77777777" w:rsidR="00936BA0" w:rsidRPr="001C4BD5" w:rsidRDefault="00936BA0" w:rsidP="001C4BD5">
            <w:pPr>
              <w:pStyle w:val="Default"/>
              <w:rPr>
                <w:rFonts w:ascii="Arial" w:hAnsi="Arial" w:cs="Arial"/>
                <w:sz w:val="20"/>
                <w:szCs w:val="20"/>
              </w:rPr>
            </w:pPr>
          </w:p>
        </w:tc>
        <w:tc>
          <w:tcPr>
            <w:tcW w:w="0" w:type="auto"/>
            <w:shd w:val="clear" w:color="auto" w:fill="auto"/>
          </w:tcPr>
          <w:p w14:paraId="2272AF2C" w14:textId="77777777" w:rsidR="00936BA0" w:rsidRPr="001C4BD5" w:rsidRDefault="00936BA0" w:rsidP="001C4BD5">
            <w:pPr>
              <w:pStyle w:val="Default"/>
              <w:rPr>
                <w:rFonts w:ascii="Arial" w:hAnsi="Arial" w:cs="Arial"/>
                <w:sz w:val="20"/>
                <w:szCs w:val="20"/>
              </w:rPr>
            </w:pPr>
          </w:p>
        </w:tc>
        <w:tc>
          <w:tcPr>
            <w:tcW w:w="0" w:type="auto"/>
            <w:tcBorders>
              <w:right w:val="single" w:sz="4" w:space="0" w:color="auto"/>
            </w:tcBorders>
            <w:shd w:val="clear" w:color="auto" w:fill="auto"/>
          </w:tcPr>
          <w:p w14:paraId="24B6FEC2" w14:textId="77777777" w:rsidR="00936BA0" w:rsidRPr="001C4BD5" w:rsidRDefault="00936BA0" w:rsidP="001C4BD5">
            <w:pPr>
              <w:pStyle w:val="Default"/>
              <w:rPr>
                <w:rFonts w:ascii="Arial" w:hAnsi="Arial" w:cs="Arial"/>
                <w:sz w:val="20"/>
                <w:szCs w:val="20"/>
              </w:rPr>
            </w:pPr>
          </w:p>
        </w:tc>
        <w:tc>
          <w:tcPr>
            <w:tcW w:w="0" w:type="auto"/>
            <w:tcBorders>
              <w:left w:val="single" w:sz="4" w:space="0" w:color="auto"/>
            </w:tcBorders>
            <w:shd w:val="clear" w:color="auto" w:fill="auto"/>
          </w:tcPr>
          <w:p w14:paraId="1B580ECD" w14:textId="77777777" w:rsidR="00936BA0" w:rsidRPr="001C4BD5" w:rsidRDefault="00936BA0" w:rsidP="001C4BD5">
            <w:pPr>
              <w:pStyle w:val="Default"/>
              <w:jc w:val="center"/>
              <w:rPr>
                <w:rFonts w:ascii="Arial" w:hAnsi="Arial" w:cs="Arial"/>
                <w:bCs/>
                <w:iCs/>
                <w:color w:val="auto"/>
                <w:sz w:val="20"/>
                <w:szCs w:val="20"/>
              </w:rPr>
            </w:pPr>
          </w:p>
        </w:tc>
      </w:tr>
      <w:tr w:rsidR="00CC19A9" w:rsidRPr="001A4FD9" w14:paraId="4BFDD8D0" w14:textId="77777777" w:rsidTr="00AA42A5">
        <w:trPr>
          <w:trHeight w:val="153"/>
        </w:trPr>
        <w:tc>
          <w:tcPr>
            <w:tcW w:w="0" w:type="auto"/>
            <w:shd w:val="clear" w:color="auto" w:fill="auto"/>
          </w:tcPr>
          <w:p w14:paraId="5C48CB4C" w14:textId="77777777" w:rsidR="00936BA0" w:rsidRPr="001C4BD5" w:rsidRDefault="00936BA0" w:rsidP="001C4BD5">
            <w:pPr>
              <w:pStyle w:val="Default"/>
              <w:rPr>
                <w:rFonts w:ascii="Arial" w:hAnsi="Arial" w:cs="Arial"/>
                <w:sz w:val="20"/>
                <w:szCs w:val="20"/>
              </w:rPr>
            </w:pPr>
            <w:r w:rsidRPr="001C4BD5">
              <w:rPr>
                <w:rFonts w:ascii="Arial" w:hAnsi="Arial" w:cs="Arial"/>
                <w:b/>
                <w:bCs/>
                <w:sz w:val="20"/>
                <w:szCs w:val="20"/>
              </w:rPr>
              <w:t>FUNDING</w:t>
            </w:r>
          </w:p>
        </w:tc>
        <w:tc>
          <w:tcPr>
            <w:tcW w:w="0" w:type="auto"/>
            <w:shd w:val="clear" w:color="auto" w:fill="auto"/>
          </w:tcPr>
          <w:p w14:paraId="6FABFF11" w14:textId="77777777" w:rsidR="00936BA0" w:rsidRPr="001C4BD5" w:rsidRDefault="00936BA0" w:rsidP="001C4BD5">
            <w:pPr>
              <w:pStyle w:val="Default"/>
              <w:rPr>
                <w:rFonts w:ascii="Arial" w:hAnsi="Arial" w:cs="Arial"/>
                <w:sz w:val="20"/>
                <w:szCs w:val="20"/>
              </w:rPr>
            </w:pPr>
          </w:p>
        </w:tc>
        <w:tc>
          <w:tcPr>
            <w:tcW w:w="0" w:type="auto"/>
            <w:tcBorders>
              <w:right w:val="single" w:sz="4" w:space="0" w:color="auto"/>
            </w:tcBorders>
            <w:shd w:val="clear" w:color="auto" w:fill="auto"/>
          </w:tcPr>
          <w:p w14:paraId="346534EC" w14:textId="77777777" w:rsidR="00936BA0" w:rsidRPr="001C4BD5" w:rsidRDefault="00936BA0" w:rsidP="001C4BD5">
            <w:pPr>
              <w:pStyle w:val="Default"/>
              <w:rPr>
                <w:rFonts w:ascii="Arial" w:hAnsi="Arial" w:cs="Arial"/>
                <w:sz w:val="20"/>
                <w:szCs w:val="20"/>
              </w:rPr>
            </w:pPr>
          </w:p>
        </w:tc>
        <w:tc>
          <w:tcPr>
            <w:tcW w:w="0" w:type="auto"/>
            <w:tcBorders>
              <w:left w:val="single" w:sz="4" w:space="0" w:color="auto"/>
            </w:tcBorders>
            <w:shd w:val="clear" w:color="auto" w:fill="auto"/>
          </w:tcPr>
          <w:p w14:paraId="29AC246B" w14:textId="0D316AAB" w:rsidR="00936BA0" w:rsidRPr="001C4BD5" w:rsidRDefault="00BD449A" w:rsidP="001C4BD5">
            <w:pPr>
              <w:pStyle w:val="Default"/>
              <w:jc w:val="center"/>
              <w:rPr>
                <w:rFonts w:ascii="Arial" w:hAnsi="Arial" w:cs="Arial"/>
                <w:bCs/>
                <w:iCs/>
                <w:color w:val="auto"/>
                <w:sz w:val="20"/>
                <w:szCs w:val="20"/>
              </w:rPr>
            </w:pPr>
            <w:r w:rsidRPr="001C4BD5">
              <w:rPr>
                <w:rFonts w:ascii="Arial" w:hAnsi="Arial" w:cs="Arial"/>
                <w:bCs/>
                <w:iCs/>
                <w:color w:val="auto"/>
                <w:sz w:val="20"/>
                <w:szCs w:val="20"/>
              </w:rPr>
              <w:t>pg. 1</w:t>
            </w:r>
            <w:r>
              <w:rPr>
                <w:rFonts w:ascii="Arial" w:hAnsi="Arial" w:cs="Arial"/>
                <w:bCs/>
                <w:iCs/>
                <w:color w:val="auto"/>
                <w:sz w:val="20"/>
                <w:szCs w:val="20"/>
              </w:rPr>
              <w:t>3</w:t>
            </w:r>
            <w:r w:rsidRPr="001C4BD5">
              <w:rPr>
                <w:rFonts w:ascii="Arial" w:hAnsi="Arial" w:cs="Arial"/>
                <w:bCs/>
                <w:iCs/>
                <w:color w:val="auto"/>
                <w:sz w:val="20"/>
                <w:szCs w:val="20"/>
              </w:rPr>
              <w:t xml:space="preserve">; paragraph </w:t>
            </w:r>
            <w:r>
              <w:rPr>
                <w:rFonts w:ascii="Arial" w:hAnsi="Arial" w:cs="Arial"/>
                <w:bCs/>
                <w:iCs/>
                <w:color w:val="auto"/>
                <w:sz w:val="20"/>
                <w:szCs w:val="20"/>
              </w:rPr>
              <w:t>1</w:t>
            </w:r>
          </w:p>
        </w:tc>
      </w:tr>
      <w:tr w:rsidR="00CC19A9" w:rsidRPr="00943EEC" w14:paraId="46F8BBD4" w14:textId="77777777" w:rsidTr="00AA42A5">
        <w:trPr>
          <w:trHeight w:val="581"/>
        </w:trPr>
        <w:tc>
          <w:tcPr>
            <w:tcW w:w="0" w:type="auto"/>
            <w:tcBorders>
              <w:bottom w:val="single" w:sz="2" w:space="0" w:color="000000"/>
            </w:tcBorders>
            <w:shd w:val="clear" w:color="auto" w:fill="auto"/>
          </w:tcPr>
          <w:p w14:paraId="64738963" w14:textId="77777777" w:rsidR="00936BA0" w:rsidRPr="001C4BD5" w:rsidRDefault="00936BA0" w:rsidP="001C4BD5">
            <w:pPr>
              <w:pStyle w:val="Default"/>
              <w:ind w:left="176"/>
              <w:rPr>
                <w:rFonts w:ascii="Arial" w:hAnsi="Arial" w:cs="Arial"/>
                <w:sz w:val="20"/>
                <w:szCs w:val="20"/>
              </w:rPr>
            </w:pPr>
            <w:r w:rsidRPr="001C4BD5">
              <w:rPr>
                <w:rFonts w:ascii="Arial" w:hAnsi="Arial" w:cs="Arial"/>
                <w:sz w:val="20"/>
                <w:szCs w:val="20"/>
              </w:rPr>
              <w:t xml:space="preserve">Funding </w:t>
            </w:r>
          </w:p>
        </w:tc>
        <w:tc>
          <w:tcPr>
            <w:tcW w:w="0" w:type="auto"/>
            <w:tcBorders>
              <w:bottom w:val="single" w:sz="2" w:space="0" w:color="000000"/>
            </w:tcBorders>
            <w:shd w:val="clear" w:color="auto" w:fill="auto"/>
          </w:tcPr>
          <w:p w14:paraId="3F6A9566" w14:textId="77777777" w:rsidR="00936BA0" w:rsidRPr="001C4BD5" w:rsidRDefault="00936BA0" w:rsidP="001C4BD5">
            <w:pPr>
              <w:pStyle w:val="Default"/>
              <w:rPr>
                <w:rFonts w:ascii="Arial" w:hAnsi="Arial" w:cs="Arial"/>
                <w:sz w:val="20"/>
                <w:szCs w:val="20"/>
              </w:rPr>
            </w:pPr>
            <w:r w:rsidRPr="001C4BD5">
              <w:rPr>
                <w:rFonts w:ascii="Arial" w:hAnsi="Arial" w:cs="Arial"/>
                <w:sz w:val="20"/>
                <w:szCs w:val="20"/>
              </w:rPr>
              <w:t>27</w:t>
            </w:r>
          </w:p>
        </w:tc>
        <w:tc>
          <w:tcPr>
            <w:tcW w:w="0" w:type="auto"/>
            <w:tcBorders>
              <w:bottom w:val="single" w:sz="2" w:space="0" w:color="000000"/>
              <w:right w:val="single" w:sz="4" w:space="0" w:color="auto"/>
            </w:tcBorders>
            <w:shd w:val="clear" w:color="auto" w:fill="auto"/>
          </w:tcPr>
          <w:p w14:paraId="76F23C3F" w14:textId="77777777" w:rsidR="00936BA0" w:rsidRPr="001C4BD5" w:rsidRDefault="00936BA0" w:rsidP="001C4BD5">
            <w:pPr>
              <w:pStyle w:val="Default"/>
              <w:rPr>
                <w:rFonts w:ascii="Arial" w:hAnsi="Arial" w:cs="Arial"/>
                <w:sz w:val="20"/>
                <w:szCs w:val="20"/>
              </w:rPr>
            </w:pPr>
            <w:r w:rsidRPr="001C4BD5">
              <w:rPr>
                <w:rFonts w:ascii="Arial" w:hAnsi="Arial" w:cs="Arial"/>
                <w:sz w:val="20"/>
                <w:szCs w:val="20"/>
              </w:rPr>
              <w:t>Describe sources of funding for the systematic review and other support (e.g., supply of data); role of funders for the systematic review. This should also include information regarding whether funding has been received from manufacturers of treatments in the network and/or whether some of the authors are content experts with professional conflicts of interest that could affect use of treatments in the network.</w:t>
            </w:r>
          </w:p>
        </w:tc>
        <w:tc>
          <w:tcPr>
            <w:tcW w:w="0" w:type="auto"/>
            <w:tcBorders>
              <w:left w:val="single" w:sz="4" w:space="0" w:color="auto"/>
              <w:bottom w:val="single" w:sz="2" w:space="0" w:color="000000"/>
            </w:tcBorders>
            <w:shd w:val="clear" w:color="auto" w:fill="auto"/>
          </w:tcPr>
          <w:p w14:paraId="45FE470E" w14:textId="79752D63" w:rsidR="00936BA0" w:rsidRPr="001C4BD5" w:rsidRDefault="00936BA0" w:rsidP="001C4BD5">
            <w:pPr>
              <w:pStyle w:val="Default"/>
              <w:jc w:val="center"/>
              <w:rPr>
                <w:rFonts w:ascii="Arial" w:hAnsi="Arial" w:cs="Arial"/>
                <w:bCs/>
                <w:i/>
                <w:color w:val="auto"/>
                <w:sz w:val="20"/>
                <w:szCs w:val="20"/>
              </w:rPr>
            </w:pPr>
          </w:p>
        </w:tc>
      </w:tr>
    </w:tbl>
    <w:p w14:paraId="4989EB67" w14:textId="77777777" w:rsidR="00111D42" w:rsidRPr="001C4BD5" w:rsidRDefault="00111D42" w:rsidP="001C4BD5">
      <w:pPr>
        <w:spacing w:line="240" w:lineRule="auto"/>
        <w:rPr>
          <w:rFonts w:ascii="Arial" w:hAnsi="Arial" w:cs="Arial"/>
          <w:b/>
          <w:sz w:val="20"/>
          <w:szCs w:val="20"/>
          <w:lang w:val="en-US"/>
        </w:rPr>
      </w:pPr>
    </w:p>
    <w:p w14:paraId="684D40F2" w14:textId="40614509" w:rsidR="00171CAB" w:rsidRPr="00852469" w:rsidRDefault="00111D42" w:rsidP="001C4BD5">
      <w:pPr>
        <w:spacing w:line="240" w:lineRule="auto"/>
        <w:rPr>
          <w:rFonts w:ascii="Arial" w:hAnsi="Arial" w:cs="Arial"/>
          <w:b/>
          <w:sz w:val="24"/>
          <w:szCs w:val="24"/>
          <w:lang w:val="en-US"/>
        </w:rPr>
      </w:pPr>
      <w:r w:rsidRPr="001C4BD5">
        <w:rPr>
          <w:rFonts w:ascii="Arial" w:hAnsi="Arial" w:cs="Arial"/>
          <w:b/>
          <w:sz w:val="20"/>
          <w:szCs w:val="20"/>
          <w:lang w:val="en-US"/>
        </w:rPr>
        <w:br w:type="page"/>
      </w:r>
      <w:r w:rsidR="001A62E1">
        <w:rPr>
          <w:rFonts w:ascii="Arial" w:hAnsi="Arial" w:cs="Arial"/>
          <w:b/>
          <w:sz w:val="24"/>
          <w:szCs w:val="24"/>
          <w:lang w:val="en-US"/>
        </w:rPr>
        <w:lastRenderedPageBreak/>
        <w:t>Supplementary Text S</w:t>
      </w:r>
      <w:r w:rsidR="00913A81" w:rsidRPr="00852469">
        <w:rPr>
          <w:rFonts w:ascii="Arial" w:hAnsi="Arial" w:cs="Arial"/>
          <w:b/>
          <w:sz w:val="24"/>
          <w:szCs w:val="24"/>
          <w:lang w:val="en-US"/>
        </w:rPr>
        <w:t>1</w:t>
      </w:r>
      <w:r w:rsidR="00171CAB" w:rsidRPr="00852469">
        <w:rPr>
          <w:rFonts w:ascii="Arial" w:hAnsi="Arial" w:cs="Arial"/>
          <w:b/>
          <w:sz w:val="24"/>
          <w:szCs w:val="24"/>
          <w:lang w:val="en-US"/>
        </w:rPr>
        <w:t>: Search terms</w:t>
      </w:r>
    </w:p>
    <w:p w14:paraId="3640918E" w14:textId="7EF61397" w:rsidR="00171CAB" w:rsidRPr="00852469" w:rsidRDefault="00171CAB" w:rsidP="001C4BD5">
      <w:pPr>
        <w:spacing w:line="240" w:lineRule="auto"/>
        <w:rPr>
          <w:rFonts w:ascii="Times New Roman" w:eastAsia="Times New Roman" w:hAnsi="Times New Roman" w:cs="Times New Roman"/>
          <w:bCs/>
          <w:sz w:val="20"/>
          <w:szCs w:val="20"/>
          <w:lang w:val="en-US" w:eastAsia="pt-BR"/>
        </w:rPr>
      </w:pPr>
      <w:r w:rsidRPr="00852469">
        <w:rPr>
          <w:rFonts w:ascii="Times New Roman" w:hAnsi="Times New Roman" w:cs="Times New Roman"/>
          <w:iCs/>
          <w:sz w:val="20"/>
          <w:szCs w:val="20"/>
          <w:shd w:val="clear" w:color="auto" w:fill="FFFFFF"/>
          <w:lang w:val="en-US"/>
        </w:rPr>
        <w:t>(anxi*</w:t>
      </w:r>
      <w:r w:rsidRPr="00852469">
        <w:rPr>
          <w:rFonts w:ascii="Times New Roman" w:hAnsi="Times New Roman" w:cs="Times New Roman"/>
          <w:sz w:val="20"/>
          <w:szCs w:val="20"/>
          <w:lang w:val="en-US"/>
        </w:rPr>
        <w:t xml:space="preserve"> OR GAD</w:t>
      </w:r>
      <w:r w:rsidRPr="00852469">
        <w:rPr>
          <w:rFonts w:ascii="Times New Roman" w:hAnsi="Times New Roman" w:cs="Times New Roman"/>
          <w:iCs/>
          <w:sz w:val="20"/>
          <w:szCs w:val="20"/>
          <w:shd w:val="clear" w:color="auto" w:fill="FFFFFF"/>
          <w:lang w:val="en-US"/>
        </w:rPr>
        <w:t xml:space="preserve"> OR phobi* OR “</w:t>
      </w:r>
      <w:r w:rsidRPr="00852469">
        <w:rPr>
          <w:rFonts w:ascii="Times New Roman" w:hAnsi="Times New Roman" w:cs="Times New Roman"/>
          <w:sz w:val="20"/>
          <w:szCs w:val="20"/>
          <w:lang w:val="en-US"/>
        </w:rPr>
        <w:t>social anxiety</w:t>
      </w:r>
      <w:r w:rsidRPr="00852469">
        <w:rPr>
          <w:rFonts w:ascii="Times New Roman" w:hAnsi="Times New Roman" w:cs="Times New Roman"/>
          <w:iCs/>
          <w:sz w:val="20"/>
          <w:szCs w:val="20"/>
          <w:shd w:val="clear" w:color="auto" w:fill="FFFFFF"/>
          <w:lang w:val="en-US"/>
        </w:rPr>
        <w:t>” OR panic* OR obsessi* OR compulsi* OR traumatic* OR</w:t>
      </w:r>
      <w:r w:rsidRPr="00852469">
        <w:rPr>
          <w:rFonts w:ascii="Times New Roman" w:hAnsi="Times New Roman" w:cs="Times New Roman"/>
          <w:sz w:val="20"/>
          <w:szCs w:val="20"/>
          <w:lang w:val="en-US"/>
        </w:rPr>
        <w:t xml:space="preserve"> posttrauma* OR post-trauma* OR "post trauma*”</w:t>
      </w:r>
      <w:r w:rsidRPr="00852469">
        <w:rPr>
          <w:rFonts w:ascii="Times New Roman" w:hAnsi="Times New Roman" w:cs="Times New Roman"/>
          <w:iCs/>
          <w:sz w:val="20"/>
          <w:szCs w:val="20"/>
          <w:shd w:val="clear" w:color="auto" w:fill="FFFFFF"/>
          <w:lang w:val="en-US"/>
        </w:rPr>
        <w:t xml:space="preserve"> </w:t>
      </w:r>
      <w:r w:rsidRPr="00852469">
        <w:rPr>
          <w:rFonts w:ascii="Times New Roman" w:hAnsi="Times New Roman" w:cs="Times New Roman"/>
          <w:sz w:val="20"/>
          <w:szCs w:val="20"/>
          <w:lang w:val="en-US"/>
        </w:rPr>
        <w:t xml:space="preserve">OR "combat disorder*" OR "stress disorder*" </w:t>
      </w:r>
      <w:r w:rsidRPr="00852469">
        <w:rPr>
          <w:rFonts w:ascii="Times New Roman" w:hAnsi="Times New Roman" w:cs="Times New Roman"/>
          <w:iCs/>
          <w:sz w:val="20"/>
          <w:szCs w:val="20"/>
          <w:shd w:val="clear" w:color="auto" w:fill="FFFFFF"/>
          <w:lang w:val="en-US"/>
        </w:rPr>
        <w:t>OR OCD OR ptsd) AND ("selective serotonin reuptake" OR “s</w:t>
      </w:r>
      <w:r w:rsidRPr="00852469">
        <w:rPr>
          <w:rFonts w:ascii="Times New Roman" w:hAnsi="Times New Roman" w:cs="Times New Roman"/>
          <w:bCs/>
          <w:iCs/>
          <w:sz w:val="20"/>
          <w:szCs w:val="20"/>
          <w:shd w:val="clear" w:color="auto" w:fill="FFFFFF"/>
          <w:lang w:val="en-US"/>
        </w:rPr>
        <w:t>elective serotonin re-uptake inhibitors”</w:t>
      </w:r>
      <w:r w:rsidRPr="00852469">
        <w:rPr>
          <w:rFonts w:ascii="Times New Roman" w:hAnsi="Times New Roman" w:cs="Times New Roman"/>
          <w:iCs/>
          <w:sz w:val="20"/>
          <w:szCs w:val="20"/>
          <w:shd w:val="clear" w:color="auto" w:fill="FFFFFF"/>
          <w:lang w:val="en-US"/>
        </w:rPr>
        <w:t> OR “</w:t>
      </w:r>
      <w:r w:rsidRPr="00852469">
        <w:rPr>
          <w:rFonts w:ascii="Times New Roman" w:hAnsi="Times New Roman" w:cs="Times New Roman"/>
          <w:bCs/>
          <w:iCs/>
          <w:sz w:val="20"/>
          <w:szCs w:val="20"/>
          <w:shd w:val="clear" w:color="auto" w:fill="FFFFFF"/>
          <w:lang w:val="en-US"/>
        </w:rPr>
        <w:t>serotonin-specific reuptake inhibitors”</w:t>
      </w:r>
      <w:r w:rsidRPr="00852469">
        <w:rPr>
          <w:rFonts w:ascii="Times New Roman" w:hAnsi="Times New Roman" w:cs="Times New Roman"/>
          <w:iCs/>
          <w:sz w:val="20"/>
          <w:szCs w:val="20"/>
          <w:shd w:val="clear" w:color="auto" w:fill="FFFFFF"/>
          <w:lang w:val="en-US"/>
        </w:rPr>
        <w:t xml:space="preserve"> OR ssri OR fluoxetine OR fluvoxamine OR sertraline OR paroxetine OR citalopram OR escitalopram OR dapoxetine OR “serotonin-norepinephrine reuptake" OR SNRI* OR venlafaxine OR desvenlafaxine OR duloxetine OR milnacipran OR Levomilnacipran) AND </w:t>
      </w:r>
      <w:r w:rsidRPr="00852469">
        <w:rPr>
          <w:rFonts w:ascii="Times New Roman" w:eastAsia="Times New Roman" w:hAnsi="Times New Roman" w:cs="Times New Roman"/>
          <w:bCs/>
          <w:sz w:val="20"/>
          <w:szCs w:val="20"/>
          <w:lang w:val="en-US" w:eastAsia="pt-BR"/>
        </w:rPr>
        <w:t>((randomized controlled trial[Publication Type] OR (randomized[Title/Abstract] OR randomised[Title/Abstract]) AND controlled[Title/Abstract] AND trial[Title/Abstract]) OR (meta-analysis OR metaanalysis OR "systematic review" OR metaanalyses OR meta-analyses OR "systematic-review"))</w:t>
      </w:r>
    </w:p>
    <w:p w14:paraId="487C6C0F" w14:textId="77777777" w:rsidR="00836FF9" w:rsidRPr="001C4BD5" w:rsidRDefault="00836FF9" w:rsidP="001C4BD5">
      <w:pPr>
        <w:spacing w:line="240" w:lineRule="auto"/>
        <w:rPr>
          <w:rFonts w:ascii="Arial" w:eastAsia="Times New Roman" w:hAnsi="Arial" w:cs="Arial"/>
          <w:bCs/>
          <w:sz w:val="20"/>
          <w:szCs w:val="20"/>
          <w:lang w:val="en-US" w:eastAsia="pt-BR"/>
        </w:rPr>
      </w:pPr>
    </w:p>
    <w:p w14:paraId="0996A873" w14:textId="1635667C" w:rsidR="00913A81" w:rsidRPr="001C4BD5" w:rsidRDefault="00913A81" w:rsidP="001C4BD5">
      <w:pPr>
        <w:spacing w:line="240" w:lineRule="auto"/>
        <w:rPr>
          <w:rFonts w:ascii="Arial" w:eastAsia="Times New Roman" w:hAnsi="Arial" w:cs="Arial"/>
          <w:bCs/>
          <w:sz w:val="20"/>
          <w:szCs w:val="20"/>
          <w:lang w:val="en-US" w:eastAsia="pt-BR"/>
        </w:rPr>
      </w:pPr>
      <w:r w:rsidRPr="001C4BD5">
        <w:rPr>
          <w:rFonts w:ascii="Arial" w:eastAsia="Times New Roman" w:hAnsi="Arial" w:cs="Arial"/>
          <w:bCs/>
          <w:sz w:val="20"/>
          <w:szCs w:val="20"/>
          <w:lang w:val="en-US" w:eastAsia="pt-BR"/>
        </w:rPr>
        <w:br w:type="page"/>
      </w:r>
    </w:p>
    <w:p w14:paraId="0290E9F5" w14:textId="17EA949A" w:rsidR="00836FF9" w:rsidRPr="001C4BD5" w:rsidRDefault="00836FF9" w:rsidP="001C4BD5">
      <w:pPr>
        <w:spacing w:line="240" w:lineRule="auto"/>
        <w:rPr>
          <w:rFonts w:ascii="Arial" w:eastAsia="Times New Roman" w:hAnsi="Arial" w:cs="Arial"/>
          <w:bCs/>
          <w:sz w:val="20"/>
          <w:szCs w:val="20"/>
          <w:lang w:val="en-US" w:eastAsia="pt-BR"/>
        </w:rPr>
      </w:pPr>
    </w:p>
    <w:p w14:paraId="22AF1F0F" w14:textId="62A89181" w:rsidR="00D6260B" w:rsidRPr="00852469" w:rsidRDefault="00600F90" w:rsidP="001C4BD5">
      <w:pPr>
        <w:spacing w:line="240" w:lineRule="auto"/>
        <w:rPr>
          <w:rFonts w:ascii="Arial" w:hAnsi="Arial" w:cs="Arial"/>
          <w:b/>
          <w:sz w:val="24"/>
          <w:szCs w:val="24"/>
          <w:lang w:val="en-US"/>
        </w:rPr>
        <w:sectPr w:rsidR="00D6260B" w:rsidRPr="00852469" w:rsidSect="00DE4E45">
          <w:footerReference w:type="default" r:id="rId7"/>
          <w:pgSz w:w="11906" w:h="16838"/>
          <w:pgMar w:top="1417" w:right="1701" w:bottom="1417" w:left="1701" w:header="708" w:footer="708" w:gutter="0"/>
          <w:cols w:space="708"/>
          <w:docGrid w:linePitch="360"/>
        </w:sectPr>
      </w:pPr>
      <w:r w:rsidRPr="001C4BD5">
        <w:rPr>
          <w:rFonts w:ascii="Arial" w:hAnsi="Arial" w:cs="Arial"/>
          <w:noProof/>
          <w:sz w:val="20"/>
          <w:szCs w:val="20"/>
          <w:lang w:eastAsia="pt-BR"/>
        </w:rPr>
        <mc:AlternateContent>
          <mc:Choice Requires="wps">
            <w:drawing>
              <wp:anchor distT="0" distB="0" distL="114300" distR="114300" simplePos="0" relativeHeight="251678720" behindDoc="0" locked="0" layoutInCell="1" allowOverlap="1" wp14:anchorId="23D43EAA" wp14:editId="22134928">
                <wp:simplePos x="0" y="0"/>
                <wp:positionH relativeFrom="column">
                  <wp:posOffset>1897380</wp:posOffset>
                </wp:positionH>
                <wp:positionV relativeFrom="paragraph">
                  <wp:posOffset>4453255</wp:posOffset>
                </wp:positionV>
                <wp:extent cx="1714500" cy="718035"/>
                <wp:effectExtent l="0" t="0" r="19050" b="25400"/>
                <wp:wrapNone/>
                <wp:docPr id="19" name="Rectangle 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718035"/>
                        </a:xfrm>
                        <a:prstGeom prst="rect">
                          <a:avLst/>
                        </a:prstGeom>
                        <a:solidFill>
                          <a:srgbClr val="FFFFFF"/>
                        </a:solidFill>
                        <a:ln w="9525">
                          <a:solidFill>
                            <a:srgbClr val="000000"/>
                          </a:solidFill>
                          <a:miter lim="800000"/>
                          <a:headEnd/>
                          <a:tailEnd/>
                        </a:ln>
                      </wps:spPr>
                      <wps:txbx>
                        <w:txbxContent>
                          <w:p w14:paraId="3F8B6244" w14:textId="670E61CB" w:rsidR="006A2C0F" w:rsidRPr="00C54D05" w:rsidRDefault="006A2C0F" w:rsidP="00D6260B">
                            <w:pPr>
                              <w:jc w:val="center"/>
                              <w:rPr>
                                <w:rFonts w:cstheme="minorHAnsi"/>
                                <w:lang w:val="en"/>
                              </w:rPr>
                            </w:pPr>
                            <w:r w:rsidRPr="00CC50FD">
                              <w:rPr>
                                <w:rFonts w:ascii="Calibri" w:hAnsi="Calibri"/>
                                <w:lang w:val="en-US"/>
                              </w:rPr>
                              <w:t>Studies included in qualit</w:t>
                            </w:r>
                            <w:r w:rsidRPr="00CC50FD">
                              <w:rPr>
                                <w:rFonts w:cstheme="minorHAnsi"/>
                                <w:lang w:val="en-US"/>
                              </w:rPr>
                              <w:t>ative synthesis</w:t>
                            </w:r>
                            <w:r w:rsidRPr="00CC50FD">
                              <w:rPr>
                                <w:rFonts w:cstheme="minorHAnsi"/>
                                <w:lang w:val="en-US"/>
                              </w:rPr>
                              <w:br/>
                              <w:t>(n =</w:t>
                            </w:r>
                            <w:r w:rsidR="00D13B94">
                              <w:rPr>
                                <w:rFonts w:cstheme="minorHAnsi"/>
                                <w:lang w:val="en-US" w:eastAsia="pt-BR"/>
                              </w:rPr>
                              <w:t>80</w:t>
                            </w:r>
                            <w:r w:rsidRPr="00CC50FD">
                              <w:rPr>
                                <w:rFonts w:cstheme="minorHAnsi"/>
                                <w:lang w:val="en-US"/>
                              </w:rPr>
                              <w:t>)</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3D43EAA" id="Rectangle 15" o:spid="_x0000_s1026" style="position:absolute;margin-left:149.4pt;margin-top:350.65pt;width:135pt;height:56.5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">
                <v:textbox inset=",7.2pt,,7.2pt">
                  <w:txbxContent>
                    <w:p w14:paraId="3F8B6244" w14:textId="670E61CB" w:rsidR="006A2C0F" w:rsidRPr="00C54D05" w:rsidRDefault="006A2C0F" w:rsidP="00D6260B">
                      <w:pPr>
                        <w:jc w:val="center"/>
                        <w:rPr>
                          <w:rFonts w:cstheme="minorHAnsi"/>
                          <w:lang w:val="en"/>
                        </w:rPr>
                      </w:pPr>
                      <w:r w:rsidRPr="00CC50FD">
                        <w:rPr>
                          <w:rFonts w:ascii="Calibri" w:hAnsi="Calibri"/>
                          <w:lang w:val="en-US"/>
                        </w:rPr>
                        <w:t>Studies included in qualit</w:t>
                      </w:r>
                      <w:r w:rsidRPr="00CC50FD">
                        <w:rPr>
                          <w:rFonts w:cstheme="minorHAnsi"/>
                          <w:lang w:val="en-US"/>
                        </w:rPr>
                        <w:t>ative synthesis</w:t>
                      </w:r>
                      <w:r w:rsidRPr="00CC50FD">
                        <w:rPr>
                          <w:rFonts w:cstheme="minorHAnsi"/>
                          <w:lang w:val="en-US"/>
                        </w:rPr>
                        <w:br/>
                        <w:t>(n =</w:t>
                      </w:r>
                      <w:r w:rsidR="00D13B94">
                        <w:rPr>
                          <w:rFonts w:cstheme="minorHAnsi"/>
                          <w:lang w:val="en-US" w:eastAsia="pt-BR"/>
                        </w:rPr>
                        <w:t>80</w:t>
                      </w:r>
                      <w:r w:rsidRPr="00CC50FD">
                        <w:rPr>
                          <w:rFonts w:cstheme="minorHAnsi"/>
                          <w:lang w:val="en-US"/>
                        </w:rPr>
                        <w:t>)</w:t>
                      </w:r>
                    </w:p>
                  </w:txbxContent>
                </v:textbox>
              </v:rect>
            </w:pict>
          </mc:Fallback>
        </mc:AlternateContent>
      </w:r>
      <w:r w:rsidRPr="001C4BD5">
        <w:rPr>
          <w:rFonts w:ascii="Arial" w:hAnsi="Arial" w:cs="Arial"/>
          <w:noProof/>
          <w:sz w:val="20"/>
          <w:szCs w:val="20"/>
          <w:lang w:eastAsia="pt-BR"/>
        </w:rPr>
        <mc:AlternateContent>
          <mc:Choice Requires="wps">
            <w:drawing>
              <wp:anchor distT="0" distB="0" distL="114300" distR="114300" simplePos="0" relativeHeight="251676672" behindDoc="0" locked="0" layoutInCell="1" allowOverlap="1" wp14:anchorId="6BCB9D16" wp14:editId="13A849F4">
                <wp:simplePos x="0" y="0"/>
                <wp:positionH relativeFrom="column">
                  <wp:posOffset>1898015</wp:posOffset>
                </wp:positionH>
                <wp:positionV relativeFrom="paragraph">
                  <wp:posOffset>3442335</wp:posOffset>
                </wp:positionV>
                <wp:extent cx="1714500" cy="708916"/>
                <wp:effectExtent l="0" t="0" r="19050" b="15240"/>
                <wp:wrapNone/>
                <wp:docPr id="15" name="Rectangle 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708916"/>
                        </a:xfrm>
                        <a:prstGeom prst="rect">
                          <a:avLst/>
                        </a:prstGeom>
                        <a:solidFill>
                          <a:srgbClr val="FFFFFF"/>
                        </a:solidFill>
                        <a:ln w="9525">
                          <a:solidFill>
                            <a:srgbClr val="000000"/>
                          </a:solidFill>
                          <a:miter lim="800000"/>
                          <a:headEnd/>
                          <a:tailEnd/>
                        </a:ln>
                      </wps:spPr>
                      <wps:txbx>
                        <w:txbxContent>
                          <w:p w14:paraId="7F216D72" w14:textId="68A0A1F0" w:rsidR="006A2C0F" w:rsidRDefault="006A2C0F" w:rsidP="00D6260B">
                            <w:pPr>
                              <w:jc w:val="center"/>
                              <w:rPr>
                                <w:rFonts w:ascii="Calibri" w:hAnsi="Calibri"/>
                                <w:lang w:val="en"/>
                              </w:rPr>
                            </w:pPr>
                            <w:r w:rsidRPr="00CC50FD">
                              <w:rPr>
                                <w:rFonts w:ascii="Calibri" w:hAnsi="Calibri"/>
                                <w:lang w:val="en-US"/>
                              </w:rPr>
                              <w:t>Full-text articles assessed for eligibility</w:t>
                            </w:r>
                            <w:r w:rsidRPr="00CC50FD">
                              <w:rPr>
                                <w:rFonts w:ascii="Calibri" w:hAnsi="Calibri"/>
                                <w:lang w:val="en-US"/>
                              </w:rPr>
                              <w:br/>
                              <w:t>(n =4</w:t>
                            </w:r>
                            <w:r>
                              <w:rPr>
                                <w:rFonts w:ascii="Calibri" w:hAnsi="Calibri"/>
                                <w:lang w:val="en-US"/>
                              </w:rPr>
                              <w:t>20</w:t>
                            </w:r>
                            <w:r w:rsidRPr="00CC50FD">
                              <w:rPr>
                                <w:rFonts w:ascii="Calibri" w:hAnsi="Calibri"/>
                                <w:lang w:val="en-US"/>
                              </w:rPr>
                              <w:t>)</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BCB9D16" id="Rectangle 13" o:spid="_x0000_s1027" style="position:absolute;margin-left:149.45pt;margin-top:271.05pt;width:135pt;height:55.8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">
                <v:textbox inset=",7.2pt,,7.2pt">
                  <w:txbxContent>
                    <w:p w14:paraId="7F216D72" w14:textId="68A0A1F0" w:rsidR="006A2C0F" w:rsidRDefault="006A2C0F" w:rsidP="00D6260B">
                      <w:pPr>
                        <w:jc w:val="center"/>
                        <w:rPr>
                          <w:rFonts w:ascii="Calibri" w:hAnsi="Calibri"/>
                          <w:lang w:val="en"/>
                        </w:rPr>
                      </w:pPr>
                      <w:r w:rsidRPr="00CC50FD">
                        <w:rPr>
                          <w:rFonts w:ascii="Calibri" w:hAnsi="Calibri"/>
                          <w:lang w:val="en-US"/>
                        </w:rPr>
                        <w:t>Full-text articles assessed for eligibility</w:t>
                      </w:r>
                      <w:r w:rsidRPr="00CC50FD">
                        <w:rPr>
                          <w:rFonts w:ascii="Calibri" w:hAnsi="Calibri"/>
                          <w:lang w:val="en-US"/>
                        </w:rPr>
                        <w:br/>
                        <w:t>(n =4</w:t>
                      </w:r>
                      <w:r>
                        <w:rPr>
                          <w:rFonts w:ascii="Calibri" w:hAnsi="Calibri"/>
                          <w:lang w:val="en-US"/>
                        </w:rPr>
                        <w:t>20</w:t>
                      </w:r>
                      <w:r w:rsidRPr="00CC50FD">
                        <w:rPr>
                          <w:rFonts w:ascii="Calibri" w:hAnsi="Calibri"/>
                          <w:lang w:val="en-US"/>
                        </w:rPr>
                        <w:t>)</w:t>
                      </w:r>
                    </w:p>
                  </w:txbxContent>
                </v:textbox>
              </v:rect>
            </w:pict>
          </mc:Fallback>
        </mc:AlternateContent>
      </w:r>
      <w:r w:rsidRPr="001C4BD5">
        <w:rPr>
          <w:rFonts w:ascii="Arial" w:hAnsi="Arial" w:cs="Arial"/>
          <w:noProof/>
          <w:sz w:val="20"/>
          <w:szCs w:val="20"/>
          <w:lang w:eastAsia="pt-BR"/>
        </w:rPr>
        <mc:AlternateContent>
          <mc:Choice Requires="wps">
            <w:drawing>
              <wp:anchor distT="0" distB="0" distL="114300" distR="114300" simplePos="0" relativeHeight="251675648" behindDoc="0" locked="0" layoutInCell="1" allowOverlap="1" wp14:anchorId="36C89249" wp14:editId="2B50BA21">
                <wp:simplePos x="0" y="0"/>
                <wp:positionH relativeFrom="column">
                  <wp:posOffset>4226560</wp:posOffset>
                </wp:positionH>
                <wp:positionV relativeFrom="paragraph">
                  <wp:posOffset>2574925</wp:posOffset>
                </wp:positionV>
                <wp:extent cx="1841500" cy="571500"/>
                <wp:effectExtent l="0" t="0" r="25400" b="19050"/>
                <wp:wrapNone/>
                <wp:docPr id="13" name="Rectangle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41500" cy="571500"/>
                        </a:xfrm>
                        <a:prstGeom prst="rect">
                          <a:avLst/>
                        </a:prstGeom>
                        <a:solidFill>
                          <a:srgbClr val="FFFFFF"/>
                        </a:solidFill>
                        <a:ln w="9525">
                          <a:solidFill>
                            <a:srgbClr val="000000"/>
                          </a:solidFill>
                          <a:miter lim="800000"/>
                          <a:headEnd/>
                          <a:tailEnd/>
                        </a:ln>
                      </wps:spPr>
                      <wps:txbx>
                        <w:txbxContent>
                          <w:p w14:paraId="5A647A9D" w14:textId="5C19B3CC" w:rsidR="006A2C0F" w:rsidRDefault="006A2C0F" w:rsidP="00D6260B">
                            <w:pPr>
                              <w:jc w:val="center"/>
                              <w:rPr>
                                <w:rFonts w:ascii="Calibri" w:hAnsi="Calibri"/>
                                <w:lang w:val="en"/>
                              </w:rPr>
                            </w:pPr>
                            <w:r>
                              <w:rPr>
                                <w:rFonts w:ascii="Calibri" w:hAnsi="Calibri"/>
                              </w:rPr>
                              <w:t>Records excluded</w:t>
                            </w:r>
                            <w:r w:rsidRPr="00A67960">
                              <w:rPr>
                                <w:rFonts w:ascii="Calibri" w:hAnsi="Calibri"/>
                              </w:rPr>
                              <w:t xml:space="preserve"> </w:t>
                            </w:r>
                            <w:r>
                              <w:rPr>
                                <w:rFonts w:ascii="Calibri" w:hAnsi="Calibri"/>
                              </w:rPr>
                              <w:br/>
                              <w:t>(n = 5</w:t>
                            </w:r>
                            <w:r w:rsidR="00BD534D">
                              <w:rPr>
                                <w:rFonts w:ascii="Calibri" w:hAnsi="Calibri"/>
                              </w:rPr>
                              <w:t>235</w:t>
                            </w:r>
                            <w:r>
                              <w:rPr>
                                <w:rFonts w:ascii="Calibri" w:hAnsi="Calibri"/>
                              </w:rPr>
                              <w:t>)</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6C89249" id="Rectangle 12" o:spid="_x0000_s1028" style="position:absolute;margin-left:332.8pt;margin-top:202.75pt;width:145pt;height:4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">
                <v:textbox inset=",7.2pt,,7.2pt">
                  <w:txbxContent>
                    <w:p w14:paraId="5A647A9D" w14:textId="5C19B3CC" w:rsidR="006A2C0F" w:rsidRDefault="006A2C0F" w:rsidP="00D6260B">
                      <w:pPr>
                        <w:jc w:val="center"/>
                        <w:rPr>
                          <w:rFonts w:ascii="Calibri" w:hAnsi="Calibri"/>
                          <w:lang w:val="en"/>
                        </w:rPr>
                      </w:pPr>
                      <w:r>
                        <w:rPr>
                          <w:rFonts w:ascii="Calibri" w:hAnsi="Calibri"/>
                        </w:rPr>
                        <w:t>Records excluded</w:t>
                      </w:r>
                      <w:r w:rsidRPr="00A67960">
                        <w:rPr>
                          <w:rFonts w:ascii="Calibri" w:hAnsi="Calibri"/>
                        </w:rPr>
                        <w:t xml:space="preserve"> </w:t>
                      </w:r>
                      <w:r>
                        <w:rPr>
                          <w:rFonts w:ascii="Calibri" w:hAnsi="Calibri"/>
                        </w:rPr>
                        <w:br/>
                        <w:t>(n = 5</w:t>
                      </w:r>
                      <w:r w:rsidR="00BD534D">
                        <w:rPr>
                          <w:rFonts w:ascii="Calibri" w:hAnsi="Calibri"/>
                        </w:rPr>
                        <w:t>235</w:t>
                      </w:r>
                      <w:r>
                        <w:rPr>
                          <w:rFonts w:ascii="Calibri" w:hAnsi="Calibri"/>
                        </w:rPr>
                        <w:t>)</w:t>
                      </w:r>
                    </w:p>
                  </w:txbxContent>
                </v:textbox>
              </v:rect>
            </w:pict>
          </mc:Fallback>
        </mc:AlternateContent>
      </w:r>
      <w:r w:rsidRPr="001C4BD5">
        <w:rPr>
          <w:rFonts w:ascii="Arial" w:hAnsi="Arial" w:cs="Arial"/>
          <w:noProof/>
          <w:sz w:val="20"/>
          <w:szCs w:val="20"/>
          <w:lang w:eastAsia="pt-BR"/>
        </w:rPr>
        <mc:AlternateContent>
          <mc:Choice Requires="wps">
            <w:drawing>
              <wp:anchor distT="0" distB="0" distL="114300" distR="114300" simplePos="0" relativeHeight="251677696" behindDoc="0" locked="0" layoutInCell="1" allowOverlap="1" wp14:anchorId="7C0C1805" wp14:editId="39811807">
                <wp:simplePos x="0" y="0"/>
                <wp:positionH relativeFrom="column">
                  <wp:posOffset>4221480</wp:posOffset>
                </wp:positionH>
                <wp:positionV relativeFrom="paragraph">
                  <wp:posOffset>3218815</wp:posOffset>
                </wp:positionV>
                <wp:extent cx="1841500" cy="3544585"/>
                <wp:effectExtent l="0" t="0" r="25400" b="17780"/>
                <wp:wrapNone/>
                <wp:docPr id="18" name="Rectangle 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41500" cy="3544585"/>
                        </a:xfrm>
                        <a:prstGeom prst="rect">
                          <a:avLst/>
                        </a:prstGeom>
                        <a:solidFill>
                          <a:srgbClr val="FFFFFF"/>
                        </a:solidFill>
                        <a:ln w="9525">
                          <a:solidFill>
                            <a:srgbClr val="000000"/>
                          </a:solidFill>
                          <a:miter lim="800000"/>
                          <a:headEnd/>
                          <a:tailEnd/>
                        </a:ln>
                      </wps:spPr>
                      <wps:txbx>
                        <w:txbxContent>
                          <w:p w14:paraId="5016A14B" w14:textId="77777777" w:rsidR="006A2C0F" w:rsidRPr="00CC50FD" w:rsidRDefault="006A2C0F" w:rsidP="00D6260B">
                            <w:pPr>
                              <w:jc w:val="center"/>
                              <w:rPr>
                                <w:rFonts w:ascii="Calibri" w:hAnsi="Calibri"/>
                                <w:lang w:val="en-US"/>
                              </w:rPr>
                            </w:pPr>
                            <w:r w:rsidRPr="00CC50FD">
                              <w:rPr>
                                <w:rFonts w:ascii="Calibri" w:hAnsi="Calibri"/>
                                <w:lang w:val="en-US"/>
                              </w:rPr>
                              <w:t>Full-text articles excluded:</w:t>
                            </w:r>
                          </w:p>
                          <w:p w14:paraId="0F36A133" w14:textId="46135830" w:rsidR="006A2C0F" w:rsidRPr="00CC50FD" w:rsidRDefault="006A2C0F" w:rsidP="00D6260B">
                            <w:pPr>
                              <w:jc w:val="center"/>
                              <w:rPr>
                                <w:rFonts w:ascii="Calibri" w:hAnsi="Calibri"/>
                                <w:lang w:val="en-US"/>
                              </w:rPr>
                            </w:pPr>
                            <w:r w:rsidRPr="00CC50FD">
                              <w:rPr>
                                <w:rFonts w:ascii="Calibri" w:hAnsi="Calibri"/>
                                <w:lang w:val="en-US"/>
                              </w:rPr>
                              <w:t>(n=</w:t>
                            </w:r>
                            <w:r w:rsidR="00667348">
                              <w:rPr>
                                <w:rFonts w:ascii="Calibri" w:hAnsi="Calibri"/>
                                <w:lang w:val="en-US"/>
                              </w:rPr>
                              <w:t>340</w:t>
                            </w:r>
                            <w:r w:rsidRPr="00CC50FD">
                              <w:rPr>
                                <w:rFonts w:ascii="Calibri" w:hAnsi="Calibri"/>
                                <w:lang w:val="en-US"/>
                              </w:rPr>
                              <w:t>)</w:t>
                            </w:r>
                          </w:p>
                          <w:p w14:paraId="3DD2EB08" w14:textId="77777777" w:rsidR="006A2C0F" w:rsidRPr="00C715F8" w:rsidRDefault="006A2C0F" w:rsidP="00D6260B">
                            <w:pPr>
                              <w:jc w:val="both"/>
                              <w:rPr>
                                <w:rFonts w:ascii="Calibri" w:hAnsi="Calibri"/>
                                <w:lang w:val="en"/>
                              </w:rPr>
                            </w:pPr>
                            <w:r w:rsidRPr="00CC50FD">
                              <w:rPr>
                                <w:rFonts w:ascii="Calibri" w:hAnsi="Calibri"/>
                                <w:lang w:val="en-US"/>
                              </w:rPr>
                              <w:t>Previously reported data (n=86)</w:t>
                            </w:r>
                          </w:p>
                          <w:p w14:paraId="5F8F7303" w14:textId="5FEA4F4F" w:rsidR="006A2C0F" w:rsidRPr="00C715F8" w:rsidRDefault="006A2C0F" w:rsidP="00D6260B">
                            <w:pPr>
                              <w:jc w:val="both"/>
                              <w:rPr>
                                <w:rFonts w:ascii="Calibri" w:hAnsi="Calibri"/>
                                <w:lang w:val="en"/>
                              </w:rPr>
                            </w:pPr>
                            <w:r w:rsidRPr="00C715F8">
                              <w:rPr>
                                <w:rFonts w:ascii="Calibri" w:hAnsi="Calibri"/>
                                <w:lang w:val="en"/>
                              </w:rPr>
                              <w:t>No data of interest reported</w:t>
                            </w:r>
                            <w:r w:rsidRPr="00CC50FD">
                              <w:rPr>
                                <w:rFonts w:ascii="Calibri" w:hAnsi="Calibri"/>
                                <w:lang w:val="en-US"/>
                              </w:rPr>
                              <w:t xml:space="preserve"> (n=</w:t>
                            </w:r>
                            <w:r w:rsidR="00667348">
                              <w:rPr>
                                <w:rFonts w:ascii="Calibri" w:hAnsi="Calibri"/>
                                <w:lang w:val="en-US"/>
                              </w:rPr>
                              <w:t>119</w:t>
                            </w:r>
                            <w:r w:rsidRPr="00CC50FD">
                              <w:rPr>
                                <w:rFonts w:ascii="Calibri" w:hAnsi="Calibri"/>
                                <w:lang w:val="en-US"/>
                              </w:rPr>
                              <w:t>)</w:t>
                            </w:r>
                          </w:p>
                          <w:p w14:paraId="1D3C2384" w14:textId="77777777" w:rsidR="006A2C0F" w:rsidRPr="00C715F8" w:rsidRDefault="006A2C0F" w:rsidP="00D6260B">
                            <w:pPr>
                              <w:jc w:val="both"/>
                              <w:rPr>
                                <w:rFonts w:ascii="Calibri" w:hAnsi="Calibri"/>
                                <w:lang w:val="en"/>
                              </w:rPr>
                            </w:pPr>
                            <w:r w:rsidRPr="00C715F8">
                              <w:rPr>
                                <w:rFonts w:ascii="Calibri" w:hAnsi="Calibri"/>
                                <w:lang w:val="en"/>
                              </w:rPr>
                              <w:t>Impossibility for extraction</w:t>
                            </w:r>
                            <w:r w:rsidRPr="00CC50FD">
                              <w:rPr>
                                <w:rFonts w:ascii="Calibri" w:hAnsi="Calibri"/>
                                <w:lang w:val="en-US"/>
                              </w:rPr>
                              <w:t xml:space="preserve"> (n=39)</w:t>
                            </w:r>
                          </w:p>
                          <w:p w14:paraId="272B483C" w14:textId="5B89DF86" w:rsidR="006A2C0F" w:rsidRPr="00C715F8" w:rsidRDefault="006A2C0F" w:rsidP="00D6260B">
                            <w:pPr>
                              <w:jc w:val="both"/>
                              <w:rPr>
                                <w:rFonts w:cstheme="minorHAnsi"/>
                                <w:lang w:val="en"/>
                              </w:rPr>
                            </w:pPr>
                            <w:r w:rsidRPr="00C715F8">
                              <w:rPr>
                                <w:rFonts w:cstheme="minorHAnsi"/>
                                <w:lang w:val="en"/>
                              </w:rPr>
                              <w:t>Insufficient data for meta-analysis (n=</w:t>
                            </w:r>
                            <w:r w:rsidR="00667348">
                              <w:rPr>
                                <w:rFonts w:cstheme="minorHAnsi"/>
                                <w:lang w:val="en"/>
                              </w:rPr>
                              <w:t>41</w:t>
                            </w:r>
                            <w:r w:rsidRPr="00C715F8">
                              <w:rPr>
                                <w:rFonts w:cstheme="minorHAnsi"/>
                                <w:lang w:val="en"/>
                              </w:rPr>
                              <w:t>)</w:t>
                            </w:r>
                          </w:p>
                          <w:p w14:paraId="427EF200" w14:textId="65034046" w:rsidR="006A2C0F" w:rsidRPr="00C715F8" w:rsidRDefault="006A2C0F" w:rsidP="00D6260B">
                            <w:pPr>
                              <w:jc w:val="both"/>
                              <w:rPr>
                                <w:rFonts w:ascii="Calibri" w:hAnsi="Calibri"/>
                                <w:lang w:val="en"/>
                              </w:rPr>
                            </w:pPr>
                            <w:r>
                              <w:rPr>
                                <w:rFonts w:ascii="Calibri" w:hAnsi="Calibri"/>
                                <w:lang w:val="en"/>
                              </w:rPr>
                              <w:t>Participants</w:t>
                            </w:r>
                            <w:r w:rsidRPr="00C715F8">
                              <w:rPr>
                                <w:rFonts w:ascii="Calibri" w:hAnsi="Calibri"/>
                                <w:lang w:val="en"/>
                              </w:rPr>
                              <w:t xml:space="preserve"> without anxiety disorders</w:t>
                            </w:r>
                            <w:r w:rsidRPr="00CC50FD">
                              <w:rPr>
                                <w:rFonts w:ascii="Calibri" w:hAnsi="Calibri"/>
                                <w:lang w:val="en-US"/>
                              </w:rPr>
                              <w:t xml:space="preserve"> (n=20)</w:t>
                            </w:r>
                          </w:p>
                          <w:p w14:paraId="1B16B96D" w14:textId="77777777" w:rsidR="006A2C0F" w:rsidRPr="00C715F8" w:rsidRDefault="006A2C0F" w:rsidP="00D6260B">
                            <w:pPr>
                              <w:jc w:val="both"/>
                              <w:rPr>
                                <w:rFonts w:cstheme="minorHAnsi"/>
                                <w:lang w:val="en"/>
                              </w:rPr>
                            </w:pPr>
                            <w:r w:rsidRPr="00C715F8">
                              <w:rPr>
                                <w:rFonts w:ascii="Calibri" w:hAnsi="Calibri"/>
                                <w:lang w:val="en"/>
                              </w:rPr>
                              <w:t>No</w:t>
                            </w:r>
                            <w:r w:rsidRPr="00C715F8">
                              <w:rPr>
                                <w:rFonts w:cstheme="minorHAnsi"/>
                                <w:lang w:val="en"/>
                              </w:rPr>
                              <w:t>t randomized</w:t>
                            </w:r>
                            <w:r w:rsidRPr="00CC50FD">
                              <w:rPr>
                                <w:rFonts w:cstheme="minorHAnsi"/>
                                <w:lang w:val="en-US"/>
                              </w:rPr>
                              <w:t xml:space="preserve"> (n=8)</w:t>
                            </w:r>
                          </w:p>
                          <w:p w14:paraId="51D452C1" w14:textId="2AB5DD7E" w:rsidR="006A2C0F" w:rsidRPr="00C715F8" w:rsidRDefault="006A2C0F" w:rsidP="00D6260B">
                            <w:pPr>
                              <w:jc w:val="both"/>
                              <w:rPr>
                                <w:rFonts w:cstheme="minorHAnsi"/>
                                <w:lang w:val="en"/>
                              </w:rPr>
                            </w:pPr>
                            <w:r w:rsidRPr="00C715F8">
                              <w:rPr>
                                <w:rFonts w:cstheme="minorHAnsi"/>
                                <w:lang w:val="en"/>
                              </w:rPr>
                              <w:t>Other</w:t>
                            </w:r>
                            <w:r w:rsidRPr="00CC50FD">
                              <w:rPr>
                                <w:rFonts w:cstheme="minorHAnsi"/>
                                <w:lang w:val="en-US"/>
                              </w:rPr>
                              <w:t xml:space="preserve"> (n=</w:t>
                            </w:r>
                            <w:r>
                              <w:rPr>
                                <w:rFonts w:cstheme="minorHAnsi"/>
                                <w:lang w:val="en-US"/>
                              </w:rPr>
                              <w:t>27</w:t>
                            </w:r>
                            <w:r w:rsidRPr="00CC50FD">
                              <w:rPr>
                                <w:rFonts w:cstheme="minorHAnsi"/>
                                <w:lang w:val="en-US"/>
                              </w:rPr>
                              <w:t>)</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C0C1805" id="Rectangle 14" o:spid="_x0000_s1029" style="position:absolute;margin-left:332.4pt;margin-top:253.45pt;width:145pt;height:279.1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">
                <v:textbox inset=",7.2pt,,7.2pt">
                  <w:txbxContent>
                    <w:p w14:paraId="5016A14B" w14:textId="77777777" w:rsidR="006A2C0F" w:rsidRPr="00CC50FD" w:rsidRDefault="006A2C0F" w:rsidP="00D6260B">
                      <w:pPr>
                        <w:jc w:val="center"/>
                        <w:rPr>
                          <w:rFonts w:ascii="Calibri" w:hAnsi="Calibri"/>
                          <w:lang w:val="en-US"/>
                        </w:rPr>
                      </w:pPr>
                      <w:r w:rsidRPr="00CC50FD">
                        <w:rPr>
                          <w:rFonts w:ascii="Calibri" w:hAnsi="Calibri"/>
                          <w:lang w:val="en-US"/>
                        </w:rPr>
                        <w:t>Full-text articles excluded:</w:t>
                      </w:r>
                    </w:p>
                    <w:p w14:paraId="0F36A133" w14:textId="46135830" w:rsidR="006A2C0F" w:rsidRPr="00CC50FD" w:rsidRDefault="006A2C0F" w:rsidP="00D6260B">
                      <w:pPr>
                        <w:jc w:val="center"/>
                        <w:rPr>
                          <w:rFonts w:ascii="Calibri" w:hAnsi="Calibri"/>
                          <w:lang w:val="en-US"/>
                        </w:rPr>
                      </w:pPr>
                      <w:r w:rsidRPr="00CC50FD">
                        <w:rPr>
                          <w:rFonts w:ascii="Calibri" w:hAnsi="Calibri"/>
                          <w:lang w:val="en-US"/>
                        </w:rPr>
                        <w:t>(n=</w:t>
                      </w:r>
                      <w:r w:rsidR="00667348">
                        <w:rPr>
                          <w:rFonts w:ascii="Calibri" w:hAnsi="Calibri"/>
                          <w:lang w:val="en-US"/>
                        </w:rPr>
                        <w:t>340</w:t>
                      </w:r>
                      <w:r w:rsidRPr="00CC50FD">
                        <w:rPr>
                          <w:rFonts w:ascii="Calibri" w:hAnsi="Calibri"/>
                          <w:lang w:val="en-US"/>
                        </w:rPr>
                        <w:t>)</w:t>
                      </w:r>
                    </w:p>
                    <w:p w14:paraId="3DD2EB08" w14:textId="77777777" w:rsidR="006A2C0F" w:rsidRPr="00C715F8" w:rsidRDefault="006A2C0F" w:rsidP="00D6260B">
                      <w:pPr>
                        <w:jc w:val="both"/>
                        <w:rPr>
                          <w:rFonts w:ascii="Calibri" w:hAnsi="Calibri"/>
                          <w:lang w:val="en"/>
                        </w:rPr>
                      </w:pPr>
                      <w:r w:rsidRPr="00CC50FD">
                        <w:rPr>
                          <w:rFonts w:ascii="Calibri" w:hAnsi="Calibri"/>
                          <w:lang w:val="en-US"/>
                        </w:rPr>
                        <w:t>Previously reported data (n=86)</w:t>
                      </w:r>
                    </w:p>
                    <w:p w14:paraId="5F8F7303" w14:textId="5FEA4F4F" w:rsidR="006A2C0F" w:rsidRPr="00C715F8" w:rsidRDefault="006A2C0F" w:rsidP="00D6260B">
                      <w:pPr>
                        <w:jc w:val="both"/>
                        <w:rPr>
                          <w:rFonts w:ascii="Calibri" w:hAnsi="Calibri"/>
                          <w:lang w:val="en"/>
                        </w:rPr>
                      </w:pPr>
                      <w:r w:rsidRPr="00C715F8">
                        <w:rPr>
                          <w:rFonts w:ascii="Calibri" w:hAnsi="Calibri"/>
                          <w:lang w:val="en"/>
                        </w:rPr>
                        <w:t>No data of interest reported</w:t>
                      </w:r>
                      <w:r w:rsidRPr="00CC50FD">
                        <w:rPr>
                          <w:rFonts w:ascii="Calibri" w:hAnsi="Calibri"/>
                          <w:lang w:val="en-US"/>
                        </w:rPr>
                        <w:t xml:space="preserve"> (n=</w:t>
                      </w:r>
                      <w:r w:rsidR="00667348">
                        <w:rPr>
                          <w:rFonts w:ascii="Calibri" w:hAnsi="Calibri"/>
                          <w:lang w:val="en-US"/>
                        </w:rPr>
                        <w:t>119</w:t>
                      </w:r>
                      <w:r w:rsidRPr="00CC50FD">
                        <w:rPr>
                          <w:rFonts w:ascii="Calibri" w:hAnsi="Calibri"/>
                          <w:lang w:val="en-US"/>
                        </w:rPr>
                        <w:t>)</w:t>
                      </w:r>
                    </w:p>
                    <w:p w14:paraId="1D3C2384" w14:textId="77777777" w:rsidR="006A2C0F" w:rsidRPr="00C715F8" w:rsidRDefault="006A2C0F" w:rsidP="00D6260B">
                      <w:pPr>
                        <w:jc w:val="both"/>
                        <w:rPr>
                          <w:rFonts w:ascii="Calibri" w:hAnsi="Calibri"/>
                          <w:lang w:val="en"/>
                        </w:rPr>
                      </w:pPr>
                      <w:r w:rsidRPr="00C715F8">
                        <w:rPr>
                          <w:rFonts w:ascii="Calibri" w:hAnsi="Calibri"/>
                          <w:lang w:val="en"/>
                        </w:rPr>
                        <w:t>Impossibility for extraction</w:t>
                      </w:r>
                      <w:r w:rsidRPr="00CC50FD">
                        <w:rPr>
                          <w:rFonts w:ascii="Calibri" w:hAnsi="Calibri"/>
                          <w:lang w:val="en-US"/>
                        </w:rPr>
                        <w:t xml:space="preserve"> (n=39)</w:t>
                      </w:r>
                    </w:p>
                    <w:p w14:paraId="272B483C" w14:textId="5B89DF86" w:rsidR="006A2C0F" w:rsidRPr="00C715F8" w:rsidRDefault="006A2C0F" w:rsidP="00D6260B">
                      <w:pPr>
                        <w:jc w:val="both"/>
                        <w:rPr>
                          <w:rFonts w:cstheme="minorHAnsi"/>
                          <w:lang w:val="en"/>
                        </w:rPr>
                      </w:pPr>
                      <w:r w:rsidRPr="00C715F8">
                        <w:rPr>
                          <w:rFonts w:cstheme="minorHAnsi"/>
                          <w:lang w:val="en"/>
                        </w:rPr>
                        <w:t>Insufficient data for meta-analysis (n=</w:t>
                      </w:r>
                      <w:r w:rsidR="00667348">
                        <w:rPr>
                          <w:rFonts w:cstheme="minorHAnsi"/>
                          <w:lang w:val="en"/>
                        </w:rPr>
                        <w:t>41</w:t>
                      </w:r>
                      <w:r w:rsidRPr="00C715F8">
                        <w:rPr>
                          <w:rFonts w:cstheme="minorHAnsi"/>
                          <w:lang w:val="en"/>
                        </w:rPr>
                        <w:t>)</w:t>
                      </w:r>
                    </w:p>
                    <w:p w14:paraId="427EF200" w14:textId="65034046" w:rsidR="006A2C0F" w:rsidRPr="00C715F8" w:rsidRDefault="006A2C0F" w:rsidP="00D6260B">
                      <w:pPr>
                        <w:jc w:val="both"/>
                        <w:rPr>
                          <w:rFonts w:ascii="Calibri" w:hAnsi="Calibri"/>
                          <w:lang w:val="en"/>
                        </w:rPr>
                      </w:pPr>
                      <w:r>
                        <w:rPr>
                          <w:rFonts w:ascii="Calibri" w:hAnsi="Calibri"/>
                          <w:lang w:val="en"/>
                        </w:rPr>
                        <w:t>Participants</w:t>
                      </w:r>
                      <w:r w:rsidRPr="00C715F8">
                        <w:rPr>
                          <w:rFonts w:ascii="Calibri" w:hAnsi="Calibri"/>
                          <w:lang w:val="en"/>
                        </w:rPr>
                        <w:t xml:space="preserve"> without anxiety disorders</w:t>
                      </w:r>
                      <w:r w:rsidRPr="00CC50FD">
                        <w:rPr>
                          <w:rFonts w:ascii="Calibri" w:hAnsi="Calibri"/>
                          <w:lang w:val="en-US"/>
                        </w:rPr>
                        <w:t xml:space="preserve"> (n=20)</w:t>
                      </w:r>
                    </w:p>
                    <w:p w14:paraId="1B16B96D" w14:textId="77777777" w:rsidR="006A2C0F" w:rsidRPr="00C715F8" w:rsidRDefault="006A2C0F" w:rsidP="00D6260B">
                      <w:pPr>
                        <w:jc w:val="both"/>
                        <w:rPr>
                          <w:rFonts w:cstheme="minorHAnsi"/>
                          <w:lang w:val="en"/>
                        </w:rPr>
                      </w:pPr>
                      <w:r w:rsidRPr="00C715F8">
                        <w:rPr>
                          <w:rFonts w:ascii="Calibri" w:hAnsi="Calibri"/>
                          <w:lang w:val="en"/>
                        </w:rPr>
                        <w:t>No</w:t>
                      </w:r>
                      <w:r w:rsidRPr="00C715F8">
                        <w:rPr>
                          <w:rFonts w:cstheme="minorHAnsi"/>
                          <w:lang w:val="en"/>
                        </w:rPr>
                        <w:t>t randomized</w:t>
                      </w:r>
                      <w:r w:rsidRPr="00CC50FD">
                        <w:rPr>
                          <w:rFonts w:cstheme="minorHAnsi"/>
                          <w:lang w:val="en-US"/>
                        </w:rPr>
                        <w:t xml:space="preserve"> (n=8)</w:t>
                      </w:r>
                    </w:p>
                    <w:p w14:paraId="51D452C1" w14:textId="2AB5DD7E" w:rsidR="006A2C0F" w:rsidRPr="00C715F8" w:rsidRDefault="006A2C0F" w:rsidP="00D6260B">
                      <w:pPr>
                        <w:jc w:val="both"/>
                        <w:rPr>
                          <w:rFonts w:cstheme="minorHAnsi"/>
                          <w:lang w:val="en"/>
                        </w:rPr>
                      </w:pPr>
                      <w:r w:rsidRPr="00C715F8">
                        <w:rPr>
                          <w:rFonts w:cstheme="minorHAnsi"/>
                          <w:lang w:val="en"/>
                        </w:rPr>
                        <w:t>Other</w:t>
                      </w:r>
                      <w:r w:rsidRPr="00CC50FD">
                        <w:rPr>
                          <w:rFonts w:cstheme="minorHAnsi"/>
                          <w:lang w:val="en-US"/>
                        </w:rPr>
                        <w:t xml:space="preserve"> (n=</w:t>
                      </w:r>
                      <w:r>
                        <w:rPr>
                          <w:rFonts w:cstheme="minorHAnsi"/>
                          <w:lang w:val="en-US"/>
                        </w:rPr>
                        <w:t>27</w:t>
                      </w:r>
                      <w:r w:rsidRPr="00CC50FD">
                        <w:rPr>
                          <w:rFonts w:cstheme="minorHAnsi"/>
                          <w:lang w:val="en-US"/>
                        </w:rPr>
                        <w:t>)</w:t>
                      </w:r>
                    </w:p>
                  </w:txbxContent>
                </v:textbox>
              </v:rect>
            </w:pict>
          </mc:Fallback>
        </mc:AlternateContent>
      </w:r>
      <w:r w:rsidR="00A152CF" w:rsidRPr="001C4BD5">
        <w:rPr>
          <w:rFonts w:ascii="Arial" w:hAnsi="Arial" w:cs="Arial"/>
          <w:b/>
          <w:sz w:val="20"/>
          <w:szCs w:val="20"/>
          <w:lang w:val="en-US"/>
        </w:rPr>
        <w:t xml:space="preserve"> </w:t>
      </w:r>
      <w:r w:rsidR="001A62E1">
        <w:rPr>
          <w:rFonts w:ascii="Arial" w:hAnsi="Arial" w:cs="Arial"/>
          <w:b/>
          <w:sz w:val="24"/>
          <w:szCs w:val="24"/>
          <w:lang w:val="en-US"/>
        </w:rPr>
        <w:t>Supplementary Figure S</w:t>
      </w:r>
      <w:r w:rsidR="00D26FBD" w:rsidRPr="00852469">
        <w:rPr>
          <w:rFonts w:ascii="Arial" w:hAnsi="Arial" w:cs="Arial"/>
          <w:b/>
          <w:sz w:val="24"/>
          <w:szCs w:val="24"/>
          <w:lang w:val="en-US"/>
        </w:rPr>
        <w:t>1</w:t>
      </w:r>
      <w:r w:rsidR="00D6260B" w:rsidRPr="00852469">
        <w:rPr>
          <w:rFonts w:ascii="Arial" w:hAnsi="Arial" w:cs="Arial"/>
          <w:b/>
          <w:sz w:val="24"/>
          <w:szCs w:val="24"/>
          <w:lang w:val="en-US"/>
        </w:rPr>
        <w:t xml:space="preserve">: Flowchart </w:t>
      </w:r>
      <w:r w:rsidR="00D6260B" w:rsidRPr="00852469">
        <w:rPr>
          <w:rFonts w:ascii="Arial" w:hAnsi="Arial" w:cs="Arial"/>
          <w:noProof/>
          <w:sz w:val="24"/>
          <w:szCs w:val="24"/>
          <w:lang w:eastAsia="pt-BR"/>
        </w:rPr>
        <mc:AlternateContent>
          <mc:Choice Requires="wps">
            <w:drawing>
              <wp:anchor distT="36576" distB="36576" distL="36576" distR="36576" simplePos="0" relativeHeight="251685888" behindDoc="1" locked="0" layoutInCell="1" allowOverlap="1" wp14:anchorId="357BDC43" wp14:editId="065471D4">
                <wp:simplePos x="0" y="0"/>
                <wp:positionH relativeFrom="column">
                  <wp:posOffset>2743200</wp:posOffset>
                </wp:positionH>
                <wp:positionV relativeFrom="paragraph">
                  <wp:posOffset>1270635</wp:posOffset>
                </wp:positionV>
                <wp:extent cx="0" cy="457200"/>
                <wp:effectExtent l="76200" t="0" r="57150" b="57150"/>
                <wp:wrapNone/>
                <wp:docPr id="28" name="AutoShape 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457200"/>
                        </a:xfrm>
                        <a:prstGeom prst="straightConnector1">
                          <a:avLst/>
                        </a:prstGeom>
                        <a:noFill/>
                        <a:ln w="9525">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type w14:anchorId="4566C024" id="_x0000_t32" coordsize="21600,21600" o:spt="32" o:oned="t" path="m,l21600,21600e" filled="f">
                <v:path arrowok="t" fillok="f" o:connecttype="none"/>
                <o:lock v:ext="edit" shapetype="t"/>
              </v:shapetype>
              <v:shape id="AutoShape 7" o:spid="_x0000_s1026" type="#_x0000_t32" style="position:absolute;margin-left:3in;margin-top:100.05pt;width:0;height:36pt;z-index:-251630592;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">
                <v:stroke endarrow="block"/>
                <v:shadow color="#ccc"/>
              </v:shape>
            </w:pict>
          </mc:Fallback>
        </mc:AlternateContent>
      </w:r>
      <w:r w:rsidR="00D6260B" w:rsidRPr="00852469">
        <w:rPr>
          <w:rFonts w:ascii="Arial" w:hAnsi="Arial" w:cs="Arial"/>
          <w:noProof/>
          <w:sz w:val="24"/>
          <w:szCs w:val="24"/>
          <w:lang w:eastAsia="pt-BR"/>
        </w:rPr>
        <mc:AlternateContent>
          <mc:Choice Requires="wps">
            <w:drawing>
              <wp:anchor distT="36576" distB="36576" distL="36576" distR="36576" simplePos="0" relativeHeight="251664384" behindDoc="0" locked="0" layoutInCell="1" allowOverlap="1" wp14:anchorId="1E8BA435" wp14:editId="08981674">
                <wp:simplePos x="0" y="0"/>
                <wp:positionH relativeFrom="column">
                  <wp:posOffset>1454785</wp:posOffset>
                </wp:positionH>
                <wp:positionV relativeFrom="paragraph">
                  <wp:posOffset>1271270</wp:posOffset>
                </wp:positionV>
                <wp:extent cx="0" cy="457200"/>
                <wp:effectExtent l="57150" t="11430" r="57150" b="17145"/>
                <wp:wrapNone/>
                <wp:docPr id="8" name="AutoShape 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457200"/>
                        </a:xfrm>
                        <a:prstGeom prst="straightConnector1">
                          <a:avLst/>
                        </a:prstGeom>
                        <a:noFill/>
                        <a:ln w="9525">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7DA3043C" id="AutoShape 6" o:spid="_x0000_s1026" type="#_x0000_t32" style="position:absolute;margin-left:114.55pt;margin-top:100.1pt;width:0;height:36pt;z-index:251664384;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">
                <v:stroke endarrow="block"/>
                <v:shadow color="#ccc"/>
              </v:shape>
            </w:pict>
          </mc:Fallback>
        </mc:AlternateContent>
      </w:r>
      <w:r w:rsidR="00D6260B" w:rsidRPr="00852469">
        <w:rPr>
          <w:rFonts w:ascii="Arial" w:hAnsi="Arial" w:cs="Arial"/>
          <w:noProof/>
          <w:sz w:val="24"/>
          <w:szCs w:val="24"/>
          <w:lang w:eastAsia="pt-BR"/>
        </w:rPr>
        <mc:AlternateContent>
          <mc:Choice Requires="wps">
            <w:drawing>
              <wp:anchor distT="36576" distB="36576" distL="36576" distR="36576" simplePos="0" relativeHeight="251660288" behindDoc="0" locked="0" layoutInCell="1" allowOverlap="1" wp14:anchorId="40FA7AB7" wp14:editId="7C6D7031">
                <wp:simplePos x="0" y="0"/>
                <wp:positionH relativeFrom="column">
                  <wp:posOffset>2743200</wp:posOffset>
                </wp:positionH>
                <wp:positionV relativeFrom="paragraph">
                  <wp:posOffset>3103393</wp:posOffset>
                </wp:positionV>
                <wp:extent cx="0" cy="342900"/>
                <wp:effectExtent l="57150" t="11430" r="57150" b="17145"/>
                <wp:wrapNone/>
                <wp:docPr id="11" name="AutoShape 1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42900"/>
                        </a:xfrm>
                        <a:prstGeom prst="straightConnector1">
                          <a:avLst/>
                        </a:prstGeom>
                        <a:noFill/>
                        <a:ln w="9525">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7170006D" id="AutoShape 18" o:spid="_x0000_s1026" type="#_x0000_t32" style="position:absolute;margin-left:3in;margin-top:244.35pt;width:0;height:27pt;z-index:251660288;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">
                <v:stroke endarrow="block"/>
                <v:shadow color="#ccc"/>
              </v:shape>
            </w:pict>
          </mc:Fallback>
        </mc:AlternateContent>
      </w:r>
      <w:r w:rsidR="00D6260B" w:rsidRPr="00852469">
        <w:rPr>
          <w:rFonts w:ascii="Arial" w:hAnsi="Arial" w:cs="Arial"/>
          <w:noProof/>
          <w:sz w:val="24"/>
          <w:szCs w:val="24"/>
          <w:lang w:eastAsia="pt-BR"/>
        </w:rPr>
        <mc:AlternateContent>
          <mc:Choice Requires="wps">
            <w:drawing>
              <wp:anchor distT="36576" distB="36576" distL="36576" distR="36576" simplePos="0" relativeHeight="251661312" behindDoc="0" locked="0" layoutInCell="1" allowOverlap="1" wp14:anchorId="70A2786D" wp14:editId="277AD44E">
                <wp:simplePos x="0" y="0"/>
                <wp:positionH relativeFrom="column">
                  <wp:posOffset>2743200</wp:posOffset>
                </wp:positionH>
                <wp:positionV relativeFrom="paragraph">
                  <wp:posOffset>4117158</wp:posOffset>
                </wp:positionV>
                <wp:extent cx="0" cy="342900"/>
                <wp:effectExtent l="57150" t="11430" r="57150" b="17145"/>
                <wp:wrapNone/>
                <wp:docPr id="16" name="AutoShape 1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42900"/>
                        </a:xfrm>
                        <a:prstGeom prst="straightConnector1">
                          <a:avLst/>
                        </a:prstGeom>
                        <a:noFill/>
                        <a:ln w="9525">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00DA9E94" id="AutoShape 19" o:spid="_x0000_s1026" type="#_x0000_t32" style="position:absolute;margin-left:3in;margin-top:324.2pt;width:0;height:27pt;z-index:251661312;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">
                <v:stroke endarrow="block"/>
                <v:shadow color="#ccc"/>
              </v:shape>
            </w:pict>
          </mc:Fallback>
        </mc:AlternateContent>
      </w:r>
      <w:r w:rsidR="00D6260B" w:rsidRPr="00852469">
        <w:rPr>
          <w:rFonts w:ascii="Arial" w:hAnsi="Arial" w:cs="Arial"/>
          <w:noProof/>
          <w:sz w:val="24"/>
          <w:szCs w:val="24"/>
          <w:lang w:eastAsia="pt-BR"/>
        </w:rPr>
        <mc:AlternateContent>
          <mc:Choice Requires="wps">
            <w:drawing>
              <wp:anchor distT="36576" distB="36576" distL="36576" distR="36576" simplePos="0" relativeHeight="251681792" behindDoc="0" locked="0" layoutInCell="1" allowOverlap="1" wp14:anchorId="7F0E29F4" wp14:editId="77483921">
                <wp:simplePos x="0" y="0"/>
                <wp:positionH relativeFrom="column">
                  <wp:posOffset>3589317</wp:posOffset>
                </wp:positionH>
                <wp:positionV relativeFrom="paragraph">
                  <wp:posOffset>3753642</wp:posOffset>
                </wp:positionV>
                <wp:extent cx="628650" cy="0"/>
                <wp:effectExtent l="9525" t="59055" r="19050" b="55245"/>
                <wp:wrapNone/>
                <wp:docPr id="17" name="AutoShape 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28650" cy="0"/>
                        </a:xfrm>
                        <a:prstGeom prst="straightConnector1">
                          <a:avLst/>
                        </a:prstGeom>
                        <a:noFill/>
                        <a:ln w="9525">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56EC6835" id="AutoShape 22" o:spid="_x0000_s1026" type="#_x0000_t32" style="position:absolute;margin-left:282.6pt;margin-top:295.55pt;width:49.5pt;height:0;z-index:251681792;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">
                <v:stroke endarrow="block"/>
                <v:shadow color="#ccc"/>
              </v:shape>
            </w:pict>
          </mc:Fallback>
        </mc:AlternateContent>
      </w:r>
      <w:r w:rsidR="00D6260B" w:rsidRPr="00852469">
        <w:rPr>
          <w:rFonts w:ascii="Arial" w:hAnsi="Arial" w:cs="Arial"/>
          <w:noProof/>
          <w:sz w:val="24"/>
          <w:szCs w:val="24"/>
          <w:lang w:eastAsia="pt-BR"/>
        </w:rPr>
        <mc:AlternateContent>
          <mc:Choice Requires="wps">
            <w:drawing>
              <wp:anchor distT="36576" distB="36576" distL="36576" distR="36576" simplePos="0" relativeHeight="251680768" behindDoc="0" locked="0" layoutInCell="1" allowOverlap="1" wp14:anchorId="2502F071" wp14:editId="7CCEE6AE">
                <wp:simplePos x="0" y="0"/>
                <wp:positionH relativeFrom="column">
                  <wp:posOffset>3568618</wp:posOffset>
                </wp:positionH>
                <wp:positionV relativeFrom="paragraph">
                  <wp:posOffset>2900845</wp:posOffset>
                </wp:positionV>
                <wp:extent cx="650875" cy="0"/>
                <wp:effectExtent l="6350" t="59055" r="19050" b="55245"/>
                <wp:wrapNone/>
                <wp:docPr id="14" name="AutoShape 2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50875" cy="0"/>
                        </a:xfrm>
                        <a:prstGeom prst="straightConnector1">
                          <a:avLst/>
                        </a:prstGeom>
                        <a:noFill/>
                        <a:ln w="9525">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67B2FCB5" id="AutoShape 21" o:spid="_x0000_s1026" type="#_x0000_t32" style="position:absolute;margin-left:281pt;margin-top:228.4pt;width:51.25pt;height:0;z-index:251680768;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">
                <v:stroke endarrow="block"/>
                <v:shadow color="#ccc"/>
              </v:shape>
            </w:pict>
          </mc:Fallback>
        </mc:AlternateContent>
      </w:r>
      <w:r w:rsidR="00D6260B" w:rsidRPr="00852469">
        <w:rPr>
          <w:rFonts w:ascii="Arial" w:hAnsi="Arial" w:cs="Arial"/>
          <w:noProof/>
          <w:sz w:val="24"/>
          <w:szCs w:val="24"/>
          <w:lang w:eastAsia="pt-BR"/>
        </w:rPr>
        <mc:AlternateContent>
          <mc:Choice Requires="wps">
            <w:drawing>
              <wp:anchor distT="0" distB="0" distL="114300" distR="114300" simplePos="0" relativeHeight="251667456" behindDoc="0" locked="0" layoutInCell="1" allowOverlap="1" wp14:anchorId="287493EE" wp14:editId="1B5BC889">
                <wp:simplePos x="0" y="0"/>
                <wp:positionH relativeFrom="column">
                  <wp:posOffset>1908175</wp:posOffset>
                </wp:positionH>
                <wp:positionV relativeFrom="paragraph">
                  <wp:posOffset>2591345</wp:posOffset>
                </wp:positionV>
                <wp:extent cx="1670050" cy="571500"/>
                <wp:effectExtent l="12700" t="11430" r="12700" b="7620"/>
                <wp:wrapNone/>
                <wp:docPr id="12" name="Rectangle 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70050" cy="571500"/>
                        </a:xfrm>
                        <a:prstGeom prst="rect">
                          <a:avLst/>
                        </a:prstGeom>
                        <a:solidFill>
                          <a:srgbClr val="FFFFFF"/>
                        </a:solidFill>
                        <a:ln w="9525">
                          <a:solidFill>
                            <a:srgbClr val="000000"/>
                          </a:solidFill>
                          <a:miter lim="800000"/>
                          <a:headEnd/>
                          <a:tailEnd/>
                        </a:ln>
                      </wps:spPr>
                      <wps:txbx>
                        <w:txbxContent>
                          <w:p w14:paraId="0CDCD30E" w14:textId="637A06EE" w:rsidR="006A2C0F" w:rsidRDefault="006A2C0F" w:rsidP="00D6260B">
                            <w:pPr>
                              <w:jc w:val="center"/>
                              <w:rPr>
                                <w:rFonts w:ascii="Calibri" w:hAnsi="Calibri"/>
                                <w:lang w:val="en"/>
                              </w:rPr>
                            </w:pPr>
                            <w:r>
                              <w:rPr>
                                <w:rFonts w:ascii="Calibri" w:hAnsi="Calibri"/>
                              </w:rPr>
                              <w:t xml:space="preserve">Records screened </w:t>
                            </w:r>
                            <w:r>
                              <w:rPr>
                                <w:rFonts w:ascii="Calibri" w:hAnsi="Calibri"/>
                              </w:rPr>
                              <w:br/>
                              <w:t>(n =</w:t>
                            </w:r>
                            <w:r>
                              <w:rPr>
                                <w:rFonts w:ascii="Calibri" w:hAnsi="Calibri"/>
                                <w:lang w:val="en-US"/>
                              </w:rPr>
                              <w:t>5</w:t>
                            </w:r>
                            <w:r w:rsidR="00BD534D">
                              <w:rPr>
                                <w:rFonts w:ascii="Calibri" w:hAnsi="Calibri"/>
                                <w:lang w:val="en-US"/>
                              </w:rPr>
                              <w:t>655</w:t>
                            </w:r>
                            <w:r>
                              <w:rPr>
                                <w:rFonts w:ascii="Calibri" w:hAnsi="Calibri"/>
                              </w:rPr>
                              <w:t>)</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87493EE" id="Rectangle 11" o:spid="_x0000_s1030" style="position:absolute;margin-left:150.25pt;margin-top:204.05pt;width:131.5pt;height:4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">
                <v:textbox inset=",7.2pt,,7.2pt">
                  <w:txbxContent>
                    <w:p w14:paraId="0CDCD30E" w14:textId="637A06EE" w:rsidR="006A2C0F" w:rsidRDefault="006A2C0F" w:rsidP="00D6260B">
                      <w:pPr>
                        <w:jc w:val="center"/>
                        <w:rPr>
                          <w:rFonts w:ascii="Calibri" w:hAnsi="Calibri"/>
                          <w:lang w:val="en"/>
                        </w:rPr>
                      </w:pPr>
                      <w:r>
                        <w:rPr>
                          <w:rFonts w:ascii="Calibri" w:hAnsi="Calibri"/>
                        </w:rPr>
                        <w:t xml:space="preserve">Records screened </w:t>
                      </w:r>
                      <w:r>
                        <w:rPr>
                          <w:rFonts w:ascii="Calibri" w:hAnsi="Calibri"/>
                        </w:rPr>
                        <w:br/>
                        <w:t>(n =</w:t>
                      </w:r>
                      <w:r>
                        <w:rPr>
                          <w:rFonts w:ascii="Calibri" w:hAnsi="Calibri"/>
                          <w:lang w:val="en-US"/>
                        </w:rPr>
                        <w:t>5</w:t>
                      </w:r>
                      <w:r w:rsidR="00BD534D">
                        <w:rPr>
                          <w:rFonts w:ascii="Calibri" w:hAnsi="Calibri"/>
                          <w:lang w:val="en-US"/>
                        </w:rPr>
                        <w:t>655</w:t>
                      </w:r>
                      <w:r>
                        <w:rPr>
                          <w:rFonts w:ascii="Calibri" w:hAnsi="Calibri"/>
                        </w:rPr>
                        <w:t>)</w:t>
                      </w:r>
                    </w:p>
                  </w:txbxContent>
                </v:textbox>
              </v:rect>
            </w:pict>
          </mc:Fallback>
        </mc:AlternateContent>
      </w:r>
      <w:r w:rsidR="00D6260B" w:rsidRPr="00852469">
        <w:rPr>
          <w:rFonts w:ascii="Arial" w:hAnsi="Arial" w:cs="Arial"/>
          <w:noProof/>
          <w:sz w:val="24"/>
          <w:szCs w:val="24"/>
          <w:lang w:eastAsia="pt-BR"/>
        </w:rPr>
        <mc:AlternateContent>
          <mc:Choice Requires="wps">
            <w:drawing>
              <wp:anchor distT="36576" distB="36576" distL="36576" distR="36576" simplePos="0" relativeHeight="251659264" behindDoc="0" locked="0" layoutInCell="1" allowOverlap="1" wp14:anchorId="2B28F6A7" wp14:editId="5D8B3810">
                <wp:simplePos x="0" y="0"/>
                <wp:positionH relativeFrom="column">
                  <wp:posOffset>2743200</wp:posOffset>
                </wp:positionH>
                <wp:positionV relativeFrom="paragraph">
                  <wp:posOffset>2122104</wp:posOffset>
                </wp:positionV>
                <wp:extent cx="0" cy="457200"/>
                <wp:effectExtent l="57150" t="11430" r="57150" b="17145"/>
                <wp:wrapNone/>
                <wp:docPr id="10" name="AutoShape 1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457200"/>
                        </a:xfrm>
                        <a:prstGeom prst="straightConnector1">
                          <a:avLst/>
                        </a:prstGeom>
                        <a:noFill/>
                        <a:ln w="9525">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0E50EF31" id="AutoShape 17" o:spid="_x0000_s1026" type="#_x0000_t32" style="position:absolute;margin-left:3in;margin-top:167.1pt;width:0;height:36pt;z-index:251659264;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">
                <v:stroke endarrow="block"/>
                <v:shadow color="#ccc"/>
              </v:shape>
            </w:pict>
          </mc:Fallback>
        </mc:AlternateContent>
      </w:r>
      <w:r w:rsidR="00D6260B" w:rsidRPr="00852469">
        <w:rPr>
          <w:rFonts w:ascii="Arial" w:hAnsi="Arial" w:cs="Arial"/>
          <w:noProof/>
          <w:sz w:val="24"/>
          <w:szCs w:val="24"/>
          <w:lang w:eastAsia="pt-BR"/>
        </w:rPr>
        <mc:AlternateContent>
          <mc:Choice Requires="wps">
            <w:drawing>
              <wp:anchor distT="0" distB="0" distL="114300" distR="114300" simplePos="0" relativeHeight="251666432" behindDoc="0" locked="0" layoutInCell="1" allowOverlap="1" wp14:anchorId="40F29E05" wp14:editId="36A50859">
                <wp:simplePos x="0" y="0"/>
                <wp:positionH relativeFrom="column">
                  <wp:posOffset>1356995</wp:posOffset>
                </wp:positionH>
                <wp:positionV relativeFrom="paragraph">
                  <wp:posOffset>1752650</wp:posOffset>
                </wp:positionV>
                <wp:extent cx="2771775" cy="571500"/>
                <wp:effectExtent l="13970" t="11430" r="5080" b="7620"/>
                <wp:wrapNone/>
                <wp:docPr id="7" name="Rectangle 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71775" cy="571500"/>
                        </a:xfrm>
                        <a:prstGeom prst="rect">
                          <a:avLst/>
                        </a:prstGeom>
                        <a:solidFill>
                          <a:srgbClr val="FFFFFF"/>
                        </a:solidFill>
                        <a:ln w="9525">
                          <a:solidFill>
                            <a:srgbClr val="000000"/>
                          </a:solidFill>
                          <a:miter lim="800000"/>
                          <a:headEnd/>
                          <a:tailEnd/>
                        </a:ln>
                      </wps:spPr>
                      <wps:txbx>
                        <w:txbxContent>
                          <w:p w14:paraId="323AB2BB" w14:textId="5B68BCA4" w:rsidR="006A2C0F" w:rsidRDefault="006A2C0F" w:rsidP="00D6260B">
                            <w:pPr>
                              <w:jc w:val="center"/>
                              <w:rPr>
                                <w:rFonts w:ascii="Calibri" w:hAnsi="Calibri"/>
                                <w:lang w:val="en"/>
                              </w:rPr>
                            </w:pPr>
                            <w:r w:rsidRPr="00CC50FD">
                              <w:rPr>
                                <w:rFonts w:ascii="Calibri" w:hAnsi="Calibri"/>
                                <w:lang w:val="en-US"/>
                              </w:rPr>
                              <w:t xml:space="preserve">Records after duplicates removed </w:t>
                            </w:r>
                            <w:r w:rsidRPr="00CC50FD">
                              <w:rPr>
                                <w:rFonts w:ascii="Calibri" w:hAnsi="Calibri"/>
                                <w:lang w:val="en-US"/>
                              </w:rPr>
                              <w:br/>
                              <w:t>(n =</w:t>
                            </w:r>
                            <w:r>
                              <w:rPr>
                                <w:rFonts w:ascii="Calibri" w:hAnsi="Calibri"/>
                                <w:lang w:val="en-US"/>
                              </w:rPr>
                              <w:t>5</w:t>
                            </w:r>
                            <w:r w:rsidR="00BD534D">
                              <w:rPr>
                                <w:rFonts w:ascii="Calibri" w:hAnsi="Calibri"/>
                                <w:lang w:val="en-US"/>
                              </w:rPr>
                              <w:t>655</w:t>
                            </w:r>
                            <w:r w:rsidRPr="00CC50FD">
                              <w:rPr>
                                <w:rFonts w:ascii="Calibri" w:hAnsi="Calibri"/>
                                <w:lang w:val="en-US"/>
                              </w:rPr>
                              <w:t>)</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0F29E05" id="Rectangle 10" o:spid="_x0000_s1031" style="position:absolute;margin-left:106.85pt;margin-top:138pt;width:218.25pt;height:4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">
                <v:textbox inset=",7.2pt,,7.2pt">
                  <w:txbxContent>
                    <w:p w14:paraId="323AB2BB" w14:textId="5B68BCA4" w:rsidR="006A2C0F" w:rsidRDefault="006A2C0F" w:rsidP="00D6260B">
                      <w:pPr>
                        <w:jc w:val="center"/>
                        <w:rPr>
                          <w:rFonts w:ascii="Calibri" w:hAnsi="Calibri"/>
                          <w:lang w:val="en"/>
                        </w:rPr>
                      </w:pPr>
                      <w:r w:rsidRPr="00CC50FD">
                        <w:rPr>
                          <w:rFonts w:ascii="Calibri" w:hAnsi="Calibri"/>
                          <w:lang w:val="en-US"/>
                        </w:rPr>
                        <w:t xml:space="preserve">Records after duplicates removed </w:t>
                      </w:r>
                      <w:r w:rsidRPr="00CC50FD">
                        <w:rPr>
                          <w:rFonts w:ascii="Calibri" w:hAnsi="Calibri"/>
                          <w:lang w:val="en-US"/>
                        </w:rPr>
                        <w:br/>
                        <w:t>(n =</w:t>
                      </w:r>
                      <w:r>
                        <w:rPr>
                          <w:rFonts w:ascii="Calibri" w:hAnsi="Calibri"/>
                          <w:lang w:val="en-US"/>
                        </w:rPr>
                        <w:t>5</w:t>
                      </w:r>
                      <w:r w:rsidR="00BD534D">
                        <w:rPr>
                          <w:rFonts w:ascii="Calibri" w:hAnsi="Calibri"/>
                          <w:lang w:val="en-US"/>
                        </w:rPr>
                        <w:t>655</w:t>
                      </w:r>
                      <w:r w:rsidRPr="00CC50FD">
                        <w:rPr>
                          <w:rFonts w:ascii="Calibri" w:hAnsi="Calibri"/>
                          <w:lang w:val="en-US"/>
                        </w:rPr>
                        <w:t>)</w:t>
                      </w:r>
                    </w:p>
                  </w:txbxContent>
                </v:textbox>
              </v:rect>
            </w:pict>
          </mc:Fallback>
        </mc:AlternateContent>
      </w:r>
      <w:r w:rsidR="00D6260B" w:rsidRPr="00852469">
        <w:rPr>
          <w:rFonts w:ascii="Arial" w:hAnsi="Arial" w:cs="Arial"/>
          <w:noProof/>
          <w:sz w:val="24"/>
          <w:szCs w:val="24"/>
          <w:lang w:eastAsia="pt-BR"/>
        </w:rPr>
        <mc:AlternateContent>
          <mc:Choice Requires="wps">
            <w:drawing>
              <wp:anchor distT="36576" distB="36576" distL="36576" distR="36576" simplePos="0" relativeHeight="251665408" behindDoc="0" locked="0" layoutInCell="1" allowOverlap="1" wp14:anchorId="743E12B3" wp14:editId="20F512D0">
                <wp:simplePos x="0" y="0"/>
                <wp:positionH relativeFrom="column">
                  <wp:posOffset>3909695</wp:posOffset>
                </wp:positionH>
                <wp:positionV relativeFrom="paragraph">
                  <wp:posOffset>1283269</wp:posOffset>
                </wp:positionV>
                <wp:extent cx="0" cy="457200"/>
                <wp:effectExtent l="57150" t="11430" r="57150" b="17145"/>
                <wp:wrapNone/>
                <wp:docPr id="5" name="AutoShape 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457200"/>
                        </a:xfrm>
                        <a:prstGeom prst="straightConnector1">
                          <a:avLst/>
                        </a:prstGeom>
                        <a:noFill/>
                        <a:ln w="9525">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5C30A7F4" id="AutoShape 7" o:spid="_x0000_s1026" type="#_x0000_t32" style="position:absolute;margin-left:307.85pt;margin-top:101.05pt;width:0;height:36pt;z-index:251665408;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">
                <v:stroke endarrow="block"/>
                <v:shadow color="#ccc"/>
              </v:shape>
            </w:pict>
          </mc:Fallback>
        </mc:AlternateContent>
      </w:r>
      <w:r w:rsidR="003A7C77" w:rsidRPr="00852469">
        <w:rPr>
          <w:rFonts w:ascii="Arial" w:hAnsi="Arial" w:cs="Arial"/>
          <w:noProof/>
          <w:sz w:val="24"/>
          <w:szCs w:val="24"/>
          <w:lang w:eastAsia="pt-BR"/>
        </w:rPr>
        <mc:AlternateContent>
          <mc:Choice Requires="wps">
            <w:drawing>
              <wp:anchor distT="0" distB="0" distL="114300" distR="114300" simplePos="0" relativeHeight="251658239" behindDoc="0" locked="0" layoutInCell="1" allowOverlap="1" wp14:anchorId="58CF92FB" wp14:editId="19FC08DB">
                <wp:simplePos x="0" y="0"/>
                <wp:positionH relativeFrom="column">
                  <wp:posOffset>2750043</wp:posOffset>
                </wp:positionH>
                <wp:positionV relativeFrom="paragraph">
                  <wp:posOffset>4929505</wp:posOffset>
                </wp:positionV>
                <wp:extent cx="10274" cy="844122"/>
                <wp:effectExtent l="38100" t="0" r="66040" b="51435"/>
                <wp:wrapNone/>
                <wp:docPr id="35" name="Conector de Seta Reta 35"/>
                <wp:cNvGraphicFramePr/>
                <a:graphic xmlns:a="http://schemas.openxmlformats.org/drawingml/2006/main">
                  <a:graphicData uri="http://schemas.microsoft.com/office/word/2010/wordprocessingShape">
                    <wps:wsp>
                      <wps:cNvCnPr/>
                      <wps:spPr>
                        <a:xfrm>
                          <a:off x="0" y="0"/>
                          <a:ext cx="10274" cy="844122"/>
                        </a:xfrm>
                        <a:prstGeom prst="straightConnector1">
                          <a:avLst/>
                        </a:prstGeom>
                        <a:ln w="190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7738414D" id="_x0000_t32" coordsize="21600,21600" o:spt="32" o:oned="t" path="m,l21600,21600e" filled="f">
                <v:path arrowok="t" fillok="f" o:connecttype="none"/>
                <o:lock v:ext="edit" shapetype="t"/>
              </v:shapetype>
              <v:shape id="Conector de Seta Reta 35" o:spid="_x0000_s1026" type="#_x0000_t32" style="position:absolute;margin-left:216.55pt;margin-top:388.15pt;width:.8pt;height:66.45pt;z-index:25165823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" strokecolor="black [3213]" strokeweight="1.5pt">
                <v:stroke endarrow="block" joinstyle="miter"/>
              </v:shape>
            </w:pict>
          </mc:Fallback>
        </mc:AlternateContent>
      </w:r>
      <w:r w:rsidR="003A7C77" w:rsidRPr="00852469">
        <w:rPr>
          <w:rFonts w:ascii="Arial" w:hAnsi="Arial" w:cs="Arial"/>
          <w:noProof/>
          <w:sz w:val="24"/>
          <w:szCs w:val="24"/>
          <w:lang w:eastAsia="pt-BR"/>
        </w:rPr>
        <mc:AlternateContent>
          <mc:Choice Requires="wps">
            <w:drawing>
              <wp:anchor distT="36576" distB="36576" distL="36576" distR="36576" simplePos="0" relativeHeight="251662336" behindDoc="0" locked="0" layoutInCell="1" allowOverlap="1" wp14:anchorId="3A461B76" wp14:editId="1624BEEA">
                <wp:simplePos x="0" y="0"/>
                <wp:positionH relativeFrom="column">
                  <wp:posOffset>2752433</wp:posOffset>
                </wp:positionH>
                <wp:positionV relativeFrom="paragraph">
                  <wp:posOffset>5441950</wp:posOffset>
                </wp:positionV>
                <wp:extent cx="0" cy="342900"/>
                <wp:effectExtent l="57150" t="11430" r="57150" b="17145"/>
                <wp:wrapNone/>
                <wp:docPr id="21" name="AutoShape 2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42900"/>
                        </a:xfrm>
                        <a:prstGeom prst="straightConnector1">
                          <a:avLst/>
                        </a:prstGeom>
                        <a:noFill/>
                        <a:ln w="9525">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7F3FB8C9" id="AutoShape 20" o:spid="_x0000_s1026" type="#_x0000_t32" style="position:absolute;margin-left:216.75pt;margin-top:428.5pt;width:0;height:27pt;z-index:251662336;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">
                <v:stroke endarrow="block"/>
                <v:shadow color="#ccc"/>
              </v:shape>
            </w:pict>
          </mc:Fallback>
        </mc:AlternateContent>
      </w:r>
      <w:r w:rsidR="003A7C77" w:rsidRPr="00852469">
        <w:rPr>
          <w:rFonts w:ascii="Arial" w:hAnsi="Arial" w:cs="Arial"/>
          <w:noProof/>
          <w:sz w:val="24"/>
          <w:szCs w:val="24"/>
          <w:lang w:eastAsia="pt-BR"/>
        </w:rPr>
        <mc:AlternateContent>
          <mc:Choice Requires="wps">
            <w:drawing>
              <wp:anchor distT="0" distB="0" distL="114300" distR="114300" simplePos="0" relativeHeight="251679744" behindDoc="0" locked="0" layoutInCell="1" allowOverlap="1" wp14:anchorId="38D32D8C" wp14:editId="7B75CA0D">
                <wp:simplePos x="0" y="0"/>
                <wp:positionH relativeFrom="column">
                  <wp:posOffset>1927974</wp:posOffset>
                </wp:positionH>
                <wp:positionV relativeFrom="paragraph">
                  <wp:posOffset>5810442</wp:posOffset>
                </wp:positionV>
                <wp:extent cx="1714500" cy="914400"/>
                <wp:effectExtent l="9525" t="11430" r="9525" b="7620"/>
                <wp:wrapNone/>
                <wp:docPr id="20" name="Rectangle 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914400"/>
                        </a:xfrm>
                        <a:prstGeom prst="rect">
                          <a:avLst/>
                        </a:prstGeom>
                        <a:solidFill>
                          <a:srgbClr val="FFFFFF"/>
                        </a:solidFill>
                        <a:ln w="9525">
                          <a:solidFill>
                            <a:srgbClr val="000000"/>
                          </a:solidFill>
                          <a:miter lim="800000"/>
                          <a:headEnd/>
                          <a:tailEnd/>
                        </a:ln>
                      </wps:spPr>
                      <wps:txbx>
                        <w:txbxContent>
                          <w:p w14:paraId="44D23C2E" w14:textId="5A90C9C7" w:rsidR="006A2C0F" w:rsidRPr="00C54D05" w:rsidRDefault="006A2C0F" w:rsidP="00D6260B">
                            <w:pPr>
                              <w:jc w:val="center"/>
                              <w:rPr>
                                <w:rFonts w:cstheme="minorHAnsi"/>
                                <w:lang w:val="en"/>
                              </w:rPr>
                            </w:pPr>
                            <w:r w:rsidRPr="00CC50FD">
                              <w:rPr>
                                <w:rFonts w:ascii="Calibri" w:hAnsi="Calibri"/>
                                <w:lang w:val="en-US"/>
                              </w:rPr>
                              <w:t>Studies included in quantitat</w:t>
                            </w:r>
                            <w:r w:rsidRPr="00CC50FD">
                              <w:rPr>
                                <w:rFonts w:cstheme="minorHAnsi"/>
                                <w:lang w:val="en-US"/>
                              </w:rPr>
                              <w:t>ive synthesis (meta-analysis)</w:t>
                            </w:r>
                            <w:r w:rsidRPr="00CC50FD">
                              <w:rPr>
                                <w:rFonts w:cstheme="minorHAnsi"/>
                                <w:lang w:val="en-US"/>
                              </w:rPr>
                              <w:br/>
                              <w:t>(n =</w:t>
                            </w:r>
                            <w:r w:rsidR="00D13B94">
                              <w:rPr>
                                <w:rFonts w:cstheme="minorHAnsi"/>
                                <w:bCs/>
                                <w:lang w:val="en-US" w:eastAsia="pt-BR"/>
                              </w:rPr>
                              <w:t>80</w:t>
                            </w:r>
                            <w:r w:rsidRPr="00CC50FD">
                              <w:rPr>
                                <w:rFonts w:cstheme="minorHAnsi"/>
                                <w:lang w:val="en-US"/>
                              </w:rPr>
                              <w:t>)</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8D32D8C" id="Rectangle 16" o:spid="_x0000_s1032" style="position:absolute;margin-left:151.8pt;margin-top:457.5pt;width:135pt;height:1in;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">
                <v:textbox inset=",7.2pt,,7.2pt">
                  <w:txbxContent>
                    <w:p w14:paraId="44D23C2E" w14:textId="5A90C9C7" w:rsidR="006A2C0F" w:rsidRPr="00C54D05" w:rsidRDefault="006A2C0F" w:rsidP="00D6260B">
                      <w:pPr>
                        <w:jc w:val="center"/>
                        <w:rPr>
                          <w:rFonts w:cstheme="minorHAnsi"/>
                          <w:lang w:val="en"/>
                        </w:rPr>
                      </w:pPr>
                      <w:r w:rsidRPr="00CC50FD">
                        <w:rPr>
                          <w:rFonts w:ascii="Calibri" w:hAnsi="Calibri"/>
                          <w:lang w:val="en-US"/>
                        </w:rPr>
                        <w:t>Studies included in quantitat</w:t>
                      </w:r>
                      <w:r w:rsidRPr="00CC50FD">
                        <w:rPr>
                          <w:rFonts w:cstheme="minorHAnsi"/>
                          <w:lang w:val="en-US"/>
                        </w:rPr>
                        <w:t>ive synthesis (meta-analysis)</w:t>
                      </w:r>
                      <w:r w:rsidRPr="00CC50FD">
                        <w:rPr>
                          <w:rFonts w:cstheme="minorHAnsi"/>
                          <w:lang w:val="en-US"/>
                        </w:rPr>
                        <w:br/>
                        <w:t>(n =</w:t>
                      </w:r>
                      <w:r w:rsidR="00D13B94">
                        <w:rPr>
                          <w:rFonts w:cstheme="minorHAnsi"/>
                          <w:bCs/>
                          <w:lang w:val="en-US" w:eastAsia="pt-BR"/>
                        </w:rPr>
                        <w:t>80</w:t>
                      </w:r>
                      <w:r w:rsidRPr="00CC50FD">
                        <w:rPr>
                          <w:rFonts w:cstheme="minorHAnsi"/>
                          <w:lang w:val="en-US"/>
                        </w:rPr>
                        <w:t>)</w:t>
                      </w:r>
                    </w:p>
                  </w:txbxContent>
                </v:textbox>
              </v:rect>
            </w:pict>
          </mc:Fallback>
        </mc:AlternateContent>
      </w:r>
      <w:r w:rsidR="00AA42A5" w:rsidRPr="00852469">
        <w:rPr>
          <w:rFonts w:ascii="Arial" w:hAnsi="Arial" w:cs="Arial"/>
          <w:noProof/>
          <w:sz w:val="24"/>
          <w:szCs w:val="24"/>
          <w:lang w:eastAsia="pt-BR"/>
        </w:rPr>
        <mc:AlternateContent>
          <mc:Choice Requires="wps">
            <w:drawing>
              <wp:anchor distT="0" distB="0" distL="114300" distR="114300" simplePos="0" relativeHeight="251671552" behindDoc="0" locked="0" layoutInCell="1" allowOverlap="1" wp14:anchorId="48A8BE93" wp14:editId="0C19712C">
                <wp:simplePos x="0" y="0"/>
                <wp:positionH relativeFrom="column">
                  <wp:posOffset>-962973</wp:posOffset>
                </wp:positionH>
                <wp:positionV relativeFrom="paragraph">
                  <wp:posOffset>4033882</wp:posOffset>
                </wp:positionV>
                <wp:extent cx="1371600" cy="346165"/>
                <wp:effectExtent l="0" t="1588" r="17463" b="17462"/>
                <wp:wrapNone/>
                <wp:docPr id="29" name="AutoShape 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6200000">
                          <a:off x="0" y="0"/>
                          <a:ext cx="1371600" cy="346165"/>
                        </a:xfrm>
                        <a:prstGeom prst="roundRect">
                          <a:avLst>
                            <a:gd name="adj" fmla="val 16667"/>
                          </a:avLst>
                        </a:prstGeom>
                        <a:solidFill>
                          <a:srgbClr val="CCECFF"/>
                        </a:solidFill>
                        <a:ln w="9525">
                          <a:solidFill>
                            <a:srgbClr val="000000"/>
                          </a:solidFill>
                          <a:round/>
                          <a:headEnd/>
                          <a:tailEnd/>
                        </a:ln>
                      </wps:spPr>
                      <wps:txbx>
                        <w:txbxContent>
                          <w:p w14:paraId="1740BF54" w14:textId="77777777" w:rsidR="006A2C0F" w:rsidRDefault="006A2C0F" w:rsidP="00D6260B">
                            <w:pPr>
                              <w:pStyle w:val="Ttulo2"/>
                              <w:rPr>
                                <w:rFonts w:ascii="Calibri" w:hAnsi="Calibri"/>
                                <w:sz w:val="22"/>
                                <w:szCs w:val="22"/>
                                <w:lang w:val="en"/>
                              </w:rPr>
                            </w:pPr>
                            <w:r>
                              <w:rPr>
                                <w:rFonts w:ascii="Calibri" w:hAnsi="Calibri"/>
                                <w:sz w:val="22"/>
                                <w:szCs w:val="22"/>
                                <w:lang w:val="en"/>
                              </w:rPr>
                              <w:t>Eligibility</w:t>
                            </w:r>
                          </w:p>
                        </w:txbxContent>
                      </wps:txbx>
                      <wps:bodyPr rot="0" vert="vert270" wrap="square" lIns="45720" tIns="45720" rIns="4572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48A8BE93" id="AutoShape 5" o:spid="_x0000_s1033" style="position:absolute;margin-left:-75.8pt;margin-top:317.65pt;width:108pt;height:27.25pt;rotation:-90;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" fillcolor="#ccecff">
                <v:textbox style="layout-flow:vertical;mso-layout-flow-alt:bottom-to-top" inset="3.6pt,,3.6pt">
                  <w:txbxContent>
                    <w:p w14:paraId="1740BF54" w14:textId="77777777" w:rsidR="006A2C0F" w:rsidRDefault="006A2C0F" w:rsidP="00D6260B">
                      <w:pPr>
                        <w:pStyle w:val="Ttulo2"/>
                        <w:rPr>
                          <w:rFonts w:ascii="Calibri" w:hAnsi="Calibri"/>
                          <w:sz w:val="22"/>
                          <w:szCs w:val="22"/>
                          <w:lang w:val="en"/>
                        </w:rPr>
                      </w:pPr>
                      <w:r>
                        <w:rPr>
                          <w:rFonts w:ascii="Calibri" w:hAnsi="Calibri"/>
                          <w:sz w:val="22"/>
                          <w:szCs w:val="22"/>
                          <w:lang w:val="en"/>
                        </w:rPr>
                        <w:t>Eligibility</w:t>
                      </w:r>
                    </w:p>
                  </w:txbxContent>
                </v:textbox>
              </v:roundrect>
            </w:pict>
          </mc:Fallback>
        </mc:AlternateContent>
      </w:r>
      <w:r w:rsidR="00AA42A5" w:rsidRPr="00852469">
        <w:rPr>
          <w:rFonts w:ascii="Arial" w:hAnsi="Arial" w:cs="Arial"/>
          <w:noProof/>
          <w:sz w:val="24"/>
          <w:szCs w:val="24"/>
          <w:lang w:eastAsia="pt-BR"/>
        </w:rPr>
        <mc:AlternateContent>
          <mc:Choice Requires="wps">
            <w:drawing>
              <wp:anchor distT="0" distB="0" distL="114300" distR="114300" simplePos="0" relativeHeight="251669504" behindDoc="0" locked="0" layoutInCell="1" allowOverlap="1" wp14:anchorId="31605103" wp14:editId="2723FCE1">
                <wp:simplePos x="0" y="0"/>
                <wp:positionH relativeFrom="column">
                  <wp:posOffset>-969383</wp:posOffset>
                </wp:positionH>
                <wp:positionV relativeFrom="paragraph">
                  <wp:posOffset>2437523</wp:posOffset>
                </wp:positionV>
                <wp:extent cx="1371600" cy="333345"/>
                <wp:effectExtent l="5080" t="0" r="24130" b="24130"/>
                <wp:wrapNone/>
                <wp:docPr id="31" name="AutoShap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6200000">
                          <a:off x="0" y="0"/>
                          <a:ext cx="1371600" cy="333345"/>
                        </a:xfrm>
                        <a:prstGeom prst="roundRect">
                          <a:avLst>
                            <a:gd name="adj" fmla="val 16667"/>
                          </a:avLst>
                        </a:prstGeom>
                        <a:solidFill>
                          <a:srgbClr val="CCECFF"/>
                        </a:solidFill>
                        <a:ln w="9525">
                          <a:solidFill>
                            <a:srgbClr val="000000"/>
                          </a:solidFill>
                          <a:round/>
                          <a:headEnd/>
                          <a:tailEnd/>
                        </a:ln>
                      </wps:spPr>
                      <wps:txbx>
                        <w:txbxContent>
                          <w:p w14:paraId="0E246680" w14:textId="77777777" w:rsidR="006A2C0F" w:rsidRDefault="006A2C0F" w:rsidP="00D6260B">
                            <w:pPr>
                              <w:pStyle w:val="Ttulo2"/>
                              <w:rPr>
                                <w:rFonts w:ascii="Calibri" w:hAnsi="Calibri"/>
                                <w:lang w:val="en"/>
                              </w:rPr>
                            </w:pPr>
                            <w:r>
                              <w:rPr>
                                <w:rFonts w:ascii="Calibri" w:hAnsi="Calibri"/>
                                <w:lang w:val="en"/>
                              </w:rPr>
                              <w:t>Screening</w:t>
                            </w:r>
                          </w:p>
                        </w:txbxContent>
                      </wps:txbx>
                      <wps:bodyPr rot="0" vert="vert270" wrap="square" lIns="45720" tIns="45720" rIns="4572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31605103" id="AutoShape 3" o:spid="_x0000_s1034" style="position:absolute;margin-left:-76.35pt;margin-top:191.95pt;width:108pt;height:26.25pt;rotation:-90;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" fillcolor="#ccecff">
                <v:textbox style="layout-flow:vertical;mso-layout-flow-alt:bottom-to-top" inset="3.6pt,,3.6pt">
                  <w:txbxContent>
                    <w:p w14:paraId="0E246680" w14:textId="77777777" w:rsidR="006A2C0F" w:rsidRDefault="006A2C0F" w:rsidP="00D6260B">
                      <w:pPr>
                        <w:pStyle w:val="Ttulo2"/>
                        <w:rPr>
                          <w:rFonts w:ascii="Calibri" w:hAnsi="Calibri"/>
                          <w:lang w:val="en"/>
                        </w:rPr>
                      </w:pPr>
                      <w:r>
                        <w:rPr>
                          <w:rFonts w:ascii="Calibri" w:hAnsi="Calibri"/>
                          <w:lang w:val="en"/>
                        </w:rPr>
                        <w:t>Screening</w:t>
                      </w:r>
                    </w:p>
                  </w:txbxContent>
                </v:textbox>
              </v:roundrect>
            </w:pict>
          </mc:Fallback>
        </mc:AlternateContent>
      </w:r>
      <w:r w:rsidR="00AA42A5" w:rsidRPr="00852469">
        <w:rPr>
          <w:rFonts w:ascii="Arial" w:hAnsi="Arial" w:cs="Arial"/>
          <w:noProof/>
          <w:sz w:val="24"/>
          <w:szCs w:val="24"/>
          <w:lang w:eastAsia="pt-BR"/>
        </w:rPr>
        <mc:AlternateContent>
          <mc:Choice Requires="wps">
            <w:drawing>
              <wp:anchor distT="0" distB="0" distL="114300" distR="114300" simplePos="0" relativeHeight="251672576" behindDoc="0" locked="0" layoutInCell="1" allowOverlap="1" wp14:anchorId="652DD17A" wp14:editId="77F5AA46">
                <wp:simplePos x="0" y="0"/>
                <wp:positionH relativeFrom="column">
                  <wp:posOffset>-978384</wp:posOffset>
                </wp:positionH>
                <wp:positionV relativeFrom="paragraph">
                  <wp:posOffset>843756</wp:posOffset>
                </wp:positionV>
                <wp:extent cx="1371600" cy="315342"/>
                <wp:effectExtent l="0" t="5080" r="13970" b="13970"/>
                <wp:wrapNone/>
                <wp:docPr id="24" name="AutoShape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6200000">
                          <a:off x="0" y="0"/>
                          <a:ext cx="1371600" cy="315342"/>
                        </a:xfrm>
                        <a:prstGeom prst="roundRect">
                          <a:avLst>
                            <a:gd name="adj" fmla="val 16667"/>
                          </a:avLst>
                        </a:prstGeom>
                        <a:solidFill>
                          <a:srgbClr val="CCECFF"/>
                        </a:solidFill>
                        <a:ln w="9525">
                          <a:solidFill>
                            <a:srgbClr val="000000"/>
                          </a:solidFill>
                          <a:round/>
                          <a:headEnd/>
                          <a:tailEnd/>
                        </a:ln>
                      </wps:spPr>
                      <wps:txbx>
                        <w:txbxContent>
                          <w:p w14:paraId="1EA89694" w14:textId="77777777" w:rsidR="006A2C0F" w:rsidRDefault="006A2C0F" w:rsidP="00D6260B">
                            <w:pPr>
                              <w:pStyle w:val="Ttulo2"/>
                              <w:rPr>
                                <w:rFonts w:ascii="Calibri" w:hAnsi="Calibri"/>
                                <w:lang w:val="en"/>
                              </w:rPr>
                            </w:pPr>
                            <w:r>
                              <w:rPr>
                                <w:rFonts w:ascii="Calibri" w:hAnsi="Calibri"/>
                                <w:lang w:val="en"/>
                              </w:rPr>
                              <w:t>Identification</w:t>
                            </w:r>
                          </w:p>
                        </w:txbxContent>
                      </wps:txbx>
                      <wps:bodyPr rot="0" vert="vert270" wrap="square" lIns="45720" tIns="45720" rIns="4572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652DD17A" id="AutoShape 8" o:spid="_x0000_s1035" style="position:absolute;margin-left:-77.05pt;margin-top:66.45pt;width:108pt;height:24.85pt;rotation:-90;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" fillcolor="#ccecff">
                <v:textbox style="layout-flow:vertical;mso-layout-flow-alt:bottom-to-top" inset="3.6pt,,3.6pt">
                  <w:txbxContent>
                    <w:p w14:paraId="1EA89694" w14:textId="77777777" w:rsidR="006A2C0F" w:rsidRDefault="006A2C0F" w:rsidP="00D6260B">
                      <w:pPr>
                        <w:pStyle w:val="Ttulo2"/>
                        <w:rPr>
                          <w:rFonts w:ascii="Calibri" w:hAnsi="Calibri"/>
                          <w:lang w:val="en"/>
                        </w:rPr>
                      </w:pPr>
                      <w:r>
                        <w:rPr>
                          <w:rFonts w:ascii="Calibri" w:hAnsi="Calibri"/>
                          <w:lang w:val="en"/>
                        </w:rPr>
                        <w:t>Identification</w:t>
                      </w:r>
                    </w:p>
                  </w:txbxContent>
                </v:textbox>
              </v:roundrect>
            </w:pict>
          </mc:Fallback>
        </mc:AlternateContent>
      </w:r>
      <w:r w:rsidR="00AA42A5" w:rsidRPr="00852469">
        <w:rPr>
          <w:rFonts w:ascii="Arial" w:hAnsi="Arial" w:cs="Arial"/>
          <w:noProof/>
          <w:sz w:val="24"/>
          <w:szCs w:val="24"/>
          <w:lang w:eastAsia="pt-BR"/>
        </w:rPr>
        <mc:AlternateContent>
          <mc:Choice Requires="wps">
            <w:drawing>
              <wp:anchor distT="0" distB="0" distL="114300" distR="114300" simplePos="0" relativeHeight="251670528" behindDoc="0" locked="0" layoutInCell="1" allowOverlap="1" wp14:anchorId="061930A4" wp14:editId="34C24294">
                <wp:simplePos x="0" y="0"/>
                <wp:positionH relativeFrom="column">
                  <wp:posOffset>-968110</wp:posOffset>
                </wp:positionH>
                <wp:positionV relativeFrom="paragraph">
                  <wp:posOffset>5641787</wp:posOffset>
                </wp:positionV>
                <wp:extent cx="1371600" cy="335891"/>
                <wp:effectExtent l="3810" t="0" r="22860" b="22860"/>
                <wp:wrapNone/>
                <wp:docPr id="30" name="AutoShape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6200000">
                          <a:off x="0" y="0"/>
                          <a:ext cx="1371600" cy="335891"/>
                        </a:xfrm>
                        <a:prstGeom prst="roundRect">
                          <a:avLst>
                            <a:gd name="adj" fmla="val 16667"/>
                          </a:avLst>
                        </a:prstGeom>
                        <a:solidFill>
                          <a:srgbClr val="CCECFF"/>
                        </a:solidFill>
                        <a:ln w="9525">
                          <a:solidFill>
                            <a:srgbClr val="000000"/>
                          </a:solidFill>
                          <a:round/>
                          <a:headEnd/>
                          <a:tailEnd/>
                        </a:ln>
                      </wps:spPr>
                      <wps:txbx>
                        <w:txbxContent>
                          <w:p w14:paraId="449E379C" w14:textId="77777777" w:rsidR="006A2C0F" w:rsidRDefault="006A2C0F" w:rsidP="00D6260B">
                            <w:pPr>
                              <w:pStyle w:val="Ttulo2"/>
                              <w:rPr>
                                <w:rFonts w:ascii="Calibri" w:hAnsi="Calibri"/>
                                <w:lang w:val="en"/>
                              </w:rPr>
                            </w:pPr>
                            <w:r>
                              <w:rPr>
                                <w:rFonts w:ascii="Calibri" w:hAnsi="Calibri"/>
                                <w:lang w:val="en"/>
                              </w:rPr>
                              <w:t>Included</w:t>
                            </w:r>
                          </w:p>
                        </w:txbxContent>
                      </wps:txbx>
                      <wps:bodyPr rot="0" vert="vert270" wrap="square" lIns="45720" tIns="45720" rIns="4572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061930A4" id="AutoShape 4" o:spid="_x0000_s1036" style="position:absolute;margin-left:-76.25pt;margin-top:444.25pt;width:108pt;height:26.45pt;rotation:-90;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" fillcolor="#ccecff">
                <v:textbox style="layout-flow:vertical;mso-layout-flow-alt:bottom-to-top" inset="3.6pt,,3.6pt">
                  <w:txbxContent>
                    <w:p w14:paraId="449E379C" w14:textId="77777777" w:rsidR="006A2C0F" w:rsidRDefault="006A2C0F" w:rsidP="00D6260B">
                      <w:pPr>
                        <w:pStyle w:val="Ttulo2"/>
                        <w:rPr>
                          <w:rFonts w:ascii="Calibri" w:hAnsi="Calibri"/>
                          <w:lang w:val="en"/>
                        </w:rPr>
                      </w:pPr>
                      <w:r>
                        <w:rPr>
                          <w:rFonts w:ascii="Calibri" w:hAnsi="Calibri"/>
                          <w:lang w:val="en"/>
                        </w:rPr>
                        <w:t>Included</w:t>
                      </w:r>
                    </w:p>
                  </w:txbxContent>
                </v:textbox>
              </v:roundrect>
            </w:pict>
          </mc:Fallback>
        </mc:AlternateContent>
      </w:r>
      <w:r w:rsidR="00E3637F" w:rsidRPr="00852469">
        <w:rPr>
          <w:rFonts w:ascii="Arial" w:hAnsi="Arial" w:cs="Arial"/>
          <w:noProof/>
          <w:sz w:val="24"/>
          <w:szCs w:val="24"/>
          <w:lang w:eastAsia="pt-BR"/>
        </w:rPr>
        <mc:AlternateContent>
          <mc:Choice Requires="wps">
            <w:drawing>
              <wp:anchor distT="0" distB="0" distL="114300" distR="114300" simplePos="0" relativeHeight="251684864" behindDoc="0" locked="0" layoutInCell="1" allowOverlap="1" wp14:anchorId="2899149F" wp14:editId="7735B327">
                <wp:simplePos x="0" y="0"/>
                <wp:positionH relativeFrom="column">
                  <wp:posOffset>3830912</wp:posOffset>
                </wp:positionH>
                <wp:positionV relativeFrom="paragraph">
                  <wp:posOffset>493038</wp:posOffset>
                </wp:positionV>
                <wp:extent cx="1933575" cy="726897"/>
                <wp:effectExtent l="0" t="0" r="28575" b="16510"/>
                <wp:wrapNone/>
                <wp:docPr id="27" name="Rectangle 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33575" cy="726897"/>
                        </a:xfrm>
                        <a:prstGeom prst="rect">
                          <a:avLst/>
                        </a:prstGeom>
                        <a:solidFill>
                          <a:srgbClr val="FFFFFF"/>
                        </a:solidFill>
                        <a:ln w="9525">
                          <a:solidFill>
                            <a:srgbClr val="000000"/>
                          </a:solidFill>
                          <a:miter lim="800000"/>
                          <a:headEnd/>
                          <a:tailEnd/>
                        </a:ln>
                      </wps:spPr>
                      <wps:txbx>
                        <w:txbxContent>
                          <w:p w14:paraId="013BEC3A" w14:textId="77777777" w:rsidR="006A2C0F" w:rsidRDefault="006A2C0F" w:rsidP="00D6260B">
                            <w:pPr>
                              <w:jc w:val="center"/>
                              <w:rPr>
                                <w:rFonts w:ascii="Calibri" w:hAnsi="Calibri"/>
                                <w:lang w:val="en"/>
                              </w:rPr>
                            </w:pPr>
                            <w:r w:rsidRPr="00CC50FD">
                              <w:rPr>
                                <w:rFonts w:ascii="Calibri" w:hAnsi="Calibri"/>
                                <w:lang w:val="en-US"/>
                              </w:rPr>
                              <w:t>Additional records identified through other sources</w:t>
                            </w:r>
                            <w:r w:rsidRPr="00CC50FD">
                              <w:rPr>
                                <w:rFonts w:ascii="Calibri" w:hAnsi="Calibri"/>
                                <w:lang w:val="en-US"/>
                              </w:rPr>
                              <w:br/>
                              <w:t>(n =19)</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899149F" id="Rectangle 9" o:spid="_x0000_s1037" style="position:absolute;margin-left:301.65pt;margin-top:38.8pt;width:152.25pt;height:57.25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">
                <v:textbox inset=",7.2pt,,7.2pt">
                  <w:txbxContent>
                    <w:p w14:paraId="013BEC3A" w14:textId="77777777" w:rsidR="006A2C0F" w:rsidRDefault="006A2C0F" w:rsidP="00D6260B">
                      <w:pPr>
                        <w:jc w:val="center"/>
                        <w:rPr>
                          <w:rFonts w:ascii="Calibri" w:hAnsi="Calibri"/>
                          <w:lang w:val="en"/>
                        </w:rPr>
                      </w:pPr>
                      <w:r w:rsidRPr="00CC50FD">
                        <w:rPr>
                          <w:rFonts w:ascii="Calibri" w:hAnsi="Calibri"/>
                          <w:lang w:val="en-US"/>
                        </w:rPr>
                        <w:t>Additional records identified through other sources</w:t>
                      </w:r>
                      <w:r w:rsidRPr="00CC50FD">
                        <w:rPr>
                          <w:rFonts w:ascii="Calibri" w:hAnsi="Calibri"/>
                          <w:lang w:val="en-US"/>
                        </w:rPr>
                        <w:br/>
                        <w:t>(n =19)</w:t>
                      </w:r>
                    </w:p>
                  </w:txbxContent>
                </v:textbox>
              </v:rect>
            </w:pict>
          </mc:Fallback>
        </mc:AlternateContent>
      </w:r>
      <w:r w:rsidR="00E3637F" w:rsidRPr="00852469">
        <w:rPr>
          <w:rFonts w:ascii="Arial" w:hAnsi="Arial" w:cs="Arial"/>
          <w:noProof/>
          <w:sz w:val="24"/>
          <w:szCs w:val="24"/>
          <w:lang w:eastAsia="pt-BR"/>
        </w:rPr>
        <mc:AlternateContent>
          <mc:Choice Requires="wps">
            <w:drawing>
              <wp:anchor distT="0" distB="0" distL="114300" distR="114300" simplePos="0" relativeHeight="251673600" behindDoc="0" locked="0" layoutInCell="1" allowOverlap="1" wp14:anchorId="697B6251" wp14:editId="2A21FA94">
                <wp:simplePos x="0" y="0"/>
                <wp:positionH relativeFrom="column">
                  <wp:posOffset>1899371</wp:posOffset>
                </wp:positionH>
                <wp:positionV relativeFrom="paragraph">
                  <wp:posOffset>482764</wp:posOffset>
                </wp:positionV>
                <wp:extent cx="1819275" cy="737171"/>
                <wp:effectExtent l="0" t="0" r="28575" b="25400"/>
                <wp:wrapNone/>
                <wp:docPr id="6" name="Rectangle 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19275" cy="737171"/>
                        </a:xfrm>
                        <a:prstGeom prst="rect">
                          <a:avLst/>
                        </a:prstGeom>
                        <a:solidFill>
                          <a:srgbClr val="FFFFFF"/>
                        </a:solidFill>
                        <a:ln w="9525">
                          <a:solidFill>
                            <a:srgbClr val="000000"/>
                          </a:solidFill>
                          <a:miter lim="800000"/>
                          <a:headEnd/>
                          <a:tailEnd/>
                        </a:ln>
                      </wps:spPr>
                      <wps:txbx>
                        <w:txbxContent>
                          <w:p w14:paraId="6663BF69" w14:textId="6113793E" w:rsidR="006A2C0F" w:rsidRPr="00907705" w:rsidRDefault="006A2C0F" w:rsidP="00D6260B">
                            <w:pPr>
                              <w:jc w:val="center"/>
                              <w:rPr>
                                <w:rFonts w:ascii="Calibri" w:hAnsi="Calibri"/>
                              </w:rPr>
                            </w:pPr>
                            <w:r w:rsidRPr="00907705">
                              <w:rPr>
                                <w:rFonts w:ascii="Calibri" w:hAnsi="Calibri"/>
                              </w:rPr>
                              <w:t>Clinical trials register</w:t>
                            </w:r>
                            <w:r>
                              <w:rPr>
                                <w:rFonts w:ascii="Calibri" w:hAnsi="Calibri"/>
                              </w:rPr>
                              <w:t>s databases</w:t>
                            </w:r>
                            <w:r w:rsidRPr="00907705">
                              <w:rPr>
                                <w:rFonts w:ascii="Calibri" w:hAnsi="Calibri"/>
                              </w:rPr>
                              <w:br/>
                              <w:t>(n =</w:t>
                            </w:r>
                            <w:r w:rsidR="00BD3C49">
                              <w:rPr>
                                <w:rFonts w:ascii="Calibri" w:hAnsi="Calibri"/>
                              </w:rPr>
                              <w:t>228</w:t>
                            </w:r>
                            <w:r w:rsidRPr="00907705">
                              <w:rPr>
                                <w:rFonts w:ascii="Calibri" w:hAnsi="Calibri"/>
                              </w:rPr>
                              <w:t>)</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97B6251" id="_x0000_s1038" style="position:absolute;margin-left:149.55pt;margin-top:38pt;width:143.25pt;height:58.0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">
                <v:textbox inset=",7.2pt,,7.2pt">
                  <w:txbxContent>
                    <w:p w14:paraId="6663BF69" w14:textId="6113793E" w:rsidR="006A2C0F" w:rsidRPr="00907705" w:rsidRDefault="006A2C0F" w:rsidP="00D6260B">
                      <w:pPr>
                        <w:jc w:val="center"/>
                        <w:rPr>
                          <w:rFonts w:ascii="Calibri" w:hAnsi="Calibri"/>
                        </w:rPr>
                      </w:pPr>
                      <w:r w:rsidRPr="00907705">
                        <w:rPr>
                          <w:rFonts w:ascii="Calibri" w:hAnsi="Calibri"/>
                        </w:rPr>
                        <w:t>Clinical trials register</w:t>
                      </w:r>
                      <w:r>
                        <w:rPr>
                          <w:rFonts w:ascii="Calibri" w:hAnsi="Calibri"/>
                        </w:rPr>
                        <w:t>s databases</w:t>
                      </w:r>
                      <w:r w:rsidRPr="00907705">
                        <w:rPr>
                          <w:rFonts w:ascii="Calibri" w:hAnsi="Calibri"/>
                        </w:rPr>
                        <w:br/>
                        <w:t>(n =</w:t>
                      </w:r>
                      <w:r w:rsidR="00BD3C49">
                        <w:rPr>
                          <w:rFonts w:ascii="Calibri" w:hAnsi="Calibri"/>
                        </w:rPr>
                        <w:t>228</w:t>
                      </w:r>
                      <w:r w:rsidRPr="00907705">
                        <w:rPr>
                          <w:rFonts w:ascii="Calibri" w:hAnsi="Calibri"/>
                        </w:rPr>
                        <w:t>)</w:t>
                      </w:r>
                    </w:p>
                  </w:txbxContent>
                </v:textbox>
              </v:rect>
            </w:pict>
          </mc:Fallback>
        </mc:AlternateContent>
      </w:r>
      <w:r w:rsidR="00E3637F" w:rsidRPr="00852469">
        <w:rPr>
          <w:rFonts w:ascii="Arial" w:hAnsi="Arial" w:cs="Arial"/>
          <w:noProof/>
          <w:sz w:val="24"/>
          <w:szCs w:val="24"/>
          <w:lang w:eastAsia="pt-BR"/>
        </w:rPr>
        <mc:AlternateContent>
          <mc:Choice Requires="wps">
            <w:drawing>
              <wp:anchor distT="0" distB="0" distL="114300" distR="114300" simplePos="0" relativeHeight="251668480" behindDoc="0" locked="0" layoutInCell="1" allowOverlap="1" wp14:anchorId="31125072" wp14:editId="5DC2B799">
                <wp:simplePos x="0" y="0"/>
                <wp:positionH relativeFrom="column">
                  <wp:posOffset>8926</wp:posOffset>
                </wp:positionH>
                <wp:positionV relativeFrom="paragraph">
                  <wp:posOffset>472490</wp:posOffset>
                </wp:positionV>
                <wp:extent cx="1800225" cy="743806"/>
                <wp:effectExtent l="0" t="0" r="28575" b="18415"/>
                <wp:wrapNone/>
                <wp:docPr id="3" name="Rectangl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00225" cy="743806"/>
                        </a:xfrm>
                        <a:prstGeom prst="rect">
                          <a:avLst/>
                        </a:prstGeom>
                        <a:solidFill>
                          <a:srgbClr val="FFFFFF"/>
                        </a:solidFill>
                        <a:ln w="9525">
                          <a:solidFill>
                            <a:srgbClr val="000000"/>
                          </a:solidFill>
                          <a:miter lim="800000"/>
                          <a:headEnd/>
                          <a:tailEnd/>
                        </a:ln>
                      </wps:spPr>
                      <wps:txbx>
                        <w:txbxContent>
                          <w:p w14:paraId="419E2CD1" w14:textId="431F1B16" w:rsidR="006A2C0F" w:rsidRDefault="006A2C0F" w:rsidP="00D6260B">
                            <w:pPr>
                              <w:jc w:val="center"/>
                              <w:rPr>
                                <w:rFonts w:ascii="Calibri" w:hAnsi="Calibri"/>
                                <w:lang w:val="en"/>
                              </w:rPr>
                            </w:pPr>
                            <w:r w:rsidRPr="00CC50FD">
                              <w:rPr>
                                <w:rFonts w:ascii="Calibri" w:hAnsi="Calibri"/>
                                <w:lang w:val="en-US"/>
                              </w:rPr>
                              <w:t>Records identified through database searching</w:t>
                            </w:r>
                            <w:r w:rsidRPr="00CC50FD">
                              <w:rPr>
                                <w:rFonts w:ascii="Calibri" w:hAnsi="Calibri"/>
                                <w:lang w:val="en-US"/>
                              </w:rPr>
                              <w:br/>
                              <w:t>(n =</w:t>
                            </w:r>
                            <w:r>
                              <w:rPr>
                                <w:rFonts w:ascii="Calibri" w:hAnsi="Calibri"/>
                                <w:lang w:val="en-US"/>
                              </w:rPr>
                              <w:t>5</w:t>
                            </w:r>
                            <w:r w:rsidR="00BD3C49">
                              <w:rPr>
                                <w:rFonts w:ascii="Calibri" w:hAnsi="Calibri"/>
                                <w:lang w:val="en-US"/>
                              </w:rPr>
                              <w:t>408</w:t>
                            </w:r>
                            <w:r w:rsidRPr="00CC50FD">
                              <w:rPr>
                                <w:rFonts w:ascii="Calibri" w:hAnsi="Calibri"/>
                                <w:lang w:val="en-US"/>
                              </w:rPr>
                              <w:t>)</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1125072" id="Rectangle 2" o:spid="_x0000_s1039" style="position:absolute;margin-left:.7pt;margin-top:37.2pt;width:141.75pt;height:58.5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">
                <v:textbox inset=",7.2pt,,7.2pt">
                  <w:txbxContent>
                    <w:p w14:paraId="419E2CD1" w14:textId="431F1B16" w:rsidR="006A2C0F" w:rsidRDefault="006A2C0F" w:rsidP="00D6260B">
                      <w:pPr>
                        <w:jc w:val="center"/>
                        <w:rPr>
                          <w:rFonts w:ascii="Calibri" w:hAnsi="Calibri"/>
                          <w:lang w:val="en"/>
                        </w:rPr>
                      </w:pPr>
                      <w:r w:rsidRPr="00CC50FD">
                        <w:rPr>
                          <w:rFonts w:ascii="Calibri" w:hAnsi="Calibri"/>
                          <w:lang w:val="en-US"/>
                        </w:rPr>
                        <w:t>Records identified through database searching</w:t>
                      </w:r>
                      <w:r w:rsidRPr="00CC50FD">
                        <w:rPr>
                          <w:rFonts w:ascii="Calibri" w:hAnsi="Calibri"/>
                          <w:lang w:val="en-US"/>
                        </w:rPr>
                        <w:br/>
                        <w:t>(n =</w:t>
                      </w:r>
                      <w:r>
                        <w:rPr>
                          <w:rFonts w:ascii="Calibri" w:hAnsi="Calibri"/>
                          <w:lang w:val="en-US"/>
                        </w:rPr>
                        <w:t>5</w:t>
                      </w:r>
                      <w:r w:rsidR="00BD3C49">
                        <w:rPr>
                          <w:rFonts w:ascii="Calibri" w:hAnsi="Calibri"/>
                          <w:lang w:val="en-US"/>
                        </w:rPr>
                        <w:t>408</w:t>
                      </w:r>
                      <w:r w:rsidRPr="00CC50FD">
                        <w:rPr>
                          <w:rFonts w:ascii="Calibri" w:hAnsi="Calibri"/>
                          <w:lang w:val="en-US"/>
                        </w:rPr>
                        <w:t>)</w:t>
                      </w:r>
                    </w:p>
                  </w:txbxContent>
                </v:textbox>
              </v:rect>
            </w:pict>
          </mc:Fallback>
        </mc:AlternateContent>
      </w:r>
      <w:r w:rsidR="00EE7176" w:rsidRPr="00852469">
        <w:rPr>
          <w:rFonts w:ascii="Arial" w:hAnsi="Arial" w:cs="Arial"/>
          <w:b/>
          <w:sz w:val="24"/>
          <w:szCs w:val="24"/>
          <w:lang w:val="en-US"/>
        </w:rPr>
        <w:t>of included and excluded studie</w:t>
      </w:r>
      <w:r w:rsidR="009767F8" w:rsidRPr="00852469">
        <w:rPr>
          <w:rFonts w:ascii="Arial" w:hAnsi="Arial" w:cs="Arial"/>
          <w:b/>
          <w:sz w:val="24"/>
          <w:szCs w:val="24"/>
          <w:lang w:val="en-US"/>
        </w:rPr>
        <w:t>s</w:t>
      </w:r>
    </w:p>
    <w:tbl>
      <w:tblPr>
        <w:tblStyle w:val="Tabelacomgrade"/>
        <w:tblW w:w="0" w:type="auto"/>
        <w:tblLook w:val="04A0" w:firstRow="1" w:lastRow="0" w:firstColumn="1" w:lastColumn="0" w:noHBand="0" w:noVBand="1"/>
      </w:tblPr>
      <w:tblGrid>
        <w:gridCol w:w="750"/>
        <w:gridCol w:w="1356"/>
        <w:gridCol w:w="1294"/>
        <w:gridCol w:w="1283"/>
        <w:gridCol w:w="2210"/>
        <w:gridCol w:w="5216"/>
        <w:gridCol w:w="1895"/>
      </w:tblGrid>
      <w:tr w:rsidR="00E309D1" w:rsidRPr="00943EEC" w14:paraId="38CA443D" w14:textId="77777777" w:rsidTr="00457055">
        <w:tc>
          <w:tcPr>
            <w:tcW w:w="14000" w:type="dxa"/>
            <w:gridSpan w:val="7"/>
            <w:tcBorders>
              <w:top w:val="nil"/>
              <w:left w:val="nil"/>
              <w:bottom w:val="single" w:sz="4" w:space="0" w:color="auto"/>
              <w:right w:val="nil"/>
            </w:tcBorders>
            <w:vAlign w:val="center"/>
          </w:tcPr>
          <w:p w14:paraId="03F067C9" w14:textId="39867149" w:rsidR="00E309D1" w:rsidRPr="00852469" w:rsidRDefault="001A62E1" w:rsidP="001C4BD5">
            <w:pPr>
              <w:rPr>
                <w:rFonts w:ascii="Arial" w:hAnsi="Arial" w:cs="Arial"/>
                <w:bCs/>
                <w:sz w:val="24"/>
                <w:szCs w:val="24"/>
                <w:lang w:val="en-US"/>
              </w:rPr>
            </w:pPr>
            <w:r>
              <w:rPr>
                <w:rFonts w:ascii="Arial" w:hAnsi="Arial" w:cs="Arial"/>
                <w:b/>
                <w:sz w:val="24"/>
                <w:szCs w:val="24"/>
                <w:lang w:val="en-US"/>
              </w:rPr>
              <w:lastRenderedPageBreak/>
              <w:t>Supplementary Table S</w:t>
            </w:r>
            <w:r w:rsidR="00D26FBD" w:rsidRPr="00852469">
              <w:rPr>
                <w:rFonts w:ascii="Arial" w:hAnsi="Arial" w:cs="Arial"/>
                <w:b/>
                <w:sz w:val="24"/>
                <w:szCs w:val="24"/>
                <w:lang w:val="en-US"/>
              </w:rPr>
              <w:t>2</w:t>
            </w:r>
            <w:r w:rsidR="00E309D1" w:rsidRPr="00852469">
              <w:rPr>
                <w:rFonts w:ascii="Arial" w:hAnsi="Arial" w:cs="Arial"/>
                <w:b/>
                <w:bCs/>
                <w:sz w:val="24"/>
                <w:szCs w:val="24"/>
                <w:lang w:val="en-US"/>
              </w:rPr>
              <w:t>: Studies publication information</w:t>
            </w:r>
          </w:p>
        </w:tc>
      </w:tr>
      <w:tr w:rsidR="00E309D1" w:rsidRPr="001C4BD5" w14:paraId="1BF1430C" w14:textId="77777777" w:rsidTr="00457055">
        <w:tc>
          <w:tcPr>
            <w:tcW w:w="625" w:type="dxa"/>
            <w:tcBorders>
              <w:top w:val="single" w:sz="4" w:space="0" w:color="auto"/>
            </w:tcBorders>
            <w:vAlign w:val="center"/>
          </w:tcPr>
          <w:p w14:paraId="42A8B72B" w14:textId="77777777" w:rsidR="00E309D1" w:rsidRPr="001C4BD5" w:rsidRDefault="00E309D1" w:rsidP="001C4BD5">
            <w:pPr>
              <w:jc w:val="center"/>
              <w:rPr>
                <w:rFonts w:ascii="Arial" w:hAnsi="Arial" w:cs="Arial"/>
                <w:b/>
                <w:bCs/>
                <w:sz w:val="20"/>
                <w:szCs w:val="20"/>
                <w:lang w:val="en-US"/>
              </w:rPr>
            </w:pPr>
            <w:r w:rsidRPr="001C4BD5">
              <w:rPr>
                <w:rFonts w:ascii="Arial" w:hAnsi="Arial" w:cs="Arial"/>
                <w:b/>
                <w:bCs/>
                <w:sz w:val="20"/>
                <w:szCs w:val="20"/>
                <w:lang w:val="en-US"/>
              </w:rPr>
              <w:t>id</w:t>
            </w:r>
          </w:p>
        </w:tc>
        <w:tc>
          <w:tcPr>
            <w:tcW w:w="1360" w:type="dxa"/>
            <w:tcBorders>
              <w:top w:val="single" w:sz="4" w:space="0" w:color="auto"/>
            </w:tcBorders>
            <w:vAlign w:val="center"/>
          </w:tcPr>
          <w:p w14:paraId="5D87D2BF" w14:textId="77777777" w:rsidR="00E309D1" w:rsidRPr="001C4BD5" w:rsidRDefault="00E309D1" w:rsidP="001C4BD5">
            <w:pPr>
              <w:jc w:val="center"/>
              <w:rPr>
                <w:rFonts w:ascii="Arial" w:hAnsi="Arial" w:cs="Arial"/>
                <w:b/>
                <w:bCs/>
                <w:sz w:val="20"/>
                <w:szCs w:val="20"/>
                <w:lang w:val="en-US"/>
              </w:rPr>
            </w:pPr>
            <w:r w:rsidRPr="001C4BD5">
              <w:rPr>
                <w:rFonts w:ascii="Arial" w:hAnsi="Arial" w:cs="Arial"/>
                <w:b/>
                <w:bCs/>
                <w:sz w:val="20"/>
                <w:szCs w:val="20"/>
                <w:lang w:val="en-US"/>
              </w:rPr>
              <w:t>PMID/Other ID</w:t>
            </w:r>
          </w:p>
        </w:tc>
        <w:tc>
          <w:tcPr>
            <w:tcW w:w="1276" w:type="dxa"/>
            <w:tcBorders>
              <w:top w:val="single" w:sz="4" w:space="0" w:color="auto"/>
            </w:tcBorders>
            <w:vAlign w:val="center"/>
          </w:tcPr>
          <w:p w14:paraId="3EACD954" w14:textId="77777777" w:rsidR="00E309D1" w:rsidRPr="001C4BD5" w:rsidRDefault="00E309D1" w:rsidP="001C4BD5">
            <w:pPr>
              <w:jc w:val="center"/>
              <w:rPr>
                <w:rFonts w:ascii="Arial" w:hAnsi="Arial" w:cs="Arial"/>
                <w:b/>
                <w:bCs/>
                <w:sz w:val="20"/>
                <w:szCs w:val="20"/>
                <w:lang w:val="en-US"/>
              </w:rPr>
            </w:pPr>
            <w:r w:rsidRPr="001C4BD5">
              <w:rPr>
                <w:rFonts w:ascii="Arial" w:hAnsi="Arial" w:cs="Arial"/>
                <w:b/>
                <w:bCs/>
                <w:sz w:val="20"/>
                <w:szCs w:val="20"/>
                <w:lang w:val="en-US"/>
              </w:rPr>
              <w:t>Publication status</w:t>
            </w:r>
          </w:p>
        </w:tc>
        <w:tc>
          <w:tcPr>
            <w:tcW w:w="992" w:type="dxa"/>
            <w:tcBorders>
              <w:top w:val="single" w:sz="4" w:space="0" w:color="auto"/>
            </w:tcBorders>
            <w:vAlign w:val="center"/>
          </w:tcPr>
          <w:p w14:paraId="081A5398" w14:textId="77777777" w:rsidR="00E309D1" w:rsidRPr="001C4BD5" w:rsidRDefault="00E309D1" w:rsidP="001C4BD5">
            <w:pPr>
              <w:jc w:val="center"/>
              <w:rPr>
                <w:rFonts w:ascii="Arial" w:hAnsi="Arial" w:cs="Arial"/>
                <w:b/>
                <w:bCs/>
                <w:sz w:val="20"/>
                <w:szCs w:val="20"/>
                <w:lang w:val="en-US"/>
              </w:rPr>
            </w:pPr>
            <w:r w:rsidRPr="001C4BD5">
              <w:rPr>
                <w:rFonts w:ascii="Arial" w:hAnsi="Arial" w:cs="Arial"/>
                <w:b/>
                <w:bCs/>
                <w:sz w:val="20"/>
                <w:szCs w:val="20"/>
                <w:lang w:val="en-US"/>
              </w:rPr>
              <w:t>Year of publication</w:t>
            </w:r>
          </w:p>
        </w:tc>
        <w:tc>
          <w:tcPr>
            <w:tcW w:w="2268" w:type="dxa"/>
            <w:tcBorders>
              <w:top w:val="single" w:sz="4" w:space="0" w:color="auto"/>
            </w:tcBorders>
            <w:vAlign w:val="center"/>
          </w:tcPr>
          <w:p w14:paraId="7505AD28" w14:textId="77777777" w:rsidR="00E309D1" w:rsidRPr="001C4BD5" w:rsidRDefault="00E309D1" w:rsidP="001C4BD5">
            <w:pPr>
              <w:jc w:val="center"/>
              <w:rPr>
                <w:rFonts w:ascii="Arial" w:hAnsi="Arial" w:cs="Arial"/>
                <w:b/>
                <w:bCs/>
                <w:sz w:val="20"/>
                <w:szCs w:val="20"/>
                <w:lang w:val="en-US"/>
              </w:rPr>
            </w:pPr>
            <w:r w:rsidRPr="001C4BD5">
              <w:rPr>
                <w:rFonts w:ascii="Arial" w:hAnsi="Arial" w:cs="Arial"/>
                <w:b/>
                <w:bCs/>
                <w:sz w:val="20"/>
                <w:szCs w:val="20"/>
                <w:lang w:val="en-US"/>
              </w:rPr>
              <w:t>Author</w:t>
            </w:r>
          </w:p>
        </w:tc>
        <w:tc>
          <w:tcPr>
            <w:tcW w:w="5519" w:type="dxa"/>
            <w:tcBorders>
              <w:top w:val="single" w:sz="4" w:space="0" w:color="auto"/>
            </w:tcBorders>
            <w:vAlign w:val="center"/>
          </w:tcPr>
          <w:p w14:paraId="75D0C78C" w14:textId="77777777" w:rsidR="00E309D1" w:rsidRPr="001C4BD5" w:rsidRDefault="00E309D1" w:rsidP="001C4BD5">
            <w:pPr>
              <w:jc w:val="center"/>
              <w:rPr>
                <w:rFonts w:ascii="Arial" w:hAnsi="Arial" w:cs="Arial"/>
                <w:b/>
                <w:bCs/>
                <w:sz w:val="20"/>
                <w:szCs w:val="20"/>
                <w:lang w:val="en-US"/>
              </w:rPr>
            </w:pPr>
            <w:r w:rsidRPr="001C4BD5">
              <w:rPr>
                <w:rFonts w:ascii="Arial" w:hAnsi="Arial" w:cs="Arial"/>
                <w:b/>
                <w:bCs/>
                <w:sz w:val="20"/>
                <w:szCs w:val="20"/>
                <w:lang w:val="en-US"/>
              </w:rPr>
              <w:t>Title</w:t>
            </w:r>
          </w:p>
        </w:tc>
        <w:tc>
          <w:tcPr>
            <w:tcW w:w="1960" w:type="dxa"/>
            <w:tcBorders>
              <w:top w:val="single" w:sz="4" w:space="0" w:color="auto"/>
            </w:tcBorders>
            <w:vAlign w:val="center"/>
          </w:tcPr>
          <w:p w14:paraId="658434FA" w14:textId="77777777" w:rsidR="00E309D1" w:rsidRPr="001C4BD5" w:rsidRDefault="00E309D1" w:rsidP="001C4BD5">
            <w:pPr>
              <w:jc w:val="center"/>
              <w:rPr>
                <w:rFonts w:ascii="Arial" w:hAnsi="Arial" w:cs="Arial"/>
                <w:b/>
                <w:bCs/>
                <w:sz w:val="20"/>
                <w:szCs w:val="20"/>
                <w:lang w:val="en-US"/>
              </w:rPr>
            </w:pPr>
            <w:r w:rsidRPr="001C4BD5">
              <w:rPr>
                <w:rFonts w:ascii="Arial" w:hAnsi="Arial" w:cs="Arial"/>
                <w:b/>
                <w:bCs/>
                <w:sz w:val="20"/>
                <w:szCs w:val="20"/>
                <w:lang w:val="en-US"/>
              </w:rPr>
              <w:t>Funding</w:t>
            </w:r>
          </w:p>
        </w:tc>
      </w:tr>
      <w:tr w:rsidR="00E309D1" w:rsidRPr="001C4BD5" w14:paraId="1098D3E5" w14:textId="77777777" w:rsidTr="00457055">
        <w:tc>
          <w:tcPr>
            <w:tcW w:w="625" w:type="dxa"/>
            <w:vAlign w:val="center"/>
          </w:tcPr>
          <w:p w14:paraId="11A5F03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MC3</w:t>
            </w:r>
          </w:p>
        </w:tc>
        <w:tc>
          <w:tcPr>
            <w:tcW w:w="1360" w:type="dxa"/>
            <w:vAlign w:val="center"/>
          </w:tcPr>
          <w:p w14:paraId="25FE159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2003412218</w:t>
            </w:r>
          </w:p>
        </w:tc>
        <w:tc>
          <w:tcPr>
            <w:tcW w:w="1276" w:type="dxa"/>
            <w:vAlign w:val="center"/>
          </w:tcPr>
          <w:p w14:paraId="1F8E71D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published</w:t>
            </w:r>
          </w:p>
        </w:tc>
        <w:tc>
          <w:tcPr>
            <w:tcW w:w="992" w:type="dxa"/>
            <w:vAlign w:val="center"/>
          </w:tcPr>
          <w:p w14:paraId="36B1D28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2003</w:t>
            </w:r>
          </w:p>
        </w:tc>
        <w:tc>
          <w:tcPr>
            <w:tcW w:w="2268" w:type="dxa"/>
            <w:vAlign w:val="center"/>
          </w:tcPr>
          <w:p w14:paraId="5EE5FF7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Lenox-Smith</w:t>
            </w:r>
          </w:p>
        </w:tc>
        <w:tc>
          <w:tcPr>
            <w:tcW w:w="5519" w:type="dxa"/>
            <w:vAlign w:val="center"/>
          </w:tcPr>
          <w:p w14:paraId="38879A6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A double-blind, randomised, placebo controlled study of venlafaxine XL in patients with generalised anxiety disorder in primary care</w:t>
            </w:r>
          </w:p>
        </w:tc>
        <w:tc>
          <w:tcPr>
            <w:tcW w:w="1960" w:type="dxa"/>
            <w:vAlign w:val="center"/>
          </w:tcPr>
          <w:p w14:paraId="453B578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Industry</w:t>
            </w:r>
          </w:p>
        </w:tc>
      </w:tr>
      <w:tr w:rsidR="00E309D1" w:rsidRPr="001C4BD5" w14:paraId="288BE356" w14:textId="77777777" w:rsidTr="00457055">
        <w:tc>
          <w:tcPr>
            <w:tcW w:w="625" w:type="dxa"/>
            <w:vAlign w:val="center"/>
          </w:tcPr>
          <w:p w14:paraId="5205BE7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MC12</w:t>
            </w:r>
          </w:p>
        </w:tc>
        <w:tc>
          <w:tcPr>
            <w:tcW w:w="1360" w:type="dxa"/>
            <w:vAlign w:val="center"/>
          </w:tcPr>
          <w:p w14:paraId="4169105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2009266799</w:t>
            </w:r>
          </w:p>
        </w:tc>
        <w:tc>
          <w:tcPr>
            <w:tcW w:w="1276" w:type="dxa"/>
            <w:vAlign w:val="center"/>
          </w:tcPr>
          <w:p w14:paraId="76A467B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published</w:t>
            </w:r>
          </w:p>
        </w:tc>
        <w:tc>
          <w:tcPr>
            <w:tcW w:w="992" w:type="dxa"/>
            <w:vAlign w:val="center"/>
          </w:tcPr>
          <w:p w14:paraId="1C2AD0D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2009</w:t>
            </w:r>
          </w:p>
        </w:tc>
        <w:tc>
          <w:tcPr>
            <w:tcW w:w="2268" w:type="dxa"/>
            <w:vAlign w:val="center"/>
          </w:tcPr>
          <w:p w14:paraId="319A6BF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Liebowitz</w:t>
            </w:r>
          </w:p>
        </w:tc>
        <w:tc>
          <w:tcPr>
            <w:tcW w:w="5519" w:type="dxa"/>
            <w:vAlign w:val="center"/>
          </w:tcPr>
          <w:p w14:paraId="0C2DEFB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A double-blind, placebo-controlled, parallel-group, flexible-dose study of venlafaxine extended release capsules in adult outpatients with panic disorder</w:t>
            </w:r>
          </w:p>
        </w:tc>
        <w:tc>
          <w:tcPr>
            <w:tcW w:w="1960" w:type="dxa"/>
            <w:vAlign w:val="center"/>
          </w:tcPr>
          <w:p w14:paraId="59518C9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Industry</w:t>
            </w:r>
          </w:p>
        </w:tc>
      </w:tr>
      <w:tr w:rsidR="00E309D1" w:rsidRPr="001C4BD5" w14:paraId="51D55CE5" w14:textId="77777777" w:rsidTr="00457055">
        <w:tc>
          <w:tcPr>
            <w:tcW w:w="625" w:type="dxa"/>
            <w:vAlign w:val="center"/>
          </w:tcPr>
          <w:p w14:paraId="199D299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MC13</w:t>
            </w:r>
          </w:p>
        </w:tc>
        <w:tc>
          <w:tcPr>
            <w:tcW w:w="1360" w:type="dxa"/>
            <w:vAlign w:val="center"/>
          </w:tcPr>
          <w:p w14:paraId="3D516D6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2002049438</w:t>
            </w:r>
          </w:p>
        </w:tc>
        <w:tc>
          <w:tcPr>
            <w:tcW w:w="1276" w:type="dxa"/>
            <w:vAlign w:val="center"/>
          </w:tcPr>
          <w:p w14:paraId="77DF09A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published</w:t>
            </w:r>
          </w:p>
        </w:tc>
        <w:tc>
          <w:tcPr>
            <w:tcW w:w="992" w:type="dxa"/>
            <w:vAlign w:val="center"/>
          </w:tcPr>
          <w:p w14:paraId="4282CBA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2002</w:t>
            </w:r>
          </w:p>
        </w:tc>
        <w:tc>
          <w:tcPr>
            <w:tcW w:w="2268" w:type="dxa"/>
            <w:vAlign w:val="center"/>
          </w:tcPr>
          <w:p w14:paraId="2ECA7F2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Liebowitz</w:t>
            </w:r>
          </w:p>
        </w:tc>
        <w:tc>
          <w:tcPr>
            <w:tcW w:w="5519" w:type="dxa"/>
            <w:vAlign w:val="center"/>
          </w:tcPr>
          <w:p w14:paraId="297E018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A randomized, double-blind, fixed-dose comparison of paroxetine and placebo in the treatment of generalized social anxiety disorder</w:t>
            </w:r>
          </w:p>
        </w:tc>
        <w:tc>
          <w:tcPr>
            <w:tcW w:w="1960" w:type="dxa"/>
            <w:vAlign w:val="center"/>
          </w:tcPr>
          <w:p w14:paraId="620E18A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Industry</w:t>
            </w:r>
          </w:p>
        </w:tc>
      </w:tr>
      <w:tr w:rsidR="00E309D1" w:rsidRPr="001C4BD5" w14:paraId="6DDBD1BF" w14:textId="77777777" w:rsidTr="00457055">
        <w:tc>
          <w:tcPr>
            <w:tcW w:w="625" w:type="dxa"/>
            <w:vAlign w:val="center"/>
          </w:tcPr>
          <w:p w14:paraId="015991F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MC17</w:t>
            </w:r>
          </w:p>
        </w:tc>
        <w:tc>
          <w:tcPr>
            <w:tcW w:w="1360" w:type="dxa"/>
            <w:vAlign w:val="center"/>
          </w:tcPr>
          <w:p w14:paraId="6440685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2005062649</w:t>
            </w:r>
          </w:p>
        </w:tc>
        <w:tc>
          <w:tcPr>
            <w:tcW w:w="1276" w:type="dxa"/>
            <w:vAlign w:val="center"/>
          </w:tcPr>
          <w:p w14:paraId="15F0E99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published</w:t>
            </w:r>
          </w:p>
        </w:tc>
        <w:tc>
          <w:tcPr>
            <w:tcW w:w="992" w:type="dxa"/>
            <w:vAlign w:val="center"/>
          </w:tcPr>
          <w:p w14:paraId="563E2C6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2005</w:t>
            </w:r>
          </w:p>
        </w:tc>
        <w:tc>
          <w:tcPr>
            <w:tcW w:w="2268" w:type="dxa"/>
            <w:vAlign w:val="center"/>
          </w:tcPr>
          <w:p w14:paraId="2A3B6B5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Liebowitz M.R.</w:t>
            </w:r>
          </w:p>
        </w:tc>
        <w:tc>
          <w:tcPr>
            <w:tcW w:w="5519" w:type="dxa"/>
            <w:vAlign w:val="center"/>
          </w:tcPr>
          <w:p w14:paraId="44922B0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Venlafaxine extended release vs placebo and paroxetine in social anxiety disorder</w:t>
            </w:r>
          </w:p>
        </w:tc>
        <w:tc>
          <w:tcPr>
            <w:tcW w:w="1960" w:type="dxa"/>
            <w:vAlign w:val="center"/>
          </w:tcPr>
          <w:p w14:paraId="368A2C8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Industry</w:t>
            </w:r>
          </w:p>
        </w:tc>
      </w:tr>
      <w:tr w:rsidR="00E309D1" w:rsidRPr="001C4BD5" w14:paraId="0DAF9E2C" w14:textId="77777777" w:rsidTr="00457055">
        <w:tc>
          <w:tcPr>
            <w:tcW w:w="625" w:type="dxa"/>
            <w:vAlign w:val="center"/>
          </w:tcPr>
          <w:p w14:paraId="250A72E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MC22</w:t>
            </w:r>
          </w:p>
        </w:tc>
        <w:tc>
          <w:tcPr>
            <w:tcW w:w="1360" w:type="dxa"/>
            <w:vAlign w:val="center"/>
          </w:tcPr>
          <w:p w14:paraId="1CE65AE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2013802284</w:t>
            </w:r>
          </w:p>
        </w:tc>
        <w:tc>
          <w:tcPr>
            <w:tcW w:w="1276" w:type="dxa"/>
            <w:vAlign w:val="center"/>
          </w:tcPr>
          <w:p w14:paraId="4C3989E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published</w:t>
            </w:r>
          </w:p>
        </w:tc>
        <w:tc>
          <w:tcPr>
            <w:tcW w:w="992" w:type="dxa"/>
            <w:vAlign w:val="center"/>
          </w:tcPr>
          <w:p w14:paraId="566D7D0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2013</w:t>
            </w:r>
          </w:p>
        </w:tc>
        <w:tc>
          <w:tcPr>
            <w:tcW w:w="2268" w:type="dxa"/>
            <w:vAlign w:val="center"/>
          </w:tcPr>
          <w:p w14:paraId="4161476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Mahableshwarkar</w:t>
            </w:r>
          </w:p>
        </w:tc>
        <w:tc>
          <w:tcPr>
            <w:tcW w:w="5519" w:type="dxa"/>
            <w:vAlign w:val="center"/>
          </w:tcPr>
          <w:p w14:paraId="4BFD5BE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A randomised, double-blind, placebo-controlled, duloxetine-referenced study of the efficacy and tolerability of vortioxetine in the acute treatment of adults with generalised anxiety disorder</w:t>
            </w:r>
          </w:p>
        </w:tc>
        <w:tc>
          <w:tcPr>
            <w:tcW w:w="1960" w:type="dxa"/>
            <w:vAlign w:val="center"/>
          </w:tcPr>
          <w:p w14:paraId="51BAFE0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Industry</w:t>
            </w:r>
          </w:p>
        </w:tc>
      </w:tr>
      <w:tr w:rsidR="00E309D1" w:rsidRPr="001C4BD5" w14:paraId="4C2E5BDF" w14:textId="77777777" w:rsidTr="00457055">
        <w:tc>
          <w:tcPr>
            <w:tcW w:w="625" w:type="dxa"/>
            <w:vAlign w:val="center"/>
          </w:tcPr>
          <w:p w14:paraId="2553B2B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MC25</w:t>
            </w:r>
          </w:p>
        </w:tc>
        <w:tc>
          <w:tcPr>
            <w:tcW w:w="1360" w:type="dxa"/>
            <w:vAlign w:val="center"/>
          </w:tcPr>
          <w:p w14:paraId="16FCAB5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2007528912</w:t>
            </w:r>
          </w:p>
        </w:tc>
        <w:tc>
          <w:tcPr>
            <w:tcW w:w="1276" w:type="dxa"/>
            <w:vAlign w:val="center"/>
          </w:tcPr>
          <w:p w14:paraId="764608A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published</w:t>
            </w:r>
          </w:p>
        </w:tc>
        <w:tc>
          <w:tcPr>
            <w:tcW w:w="992" w:type="dxa"/>
            <w:vAlign w:val="center"/>
          </w:tcPr>
          <w:p w14:paraId="77C7365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2007</w:t>
            </w:r>
          </w:p>
        </w:tc>
        <w:tc>
          <w:tcPr>
            <w:tcW w:w="2268" w:type="dxa"/>
            <w:vAlign w:val="center"/>
          </w:tcPr>
          <w:p w14:paraId="307CF76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March</w:t>
            </w:r>
          </w:p>
        </w:tc>
        <w:tc>
          <w:tcPr>
            <w:tcW w:w="5519" w:type="dxa"/>
            <w:vAlign w:val="center"/>
          </w:tcPr>
          <w:p w14:paraId="452B389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A Randomized Controlled Trial of Venlafaxine ER Versus Placebo in Pediatric Social Anxiety Disorder</w:t>
            </w:r>
          </w:p>
        </w:tc>
        <w:tc>
          <w:tcPr>
            <w:tcW w:w="1960" w:type="dxa"/>
            <w:vAlign w:val="center"/>
          </w:tcPr>
          <w:p w14:paraId="2627492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Industry</w:t>
            </w:r>
          </w:p>
        </w:tc>
      </w:tr>
      <w:tr w:rsidR="00E309D1" w:rsidRPr="001C4BD5" w14:paraId="05C0B138" w14:textId="77777777" w:rsidTr="00457055">
        <w:tc>
          <w:tcPr>
            <w:tcW w:w="625" w:type="dxa"/>
            <w:vAlign w:val="center"/>
          </w:tcPr>
          <w:p w14:paraId="298759C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MC33</w:t>
            </w:r>
          </w:p>
        </w:tc>
        <w:tc>
          <w:tcPr>
            <w:tcW w:w="1360" w:type="dxa"/>
            <w:vAlign w:val="center"/>
          </w:tcPr>
          <w:p w14:paraId="488BB9A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17414240</w:t>
            </w:r>
          </w:p>
        </w:tc>
        <w:tc>
          <w:tcPr>
            <w:tcW w:w="1276" w:type="dxa"/>
            <w:vAlign w:val="center"/>
          </w:tcPr>
          <w:p w14:paraId="335E026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published</w:t>
            </w:r>
          </w:p>
        </w:tc>
        <w:tc>
          <w:tcPr>
            <w:tcW w:w="992" w:type="dxa"/>
            <w:vAlign w:val="center"/>
          </w:tcPr>
          <w:p w14:paraId="388EEEE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2007</w:t>
            </w:r>
          </w:p>
        </w:tc>
        <w:tc>
          <w:tcPr>
            <w:tcW w:w="2268" w:type="dxa"/>
            <w:vAlign w:val="center"/>
          </w:tcPr>
          <w:p w14:paraId="5E6EEFD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Martenyi</w:t>
            </w:r>
          </w:p>
        </w:tc>
        <w:tc>
          <w:tcPr>
            <w:tcW w:w="5519" w:type="dxa"/>
            <w:vAlign w:val="center"/>
          </w:tcPr>
          <w:p w14:paraId="60F3536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Failed efficacy of fluoxetine in the treatment of posttraumatic stress disorder: results of a fixed-dose, placebo-controlled study.</w:t>
            </w:r>
          </w:p>
        </w:tc>
        <w:tc>
          <w:tcPr>
            <w:tcW w:w="1960" w:type="dxa"/>
            <w:vAlign w:val="center"/>
          </w:tcPr>
          <w:p w14:paraId="71D4A4B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Industry</w:t>
            </w:r>
          </w:p>
        </w:tc>
      </w:tr>
      <w:tr w:rsidR="00E309D1" w:rsidRPr="001C4BD5" w14:paraId="1F4E37FE" w14:textId="77777777" w:rsidTr="00457055">
        <w:tc>
          <w:tcPr>
            <w:tcW w:w="625" w:type="dxa"/>
            <w:vAlign w:val="center"/>
          </w:tcPr>
          <w:p w14:paraId="4C5B5AA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MC38</w:t>
            </w:r>
          </w:p>
        </w:tc>
        <w:tc>
          <w:tcPr>
            <w:tcW w:w="1360" w:type="dxa"/>
            <w:vAlign w:val="center"/>
          </w:tcPr>
          <w:p w14:paraId="67B0AF8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2011677266</w:t>
            </w:r>
          </w:p>
        </w:tc>
        <w:tc>
          <w:tcPr>
            <w:tcW w:w="1276" w:type="dxa"/>
            <w:vAlign w:val="center"/>
          </w:tcPr>
          <w:p w14:paraId="004B7EA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published</w:t>
            </w:r>
          </w:p>
        </w:tc>
        <w:tc>
          <w:tcPr>
            <w:tcW w:w="992" w:type="dxa"/>
            <w:vAlign w:val="center"/>
          </w:tcPr>
          <w:p w14:paraId="6B45A82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2011</w:t>
            </w:r>
          </w:p>
        </w:tc>
        <w:tc>
          <w:tcPr>
            <w:tcW w:w="2268" w:type="dxa"/>
            <w:vAlign w:val="center"/>
          </w:tcPr>
          <w:p w14:paraId="6A4FB1F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Merideth</w:t>
            </w:r>
          </w:p>
        </w:tc>
        <w:tc>
          <w:tcPr>
            <w:tcW w:w="5519" w:type="dxa"/>
            <w:vAlign w:val="center"/>
          </w:tcPr>
          <w:p w14:paraId="0E6B069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Efficacy and tolerability of extended release quetiapine fumarate monotherapy in the acute treatment of generalized anxiety disorder: A randomized, placebo controlled and active-controlled study</w:t>
            </w:r>
          </w:p>
        </w:tc>
        <w:tc>
          <w:tcPr>
            <w:tcW w:w="1960" w:type="dxa"/>
            <w:vAlign w:val="center"/>
          </w:tcPr>
          <w:p w14:paraId="3AE932C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Industry</w:t>
            </w:r>
          </w:p>
        </w:tc>
      </w:tr>
      <w:tr w:rsidR="00E309D1" w:rsidRPr="001C4BD5" w14:paraId="246973C6" w14:textId="77777777" w:rsidTr="00457055">
        <w:tc>
          <w:tcPr>
            <w:tcW w:w="625" w:type="dxa"/>
            <w:vAlign w:val="center"/>
          </w:tcPr>
          <w:p w14:paraId="16C6BF2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MC40</w:t>
            </w:r>
          </w:p>
        </w:tc>
        <w:tc>
          <w:tcPr>
            <w:tcW w:w="1360" w:type="dxa"/>
            <w:vAlign w:val="center"/>
          </w:tcPr>
          <w:p w14:paraId="619EFCC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2002013536</w:t>
            </w:r>
          </w:p>
        </w:tc>
        <w:tc>
          <w:tcPr>
            <w:tcW w:w="1276" w:type="dxa"/>
            <w:vAlign w:val="center"/>
          </w:tcPr>
          <w:p w14:paraId="2B54231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published</w:t>
            </w:r>
          </w:p>
        </w:tc>
        <w:tc>
          <w:tcPr>
            <w:tcW w:w="992" w:type="dxa"/>
            <w:vAlign w:val="center"/>
          </w:tcPr>
          <w:p w14:paraId="55D2865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2001</w:t>
            </w:r>
          </w:p>
        </w:tc>
        <w:tc>
          <w:tcPr>
            <w:tcW w:w="2268" w:type="dxa"/>
            <w:vAlign w:val="center"/>
          </w:tcPr>
          <w:p w14:paraId="08797E4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Michelson D.</w:t>
            </w:r>
          </w:p>
        </w:tc>
        <w:tc>
          <w:tcPr>
            <w:tcW w:w="5519" w:type="dxa"/>
            <w:vAlign w:val="center"/>
          </w:tcPr>
          <w:p w14:paraId="37EEDB4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Efficacy of usual antidepressant dosing regimens of fluoxetine in panic disorder. Randomised, placebo-controlled trial</w:t>
            </w:r>
          </w:p>
        </w:tc>
        <w:tc>
          <w:tcPr>
            <w:tcW w:w="1960" w:type="dxa"/>
            <w:vAlign w:val="center"/>
          </w:tcPr>
          <w:p w14:paraId="615F69C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Industry</w:t>
            </w:r>
          </w:p>
        </w:tc>
      </w:tr>
      <w:tr w:rsidR="00E309D1" w:rsidRPr="001C4BD5" w14:paraId="241DC59F" w14:textId="77777777" w:rsidTr="00457055">
        <w:tc>
          <w:tcPr>
            <w:tcW w:w="625" w:type="dxa"/>
            <w:vAlign w:val="center"/>
          </w:tcPr>
          <w:p w14:paraId="7C8B382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MC45</w:t>
            </w:r>
          </w:p>
        </w:tc>
        <w:tc>
          <w:tcPr>
            <w:tcW w:w="1360" w:type="dxa"/>
            <w:vAlign w:val="center"/>
          </w:tcPr>
          <w:p w14:paraId="03F676C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2001077435</w:t>
            </w:r>
          </w:p>
        </w:tc>
        <w:tc>
          <w:tcPr>
            <w:tcW w:w="1276" w:type="dxa"/>
            <w:vAlign w:val="center"/>
          </w:tcPr>
          <w:p w14:paraId="213884B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published</w:t>
            </w:r>
          </w:p>
        </w:tc>
        <w:tc>
          <w:tcPr>
            <w:tcW w:w="992" w:type="dxa"/>
            <w:vAlign w:val="center"/>
          </w:tcPr>
          <w:p w14:paraId="10475B9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2001</w:t>
            </w:r>
          </w:p>
        </w:tc>
        <w:tc>
          <w:tcPr>
            <w:tcW w:w="2268" w:type="dxa"/>
            <w:vAlign w:val="center"/>
          </w:tcPr>
          <w:p w14:paraId="1C904DF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Montgomery</w:t>
            </w:r>
          </w:p>
        </w:tc>
        <w:tc>
          <w:tcPr>
            <w:tcW w:w="5519" w:type="dxa"/>
            <w:vAlign w:val="center"/>
          </w:tcPr>
          <w:p w14:paraId="670B245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Citalopram 20 mg, 40 mg and 60 mg are all effective and well tolerated compared with placebo in obsessive-compulsive disorder</w:t>
            </w:r>
          </w:p>
        </w:tc>
        <w:tc>
          <w:tcPr>
            <w:tcW w:w="1960" w:type="dxa"/>
            <w:vAlign w:val="center"/>
          </w:tcPr>
          <w:p w14:paraId="317D046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Industry</w:t>
            </w:r>
          </w:p>
        </w:tc>
      </w:tr>
      <w:tr w:rsidR="00E309D1" w:rsidRPr="001C4BD5" w14:paraId="57AEC11B" w14:textId="77777777" w:rsidTr="00457055">
        <w:tc>
          <w:tcPr>
            <w:tcW w:w="625" w:type="dxa"/>
            <w:vAlign w:val="center"/>
          </w:tcPr>
          <w:p w14:paraId="25332A1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MC51</w:t>
            </w:r>
          </w:p>
        </w:tc>
        <w:tc>
          <w:tcPr>
            <w:tcW w:w="1360" w:type="dxa"/>
            <w:vAlign w:val="center"/>
          </w:tcPr>
          <w:p w14:paraId="36E1CF0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9160622</w:t>
            </w:r>
          </w:p>
        </w:tc>
        <w:tc>
          <w:tcPr>
            <w:tcW w:w="1276" w:type="dxa"/>
            <w:vAlign w:val="center"/>
          </w:tcPr>
          <w:p w14:paraId="0FD10FC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published</w:t>
            </w:r>
          </w:p>
        </w:tc>
        <w:tc>
          <w:tcPr>
            <w:tcW w:w="992" w:type="dxa"/>
            <w:vAlign w:val="center"/>
          </w:tcPr>
          <w:p w14:paraId="6255ED0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1996</w:t>
            </w:r>
          </w:p>
        </w:tc>
        <w:tc>
          <w:tcPr>
            <w:tcW w:w="2268" w:type="dxa"/>
            <w:vAlign w:val="center"/>
          </w:tcPr>
          <w:p w14:paraId="1573DD5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Nair</w:t>
            </w:r>
          </w:p>
        </w:tc>
        <w:tc>
          <w:tcPr>
            <w:tcW w:w="5519" w:type="dxa"/>
            <w:vAlign w:val="center"/>
          </w:tcPr>
          <w:p w14:paraId="18FE653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Comparison of fluvoxamine, imipramine, and placebo in the treatment of outpatients with panic disorder.</w:t>
            </w:r>
          </w:p>
        </w:tc>
        <w:tc>
          <w:tcPr>
            <w:tcW w:w="1960" w:type="dxa"/>
            <w:vAlign w:val="center"/>
          </w:tcPr>
          <w:p w14:paraId="727D9AF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Industry</w:t>
            </w:r>
          </w:p>
        </w:tc>
      </w:tr>
      <w:tr w:rsidR="00E309D1" w:rsidRPr="001C4BD5" w14:paraId="103D0401" w14:textId="77777777" w:rsidTr="00457055">
        <w:tc>
          <w:tcPr>
            <w:tcW w:w="625" w:type="dxa"/>
            <w:vAlign w:val="center"/>
          </w:tcPr>
          <w:p w14:paraId="66331ED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lastRenderedPageBreak/>
              <w:t>MC71</w:t>
            </w:r>
          </w:p>
        </w:tc>
        <w:tc>
          <w:tcPr>
            <w:tcW w:w="1360" w:type="dxa"/>
            <w:vAlign w:val="center"/>
          </w:tcPr>
          <w:p w14:paraId="52323B5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9734541</w:t>
            </w:r>
          </w:p>
        </w:tc>
        <w:tc>
          <w:tcPr>
            <w:tcW w:w="1276" w:type="dxa"/>
            <w:vAlign w:val="center"/>
          </w:tcPr>
          <w:p w14:paraId="6C1BB61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published</w:t>
            </w:r>
          </w:p>
        </w:tc>
        <w:tc>
          <w:tcPr>
            <w:tcW w:w="992" w:type="dxa"/>
            <w:vAlign w:val="center"/>
          </w:tcPr>
          <w:p w14:paraId="7E25C51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1998</w:t>
            </w:r>
          </w:p>
        </w:tc>
        <w:tc>
          <w:tcPr>
            <w:tcW w:w="2268" w:type="dxa"/>
            <w:vAlign w:val="center"/>
          </w:tcPr>
          <w:p w14:paraId="0A0694F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Pohl</w:t>
            </w:r>
          </w:p>
        </w:tc>
        <w:tc>
          <w:tcPr>
            <w:tcW w:w="5519" w:type="dxa"/>
            <w:vAlign w:val="center"/>
          </w:tcPr>
          <w:p w14:paraId="398D959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Sertraline in the treatment of panic disorder: a double-blind multicenter trial.</w:t>
            </w:r>
          </w:p>
        </w:tc>
        <w:tc>
          <w:tcPr>
            <w:tcW w:w="1960" w:type="dxa"/>
            <w:vAlign w:val="center"/>
          </w:tcPr>
          <w:p w14:paraId="07B0446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doubtful</w:t>
            </w:r>
          </w:p>
        </w:tc>
      </w:tr>
      <w:tr w:rsidR="00E309D1" w:rsidRPr="001C4BD5" w14:paraId="34B084BD" w14:textId="77777777" w:rsidTr="00457055">
        <w:tc>
          <w:tcPr>
            <w:tcW w:w="625" w:type="dxa"/>
            <w:vAlign w:val="center"/>
          </w:tcPr>
          <w:p w14:paraId="0FCF530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MC73</w:t>
            </w:r>
          </w:p>
        </w:tc>
        <w:tc>
          <w:tcPr>
            <w:tcW w:w="1360" w:type="dxa"/>
            <w:vAlign w:val="center"/>
          </w:tcPr>
          <w:p w14:paraId="1FB059D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2007466592</w:t>
            </w:r>
          </w:p>
        </w:tc>
        <w:tc>
          <w:tcPr>
            <w:tcW w:w="1276" w:type="dxa"/>
            <w:vAlign w:val="center"/>
          </w:tcPr>
          <w:p w14:paraId="4B73F02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published</w:t>
            </w:r>
          </w:p>
        </w:tc>
        <w:tc>
          <w:tcPr>
            <w:tcW w:w="992" w:type="dxa"/>
            <w:vAlign w:val="center"/>
          </w:tcPr>
          <w:p w14:paraId="39D056C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2007</w:t>
            </w:r>
          </w:p>
        </w:tc>
        <w:tc>
          <w:tcPr>
            <w:tcW w:w="2268" w:type="dxa"/>
            <w:vAlign w:val="center"/>
          </w:tcPr>
          <w:p w14:paraId="089E68B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Pollack</w:t>
            </w:r>
          </w:p>
        </w:tc>
        <w:tc>
          <w:tcPr>
            <w:tcW w:w="5519" w:type="dxa"/>
            <w:vAlign w:val="center"/>
          </w:tcPr>
          <w:p w14:paraId="4022F19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A randomized controlled trial of venlafaxine ER and paroxetine in the treatment of outpatients with panic disorder</w:t>
            </w:r>
          </w:p>
        </w:tc>
        <w:tc>
          <w:tcPr>
            <w:tcW w:w="1960" w:type="dxa"/>
            <w:vAlign w:val="center"/>
          </w:tcPr>
          <w:p w14:paraId="179B1CE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Industry</w:t>
            </w:r>
          </w:p>
        </w:tc>
      </w:tr>
      <w:tr w:rsidR="00E309D1" w:rsidRPr="001C4BD5" w14:paraId="69EA141C" w14:textId="77777777" w:rsidTr="00457055">
        <w:tc>
          <w:tcPr>
            <w:tcW w:w="625" w:type="dxa"/>
            <w:vAlign w:val="center"/>
          </w:tcPr>
          <w:p w14:paraId="72E110B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MC79</w:t>
            </w:r>
          </w:p>
        </w:tc>
        <w:tc>
          <w:tcPr>
            <w:tcW w:w="1360" w:type="dxa"/>
            <w:vAlign w:val="center"/>
          </w:tcPr>
          <w:p w14:paraId="3F4A1B7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2007096532</w:t>
            </w:r>
          </w:p>
        </w:tc>
        <w:tc>
          <w:tcPr>
            <w:tcW w:w="1276" w:type="dxa"/>
            <w:vAlign w:val="center"/>
          </w:tcPr>
          <w:p w14:paraId="190C4A8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published</w:t>
            </w:r>
          </w:p>
        </w:tc>
        <w:tc>
          <w:tcPr>
            <w:tcW w:w="992" w:type="dxa"/>
            <w:vAlign w:val="center"/>
          </w:tcPr>
          <w:p w14:paraId="0793A33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2006</w:t>
            </w:r>
          </w:p>
        </w:tc>
        <w:tc>
          <w:tcPr>
            <w:tcW w:w="2268" w:type="dxa"/>
            <w:vAlign w:val="center"/>
          </w:tcPr>
          <w:p w14:paraId="45E83E3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Pollack</w:t>
            </w:r>
          </w:p>
        </w:tc>
        <w:tc>
          <w:tcPr>
            <w:tcW w:w="5519" w:type="dxa"/>
            <w:vAlign w:val="center"/>
          </w:tcPr>
          <w:p w14:paraId="79A8367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A double-blind study of the efficacy of venlafaxine extended-release, paroxetine, and placebo in the treatment of panic disorder</w:t>
            </w:r>
          </w:p>
        </w:tc>
        <w:tc>
          <w:tcPr>
            <w:tcW w:w="1960" w:type="dxa"/>
            <w:vAlign w:val="center"/>
          </w:tcPr>
          <w:p w14:paraId="453DAB8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Industry</w:t>
            </w:r>
          </w:p>
        </w:tc>
      </w:tr>
      <w:tr w:rsidR="00E309D1" w:rsidRPr="001C4BD5" w14:paraId="105E4F36" w14:textId="77777777" w:rsidTr="00457055">
        <w:tc>
          <w:tcPr>
            <w:tcW w:w="625" w:type="dxa"/>
            <w:vAlign w:val="center"/>
          </w:tcPr>
          <w:p w14:paraId="54126D9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MC82</w:t>
            </w:r>
          </w:p>
        </w:tc>
        <w:tc>
          <w:tcPr>
            <w:tcW w:w="1360" w:type="dxa"/>
            <w:vAlign w:val="center"/>
          </w:tcPr>
          <w:p w14:paraId="6203C1A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1998374883</w:t>
            </w:r>
          </w:p>
        </w:tc>
        <w:tc>
          <w:tcPr>
            <w:tcW w:w="1276" w:type="dxa"/>
            <w:vAlign w:val="center"/>
          </w:tcPr>
          <w:p w14:paraId="4529F90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published</w:t>
            </w:r>
          </w:p>
        </w:tc>
        <w:tc>
          <w:tcPr>
            <w:tcW w:w="992" w:type="dxa"/>
            <w:vAlign w:val="center"/>
          </w:tcPr>
          <w:p w14:paraId="7643E3C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1998</w:t>
            </w:r>
          </w:p>
        </w:tc>
        <w:tc>
          <w:tcPr>
            <w:tcW w:w="2268" w:type="dxa"/>
            <w:vAlign w:val="center"/>
          </w:tcPr>
          <w:p w14:paraId="258524E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Pollack M.H.</w:t>
            </w:r>
          </w:p>
        </w:tc>
        <w:tc>
          <w:tcPr>
            <w:tcW w:w="5519" w:type="dxa"/>
            <w:vAlign w:val="center"/>
          </w:tcPr>
          <w:p w14:paraId="7FE577F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Sertraline in the treatment of panic disorder: A flexible-dose multicenter trial</w:t>
            </w:r>
          </w:p>
        </w:tc>
        <w:tc>
          <w:tcPr>
            <w:tcW w:w="1960" w:type="dxa"/>
            <w:vAlign w:val="center"/>
          </w:tcPr>
          <w:p w14:paraId="2138854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Industry</w:t>
            </w:r>
          </w:p>
        </w:tc>
      </w:tr>
      <w:tr w:rsidR="00E309D1" w:rsidRPr="001C4BD5" w14:paraId="13FB7FA1" w14:textId="77777777" w:rsidTr="00457055">
        <w:tc>
          <w:tcPr>
            <w:tcW w:w="625" w:type="dxa"/>
            <w:vAlign w:val="center"/>
          </w:tcPr>
          <w:p w14:paraId="0D11909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MJ1</w:t>
            </w:r>
          </w:p>
        </w:tc>
        <w:tc>
          <w:tcPr>
            <w:tcW w:w="1360" w:type="dxa"/>
            <w:vAlign w:val="center"/>
          </w:tcPr>
          <w:p w14:paraId="75E5307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2004408566</w:t>
            </w:r>
          </w:p>
        </w:tc>
        <w:tc>
          <w:tcPr>
            <w:tcW w:w="1276" w:type="dxa"/>
            <w:vAlign w:val="center"/>
          </w:tcPr>
          <w:p w14:paraId="748070B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published</w:t>
            </w:r>
          </w:p>
        </w:tc>
        <w:tc>
          <w:tcPr>
            <w:tcW w:w="992" w:type="dxa"/>
            <w:vAlign w:val="center"/>
          </w:tcPr>
          <w:p w14:paraId="7E70D42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2004</w:t>
            </w:r>
          </w:p>
        </w:tc>
        <w:tc>
          <w:tcPr>
            <w:tcW w:w="2268" w:type="dxa"/>
            <w:vAlign w:val="center"/>
          </w:tcPr>
          <w:p w14:paraId="4987B48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Rickels</w:t>
            </w:r>
          </w:p>
        </w:tc>
        <w:tc>
          <w:tcPr>
            <w:tcW w:w="5519" w:type="dxa"/>
            <w:vAlign w:val="center"/>
          </w:tcPr>
          <w:p w14:paraId="7624BF0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A double-blind, placebo-controlled study of a flexible dose of venlafaxine ER in adult outpatients with generalized social anxiety disorder</w:t>
            </w:r>
          </w:p>
        </w:tc>
        <w:tc>
          <w:tcPr>
            <w:tcW w:w="1960" w:type="dxa"/>
            <w:vAlign w:val="center"/>
          </w:tcPr>
          <w:p w14:paraId="7AC2888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doubtful</w:t>
            </w:r>
          </w:p>
        </w:tc>
      </w:tr>
      <w:tr w:rsidR="00E309D1" w:rsidRPr="001C4BD5" w14:paraId="724B9EE4" w14:textId="77777777" w:rsidTr="00457055">
        <w:tc>
          <w:tcPr>
            <w:tcW w:w="625" w:type="dxa"/>
            <w:vAlign w:val="center"/>
          </w:tcPr>
          <w:p w14:paraId="325BF0F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MJ3</w:t>
            </w:r>
          </w:p>
        </w:tc>
        <w:tc>
          <w:tcPr>
            <w:tcW w:w="1360" w:type="dxa"/>
            <w:vAlign w:val="center"/>
          </w:tcPr>
          <w:p w14:paraId="0C383DC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2005347556</w:t>
            </w:r>
          </w:p>
        </w:tc>
        <w:tc>
          <w:tcPr>
            <w:tcW w:w="1276" w:type="dxa"/>
            <w:vAlign w:val="center"/>
          </w:tcPr>
          <w:p w14:paraId="64A5B88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published</w:t>
            </w:r>
          </w:p>
        </w:tc>
        <w:tc>
          <w:tcPr>
            <w:tcW w:w="992" w:type="dxa"/>
            <w:vAlign w:val="center"/>
          </w:tcPr>
          <w:p w14:paraId="44A5F63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2003</w:t>
            </w:r>
          </w:p>
        </w:tc>
        <w:tc>
          <w:tcPr>
            <w:tcW w:w="2268" w:type="dxa"/>
            <w:vAlign w:val="center"/>
          </w:tcPr>
          <w:p w14:paraId="2DE301D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Rickels K.</w:t>
            </w:r>
          </w:p>
        </w:tc>
        <w:tc>
          <w:tcPr>
            <w:tcW w:w="5519" w:type="dxa"/>
            <w:vAlign w:val="center"/>
          </w:tcPr>
          <w:p w14:paraId="78CA132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Paroxetine treatment of generalized anxiety disorder: A double-blind, placebo-controlled study</w:t>
            </w:r>
          </w:p>
        </w:tc>
        <w:tc>
          <w:tcPr>
            <w:tcW w:w="1960" w:type="dxa"/>
            <w:vAlign w:val="center"/>
          </w:tcPr>
          <w:p w14:paraId="7B4DCA0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Industry</w:t>
            </w:r>
          </w:p>
        </w:tc>
      </w:tr>
      <w:tr w:rsidR="00E309D1" w:rsidRPr="001C4BD5" w14:paraId="1303C03B" w14:textId="77777777" w:rsidTr="00457055">
        <w:tc>
          <w:tcPr>
            <w:tcW w:w="625" w:type="dxa"/>
            <w:vAlign w:val="center"/>
          </w:tcPr>
          <w:p w14:paraId="5A1B8DE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MJ5</w:t>
            </w:r>
          </w:p>
        </w:tc>
        <w:tc>
          <w:tcPr>
            <w:tcW w:w="1360" w:type="dxa"/>
            <w:vAlign w:val="center"/>
          </w:tcPr>
          <w:p w14:paraId="6E1EF71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2001046511</w:t>
            </w:r>
          </w:p>
        </w:tc>
        <w:tc>
          <w:tcPr>
            <w:tcW w:w="1276" w:type="dxa"/>
            <w:vAlign w:val="center"/>
          </w:tcPr>
          <w:p w14:paraId="34F9D49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published</w:t>
            </w:r>
          </w:p>
        </w:tc>
        <w:tc>
          <w:tcPr>
            <w:tcW w:w="992" w:type="dxa"/>
            <w:vAlign w:val="center"/>
          </w:tcPr>
          <w:p w14:paraId="6F5E922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2001</w:t>
            </w:r>
          </w:p>
        </w:tc>
        <w:tc>
          <w:tcPr>
            <w:tcW w:w="2268" w:type="dxa"/>
            <w:vAlign w:val="center"/>
          </w:tcPr>
          <w:p w14:paraId="1A18E8F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Riddle M.A.</w:t>
            </w:r>
          </w:p>
        </w:tc>
        <w:tc>
          <w:tcPr>
            <w:tcW w:w="5519" w:type="dxa"/>
            <w:vAlign w:val="center"/>
          </w:tcPr>
          <w:p w14:paraId="48ACF6D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Fluvoxamine for children and adolescents with obsessive-compulsive disorder: A randomized, controlled, multicenter trial</w:t>
            </w:r>
          </w:p>
        </w:tc>
        <w:tc>
          <w:tcPr>
            <w:tcW w:w="1960" w:type="dxa"/>
            <w:vAlign w:val="center"/>
          </w:tcPr>
          <w:p w14:paraId="2E872E3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Industry</w:t>
            </w:r>
          </w:p>
        </w:tc>
      </w:tr>
      <w:tr w:rsidR="00E309D1" w:rsidRPr="001C4BD5" w14:paraId="0415A8E9" w14:textId="77777777" w:rsidTr="00457055">
        <w:tc>
          <w:tcPr>
            <w:tcW w:w="625" w:type="dxa"/>
            <w:vAlign w:val="center"/>
          </w:tcPr>
          <w:p w14:paraId="11F2544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MJ6</w:t>
            </w:r>
          </w:p>
        </w:tc>
        <w:tc>
          <w:tcPr>
            <w:tcW w:w="1360" w:type="dxa"/>
            <w:vAlign w:val="center"/>
          </w:tcPr>
          <w:p w14:paraId="1897EE2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2011001857</w:t>
            </w:r>
          </w:p>
        </w:tc>
        <w:tc>
          <w:tcPr>
            <w:tcW w:w="1276" w:type="dxa"/>
            <w:vAlign w:val="center"/>
          </w:tcPr>
          <w:p w14:paraId="1798172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published</w:t>
            </w:r>
          </w:p>
        </w:tc>
        <w:tc>
          <w:tcPr>
            <w:tcW w:w="992" w:type="dxa"/>
            <w:vAlign w:val="center"/>
          </w:tcPr>
          <w:p w14:paraId="40BCE37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2010</w:t>
            </w:r>
          </w:p>
        </w:tc>
        <w:tc>
          <w:tcPr>
            <w:tcW w:w="2268" w:type="dxa"/>
            <w:vAlign w:val="center"/>
          </w:tcPr>
          <w:p w14:paraId="29705F0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Robb A.S.</w:t>
            </w:r>
          </w:p>
        </w:tc>
        <w:tc>
          <w:tcPr>
            <w:tcW w:w="5519" w:type="dxa"/>
            <w:vAlign w:val="center"/>
          </w:tcPr>
          <w:p w14:paraId="56FB160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Sertraline treatment of children and adolescents with posttraumatic stress disorder: A double-blind, placebo-controlled trial</w:t>
            </w:r>
          </w:p>
        </w:tc>
        <w:tc>
          <w:tcPr>
            <w:tcW w:w="1960" w:type="dxa"/>
            <w:vAlign w:val="center"/>
          </w:tcPr>
          <w:p w14:paraId="79887C4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Industry</w:t>
            </w:r>
          </w:p>
        </w:tc>
      </w:tr>
      <w:tr w:rsidR="00E309D1" w:rsidRPr="001C4BD5" w14:paraId="74C1452D" w14:textId="77777777" w:rsidTr="00457055">
        <w:tc>
          <w:tcPr>
            <w:tcW w:w="625" w:type="dxa"/>
            <w:vAlign w:val="center"/>
          </w:tcPr>
          <w:p w14:paraId="4DFDADC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MJ14</w:t>
            </w:r>
          </w:p>
        </w:tc>
        <w:tc>
          <w:tcPr>
            <w:tcW w:w="1360" w:type="dxa"/>
            <w:vAlign w:val="center"/>
          </w:tcPr>
          <w:p w14:paraId="17FFF7B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2008171568</w:t>
            </w:r>
          </w:p>
        </w:tc>
        <w:tc>
          <w:tcPr>
            <w:tcW w:w="1276" w:type="dxa"/>
            <w:vAlign w:val="center"/>
          </w:tcPr>
          <w:p w14:paraId="51D00F1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published</w:t>
            </w:r>
          </w:p>
        </w:tc>
        <w:tc>
          <w:tcPr>
            <w:tcW w:w="992" w:type="dxa"/>
            <w:vAlign w:val="center"/>
          </w:tcPr>
          <w:p w14:paraId="35DEA6E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2007</w:t>
            </w:r>
          </w:p>
        </w:tc>
        <w:tc>
          <w:tcPr>
            <w:tcW w:w="2268" w:type="dxa"/>
            <w:vAlign w:val="center"/>
          </w:tcPr>
          <w:p w14:paraId="39B536A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Rynn</w:t>
            </w:r>
          </w:p>
        </w:tc>
        <w:tc>
          <w:tcPr>
            <w:tcW w:w="5519" w:type="dxa"/>
            <w:vAlign w:val="center"/>
          </w:tcPr>
          <w:p w14:paraId="77FE2C2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Efficacy and safety of duloxetine in the treatment of generalized anxiety disorder: A flexible-dose, progressive-titration, placebo-controlled trial</w:t>
            </w:r>
          </w:p>
        </w:tc>
        <w:tc>
          <w:tcPr>
            <w:tcW w:w="1960" w:type="dxa"/>
            <w:vAlign w:val="center"/>
          </w:tcPr>
          <w:p w14:paraId="6CF1010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Industry</w:t>
            </w:r>
          </w:p>
        </w:tc>
      </w:tr>
      <w:tr w:rsidR="00E309D1" w:rsidRPr="001C4BD5" w14:paraId="49A91D7C" w14:textId="77777777" w:rsidTr="00457055">
        <w:tc>
          <w:tcPr>
            <w:tcW w:w="625" w:type="dxa"/>
            <w:vAlign w:val="center"/>
          </w:tcPr>
          <w:p w14:paraId="3587D53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MJ17</w:t>
            </w:r>
          </w:p>
        </w:tc>
        <w:tc>
          <w:tcPr>
            <w:tcW w:w="1360" w:type="dxa"/>
            <w:vAlign w:val="center"/>
          </w:tcPr>
          <w:p w14:paraId="370C9C2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1998292538</w:t>
            </w:r>
          </w:p>
        </w:tc>
        <w:tc>
          <w:tcPr>
            <w:tcW w:w="1276" w:type="dxa"/>
            <w:vAlign w:val="center"/>
          </w:tcPr>
          <w:p w14:paraId="79CEEB2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published</w:t>
            </w:r>
          </w:p>
        </w:tc>
        <w:tc>
          <w:tcPr>
            <w:tcW w:w="992" w:type="dxa"/>
            <w:vAlign w:val="center"/>
          </w:tcPr>
          <w:p w14:paraId="121FAAA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1998</w:t>
            </w:r>
          </w:p>
        </w:tc>
        <w:tc>
          <w:tcPr>
            <w:tcW w:w="2268" w:type="dxa"/>
            <w:vAlign w:val="center"/>
          </w:tcPr>
          <w:p w14:paraId="63E2BC2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Sandmann J.</w:t>
            </w:r>
          </w:p>
        </w:tc>
        <w:tc>
          <w:tcPr>
            <w:tcW w:w="5519" w:type="dxa"/>
            <w:vAlign w:val="center"/>
          </w:tcPr>
          <w:p w14:paraId="0C583AA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Fluvoxamine or placebo in the treatment of panic disorder and relationship to blood concentrations of fluvoxamine</w:t>
            </w:r>
          </w:p>
        </w:tc>
        <w:tc>
          <w:tcPr>
            <w:tcW w:w="1960" w:type="dxa"/>
            <w:vAlign w:val="center"/>
          </w:tcPr>
          <w:p w14:paraId="2FCF958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academic</w:t>
            </w:r>
          </w:p>
        </w:tc>
      </w:tr>
      <w:tr w:rsidR="00E309D1" w:rsidRPr="001C4BD5" w14:paraId="7828D003" w14:textId="77777777" w:rsidTr="00457055">
        <w:tc>
          <w:tcPr>
            <w:tcW w:w="625" w:type="dxa"/>
            <w:vAlign w:val="center"/>
          </w:tcPr>
          <w:p w14:paraId="77DD010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MJ44</w:t>
            </w:r>
          </w:p>
        </w:tc>
        <w:tc>
          <w:tcPr>
            <w:tcW w:w="1360" w:type="dxa"/>
            <w:vAlign w:val="center"/>
          </w:tcPr>
          <w:p w14:paraId="747D415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2007198511</w:t>
            </w:r>
          </w:p>
        </w:tc>
        <w:tc>
          <w:tcPr>
            <w:tcW w:w="1276" w:type="dxa"/>
            <w:vAlign w:val="center"/>
          </w:tcPr>
          <w:p w14:paraId="04413BC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published</w:t>
            </w:r>
          </w:p>
        </w:tc>
        <w:tc>
          <w:tcPr>
            <w:tcW w:w="992" w:type="dxa"/>
            <w:vAlign w:val="center"/>
          </w:tcPr>
          <w:p w14:paraId="559EA3D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2007</w:t>
            </w:r>
          </w:p>
        </w:tc>
        <w:tc>
          <w:tcPr>
            <w:tcW w:w="2268" w:type="dxa"/>
            <w:vAlign w:val="center"/>
          </w:tcPr>
          <w:p w14:paraId="420086E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Stein</w:t>
            </w:r>
          </w:p>
        </w:tc>
        <w:tc>
          <w:tcPr>
            <w:tcW w:w="5519" w:type="dxa"/>
            <w:vAlign w:val="center"/>
          </w:tcPr>
          <w:p w14:paraId="294472A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Escitalopram in obsessive-compulsive disorder: A randomized, placebo-controlled, paroxetine-referenced, fixed-dose, 24-week study</w:t>
            </w:r>
          </w:p>
        </w:tc>
        <w:tc>
          <w:tcPr>
            <w:tcW w:w="1960" w:type="dxa"/>
            <w:vAlign w:val="center"/>
          </w:tcPr>
          <w:p w14:paraId="41EE907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Industry</w:t>
            </w:r>
          </w:p>
        </w:tc>
      </w:tr>
      <w:tr w:rsidR="00E309D1" w:rsidRPr="001C4BD5" w14:paraId="24922605" w14:textId="77777777" w:rsidTr="00457055">
        <w:tc>
          <w:tcPr>
            <w:tcW w:w="625" w:type="dxa"/>
            <w:vAlign w:val="center"/>
          </w:tcPr>
          <w:p w14:paraId="50C0F86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MJ56</w:t>
            </w:r>
          </w:p>
        </w:tc>
        <w:tc>
          <w:tcPr>
            <w:tcW w:w="1360" w:type="dxa"/>
            <w:vAlign w:val="center"/>
          </w:tcPr>
          <w:p w14:paraId="160758D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2015802599</w:t>
            </w:r>
          </w:p>
        </w:tc>
        <w:tc>
          <w:tcPr>
            <w:tcW w:w="1276" w:type="dxa"/>
            <w:vAlign w:val="center"/>
          </w:tcPr>
          <w:p w14:paraId="32E7475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published</w:t>
            </w:r>
          </w:p>
        </w:tc>
        <w:tc>
          <w:tcPr>
            <w:tcW w:w="992" w:type="dxa"/>
            <w:vAlign w:val="center"/>
          </w:tcPr>
          <w:p w14:paraId="6DA94A7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2015</w:t>
            </w:r>
          </w:p>
        </w:tc>
        <w:tc>
          <w:tcPr>
            <w:tcW w:w="2268" w:type="dxa"/>
            <w:vAlign w:val="center"/>
          </w:tcPr>
          <w:p w14:paraId="1299CFD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Strawn</w:t>
            </w:r>
          </w:p>
        </w:tc>
        <w:tc>
          <w:tcPr>
            <w:tcW w:w="5519" w:type="dxa"/>
            <w:vAlign w:val="center"/>
          </w:tcPr>
          <w:p w14:paraId="31C6DEB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A randomized, placebo-controlled study of duloxetine for the treatment of children and adolescents with generalized anxiety disorder</w:t>
            </w:r>
          </w:p>
        </w:tc>
        <w:tc>
          <w:tcPr>
            <w:tcW w:w="1960" w:type="dxa"/>
            <w:vAlign w:val="center"/>
          </w:tcPr>
          <w:p w14:paraId="355BF9F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Industry</w:t>
            </w:r>
          </w:p>
        </w:tc>
      </w:tr>
      <w:tr w:rsidR="00E309D1" w:rsidRPr="001C4BD5" w14:paraId="7DEA0BB7" w14:textId="77777777" w:rsidTr="00457055">
        <w:tc>
          <w:tcPr>
            <w:tcW w:w="625" w:type="dxa"/>
            <w:vAlign w:val="center"/>
          </w:tcPr>
          <w:p w14:paraId="15C94FC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MJ78</w:t>
            </w:r>
          </w:p>
        </w:tc>
        <w:tc>
          <w:tcPr>
            <w:tcW w:w="1360" w:type="dxa"/>
            <w:vAlign w:val="center"/>
          </w:tcPr>
          <w:p w14:paraId="670572F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2004471921</w:t>
            </w:r>
          </w:p>
        </w:tc>
        <w:tc>
          <w:tcPr>
            <w:tcW w:w="1276" w:type="dxa"/>
            <w:vAlign w:val="center"/>
          </w:tcPr>
          <w:p w14:paraId="571804A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published</w:t>
            </w:r>
          </w:p>
        </w:tc>
        <w:tc>
          <w:tcPr>
            <w:tcW w:w="992" w:type="dxa"/>
            <w:vAlign w:val="center"/>
          </w:tcPr>
          <w:p w14:paraId="4F77913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2004</w:t>
            </w:r>
          </w:p>
        </w:tc>
        <w:tc>
          <w:tcPr>
            <w:tcW w:w="2268" w:type="dxa"/>
            <w:vAlign w:val="center"/>
          </w:tcPr>
          <w:p w14:paraId="390A282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Wagner</w:t>
            </w:r>
          </w:p>
        </w:tc>
        <w:tc>
          <w:tcPr>
            <w:tcW w:w="5519" w:type="dxa"/>
            <w:vAlign w:val="center"/>
          </w:tcPr>
          <w:p w14:paraId="55B2EC6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A multicenter, randomized, double-blind, placebo-controlled trial of paroxetine in children and adolescents with social anxiety disorder</w:t>
            </w:r>
          </w:p>
        </w:tc>
        <w:tc>
          <w:tcPr>
            <w:tcW w:w="1960" w:type="dxa"/>
            <w:vAlign w:val="center"/>
          </w:tcPr>
          <w:p w14:paraId="4C23366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Industry</w:t>
            </w:r>
          </w:p>
        </w:tc>
      </w:tr>
      <w:tr w:rsidR="00E309D1" w:rsidRPr="001C4BD5" w14:paraId="5E99C94B" w14:textId="77777777" w:rsidTr="00457055">
        <w:tc>
          <w:tcPr>
            <w:tcW w:w="625" w:type="dxa"/>
            <w:vAlign w:val="center"/>
          </w:tcPr>
          <w:p w14:paraId="16D05B9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lastRenderedPageBreak/>
              <w:t>MJ84</w:t>
            </w:r>
          </w:p>
        </w:tc>
        <w:tc>
          <w:tcPr>
            <w:tcW w:w="1360" w:type="dxa"/>
            <w:vAlign w:val="center"/>
          </w:tcPr>
          <w:p w14:paraId="5255E60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2004049533</w:t>
            </w:r>
          </w:p>
        </w:tc>
        <w:tc>
          <w:tcPr>
            <w:tcW w:w="1276" w:type="dxa"/>
            <w:vAlign w:val="center"/>
          </w:tcPr>
          <w:p w14:paraId="44675DC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published</w:t>
            </w:r>
          </w:p>
        </w:tc>
        <w:tc>
          <w:tcPr>
            <w:tcW w:w="992" w:type="dxa"/>
            <w:vAlign w:val="center"/>
          </w:tcPr>
          <w:p w14:paraId="4C85B26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2004</w:t>
            </w:r>
          </w:p>
        </w:tc>
        <w:tc>
          <w:tcPr>
            <w:tcW w:w="2268" w:type="dxa"/>
            <w:vAlign w:val="center"/>
          </w:tcPr>
          <w:p w14:paraId="401AC13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Westenberg</w:t>
            </w:r>
          </w:p>
        </w:tc>
        <w:tc>
          <w:tcPr>
            <w:tcW w:w="5519" w:type="dxa"/>
            <w:vAlign w:val="center"/>
          </w:tcPr>
          <w:p w14:paraId="5D73F92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A Double-Blind Placebo-Controlled Study of Controlled Release Fluvoxamine for the Treatment of Generalized Social Anxiety Disorder</w:t>
            </w:r>
          </w:p>
        </w:tc>
        <w:tc>
          <w:tcPr>
            <w:tcW w:w="1960" w:type="dxa"/>
            <w:vAlign w:val="center"/>
          </w:tcPr>
          <w:p w14:paraId="45295B2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Industry</w:t>
            </w:r>
          </w:p>
        </w:tc>
      </w:tr>
      <w:tr w:rsidR="00E309D1" w:rsidRPr="001C4BD5" w14:paraId="383A3710" w14:textId="77777777" w:rsidTr="00457055">
        <w:tc>
          <w:tcPr>
            <w:tcW w:w="625" w:type="dxa"/>
            <w:vAlign w:val="center"/>
          </w:tcPr>
          <w:p w14:paraId="4CCC26F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MJ94</w:t>
            </w:r>
          </w:p>
        </w:tc>
        <w:tc>
          <w:tcPr>
            <w:tcW w:w="1360" w:type="dxa"/>
            <w:vAlign w:val="center"/>
          </w:tcPr>
          <w:p w14:paraId="4EFF16E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1996302206</w:t>
            </w:r>
          </w:p>
        </w:tc>
        <w:tc>
          <w:tcPr>
            <w:tcW w:w="1276" w:type="dxa"/>
            <w:vAlign w:val="center"/>
          </w:tcPr>
          <w:p w14:paraId="2B1ED24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published</w:t>
            </w:r>
          </w:p>
        </w:tc>
        <w:tc>
          <w:tcPr>
            <w:tcW w:w="992" w:type="dxa"/>
            <w:vAlign w:val="center"/>
          </w:tcPr>
          <w:p w14:paraId="5876656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1996</w:t>
            </w:r>
          </w:p>
        </w:tc>
        <w:tc>
          <w:tcPr>
            <w:tcW w:w="2268" w:type="dxa"/>
            <w:vAlign w:val="center"/>
          </w:tcPr>
          <w:p w14:paraId="511E132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Zohar</w:t>
            </w:r>
          </w:p>
        </w:tc>
        <w:tc>
          <w:tcPr>
            <w:tcW w:w="5519" w:type="dxa"/>
            <w:vAlign w:val="center"/>
          </w:tcPr>
          <w:p w14:paraId="09D202C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Paroxetine versus clomipramine in the treatment of obsessive-compulsive disorder</w:t>
            </w:r>
          </w:p>
        </w:tc>
        <w:tc>
          <w:tcPr>
            <w:tcW w:w="1960" w:type="dxa"/>
            <w:vAlign w:val="center"/>
          </w:tcPr>
          <w:p w14:paraId="58C27CC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Industry</w:t>
            </w:r>
          </w:p>
        </w:tc>
      </w:tr>
      <w:tr w:rsidR="00E309D1" w:rsidRPr="001C4BD5" w14:paraId="563EDF54" w14:textId="77777777" w:rsidTr="00457055">
        <w:tc>
          <w:tcPr>
            <w:tcW w:w="625" w:type="dxa"/>
            <w:vAlign w:val="center"/>
          </w:tcPr>
          <w:p w14:paraId="2C5F26F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JF7</w:t>
            </w:r>
          </w:p>
        </w:tc>
        <w:tc>
          <w:tcPr>
            <w:tcW w:w="1360" w:type="dxa"/>
            <w:vAlign w:val="center"/>
          </w:tcPr>
          <w:p w14:paraId="5965EC5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2004388355</w:t>
            </w:r>
          </w:p>
        </w:tc>
        <w:tc>
          <w:tcPr>
            <w:tcW w:w="1276" w:type="dxa"/>
            <w:vAlign w:val="center"/>
          </w:tcPr>
          <w:p w14:paraId="36291BC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published</w:t>
            </w:r>
          </w:p>
        </w:tc>
        <w:tc>
          <w:tcPr>
            <w:tcW w:w="992" w:type="dxa"/>
            <w:vAlign w:val="center"/>
          </w:tcPr>
          <w:p w14:paraId="621A738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2004</w:t>
            </w:r>
          </w:p>
        </w:tc>
        <w:tc>
          <w:tcPr>
            <w:tcW w:w="2268" w:type="dxa"/>
            <w:vAlign w:val="center"/>
          </w:tcPr>
          <w:p w14:paraId="2BCF1FF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Allgulander</w:t>
            </w:r>
          </w:p>
        </w:tc>
        <w:tc>
          <w:tcPr>
            <w:tcW w:w="5519" w:type="dxa"/>
            <w:vAlign w:val="center"/>
          </w:tcPr>
          <w:p w14:paraId="440B293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Efficacy of sertraline in a 12-week trial for generalized anxiety disorder</w:t>
            </w:r>
          </w:p>
        </w:tc>
        <w:tc>
          <w:tcPr>
            <w:tcW w:w="1960" w:type="dxa"/>
            <w:vAlign w:val="center"/>
          </w:tcPr>
          <w:p w14:paraId="7B3909E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Industry</w:t>
            </w:r>
          </w:p>
        </w:tc>
      </w:tr>
      <w:tr w:rsidR="00E309D1" w:rsidRPr="001C4BD5" w14:paraId="282B553A" w14:textId="77777777" w:rsidTr="00457055">
        <w:tc>
          <w:tcPr>
            <w:tcW w:w="625" w:type="dxa"/>
            <w:vAlign w:val="center"/>
          </w:tcPr>
          <w:p w14:paraId="450A7AB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JF15</w:t>
            </w:r>
          </w:p>
        </w:tc>
        <w:tc>
          <w:tcPr>
            <w:tcW w:w="1360" w:type="dxa"/>
            <w:vAlign w:val="center"/>
          </w:tcPr>
          <w:p w14:paraId="3E11EF0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2007092774</w:t>
            </w:r>
          </w:p>
        </w:tc>
        <w:tc>
          <w:tcPr>
            <w:tcW w:w="1276" w:type="dxa"/>
            <w:vAlign w:val="center"/>
          </w:tcPr>
          <w:p w14:paraId="510CD79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published</w:t>
            </w:r>
          </w:p>
        </w:tc>
        <w:tc>
          <w:tcPr>
            <w:tcW w:w="992" w:type="dxa"/>
            <w:vAlign w:val="center"/>
          </w:tcPr>
          <w:p w14:paraId="74B8483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2006</w:t>
            </w:r>
          </w:p>
        </w:tc>
        <w:tc>
          <w:tcPr>
            <w:tcW w:w="2268" w:type="dxa"/>
            <w:vAlign w:val="center"/>
          </w:tcPr>
          <w:p w14:paraId="5CB88B2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Asakura S.</w:t>
            </w:r>
          </w:p>
        </w:tc>
        <w:tc>
          <w:tcPr>
            <w:tcW w:w="5519" w:type="dxa"/>
            <w:vAlign w:val="center"/>
          </w:tcPr>
          <w:p w14:paraId="2EBF312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Fluvoxamine treatment of generalized social anxiety disorder in Japan: A randomized double-blind, placebo-controlled study</w:t>
            </w:r>
          </w:p>
        </w:tc>
        <w:tc>
          <w:tcPr>
            <w:tcW w:w="1960" w:type="dxa"/>
            <w:vAlign w:val="center"/>
          </w:tcPr>
          <w:p w14:paraId="77CDAB2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Industry</w:t>
            </w:r>
          </w:p>
        </w:tc>
      </w:tr>
      <w:tr w:rsidR="00E309D1" w:rsidRPr="001C4BD5" w14:paraId="2539A998" w14:textId="77777777" w:rsidTr="00457055">
        <w:tc>
          <w:tcPr>
            <w:tcW w:w="625" w:type="dxa"/>
            <w:vAlign w:val="center"/>
          </w:tcPr>
          <w:p w14:paraId="2171611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JF25</w:t>
            </w:r>
          </w:p>
        </w:tc>
        <w:tc>
          <w:tcPr>
            <w:tcW w:w="1360" w:type="dxa"/>
            <w:vAlign w:val="center"/>
          </w:tcPr>
          <w:p w14:paraId="15A7ADF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1999268351</w:t>
            </w:r>
          </w:p>
        </w:tc>
        <w:tc>
          <w:tcPr>
            <w:tcW w:w="1276" w:type="dxa"/>
            <w:vAlign w:val="center"/>
          </w:tcPr>
          <w:p w14:paraId="5CC8BB8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published</w:t>
            </w:r>
          </w:p>
        </w:tc>
        <w:tc>
          <w:tcPr>
            <w:tcW w:w="992" w:type="dxa"/>
            <w:vAlign w:val="center"/>
          </w:tcPr>
          <w:p w14:paraId="1BD041F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1999</w:t>
            </w:r>
          </w:p>
        </w:tc>
        <w:tc>
          <w:tcPr>
            <w:tcW w:w="2268" w:type="dxa"/>
            <w:vAlign w:val="center"/>
          </w:tcPr>
          <w:p w14:paraId="1F7F01C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Baldwin D.</w:t>
            </w:r>
          </w:p>
        </w:tc>
        <w:tc>
          <w:tcPr>
            <w:tcW w:w="5519" w:type="dxa"/>
            <w:vAlign w:val="center"/>
          </w:tcPr>
          <w:p w14:paraId="6674552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Paroxetine in social phobia/social anxiety disorder: Randomised, double- blind, placebo-controlled study</w:t>
            </w:r>
          </w:p>
        </w:tc>
        <w:tc>
          <w:tcPr>
            <w:tcW w:w="1960" w:type="dxa"/>
            <w:vAlign w:val="center"/>
          </w:tcPr>
          <w:p w14:paraId="17F4CBC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Industry</w:t>
            </w:r>
          </w:p>
        </w:tc>
      </w:tr>
      <w:tr w:rsidR="00E309D1" w:rsidRPr="001C4BD5" w14:paraId="2DAC3504" w14:textId="77777777" w:rsidTr="00457055">
        <w:tc>
          <w:tcPr>
            <w:tcW w:w="625" w:type="dxa"/>
            <w:vAlign w:val="center"/>
          </w:tcPr>
          <w:p w14:paraId="302BF71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JF29</w:t>
            </w:r>
          </w:p>
        </w:tc>
        <w:tc>
          <w:tcPr>
            <w:tcW w:w="1360" w:type="dxa"/>
            <w:vAlign w:val="center"/>
          </w:tcPr>
          <w:p w14:paraId="21B258F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2010331033</w:t>
            </w:r>
          </w:p>
        </w:tc>
        <w:tc>
          <w:tcPr>
            <w:tcW w:w="1276" w:type="dxa"/>
            <w:vAlign w:val="center"/>
          </w:tcPr>
          <w:p w14:paraId="520CA78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published</w:t>
            </w:r>
          </w:p>
        </w:tc>
        <w:tc>
          <w:tcPr>
            <w:tcW w:w="992" w:type="dxa"/>
            <w:vAlign w:val="center"/>
          </w:tcPr>
          <w:p w14:paraId="4A83695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2010</w:t>
            </w:r>
          </w:p>
        </w:tc>
        <w:tc>
          <w:tcPr>
            <w:tcW w:w="2268" w:type="dxa"/>
            <w:vAlign w:val="center"/>
          </w:tcPr>
          <w:p w14:paraId="2E6D082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Bandelow</w:t>
            </w:r>
          </w:p>
        </w:tc>
        <w:tc>
          <w:tcPr>
            <w:tcW w:w="5519" w:type="dxa"/>
            <w:vAlign w:val="center"/>
          </w:tcPr>
          <w:p w14:paraId="27DE4F9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Extended-release quetiapine fumarate (quetiapine XR): A once-daily monotherapy effective in generalized anxiety disorder. Data from a randomized, double-blind, placebo-and active-controlled study</w:t>
            </w:r>
          </w:p>
        </w:tc>
        <w:tc>
          <w:tcPr>
            <w:tcW w:w="1960" w:type="dxa"/>
            <w:vAlign w:val="center"/>
          </w:tcPr>
          <w:p w14:paraId="16A0B0D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Industry</w:t>
            </w:r>
          </w:p>
        </w:tc>
      </w:tr>
      <w:tr w:rsidR="00E309D1" w:rsidRPr="001C4BD5" w14:paraId="5AC7D3CC" w14:textId="77777777" w:rsidTr="00457055">
        <w:tc>
          <w:tcPr>
            <w:tcW w:w="625" w:type="dxa"/>
            <w:vAlign w:val="center"/>
          </w:tcPr>
          <w:p w14:paraId="427AB44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JF56</w:t>
            </w:r>
          </w:p>
        </w:tc>
        <w:tc>
          <w:tcPr>
            <w:tcW w:w="1360" w:type="dxa"/>
            <w:vAlign w:val="center"/>
          </w:tcPr>
          <w:p w14:paraId="786372E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2005461776</w:t>
            </w:r>
          </w:p>
        </w:tc>
        <w:tc>
          <w:tcPr>
            <w:tcW w:w="1276" w:type="dxa"/>
            <w:vAlign w:val="center"/>
          </w:tcPr>
          <w:p w14:paraId="1A3C7AC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published</w:t>
            </w:r>
          </w:p>
        </w:tc>
        <w:tc>
          <w:tcPr>
            <w:tcW w:w="992" w:type="dxa"/>
            <w:vAlign w:val="center"/>
          </w:tcPr>
          <w:p w14:paraId="1D3E592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2005</w:t>
            </w:r>
          </w:p>
        </w:tc>
        <w:tc>
          <w:tcPr>
            <w:tcW w:w="2268" w:type="dxa"/>
            <w:vAlign w:val="center"/>
          </w:tcPr>
          <w:p w14:paraId="7BEE8CC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Bradwejn</w:t>
            </w:r>
          </w:p>
        </w:tc>
        <w:tc>
          <w:tcPr>
            <w:tcW w:w="5519" w:type="dxa"/>
            <w:vAlign w:val="center"/>
          </w:tcPr>
          <w:p w14:paraId="099C5C5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Venlafaxine extended-release capsules in panic disorder: Flexible-dose, double-blind, placebo-controlled study</w:t>
            </w:r>
          </w:p>
        </w:tc>
        <w:tc>
          <w:tcPr>
            <w:tcW w:w="1960" w:type="dxa"/>
            <w:vAlign w:val="center"/>
          </w:tcPr>
          <w:p w14:paraId="4E8EE3D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doubtful</w:t>
            </w:r>
          </w:p>
        </w:tc>
      </w:tr>
      <w:tr w:rsidR="00E309D1" w:rsidRPr="001C4BD5" w14:paraId="5DBAD4B9" w14:textId="77777777" w:rsidTr="00457055">
        <w:tc>
          <w:tcPr>
            <w:tcW w:w="625" w:type="dxa"/>
            <w:vAlign w:val="center"/>
          </w:tcPr>
          <w:p w14:paraId="3F151C6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LM4</w:t>
            </w:r>
          </w:p>
        </w:tc>
        <w:tc>
          <w:tcPr>
            <w:tcW w:w="1360" w:type="dxa"/>
            <w:vAlign w:val="center"/>
          </w:tcPr>
          <w:p w14:paraId="27EEF5A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2006486251</w:t>
            </w:r>
          </w:p>
        </w:tc>
        <w:tc>
          <w:tcPr>
            <w:tcW w:w="1276" w:type="dxa"/>
            <w:vAlign w:val="center"/>
          </w:tcPr>
          <w:p w14:paraId="1552F2E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published</w:t>
            </w:r>
          </w:p>
        </w:tc>
        <w:tc>
          <w:tcPr>
            <w:tcW w:w="992" w:type="dxa"/>
            <w:vAlign w:val="center"/>
          </w:tcPr>
          <w:p w14:paraId="2A3CEBE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2006</w:t>
            </w:r>
          </w:p>
        </w:tc>
        <w:tc>
          <w:tcPr>
            <w:tcW w:w="2268" w:type="dxa"/>
            <w:vAlign w:val="center"/>
          </w:tcPr>
          <w:p w14:paraId="7E328C9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Davidson J.</w:t>
            </w:r>
          </w:p>
        </w:tc>
        <w:tc>
          <w:tcPr>
            <w:tcW w:w="5519" w:type="dxa"/>
            <w:vAlign w:val="center"/>
          </w:tcPr>
          <w:p w14:paraId="7447E22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Treatment of posttraumatic stress disorder with venlafaxine extended release: A 6-month randomized controlled trial</w:t>
            </w:r>
          </w:p>
        </w:tc>
        <w:tc>
          <w:tcPr>
            <w:tcW w:w="1960" w:type="dxa"/>
            <w:vAlign w:val="center"/>
          </w:tcPr>
          <w:p w14:paraId="04BCE57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Industry</w:t>
            </w:r>
          </w:p>
        </w:tc>
      </w:tr>
      <w:tr w:rsidR="00E309D1" w:rsidRPr="001C4BD5" w14:paraId="0AFAFF3F" w14:textId="77777777" w:rsidTr="00457055">
        <w:tc>
          <w:tcPr>
            <w:tcW w:w="625" w:type="dxa"/>
            <w:vAlign w:val="center"/>
          </w:tcPr>
          <w:p w14:paraId="637FB1A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LM34</w:t>
            </w:r>
          </w:p>
        </w:tc>
        <w:tc>
          <w:tcPr>
            <w:tcW w:w="1360" w:type="dxa"/>
            <w:vAlign w:val="center"/>
          </w:tcPr>
          <w:p w14:paraId="34CEEB1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2007265412</w:t>
            </w:r>
          </w:p>
        </w:tc>
        <w:tc>
          <w:tcPr>
            <w:tcW w:w="1276" w:type="dxa"/>
            <w:vAlign w:val="center"/>
          </w:tcPr>
          <w:p w14:paraId="011ED87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published</w:t>
            </w:r>
          </w:p>
        </w:tc>
        <w:tc>
          <w:tcPr>
            <w:tcW w:w="992" w:type="dxa"/>
            <w:vAlign w:val="center"/>
          </w:tcPr>
          <w:p w14:paraId="1763C6D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2007</w:t>
            </w:r>
          </w:p>
        </w:tc>
        <w:tc>
          <w:tcPr>
            <w:tcW w:w="2268" w:type="dxa"/>
            <w:vAlign w:val="center"/>
          </w:tcPr>
          <w:p w14:paraId="69CF1B7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Friedman M.J.</w:t>
            </w:r>
          </w:p>
        </w:tc>
        <w:tc>
          <w:tcPr>
            <w:tcW w:w="5519" w:type="dxa"/>
            <w:vAlign w:val="center"/>
          </w:tcPr>
          <w:p w14:paraId="495E6E6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Randomized, double-blind comparison of sertraline and placebo for posttraumatic stress disorder in a department of veterans affairs setting</w:t>
            </w:r>
          </w:p>
        </w:tc>
        <w:tc>
          <w:tcPr>
            <w:tcW w:w="1960" w:type="dxa"/>
            <w:vAlign w:val="center"/>
          </w:tcPr>
          <w:p w14:paraId="46BE3B7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Industry</w:t>
            </w:r>
          </w:p>
        </w:tc>
      </w:tr>
      <w:tr w:rsidR="00E309D1" w:rsidRPr="001C4BD5" w14:paraId="651EABA8" w14:textId="77777777" w:rsidTr="00457055">
        <w:tc>
          <w:tcPr>
            <w:tcW w:w="625" w:type="dxa"/>
            <w:vAlign w:val="center"/>
          </w:tcPr>
          <w:p w14:paraId="5A1ED94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LM39</w:t>
            </w:r>
          </w:p>
        </w:tc>
        <w:tc>
          <w:tcPr>
            <w:tcW w:w="1360" w:type="dxa"/>
            <w:vAlign w:val="center"/>
          </w:tcPr>
          <w:p w14:paraId="6C820D8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2001231890</w:t>
            </w:r>
          </w:p>
        </w:tc>
        <w:tc>
          <w:tcPr>
            <w:tcW w:w="1276" w:type="dxa"/>
            <w:vAlign w:val="center"/>
          </w:tcPr>
          <w:p w14:paraId="544E99C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published</w:t>
            </w:r>
          </w:p>
        </w:tc>
        <w:tc>
          <w:tcPr>
            <w:tcW w:w="992" w:type="dxa"/>
            <w:vAlign w:val="center"/>
          </w:tcPr>
          <w:p w14:paraId="666DA8E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2001</w:t>
            </w:r>
          </w:p>
        </w:tc>
        <w:tc>
          <w:tcPr>
            <w:tcW w:w="2268" w:type="dxa"/>
            <w:vAlign w:val="center"/>
          </w:tcPr>
          <w:p w14:paraId="17F48DD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Geller D.A.</w:t>
            </w:r>
          </w:p>
        </w:tc>
        <w:tc>
          <w:tcPr>
            <w:tcW w:w="5519" w:type="dxa"/>
            <w:vAlign w:val="center"/>
          </w:tcPr>
          <w:p w14:paraId="1BF148B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Fluoxetine treatment for obsessive-compulsive disorder in children and adolescents: A placebo-controlled clinical trial</w:t>
            </w:r>
          </w:p>
        </w:tc>
        <w:tc>
          <w:tcPr>
            <w:tcW w:w="1960" w:type="dxa"/>
            <w:vAlign w:val="center"/>
          </w:tcPr>
          <w:p w14:paraId="1280753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Industry</w:t>
            </w:r>
          </w:p>
        </w:tc>
      </w:tr>
      <w:tr w:rsidR="00E309D1" w:rsidRPr="001C4BD5" w14:paraId="23F3F323" w14:textId="77777777" w:rsidTr="00457055">
        <w:tc>
          <w:tcPr>
            <w:tcW w:w="625" w:type="dxa"/>
            <w:vAlign w:val="center"/>
          </w:tcPr>
          <w:p w14:paraId="64AC279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LM48</w:t>
            </w:r>
          </w:p>
        </w:tc>
        <w:tc>
          <w:tcPr>
            <w:tcW w:w="1360" w:type="dxa"/>
            <w:vAlign w:val="center"/>
          </w:tcPr>
          <w:p w14:paraId="3B77CAB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1996126650</w:t>
            </w:r>
          </w:p>
        </w:tc>
        <w:tc>
          <w:tcPr>
            <w:tcW w:w="1276" w:type="dxa"/>
            <w:vAlign w:val="center"/>
          </w:tcPr>
          <w:p w14:paraId="7DA86F7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published</w:t>
            </w:r>
          </w:p>
        </w:tc>
        <w:tc>
          <w:tcPr>
            <w:tcW w:w="992" w:type="dxa"/>
            <w:vAlign w:val="center"/>
          </w:tcPr>
          <w:p w14:paraId="41C8659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1996</w:t>
            </w:r>
          </w:p>
        </w:tc>
        <w:tc>
          <w:tcPr>
            <w:tcW w:w="2268" w:type="dxa"/>
            <w:vAlign w:val="center"/>
          </w:tcPr>
          <w:p w14:paraId="3FEF4C5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Goodman W.K.</w:t>
            </w:r>
          </w:p>
        </w:tc>
        <w:tc>
          <w:tcPr>
            <w:tcW w:w="5519" w:type="dxa"/>
            <w:vAlign w:val="center"/>
          </w:tcPr>
          <w:p w14:paraId="5A4FAB2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Treatment of obsessive-compulsive disorder with fluvoxamine: A multicentre, double-blind, placebo-controlled trial</w:t>
            </w:r>
          </w:p>
        </w:tc>
        <w:tc>
          <w:tcPr>
            <w:tcW w:w="1960" w:type="dxa"/>
            <w:vAlign w:val="center"/>
          </w:tcPr>
          <w:p w14:paraId="3D66987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Industry</w:t>
            </w:r>
          </w:p>
        </w:tc>
      </w:tr>
      <w:tr w:rsidR="00E309D1" w:rsidRPr="001C4BD5" w14:paraId="2B1A8BF0" w14:textId="77777777" w:rsidTr="00457055">
        <w:tc>
          <w:tcPr>
            <w:tcW w:w="625" w:type="dxa"/>
            <w:vAlign w:val="center"/>
          </w:tcPr>
          <w:p w14:paraId="60C33A6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LM54</w:t>
            </w:r>
          </w:p>
        </w:tc>
        <w:tc>
          <w:tcPr>
            <w:tcW w:w="1360" w:type="dxa"/>
            <w:vAlign w:val="center"/>
          </w:tcPr>
          <w:p w14:paraId="3CA3DC6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2007173305</w:t>
            </w:r>
          </w:p>
        </w:tc>
        <w:tc>
          <w:tcPr>
            <w:tcW w:w="1276" w:type="dxa"/>
            <w:vAlign w:val="center"/>
          </w:tcPr>
          <w:p w14:paraId="754B3F9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published</w:t>
            </w:r>
          </w:p>
        </w:tc>
        <w:tc>
          <w:tcPr>
            <w:tcW w:w="992" w:type="dxa"/>
            <w:vAlign w:val="center"/>
          </w:tcPr>
          <w:p w14:paraId="62D3A4C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2007</w:t>
            </w:r>
          </w:p>
        </w:tc>
        <w:tc>
          <w:tcPr>
            <w:tcW w:w="2268" w:type="dxa"/>
            <w:vAlign w:val="center"/>
          </w:tcPr>
          <w:p w14:paraId="6C662C9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Hartford</w:t>
            </w:r>
          </w:p>
        </w:tc>
        <w:tc>
          <w:tcPr>
            <w:tcW w:w="5519" w:type="dxa"/>
            <w:vAlign w:val="center"/>
          </w:tcPr>
          <w:p w14:paraId="26CA11D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Duloxetine as an SNRI treatment for generalized anxiety disorder: Results from a placebo and active-controlled trial</w:t>
            </w:r>
          </w:p>
        </w:tc>
        <w:tc>
          <w:tcPr>
            <w:tcW w:w="1960" w:type="dxa"/>
            <w:vAlign w:val="center"/>
          </w:tcPr>
          <w:p w14:paraId="311C70A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Industry</w:t>
            </w:r>
          </w:p>
        </w:tc>
      </w:tr>
      <w:tr w:rsidR="00E309D1" w:rsidRPr="001C4BD5" w14:paraId="0F02FE69" w14:textId="77777777" w:rsidTr="00457055">
        <w:tc>
          <w:tcPr>
            <w:tcW w:w="625" w:type="dxa"/>
            <w:vAlign w:val="center"/>
          </w:tcPr>
          <w:p w14:paraId="347744C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lastRenderedPageBreak/>
              <w:t>LM60</w:t>
            </w:r>
          </w:p>
        </w:tc>
        <w:tc>
          <w:tcPr>
            <w:tcW w:w="1360" w:type="dxa"/>
            <w:vAlign w:val="center"/>
          </w:tcPr>
          <w:p w14:paraId="5E96C19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2003250843</w:t>
            </w:r>
          </w:p>
        </w:tc>
        <w:tc>
          <w:tcPr>
            <w:tcW w:w="1276" w:type="dxa"/>
            <w:vAlign w:val="center"/>
          </w:tcPr>
          <w:p w14:paraId="588E81C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published</w:t>
            </w:r>
          </w:p>
        </w:tc>
        <w:tc>
          <w:tcPr>
            <w:tcW w:w="992" w:type="dxa"/>
            <w:vAlign w:val="center"/>
          </w:tcPr>
          <w:p w14:paraId="6E15455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2003</w:t>
            </w:r>
          </w:p>
        </w:tc>
        <w:tc>
          <w:tcPr>
            <w:tcW w:w="2268" w:type="dxa"/>
            <w:vAlign w:val="center"/>
          </w:tcPr>
          <w:p w14:paraId="4111441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Hollander</w:t>
            </w:r>
          </w:p>
        </w:tc>
        <w:tc>
          <w:tcPr>
            <w:tcW w:w="5519" w:type="dxa"/>
            <w:vAlign w:val="center"/>
          </w:tcPr>
          <w:p w14:paraId="4E6CFB9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A double-blind, placebo-controlled study of the efficacy and safety of controlled-release fluvoxamine in patients with obsessive-compulsive disorder</w:t>
            </w:r>
          </w:p>
        </w:tc>
        <w:tc>
          <w:tcPr>
            <w:tcW w:w="1960" w:type="dxa"/>
            <w:vAlign w:val="center"/>
          </w:tcPr>
          <w:p w14:paraId="45FCD1A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Industry</w:t>
            </w:r>
          </w:p>
        </w:tc>
      </w:tr>
      <w:tr w:rsidR="00E309D1" w:rsidRPr="001C4BD5" w14:paraId="66AF9F51" w14:textId="77777777" w:rsidTr="00457055">
        <w:tc>
          <w:tcPr>
            <w:tcW w:w="625" w:type="dxa"/>
            <w:vAlign w:val="center"/>
          </w:tcPr>
          <w:p w14:paraId="00E6AB5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MC10</w:t>
            </w:r>
          </w:p>
        </w:tc>
        <w:tc>
          <w:tcPr>
            <w:tcW w:w="1360" w:type="dxa"/>
            <w:vAlign w:val="center"/>
          </w:tcPr>
          <w:p w14:paraId="2C48982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15003077</w:t>
            </w:r>
          </w:p>
        </w:tc>
        <w:tc>
          <w:tcPr>
            <w:tcW w:w="1276" w:type="dxa"/>
            <w:vAlign w:val="center"/>
          </w:tcPr>
          <w:p w14:paraId="7801DEB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published</w:t>
            </w:r>
          </w:p>
        </w:tc>
        <w:tc>
          <w:tcPr>
            <w:tcW w:w="992" w:type="dxa"/>
            <w:vAlign w:val="center"/>
          </w:tcPr>
          <w:p w14:paraId="7AC91F6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2004</w:t>
            </w:r>
          </w:p>
        </w:tc>
        <w:tc>
          <w:tcPr>
            <w:tcW w:w="2268" w:type="dxa"/>
            <w:vAlign w:val="center"/>
          </w:tcPr>
          <w:p w14:paraId="10C7893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Lepola</w:t>
            </w:r>
          </w:p>
        </w:tc>
        <w:tc>
          <w:tcPr>
            <w:tcW w:w="5519" w:type="dxa"/>
            <w:vAlign w:val="center"/>
          </w:tcPr>
          <w:p w14:paraId="51E7DD1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Controlled-release paroxetine in the treatment of patients with social anxiety disorder.</w:t>
            </w:r>
          </w:p>
        </w:tc>
        <w:tc>
          <w:tcPr>
            <w:tcW w:w="1960" w:type="dxa"/>
            <w:vAlign w:val="center"/>
          </w:tcPr>
          <w:p w14:paraId="471AB57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Industry</w:t>
            </w:r>
          </w:p>
        </w:tc>
      </w:tr>
      <w:tr w:rsidR="00E309D1" w:rsidRPr="001C4BD5" w14:paraId="4A72E82E" w14:textId="77777777" w:rsidTr="00457055">
        <w:tc>
          <w:tcPr>
            <w:tcW w:w="625" w:type="dxa"/>
            <w:vAlign w:val="center"/>
          </w:tcPr>
          <w:p w14:paraId="7A7FDC8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MC44</w:t>
            </w:r>
          </w:p>
        </w:tc>
        <w:tc>
          <w:tcPr>
            <w:tcW w:w="1360" w:type="dxa"/>
            <w:vAlign w:val="center"/>
          </w:tcPr>
          <w:p w14:paraId="163B719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2006302530</w:t>
            </w:r>
          </w:p>
        </w:tc>
        <w:tc>
          <w:tcPr>
            <w:tcW w:w="1276" w:type="dxa"/>
            <w:vAlign w:val="center"/>
          </w:tcPr>
          <w:p w14:paraId="0182A72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published</w:t>
            </w:r>
          </w:p>
        </w:tc>
        <w:tc>
          <w:tcPr>
            <w:tcW w:w="992" w:type="dxa"/>
            <w:vAlign w:val="center"/>
          </w:tcPr>
          <w:p w14:paraId="0C52193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2006</w:t>
            </w:r>
          </w:p>
        </w:tc>
        <w:tc>
          <w:tcPr>
            <w:tcW w:w="2268" w:type="dxa"/>
            <w:vAlign w:val="center"/>
          </w:tcPr>
          <w:p w14:paraId="449F363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Montgomery</w:t>
            </w:r>
          </w:p>
        </w:tc>
        <w:tc>
          <w:tcPr>
            <w:tcW w:w="5519" w:type="dxa"/>
            <w:vAlign w:val="center"/>
          </w:tcPr>
          <w:p w14:paraId="2AEFC76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Efficacy and safety of pregabalin in the treatment of generalized anxiety disorder: A 6-week, multicenter, randomized, double-blind,  placebo-controlled comparison of pregabalin and venlafaxine</w:t>
            </w:r>
          </w:p>
        </w:tc>
        <w:tc>
          <w:tcPr>
            <w:tcW w:w="1960" w:type="dxa"/>
            <w:vAlign w:val="center"/>
          </w:tcPr>
          <w:p w14:paraId="4BC11C9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Industry</w:t>
            </w:r>
          </w:p>
        </w:tc>
      </w:tr>
      <w:tr w:rsidR="00E309D1" w:rsidRPr="001C4BD5" w14:paraId="2BD655AC" w14:textId="77777777" w:rsidTr="00457055">
        <w:tc>
          <w:tcPr>
            <w:tcW w:w="625" w:type="dxa"/>
            <w:vAlign w:val="center"/>
          </w:tcPr>
          <w:p w14:paraId="35421B4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MJ25</w:t>
            </w:r>
          </w:p>
        </w:tc>
        <w:tc>
          <w:tcPr>
            <w:tcW w:w="1360" w:type="dxa"/>
            <w:vAlign w:val="center"/>
          </w:tcPr>
          <w:p w14:paraId="441E5D1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15669886</w:t>
            </w:r>
          </w:p>
        </w:tc>
        <w:tc>
          <w:tcPr>
            <w:tcW w:w="1276" w:type="dxa"/>
            <w:vAlign w:val="center"/>
          </w:tcPr>
          <w:p w14:paraId="5BE55E4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published</w:t>
            </w:r>
          </w:p>
        </w:tc>
        <w:tc>
          <w:tcPr>
            <w:tcW w:w="992" w:type="dxa"/>
            <w:vAlign w:val="center"/>
          </w:tcPr>
          <w:p w14:paraId="095F4C8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2005</w:t>
            </w:r>
          </w:p>
        </w:tc>
        <w:tc>
          <w:tcPr>
            <w:tcW w:w="2268" w:type="dxa"/>
            <w:vAlign w:val="center"/>
          </w:tcPr>
          <w:p w14:paraId="28076C0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Sheehan</w:t>
            </w:r>
          </w:p>
        </w:tc>
        <w:tc>
          <w:tcPr>
            <w:tcW w:w="5519" w:type="dxa"/>
            <w:vAlign w:val="center"/>
          </w:tcPr>
          <w:p w14:paraId="3FC7F6A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Efficacy and tolerability of controlled-release paroxetine in the treatment of panic disorder.</w:t>
            </w:r>
          </w:p>
        </w:tc>
        <w:tc>
          <w:tcPr>
            <w:tcW w:w="1960" w:type="dxa"/>
            <w:vAlign w:val="center"/>
          </w:tcPr>
          <w:p w14:paraId="754D26C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Industry</w:t>
            </w:r>
          </w:p>
        </w:tc>
      </w:tr>
      <w:tr w:rsidR="00E309D1" w:rsidRPr="001C4BD5" w14:paraId="54790C71" w14:textId="77777777" w:rsidTr="00457055">
        <w:tc>
          <w:tcPr>
            <w:tcW w:w="625" w:type="dxa"/>
            <w:vAlign w:val="center"/>
          </w:tcPr>
          <w:p w14:paraId="58A1812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MJ64</w:t>
            </w:r>
          </w:p>
        </w:tc>
        <w:tc>
          <w:tcPr>
            <w:tcW w:w="1360" w:type="dxa"/>
            <w:vAlign w:val="center"/>
          </w:tcPr>
          <w:p w14:paraId="46E55F1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14608246</w:t>
            </w:r>
          </w:p>
        </w:tc>
        <w:tc>
          <w:tcPr>
            <w:tcW w:w="1276" w:type="dxa"/>
            <w:vAlign w:val="center"/>
          </w:tcPr>
          <w:p w14:paraId="687D8A4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published</w:t>
            </w:r>
          </w:p>
        </w:tc>
        <w:tc>
          <w:tcPr>
            <w:tcW w:w="992" w:type="dxa"/>
            <w:vAlign w:val="center"/>
          </w:tcPr>
          <w:p w14:paraId="332DF9D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2003</w:t>
            </w:r>
          </w:p>
        </w:tc>
        <w:tc>
          <w:tcPr>
            <w:tcW w:w="2268" w:type="dxa"/>
            <w:vAlign w:val="center"/>
          </w:tcPr>
          <w:p w14:paraId="05D599B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Tucker</w:t>
            </w:r>
          </w:p>
        </w:tc>
        <w:tc>
          <w:tcPr>
            <w:tcW w:w="5519" w:type="dxa"/>
            <w:vAlign w:val="center"/>
          </w:tcPr>
          <w:p w14:paraId="6E771D0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Can physiologic assessment and side effects tease out differences in PTSD trials? A double-blind comparison of citalopram, sertraline, and placebo.</w:t>
            </w:r>
          </w:p>
        </w:tc>
        <w:tc>
          <w:tcPr>
            <w:tcW w:w="1960" w:type="dxa"/>
            <w:vAlign w:val="center"/>
          </w:tcPr>
          <w:p w14:paraId="6AA1990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Industry</w:t>
            </w:r>
          </w:p>
        </w:tc>
      </w:tr>
      <w:tr w:rsidR="00E309D1" w:rsidRPr="001C4BD5" w14:paraId="1413B970" w14:textId="77777777" w:rsidTr="00457055">
        <w:tc>
          <w:tcPr>
            <w:tcW w:w="625" w:type="dxa"/>
            <w:vAlign w:val="center"/>
          </w:tcPr>
          <w:p w14:paraId="42DF35E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MJ70</w:t>
            </w:r>
          </w:p>
        </w:tc>
        <w:tc>
          <w:tcPr>
            <w:tcW w:w="1360" w:type="dxa"/>
            <w:vAlign w:val="center"/>
          </w:tcPr>
          <w:p w14:paraId="0823932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2001050465</w:t>
            </w:r>
          </w:p>
        </w:tc>
        <w:tc>
          <w:tcPr>
            <w:tcW w:w="1276" w:type="dxa"/>
            <w:vAlign w:val="center"/>
          </w:tcPr>
          <w:p w14:paraId="57D0BD1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published</w:t>
            </w:r>
          </w:p>
        </w:tc>
        <w:tc>
          <w:tcPr>
            <w:tcW w:w="992" w:type="dxa"/>
            <w:vAlign w:val="center"/>
          </w:tcPr>
          <w:p w14:paraId="7DF2321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2001</w:t>
            </w:r>
          </w:p>
        </w:tc>
        <w:tc>
          <w:tcPr>
            <w:tcW w:w="2268" w:type="dxa"/>
            <w:vAlign w:val="center"/>
          </w:tcPr>
          <w:p w14:paraId="4F78219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Van Ameringen M.A.</w:t>
            </w:r>
          </w:p>
        </w:tc>
        <w:tc>
          <w:tcPr>
            <w:tcW w:w="5519" w:type="dxa"/>
            <w:vAlign w:val="center"/>
          </w:tcPr>
          <w:p w14:paraId="4EADDFF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Sertraline treatment of generalized social phobia: A 20-week, double-blind, placebo-controlled study</w:t>
            </w:r>
          </w:p>
        </w:tc>
        <w:tc>
          <w:tcPr>
            <w:tcW w:w="1960" w:type="dxa"/>
            <w:vAlign w:val="center"/>
          </w:tcPr>
          <w:p w14:paraId="7F77055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Industry</w:t>
            </w:r>
          </w:p>
        </w:tc>
      </w:tr>
      <w:tr w:rsidR="00E309D1" w:rsidRPr="001C4BD5" w14:paraId="0C5AFE52" w14:textId="77777777" w:rsidTr="00457055">
        <w:tc>
          <w:tcPr>
            <w:tcW w:w="625" w:type="dxa"/>
            <w:vAlign w:val="center"/>
          </w:tcPr>
          <w:p w14:paraId="53BDBC6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LM69</w:t>
            </w:r>
          </w:p>
        </w:tc>
        <w:tc>
          <w:tcPr>
            <w:tcW w:w="1360" w:type="dxa"/>
            <w:vAlign w:val="center"/>
          </w:tcPr>
          <w:p w14:paraId="30F1968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1997265747</w:t>
            </w:r>
          </w:p>
        </w:tc>
        <w:tc>
          <w:tcPr>
            <w:tcW w:w="1276" w:type="dxa"/>
            <w:vAlign w:val="center"/>
          </w:tcPr>
          <w:p w14:paraId="3F28B47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published</w:t>
            </w:r>
          </w:p>
        </w:tc>
        <w:tc>
          <w:tcPr>
            <w:tcW w:w="992" w:type="dxa"/>
            <w:vAlign w:val="center"/>
          </w:tcPr>
          <w:p w14:paraId="179F7FD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1997</w:t>
            </w:r>
          </w:p>
        </w:tc>
        <w:tc>
          <w:tcPr>
            <w:tcW w:w="2268" w:type="dxa"/>
            <w:vAlign w:val="center"/>
          </w:tcPr>
          <w:p w14:paraId="5CF8095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Jenike M.A.</w:t>
            </w:r>
          </w:p>
        </w:tc>
        <w:tc>
          <w:tcPr>
            <w:tcW w:w="5519" w:type="dxa"/>
            <w:vAlign w:val="center"/>
          </w:tcPr>
          <w:p w14:paraId="328B04D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Placebo-controlled trial of fluoxetine and phenelzine for obsessive- compulsive disorder</w:t>
            </w:r>
          </w:p>
        </w:tc>
        <w:tc>
          <w:tcPr>
            <w:tcW w:w="1960" w:type="dxa"/>
            <w:vAlign w:val="center"/>
          </w:tcPr>
          <w:p w14:paraId="1A460C8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governmental or non-profit</w:t>
            </w:r>
          </w:p>
        </w:tc>
      </w:tr>
      <w:tr w:rsidR="00E309D1" w:rsidRPr="001C4BD5" w14:paraId="7B1D9214" w14:textId="77777777" w:rsidTr="00457055">
        <w:tc>
          <w:tcPr>
            <w:tcW w:w="625" w:type="dxa"/>
            <w:vAlign w:val="center"/>
          </w:tcPr>
          <w:p w14:paraId="19DB458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JF42</w:t>
            </w:r>
          </w:p>
        </w:tc>
        <w:tc>
          <w:tcPr>
            <w:tcW w:w="1360" w:type="dxa"/>
            <w:vAlign w:val="center"/>
          </w:tcPr>
          <w:p w14:paraId="0C06958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12649628</w:t>
            </w:r>
          </w:p>
        </w:tc>
        <w:tc>
          <w:tcPr>
            <w:tcW w:w="1276" w:type="dxa"/>
            <w:vAlign w:val="center"/>
          </w:tcPr>
          <w:p w14:paraId="73A1F9F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published</w:t>
            </w:r>
          </w:p>
        </w:tc>
        <w:tc>
          <w:tcPr>
            <w:tcW w:w="992" w:type="dxa"/>
            <w:vAlign w:val="center"/>
          </w:tcPr>
          <w:p w14:paraId="2800120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2003</w:t>
            </w:r>
          </w:p>
        </w:tc>
        <w:tc>
          <w:tcPr>
            <w:tcW w:w="2268" w:type="dxa"/>
            <w:vAlign w:val="center"/>
          </w:tcPr>
          <w:p w14:paraId="25BFD26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Birmaher</w:t>
            </w:r>
          </w:p>
        </w:tc>
        <w:tc>
          <w:tcPr>
            <w:tcW w:w="5519" w:type="dxa"/>
            <w:vAlign w:val="center"/>
          </w:tcPr>
          <w:p w14:paraId="4AF8C1E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Fluoxetine for the treatment of childhood anxiety disorders.</w:t>
            </w:r>
          </w:p>
        </w:tc>
        <w:tc>
          <w:tcPr>
            <w:tcW w:w="1960" w:type="dxa"/>
            <w:vAlign w:val="center"/>
          </w:tcPr>
          <w:p w14:paraId="4433324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academic</w:t>
            </w:r>
          </w:p>
        </w:tc>
      </w:tr>
      <w:tr w:rsidR="00E309D1" w:rsidRPr="001C4BD5" w14:paraId="305C5EDE" w14:textId="77777777" w:rsidTr="00457055">
        <w:tc>
          <w:tcPr>
            <w:tcW w:w="625" w:type="dxa"/>
            <w:vAlign w:val="center"/>
          </w:tcPr>
          <w:p w14:paraId="387A0ED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MJ97</w:t>
            </w:r>
          </w:p>
        </w:tc>
        <w:tc>
          <w:tcPr>
            <w:tcW w:w="1360" w:type="dxa"/>
            <w:vAlign w:val="center"/>
          </w:tcPr>
          <w:p w14:paraId="3D99090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2192564</w:t>
            </w:r>
          </w:p>
        </w:tc>
        <w:tc>
          <w:tcPr>
            <w:tcW w:w="1276" w:type="dxa"/>
            <w:vAlign w:val="center"/>
          </w:tcPr>
          <w:p w14:paraId="32FC3C1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published</w:t>
            </w:r>
          </w:p>
        </w:tc>
        <w:tc>
          <w:tcPr>
            <w:tcW w:w="992" w:type="dxa"/>
            <w:vAlign w:val="center"/>
          </w:tcPr>
          <w:p w14:paraId="119A237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1990</w:t>
            </w:r>
          </w:p>
        </w:tc>
        <w:tc>
          <w:tcPr>
            <w:tcW w:w="2268" w:type="dxa"/>
            <w:vAlign w:val="center"/>
          </w:tcPr>
          <w:p w14:paraId="614E346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Jenike</w:t>
            </w:r>
          </w:p>
        </w:tc>
        <w:tc>
          <w:tcPr>
            <w:tcW w:w="5519" w:type="dxa"/>
            <w:vAlign w:val="center"/>
          </w:tcPr>
          <w:p w14:paraId="103E81B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Sertraline in Obsessive-Compulsive Disorder: A double-Blind Comparison With Placebo</w:t>
            </w:r>
          </w:p>
        </w:tc>
        <w:tc>
          <w:tcPr>
            <w:tcW w:w="1960" w:type="dxa"/>
            <w:vAlign w:val="center"/>
          </w:tcPr>
          <w:p w14:paraId="4903C2F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Industry</w:t>
            </w:r>
          </w:p>
        </w:tc>
      </w:tr>
      <w:tr w:rsidR="00E309D1" w:rsidRPr="001C4BD5" w14:paraId="7798AD17" w14:textId="77777777" w:rsidTr="00457055">
        <w:tc>
          <w:tcPr>
            <w:tcW w:w="625" w:type="dxa"/>
            <w:vAlign w:val="center"/>
          </w:tcPr>
          <w:p w14:paraId="62B0474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LM67</w:t>
            </w:r>
          </w:p>
        </w:tc>
        <w:tc>
          <w:tcPr>
            <w:tcW w:w="1360" w:type="dxa"/>
            <w:vAlign w:val="center"/>
          </w:tcPr>
          <w:p w14:paraId="1FAA9C4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2143637</w:t>
            </w:r>
          </w:p>
        </w:tc>
        <w:tc>
          <w:tcPr>
            <w:tcW w:w="1276" w:type="dxa"/>
            <w:vAlign w:val="center"/>
          </w:tcPr>
          <w:p w14:paraId="6F3AE9F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published</w:t>
            </w:r>
          </w:p>
        </w:tc>
        <w:tc>
          <w:tcPr>
            <w:tcW w:w="992" w:type="dxa"/>
            <w:vAlign w:val="center"/>
          </w:tcPr>
          <w:p w14:paraId="422ED18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1990</w:t>
            </w:r>
          </w:p>
        </w:tc>
        <w:tc>
          <w:tcPr>
            <w:tcW w:w="2268" w:type="dxa"/>
            <w:vAlign w:val="center"/>
          </w:tcPr>
          <w:p w14:paraId="1929A47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Jenike</w:t>
            </w:r>
          </w:p>
        </w:tc>
        <w:tc>
          <w:tcPr>
            <w:tcW w:w="5519" w:type="dxa"/>
            <w:vAlign w:val="center"/>
          </w:tcPr>
          <w:p w14:paraId="6D97B42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A controlled trial of fluvoxamine in obsessive-compulsive disorder: implications for a serotonergic theory.</w:t>
            </w:r>
          </w:p>
        </w:tc>
        <w:tc>
          <w:tcPr>
            <w:tcW w:w="1960" w:type="dxa"/>
            <w:vAlign w:val="center"/>
          </w:tcPr>
          <w:p w14:paraId="6FE6780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academic</w:t>
            </w:r>
          </w:p>
        </w:tc>
      </w:tr>
      <w:tr w:rsidR="00E309D1" w:rsidRPr="001C4BD5" w14:paraId="0534DC5E" w14:textId="77777777" w:rsidTr="00457055">
        <w:tc>
          <w:tcPr>
            <w:tcW w:w="625" w:type="dxa"/>
            <w:vAlign w:val="center"/>
          </w:tcPr>
          <w:p w14:paraId="37353CD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MC32</w:t>
            </w:r>
          </w:p>
        </w:tc>
        <w:tc>
          <w:tcPr>
            <w:tcW w:w="1360" w:type="dxa"/>
            <w:vAlign w:val="center"/>
          </w:tcPr>
          <w:p w14:paraId="106D180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2007163092</w:t>
            </w:r>
          </w:p>
        </w:tc>
        <w:tc>
          <w:tcPr>
            <w:tcW w:w="1276" w:type="dxa"/>
            <w:vAlign w:val="center"/>
          </w:tcPr>
          <w:p w14:paraId="4440407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published</w:t>
            </w:r>
          </w:p>
        </w:tc>
        <w:tc>
          <w:tcPr>
            <w:tcW w:w="992" w:type="dxa"/>
            <w:vAlign w:val="center"/>
          </w:tcPr>
          <w:p w14:paraId="6FF56F8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2007</w:t>
            </w:r>
          </w:p>
        </w:tc>
        <w:tc>
          <w:tcPr>
            <w:tcW w:w="2268" w:type="dxa"/>
            <w:vAlign w:val="center"/>
          </w:tcPr>
          <w:p w14:paraId="35C4F35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Marshall</w:t>
            </w:r>
          </w:p>
        </w:tc>
        <w:tc>
          <w:tcPr>
            <w:tcW w:w="5519" w:type="dxa"/>
            <w:vAlign w:val="center"/>
          </w:tcPr>
          <w:p w14:paraId="5FB78A1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A controlled trial of paroxetine for chronic PTSD, dissociation, and interpersonal problems in mostly minority adults</w:t>
            </w:r>
          </w:p>
        </w:tc>
        <w:tc>
          <w:tcPr>
            <w:tcW w:w="1960" w:type="dxa"/>
            <w:vAlign w:val="center"/>
          </w:tcPr>
          <w:p w14:paraId="1F39BDD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doubtful</w:t>
            </w:r>
          </w:p>
        </w:tc>
      </w:tr>
      <w:tr w:rsidR="00E309D1" w:rsidRPr="001C4BD5" w14:paraId="6FEAE099" w14:textId="77777777" w:rsidTr="00457055">
        <w:tc>
          <w:tcPr>
            <w:tcW w:w="625" w:type="dxa"/>
            <w:vAlign w:val="center"/>
          </w:tcPr>
          <w:p w14:paraId="57F6ADE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JF10</w:t>
            </w:r>
          </w:p>
        </w:tc>
        <w:tc>
          <w:tcPr>
            <w:tcW w:w="1360" w:type="dxa"/>
            <w:vAlign w:val="center"/>
          </w:tcPr>
          <w:p w14:paraId="2D7A7A1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2004379131</w:t>
            </w:r>
          </w:p>
        </w:tc>
        <w:tc>
          <w:tcPr>
            <w:tcW w:w="1276" w:type="dxa"/>
            <w:vAlign w:val="center"/>
          </w:tcPr>
          <w:p w14:paraId="4EABACC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published</w:t>
            </w:r>
          </w:p>
        </w:tc>
        <w:tc>
          <w:tcPr>
            <w:tcW w:w="992" w:type="dxa"/>
            <w:vAlign w:val="center"/>
          </w:tcPr>
          <w:p w14:paraId="2B0F82D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2004</w:t>
            </w:r>
          </w:p>
        </w:tc>
        <w:tc>
          <w:tcPr>
            <w:tcW w:w="2268" w:type="dxa"/>
            <w:vAlign w:val="center"/>
          </w:tcPr>
          <w:p w14:paraId="0D1B4F5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Allgulander</w:t>
            </w:r>
          </w:p>
        </w:tc>
        <w:tc>
          <w:tcPr>
            <w:tcW w:w="5519" w:type="dxa"/>
            <w:vAlign w:val="center"/>
          </w:tcPr>
          <w:p w14:paraId="6BBEAEC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Efficacy of venlafaxine ER in patients with social anxiety disorder: A double-blind, placebo-controlled, parallel-group comparison with paroxetine</w:t>
            </w:r>
          </w:p>
        </w:tc>
        <w:tc>
          <w:tcPr>
            <w:tcW w:w="1960" w:type="dxa"/>
            <w:vAlign w:val="center"/>
          </w:tcPr>
          <w:p w14:paraId="0D4374F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Industry</w:t>
            </w:r>
          </w:p>
        </w:tc>
      </w:tr>
      <w:tr w:rsidR="00E309D1" w:rsidRPr="001C4BD5" w14:paraId="6A6A7A82" w14:textId="77777777" w:rsidTr="00457055">
        <w:tc>
          <w:tcPr>
            <w:tcW w:w="625" w:type="dxa"/>
            <w:vAlign w:val="center"/>
          </w:tcPr>
          <w:p w14:paraId="20B7489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MC15</w:t>
            </w:r>
          </w:p>
        </w:tc>
        <w:tc>
          <w:tcPr>
            <w:tcW w:w="1360" w:type="dxa"/>
            <w:vAlign w:val="center"/>
          </w:tcPr>
          <w:p w14:paraId="326992C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2003299727</w:t>
            </w:r>
          </w:p>
        </w:tc>
        <w:tc>
          <w:tcPr>
            <w:tcW w:w="1276" w:type="dxa"/>
            <w:vAlign w:val="center"/>
          </w:tcPr>
          <w:p w14:paraId="173039F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published</w:t>
            </w:r>
          </w:p>
        </w:tc>
        <w:tc>
          <w:tcPr>
            <w:tcW w:w="992" w:type="dxa"/>
            <w:vAlign w:val="center"/>
          </w:tcPr>
          <w:p w14:paraId="302CFE5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2003</w:t>
            </w:r>
          </w:p>
        </w:tc>
        <w:tc>
          <w:tcPr>
            <w:tcW w:w="2268" w:type="dxa"/>
            <w:vAlign w:val="center"/>
          </w:tcPr>
          <w:p w14:paraId="492542B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Liebowitz</w:t>
            </w:r>
          </w:p>
        </w:tc>
        <w:tc>
          <w:tcPr>
            <w:tcW w:w="5519" w:type="dxa"/>
            <w:vAlign w:val="center"/>
          </w:tcPr>
          <w:p w14:paraId="357E3A4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Efficacy of sertraline in severe generalized social anxiety disorder: Results of a double-blind, placebo-controlled study</w:t>
            </w:r>
          </w:p>
        </w:tc>
        <w:tc>
          <w:tcPr>
            <w:tcW w:w="1960" w:type="dxa"/>
            <w:vAlign w:val="center"/>
          </w:tcPr>
          <w:p w14:paraId="468EAC0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Industry</w:t>
            </w:r>
          </w:p>
        </w:tc>
      </w:tr>
      <w:tr w:rsidR="00E309D1" w:rsidRPr="001C4BD5" w14:paraId="62220DB2" w14:textId="77777777" w:rsidTr="00457055">
        <w:tc>
          <w:tcPr>
            <w:tcW w:w="625" w:type="dxa"/>
            <w:vAlign w:val="center"/>
          </w:tcPr>
          <w:p w14:paraId="11EAB1A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MC16</w:t>
            </w:r>
          </w:p>
        </w:tc>
        <w:tc>
          <w:tcPr>
            <w:tcW w:w="1360" w:type="dxa"/>
            <w:vAlign w:val="center"/>
          </w:tcPr>
          <w:p w14:paraId="73AD569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12447029</w:t>
            </w:r>
          </w:p>
        </w:tc>
        <w:tc>
          <w:tcPr>
            <w:tcW w:w="1276" w:type="dxa"/>
            <w:vAlign w:val="center"/>
          </w:tcPr>
          <w:p w14:paraId="5BE098C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published</w:t>
            </w:r>
          </w:p>
        </w:tc>
        <w:tc>
          <w:tcPr>
            <w:tcW w:w="992" w:type="dxa"/>
            <w:vAlign w:val="center"/>
          </w:tcPr>
          <w:p w14:paraId="5252F3A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2002</w:t>
            </w:r>
          </w:p>
        </w:tc>
        <w:tc>
          <w:tcPr>
            <w:tcW w:w="2268" w:type="dxa"/>
            <w:vAlign w:val="center"/>
          </w:tcPr>
          <w:p w14:paraId="535AE95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Liebowitz</w:t>
            </w:r>
          </w:p>
        </w:tc>
        <w:tc>
          <w:tcPr>
            <w:tcW w:w="5519" w:type="dxa"/>
            <w:vAlign w:val="center"/>
          </w:tcPr>
          <w:p w14:paraId="61B6C95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Fluoxetine in children and adolescents with OCD: a placebo-controlled trial.</w:t>
            </w:r>
          </w:p>
        </w:tc>
        <w:tc>
          <w:tcPr>
            <w:tcW w:w="1960" w:type="dxa"/>
            <w:vAlign w:val="center"/>
          </w:tcPr>
          <w:p w14:paraId="3C569F1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Industry</w:t>
            </w:r>
          </w:p>
        </w:tc>
      </w:tr>
      <w:tr w:rsidR="00E309D1" w:rsidRPr="001C4BD5" w14:paraId="54B4DF1D" w14:textId="77777777" w:rsidTr="00457055">
        <w:tc>
          <w:tcPr>
            <w:tcW w:w="625" w:type="dxa"/>
            <w:vAlign w:val="center"/>
          </w:tcPr>
          <w:p w14:paraId="4F74456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lastRenderedPageBreak/>
              <w:t>MC62</w:t>
            </w:r>
          </w:p>
        </w:tc>
        <w:tc>
          <w:tcPr>
            <w:tcW w:w="1360" w:type="dxa"/>
            <w:vAlign w:val="center"/>
          </w:tcPr>
          <w:p w14:paraId="3A981F5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21349225</w:t>
            </w:r>
          </w:p>
        </w:tc>
        <w:tc>
          <w:tcPr>
            <w:tcW w:w="1276" w:type="dxa"/>
            <w:vAlign w:val="center"/>
          </w:tcPr>
          <w:p w14:paraId="78F6538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published</w:t>
            </w:r>
          </w:p>
        </w:tc>
        <w:tc>
          <w:tcPr>
            <w:tcW w:w="992" w:type="dxa"/>
            <w:vAlign w:val="center"/>
          </w:tcPr>
          <w:p w14:paraId="1CEF012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2011</w:t>
            </w:r>
          </w:p>
        </w:tc>
        <w:tc>
          <w:tcPr>
            <w:tcW w:w="2268" w:type="dxa"/>
            <w:vAlign w:val="center"/>
          </w:tcPr>
          <w:p w14:paraId="180B843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Panahi</w:t>
            </w:r>
          </w:p>
        </w:tc>
        <w:tc>
          <w:tcPr>
            <w:tcW w:w="5519" w:type="dxa"/>
            <w:vAlign w:val="center"/>
          </w:tcPr>
          <w:p w14:paraId="0CDD00E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A randomized, double-blind, placebo-controlled trial on the efficacy and tolerability of sertraline in Iranian veterans with post-traumatic stress disorder.</w:t>
            </w:r>
          </w:p>
        </w:tc>
        <w:tc>
          <w:tcPr>
            <w:tcW w:w="1960" w:type="dxa"/>
            <w:vAlign w:val="center"/>
          </w:tcPr>
          <w:p w14:paraId="1578C1F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academic</w:t>
            </w:r>
          </w:p>
        </w:tc>
      </w:tr>
      <w:tr w:rsidR="00E309D1" w:rsidRPr="001C4BD5" w14:paraId="0C867460" w14:textId="77777777" w:rsidTr="00457055">
        <w:tc>
          <w:tcPr>
            <w:tcW w:w="625" w:type="dxa"/>
            <w:vAlign w:val="center"/>
          </w:tcPr>
          <w:p w14:paraId="39E04DF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MC81</w:t>
            </w:r>
          </w:p>
        </w:tc>
        <w:tc>
          <w:tcPr>
            <w:tcW w:w="1360" w:type="dxa"/>
            <w:vAlign w:val="center"/>
          </w:tcPr>
          <w:p w14:paraId="6D1B4B2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1997005505</w:t>
            </w:r>
          </w:p>
        </w:tc>
        <w:tc>
          <w:tcPr>
            <w:tcW w:w="1276" w:type="dxa"/>
            <w:vAlign w:val="center"/>
          </w:tcPr>
          <w:p w14:paraId="4B1E016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published</w:t>
            </w:r>
          </w:p>
        </w:tc>
        <w:tc>
          <w:tcPr>
            <w:tcW w:w="992" w:type="dxa"/>
            <w:vAlign w:val="center"/>
          </w:tcPr>
          <w:p w14:paraId="5928090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1996</w:t>
            </w:r>
          </w:p>
        </w:tc>
        <w:tc>
          <w:tcPr>
            <w:tcW w:w="2268" w:type="dxa"/>
            <w:vAlign w:val="center"/>
          </w:tcPr>
          <w:p w14:paraId="6FF052F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Pollack</w:t>
            </w:r>
          </w:p>
        </w:tc>
        <w:tc>
          <w:tcPr>
            <w:tcW w:w="5519" w:type="dxa"/>
            <w:vAlign w:val="center"/>
          </w:tcPr>
          <w:p w14:paraId="71AC021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Venlafaxine for panic disorder: Results from a double-blind, placebo- controlled study</w:t>
            </w:r>
          </w:p>
        </w:tc>
        <w:tc>
          <w:tcPr>
            <w:tcW w:w="1960" w:type="dxa"/>
            <w:vAlign w:val="center"/>
          </w:tcPr>
          <w:p w14:paraId="6ED8C18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doubtful</w:t>
            </w:r>
          </w:p>
        </w:tc>
      </w:tr>
      <w:tr w:rsidR="00E309D1" w:rsidRPr="001C4BD5" w14:paraId="4A5EFA56" w14:textId="77777777" w:rsidTr="00457055">
        <w:tc>
          <w:tcPr>
            <w:tcW w:w="625" w:type="dxa"/>
            <w:vAlign w:val="center"/>
          </w:tcPr>
          <w:p w14:paraId="1D2B503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MJ2</w:t>
            </w:r>
          </w:p>
        </w:tc>
        <w:tc>
          <w:tcPr>
            <w:tcW w:w="1360" w:type="dxa"/>
            <w:vAlign w:val="center"/>
          </w:tcPr>
          <w:p w14:paraId="21B1BA9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2000222191</w:t>
            </w:r>
          </w:p>
        </w:tc>
        <w:tc>
          <w:tcPr>
            <w:tcW w:w="1276" w:type="dxa"/>
            <w:vAlign w:val="center"/>
          </w:tcPr>
          <w:p w14:paraId="3A50979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published</w:t>
            </w:r>
          </w:p>
        </w:tc>
        <w:tc>
          <w:tcPr>
            <w:tcW w:w="992" w:type="dxa"/>
            <w:vAlign w:val="center"/>
          </w:tcPr>
          <w:p w14:paraId="40D52A9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2000</w:t>
            </w:r>
          </w:p>
        </w:tc>
        <w:tc>
          <w:tcPr>
            <w:tcW w:w="2268" w:type="dxa"/>
            <w:vAlign w:val="center"/>
          </w:tcPr>
          <w:p w14:paraId="4CCECFE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Rickels</w:t>
            </w:r>
          </w:p>
        </w:tc>
        <w:tc>
          <w:tcPr>
            <w:tcW w:w="5519" w:type="dxa"/>
            <w:vAlign w:val="center"/>
          </w:tcPr>
          <w:p w14:paraId="350B630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Efficacy of extended-release Venlafaxine in nondepressed outpatients with generalized anxiety disorder</w:t>
            </w:r>
          </w:p>
        </w:tc>
        <w:tc>
          <w:tcPr>
            <w:tcW w:w="1960" w:type="dxa"/>
            <w:vAlign w:val="center"/>
          </w:tcPr>
          <w:p w14:paraId="10E2082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Industry</w:t>
            </w:r>
          </w:p>
        </w:tc>
      </w:tr>
      <w:tr w:rsidR="00E309D1" w:rsidRPr="001C4BD5" w14:paraId="59872C40" w14:textId="77777777" w:rsidTr="00457055">
        <w:tc>
          <w:tcPr>
            <w:tcW w:w="625" w:type="dxa"/>
            <w:vAlign w:val="center"/>
          </w:tcPr>
          <w:p w14:paraId="38B683F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MJ16</w:t>
            </w:r>
          </w:p>
        </w:tc>
        <w:tc>
          <w:tcPr>
            <w:tcW w:w="1360" w:type="dxa"/>
            <w:vAlign w:val="center"/>
          </w:tcPr>
          <w:p w14:paraId="4CF27D7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2001420736</w:t>
            </w:r>
          </w:p>
        </w:tc>
        <w:tc>
          <w:tcPr>
            <w:tcW w:w="1276" w:type="dxa"/>
            <w:vAlign w:val="center"/>
          </w:tcPr>
          <w:p w14:paraId="0DC32D8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published</w:t>
            </w:r>
          </w:p>
        </w:tc>
        <w:tc>
          <w:tcPr>
            <w:tcW w:w="992" w:type="dxa"/>
            <w:vAlign w:val="center"/>
          </w:tcPr>
          <w:p w14:paraId="13B7110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2001</w:t>
            </w:r>
          </w:p>
        </w:tc>
        <w:tc>
          <w:tcPr>
            <w:tcW w:w="2268" w:type="dxa"/>
            <w:vAlign w:val="center"/>
          </w:tcPr>
          <w:p w14:paraId="71140F3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Rynn M.A.</w:t>
            </w:r>
          </w:p>
        </w:tc>
        <w:tc>
          <w:tcPr>
            <w:tcW w:w="5519" w:type="dxa"/>
            <w:vAlign w:val="center"/>
          </w:tcPr>
          <w:p w14:paraId="2999294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Placebo-controlled trial of sertraline in the treatment of children with generalized anxiety disorder</w:t>
            </w:r>
          </w:p>
        </w:tc>
        <w:tc>
          <w:tcPr>
            <w:tcW w:w="1960" w:type="dxa"/>
            <w:vAlign w:val="center"/>
          </w:tcPr>
          <w:p w14:paraId="73D1FA9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governmental or non-profit</w:t>
            </w:r>
          </w:p>
        </w:tc>
      </w:tr>
      <w:tr w:rsidR="00E309D1" w:rsidRPr="001C4BD5" w14:paraId="7DB8DBD4" w14:textId="77777777" w:rsidTr="00457055">
        <w:tc>
          <w:tcPr>
            <w:tcW w:w="625" w:type="dxa"/>
            <w:vAlign w:val="center"/>
          </w:tcPr>
          <w:p w14:paraId="31B9727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MJ36</w:t>
            </w:r>
          </w:p>
        </w:tc>
        <w:tc>
          <w:tcPr>
            <w:tcW w:w="1360" w:type="dxa"/>
            <w:vAlign w:val="center"/>
          </w:tcPr>
          <w:p w14:paraId="3269D3B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2003496184</w:t>
            </w:r>
          </w:p>
        </w:tc>
        <w:tc>
          <w:tcPr>
            <w:tcW w:w="1276" w:type="dxa"/>
            <w:vAlign w:val="center"/>
          </w:tcPr>
          <w:p w14:paraId="20EBF71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published</w:t>
            </w:r>
          </w:p>
        </w:tc>
        <w:tc>
          <w:tcPr>
            <w:tcW w:w="992" w:type="dxa"/>
            <w:vAlign w:val="center"/>
          </w:tcPr>
          <w:p w14:paraId="1771E3A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2003</w:t>
            </w:r>
          </w:p>
        </w:tc>
        <w:tc>
          <w:tcPr>
            <w:tcW w:w="2268" w:type="dxa"/>
            <w:vAlign w:val="center"/>
          </w:tcPr>
          <w:p w14:paraId="0737320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Stahl</w:t>
            </w:r>
          </w:p>
        </w:tc>
        <w:tc>
          <w:tcPr>
            <w:tcW w:w="5519" w:type="dxa"/>
            <w:vAlign w:val="center"/>
          </w:tcPr>
          <w:p w14:paraId="6B87A88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Escitalopram in the Treatment of Panic Disorder: A Randomized, Double-Blind, Placebo-Controlled Trial</w:t>
            </w:r>
          </w:p>
        </w:tc>
        <w:tc>
          <w:tcPr>
            <w:tcW w:w="1960" w:type="dxa"/>
            <w:vAlign w:val="center"/>
          </w:tcPr>
          <w:p w14:paraId="4E5A6A9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Industry</w:t>
            </w:r>
          </w:p>
        </w:tc>
      </w:tr>
      <w:tr w:rsidR="00E309D1" w:rsidRPr="001C4BD5" w14:paraId="0C82124F" w14:textId="77777777" w:rsidTr="00457055">
        <w:tc>
          <w:tcPr>
            <w:tcW w:w="625" w:type="dxa"/>
            <w:vAlign w:val="center"/>
          </w:tcPr>
          <w:p w14:paraId="37D6493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MJ54</w:t>
            </w:r>
          </w:p>
        </w:tc>
        <w:tc>
          <w:tcPr>
            <w:tcW w:w="1360" w:type="dxa"/>
            <w:vAlign w:val="center"/>
          </w:tcPr>
          <w:p w14:paraId="32C32D0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1998297625</w:t>
            </w:r>
          </w:p>
        </w:tc>
        <w:tc>
          <w:tcPr>
            <w:tcW w:w="1276" w:type="dxa"/>
            <w:vAlign w:val="center"/>
          </w:tcPr>
          <w:p w14:paraId="04A336E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published</w:t>
            </w:r>
          </w:p>
        </w:tc>
        <w:tc>
          <w:tcPr>
            <w:tcW w:w="992" w:type="dxa"/>
            <w:vAlign w:val="center"/>
          </w:tcPr>
          <w:p w14:paraId="047E92E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1998</w:t>
            </w:r>
          </w:p>
        </w:tc>
        <w:tc>
          <w:tcPr>
            <w:tcW w:w="2268" w:type="dxa"/>
            <w:vAlign w:val="center"/>
          </w:tcPr>
          <w:p w14:paraId="06D5ED2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Stein M.B.</w:t>
            </w:r>
          </w:p>
        </w:tc>
        <w:tc>
          <w:tcPr>
            <w:tcW w:w="5519" w:type="dxa"/>
            <w:vAlign w:val="center"/>
          </w:tcPr>
          <w:p w14:paraId="57F8A19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Paroxetine treatment of generalized social phobia (social anxiety disorder): A randomized controlled trial</w:t>
            </w:r>
          </w:p>
        </w:tc>
        <w:tc>
          <w:tcPr>
            <w:tcW w:w="1960" w:type="dxa"/>
            <w:vAlign w:val="center"/>
          </w:tcPr>
          <w:p w14:paraId="785C6B0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Industry</w:t>
            </w:r>
          </w:p>
        </w:tc>
      </w:tr>
      <w:tr w:rsidR="00E309D1" w:rsidRPr="001C4BD5" w14:paraId="77ABE33E" w14:textId="77777777" w:rsidTr="00457055">
        <w:tc>
          <w:tcPr>
            <w:tcW w:w="625" w:type="dxa"/>
            <w:vAlign w:val="center"/>
          </w:tcPr>
          <w:p w14:paraId="7505076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MJ66</w:t>
            </w:r>
          </w:p>
        </w:tc>
        <w:tc>
          <w:tcPr>
            <w:tcW w:w="1360" w:type="dxa"/>
            <w:vAlign w:val="center"/>
          </w:tcPr>
          <w:p w14:paraId="5CFB2A0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2001431494</w:t>
            </w:r>
          </w:p>
        </w:tc>
        <w:tc>
          <w:tcPr>
            <w:tcW w:w="1276" w:type="dxa"/>
            <w:vAlign w:val="center"/>
          </w:tcPr>
          <w:p w14:paraId="2A874BC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published</w:t>
            </w:r>
          </w:p>
        </w:tc>
        <w:tc>
          <w:tcPr>
            <w:tcW w:w="992" w:type="dxa"/>
            <w:vAlign w:val="center"/>
          </w:tcPr>
          <w:p w14:paraId="2373860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2001</w:t>
            </w:r>
          </w:p>
        </w:tc>
        <w:tc>
          <w:tcPr>
            <w:tcW w:w="2268" w:type="dxa"/>
            <w:vAlign w:val="center"/>
          </w:tcPr>
          <w:p w14:paraId="21E8DDB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Tucker P.</w:t>
            </w:r>
          </w:p>
        </w:tc>
        <w:tc>
          <w:tcPr>
            <w:tcW w:w="5519" w:type="dxa"/>
            <w:vAlign w:val="center"/>
          </w:tcPr>
          <w:p w14:paraId="7D8E409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Paroxetine in the treatment of chronic posttraumatic stress disorder: Results of a placebo-controlled, flexible-dosage trial</w:t>
            </w:r>
          </w:p>
        </w:tc>
        <w:tc>
          <w:tcPr>
            <w:tcW w:w="1960" w:type="dxa"/>
            <w:vAlign w:val="center"/>
          </w:tcPr>
          <w:p w14:paraId="554FF66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doubtful</w:t>
            </w:r>
          </w:p>
        </w:tc>
      </w:tr>
      <w:tr w:rsidR="00E309D1" w:rsidRPr="001C4BD5" w14:paraId="10D094DD" w14:textId="77777777" w:rsidTr="00457055">
        <w:tc>
          <w:tcPr>
            <w:tcW w:w="625" w:type="dxa"/>
            <w:vAlign w:val="center"/>
          </w:tcPr>
          <w:p w14:paraId="1839B2F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MJ93</w:t>
            </w:r>
          </w:p>
        </w:tc>
        <w:tc>
          <w:tcPr>
            <w:tcW w:w="1360" w:type="dxa"/>
            <w:vAlign w:val="center"/>
          </w:tcPr>
          <w:p w14:paraId="789387D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2002132412</w:t>
            </w:r>
          </w:p>
        </w:tc>
        <w:tc>
          <w:tcPr>
            <w:tcW w:w="1276" w:type="dxa"/>
            <w:vAlign w:val="center"/>
          </w:tcPr>
          <w:p w14:paraId="4ED03D3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published</w:t>
            </w:r>
          </w:p>
        </w:tc>
        <w:tc>
          <w:tcPr>
            <w:tcW w:w="992" w:type="dxa"/>
            <w:vAlign w:val="center"/>
          </w:tcPr>
          <w:p w14:paraId="25C8703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2002</w:t>
            </w:r>
          </w:p>
        </w:tc>
        <w:tc>
          <w:tcPr>
            <w:tcW w:w="2268" w:type="dxa"/>
            <w:vAlign w:val="center"/>
          </w:tcPr>
          <w:p w14:paraId="1585F20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Zohar</w:t>
            </w:r>
          </w:p>
        </w:tc>
        <w:tc>
          <w:tcPr>
            <w:tcW w:w="5519" w:type="dxa"/>
            <w:vAlign w:val="center"/>
          </w:tcPr>
          <w:p w14:paraId="4EA1EC2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Double-blind placebo-controlled pilot study of sertraline in military veterans with posttraumatic stress disorder</w:t>
            </w:r>
          </w:p>
        </w:tc>
        <w:tc>
          <w:tcPr>
            <w:tcW w:w="1960" w:type="dxa"/>
            <w:vAlign w:val="center"/>
          </w:tcPr>
          <w:p w14:paraId="34ED5B3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Industry</w:t>
            </w:r>
          </w:p>
        </w:tc>
      </w:tr>
      <w:tr w:rsidR="00E309D1" w:rsidRPr="001C4BD5" w14:paraId="0472C054" w14:textId="77777777" w:rsidTr="00457055">
        <w:tc>
          <w:tcPr>
            <w:tcW w:w="625" w:type="dxa"/>
            <w:vAlign w:val="center"/>
          </w:tcPr>
          <w:p w14:paraId="2CEB93E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JF9</w:t>
            </w:r>
          </w:p>
        </w:tc>
        <w:tc>
          <w:tcPr>
            <w:tcW w:w="1360" w:type="dxa"/>
            <w:vAlign w:val="center"/>
          </w:tcPr>
          <w:p w14:paraId="64954EB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17559726</w:t>
            </w:r>
          </w:p>
        </w:tc>
        <w:tc>
          <w:tcPr>
            <w:tcW w:w="1276" w:type="dxa"/>
            <w:vAlign w:val="center"/>
          </w:tcPr>
          <w:p w14:paraId="4EFAC2B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published</w:t>
            </w:r>
          </w:p>
        </w:tc>
        <w:tc>
          <w:tcPr>
            <w:tcW w:w="992" w:type="dxa"/>
            <w:vAlign w:val="center"/>
          </w:tcPr>
          <w:p w14:paraId="050CAB5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2007</w:t>
            </w:r>
          </w:p>
        </w:tc>
        <w:tc>
          <w:tcPr>
            <w:tcW w:w="2268" w:type="dxa"/>
            <w:vAlign w:val="center"/>
          </w:tcPr>
          <w:p w14:paraId="5215FFA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Koponen</w:t>
            </w:r>
          </w:p>
        </w:tc>
        <w:tc>
          <w:tcPr>
            <w:tcW w:w="5519" w:type="dxa"/>
            <w:vAlign w:val="center"/>
          </w:tcPr>
          <w:p w14:paraId="30FE45D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Efficacy of Duloxetine for the Treatment of GeneralizedAnxiety Disorder: Implications for Primary Care Physicians</w:t>
            </w:r>
          </w:p>
        </w:tc>
        <w:tc>
          <w:tcPr>
            <w:tcW w:w="1960" w:type="dxa"/>
            <w:vAlign w:val="center"/>
          </w:tcPr>
          <w:p w14:paraId="25CB546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Industry</w:t>
            </w:r>
          </w:p>
        </w:tc>
      </w:tr>
      <w:tr w:rsidR="00E309D1" w:rsidRPr="001C4BD5" w14:paraId="5560FB76" w14:textId="77777777" w:rsidTr="00457055">
        <w:tc>
          <w:tcPr>
            <w:tcW w:w="625" w:type="dxa"/>
            <w:vAlign w:val="center"/>
          </w:tcPr>
          <w:p w14:paraId="41490B1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JF59</w:t>
            </w:r>
          </w:p>
        </w:tc>
        <w:tc>
          <w:tcPr>
            <w:tcW w:w="1360" w:type="dxa"/>
            <w:vAlign w:val="center"/>
          </w:tcPr>
          <w:p w14:paraId="2A3C450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2000137979</w:t>
            </w:r>
          </w:p>
        </w:tc>
        <w:tc>
          <w:tcPr>
            <w:tcW w:w="1276" w:type="dxa"/>
            <w:vAlign w:val="center"/>
          </w:tcPr>
          <w:p w14:paraId="65301FA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published</w:t>
            </w:r>
          </w:p>
        </w:tc>
        <w:tc>
          <w:tcPr>
            <w:tcW w:w="992" w:type="dxa"/>
            <w:vAlign w:val="center"/>
          </w:tcPr>
          <w:p w14:paraId="023B909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2000</w:t>
            </w:r>
          </w:p>
        </w:tc>
        <w:tc>
          <w:tcPr>
            <w:tcW w:w="2268" w:type="dxa"/>
            <w:vAlign w:val="center"/>
          </w:tcPr>
          <w:p w14:paraId="4227479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Brady</w:t>
            </w:r>
          </w:p>
        </w:tc>
        <w:tc>
          <w:tcPr>
            <w:tcW w:w="5519" w:type="dxa"/>
            <w:vAlign w:val="center"/>
          </w:tcPr>
          <w:p w14:paraId="77F2A8C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Efficacy and safety of sertraline treatment of posttraumatic stress disorder: A randomized controlled trial</w:t>
            </w:r>
          </w:p>
        </w:tc>
        <w:tc>
          <w:tcPr>
            <w:tcW w:w="1960" w:type="dxa"/>
            <w:vAlign w:val="center"/>
          </w:tcPr>
          <w:p w14:paraId="3340BB5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Industry</w:t>
            </w:r>
          </w:p>
        </w:tc>
      </w:tr>
      <w:tr w:rsidR="00E309D1" w:rsidRPr="001C4BD5" w14:paraId="2EF694B7" w14:textId="77777777" w:rsidTr="00457055">
        <w:tc>
          <w:tcPr>
            <w:tcW w:w="625" w:type="dxa"/>
            <w:vAlign w:val="center"/>
          </w:tcPr>
          <w:p w14:paraId="049BB07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JF61</w:t>
            </w:r>
          </w:p>
        </w:tc>
        <w:tc>
          <w:tcPr>
            <w:tcW w:w="1360" w:type="dxa"/>
            <w:vAlign w:val="center"/>
          </w:tcPr>
          <w:p w14:paraId="63CC98F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2006335133</w:t>
            </w:r>
          </w:p>
        </w:tc>
        <w:tc>
          <w:tcPr>
            <w:tcW w:w="1276" w:type="dxa"/>
            <w:vAlign w:val="center"/>
          </w:tcPr>
          <w:p w14:paraId="3B154B9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published</w:t>
            </w:r>
          </w:p>
        </w:tc>
        <w:tc>
          <w:tcPr>
            <w:tcW w:w="992" w:type="dxa"/>
            <w:vAlign w:val="center"/>
          </w:tcPr>
          <w:p w14:paraId="3B01D67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2006</w:t>
            </w:r>
          </w:p>
        </w:tc>
        <w:tc>
          <w:tcPr>
            <w:tcW w:w="2268" w:type="dxa"/>
            <w:vAlign w:val="center"/>
          </w:tcPr>
          <w:p w14:paraId="508D81A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Brawman-Mintzer O.</w:t>
            </w:r>
          </w:p>
        </w:tc>
        <w:tc>
          <w:tcPr>
            <w:tcW w:w="5519" w:type="dxa"/>
            <w:vAlign w:val="center"/>
          </w:tcPr>
          <w:p w14:paraId="5FB499A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Sertraline treatment for generalized anxiety disorder: A randomized, double-blind, placebo-controlled study</w:t>
            </w:r>
          </w:p>
        </w:tc>
        <w:tc>
          <w:tcPr>
            <w:tcW w:w="1960" w:type="dxa"/>
            <w:vAlign w:val="center"/>
          </w:tcPr>
          <w:p w14:paraId="2E7739F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Industry</w:t>
            </w:r>
          </w:p>
        </w:tc>
      </w:tr>
      <w:tr w:rsidR="00E309D1" w:rsidRPr="001C4BD5" w14:paraId="10B9E735" w14:textId="77777777" w:rsidTr="00457055">
        <w:tc>
          <w:tcPr>
            <w:tcW w:w="625" w:type="dxa"/>
            <w:vAlign w:val="center"/>
          </w:tcPr>
          <w:p w14:paraId="44B3F2D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JF87</w:t>
            </w:r>
          </w:p>
        </w:tc>
        <w:tc>
          <w:tcPr>
            <w:tcW w:w="1360" w:type="dxa"/>
            <w:vAlign w:val="center"/>
          </w:tcPr>
          <w:p w14:paraId="467905F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1999307984</w:t>
            </w:r>
          </w:p>
        </w:tc>
        <w:tc>
          <w:tcPr>
            <w:tcW w:w="1276" w:type="dxa"/>
            <w:vAlign w:val="center"/>
          </w:tcPr>
          <w:p w14:paraId="2BE5B97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published</w:t>
            </w:r>
          </w:p>
        </w:tc>
        <w:tc>
          <w:tcPr>
            <w:tcW w:w="992" w:type="dxa"/>
            <w:vAlign w:val="center"/>
          </w:tcPr>
          <w:p w14:paraId="27096FB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1999</w:t>
            </w:r>
          </w:p>
        </w:tc>
        <w:tc>
          <w:tcPr>
            <w:tcW w:w="2268" w:type="dxa"/>
            <w:vAlign w:val="center"/>
          </w:tcPr>
          <w:p w14:paraId="3010672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Davidson</w:t>
            </w:r>
          </w:p>
        </w:tc>
        <w:tc>
          <w:tcPr>
            <w:tcW w:w="5519" w:type="dxa"/>
            <w:vAlign w:val="center"/>
          </w:tcPr>
          <w:p w14:paraId="0051ED3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Efficacy, safety, and tolerability of venlafaxine extended release and buspirone in outpatients with generalized anxiety disorder</w:t>
            </w:r>
          </w:p>
        </w:tc>
        <w:tc>
          <w:tcPr>
            <w:tcW w:w="1960" w:type="dxa"/>
            <w:vAlign w:val="center"/>
          </w:tcPr>
          <w:p w14:paraId="6205B9E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Industry</w:t>
            </w:r>
          </w:p>
        </w:tc>
      </w:tr>
      <w:tr w:rsidR="00E309D1" w:rsidRPr="001C4BD5" w14:paraId="342605EB" w14:textId="77777777" w:rsidTr="00457055">
        <w:tc>
          <w:tcPr>
            <w:tcW w:w="625" w:type="dxa"/>
            <w:vAlign w:val="center"/>
          </w:tcPr>
          <w:p w14:paraId="46E789A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LM3</w:t>
            </w:r>
          </w:p>
        </w:tc>
        <w:tc>
          <w:tcPr>
            <w:tcW w:w="1360" w:type="dxa"/>
            <w:vAlign w:val="center"/>
          </w:tcPr>
          <w:p w14:paraId="3B98F51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16702890</w:t>
            </w:r>
          </w:p>
        </w:tc>
        <w:tc>
          <w:tcPr>
            <w:tcW w:w="1276" w:type="dxa"/>
            <w:vAlign w:val="center"/>
          </w:tcPr>
          <w:p w14:paraId="75FEF48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published</w:t>
            </w:r>
          </w:p>
        </w:tc>
        <w:tc>
          <w:tcPr>
            <w:tcW w:w="992" w:type="dxa"/>
            <w:vAlign w:val="center"/>
          </w:tcPr>
          <w:p w14:paraId="50F8C1D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2006</w:t>
            </w:r>
          </w:p>
        </w:tc>
        <w:tc>
          <w:tcPr>
            <w:tcW w:w="2268" w:type="dxa"/>
            <w:vAlign w:val="center"/>
          </w:tcPr>
          <w:p w14:paraId="7230BE8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Davidson</w:t>
            </w:r>
          </w:p>
        </w:tc>
        <w:tc>
          <w:tcPr>
            <w:tcW w:w="5519" w:type="dxa"/>
            <w:vAlign w:val="center"/>
          </w:tcPr>
          <w:p w14:paraId="530B0D9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Venlafaxine extended release in posttraumatic stress disorder: a sertraline- and placebo-controlled study.</w:t>
            </w:r>
          </w:p>
        </w:tc>
        <w:tc>
          <w:tcPr>
            <w:tcW w:w="1960" w:type="dxa"/>
            <w:vAlign w:val="center"/>
          </w:tcPr>
          <w:p w14:paraId="6A149F0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Industry</w:t>
            </w:r>
          </w:p>
        </w:tc>
      </w:tr>
      <w:tr w:rsidR="00E309D1" w:rsidRPr="001C4BD5" w14:paraId="49DF9360" w14:textId="77777777" w:rsidTr="00457055">
        <w:tc>
          <w:tcPr>
            <w:tcW w:w="625" w:type="dxa"/>
            <w:vAlign w:val="center"/>
          </w:tcPr>
          <w:p w14:paraId="31BDE68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LM6</w:t>
            </w:r>
          </w:p>
        </w:tc>
        <w:tc>
          <w:tcPr>
            <w:tcW w:w="1360" w:type="dxa"/>
            <w:vAlign w:val="center"/>
          </w:tcPr>
          <w:p w14:paraId="5D42BBC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2001168539</w:t>
            </w:r>
          </w:p>
        </w:tc>
        <w:tc>
          <w:tcPr>
            <w:tcW w:w="1276" w:type="dxa"/>
            <w:vAlign w:val="center"/>
          </w:tcPr>
          <w:p w14:paraId="642B04E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published</w:t>
            </w:r>
          </w:p>
        </w:tc>
        <w:tc>
          <w:tcPr>
            <w:tcW w:w="992" w:type="dxa"/>
            <w:vAlign w:val="center"/>
          </w:tcPr>
          <w:p w14:paraId="6169026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2001</w:t>
            </w:r>
          </w:p>
        </w:tc>
        <w:tc>
          <w:tcPr>
            <w:tcW w:w="2268" w:type="dxa"/>
            <w:vAlign w:val="center"/>
          </w:tcPr>
          <w:p w14:paraId="148E823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Davidson J.R.T.</w:t>
            </w:r>
          </w:p>
        </w:tc>
        <w:tc>
          <w:tcPr>
            <w:tcW w:w="5519" w:type="dxa"/>
            <w:vAlign w:val="center"/>
          </w:tcPr>
          <w:p w14:paraId="3A25319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Multicenter, double-blind comparison of sertraline and placebo in the treatment of posttraumatic stress disorder</w:t>
            </w:r>
          </w:p>
        </w:tc>
        <w:tc>
          <w:tcPr>
            <w:tcW w:w="1960" w:type="dxa"/>
            <w:vAlign w:val="center"/>
          </w:tcPr>
          <w:p w14:paraId="3FEB887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Industry</w:t>
            </w:r>
          </w:p>
        </w:tc>
      </w:tr>
      <w:tr w:rsidR="00E309D1" w:rsidRPr="001C4BD5" w14:paraId="3416A958" w14:textId="77777777" w:rsidTr="00457055">
        <w:tc>
          <w:tcPr>
            <w:tcW w:w="625" w:type="dxa"/>
            <w:vAlign w:val="center"/>
          </w:tcPr>
          <w:p w14:paraId="2125A8A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lastRenderedPageBreak/>
              <w:t>MJ72</w:t>
            </w:r>
          </w:p>
        </w:tc>
        <w:tc>
          <w:tcPr>
            <w:tcW w:w="1360" w:type="dxa"/>
            <w:vAlign w:val="center"/>
          </w:tcPr>
          <w:p w14:paraId="3CC42C9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7814344</w:t>
            </w:r>
          </w:p>
        </w:tc>
        <w:tc>
          <w:tcPr>
            <w:tcW w:w="1276" w:type="dxa"/>
            <w:vAlign w:val="center"/>
          </w:tcPr>
          <w:p w14:paraId="4CF07F5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published</w:t>
            </w:r>
          </w:p>
        </w:tc>
        <w:tc>
          <w:tcPr>
            <w:tcW w:w="992" w:type="dxa"/>
            <w:vAlign w:val="center"/>
          </w:tcPr>
          <w:p w14:paraId="4152138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1994</w:t>
            </w:r>
          </w:p>
        </w:tc>
        <w:tc>
          <w:tcPr>
            <w:tcW w:w="2268" w:type="dxa"/>
            <w:vAlign w:val="center"/>
          </w:tcPr>
          <w:p w14:paraId="04C51E7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van der Kolk</w:t>
            </w:r>
          </w:p>
        </w:tc>
        <w:tc>
          <w:tcPr>
            <w:tcW w:w="5519" w:type="dxa"/>
            <w:vAlign w:val="center"/>
          </w:tcPr>
          <w:p w14:paraId="192E294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Fluoxetine in posttraumatic stress disorder Massachussetts General Hospital Trauma Clinic</w:t>
            </w:r>
          </w:p>
        </w:tc>
        <w:tc>
          <w:tcPr>
            <w:tcW w:w="1960" w:type="dxa"/>
            <w:vAlign w:val="center"/>
          </w:tcPr>
          <w:p w14:paraId="1AF13F5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Industry</w:t>
            </w:r>
          </w:p>
        </w:tc>
      </w:tr>
      <w:tr w:rsidR="00E309D1" w:rsidRPr="001C4BD5" w14:paraId="5D939F45" w14:textId="77777777" w:rsidTr="00457055">
        <w:tc>
          <w:tcPr>
            <w:tcW w:w="625" w:type="dxa"/>
            <w:vAlign w:val="center"/>
          </w:tcPr>
          <w:p w14:paraId="646B612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LM73</w:t>
            </w:r>
          </w:p>
        </w:tc>
        <w:tc>
          <w:tcPr>
            <w:tcW w:w="1360" w:type="dxa"/>
            <w:vAlign w:val="center"/>
          </w:tcPr>
          <w:p w14:paraId="067BA46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2005116331</w:t>
            </w:r>
          </w:p>
        </w:tc>
        <w:tc>
          <w:tcPr>
            <w:tcW w:w="1276" w:type="dxa"/>
            <w:vAlign w:val="center"/>
          </w:tcPr>
          <w:p w14:paraId="505F184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published</w:t>
            </w:r>
          </w:p>
        </w:tc>
        <w:tc>
          <w:tcPr>
            <w:tcW w:w="992" w:type="dxa"/>
            <w:vAlign w:val="center"/>
          </w:tcPr>
          <w:p w14:paraId="6B3418B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2005</w:t>
            </w:r>
          </w:p>
        </w:tc>
        <w:tc>
          <w:tcPr>
            <w:tcW w:w="2268" w:type="dxa"/>
            <w:vAlign w:val="center"/>
          </w:tcPr>
          <w:p w14:paraId="48A5F18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Kasper</w:t>
            </w:r>
          </w:p>
        </w:tc>
        <w:tc>
          <w:tcPr>
            <w:tcW w:w="5519" w:type="dxa"/>
            <w:vAlign w:val="center"/>
          </w:tcPr>
          <w:p w14:paraId="212FFDB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Escitalopram in the treatment of social anxiety disorder: Randomised, placebo-controlled, flexible-dosage study</w:t>
            </w:r>
          </w:p>
        </w:tc>
        <w:tc>
          <w:tcPr>
            <w:tcW w:w="1960" w:type="dxa"/>
            <w:vAlign w:val="center"/>
          </w:tcPr>
          <w:p w14:paraId="49264E3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Industry</w:t>
            </w:r>
          </w:p>
        </w:tc>
      </w:tr>
      <w:tr w:rsidR="00E309D1" w:rsidRPr="001C4BD5" w14:paraId="117195B7" w14:textId="77777777" w:rsidTr="00457055">
        <w:tc>
          <w:tcPr>
            <w:tcW w:w="625" w:type="dxa"/>
            <w:vAlign w:val="center"/>
          </w:tcPr>
          <w:p w14:paraId="03520D9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MC42</w:t>
            </w:r>
          </w:p>
        </w:tc>
        <w:tc>
          <w:tcPr>
            <w:tcW w:w="1360" w:type="dxa"/>
            <w:vAlign w:val="center"/>
          </w:tcPr>
          <w:p w14:paraId="7DE0D09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1994091030</w:t>
            </w:r>
          </w:p>
        </w:tc>
        <w:tc>
          <w:tcPr>
            <w:tcW w:w="1276" w:type="dxa"/>
            <w:vAlign w:val="center"/>
          </w:tcPr>
          <w:p w14:paraId="34AF368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published</w:t>
            </w:r>
          </w:p>
        </w:tc>
        <w:tc>
          <w:tcPr>
            <w:tcW w:w="992" w:type="dxa"/>
            <w:vAlign w:val="center"/>
          </w:tcPr>
          <w:p w14:paraId="40CBCBC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1993</w:t>
            </w:r>
          </w:p>
        </w:tc>
        <w:tc>
          <w:tcPr>
            <w:tcW w:w="2268" w:type="dxa"/>
            <w:vAlign w:val="center"/>
          </w:tcPr>
          <w:p w14:paraId="6554AED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Montgomery</w:t>
            </w:r>
          </w:p>
        </w:tc>
        <w:tc>
          <w:tcPr>
            <w:tcW w:w="5519" w:type="dxa"/>
            <w:vAlign w:val="center"/>
          </w:tcPr>
          <w:p w14:paraId="7CC42E0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A double-blind, placebo-controlled study of fluoxetine in patients with DSM-III-R obsessive-compulsive disorder</w:t>
            </w:r>
          </w:p>
        </w:tc>
        <w:tc>
          <w:tcPr>
            <w:tcW w:w="1960" w:type="dxa"/>
            <w:vAlign w:val="center"/>
          </w:tcPr>
          <w:p w14:paraId="0D264D5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doubtful</w:t>
            </w:r>
          </w:p>
        </w:tc>
      </w:tr>
      <w:tr w:rsidR="00E309D1" w:rsidRPr="001C4BD5" w14:paraId="522A3367" w14:textId="77777777" w:rsidTr="00457055">
        <w:tc>
          <w:tcPr>
            <w:tcW w:w="625" w:type="dxa"/>
            <w:vAlign w:val="center"/>
          </w:tcPr>
          <w:p w14:paraId="4D894D2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JF88</w:t>
            </w:r>
          </w:p>
        </w:tc>
        <w:tc>
          <w:tcPr>
            <w:tcW w:w="1360" w:type="dxa"/>
            <w:vAlign w:val="center"/>
          </w:tcPr>
          <w:p w14:paraId="2762539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2004332730</w:t>
            </w:r>
          </w:p>
        </w:tc>
        <w:tc>
          <w:tcPr>
            <w:tcW w:w="1276" w:type="dxa"/>
            <w:vAlign w:val="center"/>
          </w:tcPr>
          <w:p w14:paraId="022DDA6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published</w:t>
            </w:r>
          </w:p>
        </w:tc>
        <w:tc>
          <w:tcPr>
            <w:tcW w:w="992" w:type="dxa"/>
            <w:vAlign w:val="center"/>
          </w:tcPr>
          <w:p w14:paraId="3420F97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2004</w:t>
            </w:r>
          </w:p>
        </w:tc>
        <w:tc>
          <w:tcPr>
            <w:tcW w:w="2268" w:type="dxa"/>
            <w:vAlign w:val="center"/>
          </w:tcPr>
          <w:p w14:paraId="700E0AD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Davidson</w:t>
            </w:r>
          </w:p>
        </w:tc>
        <w:tc>
          <w:tcPr>
            <w:tcW w:w="5519" w:type="dxa"/>
            <w:vAlign w:val="center"/>
          </w:tcPr>
          <w:p w14:paraId="65C3B49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Escitalopram in the treatment of generalized anxiety disorder: Double-blind, placebo controlled, flexible-dose study</w:t>
            </w:r>
          </w:p>
        </w:tc>
        <w:tc>
          <w:tcPr>
            <w:tcW w:w="1960" w:type="dxa"/>
            <w:vAlign w:val="center"/>
          </w:tcPr>
          <w:p w14:paraId="1FF341A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Industry</w:t>
            </w:r>
          </w:p>
        </w:tc>
      </w:tr>
      <w:tr w:rsidR="00E309D1" w:rsidRPr="001C4BD5" w14:paraId="3C903D89" w14:textId="77777777" w:rsidTr="00457055">
        <w:tc>
          <w:tcPr>
            <w:tcW w:w="625" w:type="dxa"/>
            <w:vAlign w:val="center"/>
          </w:tcPr>
          <w:p w14:paraId="3802D5C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JF89</w:t>
            </w:r>
          </w:p>
        </w:tc>
        <w:tc>
          <w:tcPr>
            <w:tcW w:w="1360" w:type="dxa"/>
            <w:vAlign w:val="center"/>
          </w:tcPr>
          <w:p w14:paraId="5FD0FC1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15206657</w:t>
            </w:r>
          </w:p>
        </w:tc>
        <w:tc>
          <w:tcPr>
            <w:tcW w:w="1276" w:type="dxa"/>
            <w:vAlign w:val="center"/>
          </w:tcPr>
          <w:p w14:paraId="6F63669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published</w:t>
            </w:r>
          </w:p>
        </w:tc>
        <w:tc>
          <w:tcPr>
            <w:tcW w:w="992" w:type="dxa"/>
            <w:vAlign w:val="center"/>
          </w:tcPr>
          <w:p w14:paraId="53640BE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2004</w:t>
            </w:r>
          </w:p>
        </w:tc>
        <w:tc>
          <w:tcPr>
            <w:tcW w:w="2268" w:type="dxa"/>
            <w:vAlign w:val="center"/>
          </w:tcPr>
          <w:p w14:paraId="4029240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Davidson</w:t>
            </w:r>
          </w:p>
        </w:tc>
        <w:tc>
          <w:tcPr>
            <w:tcW w:w="5519" w:type="dxa"/>
            <w:vAlign w:val="center"/>
          </w:tcPr>
          <w:p w14:paraId="055850E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Fluvoxamine-controlled release formulation for the treatment of generalized socialanxiety disorder.</w:t>
            </w:r>
          </w:p>
        </w:tc>
        <w:tc>
          <w:tcPr>
            <w:tcW w:w="1960" w:type="dxa"/>
            <w:vAlign w:val="center"/>
          </w:tcPr>
          <w:p w14:paraId="28255DE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Industry</w:t>
            </w:r>
          </w:p>
        </w:tc>
      </w:tr>
      <w:tr w:rsidR="00E309D1" w:rsidRPr="001C4BD5" w14:paraId="2BE24C5E" w14:textId="77777777" w:rsidTr="00457055">
        <w:tc>
          <w:tcPr>
            <w:tcW w:w="625" w:type="dxa"/>
            <w:vAlign w:val="center"/>
          </w:tcPr>
          <w:p w14:paraId="049589B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LM72</w:t>
            </w:r>
          </w:p>
        </w:tc>
        <w:tc>
          <w:tcPr>
            <w:tcW w:w="1360" w:type="dxa"/>
            <w:vAlign w:val="center"/>
          </w:tcPr>
          <w:p w14:paraId="77D0D5E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2009168154</w:t>
            </w:r>
          </w:p>
        </w:tc>
        <w:tc>
          <w:tcPr>
            <w:tcW w:w="1276" w:type="dxa"/>
            <w:vAlign w:val="center"/>
          </w:tcPr>
          <w:p w14:paraId="21AA96A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published</w:t>
            </w:r>
          </w:p>
        </w:tc>
        <w:tc>
          <w:tcPr>
            <w:tcW w:w="992" w:type="dxa"/>
            <w:vAlign w:val="center"/>
          </w:tcPr>
          <w:p w14:paraId="28630E4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2009</w:t>
            </w:r>
          </w:p>
        </w:tc>
        <w:tc>
          <w:tcPr>
            <w:tcW w:w="2268" w:type="dxa"/>
            <w:vAlign w:val="center"/>
          </w:tcPr>
          <w:p w14:paraId="7B28037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Kasper</w:t>
            </w:r>
          </w:p>
        </w:tc>
        <w:tc>
          <w:tcPr>
            <w:tcW w:w="5519" w:type="dxa"/>
            <w:vAlign w:val="center"/>
          </w:tcPr>
          <w:p w14:paraId="491B1E7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Efficacy of pregabalin and venlafaxine-XR in generalized anxiety disorder: Results of a double-blind, placebo-controlled 8-week trial</w:t>
            </w:r>
          </w:p>
        </w:tc>
        <w:tc>
          <w:tcPr>
            <w:tcW w:w="1960" w:type="dxa"/>
            <w:vAlign w:val="center"/>
          </w:tcPr>
          <w:p w14:paraId="306B9FE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Industry</w:t>
            </w:r>
          </w:p>
        </w:tc>
      </w:tr>
      <w:tr w:rsidR="00E309D1" w:rsidRPr="001C4BD5" w14:paraId="267D6538" w14:textId="77777777" w:rsidTr="00457055">
        <w:tc>
          <w:tcPr>
            <w:tcW w:w="625" w:type="dxa"/>
            <w:vAlign w:val="center"/>
          </w:tcPr>
          <w:p w14:paraId="239877C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MC14</w:t>
            </w:r>
          </w:p>
        </w:tc>
        <w:tc>
          <w:tcPr>
            <w:tcW w:w="1360" w:type="dxa"/>
            <w:vAlign w:val="center"/>
          </w:tcPr>
          <w:p w14:paraId="2B371D8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2005105216</w:t>
            </w:r>
          </w:p>
        </w:tc>
        <w:tc>
          <w:tcPr>
            <w:tcW w:w="1276" w:type="dxa"/>
            <w:vAlign w:val="center"/>
          </w:tcPr>
          <w:p w14:paraId="7C73910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published</w:t>
            </w:r>
          </w:p>
        </w:tc>
        <w:tc>
          <w:tcPr>
            <w:tcW w:w="992" w:type="dxa"/>
            <w:vAlign w:val="center"/>
          </w:tcPr>
          <w:p w14:paraId="789008C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2005</w:t>
            </w:r>
          </w:p>
        </w:tc>
        <w:tc>
          <w:tcPr>
            <w:tcW w:w="2268" w:type="dxa"/>
            <w:vAlign w:val="center"/>
          </w:tcPr>
          <w:p w14:paraId="48AE3DC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Liebowitz</w:t>
            </w:r>
          </w:p>
        </w:tc>
        <w:tc>
          <w:tcPr>
            <w:tcW w:w="5519" w:type="dxa"/>
            <w:vAlign w:val="center"/>
          </w:tcPr>
          <w:p w14:paraId="5F84894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A randomized controlled trial of venlafaxine extended release in generalized social anxiety disorder</w:t>
            </w:r>
          </w:p>
        </w:tc>
        <w:tc>
          <w:tcPr>
            <w:tcW w:w="1960" w:type="dxa"/>
            <w:vAlign w:val="center"/>
          </w:tcPr>
          <w:p w14:paraId="7A944DE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Industry</w:t>
            </w:r>
          </w:p>
        </w:tc>
      </w:tr>
      <w:tr w:rsidR="00E309D1" w:rsidRPr="001C4BD5" w14:paraId="4EB1CE7D" w14:textId="77777777" w:rsidTr="00457055">
        <w:tc>
          <w:tcPr>
            <w:tcW w:w="625" w:type="dxa"/>
            <w:vAlign w:val="center"/>
          </w:tcPr>
          <w:p w14:paraId="33A0E82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MJ4</w:t>
            </w:r>
          </w:p>
        </w:tc>
        <w:tc>
          <w:tcPr>
            <w:tcW w:w="1360" w:type="dxa"/>
            <w:vAlign w:val="center"/>
          </w:tcPr>
          <w:p w14:paraId="3EF67BE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1429406</w:t>
            </w:r>
          </w:p>
        </w:tc>
        <w:tc>
          <w:tcPr>
            <w:tcW w:w="1276" w:type="dxa"/>
            <w:vAlign w:val="center"/>
          </w:tcPr>
          <w:p w14:paraId="10FC2A0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published</w:t>
            </w:r>
          </w:p>
        </w:tc>
        <w:tc>
          <w:tcPr>
            <w:tcW w:w="992" w:type="dxa"/>
            <w:vAlign w:val="center"/>
          </w:tcPr>
          <w:p w14:paraId="34E62C7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1992</w:t>
            </w:r>
          </w:p>
        </w:tc>
        <w:tc>
          <w:tcPr>
            <w:tcW w:w="2268" w:type="dxa"/>
            <w:vAlign w:val="center"/>
          </w:tcPr>
          <w:p w14:paraId="7D44686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Riddle</w:t>
            </w:r>
          </w:p>
        </w:tc>
        <w:tc>
          <w:tcPr>
            <w:tcW w:w="5519" w:type="dxa"/>
            <w:vAlign w:val="center"/>
          </w:tcPr>
          <w:p w14:paraId="4465565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Double-blind, crossover trial of fluoxetine and placebo in children and adolescents with obsessive-compulsive disorder.</w:t>
            </w:r>
          </w:p>
        </w:tc>
        <w:tc>
          <w:tcPr>
            <w:tcW w:w="1960" w:type="dxa"/>
            <w:vAlign w:val="center"/>
          </w:tcPr>
          <w:p w14:paraId="7EAD055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governmental or non-profit</w:t>
            </w:r>
          </w:p>
        </w:tc>
      </w:tr>
      <w:tr w:rsidR="00E309D1" w:rsidRPr="001C4BD5" w14:paraId="42C0E86E" w14:textId="77777777" w:rsidTr="00457055">
        <w:tc>
          <w:tcPr>
            <w:tcW w:w="625" w:type="dxa"/>
            <w:vAlign w:val="center"/>
          </w:tcPr>
          <w:p w14:paraId="164B782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MC77</w:t>
            </w:r>
          </w:p>
        </w:tc>
        <w:tc>
          <w:tcPr>
            <w:tcW w:w="1360" w:type="dxa"/>
            <w:vAlign w:val="center"/>
          </w:tcPr>
          <w:p w14:paraId="684CB1A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11411817</w:t>
            </w:r>
          </w:p>
        </w:tc>
        <w:tc>
          <w:tcPr>
            <w:tcW w:w="1276" w:type="dxa"/>
            <w:vAlign w:val="center"/>
          </w:tcPr>
          <w:p w14:paraId="6149275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published</w:t>
            </w:r>
          </w:p>
        </w:tc>
        <w:tc>
          <w:tcPr>
            <w:tcW w:w="992" w:type="dxa"/>
            <w:vAlign w:val="center"/>
          </w:tcPr>
          <w:p w14:paraId="4E7636B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2001</w:t>
            </w:r>
          </w:p>
        </w:tc>
        <w:tc>
          <w:tcPr>
            <w:tcW w:w="2268" w:type="dxa"/>
            <w:vAlign w:val="center"/>
          </w:tcPr>
          <w:p w14:paraId="281E516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Pollack</w:t>
            </w:r>
          </w:p>
        </w:tc>
        <w:tc>
          <w:tcPr>
            <w:tcW w:w="5519" w:type="dxa"/>
            <w:vAlign w:val="center"/>
          </w:tcPr>
          <w:p w14:paraId="2E26332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Paroxetine in the treatment of generalized anxiety disorder: results of a placebo-controlled, flexible-dosage trial.</w:t>
            </w:r>
          </w:p>
        </w:tc>
        <w:tc>
          <w:tcPr>
            <w:tcW w:w="1960" w:type="dxa"/>
            <w:vAlign w:val="center"/>
          </w:tcPr>
          <w:p w14:paraId="0A859C1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Industry</w:t>
            </w:r>
          </w:p>
        </w:tc>
      </w:tr>
      <w:tr w:rsidR="00E309D1" w:rsidRPr="001C4BD5" w14:paraId="4F74CCF5" w14:textId="77777777" w:rsidTr="00457055">
        <w:tc>
          <w:tcPr>
            <w:tcW w:w="625" w:type="dxa"/>
            <w:vAlign w:val="center"/>
          </w:tcPr>
          <w:p w14:paraId="7DA19CE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MC28</w:t>
            </w:r>
          </w:p>
        </w:tc>
        <w:tc>
          <w:tcPr>
            <w:tcW w:w="1360" w:type="dxa"/>
            <w:vAlign w:val="center"/>
          </w:tcPr>
          <w:p w14:paraId="3C0D14B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1998400055</w:t>
            </w:r>
          </w:p>
        </w:tc>
        <w:tc>
          <w:tcPr>
            <w:tcW w:w="1276" w:type="dxa"/>
            <w:vAlign w:val="center"/>
          </w:tcPr>
          <w:p w14:paraId="5CDFD54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published</w:t>
            </w:r>
          </w:p>
        </w:tc>
        <w:tc>
          <w:tcPr>
            <w:tcW w:w="992" w:type="dxa"/>
            <w:vAlign w:val="center"/>
          </w:tcPr>
          <w:p w14:paraId="120675E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1998</w:t>
            </w:r>
          </w:p>
        </w:tc>
        <w:tc>
          <w:tcPr>
            <w:tcW w:w="2268" w:type="dxa"/>
            <w:vAlign w:val="center"/>
          </w:tcPr>
          <w:p w14:paraId="1CE6596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March J.S.</w:t>
            </w:r>
          </w:p>
        </w:tc>
        <w:tc>
          <w:tcPr>
            <w:tcW w:w="5519" w:type="dxa"/>
            <w:vAlign w:val="center"/>
          </w:tcPr>
          <w:p w14:paraId="4C01155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Sertraline in children and adolescents with obsessive-compulsive disorder: A multicenter randomized controlled trial</w:t>
            </w:r>
          </w:p>
        </w:tc>
        <w:tc>
          <w:tcPr>
            <w:tcW w:w="1960" w:type="dxa"/>
            <w:vAlign w:val="center"/>
          </w:tcPr>
          <w:p w14:paraId="609BAE2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Industry</w:t>
            </w:r>
          </w:p>
        </w:tc>
      </w:tr>
      <w:tr w:rsidR="00E309D1" w:rsidRPr="001C4BD5" w14:paraId="160450BE" w14:textId="77777777" w:rsidTr="00457055">
        <w:tc>
          <w:tcPr>
            <w:tcW w:w="625" w:type="dxa"/>
            <w:vAlign w:val="center"/>
          </w:tcPr>
          <w:p w14:paraId="4EE7B51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MC26</w:t>
            </w:r>
          </w:p>
        </w:tc>
        <w:tc>
          <w:tcPr>
            <w:tcW w:w="1360" w:type="dxa"/>
            <w:vAlign w:val="center"/>
          </w:tcPr>
          <w:p w14:paraId="2A1ADDE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2004455374</w:t>
            </w:r>
          </w:p>
        </w:tc>
        <w:tc>
          <w:tcPr>
            <w:tcW w:w="1276" w:type="dxa"/>
            <w:vAlign w:val="center"/>
          </w:tcPr>
          <w:p w14:paraId="63C03A7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published</w:t>
            </w:r>
          </w:p>
        </w:tc>
        <w:tc>
          <w:tcPr>
            <w:tcW w:w="992" w:type="dxa"/>
            <w:vAlign w:val="center"/>
          </w:tcPr>
          <w:p w14:paraId="608ED21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2004</w:t>
            </w:r>
          </w:p>
        </w:tc>
        <w:tc>
          <w:tcPr>
            <w:tcW w:w="2268" w:type="dxa"/>
            <w:vAlign w:val="center"/>
          </w:tcPr>
          <w:p w14:paraId="621FDDA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March</w:t>
            </w:r>
          </w:p>
        </w:tc>
        <w:tc>
          <w:tcPr>
            <w:tcW w:w="5519" w:type="dxa"/>
            <w:vAlign w:val="center"/>
          </w:tcPr>
          <w:p w14:paraId="7B8658A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Cognitive-behavior therapy, sertraline, and their combination for children and adolescents with obsessive-compulsive disorder: The pediatric OCD treatment study (POTS) randomized controlled trial</w:t>
            </w:r>
          </w:p>
        </w:tc>
        <w:tc>
          <w:tcPr>
            <w:tcW w:w="1960" w:type="dxa"/>
            <w:vAlign w:val="center"/>
          </w:tcPr>
          <w:p w14:paraId="6C04FA5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governmental or non-profit</w:t>
            </w:r>
          </w:p>
        </w:tc>
      </w:tr>
      <w:tr w:rsidR="00E309D1" w:rsidRPr="001C4BD5" w14:paraId="06144DC4" w14:textId="77777777" w:rsidTr="00457055">
        <w:tc>
          <w:tcPr>
            <w:tcW w:w="625" w:type="dxa"/>
            <w:vAlign w:val="center"/>
          </w:tcPr>
          <w:p w14:paraId="3E9A55F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LM40</w:t>
            </w:r>
          </w:p>
        </w:tc>
        <w:tc>
          <w:tcPr>
            <w:tcW w:w="1360" w:type="dxa"/>
            <w:vAlign w:val="center"/>
          </w:tcPr>
          <w:p w14:paraId="41E1203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2004455208</w:t>
            </w:r>
          </w:p>
        </w:tc>
        <w:tc>
          <w:tcPr>
            <w:tcW w:w="1276" w:type="dxa"/>
            <w:vAlign w:val="center"/>
          </w:tcPr>
          <w:p w14:paraId="749D303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published</w:t>
            </w:r>
          </w:p>
        </w:tc>
        <w:tc>
          <w:tcPr>
            <w:tcW w:w="992" w:type="dxa"/>
            <w:vAlign w:val="center"/>
          </w:tcPr>
          <w:p w14:paraId="4D4EEF0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2004</w:t>
            </w:r>
          </w:p>
        </w:tc>
        <w:tc>
          <w:tcPr>
            <w:tcW w:w="2268" w:type="dxa"/>
            <w:vAlign w:val="center"/>
          </w:tcPr>
          <w:p w14:paraId="68353CA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Geller D.A.</w:t>
            </w:r>
          </w:p>
        </w:tc>
        <w:tc>
          <w:tcPr>
            <w:tcW w:w="5519" w:type="dxa"/>
            <w:vAlign w:val="center"/>
          </w:tcPr>
          <w:p w14:paraId="5D64D3B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Paroxetine treatment in children and adolescents with obsessive-compulsive disorder: A randomized, multicenter, double-blind, placebo-controlled trial</w:t>
            </w:r>
          </w:p>
        </w:tc>
        <w:tc>
          <w:tcPr>
            <w:tcW w:w="1960" w:type="dxa"/>
            <w:vAlign w:val="center"/>
          </w:tcPr>
          <w:p w14:paraId="001A254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Industry</w:t>
            </w:r>
          </w:p>
        </w:tc>
      </w:tr>
      <w:tr w:rsidR="00E309D1" w:rsidRPr="001C4BD5" w14:paraId="573F4F36" w14:textId="77777777" w:rsidTr="00457055">
        <w:tc>
          <w:tcPr>
            <w:tcW w:w="625" w:type="dxa"/>
            <w:vAlign w:val="center"/>
          </w:tcPr>
          <w:p w14:paraId="53F8043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MJ53</w:t>
            </w:r>
          </w:p>
        </w:tc>
        <w:tc>
          <w:tcPr>
            <w:tcW w:w="1360" w:type="dxa"/>
            <w:vAlign w:val="center"/>
          </w:tcPr>
          <w:p w14:paraId="6CC57F2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1999166603</w:t>
            </w:r>
          </w:p>
        </w:tc>
        <w:tc>
          <w:tcPr>
            <w:tcW w:w="1276" w:type="dxa"/>
            <w:vAlign w:val="center"/>
          </w:tcPr>
          <w:p w14:paraId="6FAD2EA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published</w:t>
            </w:r>
          </w:p>
        </w:tc>
        <w:tc>
          <w:tcPr>
            <w:tcW w:w="992" w:type="dxa"/>
            <w:vAlign w:val="center"/>
          </w:tcPr>
          <w:p w14:paraId="61E38AD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1999</w:t>
            </w:r>
          </w:p>
        </w:tc>
        <w:tc>
          <w:tcPr>
            <w:tcW w:w="2268" w:type="dxa"/>
            <w:vAlign w:val="center"/>
          </w:tcPr>
          <w:p w14:paraId="71515F2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Stein M.B.</w:t>
            </w:r>
          </w:p>
        </w:tc>
        <w:tc>
          <w:tcPr>
            <w:tcW w:w="5519" w:type="dxa"/>
            <w:vAlign w:val="center"/>
          </w:tcPr>
          <w:p w14:paraId="59BC0BD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Fluvoxamine treatment of social phobia (social anxiety disorder): A double-blind, placebo-controlled study</w:t>
            </w:r>
          </w:p>
        </w:tc>
        <w:tc>
          <w:tcPr>
            <w:tcW w:w="1960" w:type="dxa"/>
            <w:vAlign w:val="center"/>
          </w:tcPr>
          <w:p w14:paraId="1E20468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Industry</w:t>
            </w:r>
          </w:p>
        </w:tc>
      </w:tr>
      <w:tr w:rsidR="00E309D1" w:rsidRPr="001C4BD5" w14:paraId="758847A3" w14:textId="77777777" w:rsidTr="00457055">
        <w:tc>
          <w:tcPr>
            <w:tcW w:w="625" w:type="dxa"/>
            <w:vAlign w:val="center"/>
          </w:tcPr>
          <w:p w14:paraId="32CEA91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lastRenderedPageBreak/>
              <w:t>JF55</w:t>
            </w:r>
          </w:p>
        </w:tc>
        <w:tc>
          <w:tcPr>
            <w:tcW w:w="1360" w:type="dxa"/>
            <w:vAlign w:val="center"/>
          </w:tcPr>
          <w:p w14:paraId="3D3A262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2004323869</w:t>
            </w:r>
          </w:p>
        </w:tc>
        <w:tc>
          <w:tcPr>
            <w:tcW w:w="1276" w:type="dxa"/>
            <w:vAlign w:val="center"/>
          </w:tcPr>
          <w:p w14:paraId="7AD6B2F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published</w:t>
            </w:r>
          </w:p>
        </w:tc>
        <w:tc>
          <w:tcPr>
            <w:tcW w:w="992" w:type="dxa"/>
            <w:vAlign w:val="center"/>
          </w:tcPr>
          <w:p w14:paraId="199C467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2004</w:t>
            </w:r>
          </w:p>
        </w:tc>
        <w:tc>
          <w:tcPr>
            <w:tcW w:w="2268" w:type="dxa"/>
            <w:vAlign w:val="center"/>
          </w:tcPr>
          <w:p w14:paraId="1B47CE3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Boyer P.</w:t>
            </w:r>
          </w:p>
        </w:tc>
        <w:tc>
          <w:tcPr>
            <w:tcW w:w="5519" w:type="dxa"/>
            <w:vAlign w:val="center"/>
          </w:tcPr>
          <w:p w14:paraId="2CC0154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Social adjustment in generalised anxiety disorder: A long-term placebo-controlled study of venlafaxine extended release</w:t>
            </w:r>
          </w:p>
        </w:tc>
        <w:tc>
          <w:tcPr>
            <w:tcW w:w="1960" w:type="dxa"/>
            <w:vAlign w:val="center"/>
          </w:tcPr>
          <w:p w14:paraId="5FFC850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Industry</w:t>
            </w:r>
          </w:p>
        </w:tc>
      </w:tr>
      <w:tr w:rsidR="00E309D1" w:rsidRPr="001C4BD5" w14:paraId="0855D358" w14:textId="77777777" w:rsidTr="00457055">
        <w:tc>
          <w:tcPr>
            <w:tcW w:w="625" w:type="dxa"/>
            <w:vAlign w:val="center"/>
          </w:tcPr>
          <w:p w14:paraId="0831403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MJ42</w:t>
            </w:r>
          </w:p>
        </w:tc>
        <w:tc>
          <w:tcPr>
            <w:tcW w:w="1360" w:type="dxa"/>
            <w:vAlign w:val="center"/>
          </w:tcPr>
          <w:p w14:paraId="6479252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2005044275</w:t>
            </w:r>
          </w:p>
        </w:tc>
        <w:tc>
          <w:tcPr>
            <w:tcW w:w="1276" w:type="dxa"/>
            <w:vAlign w:val="center"/>
          </w:tcPr>
          <w:p w14:paraId="1693BC6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published</w:t>
            </w:r>
          </w:p>
        </w:tc>
        <w:tc>
          <w:tcPr>
            <w:tcW w:w="992" w:type="dxa"/>
            <w:vAlign w:val="center"/>
          </w:tcPr>
          <w:p w14:paraId="3CAEECA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2004</w:t>
            </w:r>
          </w:p>
        </w:tc>
        <w:tc>
          <w:tcPr>
            <w:tcW w:w="2268" w:type="dxa"/>
            <w:vAlign w:val="center"/>
          </w:tcPr>
          <w:p w14:paraId="1DBA39A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Stein</w:t>
            </w:r>
          </w:p>
        </w:tc>
        <w:tc>
          <w:tcPr>
            <w:tcW w:w="5519" w:type="dxa"/>
            <w:vAlign w:val="center"/>
          </w:tcPr>
          <w:p w14:paraId="0C41C9B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Efficacy of low and higher dose extended-release venlafaxine in generalized social anxiety disorder: A 6-month randomized controlled trial</w:t>
            </w:r>
          </w:p>
        </w:tc>
        <w:tc>
          <w:tcPr>
            <w:tcW w:w="1960" w:type="dxa"/>
            <w:vAlign w:val="center"/>
          </w:tcPr>
          <w:p w14:paraId="52E3CDA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Industry</w:t>
            </w:r>
          </w:p>
        </w:tc>
      </w:tr>
      <w:tr w:rsidR="00E309D1" w:rsidRPr="001C4BD5" w14:paraId="3B10EC6B" w14:textId="77777777" w:rsidTr="00457055">
        <w:tc>
          <w:tcPr>
            <w:tcW w:w="625" w:type="dxa"/>
            <w:vAlign w:val="center"/>
          </w:tcPr>
          <w:p w14:paraId="5F998F9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JF28</w:t>
            </w:r>
          </w:p>
        </w:tc>
        <w:tc>
          <w:tcPr>
            <w:tcW w:w="1360" w:type="dxa"/>
            <w:vAlign w:val="center"/>
          </w:tcPr>
          <w:p w14:paraId="2127602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1998025805</w:t>
            </w:r>
          </w:p>
        </w:tc>
        <w:tc>
          <w:tcPr>
            <w:tcW w:w="1276" w:type="dxa"/>
            <w:vAlign w:val="center"/>
          </w:tcPr>
          <w:p w14:paraId="7EA0F4D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published</w:t>
            </w:r>
          </w:p>
        </w:tc>
        <w:tc>
          <w:tcPr>
            <w:tcW w:w="992" w:type="dxa"/>
            <w:vAlign w:val="center"/>
          </w:tcPr>
          <w:p w14:paraId="7FDD9DD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1998</w:t>
            </w:r>
          </w:p>
        </w:tc>
        <w:tc>
          <w:tcPr>
            <w:tcW w:w="2268" w:type="dxa"/>
            <w:vAlign w:val="center"/>
          </w:tcPr>
          <w:p w14:paraId="73FC404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Ballenger</w:t>
            </w:r>
          </w:p>
        </w:tc>
        <w:tc>
          <w:tcPr>
            <w:tcW w:w="5519" w:type="dxa"/>
            <w:vAlign w:val="center"/>
          </w:tcPr>
          <w:p w14:paraId="2F3BC10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Double-blind, fixed-dose, placebo-controlled study of paroxetine in the treatment of panic disorder</w:t>
            </w:r>
          </w:p>
        </w:tc>
        <w:tc>
          <w:tcPr>
            <w:tcW w:w="1960" w:type="dxa"/>
            <w:vAlign w:val="center"/>
          </w:tcPr>
          <w:p w14:paraId="226941E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Industry</w:t>
            </w:r>
          </w:p>
        </w:tc>
      </w:tr>
      <w:tr w:rsidR="00E309D1" w:rsidRPr="001C4BD5" w14:paraId="282D5006" w14:textId="77777777" w:rsidTr="00457055">
        <w:tc>
          <w:tcPr>
            <w:tcW w:w="625" w:type="dxa"/>
            <w:vAlign w:val="center"/>
          </w:tcPr>
          <w:p w14:paraId="134A87A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MC55</w:t>
            </w:r>
          </w:p>
        </w:tc>
        <w:tc>
          <w:tcPr>
            <w:tcW w:w="1360" w:type="dxa"/>
            <w:vAlign w:val="center"/>
          </w:tcPr>
          <w:p w14:paraId="2D42259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18485261</w:t>
            </w:r>
          </w:p>
        </w:tc>
        <w:tc>
          <w:tcPr>
            <w:tcW w:w="1276" w:type="dxa"/>
            <w:vAlign w:val="center"/>
          </w:tcPr>
          <w:p w14:paraId="5DAA217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published</w:t>
            </w:r>
          </w:p>
        </w:tc>
        <w:tc>
          <w:tcPr>
            <w:tcW w:w="992" w:type="dxa"/>
            <w:vAlign w:val="center"/>
          </w:tcPr>
          <w:p w14:paraId="62D206B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2008</w:t>
            </w:r>
          </w:p>
        </w:tc>
        <w:tc>
          <w:tcPr>
            <w:tcW w:w="2268" w:type="dxa"/>
            <w:vAlign w:val="center"/>
          </w:tcPr>
          <w:p w14:paraId="2E57FDA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Nicolini</w:t>
            </w:r>
          </w:p>
        </w:tc>
        <w:tc>
          <w:tcPr>
            <w:tcW w:w="5519" w:type="dxa"/>
            <w:vAlign w:val="center"/>
          </w:tcPr>
          <w:p w14:paraId="00AA0C5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Improvement of psychic and somatic symptoms in adult patients with generalized anxiety disorder: examination from a duloxetine, venlafaxine extended-release and placebo-controlled trial.</w:t>
            </w:r>
          </w:p>
        </w:tc>
        <w:tc>
          <w:tcPr>
            <w:tcW w:w="1960" w:type="dxa"/>
            <w:vAlign w:val="center"/>
          </w:tcPr>
          <w:p w14:paraId="16A7387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doubtful</w:t>
            </w:r>
          </w:p>
        </w:tc>
      </w:tr>
      <w:tr w:rsidR="00E309D1" w:rsidRPr="001C4BD5" w14:paraId="13CAC3CD" w14:textId="77777777" w:rsidTr="00457055">
        <w:tc>
          <w:tcPr>
            <w:tcW w:w="625" w:type="dxa"/>
            <w:vAlign w:val="center"/>
          </w:tcPr>
          <w:p w14:paraId="6D63B6A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JF22</w:t>
            </w:r>
          </w:p>
        </w:tc>
        <w:tc>
          <w:tcPr>
            <w:tcW w:w="1360" w:type="dxa"/>
            <w:vAlign w:val="center"/>
          </w:tcPr>
          <w:p w14:paraId="25631D4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2006434703</w:t>
            </w:r>
          </w:p>
        </w:tc>
        <w:tc>
          <w:tcPr>
            <w:tcW w:w="1276" w:type="dxa"/>
            <w:vAlign w:val="center"/>
          </w:tcPr>
          <w:p w14:paraId="66668DD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published</w:t>
            </w:r>
          </w:p>
        </w:tc>
        <w:tc>
          <w:tcPr>
            <w:tcW w:w="992" w:type="dxa"/>
            <w:vAlign w:val="center"/>
          </w:tcPr>
          <w:p w14:paraId="075C970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2006</w:t>
            </w:r>
          </w:p>
        </w:tc>
        <w:tc>
          <w:tcPr>
            <w:tcW w:w="2268" w:type="dxa"/>
            <w:vAlign w:val="center"/>
          </w:tcPr>
          <w:p w14:paraId="0619945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Baldwin</w:t>
            </w:r>
          </w:p>
        </w:tc>
        <w:tc>
          <w:tcPr>
            <w:tcW w:w="5519" w:type="dxa"/>
            <w:vAlign w:val="center"/>
          </w:tcPr>
          <w:p w14:paraId="1E5BE5E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Escitalopram and paroxetine in the treatment of generalised anxiety disorder: Randomised, placebo-controlled, double-blind study</w:t>
            </w:r>
          </w:p>
        </w:tc>
        <w:tc>
          <w:tcPr>
            <w:tcW w:w="1960" w:type="dxa"/>
            <w:vAlign w:val="center"/>
          </w:tcPr>
          <w:p w14:paraId="468FC02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Industry</w:t>
            </w:r>
          </w:p>
        </w:tc>
      </w:tr>
    </w:tbl>
    <w:p w14:paraId="64C65514" w14:textId="77777777" w:rsidR="00E309D1" w:rsidRPr="001C4BD5" w:rsidRDefault="00E309D1" w:rsidP="001C4BD5">
      <w:pPr>
        <w:spacing w:line="240" w:lineRule="auto"/>
        <w:rPr>
          <w:rFonts w:ascii="Arial" w:hAnsi="Arial" w:cs="Arial"/>
          <w:sz w:val="20"/>
          <w:szCs w:val="20"/>
          <w:lang w:val="en-US"/>
        </w:rPr>
      </w:pPr>
    </w:p>
    <w:p w14:paraId="555E4731" w14:textId="77777777" w:rsidR="00E309D1" w:rsidRPr="001C4BD5" w:rsidRDefault="00E309D1" w:rsidP="001C4BD5">
      <w:pPr>
        <w:spacing w:after="0" w:line="240" w:lineRule="auto"/>
        <w:rPr>
          <w:rFonts w:ascii="Arial" w:hAnsi="Arial" w:cs="Arial"/>
          <w:b/>
          <w:sz w:val="20"/>
          <w:szCs w:val="20"/>
          <w:lang w:val="en-US"/>
        </w:rPr>
      </w:pPr>
    </w:p>
    <w:p w14:paraId="0B93ACDB" w14:textId="3B5B0DEC" w:rsidR="00E309D1" w:rsidRPr="001C4BD5" w:rsidRDefault="00E309D1" w:rsidP="001C4BD5">
      <w:pPr>
        <w:spacing w:after="0" w:line="240" w:lineRule="auto"/>
        <w:rPr>
          <w:rFonts w:ascii="Arial" w:hAnsi="Arial" w:cs="Arial"/>
          <w:b/>
          <w:sz w:val="20"/>
          <w:szCs w:val="20"/>
          <w:lang w:val="en-US"/>
        </w:rPr>
      </w:pPr>
    </w:p>
    <w:p w14:paraId="2F31F1B3" w14:textId="2A122723" w:rsidR="00E309D1" w:rsidRPr="001C4BD5" w:rsidRDefault="00E309D1" w:rsidP="001C4BD5">
      <w:pPr>
        <w:spacing w:line="240" w:lineRule="auto"/>
        <w:rPr>
          <w:rFonts w:ascii="Arial" w:hAnsi="Arial" w:cs="Arial"/>
          <w:b/>
          <w:sz w:val="20"/>
          <w:szCs w:val="20"/>
          <w:lang w:val="en-US"/>
        </w:rPr>
      </w:pPr>
      <w:r w:rsidRPr="001C4BD5">
        <w:rPr>
          <w:rFonts w:ascii="Arial" w:hAnsi="Arial" w:cs="Arial"/>
          <w:b/>
          <w:sz w:val="20"/>
          <w:szCs w:val="20"/>
          <w:lang w:val="en-US"/>
        </w:rPr>
        <w:br w:type="page"/>
      </w:r>
    </w:p>
    <w:tbl>
      <w:tblPr>
        <w:tblStyle w:val="Tabelacomgrade"/>
        <w:tblW w:w="0" w:type="auto"/>
        <w:tblLook w:val="04A0" w:firstRow="1" w:lastRow="0" w:firstColumn="1" w:lastColumn="0" w:noHBand="0" w:noVBand="1"/>
      </w:tblPr>
      <w:tblGrid>
        <w:gridCol w:w="1665"/>
        <w:gridCol w:w="1688"/>
        <w:gridCol w:w="2106"/>
        <w:gridCol w:w="1706"/>
        <w:gridCol w:w="1716"/>
        <w:gridCol w:w="1688"/>
        <w:gridCol w:w="1748"/>
        <w:gridCol w:w="1687"/>
      </w:tblGrid>
      <w:tr w:rsidR="00E309D1" w:rsidRPr="00943EEC" w14:paraId="246B9E5C" w14:textId="77777777" w:rsidTr="00457055">
        <w:tc>
          <w:tcPr>
            <w:tcW w:w="13994" w:type="dxa"/>
            <w:gridSpan w:val="8"/>
            <w:tcBorders>
              <w:top w:val="nil"/>
              <w:left w:val="nil"/>
              <w:bottom w:val="single" w:sz="4" w:space="0" w:color="auto"/>
              <w:right w:val="nil"/>
            </w:tcBorders>
            <w:vAlign w:val="center"/>
          </w:tcPr>
          <w:p w14:paraId="2A734D5C" w14:textId="3743643F" w:rsidR="00E309D1" w:rsidRPr="00852469" w:rsidRDefault="001A62E1" w:rsidP="001C4BD5">
            <w:pPr>
              <w:rPr>
                <w:rFonts w:ascii="Arial" w:hAnsi="Arial" w:cs="Arial"/>
                <w:b/>
                <w:sz w:val="24"/>
                <w:szCs w:val="24"/>
                <w:lang w:val="en-US"/>
              </w:rPr>
            </w:pPr>
            <w:r>
              <w:rPr>
                <w:rFonts w:ascii="Arial" w:hAnsi="Arial" w:cs="Arial"/>
                <w:b/>
                <w:sz w:val="24"/>
                <w:szCs w:val="24"/>
                <w:lang w:val="en-US"/>
              </w:rPr>
              <w:lastRenderedPageBreak/>
              <w:t>Supplementary Table S</w:t>
            </w:r>
            <w:r w:rsidR="00D26FBD" w:rsidRPr="00852469">
              <w:rPr>
                <w:rFonts w:ascii="Arial" w:hAnsi="Arial" w:cs="Arial"/>
                <w:b/>
                <w:sz w:val="24"/>
                <w:szCs w:val="24"/>
                <w:lang w:val="en-US"/>
              </w:rPr>
              <w:t>3</w:t>
            </w:r>
            <w:r w:rsidR="00E309D1" w:rsidRPr="00852469">
              <w:rPr>
                <w:rFonts w:ascii="Arial" w:hAnsi="Arial" w:cs="Arial"/>
                <w:b/>
                <w:sz w:val="24"/>
                <w:szCs w:val="24"/>
                <w:lang w:val="en-US"/>
              </w:rPr>
              <w:t>: Studies general information</w:t>
            </w:r>
          </w:p>
        </w:tc>
      </w:tr>
      <w:tr w:rsidR="00E309D1" w:rsidRPr="001C4BD5" w14:paraId="1B9CC6B4" w14:textId="77777777" w:rsidTr="00457055">
        <w:tc>
          <w:tcPr>
            <w:tcW w:w="1749" w:type="dxa"/>
            <w:tcBorders>
              <w:top w:val="single" w:sz="4" w:space="0" w:color="auto"/>
            </w:tcBorders>
            <w:vAlign w:val="center"/>
          </w:tcPr>
          <w:p w14:paraId="4FA70464" w14:textId="77777777" w:rsidR="00E309D1" w:rsidRPr="001C4BD5" w:rsidRDefault="00E309D1" w:rsidP="001C4BD5">
            <w:pPr>
              <w:jc w:val="center"/>
              <w:rPr>
                <w:rFonts w:ascii="Arial" w:hAnsi="Arial" w:cs="Arial"/>
                <w:b/>
                <w:bCs/>
                <w:sz w:val="20"/>
                <w:szCs w:val="20"/>
                <w:lang w:val="en-US"/>
              </w:rPr>
            </w:pPr>
            <w:r w:rsidRPr="001C4BD5">
              <w:rPr>
                <w:rFonts w:ascii="Arial" w:hAnsi="Arial" w:cs="Arial"/>
                <w:b/>
                <w:bCs/>
                <w:sz w:val="20"/>
                <w:szCs w:val="20"/>
                <w:lang w:val="en-US"/>
              </w:rPr>
              <w:t>id</w:t>
            </w:r>
          </w:p>
        </w:tc>
        <w:tc>
          <w:tcPr>
            <w:tcW w:w="1749" w:type="dxa"/>
            <w:tcBorders>
              <w:top w:val="single" w:sz="4" w:space="0" w:color="auto"/>
            </w:tcBorders>
            <w:vAlign w:val="center"/>
          </w:tcPr>
          <w:p w14:paraId="5560496B" w14:textId="77777777" w:rsidR="00E309D1" w:rsidRPr="001C4BD5" w:rsidRDefault="00E309D1" w:rsidP="001C4BD5">
            <w:pPr>
              <w:jc w:val="center"/>
              <w:rPr>
                <w:rFonts w:ascii="Arial" w:hAnsi="Arial" w:cs="Arial"/>
                <w:b/>
                <w:bCs/>
                <w:sz w:val="20"/>
                <w:szCs w:val="20"/>
                <w:lang w:val="en-US"/>
              </w:rPr>
            </w:pPr>
            <w:r w:rsidRPr="001C4BD5">
              <w:rPr>
                <w:rFonts w:ascii="Arial" w:hAnsi="Arial" w:cs="Arial"/>
                <w:b/>
                <w:bCs/>
                <w:sz w:val="20"/>
                <w:szCs w:val="20"/>
                <w:lang w:val="en-US"/>
              </w:rPr>
              <w:t>Main disorder</w:t>
            </w:r>
          </w:p>
        </w:tc>
        <w:tc>
          <w:tcPr>
            <w:tcW w:w="1749" w:type="dxa"/>
            <w:tcBorders>
              <w:top w:val="single" w:sz="4" w:space="0" w:color="auto"/>
            </w:tcBorders>
            <w:vAlign w:val="center"/>
          </w:tcPr>
          <w:p w14:paraId="69ED6695" w14:textId="77777777" w:rsidR="00E309D1" w:rsidRPr="001C4BD5" w:rsidRDefault="00E309D1" w:rsidP="001C4BD5">
            <w:pPr>
              <w:jc w:val="center"/>
              <w:rPr>
                <w:rFonts w:ascii="Arial" w:hAnsi="Arial" w:cs="Arial"/>
                <w:b/>
                <w:bCs/>
                <w:sz w:val="20"/>
                <w:szCs w:val="20"/>
                <w:lang w:val="en-US"/>
              </w:rPr>
            </w:pPr>
            <w:r w:rsidRPr="001C4BD5">
              <w:rPr>
                <w:rFonts w:ascii="Arial" w:hAnsi="Arial" w:cs="Arial"/>
                <w:b/>
                <w:bCs/>
                <w:sz w:val="20"/>
                <w:szCs w:val="20"/>
                <w:lang w:val="en-US"/>
              </w:rPr>
              <w:t>Population</w:t>
            </w:r>
          </w:p>
        </w:tc>
        <w:tc>
          <w:tcPr>
            <w:tcW w:w="1749" w:type="dxa"/>
            <w:tcBorders>
              <w:top w:val="single" w:sz="4" w:space="0" w:color="auto"/>
            </w:tcBorders>
            <w:vAlign w:val="center"/>
          </w:tcPr>
          <w:p w14:paraId="538564BA" w14:textId="77777777" w:rsidR="00E309D1" w:rsidRPr="001C4BD5" w:rsidRDefault="00E309D1" w:rsidP="001C4BD5">
            <w:pPr>
              <w:jc w:val="center"/>
              <w:rPr>
                <w:rFonts w:ascii="Arial" w:hAnsi="Arial" w:cs="Arial"/>
                <w:b/>
                <w:bCs/>
                <w:sz w:val="20"/>
                <w:szCs w:val="20"/>
                <w:lang w:val="en-US"/>
              </w:rPr>
            </w:pPr>
            <w:r w:rsidRPr="001C4BD5">
              <w:rPr>
                <w:rFonts w:ascii="Arial" w:hAnsi="Arial" w:cs="Arial"/>
                <w:b/>
                <w:bCs/>
                <w:sz w:val="20"/>
                <w:szCs w:val="20"/>
                <w:lang w:val="en-US"/>
              </w:rPr>
              <w:t>Sampling</w:t>
            </w:r>
          </w:p>
        </w:tc>
        <w:tc>
          <w:tcPr>
            <w:tcW w:w="1749" w:type="dxa"/>
            <w:tcBorders>
              <w:top w:val="single" w:sz="4" w:space="0" w:color="auto"/>
            </w:tcBorders>
            <w:vAlign w:val="center"/>
          </w:tcPr>
          <w:p w14:paraId="3F76246A" w14:textId="77777777" w:rsidR="00E309D1" w:rsidRPr="001C4BD5" w:rsidRDefault="00E309D1" w:rsidP="001C4BD5">
            <w:pPr>
              <w:jc w:val="center"/>
              <w:rPr>
                <w:rFonts w:ascii="Arial" w:hAnsi="Arial" w:cs="Arial"/>
                <w:b/>
                <w:bCs/>
                <w:sz w:val="20"/>
                <w:szCs w:val="20"/>
                <w:lang w:val="en-US"/>
              </w:rPr>
            </w:pPr>
            <w:r w:rsidRPr="001C4BD5">
              <w:rPr>
                <w:rFonts w:ascii="Arial" w:hAnsi="Arial" w:cs="Arial"/>
                <w:b/>
                <w:bCs/>
                <w:sz w:val="20"/>
                <w:szCs w:val="20"/>
                <w:lang w:val="en-US"/>
              </w:rPr>
              <w:t>Comparator</w:t>
            </w:r>
          </w:p>
        </w:tc>
        <w:tc>
          <w:tcPr>
            <w:tcW w:w="1749" w:type="dxa"/>
            <w:tcBorders>
              <w:top w:val="single" w:sz="4" w:space="0" w:color="auto"/>
            </w:tcBorders>
            <w:vAlign w:val="center"/>
          </w:tcPr>
          <w:p w14:paraId="325FBF1D" w14:textId="77777777" w:rsidR="00E309D1" w:rsidRPr="001C4BD5" w:rsidRDefault="00E309D1" w:rsidP="001C4BD5">
            <w:pPr>
              <w:jc w:val="center"/>
              <w:rPr>
                <w:rFonts w:ascii="Arial" w:hAnsi="Arial" w:cs="Arial"/>
                <w:b/>
                <w:bCs/>
                <w:sz w:val="20"/>
                <w:szCs w:val="20"/>
                <w:lang w:val="en-US"/>
              </w:rPr>
            </w:pPr>
            <w:r w:rsidRPr="001C4BD5">
              <w:rPr>
                <w:rFonts w:ascii="Arial" w:hAnsi="Arial" w:cs="Arial"/>
                <w:b/>
                <w:bCs/>
                <w:sz w:val="20"/>
                <w:szCs w:val="20"/>
                <w:lang w:val="en-US"/>
              </w:rPr>
              <w:t>Trial duration</w:t>
            </w:r>
          </w:p>
        </w:tc>
        <w:tc>
          <w:tcPr>
            <w:tcW w:w="1750" w:type="dxa"/>
            <w:tcBorders>
              <w:top w:val="single" w:sz="4" w:space="0" w:color="auto"/>
            </w:tcBorders>
            <w:vAlign w:val="center"/>
          </w:tcPr>
          <w:p w14:paraId="1E3395C0" w14:textId="77777777" w:rsidR="00E309D1" w:rsidRPr="001C4BD5" w:rsidRDefault="00E309D1" w:rsidP="001C4BD5">
            <w:pPr>
              <w:jc w:val="center"/>
              <w:rPr>
                <w:rFonts w:ascii="Arial" w:hAnsi="Arial" w:cs="Arial"/>
                <w:b/>
                <w:bCs/>
                <w:sz w:val="20"/>
                <w:szCs w:val="20"/>
                <w:lang w:val="en-US"/>
              </w:rPr>
            </w:pPr>
            <w:r w:rsidRPr="001C4BD5">
              <w:rPr>
                <w:rFonts w:ascii="Arial" w:hAnsi="Arial" w:cs="Arial"/>
                <w:b/>
                <w:bCs/>
                <w:sz w:val="20"/>
                <w:szCs w:val="20"/>
                <w:lang w:val="en-US"/>
              </w:rPr>
              <w:t>Benzodiazepine use allowed</w:t>
            </w:r>
          </w:p>
        </w:tc>
        <w:tc>
          <w:tcPr>
            <w:tcW w:w="1750" w:type="dxa"/>
            <w:tcBorders>
              <w:top w:val="single" w:sz="4" w:space="0" w:color="auto"/>
            </w:tcBorders>
            <w:vAlign w:val="center"/>
          </w:tcPr>
          <w:p w14:paraId="3C04B4E7" w14:textId="77777777" w:rsidR="00E309D1" w:rsidRPr="001C4BD5" w:rsidRDefault="00E309D1" w:rsidP="001C4BD5">
            <w:pPr>
              <w:jc w:val="center"/>
              <w:rPr>
                <w:rFonts w:ascii="Arial" w:hAnsi="Arial" w:cs="Arial"/>
                <w:b/>
                <w:bCs/>
                <w:sz w:val="20"/>
                <w:szCs w:val="20"/>
                <w:lang w:val="en-US"/>
              </w:rPr>
            </w:pPr>
            <w:r w:rsidRPr="001C4BD5">
              <w:rPr>
                <w:rFonts w:ascii="Arial" w:hAnsi="Arial" w:cs="Arial"/>
                <w:b/>
                <w:bCs/>
                <w:sz w:val="20"/>
                <w:szCs w:val="20"/>
                <w:lang w:val="en-US"/>
              </w:rPr>
              <w:t>Placebo lead-in period</w:t>
            </w:r>
          </w:p>
        </w:tc>
      </w:tr>
      <w:tr w:rsidR="00E309D1" w:rsidRPr="001C4BD5" w14:paraId="64C640AE" w14:textId="77777777" w:rsidTr="00457055">
        <w:tc>
          <w:tcPr>
            <w:tcW w:w="1749" w:type="dxa"/>
            <w:vAlign w:val="center"/>
          </w:tcPr>
          <w:p w14:paraId="687FB77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MC3</w:t>
            </w:r>
          </w:p>
        </w:tc>
        <w:tc>
          <w:tcPr>
            <w:tcW w:w="1749" w:type="dxa"/>
            <w:vAlign w:val="center"/>
          </w:tcPr>
          <w:p w14:paraId="06AF16E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GAD</w:t>
            </w:r>
          </w:p>
        </w:tc>
        <w:tc>
          <w:tcPr>
            <w:tcW w:w="1749" w:type="dxa"/>
            <w:vAlign w:val="center"/>
          </w:tcPr>
          <w:p w14:paraId="060F0D6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Adults/Elderly</w:t>
            </w:r>
          </w:p>
        </w:tc>
        <w:tc>
          <w:tcPr>
            <w:tcW w:w="1749" w:type="dxa"/>
            <w:vAlign w:val="center"/>
          </w:tcPr>
          <w:p w14:paraId="0A825F6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Community</w:t>
            </w:r>
          </w:p>
        </w:tc>
        <w:tc>
          <w:tcPr>
            <w:tcW w:w="1749" w:type="dxa"/>
            <w:vAlign w:val="center"/>
          </w:tcPr>
          <w:p w14:paraId="46926EE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placebo</w:t>
            </w:r>
          </w:p>
        </w:tc>
        <w:tc>
          <w:tcPr>
            <w:tcW w:w="1749" w:type="dxa"/>
            <w:vAlign w:val="center"/>
          </w:tcPr>
          <w:p w14:paraId="7AB532C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&gt;= 16 weeks</w:t>
            </w:r>
          </w:p>
        </w:tc>
        <w:tc>
          <w:tcPr>
            <w:tcW w:w="1750" w:type="dxa"/>
            <w:vAlign w:val="center"/>
          </w:tcPr>
          <w:p w14:paraId="146A42E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no</w:t>
            </w:r>
          </w:p>
        </w:tc>
        <w:tc>
          <w:tcPr>
            <w:tcW w:w="1750" w:type="dxa"/>
            <w:vAlign w:val="center"/>
          </w:tcPr>
          <w:p w14:paraId="4B966C5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no</w:t>
            </w:r>
          </w:p>
        </w:tc>
      </w:tr>
      <w:tr w:rsidR="00E309D1" w:rsidRPr="001C4BD5" w14:paraId="75F57566" w14:textId="77777777" w:rsidTr="00457055">
        <w:tc>
          <w:tcPr>
            <w:tcW w:w="1749" w:type="dxa"/>
            <w:vAlign w:val="center"/>
          </w:tcPr>
          <w:p w14:paraId="24AC4A9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MC12</w:t>
            </w:r>
          </w:p>
        </w:tc>
        <w:tc>
          <w:tcPr>
            <w:tcW w:w="1749" w:type="dxa"/>
            <w:vAlign w:val="center"/>
          </w:tcPr>
          <w:p w14:paraId="00B5AA7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Panic</w:t>
            </w:r>
          </w:p>
        </w:tc>
        <w:tc>
          <w:tcPr>
            <w:tcW w:w="1749" w:type="dxa"/>
            <w:vAlign w:val="center"/>
          </w:tcPr>
          <w:p w14:paraId="54587E0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Adults/Elderly</w:t>
            </w:r>
          </w:p>
        </w:tc>
        <w:tc>
          <w:tcPr>
            <w:tcW w:w="1749" w:type="dxa"/>
            <w:vAlign w:val="center"/>
          </w:tcPr>
          <w:p w14:paraId="61E6B4B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Outpatients</w:t>
            </w:r>
          </w:p>
        </w:tc>
        <w:tc>
          <w:tcPr>
            <w:tcW w:w="1749" w:type="dxa"/>
            <w:vAlign w:val="center"/>
          </w:tcPr>
          <w:p w14:paraId="6AB0D42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placebo</w:t>
            </w:r>
          </w:p>
        </w:tc>
        <w:tc>
          <w:tcPr>
            <w:tcW w:w="1749" w:type="dxa"/>
            <w:vAlign w:val="center"/>
          </w:tcPr>
          <w:p w14:paraId="1CC7FB6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9-11 weeks</w:t>
            </w:r>
          </w:p>
        </w:tc>
        <w:tc>
          <w:tcPr>
            <w:tcW w:w="1750" w:type="dxa"/>
            <w:vAlign w:val="center"/>
          </w:tcPr>
          <w:p w14:paraId="3F0404A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no</w:t>
            </w:r>
          </w:p>
        </w:tc>
        <w:tc>
          <w:tcPr>
            <w:tcW w:w="1750" w:type="dxa"/>
            <w:vAlign w:val="center"/>
          </w:tcPr>
          <w:p w14:paraId="1832F53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yes</w:t>
            </w:r>
          </w:p>
        </w:tc>
      </w:tr>
      <w:tr w:rsidR="00E309D1" w:rsidRPr="001C4BD5" w14:paraId="2205C745" w14:textId="77777777" w:rsidTr="00457055">
        <w:tc>
          <w:tcPr>
            <w:tcW w:w="1749" w:type="dxa"/>
            <w:vAlign w:val="center"/>
          </w:tcPr>
          <w:p w14:paraId="64A5BC0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MC13</w:t>
            </w:r>
          </w:p>
        </w:tc>
        <w:tc>
          <w:tcPr>
            <w:tcW w:w="1749" w:type="dxa"/>
            <w:vAlign w:val="center"/>
          </w:tcPr>
          <w:p w14:paraId="452AF04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SAD</w:t>
            </w:r>
          </w:p>
        </w:tc>
        <w:tc>
          <w:tcPr>
            <w:tcW w:w="1749" w:type="dxa"/>
            <w:vAlign w:val="center"/>
          </w:tcPr>
          <w:p w14:paraId="1B515D5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Adults/Elderly</w:t>
            </w:r>
          </w:p>
        </w:tc>
        <w:tc>
          <w:tcPr>
            <w:tcW w:w="1749" w:type="dxa"/>
            <w:vAlign w:val="center"/>
          </w:tcPr>
          <w:p w14:paraId="1B76A24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Outpatients</w:t>
            </w:r>
          </w:p>
        </w:tc>
        <w:tc>
          <w:tcPr>
            <w:tcW w:w="1749" w:type="dxa"/>
            <w:vAlign w:val="center"/>
          </w:tcPr>
          <w:p w14:paraId="313B74A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different dose</w:t>
            </w:r>
          </w:p>
        </w:tc>
        <w:tc>
          <w:tcPr>
            <w:tcW w:w="1749" w:type="dxa"/>
            <w:vAlign w:val="center"/>
          </w:tcPr>
          <w:p w14:paraId="50F7DB4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12-15 weeks</w:t>
            </w:r>
          </w:p>
        </w:tc>
        <w:tc>
          <w:tcPr>
            <w:tcW w:w="1750" w:type="dxa"/>
            <w:vAlign w:val="center"/>
          </w:tcPr>
          <w:p w14:paraId="4FA30E4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no</w:t>
            </w:r>
          </w:p>
        </w:tc>
        <w:tc>
          <w:tcPr>
            <w:tcW w:w="1750" w:type="dxa"/>
            <w:vAlign w:val="center"/>
          </w:tcPr>
          <w:p w14:paraId="3D668B9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yes</w:t>
            </w:r>
          </w:p>
        </w:tc>
      </w:tr>
      <w:tr w:rsidR="00E309D1" w:rsidRPr="001C4BD5" w14:paraId="349C64A4" w14:textId="77777777" w:rsidTr="00457055">
        <w:tc>
          <w:tcPr>
            <w:tcW w:w="1749" w:type="dxa"/>
            <w:vAlign w:val="center"/>
          </w:tcPr>
          <w:p w14:paraId="52BA6A5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MC17</w:t>
            </w:r>
          </w:p>
        </w:tc>
        <w:tc>
          <w:tcPr>
            <w:tcW w:w="1749" w:type="dxa"/>
            <w:vAlign w:val="center"/>
          </w:tcPr>
          <w:p w14:paraId="548FA33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SAD</w:t>
            </w:r>
          </w:p>
        </w:tc>
        <w:tc>
          <w:tcPr>
            <w:tcW w:w="1749" w:type="dxa"/>
            <w:vAlign w:val="center"/>
          </w:tcPr>
          <w:p w14:paraId="2575539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Adults/Elderly</w:t>
            </w:r>
          </w:p>
        </w:tc>
        <w:tc>
          <w:tcPr>
            <w:tcW w:w="1749" w:type="dxa"/>
            <w:vAlign w:val="center"/>
          </w:tcPr>
          <w:p w14:paraId="211597B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Outpatients</w:t>
            </w:r>
          </w:p>
        </w:tc>
        <w:tc>
          <w:tcPr>
            <w:tcW w:w="1749" w:type="dxa"/>
            <w:vAlign w:val="center"/>
          </w:tcPr>
          <w:p w14:paraId="5468F2C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head-to-head</w:t>
            </w:r>
          </w:p>
        </w:tc>
        <w:tc>
          <w:tcPr>
            <w:tcW w:w="1749" w:type="dxa"/>
            <w:vAlign w:val="center"/>
          </w:tcPr>
          <w:p w14:paraId="5935E2A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12-15 weeks</w:t>
            </w:r>
          </w:p>
        </w:tc>
        <w:tc>
          <w:tcPr>
            <w:tcW w:w="1750" w:type="dxa"/>
            <w:vAlign w:val="center"/>
          </w:tcPr>
          <w:p w14:paraId="0345FDC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no</w:t>
            </w:r>
          </w:p>
        </w:tc>
        <w:tc>
          <w:tcPr>
            <w:tcW w:w="1750" w:type="dxa"/>
            <w:vAlign w:val="center"/>
          </w:tcPr>
          <w:p w14:paraId="2F24DF6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yes</w:t>
            </w:r>
          </w:p>
        </w:tc>
      </w:tr>
      <w:tr w:rsidR="00E309D1" w:rsidRPr="001C4BD5" w14:paraId="11F7B022" w14:textId="77777777" w:rsidTr="00457055">
        <w:tc>
          <w:tcPr>
            <w:tcW w:w="1749" w:type="dxa"/>
            <w:vAlign w:val="center"/>
          </w:tcPr>
          <w:p w14:paraId="6ECDC4B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MC22</w:t>
            </w:r>
          </w:p>
        </w:tc>
        <w:tc>
          <w:tcPr>
            <w:tcW w:w="1749" w:type="dxa"/>
            <w:vAlign w:val="center"/>
          </w:tcPr>
          <w:p w14:paraId="670071D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GAD</w:t>
            </w:r>
          </w:p>
        </w:tc>
        <w:tc>
          <w:tcPr>
            <w:tcW w:w="1749" w:type="dxa"/>
            <w:vAlign w:val="center"/>
          </w:tcPr>
          <w:p w14:paraId="171C9C3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Adults/Elderly</w:t>
            </w:r>
          </w:p>
        </w:tc>
        <w:tc>
          <w:tcPr>
            <w:tcW w:w="1749" w:type="dxa"/>
            <w:vAlign w:val="center"/>
          </w:tcPr>
          <w:p w14:paraId="3FA2235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Unclear</w:t>
            </w:r>
          </w:p>
        </w:tc>
        <w:tc>
          <w:tcPr>
            <w:tcW w:w="1749" w:type="dxa"/>
            <w:vAlign w:val="center"/>
          </w:tcPr>
          <w:p w14:paraId="4A331C1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head-to-head</w:t>
            </w:r>
          </w:p>
        </w:tc>
        <w:tc>
          <w:tcPr>
            <w:tcW w:w="1749" w:type="dxa"/>
            <w:vAlign w:val="center"/>
          </w:tcPr>
          <w:p w14:paraId="25C8B95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5-8 weeks</w:t>
            </w:r>
          </w:p>
        </w:tc>
        <w:tc>
          <w:tcPr>
            <w:tcW w:w="1750" w:type="dxa"/>
            <w:vAlign w:val="center"/>
          </w:tcPr>
          <w:p w14:paraId="207B913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unclear</w:t>
            </w:r>
          </w:p>
        </w:tc>
        <w:tc>
          <w:tcPr>
            <w:tcW w:w="1750" w:type="dxa"/>
            <w:vAlign w:val="center"/>
          </w:tcPr>
          <w:p w14:paraId="3F7F4E9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not informed</w:t>
            </w:r>
          </w:p>
        </w:tc>
      </w:tr>
      <w:tr w:rsidR="00E309D1" w:rsidRPr="001C4BD5" w14:paraId="51077D01" w14:textId="77777777" w:rsidTr="00457055">
        <w:tc>
          <w:tcPr>
            <w:tcW w:w="1749" w:type="dxa"/>
            <w:vAlign w:val="center"/>
          </w:tcPr>
          <w:p w14:paraId="662CCCA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MC25</w:t>
            </w:r>
          </w:p>
        </w:tc>
        <w:tc>
          <w:tcPr>
            <w:tcW w:w="1749" w:type="dxa"/>
            <w:vAlign w:val="center"/>
          </w:tcPr>
          <w:p w14:paraId="5FB5489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SAD</w:t>
            </w:r>
          </w:p>
        </w:tc>
        <w:tc>
          <w:tcPr>
            <w:tcW w:w="1749" w:type="dxa"/>
            <w:vAlign w:val="center"/>
          </w:tcPr>
          <w:p w14:paraId="48AE9BB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Children/Adolescents</w:t>
            </w:r>
          </w:p>
        </w:tc>
        <w:tc>
          <w:tcPr>
            <w:tcW w:w="1749" w:type="dxa"/>
            <w:vAlign w:val="center"/>
          </w:tcPr>
          <w:p w14:paraId="6D99045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Outpatients</w:t>
            </w:r>
          </w:p>
        </w:tc>
        <w:tc>
          <w:tcPr>
            <w:tcW w:w="1749" w:type="dxa"/>
            <w:vAlign w:val="center"/>
          </w:tcPr>
          <w:p w14:paraId="22493CC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different dose</w:t>
            </w:r>
          </w:p>
        </w:tc>
        <w:tc>
          <w:tcPr>
            <w:tcW w:w="1749" w:type="dxa"/>
            <w:vAlign w:val="center"/>
          </w:tcPr>
          <w:p w14:paraId="6EAE563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&gt;= 16 weeks</w:t>
            </w:r>
          </w:p>
        </w:tc>
        <w:tc>
          <w:tcPr>
            <w:tcW w:w="1750" w:type="dxa"/>
            <w:vAlign w:val="center"/>
          </w:tcPr>
          <w:p w14:paraId="312E82B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no</w:t>
            </w:r>
          </w:p>
        </w:tc>
        <w:tc>
          <w:tcPr>
            <w:tcW w:w="1750" w:type="dxa"/>
            <w:vAlign w:val="center"/>
          </w:tcPr>
          <w:p w14:paraId="6058FDA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not informed</w:t>
            </w:r>
          </w:p>
        </w:tc>
      </w:tr>
      <w:tr w:rsidR="00E309D1" w:rsidRPr="001C4BD5" w14:paraId="170867C3" w14:textId="77777777" w:rsidTr="00457055">
        <w:tc>
          <w:tcPr>
            <w:tcW w:w="1749" w:type="dxa"/>
            <w:vAlign w:val="center"/>
          </w:tcPr>
          <w:p w14:paraId="275375F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MC33</w:t>
            </w:r>
          </w:p>
        </w:tc>
        <w:tc>
          <w:tcPr>
            <w:tcW w:w="1749" w:type="dxa"/>
            <w:vAlign w:val="center"/>
          </w:tcPr>
          <w:p w14:paraId="47E06B9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PTSD</w:t>
            </w:r>
          </w:p>
        </w:tc>
        <w:tc>
          <w:tcPr>
            <w:tcW w:w="1749" w:type="dxa"/>
            <w:vAlign w:val="center"/>
          </w:tcPr>
          <w:p w14:paraId="078BDC1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Adults/Elderly</w:t>
            </w:r>
          </w:p>
        </w:tc>
        <w:tc>
          <w:tcPr>
            <w:tcW w:w="1749" w:type="dxa"/>
            <w:vAlign w:val="center"/>
          </w:tcPr>
          <w:p w14:paraId="1B882C1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Unclear</w:t>
            </w:r>
          </w:p>
        </w:tc>
        <w:tc>
          <w:tcPr>
            <w:tcW w:w="1749" w:type="dxa"/>
            <w:vAlign w:val="center"/>
          </w:tcPr>
          <w:p w14:paraId="521022E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different dose</w:t>
            </w:r>
          </w:p>
        </w:tc>
        <w:tc>
          <w:tcPr>
            <w:tcW w:w="1749" w:type="dxa"/>
            <w:vAlign w:val="center"/>
          </w:tcPr>
          <w:p w14:paraId="5016F83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12-15 weeks</w:t>
            </w:r>
          </w:p>
        </w:tc>
        <w:tc>
          <w:tcPr>
            <w:tcW w:w="1750" w:type="dxa"/>
            <w:vAlign w:val="center"/>
          </w:tcPr>
          <w:p w14:paraId="1C3E289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not informed</w:t>
            </w:r>
          </w:p>
        </w:tc>
        <w:tc>
          <w:tcPr>
            <w:tcW w:w="1750" w:type="dxa"/>
            <w:vAlign w:val="center"/>
          </w:tcPr>
          <w:p w14:paraId="17A7AF9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no</w:t>
            </w:r>
          </w:p>
        </w:tc>
      </w:tr>
      <w:tr w:rsidR="00E309D1" w:rsidRPr="001C4BD5" w14:paraId="115AC809" w14:textId="77777777" w:rsidTr="00457055">
        <w:tc>
          <w:tcPr>
            <w:tcW w:w="1749" w:type="dxa"/>
            <w:vAlign w:val="center"/>
          </w:tcPr>
          <w:p w14:paraId="38815BE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MC38</w:t>
            </w:r>
          </w:p>
        </w:tc>
        <w:tc>
          <w:tcPr>
            <w:tcW w:w="1749" w:type="dxa"/>
            <w:vAlign w:val="center"/>
          </w:tcPr>
          <w:p w14:paraId="55AEE83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GAD</w:t>
            </w:r>
          </w:p>
        </w:tc>
        <w:tc>
          <w:tcPr>
            <w:tcW w:w="1749" w:type="dxa"/>
            <w:vAlign w:val="center"/>
          </w:tcPr>
          <w:p w14:paraId="320F23C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Adults/Elderly</w:t>
            </w:r>
          </w:p>
        </w:tc>
        <w:tc>
          <w:tcPr>
            <w:tcW w:w="1749" w:type="dxa"/>
            <w:vAlign w:val="center"/>
          </w:tcPr>
          <w:p w14:paraId="09DD548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Unclear</w:t>
            </w:r>
          </w:p>
        </w:tc>
        <w:tc>
          <w:tcPr>
            <w:tcW w:w="1749" w:type="dxa"/>
            <w:vAlign w:val="center"/>
          </w:tcPr>
          <w:p w14:paraId="0B01805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placebo</w:t>
            </w:r>
          </w:p>
        </w:tc>
        <w:tc>
          <w:tcPr>
            <w:tcW w:w="1749" w:type="dxa"/>
            <w:vAlign w:val="center"/>
          </w:tcPr>
          <w:p w14:paraId="53A5384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5-8 weeks</w:t>
            </w:r>
          </w:p>
        </w:tc>
        <w:tc>
          <w:tcPr>
            <w:tcW w:w="1750" w:type="dxa"/>
            <w:vAlign w:val="center"/>
          </w:tcPr>
          <w:p w14:paraId="046D289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not informed</w:t>
            </w:r>
          </w:p>
        </w:tc>
        <w:tc>
          <w:tcPr>
            <w:tcW w:w="1750" w:type="dxa"/>
            <w:vAlign w:val="center"/>
          </w:tcPr>
          <w:p w14:paraId="6ABA8A5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no</w:t>
            </w:r>
          </w:p>
        </w:tc>
      </w:tr>
      <w:tr w:rsidR="00E309D1" w:rsidRPr="001C4BD5" w14:paraId="1275FBFC" w14:textId="77777777" w:rsidTr="00457055">
        <w:tc>
          <w:tcPr>
            <w:tcW w:w="1749" w:type="dxa"/>
            <w:vAlign w:val="center"/>
          </w:tcPr>
          <w:p w14:paraId="62B8C83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MC40</w:t>
            </w:r>
          </w:p>
        </w:tc>
        <w:tc>
          <w:tcPr>
            <w:tcW w:w="1749" w:type="dxa"/>
            <w:vAlign w:val="center"/>
          </w:tcPr>
          <w:p w14:paraId="65E6336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Panic</w:t>
            </w:r>
          </w:p>
        </w:tc>
        <w:tc>
          <w:tcPr>
            <w:tcW w:w="1749" w:type="dxa"/>
            <w:vAlign w:val="center"/>
          </w:tcPr>
          <w:p w14:paraId="4B50056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Adults/Elderly</w:t>
            </w:r>
          </w:p>
        </w:tc>
        <w:tc>
          <w:tcPr>
            <w:tcW w:w="1749" w:type="dxa"/>
            <w:vAlign w:val="center"/>
          </w:tcPr>
          <w:p w14:paraId="57EC700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Outpatients</w:t>
            </w:r>
          </w:p>
        </w:tc>
        <w:tc>
          <w:tcPr>
            <w:tcW w:w="1749" w:type="dxa"/>
            <w:vAlign w:val="center"/>
          </w:tcPr>
          <w:p w14:paraId="2493739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placebo</w:t>
            </w:r>
          </w:p>
        </w:tc>
        <w:tc>
          <w:tcPr>
            <w:tcW w:w="1749" w:type="dxa"/>
            <w:vAlign w:val="center"/>
          </w:tcPr>
          <w:p w14:paraId="47C5818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12-15 weeks</w:t>
            </w:r>
          </w:p>
        </w:tc>
        <w:tc>
          <w:tcPr>
            <w:tcW w:w="1750" w:type="dxa"/>
            <w:vAlign w:val="center"/>
          </w:tcPr>
          <w:p w14:paraId="7F06070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not informed</w:t>
            </w:r>
          </w:p>
        </w:tc>
        <w:tc>
          <w:tcPr>
            <w:tcW w:w="1750" w:type="dxa"/>
            <w:vAlign w:val="center"/>
          </w:tcPr>
          <w:p w14:paraId="2549921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unclear</w:t>
            </w:r>
          </w:p>
        </w:tc>
      </w:tr>
      <w:tr w:rsidR="00E309D1" w:rsidRPr="001C4BD5" w14:paraId="4AFC6EC5" w14:textId="77777777" w:rsidTr="00457055">
        <w:tc>
          <w:tcPr>
            <w:tcW w:w="1749" w:type="dxa"/>
            <w:vAlign w:val="center"/>
          </w:tcPr>
          <w:p w14:paraId="5350A98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MC45</w:t>
            </w:r>
          </w:p>
        </w:tc>
        <w:tc>
          <w:tcPr>
            <w:tcW w:w="1749" w:type="dxa"/>
            <w:vAlign w:val="center"/>
          </w:tcPr>
          <w:p w14:paraId="58851FC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OCD</w:t>
            </w:r>
          </w:p>
        </w:tc>
        <w:tc>
          <w:tcPr>
            <w:tcW w:w="1749" w:type="dxa"/>
            <w:vAlign w:val="center"/>
          </w:tcPr>
          <w:p w14:paraId="0620C67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Adults/Elderly</w:t>
            </w:r>
          </w:p>
        </w:tc>
        <w:tc>
          <w:tcPr>
            <w:tcW w:w="1749" w:type="dxa"/>
            <w:vAlign w:val="center"/>
          </w:tcPr>
          <w:p w14:paraId="3269E34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Unclear</w:t>
            </w:r>
          </w:p>
        </w:tc>
        <w:tc>
          <w:tcPr>
            <w:tcW w:w="1749" w:type="dxa"/>
            <w:vAlign w:val="center"/>
          </w:tcPr>
          <w:p w14:paraId="233FCDF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different dose</w:t>
            </w:r>
          </w:p>
        </w:tc>
        <w:tc>
          <w:tcPr>
            <w:tcW w:w="1749" w:type="dxa"/>
            <w:vAlign w:val="center"/>
          </w:tcPr>
          <w:p w14:paraId="61CC592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12-15 weeks</w:t>
            </w:r>
          </w:p>
        </w:tc>
        <w:tc>
          <w:tcPr>
            <w:tcW w:w="1750" w:type="dxa"/>
            <w:vAlign w:val="center"/>
          </w:tcPr>
          <w:p w14:paraId="7785661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no</w:t>
            </w:r>
          </w:p>
        </w:tc>
        <w:tc>
          <w:tcPr>
            <w:tcW w:w="1750" w:type="dxa"/>
            <w:vAlign w:val="center"/>
          </w:tcPr>
          <w:p w14:paraId="53AA654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yes</w:t>
            </w:r>
          </w:p>
        </w:tc>
      </w:tr>
      <w:tr w:rsidR="00E309D1" w:rsidRPr="001C4BD5" w14:paraId="7A5B00BA" w14:textId="77777777" w:rsidTr="00457055">
        <w:tc>
          <w:tcPr>
            <w:tcW w:w="1749" w:type="dxa"/>
            <w:vAlign w:val="center"/>
          </w:tcPr>
          <w:p w14:paraId="51325FD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MC51</w:t>
            </w:r>
          </w:p>
        </w:tc>
        <w:tc>
          <w:tcPr>
            <w:tcW w:w="1749" w:type="dxa"/>
            <w:vAlign w:val="center"/>
          </w:tcPr>
          <w:p w14:paraId="1492D67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Panic</w:t>
            </w:r>
          </w:p>
        </w:tc>
        <w:tc>
          <w:tcPr>
            <w:tcW w:w="1749" w:type="dxa"/>
            <w:vAlign w:val="center"/>
          </w:tcPr>
          <w:p w14:paraId="603AE25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Adults/Elderly</w:t>
            </w:r>
          </w:p>
        </w:tc>
        <w:tc>
          <w:tcPr>
            <w:tcW w:w="1749" w:type="dxa"/>
            <w:vAlign w:val="center"/>
          </w:tcPr>
          <w:p w14:paraId="4E09B2D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Outpatients</w:t>
            </w:r>
          </w:p>
        </w:tc>
        <w:tc>
          <w:tcPr>
            <w:tcW w:w="1749" w:type="dxa"/>
            <w:vAlign w:val="center"/>
          </w:tcPr>
          <w:p w14:paraId="651DD0E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placebo</w:t>
            </w:r>
          </w:p>
        </w:tc>
        <w:tc>
          <w:tcPr>
            <w:tcW w:w="1749" w:type="dxa"/>
            <w:vAlign w:val="center"/>
          </w:tcPr>
          <w:p w14:paraId="43E3BA4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5-8 weeks</w:t>
            </w:r>
          </w:p>
        </w:tc>
        <w:tc>
          <w:tcPr>
            <w:tcW w:w="1750" w:type="dxa"/>
            <w:vAlign w:val="center"/>
          </w:tcPr>
          <w:p w14:paraId="126E34E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yes</w:t>
            </w:r>
          </w:p>
        </w:tc>
        <w:tc>
          <w:tcPr>
            <w:tcW w:w="1750" w:type="dxa"/>
            <w:vAlign w:val="center"/>
          </w:tcPr>
          <w:p w14:paraId="28EF2B4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yes</w:t>
            </w:r>
          </w:p>
        </w:tc>
      </w:tr>
      <w:tr w:rsidR="00E309D1" w:rsidRPr="001C4BD5" w14:paraId="7A0567C6" w14:textId="77777777" w:rsidTr="00457055">
        <w:tc>
          <w:tcPr>
            <w:tcW w:w="1749" w:type="dxa"/>
            <w:vAlign w:val="center"/>
          </w:tcPr>
          <w:p w14:paraId="1037CE8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MC71</w:t>
            </w:r>
          </w:p>
        </w:tc>
        <w:tc>
          <w:tcPr>
            <w:tcW w:w="1749" w:type="dxa"/>
            <w:vAlign w:val="center"/>
          </w:tcPr>
          <w:p w14:paraId="47FB5E6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Panic</w:t>
            </w:r>
          </w:p>
        </w:tc>
        <w:tc>
          <w:tcPr>
            <w:tcW w:w="1749" w:type="dxa"/>
            <w:vAlign w:val="center"/>
          </w:tcPr>
          <w:p w14:paraId="11622A5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Adults/Elderly</w:t>
            </w:r>
          </w:p>
        </w:tc>
        <w:tc>
          <w:tcPr>
            <w:tcW w:w="1749" w:type="dxa"/>
            <w:vAlign w:val="center"/>
          </w:tcPr>
          <w:p w14:paraId="7DFFA5B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Outpatients</w:t>
            </w:r>
          </w:p>
        </w:tc>
        <w:tc>
          <w:tcPr>
            <w:tcW w:w="1749" w:type="dxa"/>
            <w:vAlign w:val="center"/>
          </w:tcPr>
          <w:p w14:paraId="53857AA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placebo</w:t>
            </w:r>
          </w:p>
        </w:tc>
        <w:tc>
          <w:tcPr>
            <w:tcW w:w="1749" w:type="dxa"/>
            <w:vAlign w:val="center"/>
          </w:tcPr>
          <w:p w14:paraId="42C0425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9-11 weeks</w:t>
            </w:r>
          </w:p>
        </w:tc>
        <w:tc>
          <w:tcPr>
            <w:tcW w:w="1750" w:type="dxa"/>
            <w:vAlign w:val="center"/>
          </w:tcPr>
          <w:p w14:paraId="64BE21B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no</w:t>
            </w:r>
          </w:p>
        </w:tc>
        <w:tc>
          <w:tcPr>
            <w:tcW w:w="1750" w:type="dxa"/>
            <w:vAlign w:val="center"/>
          </w:tcPr>
          <w:p w14:paraId="6D1FDA4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yes</w:t>
            </w:r>
          </w:p>
        </w:tc>
      </w:tr>
      <w:tr w:rsidR="00E309D1" w:rsidRPr="001C4BD5" w14:paraId="021C7DAC" w14:textId="77777777" w:rsidTr="00457055">
        <w:tc>
          <w:tcPr>
            <w:tcW w:w="1749" w:type="dxa"/>
            <w:vAlign w:val="center"/>
          </w:tcPr>
          <w:p w14:paraId="3C6B078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MC73</w:t>
            </w:r>
          </w:p>
        </w:tc>
        <w:tc>
          <w:tcPr>
            <w:tcW w:w="1749" w:type="dxa"/>
            <w:vAlign w:val="center"/>
          </w:tcPr>
          <w:p w14:paraId="710D5FF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Panic</w:t>
            </w:r>
          </w:p>
        </w:tc>
        <w:tc>
          <w:tcPr>
            <w:tcW w:w="1749" w:type="dxa"/>
            <w:vAlign w:val="center"/>
          </w:tcPr>
          <w:p w14:paraId="2928A72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Adults/Elderly</w:t>
            </w:r>
          </w:p>
        </w:tc>
        <w:tc>
          <w:tcPr>
            <w:tcW w:w="1749" w:type="dxa"/>
            <w:vAlign w:val="center"/>
          </w:tcPr>
          <w:p w14:paraId="17A27F2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Outpatients</w:t>
            </w:r>
          </w:p>
        </w:tc>
        <w:tc>
          <w:tcPr>
            <w:tcW w:w="1749" w:type="dxa"/>
            <w:vAlign w:val="center"/>
          </w:tcPr>
          <w:p w14:paraId="4FF3F2A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head-to-head</w:t>
            </w:r>
          </w:p>
        </w:tc>
        <w:tc>
          <w:tcPr>
            <w:tcW w:w="1749" w:type="dxa"/>
            <w:vAlign w:val="center"/>
          </w:tcPr>
          <w:p w14:paraId="5CB0A61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12-15 weeks</w:t>
            </w:r>
          </w:p>
        </w:tc>
        <w:tc>
          <w:tcPr>
            <w:tcW w:w="1750" w:type="dxa"/>
            <w:vAlign w:val="center"/>
          </w:tcPr>
          <w:p w14:paraId="7FE0ADB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no</w:t>
            </w:r>
          </w:p>
        </w:tc>
        <w:tc>
          <w:tcPr>
            <w:tcW w:w="1750" w:type="dxa"/>
            <w:vAlign w:val="center"/>
          </w:tcPr>
          <w:p w14:paraId="6976801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yes</w:t>
            </w:r>
          </w:p>
        </w:tc>
      </w:tr>
      <w:tr w:rsidR="00E309D1" w:rsidRPr="001C4BD5" w14:paraId="2B271648" w14:textId="77777777" w:rsidTr="00457055">
        <w:tc>
          <w:tcPr>
            <w:tcW w:w="1749" w:type="dxa"/>
            <w:vAlign w:val="center"/>
          </w:tcPr>
          <w:p w14:paraId="1A0DF35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MC79</w:t>
            </w:r>
          </w:p>
        </w:tc>
        <w:tc>
          <w:tcPr>
            <w:tcW w:w="1749" w:type="dxa"/>
            <w:vAlign w:val="center"/>
          </w:tcPr>
          <w:p w14:paraId="243E4CB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Panic</w:t>
            </w:r>
          </w:p>
        </w:tc>
        <w:tc>
          <w:tcPr>
            <w:tcW w:w="1749" w:type="dxa"/>
            <w:vAlign w:val="center"/>
          </w:tcPr>
          <w:p w14:paraId="05120B1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Adults/Elderly</w:t>
            </w:r>
          </w:p>
        </w:tc>
        <w:tc>
          <w:tcPr>
            <w:tcW w:w="1749" w:type="dxa"/>
            <w:vAlign w:val="center"/>
          </w:tcPr>
          <w:p w14:paraId="203FEF1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Outpatients</w:t>
            </w:r>
          </w:p>
        </w:tc>
        <w:tc>
          <w:tcPr>
            <w:tcW w:w="1749" w:type="dxa"/>
            <w:vAlign w:val="center"/>
          </w:tcPr>
          <w:p w14:paraId="4FC4CDC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head-to-head</w:t>
            </w:r>
          </w:p>
        </w:tc>
        <w:tc>
          <w:tcPr>
            <w:tcW w:w="1749" w:type="dxa"/>
            <w:vAlign w:val="center"/>
          </w:tcPr>
          <w:p w14:paraId="4C17258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12-15 weeks</w:t>
            </w:r>
          </w:p>
        </w:tc>
        <w:tc>
          <w:tcPr>
            <w:tcW w:w="1750" w:type="dxa"/>
            <w:vAlign w:val="center"/>
          </w:tcPr>
          <w:p w14:paraId="2F06BA6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no</w:t>
            </w:r>
          </w:p>
        </w:tc>
        <w:tc>
          <w:tcPr>
            <w:tcW w:w="1750" w:type="dxa"/>
            <w:vAlign w:val="center"/>
          </w:tcPr>
          <w:p w14:paraId="3028E00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yes</w:t>
            </w:r>
          </w:p>
        </w:tc>
      </w:tr>
      <w:tr w:rsidR="00E309D1" w:rsidRPr="001C4BD5" w14:paraId="46951950" w14:textId="77777777" w:rsidTr="00457055">
        <w:tc>
          <w:tcPr>
            <w:tcW w:w="1749" w:type="dxa"/>
            <w:vAlign w:val="center"/>
          </w:tcPr>
          <w:p w14:paraId="158E824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MC82</w:t>
            </w:r>
          </w:p>
        </w:tc>
        <w:tc>
          <w:tcPr>
            <w:tcW w:w="1749" w:type="dxa"/>
            <w:vAlign w:val="center"/>
          </w:tcPr>
          <w:p w14:paraId="17299C0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Panic</w:t>
            </w:r>
          </w:p>
        </w:tc>
        <w:tc>
          <w:tcPr>
            <w:tcW w:w="1749" w:type="dxa"/>
            <w:vAlign w:val="center"/>
          </w:tcPr>
          <w:p w14:paraId="3253095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Adults/Elderly</w:t>
            </w:r>
          </w:p>
        </w:tc>
        <w:tc>
          <w:tcPr>
            <w:tcW w:w="1749" w:type="dxa"/>
            <w:vAlign w:val="center"/>
          </w:tcPr>
          <w:p w14:paraId="369A17D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Outpatients</w:t>
            </w:r>
          </w:p>
        </w:tc>
        <w:tc>
          <w:tcPr>
            <w:tcW w:w="1749" w:type="dxa"/>
            <w:vAlign w:val="center"/>
          </w:tcPr>
          <w:p w14:paraId="50904BC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placebo</w:t>
            </w:r>
          </w:p>
        </w:tc>
        <w:tc>
          <w:tcPr>
            <w:tcW w:w="1749" w:type="dxa"/>
            <w:vAlign w:val="center"/>
          </w:tcPr>
          <w:p w14:paraId="4AB8A4A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9-11 weeks</w:t>
            </w:r>
          </w:p>
        </w:tc>
        <w:tc>
          <w:tcPr>
            <w:tcW w:w="1750" w:type="dxa"/>
            <w:vAlign w:val="center"/>
          </w:tcPr>
          <w:p w14:paraId="289188D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no</w:t>
            </w:r>
          </w:p>
        </w:tc>
        <w:tc>
          <w:tcPr>
            <w:tcW w:w="1750" w:type="dxa"/>
            <w:vAlign w:val="center"/>
          </w:tcPr>
          <w:p w14:paraId="723A6DD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yes</w:t>
            </w:r>
          </w:p>
        </w:tc>
      </w:tr>
      <w:tr w:rsidR="00E309D1" w:rsidRPr="001C4BD5" w14:paraId="2DCF051F" w14:textId="77777777" w:rsidTr="00457055">
        <w:tc>
          <w:tcPr>
            <w:tcW w:w="1749" w:type="dxa"/>
            <w:vAlign w:val="center"/>
          </w:tcPr>
          <w:p w14:paraId="60F8F91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MJ1</w:t>
            </w:r>
          </w:p>
        </w:tc>
        <w:tc>
          <w:tcPr>
            <w:tcW w:w="1749" w:type="dxa"/>
            <w:vAlign w:val="center"/>
          </w:tcPr>
          <w:p w14:paraId="4A78B7D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SAD</w:t>
            </w:r>
          </w:p>
        </w:tc>
        <w:tc>
          <w:tcPr>
            <w:tcW w:w="1749" w:type="dxa"/>
            <w:vAlign w:val="center"/>
          </w:tcPr>
          <w:p w14:paraId="14311D0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Adults/Elderly</w:t>
            </w:r>
          </w:p>
        </w:tc>
        <w:tc>
          <w:tcPr>
            <w:tcW w:w="1749" w:type="dxa"/>
            <w:vAlign w:val="center"/>
          </w:tcPr>
          <w:p w14:paraId="3B3272C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Outpatients</w:t>
            </w:r>
          </w:p>
        </w:tc>
        <w:tc>
          <w:tcPr>
            <w:tcW w:w="1749" w:type="dxa"/>
            <w:vAlign w:val="center"/>
          </w:tcPr>
          <w:p w14:paraId="196AE83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placebo</w:t>
            </w:r>
          </w:p>
        </w:tc>
        <w:tc>
          <w:tcPr>
            <w:tcW w:w="1749" w:type="dxa"/>
            <w:vAlign w:val="center"/>
          </w:tcPr>
          <w:p w14:paraId="355BFD6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12-15 weeks</w:t>
            </w:r>
          </w:p>
        </w:tc>
        <w:tc>
          <w:tcPr>
            <w:tcW w:w="1750" w:type="dxa"/>
            <w:vAlign w:val="center"/>
          </w:tcPr>
          <w:p w14:paraId="2514DCF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no</w:t>
            </w:r>
          </w:p>
        </w:tc>
        <w:tc>
          <w:tcPr>
            <w:tcW w:w="1750" w:type="dxa"/>
            <w:vAlign w:val="center"/>
          </w:tcPr>
          <w:p w14:paraId="2C6EB2D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yes</w:t>
            </w:r>
          </w:p>
        </w:tc>
      </w:tr>
      <w:tr w:rsidR="00E309D1" w:rsidRPr="001C4BD5" w14:paraId="032AA1FF" w14:textId="77777777" w:rsidTr="00457055">
        <w:tc>
          <w:tcPr>
            <w:tcW w:w="1749" w:type="dxa"/>
            <w:vAlign w:val="center"/>
          </w:tcPr>
          <w:p w14:paraId="7A04402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MJ3</w:t>
            </w:r>
          </w:p>
        </w:tc>
        <w:tc>
          <w:tcPr>
            <w:tcW w:w="1749" w:type="dxa"/>
            <w:vAlign w:val="center"/>
          </w:tcPr>
          <w:p w14:paraId="101D82A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GAD</w:t>
            </w:r>
          </w:p>
        </w:tc>
        <w:tc>
          <w:tcPr>
            <w:tcW w:w="1749" w:type="dxa"/>
            <w:vAlign w:val="center"/>
          </w:tcPr>
          <w:p w14:paraId="572A88A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Adults/Elderly</w:t>
            </w:r>
          </w:p>
        </w:tc>
        <w:tc>
          <w:tcPr>
            <w:tcW w:w="1749" w:type="dxa"/>
            <w:vAlign w:val="center"/>
          </w:tcPr>
          <w:p w14:paraId="15C940C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Outpatients</w:t>
            </w:r>
          </w:p>
        </w:tc>
        <w:tc>
          <w:tcPr>
            <w:tcW w:w="1749" w:type="dxa"/>
            <w:vAlign w:val="center"/>
          </w:tcPr>
          <w:p w14:paraId="64C7623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different dose</w:t>
            </w:r>
          </w:p>
        </w:tc>
        <w:tc>
          <w:tcPr>
            <w:tcW w:w="1749" w:type="dxa"/>
            <w:vAlign w:val="center"/>
          </w:tcPr>
          <w:p w14:paraId="500FDA3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5-8 weeks</w:t>
            </w:r>
          </w:p>
        </w:tc>
        <w:tc>
          <w:tcPr>
            <w:tcW w:w="1750" w:type="dxa"/>
            <w:vAlign w:val="center"/>
          </w:tcPr>
          <w:p w14:paraId="0B32F14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no</w:t>
            </w:r>
          </w:p>
        </w:tc>
        <w:tc>
          <w:tcPr>
            <w:tcW w:w="1750" w:type="dxa"/>
            <w:vAlign w:val="center"/>
          </w:tcPr>
          <w:p w14:paraId="3C5E27D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yes</w:t>
            </w:r>
          </w:p>
        </w:tc>
      </w:tr>
      <w:tr w:rsidR="00E309D1" w:rsidRPr="001C4BD5" w14:paraId="0AA36F1D" w14:textId="77777777" w:rsidTr="00457055">
        <w:tc>
          <w:tcPr>
            <w:tcW w:w="1749" w:type="dxa"/>
            <w:vAlign w:val="center"/>
          </w:tcPr>
          <w:p w14:paraId="15956D0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MJ5</w:t>
            </w:r>
          </w:p>
        </w:tc>
        <w:tc>
          <w:tcPr>
            <w:tcW w:w="1749" w:type="dxa"/>
            <w:vAlign w:val="center"/>
          </w:tcPr>
          <w:p w14:paraId="2084AAF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OCD</w:t>
            </w:r>
          </w:p>
        </w:tc>
        <w:tc>
          <w:tcPr>
            <w:tcW w:w="1749" w:type="dxa"/>
            <w:vAlign w:val="center"/>
          </w:tcPr>
          <w:p w14:paraId="1CA0B00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Children/Adolescents</w:t>
            </w:r>
          </w:p>
        </w:tc>
        <w:tc>
          <w:tcPr>
            <w:tcW w:w="1749" w:type="dxa"/>
            <w:vAlign w:val="center"/>
          </w:tcPr>
          <w:p w14:paraId="5B8D1F7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Outpatients</w:t>
            </w:r>
          </w:p>
        </w:tc>
        <w:tc>
          <w:tcPr>
            <w:tcW w:w="1749" w:type="dxa"/>
            <w:vAlign w:val="center"/>
          </w:tcPr>
          <w:p w14:paraId="4FFD9AF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placebo</w:t>
            </w:r>
          </w:p>
        </w:tc>
        <w:tc>
          <w:tcPr>
            <w:tcW w:w="1749" w:type="dxa"/>
            <w:vAlign w:val="center"/>
          </w:tcPr>
          <w:p w14:paraId="4F2E8AB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9-11 weeks</w:t>
            </w:r>
          </w:p>
        </w:tc>
        <w:tc>
          <w:tcPr>
            <w:tcW w:w="1750" w:type="dxa"/>
            <w:vAlign w:val="center"/>
          </w:tcPr>
          <w:p w14:paraId="478C3C9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no</w:t>
            </w:r>
          </w:p>
        </w:tc>
        <w:tc>
          <w:tcPr>
            <w:tcW w:w="1750" w:type="dxa"/>
            <w:vAlign w:val="center"/>
          </w:tcPr>
          <w:p w14:paraId="69FC2EF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yes</w:t>
            </w:r>
          </w:p>
        </w:tc>
      </w:tr>
      <w:tr w:rsidR="00E309D1" w:rsidRPr="001C4BD5" w14:paraId="76C7DA22" w14:textId="77777777" w:rsidTr="00457055">
        <w:tc>
          <w:tcPr>
            <w:tcW w:w="1749" w:type="dxa"/>
            <w:vAlign w:val="center"/>
          </w:tcPr>
          <w:p w14:paraId="3AEA5EC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MJ6</w:t>
            </w:r>
          </w:p>
        </w:tc>
        <w:tc>
          <w:tcPr>
            <w:tcW w:w="1749" w:type="dxa"/>
            <w:vAlign w:val="center"/>
          </w:tcPr>
          <w:p w14:paraId="4C43282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PTSD</w:t>
            </w:r>
          </w:p>
        </w:tc>
        <w:tc>
          <w:tcPr>
            <w:tcW w:w="1749" w:type="dxa"/>
            <w:vAlign w:val="center"/>
          </w:tcPr>
          <w:p w14:paraId="47681F8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Children/Adolescents</w:t>
            </w:r>
          </w:p>
        </w:tc>
        <w:tc>
          <w:tcPr>
            <w:tcW w:w="1749" w:type="dxa"/>
            <w:vAlign w:val="center"/>
          </w:tcPr>
          <w:p w14:paraId="008F7E0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Outpatients</w:t>
            </w:r>
          </w:p>
        </w:tc>
        <w:tc>
          <w:tcPr>
            <w:tcW w:w="1749" w:type="dxa"/>
            <w:vAlign w:val="center"/>
          </w:tcPr>
          <w:p w14:paraId="1BE38F0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placebo</w:t>
            </w:r>
          </w:p>
        </w:tc>
        <w:tc>
          <w:tcPr>
            <w:tcW w:w="1749" w:type="dxa"/>
            <w:vAlign w:val="center"/>
          </w:tcPr>
          <w:p w14:paraId="03F3561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9-11 weeks</w:t>
            </w:r>
          </w:p>
        </w:tc>
        <w:tc>
          <w:tcPr>
            <w:tcW w:w="1750" w:type="dxa"/>
            <w:vAlign w:val="center"/>
          </w:tcPr>
          <w:p w14:paraId="29398A9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no</w:t>
            </w:r>
          </w:p>
        </w:tc>
        <w:tc>
          <w:tcPr>
            <w:tcW w:w="1750" w:type="dxa"/>
            <w:vAlign w:val="center"/>
          </w:tcPr>
          <w:p w14:paraId="1F861B0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no</w:t>
            </w:r>
          </w:p>
        </w:tc>
      </w:tr>
      <w:tr w:rsidR="00E309D1" w:rsidRPr="001C4BD5" w14:paraId="0859A042" w14:textId="77777777" w:rsidTr="00457055">
        <w:tc>
          <w:tcPr>
            <w:tcW w:w="1749" w:type="dxa"/>
            <w:vAlign w:val="center"/>
          </w:tcPr>
          <w:p w14:paraId="6C0832D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MJ14</w:t>
            </w:r>
          </w:p>
        </w:tc>
        <w:tc>
          <w:tcPr>
            <w:tcW w:w="1749" w:type="dxa"/>
            <w:vAlign w:val="center"/>
          </w:tcPr>
          <w:p w14:paraId="1193344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GAD</w:t>
            </w:r>
          </w:p>
        </w:tc>
        <w:tc>
          <w:tcPr>
            <w:tcW w:w="1749" w:type="dxa"/>
            <w:vAlign w:val="center"/>
          </w:tcPr>
          <w:p w14:paraId="574A51D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Adults/Elderly</w:t>
            </w:r>
          </w:p>
        </w:tc>
        <w:tc>
          <w:tcPr>
            <w:tcW w:w="1749" w:type="dxa"/>
            <w:vAlign w:val="center"/>
          </w:tcPr>
          <w:p w14:paraId="5932F6E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Outpatients</w:t>
            </w:r>
          </w:p>
        </w:tc>
        <w:tc>
          <w:tcPr>
            <w:tcW w:w="1749" w:type="dxa"/>
            <w:vAlign w:val="center"/>
          </w:tcPr>
          <w:p w14:paraId="1336EC8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placebo</w:t>
            </w:r>
          </w:p>
        </w:tc>
        <w:tc>
          <w:tcPr>
            <w:tcW w:w="1749" w:type="dxa"/>
            <w:vAlign w:val="center"/>
          </w:tcPr>
          <w:p w14:paraId="3D1D1DD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9-11 weeks</w:t>
            </w:r>
          </w:p>
        </w:tc>
        <w:tc>
          <w:tcPr>
            <w:tcW w:w="1750" w:type="dxa"/>
            <w:vAlign w:val="center"/>
          </w:tcPr>
          <w:p w14:paraId="210E5AF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no</w:t>
            </w:r>
          </w:p>
        </w:tc>
        <w:tc>
          <w:tcPr>
            <w:tcW w:w="1750" w:type="dxa"/>
            <w:vAlign w:val="center"/>
          </w:tcPr>
          <w:p w14:paraId="3EC4360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yes</w:t>
            </w:r>
          </w:p>
        </w:tc>
      </w:tr>
      <w:tr w:rsidR="00E309D1" w:rsidRPr="001C4BD5" w14:paraId="4AA0E968" w14:textId="77777777" w:rsidTr="00457055">
        <w:tc>
          <w:tcPr>
            <w:tcW w:w="1749" w:type="dxa"/>
            <w:vAlign w:val="center"/>
          </w:tcPr>
          <w:p w14:paraId="7165C52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MJ17</w:t>
            </w:r>
          </w:p>
        </w:tc>
        <w:tc>
          <w:tcPr>
            <w:tcW w:w="1749" w:type="dxa"/>
            <w:vAlign w:val="center"/>
          </w:tcPr>
          <w:p w14:paraId="6849B72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Panic</w:t>
            </w:r>
          </w:p>
        </w:tc>
        <w:tc>
          <w:tcPr>
            <w:tcW w:w="1749" w:type="dxa"/>
            <w:vAlign w:val="center"/>
          </w:tcPr>
          <w:p w14:paraId="6F03ED0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Adults/Elderly</w:t>
            </w:r>
          </w:p>
        </w:tc>
        <w:tc>
          <w:tcPr>
            <w:tcW w:w="1749" w:type="dxa"/>
            <w:vAlign w:val="center"/>
          </w:tcPr>
          <w:p w14:paraId="04A8A5D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Outpatients</w:t>
            </w:r>
          </w:p>
        </w:tc>
        <w:tc>
          <w:tcPr>
            <w:tcW w:w="1749" w:type="dxa"/>
            <w:vAlign w:val="center"/>
          </w:tcPr>
          <w:p w14:paraId="54EF1ED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placebo</w:t>
            </w:r>
          </w:p>
        </w:tc>
        <w:tc>
          <w:tcPr>
            <w:tcW w:w="1749" w:type="dxa"/>
            <w:vAlign w:val="center"/>
          </w:tcPr>
          <w:p w14:paraId="747E1F7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5-8 weeks</w:t>
            </w:r>
          </w:p>
        </w:tc>
        <w:tc>
          <w:tcPr>
            <w:tcW w:w="1750" w:type="dxa"/>
            <w:vAlign w:val="center"/>
          </w:tcPr>
          <w:p w14:paraId="258A663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not informed</w:t>
            </w:r>
          </w:p>
        </w:tc>
        <w:tc>
          <w:tcPr>
            <w:tcW w:w="1750" w:type="dxa"/>
            <w:vAlign w:val="center"/>
          </w:tcPr>
          <w:p w14:paraId="497FE5D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no</w:t>
            </w:r>
          </w:p>
        </w:tc>
      </w:tr>
      <w:tr w:rsidR="00E309D1" w:rsidRPr="001C4BD5" w14:paraId="737E38B9" w14:textId="77777777" w:rsidTr="00457055">
        <w:tc>
          <w:tcPr>
            <w:tcW w:w="1749" w:type="dxa"/>
            <w:vAlign w:val="center"/>
          </w:tcPr>
          <w:p w14:paraId="1A270A2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MJ44</w:t>
            </w:r>
          </w:p>
        </w:tc>
        <w:tc>
          <w:tcPr>
            <w:tcW w:w="1749" w:type="dxa"/>
            <w:vAlign w:val="center"/>
          </w:tcPr>
          <w:p w14:paraId="66BC7B8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OCD</w:t>
            </w:r>
          </w:p>
        </w:tc>
        <w:tc>
          <w:tcPr>
            <w:tcW w:w="1749" w:type="dxa"/>
            <w:vAlign w:val="center"/>
          </w:tcPr>
          <w:p w14:paraId="67DC380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Adults/Elderly</w:t>
            </w:r>
          </w:p>
        </w:tc>
        <w:tc>
          <w:tcPr>
            <w:tcW w:w="1749" w:type="dxa"/>
            <w:vAlign w:val="center"/>
          </w:tcPr>
          <w:p w14:paraId="065DFE5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Outpatients</w:t>
            </w:r>
          </w:p>
        </w:tc>
        <w:tc>
          <w:tcPr>
            <w:tcW w:w="1749" w:type="dxa"/>
            <w:vAlign w:val="center"/>
          </w:tcPr>
          <w:p w14:paraId="5EF255D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head-to-head</w:t>
            </w:r>
          </w:p>
        </w:tc>
        <w:tc>
          <w:tcPr>
            <w:tcW w:w="1749" w:type="dxa"/>
            <w:vAlign w:val="center"/>
          </w:tcPr>
          <w:p w14:paraId="11D4394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&gt;= 16 weeks</w:t>
            </w:r>
          </w:p>
        </w:tc>
        <w:tc>
          <w:tcPr>
            <w:tcW w:w="1750" w:type="dxa"/>
            <w:vAlign w:val="center"/>
          </w:tcPr>
          <w:p w14:paraId="15A7262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no</w:t>
            </w:r>
          </w:p>
        </w:tc>
        <w:tc>
          <w:tcPr>
            <w:tcW w:w="1750" w:type="dxa"/>
            <w:vAlign w:val="center"/>
          </w:tcPr>
          <w:p w14:paraId="486F5E3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no</w:t>
            </w:r>
          </w:p>
        </w:tc>
      </w:tr>
      <w:tr w:rsidR="00E309D1" w:rsidRPr="001C4BD5" w14:paraId="5EBA3DCE" w14:textId="77777777" w:rsidTr="00457055">
        <w:tc>
          <w:tcPr>
            <w:tcW w:w="1749" w:type="dxa"/>
            <w:vAlign w:val="center"/>
          </w:tcPr>
          <w:p w14:paraId="4C52FBC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MJ56</w:t>
            </w:r>
          </w:p>
        </w:tc>
        <w:tc>
          <w:tcPr>
            <w:tcW w:w="1749" w:type="dxa"/>
            <w:vAlign w:val="center"/>
          </w:tcPr>
          <w:p w14:paraId="2691005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GAD</w:t>
            </w:r>
          </w:p>
        </w:tc>
        <w:tc>
          <w:tcPr>
            <w:tcW w:w="1749" w:type="dxa"/>
            <w:vAlign w:val="center"/>
          </w:tcPr>
          <w:p w14:paraId="23C6F2A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Children/Adolescents</w:t>
            </w:r>
          </w:p>
        </w:tc>
        <w:tc>
          <w:tcPr>
            <w:tcW w:w="1749" w:type="dxa"/>
            <w:vAlign w:val="center"/>
          </w:tcPr>
          <w:p w14:paraId="2257E3D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Outpatients</w:t>
            </w:r>
          </w:p>
        </w:tc>
        <w:tc>
          <w:tcPr>
            <w:tcW w:w="1749" w:type="dxa"/>
            <w:vAlign w:val="center"/>
          </w:tcPr>
          <w:p w14:paraId="20CC433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placebo</w:t>
            </w:r>
          </w:p>
        </w:tc>
        <w:tc>
          <w:tcPr>
            <w:tcW w:w="1749" w:type="dxa"/>
            <w:vAlign w:val="center"/>
          </w:tcPr>
          <w:p w14:paraId="573A55F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9-11 weeks</w:t>
            </w:r>
          </w:p>
        </w:tc>
        <w:tc>
          <w:tcPr>
            <w:tcW w:w="1750" w:type="dxa"/>
            <w:vAlign w:val="center"/>
          </w:tcPr>
          <w:p w14:paraId="7401A4A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no</w:t>
            </w:r>
          </w:p>
        </w:tc>
        <w:tc>
          <w:tcPr>
            <w:tcW w:w="1750" w:type="dxa"/>
            <w:vAlign w:val="center"/>
          </w:tcPr>
          <w:p w14:paraId="7E174B8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no</w:t>
            </w:r>
          </w:p>
        </w:tc>
      </w:tr>
      <w:tr w:rsidR="00E309D1" w:rsidRPr="001C4BD5" w14:paraId="38CD5443" w14:textId="77777777" w:rsidTr="00457055">
        <w:tc>
          <w:tcPr>
            <w:tcW w:w="1749" w:type="dxa"/>
            <w:vAlign w:val="center"/>
          </w:tcPr>
          <w:p w14:paraId="29E2031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MJ78</w:t>
            </w:r>
          </w:p>
        </w:tc>
        <w:tc>
          <w:tcPr>
            <w:tcW w:w="1749" w:type="dxa"/>
            <w:vAlign w:val="center"/>
          </w:tcPr>
          <w:p w14:paraId="5E9D81D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SAD</w:t>
            </w:r>
          </w:p>
        </w:tc>
        <w:tc>
          <w:tcPr>
            <w:tcW w:w="1749" w:type="dxa"/>
            <w:vAlign w:val="center"/>
          </w:tcPr>
          <w:p w14:paraId="5B8AF1F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Children/Adolescents</w:t>
            </w:r>
          </w:p>
        </w:tc>
        <w:tc>
          <w:tcPr>
            <w:tcW w:w="1749" w:type="dxa"/>
            <w:vAlign w:val="center"/>
          </w:tcPr>
          <w:p w14:paraId="7C70866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Outpatients</w:t>
            </w:r>
          </w:p>
        </w:tc>
        <w:tc>
          <w:tcPr>
            <w:tcW w:w="1749" w:type="dxa"/>
            <w:vAlign w:val="center"/>
          </w:tcPr>
          <w:p w14:paraId="03E15E8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placebo</w:t>
            </w:r>
          </w:p>
        </w:tc>
        <w:tc>
          <w:tcPr>
            <w:tcW w:w="1749" w:type="dxa"/>
            <w:vAlign w:val="center"/>
          </w:tcPr>
          <w:p w14:paraId="77F37E8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&gt;= 16 weeks</w:t>
            </w:r>
          </w:p>
        </w:tc>
        <w:tc>
          <w:tcPr>
            <w:tcW w:w="1750" w:type="dxa"/>
            <w:vAlign w:val="center"/>
          </w:tcPr>
          <w:p w14:paraId="534946E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not informed</w:t>
            </w:r>
          </w:p>
        </w:tc>
        <w:tc>
          <w:tcPr>
            <w:tcW w:w="1750" w:type="dxa"/>
            <w:vAlign w:val="center"/>
          </w:tcPr>
          <w:p w14:paraId="3D31C13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no</w:t>
            </w:r>
          </w:p>
        </w:tc>
      </w:tr>
      <w:tr w:rsidR="00E309D1" w:rsidRPr="001C4BD5" w14:paraId="32800290" w14:textId="77777777" w:rsidTr="00457055">
        <w:tc>
          <w:tcPr>
            <w:tcW w:w="1749" w:type="dxa"/>
            <w:vAlign w:val="center"/>
          </w:tcPr>
          <w:p w14:paraId="3826518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MJ84</w:t>
            </w:r>
          </w:p>
        </w:tc>
        <w:tc>
          <w:tcPr>
            <w:tcW w:w="1749" w:type="dxa"/>
            <w:vAlign w:val="center"/>
          </w:tcPr>
          <w:p w14:paraId="3113657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SAD</w:t>
            </w:r>
          </w:p>
        </w:tc>
        <w:tc>
          <w:tcPr>
            <w:tcW w:w="1749" w:type="dxa"/>
            <w:vAlign w:val="center"/>
          </w:tcPr>
          <w:p w14:paraId="5027640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Adults/Elderly</w:t>
            </w:r>
          </w:p>
        </w:tc>
        <w:tc>
          <w:tcPr>
            <w:tcW w:w="1749" w:type="dxa"/>
            <w:vAlign w:val="center"/>
          </w:tcPr>
          <w:p w14:paraId="1234974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Outpatients</w:t>
            </w:r>
          </w:p>
        </w:tc>
        <w:tc>
          <w:tcPr>
            <w:tcW w:w="1749" w:type="dxa"/>
            <w:vAlign w:val="center"/>
          </w:tcPr>
          <w:p w14:paraId="069BCCD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placebo</w:t>
            </w:r>
          </w:p>
        </w:tc>
        <w:tc>
          <w:tcPr>
            <w:tcW w:w="1749" w:type="dxa"/>
            <w:vAlign w:val="center"/>
          </w:tcPr>
          <w:p w14:paraId="220D41D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12-15 weeks</w:t>
            </w:r>
          </w:p>
        </w:tc>
        <w:tc>
          <w:tcPr>
            <w:tcW w:w="1750" w:type="dxa"/>
            <w:vAlign w:val="center"/>
          </w:tcPr>
          <w:p w14:paraId="71A3E61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not informed</w:t>
            </w:r>
          </w:p>
        </w:tc>
        <w:tc>
          <w:tcPr>
            <w:tcW w:w="1750" w:type="dxa"/>
            <w:vAlign w:val="center"/>
          </w:tcPr>
          <w:p w14:paraId="37BEEC6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no</w:t>
            </w:r>
          </w:p>
        </w:tc>
      </w:tr>
      <w:tr w:rsidR="00E309D1" w:rsidRPr="001C4BD5" w14:paraId="274214F2" w14:textId="77777777" w:rsidTr="00457055">
        <w:tc>
          <w:tcPr>
            <w:tcW w:w="1749" w:type="dxa"/>
            <w:vAlign w:val="center"/>
          </w:tcPr>
          <w:p w14:paraId="73EF0B4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MJ94</w:t>
            </w:r>
          </w:p>
        </w:tc>
        <w:tc>
          <w:tcPr>
            <w:tcW w:w="1749" w:type="dxa"/>
            <w:vAlign w:val="center"/>
          </w:tcPr>
          <w:p w14:paraId="349183A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OCD</w:t>
            </w:r>
          </w:p>
        </w:tc>
        <w:tc>
          <w:tcPr>
            <w:tcW w:w="1749" w:type="dxa"/>
            <w:vAlign w:val="center"/>
          </w:tcPr>
          <w:p w14:paraId="4D739EA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Adults/Elderly</w:t>
            </w:r>
          </w:p>
        </w:tc>
        <w:tc>
          <w:tcPr>
            <w:tcW w:w="1749" w:type="dxa"/>
            <w:vAlign w:val="center"/>
          </w:tcPr>
          <w:p w14:paraId="679ABE2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Outpatients</w:t>
            </w:r>
          </w:p>
        </w:tc>
        <w:tc>
          <w:tcPr>
            <w:tcW w:w="1749" w:type="dxa"/>
            <w:vAlign w:val="center"/>
          </w:tcPr>
          <w:p w14:paraId="367E4C5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placebo</w:t>
            </w:r>
          </w:p>
        </w:tc>
        <w:tc>
          <w:tcPr>
            <w:tcW w:w="1749" w:type="dxa"/>
            <w:vAlign w:val="center"/>
          </w:tcPr>
          <w:p w14:paraId="2644765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12-15 weeks</w:t>
            </w:r>
          </w:p>
        </w:tc>
        <w:tc>
          <w:tcPr>
            <w:tcW w:w="1750" w:type="dxa"/>
            <w:vAlign w:val="center"/>
          </w:tcPr>
          <w:p w14:paraId="2B7C7FF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yes</w:t>
            </w:r>
          </w:p>
        </w:tc>
        <w:tc>
          <w:tcPr>
            <w:tcW w:w="1750" w:type="dxa"/>
            <w:vAlign w:val="center"/>
          </w:tcPr>
          <w:p w14:paraId="6245B51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yes</w:t>
            </w:r>
          </w:p>
        </w:tc>
      </w:tr>
      <w:tr w:rsidR="00E309D1" w:rsidRPr="001C4BD5" w14:paraId="298BE6D9" w14:textId="77777777" w:rsidTr="00457055">
        <w:tc>
          <w:tcPr>
            <w:tcW w:w="1749" w:type="dxa"/>
            <w:vAlign w:val="center"/>
          </w:tcPr>
          <w:p w14:paraId="2D2A419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JF7</w:t>
            </w:r>
          </w:p>
        </w:tc>
        <w:tc>
          <w:tcPr>
            <w:tcW w:w="1749" w:type="dxa"/>
            <w:vAlign w:val="center"/>
          </w:tcPr>
          <w:p w14:paraId="4923D24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GAD</w:t>
            </w:r>
          </w:p>
        </w:tc>
        <w:tc>
          <w:tcPr>
            <w:tcW w:w="1749" w:type="dxa"/>
            <w:vAlign w:val="center"/>
          </w:tcPr>
          <w:p w14:paraId="7E46575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Adults/Elderly</w:t>
            </w:r>
          </w:p>
        </w:tc>
        <w:tc>
          <w:tcPr>
            <w:tcW w:w="1749" w:type="dxa"/>
            <w:vAlign w:val="center"/>
          </w:tcPr>
          <w:p w14:paraId="6B90856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Outpatients</w:t>
            </w:r>
          </w:p>
        </w:tc>
        <w:tc>
          <w:tcPr>
            <w:tcW w:w="1749" w:type="dxa"/>
            <w:vAlign w:val="center"/>
          </w:tcPr>
          <w:p w14:paraId="2259DB0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placebo</w:t>
            </w:r>
          </w:p>
        </w:tc>
        <w:tc>
          <w:tcPr>
            <w:tcW w:w="1749" w:type="dxa"/>
            <w:vAlign w:val="center"/>
          </w:tcPr>
          <w:p w14:paraId="6C34F1C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5-8 weeks</w:t>
            </w:r>
          </w:p>
        </w:tc>
        <w:tc>
          <w:tcPr>
            <w:tcW w:w="1750" w:type="dxa"/>
            <w:vAlign w:val="center"/>
          </w:tcPr>
          <w:p w14:paraId="462BAB9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no</w:t>
            </w:r>
          </w:p>
        </w:tc>
        <w:tc>
          <w:tcPr>
            <w:tcW w:w="1750" w:type="dxa"/>
            <w:vAlign w:val="center"/>
          </w:tcPr>
          <w:p w14:paraId="1462B37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yes</w:t>
            </w:r>
          </w:p>
        </w:tc>
      </w:tr>
      <w:tr w:rsidR="00E309D1" w:rsidRPr="001C4BD5" w14:paraId="7DA7E4F4" w14:textId="77777777" w:rsidTr="00457055">
        <w:tc>
          <w:tcPr>
            <w:tcW w:w="1749" w:type="dxa"/>
            <w:vAlign w:val="center"/>
          </w:tcPr>
          <w:p w14:paraId="7723EE0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JF15</w:t>
            </w:r>
          </w:p>
        </w:tc>
        <w:tc>
          <w:tcPr>
            <w:tcW w:w="1749" w:type="dxa"/>
            <w:vAlign w:val="center"/>
          </w:tcPr>
          <w:p w14:paraId="386F11D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SAD</w:t>
            </w:r>
          </w:p>
        </w:tc>
        <w:tc>
          <w:tcPr>
            <w:tcW w:w="1749" w:type="dxa"/>
            <w:vAlign w:val="center"/>
          </w:tcPr>
          <w:p w14:paraId="180BCDF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Adults/Elderly</w:t>
            </w:r>
          </w:p>
        </w:tc>
        <w:tc>
          <w:tcPr>
            <w:tcW w:w="1749" w:type="dxa"/>
            <w:vAlign w:val="center"/>
          </w:tcPr>
          <w:p w14:paraId="17E8DE9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Unclear</w:t>
            </w:r>
          </w:p>
        </w:tc>
        <w:tc>
          <w:tcPr>
            <w:tcW w:w="1749" w:type="dxa"/>
            <w:vAlign w:val="center"/>
          </w:tcPr>
          <w:p w14:paraId="5BB0DFC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placebo</w:t>
            </w:r>
          </w:p>
        </w:tc>
        <w:tc>
          <w:tcPr>
            <w:tcW w:w="1749" w:type="dxa"/>
            <w:vAlign w:val="center"/>
          </w:tcPr>
          <w:p w14:paraId="2B85148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9-11 weeks</w:t>
            </w:r>
          </w:p>
        </w:tc>
        <w:tc>
          <w:tcPr>
            <w:tcW w:w="1750" w:type="dxa"/>
            <w:vAlign w:val="center"/>
          </w:tcPr>
          <w:p w14:paraId="2B7267D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yes</w:t>
            </w:r>
          </w:p>
        </w:tc>
        <w:tc>
          <w:tcPr>
            <w:tcW w:w="1750" w:type="dxa"/>
            <w:vAlign w:val="center"/>
          </w:tcPr>
          <w:p w14:paraId="5F05D42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not informed</w:t>
            </w:r>
          </w:p>
        </w:tc>
      </w:tr>
      <w:tr w:rsidR="00E309D1" w:rsidRPr="001C4BD5" w14:paraId="2DAFED55" w14:textId="77777777" w:rsidTr="00457055">
        <w:tc>
          <w:tcPr>
            <w:tcW w:w="1749" w:type="dxa"/>
            <w:vAlign w:val="center"/>
          </w:tcPr>
          <w:p w14:paraId="2D07653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JF25</w:t>
            </w:r>
          </w:p>
        </w:tc>
        <w:tc>
          <w:tcPr>
            <w:tcW w:w="1749" w:type="dxa"/>
            <w:vAlign w:val="center"/>
          </w:tcPr>
          <w:p w14:paraId="0FC2E37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SAD</w:t>
            </w:r>
          </w:p>
        </w:tc>
        <w:tc>
          <w:tcPr>
            <w:tcW w:w="1749" w:type="dxa"/>
            <w:vAlign w:val="center"/>
          </w:tcPr>
          <w:p w14:paraId="429E43E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Adults/Elderly</w:t>
            </w:r>
          </w:p>
        </w:tc>
        <w:tc>
          <w:tcPr>
            <w:tcW w:w="1749" w:type="dxa"/>
            <w:vAlign w:val="center"/>
          </w:tcPr>
          <w:p w14:paraId="4CA084D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Community</w:t>
            </w:r>
          </w:p>
        </w:tc>
        <w:tc>
          <w:tcPr>
            <w:tcW w:w="1749" w:type="dxa"/>
            <w:vAlign w:val="center"/>
          </w:tcPr>
          <w:p w14:paraId="4514BFE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placebo</w:t>
            </w:r>
          </w:p>
        </w:tc>
        <w:tc>
          <w:tcPr>
            <w:tcW w:w="1749" w:type="dxa"/>
            <w:vAlign w:val="center"/>
          </w:tcPr>
          <w:p w14:paraId="48123F8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12-15 weeks</w:t>
            </w:r>
          </w:p>
        </w:tc>
        <w:tc>
          <w:tcPr>
            <w:tcW w:w="1750" w:type="dxa"/>
            <w:vAlign w:val="center"/>
          </w:tcPr>
          <w:p w14:paraId="7F1B221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no</w:t>
            </w:r>
          </w:p>
        </w:tc>
        <w:tc>
          <w:tcPr>
            <w:tcW w:w="1750" w:type="dxa"/>
            <w:vAlign w:val="center"/>
          </w:tcPr>
          <w:p w14:paraId="4EF87BB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yes</w:t>
            </w:r>
          </w:p>
        </w:tc>
      </w:tr>
      <w:tr w:rsidR="00E309D1" w:rsidRPr="001C4BD5" w14:paraId="4C2E5B10" w14:textId="77777777" w:rsidTr="00457055">
        <w:tc>
          <w:tcPr>
            <w:tcW w:w="1749" w:type="dxa"/>
            <w:vAlign w:val="center"/>
          </w:tcPr>
          <w:p w14:paraId="5130B06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JF29</w:t>
            </w:r>
          </w:p>
        </w:tc>
        <w:tc>
          <w:tcPr>
            <w:tcW w:w="1749" w:type="dxa"/>
            <w:vAlign w:val="center"/>
          </w:tcPr>
          <w:p w14:paraId="53EBD65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GAD</w:t>
            </w:r>
          </w:p>
        </w:tc>
        <w:tc>
          <w:tcPr>
            <w:tcW w:w="1749" w:type="dxa"/>
            <w:vAlign w:val="center"/>
          </w:tcPr>
          <w:p w14:paraId="198B155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Adults/Elderly</w:t>
            </w:r>
          </w:p>
        </w:tc>
        <w:tc>
          <w:tcPr>
            <w:tcW w:w="1749" w:type="dxa"/>
            <w:vAlign w:val="center"/>
          </w:tcPr>
          <w:p w14:paraId="07BF3C0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Outpatients</w:t>
            </w:r>
          </w:p>
        </w:tc>
        <w:tc>
          <w:tcPr>
            <w:tcW w:w="1749" w:type="dxa"/>
            <w:vAlign w:val="center"/>
          </w:tcPr>
          <w:p w14:paraId="4E6E5E3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placebo</w:t>
            </w:r>
          </w:p>
        </w:tc>
        <w:tc>
          <w:tcPr>
            <w:tcW w:w="1749" w:type="dxa"/>
            <w:vAlign w:val="center"/>
          </w:tcPr>
          <w:p w14:paraId="7B221C8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5-8 weeks</w:t>
            </w:r>
          </w:p>
        </w:tc>
        <w:tc>
          <w:tcPr>
            <w:tcW w:w="1750" w:type="dxa"/>
            <w:vAlign w:val="center"/>
          </w:tcPr>
          <w:p w14:paraId="66AC729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no</w:t>
            </w:r>
          </w:p>
        </w:tc>
        <w:tc>
          <w:tcPr>
            <w:tcW w:w="1750" w:type="dxa"/>
            <w:vAlign w:val="center"/>
          </w:tcPr>
          <w:p w14:paraId="00B573F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not informed</w:t>
            </w:r>
          </w:p>
        </w:tc>
      </w:tr>
      <w:tr w:rsidR="00E309D1" w:rsidRPr="001C4BD5" w14:paraId="07792AD3" w14:textId="77777777" w:rsidTr="00457055">
        <w:tc>
          <w:tcPr>
            <w:tcW w:w="1749" w:type="dxa"/>
            <w:vAlign w:val="center"/>
          </w:tcPr>
          <w:p w14:paraId="2968659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JF56</w:t>
            </w:r>
          </w:p>
        </w:tc>
        <w:tc>
          <w:tcPr>
            <w:tcW w:w="1749" w:type="dxa"/>
            <w:vAlign w:val="center"/>
          </w:tcPr>
          <w:p w14:paraId="250DD23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Panic</w:t>
            </w:r>
          </w:p>
        </w:tc>
        <w:tc>
          <w:tcPr>
            <w:tcW w:w="1749" w:type="dxa"/>
            <w:vAlign w:val="center"/>
          </w:tcPr>
          <w:p w14:paraId="1E46F7C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Adults/Elderly</w:t>
            </w:r>
          </w:p>
        </w:tc>
        <w:tc>
          <w:tcPr>
            <w:tcW w:w="1749" w:type="dxa"/>
            <w:vAlign w:val="center"/>
          </w:tcPr>
          <w:p w14:paraId="239B642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Outpatients</w:t>
            </w:r>
          </w:p>
        </w:tc>
        <w:tc>
          <w:tcPr>
            <w:tcW w:w="1749" w:type="dxa"/>
            <w:vAlign w:val="center"/>
          </w:tcPr>
          <w:p w14:paraId="1B5F13F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placebo</w:t>
            </w:r>
          </w:p>
        </w:tc>
        <w:tc>
          <w:tcPr>
            <w:tcW w:w="1749" w:type="dxa"/>
            <w:vAlign w:val="center"/>
          </w:tcPr>
          <w:p w14:paraId="298E1A7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9-11 weeks</w:t>
            </w:r>
          </w:p>
        </w:tc>
        <w:tc>
          <w:tcPr>
            <w:tcW w:w="1750" w:type="dxa"/>
            <w:vAlign w:val="center"/>
          </w:tcPr>
          <w:p w14:paraId="4B99128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not informed</w:t>
            </w:r>
          </w:p>
        </w:tc>
        <w:tc>
          <w:tcPr>
            <w:tcW w:w="1750" w:type="dxa"/>
            <w:vAlign w:val="center"/>
          </w:tcPr>
          <w:p w14:paraId="4A67B43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yes</w:t>
            </w:r>
          </w:p>
        </w:tc>
      </w:tr>
      <w:tr w:rsidR="00E309D1" w:rsidRPr="001C4BD5" w14:paraId="7C580C4B" w14:textId="77777777" w:rsidTr="00457055">
        <w:tc>
          <w:tcPr>
            <w:tcW w:w="1749" w:type="dxa"/>
            <w:vAlign w:val="center"/>
          </w:tcPr>
          <w:p w14:paraId="4E6CA4C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LM4</w:t>
            </w:r>
          </w:p>
        </w:tc>
        <w:tc>
          <w:tcPr>
            <w:tcW w:w="1749" w:type="dxa"/>
            <w:vAlign w:val="center"/>
          </w:tcPr>
          <w:p w14:paraId="38F9AAF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PTSD</w:t>
            </w:r>
          </w:p>
        </w:tc>
        <w:tc>
          <w:tcPr>
            <w:tcW w:w="1749" w:type="dxa"/>
            <w:vAlign w:val="center"/>
          </w:tcPr>
          <w:p w14:paraId="5D200B8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Adults/Elderly</w:t>
            </w:r>
          </w:p>
        </w:tc>
        <w:tc>
          <w:tcPr>
            <w:tcW w:w="1749" w:type="dxa"/>
            <w:vAlign w:val="center"/>
          </w:tcPr>
          <w:p w14:paraId="3166754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Outpatients</w:t>
            </w:r>
          </w:p>
        </w:tc>
        <w:tc>
          <w:tcPr>
            <w:tcW w:w="1749" w:type="dxa"/>
            <w:vAlign w:val="center"/>
          </w:tcPr>
          <w:p w14:paraId="42AD488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placebo</w:t>
            </w:r>
          </w:p>
        </w:tc>
        <w:tc>
          <w:tcPr>
            <w:tcW w:w="1749" w:type="dxa"/>
            <w:vAlign w:val="center"/>
          </w:tcPr>
          <w:p w14:paraId="0CC558C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&gt;= 16 weeks</w:t>
            </w:r>
          </w:p>
        </w:tc>
        <w:tc>
          <w:tcPr>
            <w:tcW w:w="1750" w:type="dxa"/>
            <w:vAlign w:val="center"/>
          </w:tcPr>
          <w:p w14:paraId="09EBF1C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unclear</w:t>
            </w:r>
          </w:p>
        </w:tc>
        <w:tc>
          <w:tcPr>
            <w:tcW w:w="1750" w:type="dxa"/>
            <w:vAlign w:val="center"/>
          </w:tcPr>
          <w:p w14:paraId="3BA6780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no</w:t>
            </w:r>
          </w:p>
        </w:tc>
      </w:tr>
      <w:tr w:rsidR="00E309D1" w:rsidRPr="001C4BD5" w14:paraId="2DC206F5" w14:textId="77777777" w:rsidTr="00457055">
        <w:tc>
          <w:tcPr>
            <w:tcW w:w="1749" w:type="dxa"/>
            <w:vAlign w:val="center"/>
          </w:tcPr>
          <w:p w14:paraId="58DC925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lastRenderedPageBreak/>
              <w:t>LM34</w:t>
            </w:r>
          </w:p>
        </w:tc>
        <w:tc>
          <w:tcPr>
            <w:tcW w:w="1749" w:type="dxa"/>
            <w:vAlign w:val="center"/>
          </w:tcPr>
          <w:p w14:paraId="20E68EB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PTSD</w:t>
            </w:r>
          </w:p>
        </w:tc>
        <w:tc>
          <w:tcPr>
            <w:tcW w:w="1749" w:type="dxa"/>
            <w:vAlign w:val="center"/>
          </w:tcPr>
          <w:p w14:paraId="47FEA38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Adults/Elderly</w:t>
            </w:r>
          </w:p>
        </w:tc>
        <w:tc>
          <w:tcPr>
            <w:tcW w:w="1749" w:type="dxa"/>
            <w:vAlign w:val="center"/>
          </w:tcPr>
          <w:p w14:paraId="0ED54F9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Outpatients</w:t>
            </w:r>
          </w:p>
        </w:tc>
        <w:tc>
          <w:tcPr>
            <w:tcW w:w="1749" w:type="dxa"/>
            <w:vAlign w:val="center"/>
          </w:tcPr>
          <w:p w14:paraId="285AEE8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placebo</w:t>
            </w:r>
          </w:p>
        </w:tc>
        <w:tc>
          <w:tcPr>
            <w:tcW w:w="1749" w:type="dxa"/>
            <w:vAlign w:val="center"/>
          </w:tcPr>
          <w:p w14:paraId="437DA45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12-15 weeks</w:t>
            </w:r>
          </w:p>
        </w:tc>
        <w:tc>
          <w:tcPr>
            <w:tcW w:w="1750" w:type="dxa"/>
            <w:vAlign w:val="center"/>
          </w:tcPr>
          <w:p w14:paraId="461725C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no</w:t>
            </w:r>
          </w:p>
        </w:tc>
        <w:tc>
          <w:tcPr>
            <w:tcW w:w="1750" w:type="dxa"/>
            <w:vAlign w:val="center"/>
          </w:tcPr>
          <w:p w14:paraId="0112152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yes</w:t>
            </w:r>
          </w:p>
        </w:tc>
      </w:tr>
      <w:tr w:rsidR="00E309D1" w:rsidRPr="001C4BD5" w14:paraId="3488C189" w14:textId="77777777" w:rsidTr="00457055">
        <w:tc>
          <w:tcPr>
            <w:tcW w:w="1749" w:type="dxa"/>
            <w:vAlign w:val="center"/>
          </w:tcPr>
          <w:p w14:paraId="0791A8A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LM39</w:t>
            </w:r>
          </w:p>
        </w:tc>
        <w:tc>
          <w:tcPr>
            <w:tcW w:w="1749" w:type="dxa"/>
            <w:vAlign w:val="center"/>
          </w:tcPr>
          <w:p w14:paraId="7A0067E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OCD</w:t>
            </w:r>
          </w:p>
        </w:tc>
        <w:tc>
          <w:tcPr>
            <w:tcW w:w="1749" w:type="dxa"/>
            <w:vAlign w:val="center"/>
          </w:tcPr>
          <w:p w14:paraId="7C9FA8F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Children/Adolescents</w:t>
            </w:r>
          </w:p>
        </w:tc>
        <w:tc>
          <w:tcPr>
            <w:tcW w:w="1749" w:type="dxa"/>
            <w:vAlign w:val="center"/>
          </w:tcPr>
          <w:p w14:paraId="1422782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Unclear</w:t>
            </w:r>
          </w:p>
        </w:tc>
        <w:tc>
          <w:tcPr>
            <w:tcW w:w="1749" w:type="dxa"/>
            <w:vAlign w:val="center"/>
          </w:tcPr>
          <w:p w14:paraId="096766D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placebo</w:t>
            </w:r>
          </w:p>
        </w:tc>
        <w:tc>
          <w:tcPr>
            <w:tcW w:w="1749" w:type="dxa"/>
            <w:vAlign w:val="center"/>
          </w:tcPr>
          <w:p w14:paraId="5EE0888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9-11 weeks</w:t>
            </w:r>
          </w:p>
        </w:tc>
        <w:tc>
          <w:tcPr>
            <w:tcW w:w="1750" w:type="dxa"/>
            <w:vAlign w:val="center"/>
          </w:tcPr>
          <w:p w14:paraId="66E1FDF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not informed</w:t>
            </w:r>
          </w:p>
        </w:tc>
        <w:tc>
          <w:tcPr>
            <w:tcW w:w="1750" w:type="dxa"/>
            <w:vAlign w:val="center"/>
          </w:tcPr>
          <w:p w14:paraId="06D856D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no</w:t>
            </w:r>
          </w:p>
        </w:tc>
      </w:tr>
      <w:tr w:rsidR="00E309D1" w:rsidRPr="001C4BD5" w14:paraId="5FBEAEB7" w14:textId="77777777" w:rsidTr="00457055">
        <w:tc>
          <w:tcPr>
            <w:tcW w:w="1749" w:type="dxa"/>
            <w:vAlign w:val="center"/>
          </w:tcPr>
          <w:p w14:paraId="7D75848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LM48</w:t>
            </w:r>
          </w:p>
        </w:tc>
        <w:tc>
          <w:tcPr>
            <w:tcW w:w="1749" w:type="dxa"/>
            <w:vAlign w:val="center"/>
          </w:tcPr>
          <w:p w14:paraId="206A0E2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OCD</w:t>
            </w:r>
          </w:p>
        </w:tc>
        <w:tc>
          <w:tcPr>
            <w:tcW w:w="1749" w:type="dxa"/>
            <w:vAlign w:val="center"/>
          </w:tcPr>
          <w:p w14:paraId="1FACCEC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Adults/Elderly</w:t>
            </w:r>
          </w:p>
        </w:tc>
        <w:tc>
          <w:tcPr>
            <w:tcW w:w="1749" w:type="dxa"/>
            <w:vAlign w:val="center"/>
          </w:tcPr>
          <w:p w14:paraId="4386348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Outpatients</w:t>
            </w:r>
          </w:p>
        </w:tc>
        <w:tc>
          <w:tcPr>
            <w:tcW w:w="1749" w:type="dxa"/>
            <w:vAlign w:val="center"/>
          </w:tcPr>
          <w:p w14:paraId="0E9A501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placebo</w:t>
            </w:r>
          </w:p>
        </w:tc>
        <w:tc>
          <w:tcPr>
            <w:tcW w:w="1749" w:type="dxa"/>
            <w:vAlign w:val="center"/>
          </w:tcPr>
          <w:p w14:paraId="50FFB13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9-11 weeks</w:t>
            </w:r>
          </w:p>
        </w:tc>
        <w:tc>
          <w:tcPr>
            <w:tcW w:w="1750" w:type="dxa"/>
            <w:vAlign w:val="center"/>
          </w:tcPr>
          <w:p w14:paraId="7C3F490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yes</w:t>
            </w:r>
          </w:p>
        </w:tc>
        <w:tc>
          <w:tcPr>
            <w:tcW w:w="1750" w:type="dxa"/>
            <w:vAlign w:val="center"/>
          </w:tcPr>
          <w:p w14:paraId="22E2540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no</w:t>
            </w:r>
          </w:p>
        </w:tc>
      </w:tr>
      <w:tr w:rsidR="00E309D1" w:rsidRPr="001C4BD5" w14:paraId="4D2E9340" w14:textId="77777777" w:rsidTr="00457055">
        <w:tc>
          <w:tcPr>
            <w:tcW w:w="1749" w:type="dxa"/>
            <w:vAlign w:val="center"/>
          </w:tcPr>
          <w:p w14:paraId="31418D5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LM54</w:t>
            </w:r>
          </w:p>
        </w:tc>
        <w:tc>
          <w:tcPr>
            <w:tcW w:w="1749" w:type="dxa"/>
            <w:vAlign w:val="center"/>
          </w:tcPr>
          <w:p w14:paraId="3AD7AA1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GAD</w:t>
            </w:r>
          </w:p>
        </w:tc>
        <w:tc>
          <w:tcPr>
            <w:tcW w:w="1749" w:type="dxa"/>
            <w:vAlign w:val="center"/>
          </w:tcPr>
          <w:p w14:paraId="7EA5986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Adults/Elderly</w:t>
            </w:r>
          </w:p>
        </w:tc>
        <w:tc>
          <w:tcPr>
            <w:tcW w:w="1749" w:type="dxa"/>
            <w:vAlign w:val="center"/>
          </w:tcPr>
          <w:p w14:paraId="31D5D73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Outpatients</w:t>
            </w:r>
          </w:p>
        </w:tc>
        <w:tc>
          <w:tcPr>
            <w:tcW w:w="1749" w:type="dxa"/>
            <w:vAlign w:val="center"/>
          </w:tcPr>
          <w:p w14:paraId="73AEC47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head-to-head</w:t>
            </w:r>
          </w:p>
        </w:tc>
        <w:tc>
          <w:tcPr>
            <w:tcW w:w="1749" w:type="dxa"/>
            <w:vAlign w:val="center"/>
          </w:tcPr>
          <w:p w14:paraId="12B4788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9-11 weeks</w:t>
            </w:r>
          </w:p>
        </w:tc>
        <w:tc>
          <w:tcPr>
            <w:tcW w:w="1750" w:type="dxa"/>
            <w:vAlign w:val="center"/>
          </w:tcPr>
          <w:p w14:paraId="3081995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not informed</w:t>
            </w:r>
          </w:p>
        </w:tc>
        <w:tc>
          <w:tcPr>
            <w:tcW w:w="1750" w:type="dxa"/>
            <w:vAlign w:val="center"/>
          </w:tcPr>
          <w:p w14:paraId="76E5139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not informed</w:t>
            </w:r>
          </w:p>
        </w:tc>
      </w:tr>
      <w:tr w:rsidR="00E309D1" w:rsidRPr="001C4BD5" w14:paraId="01851C06" w14:textId="77777777" w:rsidTr="00457055">
        <w:tc>
          <w:tcPr>
            <w:tcW w:w="1749" w:type="dxa"/>
            <w:vAlign w:val="center"/>
          </w:tcPr>
          <w:p w14:paraId="0ED3EC0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LM60</w:t>
            </w:r>
          </w:p>
        </w:tc>
        <w:tc>
          <w:tcPr>
            <w:tcW w:w="1749" w:type="dxa"/>
            <w:vAlign w:val="center"/>
          </w:tcPr>
          <w:p w14:paraId="731259A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OCD</w:t>
            </w:r>
          </w:p>
        </w:tc>
        <w:tc>
          <w:tcPr>
            <w:tcW w:w="1749" w:type="dxa"/>
            <w:vAlign w:val="center"/>
          </w:tcPr>
          <w:p w14:paraId="220538D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Adults/Elderly</w:t>
            </w:r>
          </w:p>
        </w:tc>
        <w:tc>
          <w:tcPr>
            <w:tcW w:w="1749" w:type="dxa"/>
            <w:vAlign w:val="center"/>
          </w:tcPr>
          <w:p w14:paraId="3D62C21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Unclear</w:t>
            </w:r>
          </w:p>
        </w:tc>
        <w:tc>
          <w:tcPr>
            <w:tcW w:w="1749" w:type="dxa"/>
            <w:vAlign w:val="center"/>
          </w:tcPr>
          <w:p w14:paraId="10BBA28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placebo</w:t>
            </w:r>
          </w:p>
        </w:tc>
        <w:tc>
          <w:tcPr>
            <w:tcW w:w="1749" w:type="dxa"/>
            <w:vAlign w:val="center"/>
          </w:tcPr>
          <w:p w14:paraId="0955D54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12-15 weeks</w:t>
            </w:r>
          </w:p>
        </w:tc>
        <w:tc>
          <w:tcPr>
            <w:tcW w:w="1750" w:type="dxa"/>
            <w:vAlign w:val="center"/>
          </w:tcPr>
          <w:p w14:paraId="3CE4CBC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no</w:t>
            </w:r>
          </w:p>
        </w:tc>
        <w:tc>
          <w:tcPr>
            <w:tcW w:w="1750" w:type="dxa"/>
            <w:vAlign w:val="center"/>
          </w:tcPr>
          <w:p w14:paraId="306A853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no</w:t>
            </w:r>
          </w:p>
        </w:tc>
      </w:tr>
      <w:tr w:rsidR="00E309D1" w:rsidRPr="001C4BD5" w14:paraId="7F5E578C" w14:textId="77777777" w:rsidTr="00457055">
        <w:tc>
          <w:tcPr>
            <w:tcW w:w="1749" w:type="dxa"/>
            <w:vAlign w:val="center"/>
          </w:tcPr>
          <w:p w14:paraId="6A90B68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MC10</w:t>
            </w:r>
          </w:p>
        </w:tc>
        <w:tc>
          <w:tcPr>
            <w:tcW w:w="1749" w:type="dxa"/>
            <w:vAlign w:val="center"/>
          </w:tcPr>
          <w:p w14:paraId="4CB6E9D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SAD</w:t>
            </w:r>
          </w:p>
        </w:tc>
        <w:tc>
          <w:tcPr>
            <w:tcW w:w="1749" w:type="dxa"/>
            <w:vAlign w:val="center"/>
          </w:tcPr>
          <w:p w14:paraId="2035435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Adults/Elderly</w:t>
            </w:r>
          </w:p>
        </w:tc>
        <w:tc>
          <w:tcPr>
            <w:tcW w:w="1749" w:type="dxa"/>
            <w:vAlign w:val="center"/>
          </w:tcPr>
          <w:p w14:paraId="3664DB2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Outpatients</w:t>
            </w:r>
          </w:p>
        </w:tc>
        <w:tc>
          <w:tcPr>
            <w:tcW w:w="1749" w:type="dxa"/>
            <w:vAlign w:val="center"/>
          </w:tcPr>
          <w:p w14:paraId="56379D9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placebo</w:t>
            </w:r>
          </w:p>
        </w:tc>
        <w:tc>
          <w:tcPr>
            <w:tcW w:w="1749" w:type="dxa"/>
            <w:vAlign w:val="center"/>
          </w:tcPr>
          <w:p w14:paraId="2EA5757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12-15 weeks</w:t>
            </w:r>
          </w:p>
        </w:tc>
        <w:tc>
          <w:tcPr>
            <w:tcW w:w="1750" w:type="dxa"/>
            <w:vAlign w:val="center"/>
          </w:tcPr>
          <w:p w14:paraId="1C97EDE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no</w:t>
            </w:r>
          </w:p>
        </w:tc>
        <w:tc>
          <w:tcPr>
            <w:tcW w:w="1750" w:type="dxa"/>
            <w:vAlign w:val="center"/>
          </w:tcPr>
          <w:p w14:paraId="0B8EC66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unclear</w:t>
            </w:r>
          </w:p>
        </w:tc>
      </w:tr>
      <w:tr w:rsidR="00E309D1" w:rsidRPr="001C4BD5" w14:paraId="7D616DB9" w14:textId="77777777" w:rsidTr="00457055">
        <w:tc>
          <w:tcPr>
            <w:tcW w:w="1749" w:type="dxa"/>
            <w:vAlign w:val="center"/>
          </w:tcPr>
          <w:p w14:paraId="615198E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MC44</w:t>
            </w:r>
          </w:p>
        </w:tc>
        <w:tc>
          <w:tcPr>
            <w:tcW w:w="1749" w:type="dxa"/>
            <w:vAlign w:val="center"/>
          </w:tcPr>
          <w:p w14:paraId="1263F0A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GAD</w:t>
            </w:r>
          </w:p>
        </w:tc>
        <w:tc>
          <w:tcPr>
            <w:tcW w:w="1749" w:type="dxa"/>
            <w:vAlign w:val="center"/>
          </w:tcPr>
          <w:p w14:paraId="1F13C72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Adults/Elderly</w:t>
            </w:r>
          </w:p>
        </w:tc>
        <w:tc>
          <w:tcPr>
            <w:tcW w:w="1749" w:type="dxa"/>
            <w:vAlign w:val="center"/>
          </w:tcPr>
          <w:p w14:paraId="54CBFB8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Outpatients</w:t>
            </w:r>
          </w:p>
        </w:tc>
        <w:tc>
          <w:tcPr>
            <w:tcW w:w="1749" w:type="dxa"/>
            <w:vAlign w:val="center"/>
          </w:tcPr>
          <w:p w14:paraId="307C89F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placebo</w:t>
            </w:r>
          </w:p>
        </w:tc>
        <w:tc>
          <w:tcPr>
            <w:tcW w:w="1749" w:type="dxa"/>
            <w:vAlign w:val="center"/>
          </w:tcPr>
          <w:p w14:paraId="34C667A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5-8 weeks</w:t>
            </w:r>
          </w:p>
        </w:tc>
        <w:tc>
          <w:tcPr>
            <w:tcW w:w="1750" w:type="dxa"/>
            <w:vAlign w:val="center"/>
          </w:tcPr>
          <w:p w14:paraId="3A82789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no</w:t>
            </w:r>
          </w:p>
        </w:tc>
        <w:tc>
          <w:tcPr>
            <w:tcW w:w="1750" w:type="dxa"/>
            <w:vAlign w:val="center"/>
          </w:tcPr>
          <w:p w14:paraId="3A58D7F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no</w:t>
            </w:r>
          </w:p>
        </w:tc>
      </w:tr>
      <w:tr w:rsidR="00E309D1" w:rsidRPr="001C4BD5" w14:paraId="6D6A03F3" w14:textId="77777777" w:rsidTr="00457055">
        <w:tc>
          <w:tcPr>
            <w:tcW w:w="1749" w:type="dxa"/>
            <w:vAlign w:val="center"/>
          </w:tcPr>
          <w:p w14:paraId="1DBB5A5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MJ25</w:t>
            </w:r>
          </w:p>
        </w:tc>
        <w:tc>
          <w:tcPr>
            <w:tcW w:w="1749" w:type="dxa"/>
            <w:vAlign w:val="center"/>
          </w:tcPr>
          <w:p w14:paraId="37860A2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Panic</w:t>
            </w:r>
          </w:p>
        </w:tc>
        <w:tc>
          <w:tcPr>
            <w:tcW w:w="1749" w:type="dxa"/>
            <w:vAlign w:val="center"/>
          </w:tcPr>
          <w:p w14:paraId="2C417E9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Adults/Elderly</w:t>
            </w:r>
          </w:p>
        </w:tc>
        <w:tc>
          <w:tcPr>
            <w:tcW w:w="1749" w:type="dxa"/>
            <w:vAlign w:val="center"/>
          </w:tcPr>
          <w:p w14:paraId="67A27F0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Unclear</w:t>
            </w:r>
          </w:p>
        </w:tc>
        <w:tc>
          <w:tcPr>
            <w:tcW w:w="1749" w:type="dxa"/>
            <w:vAlign w:val="center"/>
          </w:tcPr>
          <w:p w14:paraId="5FF052B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placebo</w:t>
            </w:r>
          </w:p>
        </w:tc>
        <w:tc>
          <w:tcPr>
            <w:tcW w:w="1749" w:type="dxa"/>
            <w:vAlign w:val="center"/>
          </w:tcPr>
          <w:p w14:paraId="21A2E7A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9-11 weeks</w:t>
            </w:r>
          </w:p>
        </w:tc>
        <w:tc>
          <w:tcPr>
            <w:tcW w:w="1750" w:type="dxa"/>
            <w:vAlign w:val="center"/>
          </w:tcPr>
          <w:p w14:paraId="019E37C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no</w:t>
            </w:r>
          </w:p>
        </w:tc>
        <w:tc>
          <w:tcPr>
            <w:tcW w:w="1750" w:type="dxa"/>
            <w:vAlign w:val="center"/>
          </w:tcPr>
          <w:p w14:paraId="2DCEB10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yes</w:t>
            </w:r>
          </w:p>
        </w:tc>
      </w:tr>
      <w:tr w:rsidR="00E309D1" w:rsidRPr="001C4BD5" w14:paraId="6298F059" w14:textId="77777777" w:rsidTr="00457055">
        <w:tc>
          <w:tcPr>
            <w:tcW w:w="1749" w:type="dxa"/>
            <w:vAlign w:val="center"/>
          </w:tcPr>
          <w:p w14:paraId="172685A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MJ64</w:t>
            </w:r>
          </w:p>
        </w:tc>
        <w:tc>
          <w:tcPr>
            <w:tcW w:w="1749" w:type="dxa"/>
            <w:vAlign w:val="center"/>
          </w:tcPr>
          <w:p w14:paraId="3BE1A64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PTSD</w:t>
            </w:r>
          </w:p>
        </w:tc>
        <w:tc>
          <w:tcPr>
            <w:tcW w:w="1749" w:type="dxa"/>
            <w:vAlign w:val="center"/>
          </w:tcPr>
          <w:p w14:paraId="5AB54A2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Adults/Elderly</w:t>
            </w:r>
          </w:p>
        </w:tc>
        <w:tc>
          <w:tcPr>
            <w:tcW w:w="1749" w:type="dxa"/>
            <w:vAlign w:val="center"/>
          </w:tcPr>
          <w:p w14:paraId="77EBDD1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Outpatients</w:t>
            </w:r>
          </w:p>
        </w:tc>
        <w:tc>
          <w:tcPr>
            <w:tcW w:w="1749" w:type="dxa"/>
            <w:vAlign w:val="center"/>
          </w:tcPr>
          <w:p w14:paraId="2E8DAA6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head-to-head</w:t>
            </w:r>
          </w:p>
        </w:tc>
        <w:tc>
          <w:tcPr>
            <w:tcW w:w="1749" w:type="dxa"/>
            <w:vAlign w:val="center"/>
          </w:tcPr>
          <w:p w14:paraId="0BCEEC6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9-11 weeks</w:t>
            </w:r>
          </w:p>
        </w:tc>
        <w:tc>
          <w:tcPr>
            <w:tcW w:w="1750" w:type="dxa"/>
            <w:vAlign w:val="center"/>
          </w:tcPr>
          <w:p w14:paraId="1C4F69E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yes</w:t>
            </w:r>
          </w:p>
        </w:tc>
        <w:tc>
          <w:tcPr>
            <w:tcW w:w="1750" w:type="dxa"/>
            <w:vAlign w:val="center"/>
          </w:tcPr>
          <w:p w14:paraId="2D9FB2B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no</w:t>
            </w:r>
          </w:p>
        </w:tc>
      </w:tr>
      <w:tr w:rsidR="00E309D1" w:rsidRPr="001C4BD5" w14:paraId="7CD1A131" w14:textId="77777777" w:rsidTr="00457055">
        <w:tc>
          <w:tcPr>
            <w:tcW w:w="1749" w:type="dxa"/>
            <w:vAlign w:val="center"/>
          </w:tcPr>
          <w:p w14:paraId="2049718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MJ70</w:t>
            </w:r>
          </w:p>
        </w:tc>
        <w:tc>
          <w:tcPr>
            <w:tcW w:w="1749" w:type="dxa"/>
            <w:vAlign w:val="center"/>
          </w:tcPr>
          <w:p w14:paraId="3C962BA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SAD</w:t>
            </w:r>
          </w:p>
        </w:tc>
        <w:tc>
          <w:tcPr>
            <w:tcW w:w="1749" w:type="dxa"/>
            <w:vAlign w:val="center"/>
          </w:tcPr>
          <w:p w14:paraId="6815820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Adults/Elderly</w:t>
            </w:r>
          </w:p>
        </w:tc>
        <w:tc>
          <w:tcPr>
            <w:tcW w:w="1749" w:type="dxa"/>
            <w:vAlign w:val="center"/>
          </w:tcPr>
          <w:p w14:paraId="1C2B2B8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Outpatients</w:t>
            </w:r>
          </w:p>
        </w:tc>
        <w:tc>
          <w:tcPr>
            <w:tcW w:w="1749" w:type="dxa"/>
            <w:vAlign w:val="center"/>
          </w:tcPr>
          <w:p w14:paraId="3F30B43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placebo</w:t>
            </w:r>
          </w:p>
        </w:tc>
        <w:tc>
          <w:tcPr>
            <w:tcW w:w="1749" w:type="dxa"/>
            <w:vAlign w:val="center"/>
          </w:tcPr>
          <w:p w14:paraId="4A7EF00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&gt;= 16 weeks</w:t>
            </w:r>
          </w:p>
        </w:tc>
        <w:tc>
          <w:tcPr>
            <w:tcW w:w="1750" w:type="dxa"/>
            <w:vAlign w:val="center"/>
          </w:tcPr>
          <w:p w14:paraId="02CB506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no</w:t>
            </w:r>
          </w:p>
        </w:tc>
        <w:tc>
          <w:tcPr>
            <w:tcW w:w="1750" w:type="dxa"/>
            <w:vAlign w:val="center"/>
          </w:tcPr>
          <w:p w14:paraId="4CD75B2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yes</w:t>
            </w:r>
          </w:p>
        </w:tc>
      </w:tr>
      <w:tr w:rsidR="00E309D1" w:rsidRPr="001C4BD5" w14:paraId="2C98D203" w14:textId="77777777" w:rsidTr="00457055">
        <w:tc>
          <w:tcPr>
            <w:tcW w:w="1749" w:type="dxa"/>
            <w:vAlign w:val="center"/>
          </w:tcPr>
          <w:p w14:paraId="1121CF7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LM69</w:t>
            </w:r>
          </w:p>
        </w:tc>
        <w:tc>
          <w:tcPr>
            <w:tcW w:w="1749" w:type="dxa"/>
            <w:vAlign w:val="center"/>
          </w:tcPr>
          <w:p w14:paraId="5920A2A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OCD</w:t>
            </w:r>
          </w:p>
        </w:tc>
        <w:tc>
          <w:tcPr>
            <w:tcW w:w="1749" w:type="dxa"/>
            <w:vAlign w:val="center"/>
          </w:tcPr>
          <w:p w14:paraId="540DCB9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Adults/Elderly</w:t>
            </w:r>
          </w:p>
        </w:tc>
        <w:tc>
          <w:tcPr>
            <w:tcW w:w="1749" w:type="dxa"/>
            <w:vAlign w:val="center"/>
          </w:tcPr>
          <w:p w14:paraId="3049678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Outpatients</w:t>
            </w:r>
          </w:p>
        </w:tc>
        <w:tc>
          <w:tcPr>
            <w:tcW w:w="1749" w:type="dxa"/>
            <w:vAlign w:val="center"/>
          </w:tcPr>
          <w:p w14:paraId="0B14AA6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placebo</w:t>
            </w:r>
          </w:p>
        </w:tc>
        <w:tc>
          <w:tcPr>
            <w:tcW w:w="1749" w:type="dxa"/>
            <w:vAlign w:val="center"/>
          </w:tcPr>
          <w:p w14:paraId="32DA633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9-11 weeks</w:t>
            </w:r>
          </w:p>
        </w:tc>
        <w:tc>
          <w:tcPr>
            <w:tcW w:w="1750" w:type="dxa"/>
            <w:vAlign w:val="center"/>
          </w:tcPr>
          <w:p w14:paraId="7F1D5CD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no</w:t>
            </w:r>
          </w:p>
        </w:tc>
        <w:tc>
          <w:tcPr>
            <w:tcW w:w="1750" w:type="dxa"/>
            <w:vAlign w:val="center"/>
          </w:tcPr>
          <w:p w14:paraId="247EB95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no</w:t>
            </w:r>
          </w:p>
        </w:tc>
      </w:tr>
      <w:tr w:rsidR="00E309D1" w:rsidRPr="001C4BD5" w14:paraId="3836E842" w14:textId="77777777" w:rsidTr="00457055">
        <w:tc>
          <w:tcPr>
            <w:tcW w:w="1749" w:type="dxa"/>
            <w:vAlign w:val="center"/>
          </w:tcPr>
          <w:p w14:paraId="7DBD98A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JF42</w:t>
            </w:r>
          </w:p>
        </w:tc>
        <w:tc>
          <w:tcPr>
            <w:tcW w:w="1749" w:type="dxa"/>
            <w:vAlign w:val="center"/>
          </w:tcPr>
          <w:p w14:paraId="6D96172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More than 1 AnxDis</w:t>
            </w:r>
          </w:p>
        </w:tc>
        <w:tc>
          <w:tcPr>
            <w:tcW w:w="1749" w:type="dxa"/>
            <w:vAlign w:val="center"/>
          </w:tcPr>
          <w:p w14:paraId="3203474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Children/Adolescents</w:t>
            </w:r>
          </w:p>
        </w:tc>
        <w:tc>
          <w:tcPr>
            <w:tcW w:w="1749" w:type="dxa"/>
            <w:vAlign w:val="center"/>
          </w:tcPr>
          <w:p w14:paraId="42D332D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Mixed</w:t>
            </w:r>
          </w:p>
        </w:tc>
        <w:tc>
          <w:tcPr>
            <w:tcW w:w="1749" w:type="dxa"/>
            <w:vAlign w:val="center"/>
          </w:tcPr>
          <w:p w14:paraId="3B52EC4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placebo</w:t>
            </w:r>
          </w:p>
        </w:tc>
        <w:tc>
          <w:tcPr>
            <w:tcW w:w="1749" w:type="dxa"/>
            <w:vAlign w:val="center"/>
          </w:tcPr>
          <w:p w14:paraId="773E344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12-15 weeks</w:t>
            </w:r>
          </w:p>
        </w:tc>
        <w:tc>
          <w:tcPr>
            <w:tcW w:w="1750" w:type="dxa"/>
            <w:vAlign w:val="center"/>
          </w:tcPr>
          <w:p w14:paraId="2868909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not informed</w:t>
            </w:r>
          </w:p>
        </w:tc>
        <w:tc>
          <w:tcPr>
            <w:tcW w:w="1750" w:type="dxa"/>
            <w:vAlign w:val="center"/>
          </w:tcPr>
          <w:p w14:paraId="4E80A49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not informed</w:t>
            </w:r>
          </w:p>
        </w:tc>
      </w:tr>
      <w:tr w:rsidR="00E309D1" w:rsidRPr="001C4BD5" w14:paraId="3F6B71B4" w14:textId="77777777" w:rsidTr="00457055">
        <w:tc>
          <w:tcPr>
            <w:tcW w:w="1749" w:type="dxa"/>
            <w:vAlign w:val="center"/>
          </w:tcPr>
          <w:p w14:paraId="2D78F6A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MJ97</w:t>
            </w:r>
          </w:p>
        </w:tc>
        <w:tc>
          <w:tcPr>
            <w:tcW w:w="1749" w:type="dxa"/>
            <w:vAlign w:val="center"/>
          </w:tcPr>
          <w:p w14:paraId="149C4EB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OCD</w:t>
            </w:r>
          </w:p>
        </w:tc>
        <w:tc>
          <w:tcPr>
            <w:tcW w:w="1749" w:type="dxa"/>
            <w:vAlign w:val="center"/>
          </w:tcPr>
          <w:p w14:paraId="4B84DD0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Adults/Elderly</w:t>
            </w:r>
          </w:p>
        </w:tc>
        <w:tc>
          <w:tcPr>
            <w:tcW w:w="1749" w:type="dxa"/>
            <w:vAlign w:val="center"/>
          </w:tcPr>
          <w:p w14:paraId="432157B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Outpatients</w:t>
            </w:r>
          </w:p>
        </w:tc>
        <w:tc>
          <w:tcPr>
            <w:tcW w:w="1749" w:type="dxa"/>
            <w:vAlign w:val="center"/>
          </w:tcPr>
          <w:p w14:paraId="712F34C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placebo</w:t>
            </w:r>
          </w:p>
        </w:tc>
        <w:tc>
          <w:tcPr>
            <w:tcW w:w="1749" w:type="dxa"/>
            <w:vAlign w:val="center"/>
          </w:tcPr>
          <w:p w14:paraId="3B09086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9-11 weeks</w:t>
            </w:r>
          </w:p>
        </w:tc>
        <w:tc>
          <w:tcPr>
            <w:tcW w:w="1750" w:type="dxa"/>
            <w:vAlign w:val="center"/>
          </w:tcPr>
          <w:p w14:paraId="6493CA7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no</w:t>
            </w:r>
          </w:p>
        </w:tc>
        <w:tc>
          <w:tcPr>
            <w:tcW w:w="1750" w:type="dxa"/>
            <w:vAlign w:val="center"/>
          </w:tcPr>
          <w:p w14:paraId="14CAB41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no</w:t>
            </w:r>
          </w:p>
        </w:tc>
      </w:tr>
      <w:tr w:rsidR="00E309D1" w:rsidRPr="001C4BD5" w14:paraId="1DE6E89A" w14:textId="77777777" w:rsidTr="00457055">
        <w:tc>
          <w:tcPr>
            <w:tcW w:w="1749" w:type="dxa"/>
            <w:vAlign w:val="center"/>
          </w:tcPr>
          <w:p w14:paraId="17F5EBB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LM67</w:t>
            </w:r>
          </w:p>
        </w:tc>
        <w:tc>
          <w:tcPr>
            <w:tcW w:w="1749" w:type="dxa"/>
            <w:vAlign w:val="center"/>
          </w:tcPr>
          <w:p w14:paraId="505FD55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OCD</w:t>
            </w:r>
          </w:p>
        </w:tc>
        <w:tc>
          <w:tcPr>
            <w:tcW w:w="1749" w:type="dxa"/>
            <w:vAlign w:val="center"/>
          </w:tcPr>
          <w:p w14:paraId="0787737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Adults/Elderly</w:t>
            </w:r>
          </w:p>
        </w:tc>
        <w:tc>
          <w:tcPr>
            <w:tcW w:w="1749" w:type="dxa"/>
            <w:vAlign w:val="center"/>
          </w:tcPr>
          <w:p w14:paraId="7265A3C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Outpatients</w:t>
            </w:r>
          </w:p>
        </w:tc>
        <w:tc>
          <w:tcPr>
            <w:tcW w:w="1749" w:type="dxa"/>
            <w:vAlign w:val="center"/>
          </w:tcPr>
          <w:p w14:paraId="4048D35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placebo</w:t>
            </w:r>
          </w:p>
        </w:tc>
        <w:tc>
          <w:tcPr>
            <w:tcW w:w="1749" w:type="dxa"/>
            <w:vAlign w:val="center"/>
          </w:tcPr>
          <w:p w14:paraId="44DFDC5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9-11 weeks</w:t>
            </w:r>
          </w:p>
        </w:tc>
        <w:tc>
          <w:tcPr>
            <w:tcW w:w="1750" w:type="dxa"/>
            <w:vAlign w:val="center"/>
          </w:tcPr>
          <w:p w14:paraId="5B13B5A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no</w:t>
            </w:r>
          </w:p>
        </w:tc>
        <w:tc>
          <w:tcPr>
            <w:tcW w:w="1750" w:type="dxa"/>
            <w:vAlign w:val="center"/>
          </w:tcPr>
          <w:p w14:paraId="1E2C207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no</w:t>
            </w:r>
          </w:p>
        </w:tc>
      </w:tr>
      <w:tr w:rsidR="00E309D1" w:rsidRPr="001C4BD5" w14:paraId="1A980E5D" w14:textId="77777777" w:rsidTr="00457055">
        <w:tc>
          <w:tcPr>
            <w:tcW w:w="1749" w:type="dxa"/>
            <w:vAlign w:val="center"/>
          </w:tcPr>
          <w:p w14:paraId="3E760E3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MC32</w:t>
            </w:r>
          </w:p>
        </w:tc>
        <w:tc>
          <w:tcPr>
            <w:tcW w:w="1749" w:type="dxa"/>
            <w:vAlign w:val="center"/>
          </w:tcPr>
          <w:p w14:paraId="520C75F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PTSD</w:t>
            </w:r>
          </w:p>
        </w:tc>
        <w:tc>
          <w:tcPr>
            <w:tcW w:w="1749" w:type="dxa"/>
            <w:vAlign w:val="center"/>
          </w:tcPr>
          <w:p w14:paraId="4316C66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Adults/Elderly</w:t>
            </w:r>
          </w:p>
        </w:tc>
        <w:tc>
          <w:tcPr>
            <w:tcW w:w="1749" w:type="dxa"/>
            <w:vAlign w:val="center"/>
          </w:tcPr>
          <w:p w14:paraId="5BC6E57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Unclear</w:t>
            </w:r>
          </w:p>
        </w:tc>
        <w:tc>
          <w:tcPr>
            <w:tcW w:w="1749" w:type="dxa"/>
            <w:vAlign w:val="center"/>
          </w:tcPr>
          <w:p w14:paraId="785DE3F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placebo</w:t>
            </w:r>
          </w:p>
        </w:tc>
        <w:tc>
          <w:tcPr>
            <w:tcW w:w="1749" w:type="dxa"/>
            <w:vAlign w:val="center"/>
          </w:tcPr>
          <w:p w14:paraId="44FF5D7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9-11 weeks</w:t>
            </w:r>
          </w:p>
        </w:tc>
        <w:tc>
          <w:tcPr>
            <w:tcW w:w="1750" w:type="dxa"/>
            <w:vAlign w:val="center"/>
          </w:tcPr>
          <w:p w14:paraId="13B2477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no</w:t>
            </w:r>
          </w:p>
        </w:tc>
        <w:tc>
          <w:tcPr>
            <w:tcW w:w="1750" w:type="dxa"/>
            <w:vAlign w:val="center"/>
          </w:tcPr>
          <w:p w14:paraId="396CB63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yes</w:t>
            </w:r>
          </w:p>
        </w:tc>
      </w:tr>
      <w:tr w:rsidR="00E309D1" w:rsidRPr="001C4BD5" w14:paraId="23A2E86F" w14:textId="77777777" w:rsidTr="00457055">
        <w:tc>
          <w:tcPr>
            <w:tcW w:w="1749" w:type="dxa"/>
            <w:vAlign w:val="center"/>
          </w:tcPr>
          <w:p w14:paraId="566BD53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JF10</w:t>
            </w:r>
          </w:p>
        </w:tc>
        <w:tc>
          <w:tcPr>
            <w:tcW w:w="1749" w:type="dxa"/>
            <w:vAlign w:val="center"/>
          </w:tcPr>
          <w:p w14:paraId="01DF40C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SAD</w:t>
            </w:r>
          </w:p>
        </w:tc>
        <w:tc>
          <w:tcPr>
            <w:tcW w:w="1749" w:type="dxa"/>
            <w:vAlign w:val="center"/>
          </w:tcPr>
          <w:p w14:paraId="6CC4C2B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Adults/Elderly</w:t>
            </w:r>
          </w:p>
        </w:tc>
        <w:tc>
          <w:tcPr>
            <w:tcW w:w="1749" w:type="dxa"/>
            <w:vAlign w:val="center"/>
          </w:tcPr>
          <w:p w14:paraId="536E0D8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Outpatients</w:t>
            </w:r>
          </w:p>
        </w:tc>
        <w:tc>
          <w:tcPr>
            <w:tcW w:w="1749" w:type="dxa"/>
            <w:vAlign w:val="center"/>
          </w:tcPr>
          <w:p w14:paraId="400A670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placebo</w:t>
            </w:r>
          </w:p>
        </w:tc>
        <w:tc>
          <w:tcPr>
            <w:tcW w:w="1749" w:type="dxa"/>
            <w:vAlign w:val="center"/>
          </w:tcPr>
          <w:p w14:paraId="6A1FA06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12-15 weeks</w:t>
            </w:r>
          </w:p>
        </w:tc>
        <w:tc>
          <w:tcPr>
            <w:tcW w:w="1750" w:type="dxa"/>
            <w:vAlign w:val="center"/>
          </w:tcPr>
          <w:p w14:paraId="5A5A85D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not informed</w:t>
            </w:r>
          </w:p>
        </w:tc>
        <w:tc>
          <w:tcPr>
            <w:tcW w:w="1750" w:type="dxa"/>
            <w:vAlign w:val="center"/>
          </w:tcPr>
          <w:p w14:paraId="5DCD2F7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no</w:t>
            </w:r>
          </w:p>
        </w:tc>
      </w:tr>
      <w:tr w:rsidR="00E309D1" w:rsidRPr="001C4BD5" w14:paraId="5C495B47" w14:textId="77777777" w:rsidTr="00457055">
        <w:tc>
          <w:tcPr>
            <w:tcW w:w="1749" w:type="dxa"/>
            <w:vAlign w:val="center"/>
          </w:tcPr>
          <w:p w14:paraId="3BBBBBF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MC15</w:t>
            </w:r>
          </w:p>
        </w:tc>
        <w:tc>
          <w:tcPr>
            <w:tcW w:w="1749" w:type="dxa"/>
            <w:vAlign w:val="center"/>
          </w:tcPr>
          <w:p w14:paraId="2C27FF0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SAD</w:t>
            </w:r>
          </w:p>
        </w:tc>
        <w:tc>
          <w:tcPr>
            <w:tcW w:w="1749" w:type="dxa"/>
            <w:vAlign w:val="center"/>
          </w:tcPr>
          <w:p w14:paraId="156F7DC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Adults/Elderly</w:t>
            </w:r>
          </w:p>
        </w:tc>
        <w:tc>
          <w:tcPr>
            <w:tcW w:w="1749" w:type="dxa"/>
            <w:vAlign w:val="center"/>
          </w:tcPr>
          <w:p w14:paraId="7138BA5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Outpatients</w:t>
            </w:r>
          </w:p>
        </w:tc>
        <w:tc>
          <w:tcPr>
            <w:tcW w:w="1749" w:type="dxa"/>
            <w:vAlign w:val="center"/>
          </w:tcPr>
          <w:p w14:paraId="2850A7C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placebo</w:t>
            </w:r>
          </w:p>
        </w:tc>
        <w:tc>
          <w:tcPr>
            <w:tcW w:w="1749" w:type="dxa"/>
            <w:vAlign w:val="center"/>
          </w:tcPr>
          <w:p w14:paraId="3940EB3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12-15 weeks</w:t>
            </w:r>
          </w:p>
        </w:tc>
        <w:tc>
          <w:tcPr>
            <w:tcW w:w="1750" w:type="dxa"/>
            <w:vAlign w:val="center"/>
          </w:tcPr>
          <w:p w14:paraId="0A8D3F4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no</w:t>
            </w:r>
          </w:p>
        </w:tc>
        <w:tc>
          <w:tcPr>
            <w:tcW w:w="1750" w:type="dxa"/>
            <w:vAlign w:val="center"/>
          </w:tcPr>
          <w:p w14:paraId="67C06E0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yes</w:t>
            </w:r>
          </w:p>
        </w:tc>
      </w:tr>
      <w:tr w:rsidR="00E309D1" w:rsidRPr="001C4BD5" w14:paraId="616E495A" w14:textId="77777777" w:rsidTr="00457055">
        <w:tc>
          <w:tcPr>
            <w:tcW w:w="1749" w:type="dxa"/>
            <w:vAlign w:val="center"/>
          </w:tcPr>
          <w:p w14:paraId="053FAC1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MC16</w:t>
            </w:r>
          </w:p>
        </w:tc>
        <w:tc>
          <w:tcPr>
            <w:tcW w:w="1749" w:type="dxa"/>
            <w:vAlign w:val="center"/>
          </w:tcPr>
          <w:p w14:paraId="76BA3E3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OCD</w:t>
            </w:r>
          </w:p>
        </w:tc>
        <w:tc>
          <w:tcPr>
            <w:tcW w:w="1749" w:type="dxa"/>
            <w:vAlign w:val="center"/>
          </w:tcPr>
          <w:p w14:paraId="61F14C2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Children/Adolescents</w:t>
            </w:r>
          </w:p>
        </w:tc>
        <w:tc>
          <w:tcPr>
            <w:tcW w:w="1749" w:type="dxa"/>
            <w:vAlign w:val="center"/>
          </w:tcPr>
          <w:p w14:paraId="0103200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Unclear</w:t>
            </w:r>
          </w:p>
        </w:tc>
        <w:tc>
          <w:tcPr>
            <w:tcW w:w="1749" w:type="dxa"/>
            <w:vAlign w:val="center"/>
          </w:tcPr>
          <w:p w14:paraId="6FEF83C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placebo</w:t>
            </w:r>
          </w:p>
        </w:tc>
        <w:tc>
          <w:tcPr>
            <w:tcW w:w="1749" w:type="dxa"/>
            <w:vAlign w:val="center"/>
          </w:tcPr>
          <w:p w14:paraId="52A04D9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5-8 weeks</w:t>
            </w:r>
          </w:p>
        </w:tc>
        <w:tc>
          <w:tcPr>
            <w:tcW w:w="1750" w:type="dxa"/>
            <w:vAlign w:val="center"/>
          </w:tcPr>
          <w:p w14:paraId="6ACD00C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no</w:t>
            </w:r>
          </w:p>
        </w:tc>
        <w:tc>
          <w:tcPr>
            <w:tcW w:w="1750" w:type="dxa"/>
            <w:vAlign w:val="center"/>
          </w:tcPr>
          <w:p w14:paraId="55A2CBB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no</w:t>
            </w:r>
          </w:p>
        </w:tc>
      </w:tr>
      <w:tr w:rsidR="00E309D1" w:rsidRPr="001C4BD5" w14:paraId="44377DCB" w14:textId="77777777" w:rsidTr="00457055">
        <w:tc>
          <w:tcPr>
            <w:tcW w:w="1749" w:type="dxa"/>
            <w:vAlign w:val="center"/>
          </w:tcPr>
          <w:p w14:paraId="5F00F70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MC62</w:t>
            </w:r>
          </w:p>
        </w:tc>
        <w:tc>
          <w:tcPr>
            <w:tcW w:w="1749" w:type="dxa"/>
            <w:vAlign w:val="center"/>
          </w:tcPr>
          <w:p w14:paraId="4311D8F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PTSD</w:t>
            </w:r>
          </w:p>
        </w:tc>
        <w:tc>
          <w:tcPr>
            <w:tcW w:w="1749" w:type="dxa"/>
            <w:vAlign w:val="center"/>
          </w:tcPr>
          <w:p w14:paraId="1EBDDE5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Adults/Elderly</w:t>
            </w:r>
          </w:p>
        </w:tc>
        <w:tc>
          <w:tcPr>
            <w:tcW w:w="1749" w:type="dxa"/>
            <w:vAlign w:val="center"/>
          </w:tcPr>
          <w:p w14:paraId="750687B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Outpatients</w:t>
            </w:r>
          </w:p>
        </w:tc>
        <w:tc>
          <w:tcPr>
            <w:tcW w:w="1749" w:type="dxa"/>
            <w:vAlign w:val="center"/>
          </w:tcPr>
          <w:p w14:paraId="169068F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placebo</w:t>
            </w:r>
          </w:p>
        </w:tc>
        <w:tc>
          <w:tcPr>
            <w:tcW w:w="1749" w:type="dxa"/>
            <w:vAlign w:val="center"/>
          </w:tcPr>
          <w:p w14:paraId="3D17B9A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9-11 weeks</w:t>
            </w:r>
          </w:p>
        </w:tc>
        <w:tc>
          <w:tcPr>
            <w:tcW w:w="1750" w:type="dxa"/>
            <w:vAlign w:val="center"/>
          </w:tcPr>
          <w:p w14:paraId="523A010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yes</w:t>
            </w:r>
          </w:p>
        </w:tc>
        <w:tc>
          <w:tcPr>
            <w:tcW w:w="1750" w:type="dxa"/>
            <w:vAlign w:val="center"/>
          </w:tcPr>
          <w:p w14:paraId="1647313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not informed</w:t>
            </w:r>
          </w:p>
        </w:tc>
      </w:tr>
      <w:tr w:rsidR="00E309D1" w:rsidRPr="001C4BD5" w14:paraId="483C7D86" w14:textId="77777777" w:rsidTr="00457055">
        <w:tc>
          <w:tcPr>
            <w:tcW w:w="1749" w:type="dxa"/>
            <w:vAlign w:val="center"/>
          </w:tcPr>
          <w:p w14:paraId="1FE1AFC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MC81</w:t>
            </w:r>
          </w:p>
        </w:tc>
        <w:tc>
          <w:tcPr>
            <w:tcW w:w="1749" w:type="dxa"/>
            <w:vAlign w:val="center"/>
          </w:tcPr>
          <w:p w14:paraId="3021801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Panic</w:t>
            </w:r>
          </w:p>
        </w:tc>
        <w:tc>
          <w:tcPr>
            <w:tcW w:w="1749" w:type="dxa"/>
            <w:vAlign w:val="center"/>
          </w:tcPr>
          <w:p w14:paraId="103BFCE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Adults/Elderly</w:t>
            </w:r>
          </w:p>
        </w:tc>
        <w:tc>
          <w:tcPr>
            <w:tcW w:w="1749" w:type="dxa"/>
            <w:vAlign w:val="center"/>
          </w:tcPr>
          <w:p w14:paraId="6861D7C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Outpatients</w:t>
            </w:r>
          </w:p>
        </w:tc>
        <w:tc>
          <w:tcPr>
            <w:tcW w:w="1749" w:type="dxa"/>
            <w:vAlign w:val="center"/>
          </w:tcPr>
          <w:p w14:paraId="0C9FA71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placebo</w:t>
            </w:r>
          </w:p>
        </w:tc>
        <w:tc>
          <w:tcPr>
            <w:tcW w:w="1749" w:type="dxa"/>
            <w:vAlign w:val="center"/>
          </w:tcPr>
          <w:p w14:paraId="63D8EC5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5-8 weeks</w:t>
            </w:r>
          </w:p>
        </w:tc>
        <w:tc>
          <w:tcPr>
            <w:tcW w:w="1750" w:type="dxa"/>
            <w:vAlign w:val="center"/>
          </w:tcPr>
          <w:p w14:paraId="13F0F75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not informed</w:t>
            </w:r>
          </w:p>
        </w:tc>
        <w:tc>
          <w:tcPr>
            <w:tcW w:w="1750" w:type="dxa"/>
            <w:vAlign w:val="center"/>
          </w:tcPr>
          <w:p w14:paraId="1E4E987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yes</w:t>
            </w:r>
          </w:p>
        </w:tc>
      </w:tr>
      <w:tr w:rsidR="00E309D1" w:rsidRPr="001C4BD5" w14:paraId="05E2B32B" w14:textId="77777777" w:rsidTr="00457055">
        <w:tc>
          <w:tcPr>
            <w:tcW w:w="1749" w:type="dxa"/>
            <w:vAlign w:val="center"/>
          </w:tcPr>
          <w:p w14:paraId="53A86B8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MJ2</w:t>
            </w:r>
          </w:p>
        </w:tc>
        <w:tc>
          <w:tcPr>
            <w:tcW w:w="1749" w:type="dxa"/>
            <w:vAlign w:val="center"/>
          </w:tcPr>
          <w:p w14:paraId="7F31D87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GAD</w:t>
            </w:r>
          </w:p>
        </w:tc>
        <w:tc>
          <w:tcPr>
            <w:tcW w:w="1749" w:type="dxa"/>
            <w:vAlign w:val="center"/>
          </w:tcPr>
          <w:p w14:paraId="3649E61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Adults/Elderly</w:t>
            </w:r>
          </w:p>
        </w:tc>
        <w:tc>
          <w:tcPr>
            <w:tcW w:w="1749" w:type="dxa"/>
            <w:vAlign w:val="center"/>
          </w:tcPr>
          <w:p w14:paraId="4C0D7F5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Outpatients</w:t>
            </w:r>
          </w:p>
        </w:tc>
        <w:tc>
          <w:tcPr>
            <w:tcW w:w="1749" w:type="dxa"/>
            <w:vAlign w:val="center"/>
          </w:tcPr>
          <w:p w14:paraId="3CDAE4C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different dose</w:t>
            </w:r>
          </w:p>
        </w:tc>
        <w:tc>
          <w:tcPr>
            <w:tcW w:w="1749" w:type="dxa"/>
            <w:vAlign w:val="center"/>
          </w:tcPr>
          <w:p w14:paraId="34886F2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5-8 weeks</w:t>
            </w:r>
          </w:p>
        </w:tc>
        <w:tc>
          <w:tcPr>
            <w:tcW w:w="1750" w:type="dxa"/>
            <w:vAlign w:val="center"/>
          </w:tcPr>
          <w:p w14:paraId="711D0D7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no</w:t>
            </w:r>
          </w:p>
        </w:tc>
        <w:tc>
          <w:tcPr>
            <w:tcW w:w="1750" w:type="dxa"/>
            <w:vAlign w:val="center"/>
          </w:tcPr>
          <w:p w14:paraId="029AC0C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no</w:t>
            </w:r>
          </w:p>
        </w:tc>
      </w:tr>
      <w:tr w:rsidR="00E309D1" w:rsidRPr="001C4BD5" w14:paraId="350B25B0" w14:textId="77777777" w:rsidTr="00457055">
        <w:tc>
          <w:tcPr>
            <w:tcW w:w="1749" w:type="dxa"/>
            <w:vAlign w:val="center"/>
          </w:tcPr>
          <w:p w14:paraId="65002B6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MJ16</w:t>
            </w:r>
          </w:p>
        </w:tc>
        <w:tc>
          <w:tcPr>
            <w:tcW w:w="1749" w:type="dxa"/>
            <w:vAlign w:val="center"/>
          </w:tcPr>
          <w:p w14:paraId="528EC4E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GAD</w:t>
            </w:r>
          </w:p>
        </w:tc>
        <w:tc>
          <w:tcPr>
            <w:tcW w:w="1749" w:type="dxa"/>
            <w:vAlign w:val="center"/>
          </w:tcPr>
          <w:p w14:paraId="4A2504C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Children/Adolescents</w:t>
            </w:r>
          </w:p>
        </w:tc>
        <w:tc>
          <w:tcPr>
            <w:tcW w:w="1749" w:type="dxa"/>
            <w:vAlign w:val="center"/>
          </w:tcPr>
          <w:p w14:paraId="0934E98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Outpatients</w:t>
            </w:r>
          </w:p>
        </w:tc>
        <w:tc>
          <w:tcPr>
            <w:tcW w:w="1749" w:type="dxa"/>
            <w:vAlign w:val="center"/>
          </w:tcPr>
          <w:p w14:paraId="4DEF084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placebo</w:t>
            </w:r>
          </w:p>
        </w:tc>
        <w:tc>
          <w:tcPr>
            <w:tcW w:w="1749" w:type="dxa"/>
            <w:vAlign w:val="center"/>
          </w:tcPr>
          <w:p w14:paraId="661E574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9-11 weeks</w:t>
            </w:r>
          </w:p>
        </w:tc>
        <w:tc>
          <w:tcPr>
            <w:tcW w:w="1750" w:type="dxa"/>
            <w:vAlign w:val="center"/>
          </w:tcPr>
          <w:p w14:paraId="3507087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not informed</w:t>
            </w:r>
          </w:p>
        </w:tc>
        <w:tc>
          <w:tcPr>
            <w:tcW w:w="1750" w:type="dxa"/>
            <w:vAlign w:val="center"/>
          </w:tcPr>
          <w:p w14:paraId="69DBEC7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no</w:t>
            </w:r>
          </w:p>
        </w:tc>
      </w:tr>
      <w:tr w:rsidR="00E309D1" w:rsidRPr="001C4BD5" w14:paraId="171D839B" w14:textId="77777777" w:rsidTr="00457055">
        <w:tc>
          <w:tcPr>
            <w:tcW w:w="1749" w:type="dxa"/>
            <w:vAlign w:val="center"/>
          </w:tcPr>
          <w:p w14:paraId="07B19AF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MJ36</w:t>
            </w:r>
          </w:p>
        </w:tc>
        <w:tc>
          <w:tcPr>
            <w:tcW w:w="1749" w:type="dxa"/>
            <w:vAlign w:val="center"/>
          </w:tcPr>
          <w:p w14:paraId="4392E14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Panic</w:t>
            </w:r>
          </w:p>
        </w:tc>
        <w:tc>
          <w:tcPr>
            <w:tcW w:w="1749" w:type="dxa"/>
            <w:vAlign w:val="center"/>
          </w:tcPr>
          <w:p w14:paraId="74D8473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Adults/Elderly</w:t>
            </w:r>
          </w:p>
        </w:tc>
        <w:tc>
          <w:tcPr>
            <w:tcW w:w="1749" w:type="dxa"/>
            <w:vAlign w:val="center"/>
          </w:tcPr>
          <w:p w14:paraId="282FEEB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Outpatients</w:t>
            </w:r>
          </w:p>
        </w:tc>
        <w:tc>
          <w:tcPr>
            <w:tcW w:w="1749" w:type="dxa"/>
            <w:vAlign w:val="center"/>
          </w:tcPr>
          <w:p w14:paraId="51E5496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head-to-head</w:t>
            </w:r>
          </w:p>
        </w:tc>
        <w:tc>
          <w:tcPr>
            <w:tcW w:w="1749" w:type="dxa"/>
            <w:vAlign w:val="center"/>
          </w:tcPr>
          <w:p w14:paraId="643CEDD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9-11 weeks</w:t>
            </w:r>
          </w:p>
        </w:tc>
        <w:tc>
          <w:tcPr>
            <w:tcW w:w="1750" w:type="dxa"/>
            <w:vAlign w:val="center"/>
          </w:tcPr>
          <w:p w14:paraId="107D6EF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no</w:t>
            </w:r>
          </w:p>
        </w:tc>
        <w:tc>
          <w:tcPr>
            <w:tcW w:w="1750" w:type="dxa"/>
            <w:vAlign w:val="center"/>
          </w:tcPr>
          <w:p w14:paraId="3717622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yes</w:t>
            </w:r>
          </w:p>
        </w:tc>
      </w:tr>
      <w:tr w:rsidR="00E309D1" w:rsidRPr="001C4BD5" w14:paraId="1AA68776" w14:textId="77777777" w:rsidTr="00457055">
        <w:tc>
          <w:tcPr>
            <w:tcW w:w="1749" w:type="dxa"/>
            <w:vAlign w:val="center"/>
          </w:tcPr>
          <w:p w14:paraId="624E9A7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MJ54</w:t>
            </w:r>
          </w:p>
        </w:tc>
        <w:tc>
          <w:tcPr>
            <w:tcW w:w="1749" w:type="dxa"/>
            <w:vAlign w:val="center"/>
          </w:tcPr>
          <w:p w14:paraId="7C879F5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SAD</w:t>
            </w:r>
          </w:p>
        </w:tc>
        <w:tc>
          <w:tcPr>
            <w:tcW w:w="1749" w:type="dxa"/>
            <w:vAlign w:val="center"/>
          </w:tcPr>
          <w:p w14:paraId="79F7BE1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Adults/Elderly</w:t>
            </w:r>
          </w:p>
        </w:tc>
        <w:tc>
          <w:tcPr>
            <w:tcW w:w="1749" w:type="dxa"/>
            <w:vAlign w:val="center"/>
          </w:tcPr>
          <w:p w14:paraId="3044664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Outpatients</w:t>
            </w:r>
          </w:p>
        </w:tc>
        <w:tc>
          <w:tcPr>
            <w:tcW w:w="1749" w:type="dxa"/>
            <w:vAlign w:val="center"/>
          </w:tcPr>
          <w:p w14:paraId="4B14774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placebo</w:t>
            </w:r>
          </w:p>
        </w:tc>
        <w:tc>
          <w:tcPr>
            <w:tcW w:w="1749" w:type="dxa"/>
            <w:vAlign w:val="center"/>
          </w:tcPr>
          <w:p w14:paraId="6B2FBAB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12-15 weeks</w:t>
            </w:r>
          </w:p>
        </w:tc>
        <w:tc>
          <w:tcPr>
            <w:tcW w:w="1750" w:type="dxa"/>
            <w:vAlign w:val="center"/>
          </w:tcPr>
          <w:p w14:paraId="211A46D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not informed</w:t>
            </w:r>
          </w:p>
        </w:tc>
        <w:tc>
          <w:tcPr>
            <w:tcW w:w="1750" w:type="dxa"/>
            <w:vAlign w:val="center"/>
          </w:tcPr>
          <w:p w14:paraId="081B4EB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yes</w:t>
            </w:r>
          </w:p>
        </w:tc>
      </w:tr>
      <w:tr w:rsidR="00E309D1" w:rsidRPr="001C4BD5" w14:paraId="4250BA87" w14:textId="77777777" w:rsidTr="00457055">
        <w:tc>
          <w:tcPr>
            <w:tcW w:w="1749" w:type="dxa"/>
            <w:vAlign w:val="center"/>
          </w:tcPr>
          <w:p w14:paraId="01A7855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MJ66</w:t>
            </w:r>
          </w:p>
        </w:tc>
        <w:tc>
          <w:tcPr>
            <w:tcW w:w="1749" w:type="dxa"/>
            <w:vAlign w:val="center"/>
          </w:tcPr>
          <w:p w14:paraId="12B2714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PTSD</w:t>
            </w:r>
          </w:p>
        </w:tc>
        <w:tc>
          <w:tcPr>
            <w:tcW w:w="1749" w:type="dxa"/>
            <w:vAlign w:val="center"/>
          </w:tcPr>
          <w:p w14:paraId="62AFBBF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Adults/Elderly</w:t>
            </w:r>
          </w:p>
        </w:tc>
        <w:tc>
          <w:tcPr>
            <w:tcW w:w="1749" w:type="dxa"/>
            <w:vAlign w:val="center"/>
          </w:tcPr>
          <w:p w14:paraId="0ACB6AB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Outpatients</w:t>
            </w:r>
          </w:p>
        </w:tc>
        <w:tc>
          <w:tcPr>
            <w:tcW w:w="1749" w:type="dxa"/>
            <w:vAlign w:val="center"/>
          </w:tcPr>
          <w:p w14:paraId="38C96DB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placebo</w:t>
            </w:r>
          </w:p>
        </w:tc>
        <w:tc>
          <w:tcPr>
            <w:tcW w:w="1749" w:type="dxa"/>
            <w:vAlign w:val="center"/>
          </w:tcPr>
          <w:p w14:paraId="22837FD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12-15 weeks</w:t>
            </w:r>
          </w:p>
        </w:tc>
        <w:tc>
          <w:tcPr>
            <w:tcW w:w="1750" w:type="dxa"/>
            <w:vAlign w:val="center"/>
          </w:tcPr>
          <w:p w14:paraId="29CB497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not informed</w:t>
            </w:r>
          </w:p>
        </w:tc>
        <w:tc>
          <w:tcPr>
            <w:tcW w:w="1750" w:type="dxa"/>
            <w:vAlign w:val="center"/>
          </w:tcPr>
          <w:p w14:paraId="76CD700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yes</w:t>
            </w:r>
          </w:p>
        </w:tc>
      </w:tr>
      <w:tr w:rsidR="00E309D1" w:rsidRPr="001C4BD5" w14:paraId="3AA45007" w14:textId="77777777" w:rsidTr="00457055">
        <w:tc>
          <w:tcPr>
            <w:tcW w:w="1749" w:type="dxa"/>
            <w:vAlign w:val="center"/>
          </w:tcPr>
          <w:p w14:paraId="2E10A72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MJ93</w:t>
            </w:r>
          </w:p>
        </w:tc>
        <w:tc>
          <w:tcPr>
            <w:tcW w:w="1749" w:type="dxa"/>
            <w:vAlign w:val="center"/>
          </w:tcPr>
          <w:p w14:paraId="4FEA7D4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PTSD</w:t>
            </w:r>
          </w:p>
        </w:tc>
        <w:tc>
          <w:tcPr>
            <w:tcW w:w="1749" w:type="dxa"/>
            <w:vAlign w:val="center"/>
          </w:tcPr>
          <w:p w14:paraId="71D415E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Adults/Elderly</w:t>
            </w:r>
          </w:p>
        </w:tc>
        <w:tc>
          <w:tcPr>
            <w:tcW w:w="1749" w:type="dxa"/>
            <w:vAlign w:val="center"/>
          </w:tcPr>
          <w:p w14:paraId="70584ED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Outpatients</w:t>
            </w:r>
          </w:p>
        </w:tc>
        <w:tc>
          <w:tcPr>
            <w:tcW w:w="1749" w:type="dxa"/>
            <w:vAlign w:val="center"/>
          </w:tcPr>
          <w:p w14:paraId="06D4D8A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placebo</w:t>
            </w:r>
          </w:p>
        </w:tc>
        <w:tc>
          <w:tcPr>
            <w:tcW w:w="1749" w:type="dxa"/>
            <w:vAlign w:val="center"/>
          </w:tcPr>
          <w:p w14:paraId="2E8977E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9-11 weeks</w:t>
            </w:r>
          </w:p>
        </w:tc>
        <w:tc>
          <w:tcPr>
            <w:tcW w:w="1750" w:type="dxa"/>
            <w:vAlign w:val="center"/>
          </w:tcPr>
          <w:p w14:paraId="6ACAD4C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yes</w:t>
            </w:r>
          </w:p>
        </w:tc>
        <w:tc>
          <w:tcPr>
            <w:tcW w:w="1750" w:type="dxa"/>
            <w:vAlign w:val="center"/>
          </w:tcPr>
          <w:p w14:paraId="0252B98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yes</w:t>
            </w:r>
          </w:p>
        </w:tc>
      </w:tr>
      <w:tr w:rsidR="00E309D1" w:rsidRPr="001C4BD5" w14:paraId="449E7667" w14:textId="77777777" w:rsidTr="00457055">
        <w:tc>
          <w:tcPr>
            <w:tcW w:w="1749" w:type="dxa"/>
            <w:vAlign w:val="center"/>
          </w:tcPr>
          <w:p w14:paraId="4C9EEA2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JF9</w:t>
            </w:r>
          </w:p>
        </w:tc>
        <w:tc>
          <w:tcPr>
            <w:tcW w:w="1749" w:type="dxa"/>
            <w:vAlign w:val="center"/>
          </w:tcPr>
          <w:p w14:paraId="078A6B5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GAD</w:t>
            </w:r>
          </w:p>
        </w:tc>
        <w:tc>
          <w:tcPr>
            <w:tcW w:w="1749" w:type="dxa"/>
            <w:vAlign w:val="center"/>
          </w:tcPr>
          <w:p w14:paraId="644565F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Adults/Elderly</w:t>
            </w:r>
          </w:p>
        </w:tc>
        <w:tc>
          <w:tcPr>
            <w:tcW w:w="1749" w:type="dxa"/>
            <w:vAlign w:val="center"/>
          </w:tcPr>
          <w:p w14:paraId="556486E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Outpatients</w:t>
            </w:r>
          </w:p>
        </w:tc>
        <w:tc>
          <w:tcPr>
            <w:tcW w:w="1749" w:type="dxa"/>
            <w:vAlign w:val="center"/>
          </w:tcPr>
          <w:p w14:paraId="0C97EFD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different dose</w:t>
            </w:r>
          </w:p>
        </w:tc>
        <w:tc>
          <w:tcPr>
            <w:tcW w:w="1749" w:type="dxa"/>
            <w:vAlign w:val="center"/>
          </w:tcPr>
          <w:p w14:paraId="3BD7B24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9-11 weeks</w:t>
            </w:r>
          </w:p>
        </w:tc>
        <w:tc>
          <w:tcPr>
            <w:tcW w:w="1750" w:type="dxa"/>
            <w:vAlign w:val="center"/>
          </w:tcPr>
          <w:p w14:paraId="5CDE9AE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no</w:t>
            </w:r>
          </w:p>
        </w:tc>
        <w:tc>
          <w:tcPr>
            <w:tcW w:w="1750" w:type="dxa"/>
            <w:vAlign w:val="center"/>
          </w:tcPr>
          <w:p w14:paraId="62E9F66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yes</w:t>
            </w:r>
          </w:p>
        </w:tc>
      </w:tr>
      <w:tr w:rsidR="00E309D1" w:rsidRPr="001C4BD5" w14:paraId="50B4D3D3" w14:textId="77777777" w:rsidTr="00457055">
        <w:tc>
          <w:tcPr>
            <w:tcW w:w="1749" w:type="dxa"/>
            <w:vAlign w:val="center"/>
          </w:tcPr>
          <w:p w14:paraId="0E3134F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JF59</w:t>
            </w:r>
          </w:p>
        </w:tc>
        <w:tc>
          <w:tcPr>
            <w:tcW w:w="1749" w:type="dxa"/>
            <w:vAlign w:val="center"/>
          </w:tcPr>
          <w:p w14:paraId="10C9E8F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PTSD</w:t>
            </w:r>
          </w:p>
        </w:tc>
        <w:tc>
          <w:tcPr>
            <w:tcW w:w="1749" w:type="dxa"/>
            <w:vAlign w:val="center"/>
          </w:tcPr>
          <w:p w14:paraId="2CFBCBB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Adults/Elderly</w:t>
            </w:r>
          </w:p>
        </w:tc>
        <w:tc>
          <w:tcPr>
            <w:tcW w:w="1749" w:type="dxa"/>
            <w:vAlign w:val="center"/>
          </w:tcPr>
          <w:p w14:paraId="52C1E4F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Outpatients</w:t>
            </w:r>
          </w:p>
        </w:tc>
        <w:tc>
          <w:tcPr>
            <w:tcW w:w="1749" w:type="dxa"/>
            <w:vAlign w:val="center"/>
          </w:tcPr>
          <w:p w14:paraId="737ADE1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placebo</w:t>
            </w:r>
          </w:p>
        </w:tc>
        <w:tc>
          <w:tcPr>
            <w:tcW w:w="1749" w:type="dxa"/>
            <w:vAlign w:val="center"/>
          </w:tcPr>
          <w:p w14:paraId="4BA798F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12-15 weeks</w:t>
            </w:r>
          </w:p>
        </w:tc>
        <w:tc>
          <w:tcPr>
            <w:tcW w:w="1750" w:type="dxa"/>
            <w:vAlign w:val="center"/>
          </w:tcPr>
          <w:p w14:paraId="77A4DA0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not informed</w:t>
            </w:r>
          </w:p>
        </w:tc>
        <w:tc>
          <w:tcPr>
            <w:tcW w:w="1750" w:type="dxa"/>
            <w:vAlign w:val="center"/>
          </w:tcPr>
          <w:p w14:paraId="0A4D409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yes</w:t>
            </w:r>
          </w:p>
        </w:tc>
      </w:tr>
      <w:tr w:rsidR="00E309D1" w:rsidRPr="001C4BD5" w14:paraId="074D0555" w14:textId="77777777" w:rsidTr="00457055">
        <w:tc>
          <w:tcPr>
            <w:tcW w:w="1749" w:type="dxa"/>
            <w:vAlign w:val="center"/>
          </w:tcPr>
          <w:p w14:paraId="442F2B1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JF61</w:t>
            </w:r>
          </w:p>
        </w:tc>
        <w:tc>
          <w:tcPr>
            <w:tcW w:w="1749" w:type="dxa"/>
            <w:vAlign w:val="center"/>
          </w:tcPr>
          <w:p w14:paraId="6095826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GAD</w:t>
            </w:r>
          </w:p>
        </w:tc>
        <w:tc>
          <w:tcPr>
            <w:tcW w:w="1749" w:type="dxa"/>
            <w:vAlign w:val="center"/>
          </w:tcPr>
          <w:p w14:paraId="62B869D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Adults/Elderly</w:t>
            </w:r>
          </w:p>
        </w:tc>
        <w:tc>
          <w:tcPr>
            <w:tcW w:w="1749" w:type="dxa"/>
            <w:vAlign w:val="center"/>
          </w:tcPr>
          <w:p w14:paraId="57C1D87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Outpatients</w:t>
            </w:r>
          </w:p>
        </w:tc>
        <w:tc>
          <w:tcPr>
            <w:tcW w:w="1749" w:type="dxa"/>
            <w:vAlign w:val="center"/>
          </w:tcPr>
          <w:p w14:paraId="429B1CC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placebo</w:t>
            </w:r>
          </w:p>
        </w:tc>
        <w:tc>
          <w:tcPr>
            <w:tcW w:w="1749" w:type="dxa"/>
            <w:vAlign w:val="center"/>
          </w:tcPr>
          <w:p w14:paraId="53AB272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9-11 weeks</w:t>
            </w:r>
          </w:p>
        </w:tc>
        <w:tc>
          <w:tcPr>
            <w:tcW w:w="1750" w:type="dxa"/>
            <w:vAlign w:val="center"/>
          </w:tcPr>
          <w:p w14:paraId="6809D37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no</w:t>
            </w:r>
          </w:p>
        </w:tc>
        <w:tc>
          <w:tcPr>
            <w:tcW w:w="1750" w:type="dxa"/>
            <w:vAlign w:val="center"/>
          </w:tcPr>
          <w:p w14:paraId="5C0357D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no</w:t>
            </w:r>
          </w:p>
        </w:tc>
      </w:tr>
      <w:tr w:rsidR="00E309D1" w:rsidRPr="001C4BD5" w14:paraId="0BF7B35A" w14:textId="77777777" w:rsidTr="00457055">
        <w:tc>
          <w:tcPr>
            <w:tcW w:w="1749" w:type="dxa"/>
            <w:vAlign w:val="center"/>
          </w:tcPr>
          <w:p w14:paraId="30D252E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JF87</w:t>
            </w:r>
          </w:p>
        </w:tc>
        <w:tc>
          <w:tcPr>
            <w:tcW w:w="1749" w:type="dxa"/>
            <w:vAlign w:val="center"/>
          </w:tcPr>
          <w:p w14:paraId="0FC2B37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GAD</w:t>
            </w:r>
          </w:p>
        </w:tc>
        <w:tc>
          <w:tcPr>
            <w:tcW w:w="1749" w:type="dxa"/>
            <w:vAlign w:val="center"/>
          </w:tcPr>
          <w:p w14:paraId="3B6BD6B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Adults/Elderly</w:t>
            </w:r>
          </w:p>
        </w:tc>
        <w:tc>
          <w:tcPr>
            <w:tcW w:w="1749" w:type="dxa"/>
            <w:vAlign w:val="center"/>
          </w:tcPr>
          <w:p w14:paraId="3319E9D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Outpatients</w:t>
            </w:r>
          </w:p>
        </w:tc>
        <w:tc>
          <w:tcPr>
            <w:tcW w:w="1749" w:type="dxa"/>
            <w:vAlign w:val="center"/>
          </w:tcPr>
          <w:p w14:paraId="042C235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placebo</w:t>
            </w:r>
          </w:p>
        </w:tc>
        <w:tc>
          <w:tcPr>
            <w:tcW w:w="1749" w:type="dxa"/>
            <w:vAlign w:val="center"/>
          </w:tcPr>
          <w:p w14:paraId="2C54725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5-8 weeks</w:t>
            </w:r>
          </w:p>
        </w:tc>
        <w:tc>
          <w:tcPr>
            <w:tcW w:w="1750" w:type="dxa"/>
            <w:vAlign w:val="center"/>
          </w:tcPr>
          <w:p w14:paraId="3EB3FE4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no</w:t>
            </w:r>
          </w:p>
        </w:tc>
        <w:tc>
          <w:tcPr>
            <w:tcW w:w="1750" w:type="dxa"/>
            <w:vAlign w:val="center"/>
          </w:tcPr>
          <w:p w14:paraId="1A2EAEE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yes</w:t>
            </w:r>
          </w:p>
        </w:tc>
      </w:tr>
      <w:tr w:rsidR="00E309D1" w:rsidRPr="001C4BD5" w14:paraId="092ABF53" w14:textId="77777777" w:rsidTr="00457055">
        <w:tc>
          <w:tcPr>
            <w:tcW w:w="1749" w:type="dxa"/>
            <w:vAlign w:val="center"/>
          </w:tcPr>
          <w:p w14:paraId="38A82D5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LM3</w:t>
            </w:r>
          </w:p>
        </w:tc>
        <w:tc>
          <w:tcPr>
            <w:tcW w:w="1749" w:type="dxa"/>
            <w:vAlign w:val="center"/>
          </w:tcPr>
          <w:p w14:paraId="26E0D59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PTSD</w:t>
            </w:r>
          </w:p>
        </w:tc>
        <w:tc>
          <w:tcPr>
            <w:tcW w:w="1749" w:type="dxa"/>
            <w:vAlign w:val="center"/>
          </w:tcPr>
          <w:p w14:paraId="1A6F2AB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Adults/Elderly</w:t>
            </w:r>
          </w:p>
        </w:tc>
        <w:tc>
          <w:tcPr>
            <w:tcW w:w="1749" w:type="dxa"/>
            <w:vAlign w:val="center"/>
          </w:tcPr>
          <w:p w14:paraId="35C7A4E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Outpatients</w:t>
            </w:r>
          </w:p>
        </w:tc>
        <w:tc>
          <w:tcPr>
            <w:tcW w:w="1749" w:type="dxa"/>
            <w:vAlign w:val="center"/>
          </w:tcPr>
          <w:p w14:paraId="470DD84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head-to-head</w:t>
            </w:r>
          </w:p>
        </w:tc>
        <w:tc>
          <w:tcPr>
            <w:tcW w:w="1749" w:type="dxa"/>
            <w:vAlign w:val="center"/>
          </w:tcPr>
          <w:p w14:paraId="792F1BF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12-15 weeks</w:t>
            </w:r>
          </w:p>
        </w:tc>
        <w:tc>
          <w:tcPr>
            <w:tcW w:w="1750" w:type="dxa"/>
            <w:vAlign w:val="center"/>
          </w:tcPr>
          <w:p w14:paraId="1F51D75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no</w:t>
            </w:r>
          </w:p>
        </w:tc>
        <w:tc>
          <w:tcPr>
            <w:tcW w:w="1750" w:type="dxa"/>
            <w:vAlign w:val="center"/>
          </w:tcPr>
          <w:p w14:paraId="21BDCB3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no</w:t>
            </w:r>
          </w:p>
        </w:tc>
      </w:tr>
      <w:tr w:rsidR="00E309D1" w:rsidRPr="001C4BD5" w14:paraId="757F0D35" w14:textId="77777777" w:rsidTr="00457055">
        <w:tc>
          <w:tcPr>
            <w:tcW w:w="1749" w:type="dxa"/>
            <w:vAlign w:val="center"/>
          </w:tcPr>
          <w:p w14:paraId="47FA96A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LM6</w:t>
            </w:r>
          </w:p>
        </w:tc>
        <w:tc>
          <w:tcPr>
            <w:tcW w:w="1749" w:type="dxa"/>
            <w:vAlign w:val="center"/>
          </w:tcPr>
          <w:p w14:paraId="7372C47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PTSD</w:t>
            </w:r>
          </w:p>
        </w:tc>
        <w:tc>
          <w:tcPr>
            <w:tcW w:w="1749" w:type="dxa"/>
            <w:vAlign w:val="center"/>
          </w:tcPr>
          <w:p w14:paraId="14E8A2E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Adults/Elderly</w:t>
            </w:r>
          </w:p>
        </w:tc>
        <w:tc>
          <w:tcPr>
            <w:tcW w:w="1749" w:type="dxa"/>
            <w:vAlign w:val="center"/>
          </w:tcPr>
          <w:p w14:paraId="3BBDB03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Outpatients</w:t>
            </w:r>
          </w:p>
        </w:tc>
        <w:tc>
          <w:tcPr>
            <w:tcW w:w="1749" w:type="dxa"/>
            <w:vAlign w:val="center"/>
          </w:tcPr>
          <w:p w14:paraId="771DE7F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placebo</w:t>
            </w:r>
          </w:p>
        </w:tc>
        <w:tc>
          <w:tcPr>
            <w:tcW w:w="1749" w:type="dxa"/>
            <w:vAlign w:val="center"/>
          </w:tcPr>
          <w:p w14:paraId="51592BE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12-15 weeks</w:t>
            </w:r>
          </w:p>
        </w:tc>
        <w:tc>
          <w:tcPr>
            <w:tcW w:w="1750" w:type="dxa"/>
            <w:vAlign w:val="center"/>
          </w:tcPr>
          <w:p w14:paraId="64F6EF4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no</w:t>
            </w:r>
          </w:p>
        </w:tc>
        <w:tc>
          <w:tcPr>
            <w:tcW w:w="1750" w:type="dxa"/>
            <w:vAlign w:val="center"/>
          </w:tcPr>
          <w:p w14:paraId="70472C6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yes</w:t>
            </w:r>
          </w:p>
        </w:tc>
      </w:tr>
      <w:tr w:rsidR="00E309D1" w:rsidRPr="001C4BD5" w14:paraId="4731DEE8" w14:textId="77777777" w:rsidTr="00457055">
        <w:tc>
          <w:tcPr>
            <w:tcW w:w="1749" w:type="dxa"/>
            <w:vAlign w:val="center"/>
          </w:tcPr>
          <w:p w14:paraId="262AA77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MJ72</w:t>
            </w:r>
          </w:p>
        </w:tc>
        <w:tc>
          <w:tcPr>
            <w:tcW w:w="1749" w:type="dxa"/>
            <w:vAlign w:val="center"/>
          </w:tcPr>
          <w:p w14:paraId="4D67216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PTSD</w:t>
            </w:r>
          </w:p>
        </w:tc>
        <w:tc>
          <w:tcPr>
            <w:tcW w:w="1749" w:type="dxa"/>
            <w:vAlign w:val="center"/>
          </w:tcPr>
          <w:p w14:paraId="087A17F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Adults/Elderly</w:t>
            </w:r>
          </w:p>
        </w:tc>
        <w:tc>
          <w:tcPr>
            <w:tcW w:w="1749" w:type="dxa"/>
            <w:vAlign w:val="center"/>
          </w:tcPr>
          <w:p w14:paraId="4EF6D9A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Outpatients</w:t>
            </w:r>
          </w:p>
        </w:tc>
        <w:tc>
          <w:tcPr>
            <w:tcW w:w="1749" w:type="dxa"/>
            <w:vAlign w:val="center"/>
          </w:tcPr>
          <w:p w14:paraId="6F0934A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placebo</w:t>
            </w:r>
          </w:p>
        </w:tc>
        <w:tc>
          <w:tcPr>
            <w:tcW w:w="1749" w:type="dxa"/>
            <w:vAlign w:val="center"/>
          </w:tcPr>
          <w:p w14:paraId="4F36126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5-8 weeks</w:t>
            </w:r>
          </w:p>
        </w:tc>
        <w:tc>
          <w:tcPr>
            <w:tcW w:w="1750" w:type="dxa"/>
            <w:vAlign w:val="center"/>
          </w:tcPr>
          <w:p w14:paraId="686DFA7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yes</w:t>
            </w:r>
          </w:p>
        </w:tc>
        <w:tc>
          <w:tcPr>
            <w:tcW w:w="1750" w:type="dxa"/>
            <w:vAlign w:val="center"/>
          </w:tcPr>
          <w:p w14:paraId="5E2EDF1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no</w:t>
            </w:r>
          </w:p>
        </w:tc>
      </w:tr>
      <w:tr w:rsidR="00E309D1" w:rsidRPr="001C4BD5" w14:paraId="3DEA11D1" w14:textId="77777777" w:rsidTr="00457055">
        <w:tc>
          <w:tcPr>
            <w:tcW w:w="1749" w:type="dxa"/>
            <w:vAlign w:val="center"/>
          </w:tcPr>
          <w:p w14:paraId="5F414AC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LM73</w:t>
            </w:r>
          </w:p>
        </w:tc>
        <w:tc>
          <w:tcPr>
            <w:tcW w:w="1749" w:type="dxa"/>
            <w:vAlign w:val="center"/>
          </w:tcPr>
          <w:p w14:paraId="66DEFF6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SAD</w:t>
            </w:r>
          </w:p>
        </w:tc>
        <w:tc>
          <w:tcPr>
            <w:tcW w:w="1749" w:type="dxa"/>
            <w:vAlign w:val="center"/>
          </w:tcPr>
          <w:p w14:paraId="13F9BC7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Adults/Elderly</w:t>
            </w:r>
          </w:p>
        </w:tc>
        <w:tc>
          <w:tcPr>
            <w:tcW w:w="1749" w:type="dxa"/>
            <w:vAlign w:val="center"/>
          </w:tcPr>
          <w:p w14:paraId="6EC0AA4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Outpatients</w:t>
            </w:r>
          </w:p>
        </w:tc>
        <w:tc>
          <w:tcPr>
            <w:tcW w:w="1749" w:type="dxa"/>
            <w:vAlign w:val="center"/>
          </w:tcPr>
          <w:p w14:paraId="705044D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placebo</w:t>
            </w:r>
          </w:p>
        </w:tc>
        <w:tc>
          <w:tcPr>
            <w:tcW w:w="1749" w:type="dxa"/>
            <w:vAlign w:val="center"/>
          </w:tcPr>
          <w:p w14:paraId="526E0C6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12-15 weeks</w:t>
            </w:r>
          </w:p>
        </w:tc>
        <w:tc>
          <w:tcPr>
            <w:tcW w:w="1750" w:type="dxa"/>
            <w:vAlign w:val="center"/>
          </w:tcPr>
          <w:p w14:paraId="62DDAD1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no</w:t>
            </w:r>
          </w:p>
        </w:tc>
        <w:tc>
          <w:tcPr>
            <w:tcW w:w="1750" w:type="dxa"/>
            <w:vAlign w:val="center"/>
          </w:tcPr>
          <w:p w14:paraId="6D4652F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yes</w:t>
            </w:r>
          </w:p>
        </w:tc>
      </w:tr>
      <w:tr w:rsidR="00E309D1" w:rsidRPr="001C4BD5" w14:paraId="3F5436D7" w14:textId="77777777" w:rsidTr="00457055">
        <w:tc>
          <w:tcPr>
            <w:tcW w:w="1749" w:type="dxa"/>
            <w:vAlign w:val="center"/>
          </w:tcPr>
          <w:p w14:paraId="57BA666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lastRenderedPageBreak/>
              <w:t>MC42</w:t>
            </w:r>
          </w:p>
        </w:tc>
        <w:tc>
          <w:tcPr>
            <w:tcW w:w="1749" w:type="dxa"/>
            <w:vAlign w:val="center"/>
          </w:tcPr>
          <w:p w14:paraId="24F7515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OCD</w:t>
            </w:r>
          </w:p>
        </w:tc>
        <w:tc>
          <w:tcPr>
            <w:tcW w:w="1749" w:type="dxa"/>
            <w:vAlign w:val="center"/>
          </w:tcPr>
          <w:p w14:paraId="3EF83AD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Adults/Elderly</w:t>
            </w:r>
          </w:p>
        </w:tc>
        <w:tc>
          <w:tcPr>
            <w:tcW w:w="1749" w:type="dxa"/>
            <w:vAlign w:val="center"/>
          </w:tcPr>
          <w:p w14:paraId="53F71C5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Unclear</w:t>
            </w:r>
          </w:p>
        </w:tc>
        <w:tc>
          <w:tcPr>
            <w:tcW w:w="1749" w:type="dxa"/>
            <w:vAlign w:val="center"/>
          </w:tcPr>
          <w:p w14:paraId="4A06BFD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different dose</w:t>
            </w:r>
          </w:p>
        </w:tc>
        <w:tc>
          <w:tcPr>
            <w:tcW w:w="1749" w:type="dxa"/>
            <w:vAlign w:val="center"/>
          </w:tcPr>
          <w:p w14:paraId="7FFBA36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5-8 weeks</w:t>
            </w:r>
          </w:p>
        </w:tc>
        <w:tc>
          <w:tcPr>
            <w:tcW w:w="1750" w:type="dxa"/>
            <w:vAlign w:val="center"/>
          </w:tcPr>
          <w:p w14:paraId="73B98F7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yes</w:t>
            </w:r>
          </w:p>
        </w:tc>
        <w:tc>
          <w:tcPr>
            <w:tcW w:w="1750" w:type="dxa"/>
            <w:vAlign w:val="center"/>
          </w:tcPr>
          <w:p w14:paraId="30C2E19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yes</w:t>
            </w:r>
          </w:p>
        </w:tc>
      </w:tr>
      <w:tr w:rsidR="00E309D1" w:rsidRPr="001C4BD5" w14:paraId="54B428E2" w14:textId="77777777" w:rsidTr="00457055">
        <w:tc>
          <w:tcPr>
            <w:tcW w:w="1749" w:type="dxa"/>
            <w:vAlign w:val="center"/>
          </w:tcPr>
          <w:p w14:paraId="1CC8B4A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JF88</w:t>
            </w:r>
          </w:p>
        </w:tc>
        <w:tc>
          <w:tcPr>
            <w:tcW w:w="1749" w:type="dxa"/>
            <w:vAlign w:val="center"/>
          </w:tcPr>
          <w:p w14:paraId="5AC7C07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GAD</w:t>
            </w:r>
          </w:p>
        </w:tc>
        <w:tc>
          <w:tcPr>
            <w:tcW w:w="1749" w:type="dxa"/>
            <w:vAlign w:val="center"/>
          </w:tcPr>
          <w:p w14:paraId="3C2E6AF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Adults/Elderly</w:t>
            </w:r>
          </w:p>
        </w:tc>
        <w:tc>
          <w:tcPr>
            <w:tcW w:w="1749" w:type="dxa"/>
            <w:vAlign w:val="center"/>
          </w:tcPr>
          <w:p w14:paraId="5BCB781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Outpatients</w:t>
            </w:r>
          </w:p>
        </w:tc>
        <w:tc>
          <w:tcPr>
            <w:tcW w:w="1749" w:type="dxa"/>
            <w:vAlign w:val="center"/>
          </w:tcPr>
          <w:p w14:paraId="27CB518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placebo</w:t>
            </w:r>
          </w:p>
        </w:tc>
        <w:tc>
          <w:tcPr>
            <w:tcW w:w="1749" w:type="dxa"/>
            <w:vAlign w:val="center"/>
          </w:tcPr>
          <w:p w14:paraId="3E03072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5-8 weeks</w:t>
            </w:r>
          </w:p>
        </w:tc>
        <w:tc>
          <w:tcPr>
            <w:tcW w:w="1750" w:type="dxa"/>
            <w:vAlign w:val="center"/>
          </w:tcPr>
          <w:p w14:paraId="1536209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no</w:t>
            </w:r>
          </w:p>
        </w:tc>
        <w:tc>
          <w:tcPr>
            <w:tcW w:w="1750" w:type="dxa"/>
            <w:vAlign w:val="center"/>
          </w:tcPr>
          <w:p w14:paraId="588DD86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yes</w:t>
            </w:r>
          </w:p>
        </w:tc>
      </w:tr>
      <w:tr w:rsidR="00E309D1" w:rsidRPr="001C4BD5" w14:paraId="6E696757" w14:textId="77777777" w:rsidTr="00457055">
        <w:tc>
          <w:tcPr>
            <w:tcW w:w="1749" w:type="dxa"/>
            <w:vAlign w:val="center"/>
          </w:tcPr>
          <w:p w14:paraId="1E913FC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JF89</w:t>
            </w:r>
          </w:p>
        </w:tc>
        <w:tc>
          <w:tcPr>
            <w:tcW w:w="1749" w:type="dxa"/>
            <w:vAlign w:val="center"/>
          </w:tcPr>
          <w:p w14:paraId="4549127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GAD</w:t>
            </w:r>
          </w:p>
        </w:tc>
        <w:tc>
          <w:tcPr>
            <w:tcW w:w="1749" w:type="dxa"/>
            <w:vAlign w:val="center"/>
          </w:tcPr>
          <w:p w14:paraId="1F56DA5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Adults/Elderly</w:t>
            </w:r>
          </w:p>
        </w:tc>
        <w:tc>
          <w:tcPr>
            <w:tcW w:w="1749" w:type="dxa"/>
            <w:vAlign w:val="center"/>
          </w:tcPr>
          <w:p w14:paraId="620222E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Mixed</w:t>
            </w:r>
          </w:p>
        </w:tc>
        <w:tc>
          <w:tcPr>
            <w:tcW w:w="1749" w:type="dxa"/>
            <w:vAlign w:val="center"/>
          </w:tcPr>
          <w:p w14:paraId="0701CAB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placebo</w:t>
            </w:r>
          </w:p>
        </w:tc>
        <w:tc>
          <w:tcPr>
            <w:tcW w:w="1749" w:type="dxa"/>
            <w:vAlign w:val="center"/>
          </w:tcPr>
          <w:p w14:paraId="6ACA9D4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12-15 weeks</w:t>
            </w:r>
          </w:p>
        </w:tc>
        <w:tc>
          <w:tcPr>
            <w:tcW w:w="1750" w:type="dxa"/>
            <w:vAlign w:val="center"/>
          </w:tcPr>
          <w:p w14:paraId="7A01967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not informed</w:t>
            </w:r>
          </w:p>
        </w:tc>
        <w:tc>
          <w:tcPr>
            <w:tcW w:w="1750" w:type="dxa"/>
            <w:vAlign w:val="center"/>
          </w:tcPr>
          <w:p w14:paraId="29F6716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yes</w:t>
            </w:r>
          </w:p>
        </w:tc>
      </w:tr>
      <w:tr w:rsidR="00E309D1" w:rsidRPr="001C4BD5" w14:paraId="7F6D1592" w14:textId="77777777" w:rsidTr="00457055">
        <w:tc>
          <w:tcPr>
            <w:tcW w:w="1749" w:type="dxa"/>
            <w:vAlign w:val="center"/>
          </w:tcPr>
          <w:p w14:paraId="5CAE562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LM72</w:t>
            </w:r>
          </w:p>
        </w:tc>
        <w:tc>
          <w:tcPr>
            <w:tcW w:w="1749" w:type="dxa"/>
            <w:vAlign w:val="center"/>
          </w:tcPr>
          <w:p w14:paraId="272C4FE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GAD</w:t>
            </w:r>
          </w:p>
        </w:tc>
        <w:tc>
          <w:tcPr>
            <w:tcW w:w="1749" w:type="dxa"/>
            <w:vAlign w:val="center"/>
          </w:tcPr>
          <w:p w14:paraId="6A02A8D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Adults/Elderly</w:t>
            </w:r>
          </w:p>
        </w:tc>
        <w:tc>
          <w:tcPr>
            <w:tcW w:w="1749" w:type="dxa"/>
            <w:vAlign w:val="center"/>
          </w:tcPr>
          <w:p w14:paraId="0314EC7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Mixed</w:t>
            </w:r>
          </w:p>
        </w:tc>
        <w:tc>
          <w:tcPr>
            <w:tcW w:w="1749" w:type="dxa"/>
            <w:vAlign w:val="center"/>
          </w:tcPr>
          <w:p w14:paraId="54C17F2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placebo</w:t>
            </w:r>
          </w:p>
        </w:tc>
        <w:tc>
          <w:tcPr>
            <w:tcW w:w="1749" w:type="dxa"/>
            <w:vAlign w:val="center"/>
          </w:tcPr>
          <w:p w14:paraId="1E38E6A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5-8 weeks</w:t>
            </w:r>
          </w:p>
        </w:tc>
        <w:tc>
          <w:tcPr>
            <w:tcW w:w="1750" w:type="dxa"/>
            <w:vAlign w:val="center"/>
          </w:tcPr>
          <w:p w14:paraId="07F53E1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not informed</w:t>
            </w:r>
          </w:p>
        </w:tc>
        <w:tc>
          <w:tcPr>
            <w:tcW w:w="1750" w:type="dxa"/>
            <w:vAlign w:val="center"/>
          </w:tcPr>
          <w:p w14:paraId="665C567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no</w:t>
            </w:r>
          </w:p>
        </w:tc>
      </w:tr>
      <w:tr w:rsidR="00E309D1" w:rsidRPr="001C4BD5" w14:paraId="55EC6312" w14:textId="77777777" w:rsidTr="00457055">
        <w:tc>
          <w:tcPr>
            <w:tcW w:w="1749" w:type="dxa"/>
            <w:vAlign w:val="center"/>
          </w:tcPr>
          <w:p w14:paraId="16E1912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MC14</w:t>
            </w:r>
          </w:p>
        </w:tc>
        <w:tc>
          <w:tcPr>
            <w:tcW w:w="1749" w:type="dxa"/>
            <w:vAlign w:val="center"/>
          </w:tcPr>
          <w:p w14:paraId="668A5C9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SAD</w:t>
            </w:r>
          </w:p>
        </w:tc>
        <w:tc>
          <w:tcPr>
            <w:tcW w:w="1749" w:type="dxa"/>
            <w:vAlign w:val="center"/>
          </w:tcPr>
          <w:p w14:paraId="650FA58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Adults/Elderly</w:t>
            </w:r>
          </w:p>
        </w:tc>
        <w:tc>
          <w:tcPr>
            <w:tcW w:w="1749" w:type="dxa"/>
            <w:vAlign w:val="center"/>
          </w:tcPr>
          <w:p w14:paraId="244E62F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Mixed</w:t>
            </w:r>
          </w:p>
        </w:tc>
        <w:tc>
          <w:tcPr>
            <w:tcW w:w="1749" w:type="dxa"/>
            <w:vAlign w:val="center"/>
          </w:tcPr>
          <w:p w14:paraId="6E36A02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placebo</w:t>
            </w:r>
          </w:p>
        </w:tc>
        <w:tc>
          <w:tcPr>
            <w:tcW w:w="1749" w:type="dxa"/>
            <w:vAlign w:val="center"/>
          </w:tcPr>
          <w:p w14:paraId="40AAC18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12-15 weeks</w:t>
            </w:r>
          </w:p>
        </w:tc>
        <w:tc>
          <w:tcPr>
            <w:tcW w:w="1750" w:type="dxa"/>
            <w:vAlign w:val="center"/>
          </w:tcPr>
          <w:p w14:paraId="71CF04E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no</w:t>
            </w:r>
          </w:p>
        </w:tc>
        <w:tc>
          <w:tcPr>
            <w:tcW w:w="1750" w:type="dxa"/>
            <w:vAlign w:val="center"/>
          </w:tcPr>
          <w:p w14:paraId="2DFCCA5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yes</w:t>
            </w:r>
          </w:p>
        </w:tc>
      </w:tr>
      <w:tr w:rsidR="00E309D1" w:rsidRPr="001C4BD5" w14:paraId="3B91B19B" w14:textId="77777777" w:rsidTr="00457055">
        <w:tc>
          <w:tcPr>
            <w:tcW w:w="1749" w:type="dxa"/>
            <w:vAlign w:val="center"/>
          </w:tcPr>
          <w:p w14:paraId="68A18B1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MJ4</w:t>
            </w:r>
          </w:p>
        </w:tc>
        <w:tc>
          <w:tcPr>
            <w:tcW w:w="1749" w:type="dxa"/>
            <w:vAlign w:val="center"/>
          </w:tcPr>
          <w:p w14:paraId="1862049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OCD</w:t>
            </w:r>
          </w:p>
        </w:tc>
        <w:tc>
          <w:tcPr>
            <w:tcW w:w="1749" w:type="dxa"/>
            <w:vAlign w:val="center"/>
          </w:tcPr>
          <w:p w14:paraId="0356EBC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Children/Adolescents</w:t>
            </w:r>
          </w:p>
        </w:tc>
        <w:tc>
          <w:tcPr>
            <w:tcW w:w="1749" w:type="dxa"/>
            <w:vAlign w:val="center"/>
          </w:tcPr>
          <w:p w14:paraId="389FD96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Outpatients</w:t>
            </w:r>
          </w:p>
        </w:tc>
        <w:tc>
          <w:tcPr>
            <w:tcW w:w="1749" w:type="dxa"/>
            <w:vAlign w:val="center"/>
          </w:tcPr>
          <w:p w14:paraId="67633EE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placebo</w:t>
            </w:r>
          </w:p>
        </w:tc>
        <w:tc>
          <w:tcPr>
            <w:tcW w:w="1749" w:type="dxa"/>
            <w:vAlign w:val="center"/>
          </w:tcPr>
          <w:p w14:paraId="6570BD2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5-8 weeks</w:t>
            </w:r>
          </w:p>
        </w:tc>
        <w:tc>
          <w:tcPr>
            <w:tcW w:w="1750" w:type="dxa"/>
            <w:vAlign w:val="center"/>
          </w:tcPr>
          <w:p w14:paraId="3115FCA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not informed</w:t>
            </w:r>
          </w:p>
        </w:tc>
        <w:tc>
          <w:tcPr>
            <w:tcW w:w="1750" w:type="dxa"/>
            <w:vAlign w:val="center"/>
          </w:tcPr>
          <w:p w14:paraId="3389767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no</w:t>
            </w:r>
          </w:p>
        </w:tc>
      </w:tr>
      <w:tr w:rsidR="00E309D1" w:rsidRPr="001C4BD5" w14:paraId="61EA49DB" w14:textId="77777777" w:rsidTr="00457055">
        <w:tc>
          <w:tcPr>
            <w:tcW w:w="1749" w:type="dxa"/>
            <w:vAlign w:val="center"/>
          </w:tcPr>
          <w:p w14:paraId="5F57580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MC77</w:t>
            </w:r>
          </w:p>
        </w:tc>
        <w:tc>
          <w:tcPr>
            <w:tcW w:w="1749" w:type="dxa"/>
            <w:vAlign w:val="center"/>
          </w:tcPr>
          <w:p w14:paraId="34D8104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GAD</w:t>
            </w:r>
          </w:p>
        </w:tc>
        <w:tc>
          <w:tcPr>
            <w:tcW w:w="1749" w:type="dxa"/>
            <w:vAlign w:val="center"/>
          </w:tcPr>
          <w:p w14:paraId="5FF46B0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Adults/Elderly</w:t>
            </w:r>
          </w:p>
        </w:tc>
        <w:tc>
          <w:tcPr>
            <w:tcW w:w="1749" w:type="dxa"/>
            <w:vAlign w:val="center"/>
          </w:tcPr>
          <w:p w14:paraId="3EBB989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Outpatients</w:t>
            </w:r>
          </w:p>
        </w:tc>
        <w:tc>
          <w:tcPr>
            <w:tcW w:w="1749" w:type="dxa"/>
            <w:vAlign w:val="center"/>
          </w:tcPr>
          <w:p w14:paraId="3DDA45B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placebo</w:t>
            </w:r>
          </w:p>
        </w:tc>
        <w:tc>
          <w:tcPr>
            <w:tcW w:w="1749" w:type="dxa"/>
            <w:vAlign w:val="center"/>
          </w:tcPr>
          <w:p w14:paraId="79B0EA9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5-8 weeks</w:t>
            </w:r>
          </w:p>
        </w:tc>
        <w:tc>
          <w:tcPr>
            <w:tcW w:w="1750" w:type="dxa"/>
            <w:vAlign w:val="center"/>
          </w:tcPr>
          <w:p w14:paraId="1324D21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no</w:t>
            </w:r>
          </w:p>
        </w:tc>
        <w:tc>
          <w:tcPr>
            <w:tcW w:w="1750" w:type="dxa"/>
            <w:vAlign w:val="center"/>
          </w:tcPr>
          <w:p w14:paraId="069D76F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yes</w:t>
            </w:r>
          </w:p>
        </w:tc>
      </w:tr>
      <w:tr w:rsidR="00E309D1" w:rsidRPr="001C4BD5" w14:paraId="02DC45B8" w14:textId="77777777" w:rsidTr="00457055">
        <w:tc>
          <w:tcPr>
            <w:tcW w:w="1749" w:type="dxa"/>
            <w:vAlign w:val="center"/>
          </w:tcPr>
          <w:p w14:paraId="74204C1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MC28</w:t>
            </w:r>
          </w:p>
        </w:tc>
        <w:tc>
          <w:tcPr>
            <w:tcW w:w="1749" w:type="dxa"/>
            <w:vAlign w:val="center"/>
          </w:tcPr>
          <w:p w14:paraId="16151AE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OCD</w:t>
            </w:r>
          </w:p>
        </w:tc>
        <w:tc>
          <w:tcPr>
            <w:tcW w:w="1749" w:type="dxa"/>
            <w:vAlign w:val="center"/>
          </w:tcPr>
          <w:p w14:paraId="42B4E68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Children/Adolescents</w:t>
            </w:r>
          </w:p>
        </w:tc>
        <w:tc>
          <w:tcPr>
            <w:tcW w:w="1749" w:type="dxa"/>
            <w:vAlign w:val="center"/>
          </w:tcPr>
          <w:p w14:paraId="30FBC89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Outpatients</w:t>
            </w:r>
          </w:p>
        </w:tc>
        <w:tc>
          <w:tcPr>
            <w:tcW w:w="1749" w:type="dxa"/>
            <w:vAlign w:val="center"/>
          </w:tcPr>
          <w:p w14:paraId="464C228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placebo</w:t>
            </w:r>
          </w:p>
        </w:tc>
        <w:tc>
          <w:tcPr>
            <w:tcW w:w="1749" w:type="dxa"/>
            <w:vAlign w:val="center"/>
          </w:tcPr>
          <w:p w14:paraId="71D45ED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12-15 weeks</w:t>
            </w:r>
          </w:p>
        </w:tc>
        <w:tc>
          <w:tcPr>
            <w:tcW w:w="1750" w:type="dxa"/>
            <w:vAlign w:val="center"/>
          </w:tcPr>
          <w:p w14:paraId="7B465B5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no</w:t>
            </w:r>
          </w:p>
        </w:tc>
        <w:tc>
          <w:tcPr>
            <w:tcW w:w="1750" w:type="dxa"/>
            <w:vAlign w:val="center"/>
          </w:tcPr>
          <w:p w14:paraId="552B8D6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yes</w:t>
            </w:r>
          </w:p>
        </w:tc>
      </w:tr>
      <w:tr w:rsidR="00E309D1" w:rsidRPr="001C4BD5" w14:paraId="699C2E30" w14:textId="77777777" w:rsidTr="00457055">
        <w:tc>
          <w:tcPr>
            <w:tcW w:w="1749" w:type="dxa"/>
            <w:vAlign w:val="center"/>
          </w:tcPr>
          <w:p w14:paraId="576B582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MC26</w:t>
            </w:r>
          </w:p>
        </w:tc>
        <w:tc>
          <w:tcPr>
            <w:tcW w:w="1749" w:type="dxa"/>
            <w:vAlign w:val="center"/>
          </w:tcPr>
          <w:p w14:paraId="4C21550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OCD</w:t>
            </w:r>
          </w:p>
        </w:tc>
        <w:tc>
          <w:tcPr>
            <w:tcW w:w="1749" w:type="dxa"/>
            <w:vAlign w:val="center"/>
          </w:tcPr>
          <w:p w14:paraId="35C84A0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Children/Adolescents</w:t>
            </w:r>
          </w:p>
        </w:tc>
        <w:tc>
          <w:tcPr>
            <w:tcW w:w="1749" w:type="dxa"/>
            <w:vAlign w:val="center"/>
          </w:tcPr>
          <w:p w14:paraId="5FCDEAB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Outpatients</w:t>
            </w:r>
          </w:p>
        </w:tc>
        <w:tc>
          <w:tcPr>
            <w:tcW w:w="1749" w:type="dxa"/>
            <w:vAlign w:val="center"/>
          </w:tcPr>
          <w:p w14:paraId="79B2D42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placebo</w:t>
            </w:r>
          </w:p>
        </w:tc>
        <w:tc>
          <w:tcPr>
            <w:tcW w:w="1749" w:type="dxa"/>
            <w:vAlign w:val="center"/>
          </w:tcPr>
          <w:p w14:paraId="5C81122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12-15 weeks</w:t>
            </w:r>
          </w:p>
        </w:tc>
        <w:tc>
          <w:tcPr>
            <w:tcW w:w="1750" w:type="dxa"/>
            <w:vAlign w:val="center"/>
          </w:tcPr>
          <w:p w14:paraId="5EA1B73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no</w:t>
            </w:r>
          </w:p>
        </w:tc>
        <w:tc>
          <w:tcPr>
            <w:tcW w:w="1750" w:type="dxa"/>
            <w:vAlign w:val="center"/>
          </w:tcPr>
          <w:p w14:paraId="7CFF4F8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not informed</w:t>
            </w:r>
          </w:p>
        </w:tc>
      </w:tr>
      <w:tr w:rsidR="00E309D1" w:rsidRPr="001C4BD5" w14:paraId="1A655108" w14:textId="77777777" w:rsidTr="00457055">
        <w:tc>
          <w:tcPr>
            <w:tcW w:w="1749" w:type="dxa"/>
            <w:vAlign w:val="center"/>
          </w:tcPr>
          <w:p w14:paraId="27A4D06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LM40</w:t>
            </w:r>
          </w:p>
        </w:tc>
        <w:tc>
          <w:tcPr>
            <w:tcW w:w="1749" w:type="dxa"/>
            <w:vAlign w:val="center"/>
          </w:tcPr>
          <w:p w14:paraId="78DC385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OCD</w:t>
            </w:r>
          </w:p>
        </w:tc>
        <w:tc>
          <w:tcPr>
            <w:tcW w:w="1749" w:type="dxa"/>
            <w:vAlign w:val="center"/>
          </w:tcPr>
          <w:p w14:paraId="336A468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Children/Adolescents</w:t>
            </w:r>
          </w:p>
        </w:tc>
        <w:tc>
          <w:tcPr>
            <w:tcW w:w="1749" w:type="dxa"/>
            <w:vAlign w:val="center"/>
          </w:tcPr>
          <w:p w14:paraId="0F20C30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Outpatients</w:t>
            </w:r>
          </w:p>
        </w:tc>
        <w:tc>
          <w:tcPr>
            <w:tcW w:w="1749" w:type="dxa"/>
            <w:vAlign w:val="center"/>
          </w:tcPr>
          <w:p w14:paraId="76E67B1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placebo</w:t>
            </w:r>
          </w:p>
        </w:tc>
        <w:tc>
          <w:tcPr>
            <w:tcW w:w="1749" w:type="dxa"/>
            <w:vAlign w:val="center"/>
          </w:tcPr>
          <w:p w14:paraId="030C3CB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9-11 weeks</w:t>
            </w:r>
          </w:p>
        </w:tc>
        <w:tc>
          <w:tcPr>
            <w:tcW w:w="1750" w:type="dxa"/>
            <w:vAlign w:val="center"/>
          </w:tcPr>
          <w:p w14:paraId="078287A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not informed</w:t>
            </w:r>
          </w:p>
        </w:tc>
        <w:tc>
          <w:tcPr>
            <w:tcW w:w="1750" w:type="dxa"/>
            <w:vAlign w:val="center"/>
          </w:tcPr>
          <w:p w14:paraId="359B1AF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no</w:t>
            </w:r>
          </w:p>
        </w:tc>
      </w:tr>
      <w:tr w:rsidR="00E309D1" w:rsidRPr="001C4BD5" w14:paraId="0D326E7C" w14:textId="77777777" w:rsidTr="00457055">
        <w:tc>
          <w:tcPr>
            <w:tcW w:w="1749" w:type="dxa"/>
            <w:vAlign w:val="center"/>
          </w:tcPr>
          <w:p w14:paraId="3BE2610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MJ53</w:t>
            </w:r>
          </w:p>
        </w:tc>
        <w:tc>
          <w:tcPr>
            <w:tcW w:w="1749" w:type="dxa"/>
            <w:vAlign w:val="center"/>
          </w:tcPr>
          <w:p w14:paraId="76B0D0B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SAD</w:t>
            </w:r>
          </w:p>
        </w:tc>
        <w:tc>
          <w:tcPr>
            <w:tcW w:w="1749" w:type="dxa"/>
            <w:vAlign w:val="center"/>
          </w:tcPr>
          <w:p w14:paraId="7844A6E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Adults/Elderly</w:t>
            </w:r>
          </w:p>
        </w:tc>
        <w:tc>
          <w:tcPr>
            <w:tcW w:w="1749" w:type="dxa"/>
            <w:vAlign w:val="center"/>
          </w:tcPr>
          <w:p w14:paraId="7CC4717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Outpatients</w:t>
            </w:r>
          </w:p>
        </w:tc>
        <w:tc>
          <w:tcPr>
            <w:tcW w:w="1749" w:type="dxa"/>
            <w:vAlign w:val="center"/>
          </w:tcPr>
          <w:p w14:paraId="1742CCD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placebo</w:t>
            </w:r>
          </w:p>
        </w:tc>
        <w:tc>
          <w:tcPr>
            <w:tcW w:w="1749" w:type="dxa"/>
            <w:vAlign w:val="center"/>
          </w:tcPr>
          <w:p w14:paraId="78B7F98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12-15 weeks</w:t>
            </w:r>
          </w:p>
        </w:tc>
        <w:tc>
          <w:tcPr>
            <w:tcW w:w="1750" w:type="dxa"/>
            <w:vAlign w:val="center"/>
          </w:tcPr>
          <w:p w14:paraId="44ED02E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yes</w:t>
            </w:r>
          </w:p>
        </w:tc>
        <w:tc>
          <w:tcPr>
            <w:tcW w:w="1750" w:type="dxa"/>
            <w:vAlign w:val="center"/>
          </w:tcPr>
          <w:p w14:paraId="5394C41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no</w:t>
            </w:r>
          </w:p>
        </w:tc>
      </w:tr>
      <w:tr w:rsidR="00E309D1" w:rsidRPr="001C4BD5" w14:paraId="4E9DB849" w14:textId="77777777" w:rsidTr="00457055">
        <w:tc>
          <w:tcPr>
            <w:tcW w:w="1749" w:type="dxa"/>
            <w:vAlign w:val="center"/>
          </w:tcPr>
          <w:p w14:paraId="62C5484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JF55</w:t>
            </w:r>
          </w:p>
        </w:tc>
        <w:tc>
          <w:tcPr>
            <w:tcW w:w="1749" w:type="dxa"/>
            <w:vAlign w:val="center"/>
          </w:tcPr>
          <w:p w14:paraId="45721B8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GAD</w:t>
            </w:r>
          </w:p>
        </w:tc>
        <w:tc>
          <w:tcPr>
            <w:tcW w:w="1749" w:type="dxa"/>
            <w:vAlign w:val="center"/>
          </w:tcPr>
          <w:p w14:paraId="459757D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Adults/Elderly</w:t>
            </w:r>
          </w:p>
        </w:tc>
        <w:tc>
          <w:tcPr>
            <w:tcW w:w="1749" w:type="dxa"/>
            <w:vAlign w:val="center"/>
          </w:tcPr>
          <w:p w14:paraId="5A12DE9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Outpatients</w:t>
            </w:r>
          </w:p>
        </w:tc>
        <w:tc>
          <w:tcPr>
            <w:tcW w:w="1749" w:type="dxa"/>
            <w:vAlign w:val="center"/>
          </w:tcPr>
          <w:p w14:paraId="20F1A21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placebo</w:t>
            </w:r>
          </w:p>
        </w:tc>
        <w:tc>
          <w:tcPr>
            <w:tcW w:w="1749" w:type="dxa"/>
            <w:vAlign w:val="center"/>
          </w:tcPr>
          <w:p w14:paraId="70E338E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&gt;= 16 weeks</w:t>
            </w:r>
          </w:p>
        </w:tc>
        <w:tc>
          <w:tcPr>
            <w:tcW w:w="1750" w:type="dxa"/>
            <w:vAlign w:val="center"/>
          </w:tcPr>
          <w:p w14:paraId="580A976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yes</w:t>
            </w:r>
          </w:p>
        </w:tc>
        <w:tc>
          <w:tcPr>
            <w:tcW w:w="1750" w:type="dxa"/>
            <w:vAlign w:val="center"/>
          </w:tcPr>
          <w:p w14:paraId="295F787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yes</w:t>
            </w:r>
          </w:p>
        </w:tc>
      </w:tr>
      <w:tr w:rsidR="00E309D1" w:rsidRPr="001C4BD5" w14:paraId="3F1CDDB8" w14:textId="77777777" w:rsidTr="00457055">
        <w:tc>
          <w:tcPr>
            <w:tcW w:w="1749" w:type="dxa"/>
            <w:vAlign w:val="center"/>
          </w:tcPr>
          <w:p w14:paraId="13B3ABC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MJ42</w:t>
            </w:r>
          </w:p>
        </w:tc>
        <w:tc>
          <w:tcPr>
            <w:tcW w:w="1749" w:type="dxa"/>
            <w:vAlign w:val="center"/>
          </w:tcPr>
          <w:p w14:paraId="6ED2A4C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SAD</w:t>
            </w:r>
          </w:p>
        </w:tc>
        <w:tc>
          <w:tcPr>
            <w:tcW w:w="1749" w:type="dxa"/>
            <w:vAlign w:val="center"/>
          </w:tcPr>
          <w:p w14:paraId="2209115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Adults/Elderly</w:t>
            </w:r>
          </w:p>
        </w:tc>
        <w:tc>
          <w:tcPr>
            <w:tcW w:w="1749" w:type="dxa"/>
            <w:vAlign w:val="center"/>
          </w:tcPr>
          <w:p w14:paraId="50EAC10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Outpatients</w:t>
            </w:r>
          </w:p>
        </w:tc>
        <w:tc>
          <w:tcPr>
            <w:tcW w:w="1749" w:type="dxa"/>
            <w:vAlign w:val="center"/>
          </w:tcPr>
          <w:p w14:paraId="58FBC02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different dose</w:t>
            </w:r>
          </w:p>
        </w:tc>
        <w:tc>
          <w:tcPr>
            <w:tcW w:w="1749" w:type="dxa"/>
            <w:vAlign w:val="center"/>
          </w:tcPr>
          <w:p w14:paraId="4D082C4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&gt;= 16 weeks</w:t>
            </w:r>
          </w:p>
        </w:tc>
        <w:tc>
          <w:tcPr>
            <w:tcW w:w="1750" w:type="dxa"/>
            <w:vAlign w:val="center"/>
          </w:tcPr>
          <w:p w14:paraId="4D9786E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not informed</w:t>
            </w:r>
          </w:p>
        </w:tc>
        <w:tc>
          <w:tcPr>
            <w:tcW w:w="1750" w:type="dxa"/>
            <w:vAlign w:val="center"/>
          </w:tcPr>
          <w:p w14:paraId="491ED6A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yes</w:t>
            </w:r>
          </w:p>
        </w:tc>
      </w:tr>
      <w:tr w:rsidR="00E309D1" w:rsidRPr="001C4BD5" w14:paraId="50A1C6EC" w14:textId="77777777" w:rsidTr="00457055">
        <w:tc>
          <w:tcPr>
            <w:tcW w:w="1749" w:type="dxa"/>
            <w:vAlign w:val="center"/>
          </w:tcPr>
          <w:p w14:paraId="51729FA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JF28</w:t>
            </w:r>
          </w:p>
        </w:tc>
        <w:tc>
          <w:tcPr>
            <w:tcW w:w="1749" w:type="dxa"/>
            <w:vAlign w:val="center"/>
          </w:tcPr>
          <w:p w14:paraId="3563B24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Panic</w:t>
            </w:r>
          </w:p>
        </w:tc>
        <w:tc>
          <w:tcPr>
            <w:tcW w:w="1749" w:type="dxa"/>
            <w:vAlign w:val="center"/>
          </w:tcPr>
          <w:p w14:paraId="4CBACA6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Adults/Elderly</w:t>
            </w:r>
          </w:p>
        </w:tc>
        <w:tc>
          <w:tcPr>
            <w:tcW w:w="1749" w:type="dxa"/>
            <w:vAlign w:val="center"/>
          </w:tcPr>
          <w:p w14:paraId="34F4646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Unclear</w:t>
            </w:r>
          </w:p>
        </w:tc>
        <w:tc>
          <w:tcPr>
            <w:tcW w:w="1749" w:type="dxa"/>
            <w:vAlign w:val="center"/>
          </w:tcPr>
          <w:p w14:paraId="1EBCB51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different dose</w:t>
            </w:r>
          </w:p>
        </w:tc>
        <w:tc>
          <w:tcPr>
            <w:tcW w:w="1749" w:type="dxa"/>
            <w:vAlign w:val="center"/>
          </w:tcPr>
          <w:p w14:paraId="487BD58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9-11 weeks</w:t>
            </w:r>
          </w:p>
        </w:tc>
        <w:tc>
          <w:tcPr>
            <w:tcW w:w="1750" w:type="dxa"/>
            <w:vAlign w:val="center"/>
          </w:tcPr>
          <w:p w14:paraId="51BB48E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yes</w:t>
            </w:r>
          </w:p>
        </w:tc>
        <w:tc>
          <w:tcPr>
            <w:tcW w:w="1750" w:type="dxa"/>
            <w:vAlign w:val="center"/>
          </w:tcPr>
          <w:p w14:paraId="18E97E5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yes</w:t>
            </w:r>
          </w:p>
        </w:tc>
      </w:tr>
      <w:tr w:rsidR="00E309D1" w:rsidRPr="001C4BD5" w14:paraId="5DCBECA7" w14:textId="77777777" w:rsidTr="00457055">
        <w:tc>
          <w:tcPr>
            <w:tcW w:w="1749" w:type="dxa"/>
            <w:vAlign w:val="center"/>
          </w:tcPr>
          <w:p w14:paraId="69591F5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MC55</w:t>
            </w:r>
          </w:p>
        </w:tc>
        <w:tc>
          <w:tcPr>
            <w:tcW w:w="1749" w:type="dxa"/>
            <w:vAlign w:val="center"/>
          </w:tcPr>
          <w:p w14:paraId="1B14B4D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GAD</w:t>
            </w:r>
          </w:p>
        </w:tc>
        <w:tc>
          <w:tcPr>
            <w:tcW w:w="1749" w:type="dxa"/>
            <w:vAlign w:val="center"/>
          </w:tcPr>
          <w:p w14:paraId="04693F5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Adults/Elderly</w:t>
            </w:r>
          </w:p>
        </w:tc>
        <w:tc>
          <w:tcPr>
            <w:tcW w:w="1749" w:type="dxa"/>
            <w:vAlign w:val="center"/>
          </w:tcPr>
          <w:p w14:paraId="54B0CEA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Outpatients</w:t>
            </w:r>
          </w:p>
        </w:tc>
        <w:tc>
          <w:tcPr>
            <w:tcW w:w="1749" w:type="dxa"/>
            <w:vAlign w:val="center"/>
          </w:tcPr>
          <w:p w14:paraId="1DF44D1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head-to-head</w:t>
            </w:r>
          </w:p>
        </w:tc>
        <w:tc>
          <w:tcPr>
            <w:tcW w:w="1749" w:type="dxa"/>
            <w:vAlign w:val="center"/>
          </w:tcPr>
          <w:p w14:paraId="403E00D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9-11 weeks</w:t>
            </w:r>
          </w:p>
        </w:tc>
        <w:tc>
          <w:tcPr>
            <w:tcW w:w="1750" w:type="dxa"/>
            <w:vAlign w:val="center"/>
          </w:tcPr>
          <w:p w14:paraId="25B3D6C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no</w:t>
            </w:r>
          </w:p>
        </w:tc>
        <w:tc>
          <w:tcPr>
            <w:tcW w:w="1750" w:type="dxa"/>
            <w:vAlign w:val="center"/>
          </w:tcPr>
          <w:p w14:paraId="7F438ED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no</w:t>
            </w:r>
          </w:p>
        </w:tc>
      </w:tr>
      <w:tr w:rsidR="00E309D1" w:rsidRPr="001C4BD5" w14:paraId="5DA9F619" w14:textId="77777777" w:rsidTr="00457055">
        <w:tc>
          <w:tcPr>
            <w:tcW w:w="1749" w:type="dxa"/>
            <w:tcBorders>
              <w:bottom w:val="single" w:sz="4" w:space="0" w:color="auto"/>
            </w:tcBorders>
            <w:vAlign w:val="center"/>
          </w:tcPr>
          <w:p w14:paraId="7342A9F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JF22</w:t>
            </w:r>
          </w:p>
        </w:tc>
        <w:tc>
          <w:tcPr>
            <w:tcW w:w="1749" w:type="dxa"/>
            <w:tcBorders>
              <w:bottom w:val="single" w:sz="4" w:space="0" w:color="auto"/>
            </w:tcBorders>
            <w:vAlign w:val="center"/>
          </w:tcPr>
          <w:p w14:paraId="5F80619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GAD</w:t>
            </w:r>
          </w:p>
        </w:tc>
        <w:tc>
          <w:tcPr>
            <w:tcW w:w="1749" w:type="dxa"/>
            <w:tcBorders>
              <w:bottom w:val="single" w:sz="4" w:space="0" w:color="auto"/>
            </w:tcBorders>
            <w:vAlign w:val="center"/>
          </w:tcPr>
          <w:p w14:paraId="5B2DDD6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Adults/Elderly</w:t>
            </w:r>
          </w:p>
        </w:tc>
        <w:tc>
          <w:tcPr>
            <w:tcW w:w="1749" w:type="dxa"/>
            <w:tcBorders>
              <w:bottom w:val="single" w:sz="4" w:space="0" w:color="auto"/>
            </w:tcBorders>
            <w:vAlign w:val="center"/>
          </w:tcPr>
          <w:p w14:paraId="0993FE6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Outpatients</w:t>
            </w:r>
          </w:p>
        </w:tc>
        <w:tc>
          <w:tcPr>
            <w:tcW w:w="1749" w:type="dxa"/>
            <w:tcBorders>
              <w:bottom w:val="single" w:sz="4" w:space="0" w:color="auto"/>
            </w:tcBorders>
            <w:vAlign w:val="center"/>
          </w:tcPr>
          <w:p w14:paraId="0D92A50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head-to-head</w:t>
            </w:r>
          </w:p>
        </w:tc>
        <w:tc>
          <w:tcPr>
            <w:tcW w:w="1749" w:type="dxa"/>
            <w:tcBorders>
              <w:bottom w:val="single" w:sz="4" w:space="0" w:color="auto"/>
            </w:tcBorders>
            <w:vAlign w:val="center"/>
          </w:tcPr>
          <w:p w14:paraId="4DD1FCE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12-15 weeks</w:t>
            </w:r>
          </w:p>
        </w:tc>
        <w:tc>
          <w:tcPr>
            <w:tcW w:w="1750" w:type="dxa"/>
            <w:tcBorders>
              <w:bottom w:val="single" w:sz="4" w:space="0" w:color="auto"/>
            </w:tcBorders>
            <w:vAlign w:val="center"/>
          </w:tcPr>
          <w:p w14:paraId="0BE0BB7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no</w:t>
            </w:r>
          </w:p>
        </w:tc>
        <w:tc>
          <w:tcPr>
            <w:tcW w:w="1750" w:type="dxa"/>
            <w:tcBorders>
              <w:bottom w:val="single" w:sz="4" w:space="0" w:color="auto"/>
            </w:tcBorders>
            <w:vAlign w:val="center"/>
          </w:tcPr>
          <w:p w14:paraId="47853E0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yes</w:t>
            </w:r>
          </w:p>
        </w:tc>
      </w:tr>
      <w:tr w:rsidR="00E309D1" w:rsidRPr="00943EEC" w14:paraId="798942DB" w14:textId="77777777" w:rsidTr="00457055">
        <w:tc>
          <w:tcPr>
            <w:tcW w:w="13994" w:type="dxa"/>
            <w:gridSpan w:val="8"/>
            <w:tcBorders>
              <w:top w:val="single" w:sz="4" w:space="0" w:color="auto"/>
              <w:left w:val="nil"/>
              <w:bottom w:val="nil"/>
              <w:right w:val="nil"/>
            </w:tcBorders>
            <w:vAlign w:val="center"/>
          </w:tcPr>
          <w:p w14:paraId="5C530F92" w14:textId="77777777" w:rsidR="00E309D1" w:rsidRPr="00852469" w:rsidRDefault="00E309D1" w:rsidP="001C4BD5">
            <w:pPr>
              <w:rPr>
                <w:rFonts w:ascii="Arial" w:hAnsi="Arial" w:cs="Arial"/>
                <w:sz w:val="16"/>
                <w:szCs w:val="16"/>
                <w:lang w:val="en-US"/>
              </w:rPr>
            </w:pPr>
            <w:r w:rsidRPr="00852469">
              <w:rPr>
                <w:rFonts w:ascii="Arial" w:eastAsia="Times New Roman" w:hAnsi="Arial" w:cs="Arial"/>
                <w:color w:val="000000"/>
                <w:sz w:val="16"/>
                <w:szCs w:val="16"/>
                <w:lang w:val="en-US" w:eastAsia="pt-BR"/>
              </w:rPr>
              <w:t>GAD, generalized anxiety disorder; PTSD, post-traumatic stress disorder; OCD, obsessive-compulsive disorder</w:t>
            </w:r>
          </w:p>
        </w:tc>
      </w:tr>
    </w:tbl>
    <w:p w14:paraId="15742BA8" w14:textId="4A5950E3" w:rsidR="00852469" w:rsidRDefault="00852469" w:rsidP="001C4BD5">
      <w:pPr>
        <w:spacing w:after="0" w:line="240" w:lineRule="auto"/>
        <w:rPr>
          <w:rFonts w:ascii="Arial" w:hAnsi="Arial" w:cs="Arial"/>
          <w:b/>
          <w:sz w:val="20"/>
          <w:szCs w:val="20"/>
          <w:lang w:val="en-US"/>
        </w:rPr>
      </w:pPr>
    </w:p>
    <w:p w14:paraId="5F80E3D0" w14:textId="77777777" w:rsidR="00852469" w:rsidRDefault="00852469">
      <w:pPr>
        <w:rPr>
          <w:rFonts w:ascii="Arial" w:hAnsi="Arial" w:cs="Arial"/>
          <w:b/>
          <w:sz w:val="20"/>
          <w:szCs w:val="20"/>
          <w:lang w:val="en-US"/>
        </w:rPr>
      </w:pPr>
      <w:r>
        <w:rPr>
          <w:rFonts w:ascii="Arial" w:hAnsi="Arial" w:cs="Arial"/>
          <w:b/>
          <w:sz w:val="20"/>
          <w:szCs w:val="20"/>
          <w:lang w:val="en-US"/>
        </w:rPr>
        <w:br w:type="page"/>
      </w:r>
    </w:p>
    <w:p w14:paraId="3766EA35" w14:textId="0233BEDC" w:rsidR="00E309D1" w:rsidRPr="001C4BD5" w:rsidRDefault="00E309D1" w:rsidP="001C4BD5">
      <w:pPr>
        <w:spacing w:after="0" w:line="240" w:lineRule="auto"/>
        <w:rPr>
          <w:rFonts w:ascii="Arial" w:hAnsi="Arial" w:cs="Arial"/>
          <w:b/>
          <w:sz w:val="20"/>
          <w:szCs w:val="20"/>
          <w:lang w:val="en-US"/>
        </w:rPr>
      </w:pPr>
    </w:p>
    <w:tbl>
      <w:tblPr>
        <w:tblStyle w:val="Tabelacomgrade"/>
        <w:tblW w:w="0" w:type="auto"/>
        <w:tblLook w:val="04A0" w:firstRow="1" w:lastRow="0" w:firstColumn="1" w:lastColumn="0" w:noHBand="0" w:noVBand="1"/>
      </w:tblPr>
      <w:tblGrid>
        <w:gridCol w:w="952"/>
        <w:gridCol w:w="2387"/>
        <w:gridCol w:w="1380"/>
        <w:gridCol w:w="1923"/>
        <w:gridCol w:w="1405"/>
        <w:gridCol w:w="1405"/>
        <w:gridCol w:w="1244"/>
        <w:gridCol w:w="1325"/>
        <w:gridCol w:w="933"/>
        <w:gridCol w:w="1050"/>
      </w:tblGrid>
      <w:tr w:rsidR="00E309D1" w:rsidRPr="00943EEC" w14:paraId="66CEFF93" w14:textId="77777777" w:rsidTr="00457055">
        <w:tc>
          <w:tcPr>
            <w:tcW w:w="13994" w:type="dxa"/>
            <w:gridSpan w:val="10"/>
            <w:tcBorders>
              <w:top w:val="nil"/>
              <w:left w:val="nil"/>
              <w:bottom w:val="single" w:sz="4" w:space="0" w:color="auto"/>
              <w:right w:val="nil"/>
            </w:tcBorders>
            <w:vAlign w:val="center"/>
          </w:tcPr>
          <w:p w14:paraId="7B5429A8" w14:textId="02EC8C62" w:rsidR="00E309D1" w:rsidRPr="00852469" w:rsidRDefault="001A62E1" w:rsidP="001C4BD5">
            <w:pPr>
              <w:rPr>
                <w:rFonts w:ascii="Arial" w:hAnsi="Arial" w:cs="Arial"/>
                <w:sz w:val="24"/>
                <w:szCs w:val="24"/>
                <w:lang w:val="en-US"/>
              </w:rPr>
            </w:pPr>
            <w:r>
              <w:rPr>
                <w:rFonts w:ascii="Arial" w:hAnsi="Arial" w:cs="Arial"/>
                <w:b/>
                <w:sz w:val="24"/>
                <w:szCs w:val="24"/>
                <w:lang w:val="en-US"/>
              </w:rPr>
              <w:t>Supplementary Table S</w:t>
            </w:r>
            <w:r w:rsidR="00D26FBD" w:rsidRPr="00852469">
              <w:rPr>
                <w:rFonts w:ascii="Arial" w:hAnsi="Arial" w:cs="Arial"/>
                <w:b/>
                <w:sz w:val="24"/>
                <w:szCs w:val="24"/>
                <w:lang w:val="en-US"/>
              </w:rPr>
              <w:t>4</w:t>
            </w:r>
            <w:r w:rsidR="00E309D1" w:rsidRPr="00852469">
              <w:rPr>
                <w:rFonts w:ascii="Arial" w:hAnsi="Arial" w:cs="Arial"/>
                <w:b/>
                <w:bCs/>
                <w:sz w:val="24"/>
                <w:szCs w:val="24"/>
                <w:lang w:val="en-US"/>
              </w:rPr>
              <w:t xml:space="preserve">: </w:t>
            </w:r>
            <w:r w:rsidR="00E309D1" w:rsidRPr="00852469">
              <w:rPr>
                <w:rFonts w:ascii="Arial" w:eastAsia="Times New Roman" w:hAnsi="Arial" w:cs="Arial"/>
                <w:b/>
                <w:bCs/>
                <w:color w:val="000000"/>
                <w:sz w:val="24"/>
                <w:szCs w:val="24"/>
                <w:lang w:val="en-US" w:eastAsia="pt-BR"/>
              </w:rPr>
              <w:t>Outcomes assessment information</w:t>
            </w:r>
          </w:p>
        </w:tc>
      </w:tr>
      <w:tr w:rsidR="00E309D1" w:rsidRPr="001C4BD5" w14:paraId="244B30F6" w14:textId="77777777" w:rsidTr="00457055">
        <w:tc>
          <w:tcPr>
            <w:tcW w:w="971" w:type="dxa"/>
            <w:tcBorders>
              <w:top w:val="single" w:sz="4" w:space="0" w:color="auto"/>
            </w:tcBorders>
            <w:vAlign w:val="center"/>
          </w:tcPr>
          <w:p w14:paraId="2E2F99D2" w14:textId="77777777" w:rsidR="00E309D1" w:rsidRPr="001C4BD5" w:rsidRDefault="00E309D1" w:rsidP="001C4BD5">
            <w:pPr>
              <w:jc w:val="center"/>
              <w:rPr>
                <w:rFonts w:ascii="Arial" w:hAnsi="Arial" w:cs="Arial"/>
                <w:sz w:val="20"/>
                <w:szCs w:val="20"/>
              </w:rPr>
            </w:pPr>
            <w:r w:rsidRPr="001C4BD5">
              <w:rPr>
                <w:rFonts w:ascii="Arial" w:hAnsi="Arial" w:cs="Arial"/>
                <w:b/>
                <w:bCs/>
                <w:sz w:val="20"/>
                <w:szCs w:val="20"/>
              </w:rPr>
              <w:t>id</w:t>
            </w:r>
          </w:p>
        </w:tc>
        <w:tc>
          <w:tcPr>
            <w:tcW w:w="2491" w:type="dxa"/>
            <w:tcBorders>
              <w:top w:val="single" w:sz="4" w:space="0" w:color="auto"/>
            </w:tcBorders>
            <w:vAlign w:val="center"/>
          </w:tcPr>
          <w:p w14:paraId="732CEAF2" w14:textId="77777777" w:rsidR="00E309D1" w:rsidRPr="001C4BD5" w:rsidRDefault="00E309D1" w:rsidP="001C4BD5">
            <w:pPr>
              <w:jc w:val="center"/>
              <w:rPr>
                <w:rFonts w:ascii="Arial" w:hAnsi="Arial" w:cs="Arial"/>
                <w:sz w:val="20"/>
                <w:szCs w:val="20"/>
              </w:rPr>
            </w:pPr>
            <w:r w:rsidRPr="001C4BD5">
              <w:rPr>
                <w:rFonts w:ascii="Arial" w:hAnsi="Arial" w:cs="Arial"/>
                <w:b/>
                <w:bCs/>
                <w:sz w:val="20"/>
                <w:szCs w:val="20"/>
              </w:rPr>
              <w:t>Adverse event</w:t>
            </w:r>
          </w:p>
        </w:tc>
        <w:tc>
          <w:tcPr>
            <w:tcW w:w="1383" w:type="dxa"/>
            <w:tcBorders>
              <w:top w:val="single" w:sz="4" w:space="0" w:color="auto"/>
            </w:tcBorders>
            <w:vAlign w:val="center"/>
          </w:tcPr>
          <w:p w14:paraId="1D3E4811" w14:textId="77777777" w:rsidR="00E309D1" w:rsidRPr="001C4BD5" w:rsidRDefault="00E309D1" w:rsidP="001C4BD5">
            <w:pPr>
              <w:jc w:val="center"/>
              <w:rPr>
                <w:rFonts w:ascii="Arial" w:hAnsi="Arial" w:cs="Arial"/>
                <w:sz w:val="20"/>
                <w:szCs w:val="20"/>
              </w:rPr>
            </w:pPr>
            <w:r w:rsidRPr="001C4BD5">
              <w:rPr>
                <w:rFonts w:ascii="Arial" w:hAnsi="Arial" w:cs="Arial"/>
                <w:b/>
                <w:bCs/>
                <w:sz w:val="20"/>
                <w:szCs w:val="20"/>
              </w:rPr>
              <w:t>Medication</w:t>
            </w:r>
          </w:p>
        </w:tc>
        <w:tc>
          <w:tcPr>
            <w:tcW w:w="1992" w:type="dxa"/>
            <w:tcBorders>
              <w:top w:val="single" w:sz="4" w:space="0" w:color="auto"/>
            </w:tcBorders>
            <w:vAlign w:val="center"/>
          </w:tcPr>
          <w:p w14:paraId="795F7B48" w14:textId="77777777" w:rsidR="00E309D1" w:rsidRPr="001C4BD5" w:rsidRDefault="00E309D1" w:rsidP="001C4BD5">
            <w:pPr>
              <w:jc w:val="center"/>
              <w:rPr>
                <w:rFonts w:ascii="Arial" w:hAnsi="Arial" w:cs="Arial"/>
                <w:sz w:val="20"/>
                <w:szCs w:val="20"/>
              </w:rPr>
            </w:pPr>
            <w:r w:rsidRPr="001C4BD5">
              <w:rPr>
                <w:rFonts w:ascii="Arial" w:hAnsi="Arial" w:cs="Arial"/>
                <w:b/>
                <w:bCs/>
                <w:sz w:val="20"/>
                <w:szCs w:val="20"/>
              </w:rPr>
              <w:t>Dose equivalent</w:t>
            </w:r>
          </w:p>
        </w:tc>
        <w:tc>
          <w:tcPr>
            <w:tcW w:w="1315" w:type="dxa"/>
            <w:tcBorders>
              <w:top w:val="single" w:sz="4" w:space="0" w:color="auto"/>
            </w:tcBorders>
            <w:vAlign w:val="center"/>
          </w:tcPr>
          <w:p w14:paraId="5F096174" w14:textId="77777777" w:rsidR="00E309D1" w:rsidRPr="001C4BD5" w:rsidRDefault="00E309D1" w:rsidP="001C4BD5">
            <w:pPr>
              <w:jc w:val="center"/>
              <w:rPr>
                <w:rFonts w:ascii="Arial" w:hAnsi="Arial" w:cs="Arial"/>
                <w:sz w:val="20"/>
                <w:szCs w:val="20"/>
              </w:rPr>
            </w:pPr>
            <w:r w:rsidRPr="001C4BD5">
              <w:rPr>
                <w:rFonts w:ascii="Arial" w:hAnsi="Arial" w:cs="Arial"/>
                <w:b/>
                <w:bCs/>
                <w:sz w:val="20"/>
                <w:szCs w:val="20"/>
              </w:rPr>
              <w:t>Sample size (medication)</w:t>
            </w:r>
          </w:p>
        </w:tc>
        <w:tc>
          <w:tcPr>
            <w:tcW w:w="1405" w:type="dxa"/>
            <w:tcBorders>
              <w:top w:val="single" w:sz="4" w:space="0" w:color="auto"/>
            </w:tcBorders>
            <w:vAlign w:val="center"/>
          </w:tcPr>
          <w:p w14:paraId="05EC995A" w14:textId="77777777" w:rsidR="00E309D1" w:rsidRPr="001C4BD5" w:rsidRDefault="00E309D1" w:rsidP="001C4BD5">
            <w:pPr>
              <w:jc w:val="center"/>
              <w:rPr>
                <w:rFonts w:ascii="Arial" w:hAnsi="Arial" w:cs="Arial"/>
                <w:sz w:val="20"/>
                <w:szCs w:val="20"/>
                <w:lang w:val="en-US"/>
              </w:rPr>
            </w:pPr>
            <w:r w:rsidRPr="001C4BD5">
              <w:rPr>
                <w:rFonts w:ascii="Arial" w:hAnsi="Arial" w:cs="Arial"/>
                <w:b/>
                <w:bCs/>
                <w:sz w:val="20"/>
                <w:szCs w:val="20"/>
                <w:lang w:val="en-US"/>
              </w:rPr>
              <w:t>Number of adverse events (medication)</w:t>
            </w:r>
          </w:p>
        </w:tc>
        <w:tc>
          <w:tcPr>
            <w:tcW w:w="1257" w:type="dxa"/>
            <w:tcBorders>
              <w:top w:val="single" w:sz="4" w:space="0" w:color="auto"/>
            </w:tcBorders>
            <w:vAlign w:val="center"/>
          </w:tcPr>
          <w:p w14:paraId="60C3CEFC" w14:textId="77777777" w:rsidR="00E309D1" w:rsidRPr="001C4BD5" w:rsidRDefault="00E309D1" w:rsidP="001C4BD5">
            <w:pPr>
              <w:jc w:val="center"/>
              <w:rPr>
                <w:rFonts w:ascii="Arial" w:hAnsi="Arial" w:cs="Arial"/>
                <w:sz w:val="20"/>
                <w:szCs w:val="20"/>
                <w:lang w:val="en-US"/>
              </w:rPr>
            </w:pPr>
            <w:r w:rsidRPr="001C4BD5">
              <w:rPr>
                <w:rFonts w:ascii="Arial" w:hAnsi="Arial" w:cs="Arial"/>
                <w:b/>
                <w:bCs/>
                <w:sz w:val="20"/>
                <w:szCs w:val="20"/>
              </w:rPr>
              <w:t>Sample size (placebo)</w:t>
            </w:r>
          </w:p>
        </w:tc>
        <w:tc>
          <w:tcPr>
            <w:tcW w:w="1346" w:type="dxa"/>
            <w:tcBorders>
              <w:top w:val="single" w:sz="4" w:space="0" w:color="auto"/>
            </w:tcBorders>
            <w:vAlign w:val="center"/>
          </w:tcPr>
          <w:p w14:paraId="52E889B7" w14:textId="77777777" w:rsidR="00E309D1" w:rsidRPr="001C4BD5" w:rsidRDefault="00E309D1" w:rsidP="001C4BD5">
            <w:pPr>
              <w:jc w:val="center"/>
              <w:rPr>
                <w:rFonts w:ascii="Arial" w:hAnsi="Arial" w:cs="Arial"/>
                <w:sz w:val="20"/>
                <w:szCs w:val="20"/>
                <w:lang w:val="en-US"/>
              </w:rPr>
            </w:pPr>
            <w:r w:rsidRPr="001C4BD5">
              <w:rPr>
                <w:rFonts w:ascii="Arial" w:hAnsi="Arial" w:cs="Arial"/>
                <w:b/>
                <w:bCs/>
                <w:sz w:val="20"/>
                <w:szCs w:val="20"/>
                <w:lang w:val="en-US"/>
              </w:rPr>
              <w:t>Number of adverse events (placebo)</w:t>
            </w:r>
          </w:p>
        </w:tc>
        <w:tc>
          <w:tcPr>
            <w:tcW w:w="953" w:type="dxa"/>
            <w:tcBorders>
              <w:top w:val="single" w:sz="4" w:space="0" w:color="auto"/>
            </w:tcBorders>
            <w:vAlign w:val="center"/>
          </w:tcPr>
          <w:p w14:paraId="3DF80819" w14:textId="77777777" w:rsidR="00E309D1" w:rsidRPr="001C4BD5" w:rsidRDefault="00E309D1" w:rsidP="001C4BD5">
            <w:pPr>
              <w:jc w:val="center"/>
              <w:rPr>
                <w:rFonts w:ascii="Arial" w:hAnsi="Arial" w:cs="Arial"/>
                <w:sz w:val="20"/>
                <w:szCs w:val="20"/>
              </w:rPr>
            </w:pPr>
            <w:r w:rsidRPr="001C4BD5">
              <w:rPr>
                <w:rFonts w:ascii="Arial" w:hAnsi="Arial" w:cs="Arial"/>
                <w:b/>
                <w:bCs/>
                <w:sz w:val="20"/>
                <w:szCs w:val="20"/>
              </w:rPr>
              <w:t>Odds ratio</w:t>
            </w:r>
          </w:p>
        </w:tc>
        <w:tc>
          <w:tcPr>
            <w:tcW w:w="881" w:type="dxa"/>
            <w:tcBorders>
              <w:top w:val="single" w:sz="4" w:space="0" w:color="auto"/>
            </w:tcBorders>
            <w:vAlign w:val="center"/>
          </w:tcPr>
          <w:p w14:paraId="6F5B8005" w14:textId="77777777" w:rsidR="00E309D1" w:rsidRPr="001C4BD5" w:rsidRDefault="00E309D1" w:rsidP="001C4BD5">
            <w:pPr>
              <w:jc w:val="center"/>
              <w:rPr>
                <w:rFonts w:ascii="Arial" w:hAnsi="Arial" w:cs="Arial"/>
                <w:sz w:val="20"/>
                <w:szCs w:val="20"/>
              </w:rPr>
            </w:pPr>
            <w:r w:rsidRPr="001C4BD5">
              <w:rPr>
                <w:rFonts w:ascii="Arial" w:hAnsi="Arial" w:cs="Arial"/>
                <w:b/>
                <w:bCs/>
                <w:sz w:val="20"/>
                <w:szCs w:val="20"/>
              </w:rPr>
              <w:t>Variance</w:t>
            </w:r>
          </w:p>
        </w:tc>
      </w:tr>
      <w:tr w:rsidR="00E309D1" w:rsidRPr="001C4BD5" w14:paraId="134B5BD8" w14:textId="77777777" w:rsidTr="00457055">
        <w:tc>
          <w:tcPr>
            <w:tcW w:w="971" w:type="dxa"/>
            <w:vAlign w:val="center"/>
          </w:tcPr>
          <w:p w14:paraId="73A20BA1" w14:textId="77777777" w:rsidR="00E309D1" w:rsidRPr="001C4BD5" w:rsidRDefault="00E309D1" w:rsidP="001C4BD5">
            <w:pPr>
              <w:jc w:val="center"/>
              <w:rPr>
                <w:rFonts w:ascii="Arial" w:hAnsi="Arial" w:cs="Arial"/>
                <w:sz w:val="20"/>
                <w:szCs w:val="20"/>
              </w:rPr>
            </w:pPr>
            <w:r w:rsidRPr="001C4BD5">
              <w:rPr>
                <w:rFonts w:ascii="Arial" w:hAnsi="Arial" w:cs="Arial"/>
                <w:sz w:val="20"/>
                <w:szCs w:val="20"/>
              </w:rPr>
              <w:t>MC3</w:t>
            </w:r>
          </w:p>
        </w:tc>
        <w:tc>
          <w:tcPr>
            <w:tcW w:w="2491" w:type="dxa"/>
            <w:vAlign w:val="center"/>
          </w:tcPr>
          <w:p w14:paraId="2AA51D85" w14:textId="77777777" w:rsidR="00E309D1" w:rsidRPr="001C4BD5" w:rsidRDefault="00E309D1" w:rsidP="001C4BD5">
            <w:pPr>
              <w:jc w:val="center"/>
              <w:rPr>
                <w:rFonts w:ascii="Arial" w:hAnsi="Arial" w:cs="Arial"/>
                <w:sz w:val="20"/>
                <w:szCs w:val="20"/>
              </w:rPr>
            </w:pPr>
            <w:r w:rsidRPr="001C4BD5">
              <w:rPr>
                <w:rFonts w:ascii="Arial" w:hAnsi="Arial" w:cs="Arial"/>
                <w:sz w:val="20"/>
                <w:szCs w:val="20"/>
              </w:rPr>
              <w:t>any adverse event</w:t>
            </w:r>
          </w:p>
        </w:tc>
        <w:tc>
          <w:tcPr>
            <w:tcW w:w="1383" w:type="dxa"/>
            <w:vAlign w:val="center"/>
          </w:tcPr>
          <w:p w14:paraId="1B6A3EE0" w14:textId="77777777" w:rsidR="00E309D1" w:rsidRPr="001C4BD5" w:rsidRDefault="00E309D1" w:rsidP="001C4BD5">
            <w:pPr>
              <w:jc w:val="center"/>
              <w:rPr>
                <w:rFonts w:ascii="Arial" w:hAnsi="Arial" w:cs="Arial"/>
                <w:sz w:val="20"/>
                <w:szCs w:val="20"/>
              </w:rPr>
            </w:pPr>
            <w:r w:rsidRPr="001C4BD5">
              <w:rPr>
                <w:rFonts w:ascii="Arial" w:hAnsi="Arial" w:cs="Arial"/>
                <w:sz w:val="20"/>
                <w:szCs w:val="20"/>
              </w:rPr>
              <w:t>venlafaxine</w:t>
            </w:r>
          </w:p>
        </w:tc>
        <w:tc>
          <w:tcPr>
            <w:tcW w:w="1992" w:type="dxa"/>
            <w:vAlign w:val="center"/>
          </w:tcPr>
          <w:p w14:paraId="55FADCC2" w14:textId="77777777" w:rsidR="00E309D1" w:rsidRPr="001C4BD5" w:rsidRDefault="00E309D1" w:rsidP="001C4BD5">
            <w:pPr>
              <w:jc w:val="center"/>
              <w:rPr>
                <w:rFonts w:ascii="Arial" w:hAnsi="Arial" w:cs="Arial"/>
                <w:sz w:val="20"/>
                <w:szCs w:val="20"/>
              </w:rPr>
            </w:pPr>
            <w:r w:rsidRPr="001C4BD5">
              <w:rPr>
                <w:rFonts w:ascii="Arial" w:hAnsi="Arial" w:cs="Arial"/>
                <w:sz w:val="20"/>
                <w:szCs w:val="20"/>
              </w:rPr>
              <w:t>1-1.99</w:t>
            </w:r>
          </w:p>
        </w:tc>
        <w:tc>
          <w:tcPr>
            <w:tcW w:w="1315" w:type="dxa"/>
            <w:vAlign w:val="center"/>
          </w:tcPr>
          <w:p w14:paraId="13F3DFF6" w14:textId="77777777" w:rsidR="00E309D1" w:rsidRPr="001C4BD5" w:rsidRDefault="00E309D1" w:rsidP="001C4BD5">
            <w:pPr>
              <w:jc w:val="center"/>
              <w:rPr>
                <w:rFonts w:ascii="Arial" w:hAnsi="Arial" w:cs="Arial"/>
                <w:sz w:val="20"/>
                <w:szCs w:val="20"/>
              </w:rPr>
            </w:pPr>
            <w:r w:rsidRPr="001C4BD5">
              <w:rPr>
                <w:rFonts w:ascii="Arial" w:hAnsi="Arial" w:cs="Arial"/>
                <w:sz w:val="20"/>
                <w:szCs w:val="20"/>
              </w:rPr>
              <w:t>122</w:t>
            </w:r>
          </w:p>
        </w:tc>
        <w:tc>
          <w:tcPr>
            <w:tcW w:w="1405" w:type="dxa"/>
            <w:vAlign w:val="center"/>
          </w:tcPr>
          <w:p w14:paraId="0DE39FE9" w14:textId="77777777" w:rsidR="00E309D1" w:rsidRPr="001C4BD5" w:rsidRDefault="00E309D1" w:rsidP="001C4BD5">
            <w:pPr>
              <w:jc w:val="center"/>
              <w:rPr>
                <w:rFonts w:ascii="Arial" w:hAnsi="Arial" w:cs="Arial"/>
                <w:sz w:val="20"/>
                <w:szCs w:val="20"/>
              </w:rPr>
            </w:pPr>
            <w:r w:rsidRPr="001C4BD5">
              <w:rPr>
                <w:rFonts w:ascii="Arial" w:hAnsi="Arial" w:cs="Arial"/>
                <w:sz w:val="20"/>
                <w:szCs w:val="20"/>
              </w:rPr>
              <w:t>112</w:t>
            </w:r>
          </w:p>
        </w:tc>
        <w:tc>
          <w:tcPr>
            <w:tcW w:w="1257" w:type="dxa"/>
            <w:vAlign w:val="center"/>
          </w:tcPr>
          <w:p w14:paraId="707A6251" w14:textId="77777777" w:rsidR="00E309D1" w:rsidRPr="001C4BD5" w:rsidRDefault="00E309D1" w:rsidP="001C4BD5">
            <w:pPr>
              <w:jc w:val="center"/>
              <w:rPr>
                <w:rFonts w:ascii="Arial" w:hAnsi="Arial" w:cs="Arial"/>
                <w:sz w:val="20"/>
                <w:szCs w:val="20"/>
              </w:rPr>
            </w:pPr>
            <w:r w:rsidRPr="001C4BD5">
              <w:rPr>
                <w:rFonts w:ascii="Arial" w:hAnsi="Arial" w:cs="Arial"/>
                <w:sz w:val="20"/>
                <w:szCs w:val="20"/>
              </w:rPr>
              <w:t>122</w:t>
            </w:r>
          </w:p>
        </w:tc>
        <w:tc>
          <w:tcPr>
            <w:tcW w:w="1346" w:type="dxa"/>
            <w:vAlign w:val="center"/>
          </w:tcPr>
          <w:p w14:paraId="221AB1DE" w14:textId="77777777" w:rsidR="00E309D1" w:rsidRPr="001C4BD5" w:rsidRDefault="00E309D1" w:rsidP="001C4BD5">
            <w:pPr>
              <w:jc w:val="center"/>
              <w:rPr>
                <w:rFonts w:ascii="Arial" w:hAnsi="Arial" w:cs="Arial"/>
                <w:sz w:val="20"/>
                <w:szCs w:val="20"/>
              </w:rPr>
            </w:pPr>
            <w:r w:rsidRPr="001C4BD5">
              <w:rPr>
                <w:rFonts w:ascii="Arial" w:hAnsi="Arial" w:cs="Arial"/>
                <w:sz w:val="20"/>
                <w:szCs w:val="20"/>
              </w:rPr>
              <w:t>110</w:t>
            </w:r>
          </w:p>
        </w:tc>
        <w:tc>
          <w:tcPr>
            <w:tcW w:w="953" w:type="dxa"/>
            <w:vAlign w:val="center"/>
          </w:tcPr>
          <w:p w14:paraId="75264F9C" w14:textId="77777777" w:rsidR="00E309D1" w:rsidRPr="001C4BD5" w:rsidRDefault="00E309D1" w:rsidP="001C4BD5">
            <w:pPr>
              <w:jc w:val="center"/>
              <w:rPr>
                <w:rFonts w:ascii="Arial" w:hAnsi="Arial" w:cs="Arial"/>
                <w:sz w:val="20"/>
                <w:szCs w:val="20"/>
              </w:rPr>
            </w:pPr>
            <w:r w:rsidRPr="001C4BD5">
              <w:rPr>
                <w:rFonts w:ascii="Arial" w:hAnsi="Arial" w:cs="Arial"/>
                <w:sz w:val="20"/>
                <w:szCs w:val="20"/>
              </w:rPr>
              <w:t>1.22</w:t>
            </w:r>
          </w:p>
        </w:tc>
        <w:tc>
          <w:tcPr>
            <w:tcW w:w="881" w:type="dxa"/>
            <w:vAlign w:val="center"/>
          </w:tcPr>
          <w:p w14:paraId="59C91C31" w14:textId="77777777" w:rsidR="00E309D1" w:rsidRPr="001C4BD5" w:rsidRDefault="00E309D1" w:rsidP="001C4BD5">
            <w:pPr>
              <w:jc w:val="center"/>
              <w:rPr>
                <w:rFonts w:ascii="Arial" w:hAnsi="Arial" w:cs="Arial"/>
                <w:sz w:val="20"/>
                <w:szCs w:val="20"/>
              </w:rPr>
            </w:pPr>
            <w:r w:rsidRPr="001C4BD5">
              <w:rPr>
                <w:rFonts w:ascii="Arial" w:hAnsi="Arial" w:cs="Arial"/>
                <w:sz w:val="20"/>
                <w:szCs w:val="20"/>
              </w:rPr>
              <w:t>0.2</w:t>
            </w:r>
          </w:p>
        </w:tc>
      </w:tr>
      <w:tr w:rsidR="00E309D1" w:rsidRPr="001C4BD5" w14:paraId="7B872E40" w14:textId="77777777" w:rsidTr="00457055">
        <w:tc>
          <w:tcPr>
            <w:tcW w:w="971" w:type="dxa"/>
            <w:vAlign w:val="center"/>
          </w:tcPr>
          <w:p w14:paraId="4D0F315A" w14:textId="77777777" w:rsidR="00E309D1" w:rsidRPr="001C4BD5" w:rsidRDefault="00E309D1" w:rsidP="001C4BD5">
            <w:pPr>
              <w:jc w:val="center"/>
              <w:rPr>
                <w:rFonts w:ascii="Arial" w:hAnsi="Arial" w:cs="Arial"/>
                <w:sz w:val="20"/>
                <w:szCs w:val="20"/>
              </w:rPr>
            </w:pPr>
            <w:r w:rsidRPr="001C4BD5">
              <w:rPr>
                <w:rFonts w:ascii="Arial" w:hAnsi="Arial" w:cs="Arial"/>
                <w:sz w:val="20"/>
                <w:szCs w:val="20"/>
              </w:rPr>
              <w:t>MC12</w:t>
            </w:r>
          </w:p>
        </w:tc>
        <w:tc>
          <w:tcPr>
            <w:tcW w:w="2491" w:type="dxa"/>
            <w:vAlign w:val="center"/>
          </w:tcPr>
          <w:p w14:paraId="5AE53943" w14:textId="77777777" w:rsidR="00E309D1" w:rsidRPr="001C4BD5" w:rsidRDefault="00E309D1" w:rsidP="001C4BD5">
            <w:pPr>
              <w:jc w:val="center"/>
              <w:rPr>
                <w:rFonts w:ascii="Arial" w:hAnsi="Arial" w:cs="Arial"/>
                <w:sz w:val="20"/>
                <w:szCs w:val="20"/>
              </w:rPr>
            </w:pPr>
            <w:r w:rsidRPr="001C4BD5">
              <w:rPr>
                <w:rFonts w:ascii="Arial" w:hAnsi="Arial" w:cs="Arial"/>
                <w:sz w:val="20"/>
                <w:szCs w:val="20"/>
              </w:rPr>
              <w:t>any adverse event</w:t>
            </w:r>
          </w:p>
        </w:tc>
        <w:tc>
          <w:tcPr>
            <w:tcW w:w="1383" w:type="dxa"/>
            <w:vAlign w:val="center"/>
          </w:tcPr>
          <w:p w14:paraId="26D2AAF0" w14:textId="77777777" w:rsidR="00E309D1" w:rsidRPr="001C4BD5" w:rsidRDefault="00E309D1" w:rsidP="001C4BD5">
            <w:pPr>
              <w:jc w:val="center"/>
              <w:rPr>
                <w:rFonts w:ascii="Arial" w:hAnsi="Arial" w:cs="Arial"/>
                <w:sz w:val="20"/>
                <w:szCs w:val="20"/>
              </w:rPr>
            </w:pPr>
            <w:r w:rsidRPr="001C4BD5">
              <w:rPr>
                <w:rFonts w:ascii="Arial" w:hAnsi="Arial" w:cs="Arial"/>
                <w:sz w:val="20"/>
                <w:szCs w:val="20"/>
              </w:rPr>
              <w:t>venlafaxine</w:t>
            </w:r>
          </w:p>
        </w:tc>
        <w:tc>
          <w:tcPr>
            <w:tcW w:w="1992" w:type="dxa"/>
            <w:vAlign w:val="center"/>
          </w:tcPr>
          <w:p w14:paraId="7AF48CBB" w14:textId="77777777" w:rsidR="00E309D1" w:rsidRPr="001C4BD5" w:rsidRDefault="00E309D1" w:rsidP="001C4BD5">
            <w:pPr>
              <w:jc w:val="center"/>
              <w:rPr>
                <w:rFonts w:ascii="Arial" w:hAnsi="Arial" w:cs="Arial"/>
                <w:sz w:val="20"/>
                <w:szCs w:val="20"/>
              </w:rPr>
            </w:pPr>
            <w:r w:rsidRPr="001C4BD5">
              <w:rPr>
                <w:rFonts w:ascii="Arial" w:hAnsi="Arial" w:cs="Arial"/>
                <w:sz w:val="20"/>
                <w:szCs w:val="20"/>
              </w:rPr>
              <w:t>2-2.99</w:t>
            </w:r>
          </w:p>
        </w:tc>
        <w:tc>
          <w:tcPr>
            <w:tcW w:w="1315" w:type="dxa"/>
            <w:vAlign w:val="center"/>
          </w:tcPr>
          <w:p w14:paraId="12C7D015" w14:textId="77777777" w:rsidR="00E309D1" w:rsidRPr="001C4BD5" w:rsidRDefault="00E309D1" w:rsidP="001C4BD5">
            <w:pPr>
              <w:jc w:val="center"/>
              <w:rPr>
                <w:rFonts w:ascii="Arial" w:hAnsi="Arial" w:cs="Arial"/>
                <w:sz w:val="20"/>
                <w:szCs w:val="20"/>
              </w:rPr>
            </w:pPr>
            <w:r w:rsidRPr="001C4BD5">
              <w:rPr>
                <w:rFonts w:ascii="Arial" w:hAnsi="Arial" w:cs="Arial"/>
                <w:sz w:val="20"/>
                <w:szCs w:val="20"/>
              </w:rPr>
              <w:t>175</w:t>
            </w:r>
          </w:p>
        </w:tc>
        <w:tc>
          <w:tcPr>
            <w:tcW w:w="1405" w:type="dxa"/>
            <w:vAlign w:val="center"/>
          </w:tcPr>
          <w:p w14:paraId="168669B5" w14:textId="77777777" w:rsidR="00E309D1" w:rsidRPr="001C4BD5" w:rsidRDefault="00E309D1" w:rsidP="001C4BD5">
            <w:pPr>
              <w:jc w:val="center"/>
              <w:rPr>
                <w:rFonts w:ascii="Arial" w:hAnsi="Arial" w:cs="Arial"/>
                <w:sz w:val="20"/>
                <w:szCs w:val="20"/>
              </w:rPr>
            </w:pPr>
            <w:r w:rsidRPr="001C4BD5">
              <w:rPr>
                <w:rFonts w:ascii="Arial" w:hAnsi="Arial" w:cs="Arial"/>
                <w:sz w:val="20"/>
                <w:szCs w:val="20"/>
              </w:rPr>
              <w:t>154</w:t>
            </w:r>
          </w:p>
        </w:tc>
        <w:tc>
          <w:tcPr>
            <w:tcW w:w="1257" w:type="dxa"/>
            <w:vAlign w:val="center"/>
          </w:tcPr>
          <w:p w14:paraId="3D920172" w14:textId="77777777" w:rsidR="00E309D1" w:rsidRPr="001C4BD5" w:rsidRDefault="00E309D1" w:rsidP="001C4BD5">
            <w:pPr>
              <w:jc w:val="center"/>
              <w:rPr>
                <w:rFonts w:ascii="Arial" w:hAnsi="Arial" w:cs="Arial"/>
                <w:sz w:val="20"/>
                <w:szCs w:val="20"/>
              </w:rPr>
            </w:pPr>
            <w:r w:rsidRPr="001C4BD5">
              <w:rPr>
                <w:rFonts w:ascii="Arial" w:hAnsi="Arial" w:cs="Arial"/>
                <w:sz w:val="20"/>
                <w:szCs w:val="20"/>
              </w:rPr>
              <w:t>168</w:t>
            </w:r>
          </w:p>
        </w:tc>
        <w:tc>
          <w:tcPr>
            <w:tcW w:w="1346" w:type="dxa"/>
            <w:vAlign w:val="center"/>
          </w:tcPr>
          <w:p w14:paraId="254E5133" w14:textId="77777777" w:rsidR="00E309D1" w:rsidRPr="001C4BD5" w:rsidRDefault="00E309D1" w:rsidP="001C4BD5">
            <w:pPr>
              <w:jc w:val="center"/>
              <w:rPr>
                <w:rFonts w:ascii="Arial" w:hAnsi="Arial" w:cs="Arial"/>
                <w:sz w:val="20"/>
                <w:szCs w:val="20"/>
              </w:rPr>
            </w:pPr>
            <w:r w:rsidRPr="001C4BD5">
              <w:rPr>
                <w:rFonts w:ascii="Arial" w:hAnsi="Arial" w:cs="Arial"/>
                <w:sz w:val="20"/>
                <w:szCs w:val="20"/>
              </w:rPr>
              <w:t>133</w:t>
            </w:r>
          </w:p>
        </w:tc>
        <w:tc>
          <w:tcPr>
            <w:tcW w:w="953" w:type="dxa"/>
            <w:vAlign w:val="center"/>
          </w:tcPr>
          <w:p w14:paraId="488DE2C0" w14:textId="77777777" w:rsidR="00E309D1" w:rsidRPr="001C4BD5" w:rsidRDefault="00E309D1" w:rsidP="001C4BD5">
            <w:pPr>
              <w:jc w:val="center"/>
              <w:rPr>
                <w:rFonts w:ascii="Arial" w:hAnsi="Arial" w:cs="Arial"/>
                <w:sz w:val="20"/>
                <w:szCs w:val="20"/>
              </w:rPr>
            </w:pPr>
            <w:r w:rsidRPr="001C4BD5">
              <w:rPr>
                <w:rFonts w:ascii="Arial" w:hAnsi="Arial" w:cs="Arial"/>
                <w:sz w:val="20"/>
                <w:szCs w:val="20"/>
              </w:rPr>
              <w:t>1.93</w:t>
            </w:r>
          </w:p>
        </w:tc>
        <w:tc>
          <w:tcPr>
            <w:tcW w:w="881" w:type="dxa"/>
            <w:vAlign w:val="center"/>
          </w:tcPr>
          <w:p w14:paraId="0640B5B2" w14:textId="77777777" w:rsidR="00E309D1" w:rsidRPr="001C4BD5" w:rsidRDefault="00E309D1" w:rsidP="001C4BD5">
            <w:pPr>
              <w:jc w:val="center"/>
              <w:rPr>
                <w:rFonts w:ascii="Arial" w:hAnsi="Arial" w:cs="Arial"/>
                <w:sz w:val="20"/>
                <w:szCs w:val="20"/>
              </w:rPr>
            </w:pPr>
            <w:r w:rsidRPr="001C4BD5">
              <w:rPr>
                <w:rFonts w:ascii="Arial" w:hAnsi="Arial" w:cs="Arial"/>
                <w:sz w:val="20"/>
                <w:szCs w:val="20"/>
              </w:rPr>
              <w:t>0.09</w:t>
            </w:r>
          </w:p>
        </w:tc>
      </w:tr>
      <w:tr w:rsidR="00E309D1" w:rsidRPr="001C4BD5" w14:paraId="71C02C8C" w14:textId="77777777" w:rsidTr="00457055">
        <w:tc>
          <w:tcPr>
            <w:tcW w:w="971" w:type="dxa"/>
            <w:vAlign w:val="center"/>
          </w:tcPr>
          <w:p w14:paraId="0C063D1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MC13</w:t>
            </w:r>
          </w:p>
        </w:tc>
        <w:tc>
          <w:tcPr>
            <w:tcW w:w="2491" w:type="dxa"/>
            <w:vAlign w:val="center"/>
          </w:tcPr>
          <w:p w14:paraId="6663891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any adverse event</w:t>
            </w:r>
          </w:p>
        </w:tc>
        <w:tc>
          <w:tcPr>
            <w:tcW w:w="1383" w:type="dxa"/>
            <w:vAlign w:val="center"/>
          </w:tcPr>
          <w:p w14:paraId="138EB4A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paroxetine</w:t>
            </w:r>
          </w:p>
        </w:tc>
        <w:tc>
          <w:tcPr>
            <w:tcW w:w="1992" w:type="dxa"/>
            <w:vAlign w:val="center"/>
          </w:tcPr>
          <w:p w14:paraId="64B57C8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1-1.99</w:t>
            </w:r>
          </w:p>
        </w:tc>
        <w:tc>
          <w:tcPr>
            <w:tcW w:w="1315" w:type="dxa"/>
            <w:vAlign w:val="center"/>
          </w:tcPr>
          <w:p w14:paraId="2178202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97</w:t>
            </w:r>
          </w:p>
        </w:tc>
        <w:tc>
          <w:tcPr>
            <w:tcW w:w="1405" w:type="dxa"/>
            <w:vAlign w:val="center"/>
          </w:tcPr>
          <w:p w14:paraId="1876B72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89</w:t>
            </w:r>
          </w:p>
        </w:tc>
        <w:tc>
          <w:tcPr>
            <w:tcW w:w="1257" w:type="dxa"/>
            <w:vAlign w:val="center"/>
          </w:tcPr>
          <w:p w14:paraId="1D5D79D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31</w:t>
            </w:r>
          </w:p>
        </w:tc>
        <w:tc>
          <w:tcPr>
            <w:tcW w:w="1346" w:type="dxa"/>
            <w:vAlign w:val="center"/>
          </w:tcPr>
          <w:p w14:paraId="2616D2D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26</w:t>
            </w:r>
          </w:p>
        </w:tc>
        <w:tc>
          <w:tcPr>
            <w:tcW w:w="953" w:type="dxa"/>
            <w:vAlign w:val="center"/>
          </w:tcPr>
          <w:p w14:paraId="54A3575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2.14</w:t>
            </w:r>
          </w:p>
        </w:tc>
        <w:tc>
          <w:tcPr>
            <w:tcW w:w="881" w:type="dxa"/>
            <w:vAlign w:val="center"/>
          </w:tcPr>
          <w:p w14:paraId="195BCC7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0.37</w:t>
            </w:r>
          </w:p>
        </w:tc>
      </w:tr>
      <w:tr w:rsidR="00E309D1" w:rsidRPr="001C4BD5" w14:paraId="3FA0E732" w14:textId="77777777" w:rsidTr="00457055">
        <w:tc>
          <w:tcPr>
            <w:tcW w:w="971" w:type="dxa"/>
            <w:vAlign w:val="center"/>
          </w:tcPr>
          <w:p w14:paraId="7479FAF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MC17</w:t>
            </w:r>
          </w:p>
        </w:tc>
        <w:tc>
          <w:tcPr>
            <w:tcW w:w="2491" w:type="dxa"/>
            <w:vAlign w:val="center"/>
          </w:tcPr>
          <w:p w14:paraId="069D6BD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any adverse event</w:t>
            </w:r>
          </w:p>
        </w:tc>
        <w:tc>
          <w:tcPr>
            <w:tcW w:w="1383" w:type="dxa"/>
            <w:vAlign w:val="center"/>
          </w:tcPr>
          <w:p w14:paraId="603EBAB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venlafaxine</w:t>
            </w:r>
          </w:p>
        </w:tc>
        <w:tc>
          <w:tcPr>
            <w:tcW w:w="1992" w:type="dxa"/>
            <w:vAlign w:val="center"/>
          </w:tcPr>
          <w:p w14:paraId="618D233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2-2.99</w:t>
            </w:r>
          </w:p>
        </w:tc>
        <w:tc>
          <w:tcPr>
            <w:tcW w:w="1315" w:type="dxa"/>
            <w:vAlign w:val="center"/>
          </w:tcPr>
          <w:p w14:paraId="7E8CEC0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133</w:t>
            </w:r>
          </w:p>
        </w:tc>
        <w:tc>
          <w:tcPr>
            <w:tcW w:w="1405" w:type="dxa"/>
            <w:vAlign w:val="center"/>
          </w:tcPr>
          <w:p w14:paraId="7F482D8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127</w:t>
            </w:r>
          </w:p>
        </w:tc>
        <w:tc>
          <w:tcPr>
            <w:tcW w:w="1257" w:type="dxa"/>
            <w:vAlign w:val="center"/>
          </w:tcPr>
          <w:p w14:paraId="0F074B1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72</w:t>
            </w:r>
          </w:p>
        </w:tc>
        <w:tc>
          <w:tcPr>
            <w:tcW w:w="1346" w:type="dxa"/>
            <w:vAlign w:val="center"/>
          </w:tcPr>
          <w:p w14:paraId="25D984D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62</w:t>
            </w:r>
          </w:p>
        </w:tc>
        <w:tc>
          <w:tcPr>
            <w:tcW w:w="953" w:type="dxa"/>
            <w:vAlign w:val="center"/>
          </w:tcPr>
          <w:p w14:paraId="24CA9FE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3.41</w:t>
            </w:r>
          </w:p>
        </w:tc>
        <w:tc>
          <w:tcPr>
            <w:tcW w:w="881" w:type="dxa"/>
            <w:vAlign w:val="center"/>
          </w:tcPr>
          <w:p w14:paraId="0C65FCD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0.29</w:t>
            </w:r>
          </w:p>
        </w:tc>
      </w:tr>
      <w:tr w:rsidR="00E309D1" w:rsidRPr="001C4BD5" w14:paraId="228EFF74" w14:textId="77777777" w:rsidTr="00457055">
        <w:tc>
          <w:tcPr>
            <w:tcW w:w="971" w:type="dxa"/>
            <w:vAlign w:val="center"/>
          </w:tcPr>
          <w:p w14:paraId="1AD23A0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MC22</w:t>
            </w:r>
          </w:p>
        </w:tc>
        <w:tc>
          <w:tcPr>
            <w:tcW w:w="2491" w:type="dxa"/>
            <w:vAlign w:val="center"/>
          </w:tcPr>
          <w:p w14:paraId="0E085E8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any adverse event</w:t>
            </w:r>
          </w:p>
        </w:tc>
        <w:tc>
          <w:tcPr>
            <w:tcW w:w="1383" w:type="dxa"/>
            <w:vAlign w:val="center"/>
          </w:tcPr>
          <w:p w14:paraId="722042C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duloxetine</w:t>
            </w:r>
          </w:p>
        </w:tc>
        <w:tc>
          <w:tcPr>
            <w:tcW w:w="1992" w:type="dxa"/>
            <w:vAlign w:val="center"/>
          </w:tcPr>
          <w:p w14:paraId="5AAEBA4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2-2.99</w:t>
            </w:r>
          </w:p>
        </w:tc>
        <w:tc>
          <w:tcPr>
            <w:tcW w:w="1315" w:type="dxa"/>
            <w:vAlign w:val="center"/>
          </w:tcPr>
          <w:p w14:paraId="7C2D753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156</w:t>
            </w:r>
          </w:p>
        </w:tc>
        <w:tc>
          <w:tcPr>
            <w:tcW w:w="1405" w:type="dxa"/>
            <w:vAlign w:val="center"/>
          </w:tcPr>
          <w:p w14:paraId="76F75C2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128</w:t>
            </w:r>
          </w:p>
        </w:tc>
        <w:tc>
          <w:tcPr>
            <w:tcW w:w="1257" w:type="dxa"/>
            <w:vAlign w:val="center"/>
          </w:tcPr>
          <w:p w14:paraId="0A9750F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52</w:t>
            </w:r>
          </w:p>
        </w:tc>
        <w:tc>
          <w:tcPr>
            <w:tcW w:w="1346" w:type="dxa"/>
            <w:vAlign w:val="center"/>
          </w:tcPr>
          <w:p w14:paraId="6A09AC8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36</w:t>
            </w:r>
          </w:p>
        </w:tc>
        <w:tc>
          <w:tcPr>
            <w:tcW w:w="953" w:type="dxa"/>
            <w:vAlign w:val="center"/>
          </w:tcPr>
          <w:p w14:paraId="102CBBF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2.03</w:t>
            </w:r>
          </w:p>
        </w:tc>
        <w:tc>
          <w:tcPr>
            <w:tcW w:w="881" w:type="dxa"/>
            <w:vAlign w:val="center"/>
          </w:tcPr>
          <w:p w14:paraId="1F33D56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0.13</w:t>
            </w:r>
          </w:p>
        </w:tc>
      </w:tr>
      <w:tr w:rsidR="00E309D1" w:rsidRPr="001C4BD5" w14:paraId="4C117E7F" w14:textId="77777777" w:rsidTr="00457055">
        <w:tc>
          <w:tcPr>
            <w:tcW w:w="971" w:type="dxa"/>
            <w:vAlign w:val="center"/>
          </w:tcPr>
          <w:p w14:paraId="62EAC49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MC25</w:t>
            </w:r>
          </w:p>
        </w:tc>
        <w:tc>
          <w:tcPr>
            <w:tcW w:w="2491" w:type="dxa"/>
            <w:vAlign w:val="center"/>
          </w:tcPr>
          <w:p w14:paraId="6385426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any adverse event</w:t>
            </w:r>
          </w:p>
        </w:tc>
        <w:tc>
          <w:tcPr>
            <w:tcW w:w="1383" w:type="dxa"/>
            <w:vAlign w:val="center"/>
          </w:tcPr>
          <w:p w14:paraId="0A50557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venlafaxine</w:t>
            </w:r>
          </w:p>
        </w:tc>
        <w:tc>
          <w:tcPr>
            <w:tcW w:w="1992" w:type="dxa"/>
            <w:vAlign w:val="center"/>
          </w:tcPr>
          <w:p w14:paraId="46EA672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1-1.99</w:t>
            </w:r>
          </w:p>
        </w:tc>
        <w:tc>
          <w:tcPr>
            <w:tcW w:w="1315" w:type="dxa"/>
            <w:vAlign w:val="center"/>
          </w:tcPr>
          <w:p w14:paraId="298334B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137</w:t>
            </w:r>
          </w:p>
        </w:tc>
        <w:tc>
          <w:tcPr>
            <w:tcW w:w="1405" w:type="dxa"/>
            <w:vAlign w:val="center"/>
          </w:tcPr>
          <w:p w14:paraId="298AB84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123</w:t>
            </w:r>
          </w:p>
        </w:tc>
        <w:tc>
          <w:tcPr>
            <w:tcW w:w="1257" w:type="dxa"/>
            <w:vAlign w:val="center"/>
          </w:tcPr>
          <w:p w14:paraId="49CD886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148</w:t>
            </w:r>
          </w:p>
        </w:tc>
        <w:tc>
          <w:tcPr>
            <w:tcW w:w="1346" w:type="dxa"/>
            <w:vAlign w:val="center"/>
          </w:tcPr>
          <w:p w14:paraId="6CF6281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120</w:t>
            </w:r>
          </w:p>
        </w:tc>
        <w:tc>
          <w:tcPr>
            <w:tcW w:w="953" w:type="dxa"/>
            <w:vAlign w:val="center"/>
          </w:tcPr>
          <w:p w14:paraId="3A6BCF7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2.05</w:t>
            </w:r>
          </w:p>
        </w:tc>
        <w:tc>
          <w:tcPr>
            <w:tcW w:w="881" w:type="dxa"/>
            <w:vAlign w:val="center"/>
          </w:tcPr>
          <w:p w14:paraId="550215F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0.12</w:t>
            </w:r>
          </w:p>
        </w:tc>
      </w:tr>
      <w:tr w:rsidR="00E309D1" w:rsidRPr="001C4BD5" w14:paraId="0670936B" w14:textId="77777777" w:rsidTr="00457055">
        <w:tc>
          <w:tcPr>
            <w:tcW w:w="971" w:type="dxa"/>
            <w:vAlign w:val="center"/>
          </w:tcPr>
          <w:p w14:paraId="562E98D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MC33</w:t>
            </w:r>
          </w:p>
        </w:tc>
        <w:tc>
          <w:tcPr>
            <w:tcW w:w="2491" w:type="dxa"/>
            <w:vAlign w:val="center"/>
          </w:tcPr>
          <w:p w14:paraId="54AA4D9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any adverse event</w:t>
            </w:r>
          </w:p>
        </w:tc>
        <w:tc>
          <w:tcPr>
            <w:tcW w:w="1383" w:type="dxa"/>
            <w:vAlign w:val="center"/>
          </w:tcPr>
          <w:p w14:paraId="2470744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fluoxetine</w:t>
            </w:r>
          </w:p>
        </w:tc>
        <w:tc>
          <w:tcPr>
            <w:tcW w:w="1992" w:type="dxa"/>
            <w:vAlign w:val="center"/>
          </w:tcPr>
          <w:p w14:paraId="09288A8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1-1.99</w:t>
            </w:r>
          </w:p>
        </w:tc>
        <w:tc>
          <w:tcPr>
            <w:tcW w:w="1315" w:type="dxa"/>
            <w:vAlign w:val="center"/>
          </w:tcPr>
          <w:p w14:paraId="7357174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163</w:t>
            </w:r>
          </w:p>
        </w:tc>
        <w:tc>
          <w:tcPr>
            <w:tcW w:w="1405" w:type="dxa"/>
            <w:vAlign w:val="center"/>
          </w:tcPr>
          <w:p w14:paraId="6F24445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110</w:t>
            </w:r>
          </w:p>
        </w:tc>
        <w:tc>
          <w:tcPr>
            <w:tcW w:w="1257" w:type="dxa"/>
            <w:vAlign w:val="center"/>
          </w:tcPr>
          <w:p w14:paraId="5D5EF07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44</w:t>
            </w:r>
          </w:p>
        </w:tc>
        <w:tc>
          <w:tcPr>
            <w:tcW w:w="1346" w:type="dxa"/>
            <w:vAlign w:val="center"/>
          </w:tcPr>
          <w:p w14:paraId="1E3BA88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29</w:t>
            </w:r>
          </w:p>
        </w:tc>
        <w:tc>
          <w:tcPr>
            <w:tcW w:w="953" w:type="dxa"/>
            <w:vAlign w:val="center"/>
          </w:tcPr>
          <w:p w14:paraId="71BCE55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1.07</w:t>
            </w:r>
          </w:p>
        </w:tc>
        <w:tc>
          <w:tcPr>
            <w:tcW w:w="881" w:type="dxa"/>
            <w:vAlign w:val="center"/>
          </w:tcPr>
          <w:p w14:paraId="76B7DB9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0.13</w:t>
            </w:r>
          </w:p>
        </w:tc>
      </w:tr>
      <w:tr w:rsidR="00E309D1" w:rsidRPr="001C4BD5" w14:paraId="43B37E88" w14:textId="77777777" w:rsidTr="00457055">
        <w:tc>
          <w:tcPr>
            <w:tcW w:w="971" w:type="dxa"/>
            <w:vAlign w:val="center"/>
          </w:tcPr>
          <w:p w14:paraId="27D415B6" w14:textId="77777777" w:rsidR="00E309D1" w:rsidRPr="001C4BD5" w:rsidRDefault="00E309D1" w:rsidP="001C4BD5">
            <w:pPr>
              <w:jc w:val="center"/>
              <w:rPr>
                <w:rFonts w:ascii="Arial" w:hAnsi="Arial" w:cs="Arial"/>
                <w:sz w:val="20"/>
                <w:szCs w:val="20"/>
              </w:rPr>
            </w:pPr>
            <w:r w:rsidRPr="001C4BD5">
              <w:rPr>
                <w:rFonts w:ascii="Arial" w:hAnsi="Arial" w:cs="Arial"/>
                <w:sz w:val="20"/>
                <w:szCs w:val="20"/>
              </w:rPr>
              <w:t>MC38</w:t>
            </w:r>
          </w:p>
        </w:tc>
        <w:tc>
          <w:tcPr>
            <w:tcW w:w="2491" w:type="dxa"/>
            <w:vAlign w:val="center"/>
          </w:tcPr>
          <w:p w14:paraId="0E51B68B" w14:textId="77777777" w:rsidR="00E309D1" w:rsidRPr="001C4BD5" w:rsidRDefault="00E309D1" w:rsidP="001C4BD5">
            <w:pPr>
              <w:jc w:val="center"/>
              <w:rPr>
                <w:rFonts w:ascii="Arial" w:hAnsi="Arial" w:cs="Arial"/>
                <w:sz w:val="20"/>
                <w:szCs w:val="20"/>
              </w:rPr>
            </w:pPr>
            <w:r w:rsidRPr="001C4BD5">
              <w:rPr>
                <w:rFonts w:ascii="Arial" w:hAnsi="Arial" w:cs="Arial"/>
                <w:sz w:val="20"/>
                <w:szCs w:val="20"/>
              </w:rPr>
              <w:t>any adverse event</w:t>
            </w:r>
          </w:p>
        </w:tc>
        <w:tc>
          <w:tcPr>
            <w:tcW w:w="1383" w:type="dxa"/>
            <w:vAlign w:val="center"/>
          </w:tcPr>
          <w:p w14:paraId="6FD4BAA6" w14:textId="77777777" w:rsidR="00E309D1" w:rsidRPr="001C4BD5" w:rsidRDefault="00E309D1" w:rsidP="001C4BD5">
            <w:pPr>
              <w:jc w:val="center"/>
              <w:rPr>
                <w:rFonts w:ascii="Arial" w:hAnsi="Arial" w:cs="Arial"/>
                <w:sz w:val="20"/>
                <w:szCs w:val="20"/>
              </w:rPr>
            </w:pPr>
            <w:r w:rsidRPr="001C4BD5">
              <w:rPr>
                <w:rFonts w:ascii="Arial" w:hAnsi="Arial" w:cs="Arial"/>
                <w:sz w:val="20"/>
                <w:szCs w:val="20"/>
              </w:rPr>
              <w:t>escitalopram</w:t>
            </w:r>
          </w:p>
        </w:tc>
        <w:tc>
          <w:tcPr>
            <w:tcW w:w="1992" w:type="dxa"/>
            <w:vAlign w:val="center"/>
          </w:tcPr>
          <w:p w14:paraId="4F096F6F" w14:textId="77777777" w:rsidR="00E309D1" w:rsidRPr="001C4BD5" w:rsidRDefault="00E309D1" w:rsidP="001C4BD5">
            <w:pPr>
              <w:jc w:val="center"/>
              <w:rPr>
                <w:rFonts w:ascii="Arial" w:hAnsi="Arial" w:cs="Arial"/>
                <w:sz w:val="20"/>
                <w:szCs w:val="20"/>
              </w:rPr>
            </w:pPr>
            <w:r w:rsidRPr="001C4BD5">
              <w:rPr>
                <w:rFonts w:ascii="Arial" w:hAnsi="Arial" w:cs="Arial"/>
                <w:sz w:val="20"/>
                <w:szCs w:val="20"/>
              </w:rPr>
              <w:t>1-1.99</w:t>
            </w:r>
          </w:p>
        </w:tc>
        <w:tc>
          <w:tcPr>
            <w:tcW w:w="1315" w:type="dxa"/>
            <w:vAlign w:val="center"/>
          </w:tcPr>
          <w:p w14:paraId="3804DC5A" w14:textId="77777777" w:rsidR="00E309D1" w:rsidRPr="001C4BD5" w:rsidRDefault="00E309D1" w:rsidP="001C4BD5">
            <w:pPr>
              <w:jc w:val="center"/>
              <w:rPr>
                <w:rFonts w:ascii="Arial" w:hAnsi="Arial" w:cs="Arial"/>
                <w:sz w:val="20"/>
                <w:szCs w:val="20"/>
              </w:rPr>
            </w:pPr>
            <w:r w:rsidRPr="001C4BD5">
              <w:rPr>
                <w:rFonts w:ascii="Arial" w:hAnsi="Arial" w:cs="Arial"/>
                <w:sz w:val="20"/>
                <w:szCs w:val="20"/>
              </w:rPr>
              <w:t>203</w:t>
            </w:r>
          </w:p>
        </w:tc>
        <w:tc>
          <w:tcPr>
            <w:tcW w:w="1405" w:type="dxa"/>
            <w:vAlign w:val="center"/>
          </w:tcPr>
          <w:p w14:paraId="2D86392B" w14:textId="77777777" w:rsidR="00E309D1" w:rsidRPr="001C4BD5" w:rsidRDefault="00E309D1" w:rsidP="001C4BD5">
            <w:pPr>
              <w:jc w:val="center"/>
              <w:rPr>
                <w:rFonts w:ascii="Arial" w:hAnsi="Arial" w:cs="Arial"/>
                <w:sz w:val="20"/>
                <w:szCs w:val="20"/>
              </w:rPr>
            </w:pPr>
            <w:r w:rsidRPr="001C4BD5">
              <w:rPr>
                <w:rFonts w:ascii="Arial" w:hAnsi="Arial" w:cs="Arial"/>
                <w:sz w:val="20"/>
                <w:szCs w:val="20"/>
              </w:rPr>
              <w:t>172</w:t>
            </w:r>
          </w:p>
        </w:tc>
        <w:tc>
          <w:tcPr>
            <w:tcW w:w="1257" w:type="dxa"/>
            <w:vAlign w:val="center"/>
          </w:tcPr>
          <w:p w14:paraId="114C039C" w14:textId="77777777" w:rsidR="00E309D1" w:rsidRPr="001C4BD5" w:rsidRDefault="00E309D1" w:rsidP="001C4BD5">
            <w:pPr>
              <w:jc w:val="center"/>
              <w:rPr>
                <w:rFonts w:ascii="Arial" w:hAnsi="Arial" w:cs="Arial"/>
                <w:sz w:val="20"/>
                <w:szCs w:val="20"/>
              </w:rPr>
            </w:pPr>
            <w:r w:rsidRPr="001C4BD5">
              <w:rPr>
                <w:rFonts w:ascii="Arial" w:hAnsi="Arial" w:cs="Arial"/>
                <w:sz w:val="20"/>
                <w:szCs w:val="20"/>
              </w:rPr>
              <w:t>212</w:t>
            </w:r>
          </w:p>
        </w:tc>
        <w:tc>
          <w:tcPr>
            <w:tcW w:w="1346" w:type="dxa"/>
            <w:vAlign w:val="center"/>
          </w:tcPr>
          <w:p w14:paraId="2C333B1C" w14:textId="77777777" w:rsidR="00E309D1" w:rsidRPr="001C4BD5" w:rsidRDefault="00E309D1" w:rsidP="001C4BD5">
            <w:pPr>
              <w:jc w:val="center"/>
              <w:rPr>
                <w:rFonts w:ascii="Arial" w:hAnsi="Arial" w:cs="Arial"/>
                <w:sz w:val="20"/>
                <w:szCs w:val="20"/>
              </w:rPr>
            </w:pPr>
            <w:r w:rsidRPr="001C4BD5">
              <w:rPr>
                <w:rFonts w:ascii="Arial" w:hAnsi="Arial" w:cs="Arial"/>
                <w:sz w:val="20"/>
                <w:szCs w:val="20"/>
              </w:rPr>
              <w:t>170</w:t>
            </w:r>
          </w:p>
        </w:tc>
        <w:tc>
          <w:tcPr>
            <w:tcW w:w="953" w:type="dxa"/>
            <w:vAlign w:val="center"/>
          </w:tcPr>
          <w:p w14:paraId="446F66EE" w14:textId="77777777" w:rsidR="00E309D1" w:rsidRPr="001C4BD5" w:rsidRDefault="00E309D1" w:rsidP="001C4BD5">
            <w:pPr>
              <w:jc w:val="center"/>
              <w:rPr>
                <w:rFonts w:ascii="Arial" w:hAnsi="Arial" w:cs="Arial"/>
                <w:sz w:val="20"/>
                <w:szCs w:val="20"/>
              </w:rPr>
            </w:pPr>
            <w:r w:rsidRPr="001C4BD5">
              <w:rPr>
                <w:rFonts w:ascii="Arial" w:hAnsi="Arial" w:cs="Arial"/>
                <w:sz w:val="20"/>
                <w:szCs w:val="20"/>
              </w:rPr>
              <w:t>1.37</w:t>
            </w:r>
          </w:p>
        </w:tc>
        <w:tc>
          <w:tcPr>
            <w:tcW w:w="881" w:type="dxa"/>
            <w:vAlign w:val="center"/>
          </w:tcPr>
          <w:p w14:paraId="00CC966D" w14:textId="77777777" w:rsidR="00E309D1" w:rsidRPr="001C4BD5" w:rsidRDefault="00E309D1" w:rsidP="001C4BD5">
            <w:pPr>
              <w:jc w:val="center"/>
              <w:rPr>
                <w:rFonts w:ascii="Arial" w:hAnsi="Arial" w:cs="Arial"/>
                <w:sz w:val="20"/>
                <w:szCs w:val="20"/>
              </w:rPr>
            </w:pPr>
            <w:r w:rsidRPr="001C4BD5">
              <w:rPr>
                <w:rFonts w:ascii="Arial" w:hAnsi="Arial" w:cs="Arial"/>
                <w:sz w:val="20"/>
                <w:szCs w:val="20"/>
              </w:rPr>
              <w:t>0.07</w:t>
            </w:r>
          </w:p>
        </w:tc>
      </w:tr>
      <w:tr w:rsidR="00E309D1" w:rsidRPr="001C4BD5" w14:paraId="73EDF089" w14:textId="77777777" w:rsidTr="00457055">
        <w:tc>
          <w:tcPr>
            <w:tcW w:w="971" w:type="dxa"/>
            <w:vAlign w:val="center"/>
          </w:tcPr>
          <w:p w14:paraId="580A045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MC40</w:t>
            </w:r>
          </w:p>
        </w:tc>
        <w:tc>
          <w:tcPr>
            <w:tcW w:w="2491" w:type="dxa"/>
            <w:vAlign w:val="center"/>
          </w:tcPr>
          <w:p w14:paraId="135485B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any adverse event</w:t>
            </w:r>
          </w:p>
        </w:tc>
        <w:tc>
          <w:tcPr>
            <w:tcW w:w="1383" w:type="dxa"/>
            <w:vAlign w:val="center"/>
          </w:tcPr>
          <w:p w14:paraId="2C9ACC1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fluoxetine</w:t>
            </w:r>
          </w:p>
        </w:tc>
        <w:tc>
          <w:tcPr>
            <w:tcW w:w="1992" w:type="dxa"/>
            <w:vAlign w:val="center"/>
          </w:tcPr>
          <w:p w14:paraId="49939B6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1-1.99</w:t>
            </w:r>
          </w:p>
        </w:tc>
        <w:tc>
          <w:tcPr>
            <w:tcW w:w="1315" w:type="dxa"/>
            <w:vAlign w:val="center"/>
          </w:tcPr>
          <w:p w14:paraId="3EBE194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90</w:t>
            </w:r>
          </w:p>
        </w:tc>
        <w:tc>
          <w:tcPr>
            <w:tcW w:w="1405" w:type="dxa"/>
            <w:vAlign w:val="center"/>
          </w:tcPr>
          <w:p w14:paraId="1DDCCEF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25</w:t>
            </w:r>
          </w:p>
        </w:tc>
        <w:tc>
          <w:tcPr>
            <w:tcW w:w="1257" w:type="dxa"/>
            <w:vAlign w:val="center"/>
          </w:tcPr>
          <w:p w14:paraId="3AFC1A6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90</w:t>
            </w:r>
          </w:p>
        </w:tc>
        <w:tc>
          <w:tcPr>
            <w:tcW w:w="1346" w:type="dxa"/>
            <w:vAlign w:val="center"/>
          </w:tcPr>
          <w:p w14:paraId="748E420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19</w:t>
            </w:r>
          </w:p>
        </w:tc>
        <w:tc>
          <w:tcPr>
            <w:tcW w:w="953" w:type="dxa"/>
            <w:vAlign w:val="center"/>
          </w:tcPr>
          <w:p w14:paraId="1088DBF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1.44</w:t>
            </w:r>
          </w:p>
        </w:tc>
        <w:tc>
          <w:tcPr>
            <w:tcW w:w="881" w:type="dxa"/>
            <w:vAlign w:val="center"/>
          </w:tcPr>
          <w:p w14:paraId="6D6C6F1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0.12</w:t>
            </w:r>
          </w:p>
        </w:tc>
      </w:tr>
      <w:tr w:rsidR="00E309D1" w:rsidRPr="001C4BD5" w14:paraId="26417365" w14:textId="77777777" w:rsidTr="00457055">
        <w:tc>
          <w:tcPr>
            <w:tcW w:w="971" w:type="dxa"/>
            <w:vAlign w:val="center"/>
          </w:tcPr>
          <w:p w14:paraId="0A31A04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MC45</w:t>
            </w:r>
          </w:p>
        </w:tc>
        <w:tc>
          <w:tcPr>
            <w:tcW w:w="2491" w:type="dxa"/>
            <w:vAlign w:val="center"/>
          </w:tcPr>
          <w:p w14:paraId="2CDF461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any adverse event</w:t>
            </w:r>
          </w:p>
        </w:tc>
        <w:tc>
          <w:tcPr>
            <w:tcW w:w="1383" w:type="dxa"/>
            <w:vAlign w:val="center"/>
          </w:tcPr>
          <w:p w14:paraId="0C8FFEC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citalopram</w:t>
            </w:r>
          </w:p>
        </w:tc>
        <w:tc>
          <w:tcPr>
            <w:tcW w:w="1992" w:type="dxa"/>
            <w:vAlign w:val="center"/>
          </w:tcPr>
          <w:p w14:paraId="0B2EC54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1-1.99</w:t>
            </w:r>
          </w:p>
        </w:tc>
        <w:tc>
          <w:tcPr>
            <w:tcW w:w="1315" w:type="dxa"/>
            <w:vAlign w:val="center"/>
          </w:tcPr>
          <w:p w14:paraId="1C53279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192</w:t>
            </w:r>
          </w:p>
        </w:tc>
        <w:tc>
          <w:tcPr>
            <w:tcW w:w="1405" w:type="dxa"/>
            <w:vAlign w:val="center"/>
          </w:tcPr>
          <w:p w14:paraId="3D22637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140</w:t>
            </w:r>
          </w:p>
        </w:tc>
        <w:tc>
          <w:tcPr>
            <w:tcW w:w="1257" w:type="dxa"/>
            <w:vAlign w:val="center"/>
          </w:tcPr>
          <w:p w14:paraId="6B4E61A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33</w:t>
            </w:r>
          </w:p>
        </w:tc>
        <w:tc>
          <w:tcPr>
            <w:tcW w:w="1346" w:type="dxa"/>
            <w:vAlign w:val="center"/>
          </w:tcPr>
          <w:p w14:paraId="3905684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19</w:t>
            </w:r>
          </w:p>
        </w:tc>
        <w:tc>
          <w:tcPr>
            <w:tcW w:w="953" w:type="dxa"/>
            <w:vAlign w:val="center"/>
          </w:tcPr>
          <w:p w14:paraId="1F7E94E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1.98</w:t>
            </w:r>
          </w:p>
        </w:tc>
        <w:tc>
          <w:tcPr>
            <w:tcW w:w="881" w:type="dxa"/>
            <w:vAlign w:val="center"/>
          </w:tcPr>
          <w:p w14:paraId="562360B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0.15</w:t>
            </w:r>
          </w:p>
        </w:tc>
      </w:tr>
      <w:tr w:rsidR="00E309D1" w:rsidRPr="001C4BD5" w14:paraId="56C689B8" w14:textId="77777777" w:rsidTr="00457055">
        <w:tc>
          <w:tcPr>
            <w:tcW w:w="971" w:type="dxa"/>
            <w:vAlign w:val="center"/>
          </w:tcPr>
          <w:p w14:paraId="37F49E4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MC51</w:t>
            </w:r>
          </w:p>
        </w:tc>
        <w:tc>
          <w:tcPr>
            <w:tcW w:w="2491" w:type="dxa"/>
            <w:vAlign w:val="center"/>
          </w:tcPr>
          <w:p w14:paraId="3E696A5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any adverse event</w:t>
            </w:r>
          </w:p>
        </w:tc>
        <w:tc>
          <w:tcPr>
            <w:tcW w:w="1383" w:type="dxa"/>
            <w:vAlign w:val="center"/>
          </w:tcPr>
          <w:p w14:paraId="6D21E6F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fluvoxamine</w:t>
            </w:r>
          </w:p>
        </w:tc>
        <w:tc>
          <w:tcPr>
            <w:tcW w:w="1992" w:type="dxa"/>
            <w:vAlign w:val="center"/>
          </w:tcPr>
          <w:p w14:paraId="48A7987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3-3.99</w:t>
            </w:r>
          </w:p>
        </w:tc>
        <w:tc>
          <w:tcPr>
            <w:tcW w:w="1315" w:type="dxa"/>
            <w:vAlign w:val="center"/>
          </w:tcPr>
          <w:p w14:paraId="60918A6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43</w:t>
            </w:r>
          </w:p>
        </w:tc>
        <w:tc>
          <w:tcPr>
            <w:tcW w:w="1405" w:type="dxa"/>
            <w:vAlign w:val="center"/>
          </w:tcPr>
          <w:p w14:paraId="4A77D54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39</w:t>
            </w:r>
          </w:p>
        </w:tc>
        <w:tc>
          <w:tcPr>
            <w:tcW w:w="1257" w:type="dxa"/>
            <w:vAlign w:val="center"/>
          </w:tcPr>
          <w:p w14:paraId="723DFDA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47</w:t>
            </w:r>
          </w:p>
        </w:tc>
        <w:tc>
          <w:tcPr>
            <w:tcW w:w="1346" w:type="dxa"/>
            <w:vAlign w:val="center"/>
          </w:tcPr>
          <w:p w14:paraId="4F38C8F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42</w:t>
            </w:r>
          </w:p>
        </w:tc>
        <w:tc>
          <w:tcPr>
            <w:tcW w:w="953" w:type="dxa"/>
            <w:vAlign w:val="center"/>
          </w:tcPr>
          <w:p w14:paraId="508332C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1.16</w:t>
            </w:r>
          </w:p>
        </w:tc>
        <w:tc>
          <w:tcPr>
            <w:tcW w:w="881" w:type="dxa"/>
            <w:vAlign w:val="center"/>
          </w:tcPr>
          <w:p w14:paraId="5440D8B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0.5</w:t>
            </w:r>
          </w:p>
        </w:tc>
      </w:tr>
      <w:tr w:rsidR="00E309D1" w:rsidRPr="001C4BD5" w14:paraId="32F66E95" w14:textId="77777777" w:rsidTr="00457055">
        <w:tc>
          <w:tcPr>
            <w:tcW w:w="971" w:type="dxa"/>
            <w:vAlign w:val="center"/>
          </w:tcPr>
          <w:p w14:paraId="199E3C4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MC71</w:t>
            </w:r>
          </w:p>
        </w:tc>
        <w:tc>
          <w:tcPr>
            <w:tcW w:w="2491" w:type="dxa"/>
            <w:vAlign w:val="center"/>
          </w:tcPr>
          <w:p w14:paraId="667A260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any adverse event</w:t>
            </w:r>
          </w:p>
        </w:tc>
        <w:tc>
          <w:tcPr>
            <w:tcW w:w="1383" w:type="dxa"/>
            <w:vAlign w:val="center"/>
          </w:tcPr>
          <w:p w14:paraId="771114D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sertraline</w:t>
            </w:r>
          </w:p>
        </w:tc>
        <w:tc>
          <w:tcPr>
            <w:tcW w:w="1992" w:type="dxa"/>
            <w:vAlign w:val="center"/>
          </w:tcPr>
          <w:p w14:paraId="655A189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2-2.99</w:t>
            </w:r>
          </w:p>
        </w:tc>
        <w:tc>
          <w:tcPr>
            <w:tcW w:w="1315" w:type="dxa"/>
            <w:vAlign w:val="center"/>
          </w:tcPr>
          <w:p w14:paraId="4C6EE6A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80</w:t>
            </w:r>
          </w:p>
        </w:tc>
        <w:tc>
          <w:tcPr>
            <w:tcW w:w="1405" w:type="dxa"/>
            <w:vAlign w:val="center"/>
          </w:tcPr>
          <w:p w14:paraId="559431B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74</w:t>
            </w:r>
          </w:p>
        </w:tc>
        <w:tc>
          <w:tcPr>
            <w:tcW w:w="1257" w:type="dxa"/>
            <w:vAlign w:val="center"/>
          </w:tcPr>
          <w:p w14:paraId="3143520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88</w:t>
            </w:r>
          </w:p>
        </w:tc>
        <w:tc>
          <w:tcPr>
            <w:tcW w:w="1346" w:type="dxa"/>
            <w:vAlign w:val="center"/>
          </w:tcPr>
          <w:p w14:paraId="7EADD01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83</w:t>
            </w:r>
          </w:p>
        </w:tc>
        <w:tc>
          <w:tcPr>
            <w:tcW w:w="953" w:type="dxa"/>
            <w:vAlign w:val="center"/>
          </w:tcPr>
          <w:p w14:paraId="6D16145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0.74</w:t>
            </w:r>
          </w:p>
        </w:tc>
        <w:tc>
          <w:tcPr>
            <w:tcW w:w="881" w:type="dxa"/>
            <w:vAlign w:val="center"/>
          </w:tcPr>
          <w:p w14:paraId="0317612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0.39</w:t>
            </w:r>
          </w:p>
        </w:tc>
      </w:tr>
      <w:tr w:rsidR="00E309D1" w:rsidRPr="001C4BD5" w14:paraId="7DC7F8FE" w14:textId="77777777" w:rsidTr="00457055">
        <w:tc>
          <w:tcPr>
            <w:tcW w:w="971" w:type="dxa"/>
            <w:vAlign w:val="center"/>
          </w:tcPr>
          <w:p w14:paraId="32FD0F1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MC73</w:t>
            </w:r>
          </w:p>
        </w:tc>
        <w:tc>
          <w:tcPr>
            <w:tcW w:w="2491" w:type="dxa"/>
            <w:vAlign w:val="center"/>
          </w:tcPr>
          <w:p w14:paraId="3137CDD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any adverse event</w:t>
            </w:r>
          </w:p>
        </w:tc>
        <w:tc>
          <w:tcPr>
            <w:tcW w:w="1383" w:type="dxa"/>
            <w:vAlign w:val="center"/>
          </w:tcPr>
          <w:p w14:paraId="44E0F36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venlafaxine</w:t>
            </w:r>
          </w:p>
        </w:tc>
        <w:tc>
          <w:tcPr>
            <w:tcW w:w="1992" w:type="dxa"/>
            <w:vAlign w:val="center"/>
          </w:tcPr>
          <w:p w14:paraId="04E6434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1-1.99</w:t>
            </w:r>
          </w:p>
        </w:tc>
        <w:tc>
          <w:tcPr>
            <w:tcW w:w="1315" w:type="dxa"/>
            <w:vAlign w:val="center"/>
          </w:tcPr>
          <w:p w14:paraId="10B0EA7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156</w:t>
            </w:r>
          </w:p>
        </w:tc>
        <w:tc>
          <w:tcPr>
            <w:tcW w:w="1405" w:type="dxa"/>
            <w:vAlign w:val="center"/>
          </w:tcPr>
          <w:p w14:paraId="6E1FBCF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134</w:t>
            </w:r>
          </w:p>
        </w:tc>
        <w:tc>
          <w:tcPr>
            <w:tcW w:w="1257" w:type="dxa"/>
            <w:vAlign w:val="center"/>
          </w:tcPr>
          <w:p w14:paraId="52A1DCA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52</w:t>
            </w:r>
          </w:p>
        </w:tc>
        <w:tc>
          <w:tcPr>
            <w:tcW w:w="1346" w:type="dxa"/>
            <w:vAlign w:val="center"/>
          </w:tcPr>
          <w:p w14:paraId="269AA2B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42</w:t>
            </w:r>
          </w:p>
        </w:tc>
        <w:tc>
          <w:tcPr>
            <w:tcW w:w="953" w:type="dxa"/>
            <w:vAlign w:val="center"/>
          </w:tcPr>
          <w:p w14:paraId="1560711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1.45</w:t>
            </w:r>
          </w:p>
        </w:tc>
        <w:tc>
          <w:tcPr>
            <w:tcW w:w="881" w:type="dxa"/>
            <w:vAlign w:val="center"/>
          </w:tcPr>
          <w:p w14:paraId="2FDE49F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0.18</w:t>
            </w:r>
          </w:p>
        </w:tc>
      </w:tr>
      <w:tr w:rsidR="00E309D1" w:rsidRPr="001C4BD5" w14:paraId="1D247EA0" w14:textId="77777777" w:rsidTr="00457055">
        <w:tc>
          <w:tcPr>
            <w:tcW w:w="971" w:type="dxa"/>
            <w:vAlign w:val="center"/>
          </w:tcPr>
          <w:p w14:paraId="7BA822E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MC79</w:t>
            </w:r>
          </w:p>
        </w:tc>
        <w:tc>
          <w:tcPr>
            <w:tcW w:w="2491" w:type="dxa"/>
            <w:vAlign w:val="center"/>
          </w:tcPr>
          <w:p w14:paraId="7C50EBA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any adverse event</w:t>
            </w:r>
          </w:p>
        </w:tc>
        <w:tc>
          <w:tcPr>
            <w:tcW w:w="1383" w:type="dxa"/>
            <w:vAlign w:val="center"/>
          </w:tcPr>
          <w:p w14:paraId="476CAAB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venlafaxine</w:t>
            </w:r>
          </w:p>
        </w:tc>
        <w:tc>
          <w:tcPr>
            <w:tcW w:w="1992" w:type="dxa"/>
            <w:vAlign w:val="center"/>
          </w:tcPr>
          <w:p w14:paraId="2EDD70D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1-1.99</w:t>
            </w:r>
          </w:p>
        </w:tc>
        <w:tc>
          <w:tcPr>
            <w:tcW w:w="1315" w:type="dxa"/>
            <w:vAlign w:val="center"/>
          </w:tcPr>
          <w:p w14:paraId="003DC8F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158</w:t>
            </w:r>
          </w:p>
        </w:tc>
        <w:tc>
          <w:tcPr>
            <w:tcW w:w="1405" w:type="dxa"/>
            <w:vAlign w:val="center"/>
          </w:tcPr>
          <w:p w14:paraId="5D53405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117</w:t>
            </w:r>
          </w:p>
        </w:tc>
        <w:tc>
          <w:tcPr>
            <w:tcW w:w="1257" w:type="dxa"/>
            <w:vAlign w:val="center"/>
          </w:tcPr>
          <w:p w14:paraId="5DD7FB3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52</w:t>
            </w:r>
          </w:p>
        </w:tc>
        <w:tc>
          <w:tcPr>
            <w:tcW w:w="1346" w:type="dxa"/>
            <w:vAlign w:val="center"/>
          </w:tcPr>
          <w:p w14:paraId="41CD11E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35</w:t>
            </w:r>
          </w:p>
        </w:tc>
        <w:tc>
          <w:tcPr>
            <w:tcW w:w="953" w:type="dxa"/>
            <w:vAlign w:val="center"/>
          </w:tcPr>
          <w:p w14:paraId="7335534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1.39</w:t>
            </w:r>
          </w:p>
        </w:tc>
        <w:tc>
          <w:tcPr>
            <w:tcW w:w="881" w:type="dxa"/>
            <w:vAlign w:val="center"/>
          </w:tcPr>
          <w:p w14:paraId="5FC82AF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0.12</w:t>
            </w:r>
          </w:p>
        </w:tc>
      </w:tr>
      <w:tr w:rsidR="00E309D1" w:rsidRPr="001C4BD5" w14:paraId="11A3CBF7" w14:textId="77777777" w:rsidTr="00457055">
        <w:tc>
          <w:tcPr>
            <w:tcW w:w="971" w:type="dxa"/>
            <w:vAlign w:val="center"/>
          </w:tcPr>
          <w:p w14:paraId="1C1A8B8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MC82</w:t>
            </w:r>
          </w:p>
        </w:tc>
        <w:tc>
          <w:tcPr>
            <w:tcW w:w="2491" w:type="dxa"/>
            <w:vAlign w:val="center"/>
          </w:tcPr>
          <w:p w14:paraId="4166A35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any adverse event</w:t>
            </w:r>
          </w:p>
        </w:tc>
        <w:tc>
          <w:tcPr>
            <w:tcW w:w="1383" w:type="dxa"/>
            <w:vAlign w:val="center"/>
          </w:tcPr>
          <w:p w14:paraId="1995F5E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sertraline</w:t>
            </w:r>
          </w:p>
        </w:tc>
        <w:tc>
          <w:tcPr>
            <w:tcW w:w="1992" w:type="dxa"/>
            <w:vAlign w:val="center"/>
          </w:tcPr>
          <w:p w14:paraId="2907BE4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2-2.99</w:t>
            </w:r>
          </w:p>
        </w:tc>
        <w:tc>
          <w:tcPr>
            <w:tcW w:w="1315" w:type="dxa"/>
            <w:vAlign w:val="center"/>
          </w:tcPr>
          <w:p w14:paraId="291C042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88</w:t>
            </w:r>
          </w:p>
        </w:tc>
        <w:tc>
          <w:tcPr>
            <w:tcW w:w="1405" w:type="dxa"/>
            <w:vAlign w:val="center"/>
          </w:tcPr>
          <w:p w14:paraId="32D771B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83</w:t>
            </w:r>
          </w:p>
        </w:tc>
        <w:tc>
          <w:tcPr>
            <w:tcW w:w="1257" w:type="dxa"/>
            <w:vAlign w:val="center"/>
          </w:tcPr>
          <w:p w14:paraId="0E32E38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88</w:t>
            </w:r>
          </w:p>
        </w:tc>
        <w:tc>
          <w:tcPr>
            <w:tcW w:w="1346" w:type="dxa"/>
            <w:vAlign w:val="center"/>
          </w:tcPr>
          <w:p w14:paraId="5150A98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77</w:t>
            </w:r>
          </w:p>
        </w:tc>
        <w:tc>
          <w:tcPr>
            <w:tcW w:w="953" w:type="dxa"/>
            <w:vAlign w:val="center"/>
          </w:tcPr>
          <w:p w14:paraId="1E83C1C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2.37</w:t>
            </w:r>
          </w:p>
        </w:tc>
        <w:tc>
          <w:tcPr>
            <w:tcW w:w="881" w:type="dxa"/>
            <w:vAlign w:val="center"/>
          </w:tcPr>
          <w:p w14:paraId="3FAE028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0.32</w:t>
            </w:r>
          </w:p>
        </w:tc>
      </w:tr>
      <w:tr w:rsidR="00E309D1" w:rsidRPr="001C4BD5" w14:paraId="4438EB61" w14:textId="77777777" w:rsidTr="00457055">
        <w:tc>
          <w:tcPr>
            <w:tcW w:w="971" w:type="dxa"/>
            <w:vAlign w:val="center"/>
          </w:tcPr>
          <w:p w14:paraId="53D46AD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MJ1</w:t>
            </w:r>
          </w:p>
        </w:tc>
        <w:tc>
          <w:tcPr>
            <w:tcW w:w="2491" w:type="dxa"/>
            <w:vAlign w:val="center"/>
          </w:tcPr>
          <w:p w14:paraId="1712B49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any adverse event</w:t>
            </w:r>
          </w:p>
        </w:tc>
        <w:tc>
          <w:tcPr>
            <w:tcW w:w="1383" w:type="dxa"/>
            <w:vAlign w:val="center"/>
          </w:tcPr>
          <w:p w14:paraId="43A69E1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venlafaxine</w:t>
            </w:r>
          </w:p>
        </w:tc>
        <w:tc>
          <w:tcPr>
            <w:tcW w:w="1992" w:type="dxa"/>
            <w:vAlign w:val="center"/>
          </w:tcPr>
          <w:p w14:paraId="6A0C53D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2-2.99</w:t>
            </w:r>
          </w:p>
        </w:tc>
        <w:tc>
          <w:tcPr>
            <w:tcW w:w="1315" w:type="dxa"/>
            <w:vAlign w:val="center"/>
          </w:tcPr>
          <w:p w14:paraId="75F842E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126</w:t>
            </w:r>
          </w:p>
        </w:tc>
        <w:tc>
          <w:tcPr>
            <w:tcW w:w="1405" w:type="dxa"/>
            <w:vAlign w:val="center"/>
          </w:tcPr>
          <w:p w14:paraId="502A964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110</w:t>
            </w:r>
          </w:p>
        </w:tc>
        <w:tc>
          <w:tcPr>
            <w:tcW w:w="1257" w:type="dxa"/>
            <w:vAlign w:val="center"/>
          </w:tcPr>
          <w:p w14:paraId="0CD48C1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135</w:t>
            </w:r>
          </w:p>
        </w:tc>
        <w:tc>
          <w:tcPr>
            <w:tcW w:w="1346" w:type="dxa"/>
            <w:vAlign w:val="center"/>
          </w:tcPr>
          <w:p w14:paraId="510F4E2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113</w:t>
            </w:r>
          </w:p>
        </w:tc>
        <w:tc>
          <w:tcPr>
            <w:tcW w:w="953" w:type="dxa"/>
            <w:vAlign w:val="center"/>
          </w:tcPr>
          <w:p w14:paraId="5337364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1.34</w:t>
            </w:r>
          </w:p>
        </w:tc>
        <w:tc>
          <w:tcPr>
            <w:tcW w:w="881" w:type="dxa"/>
            <w:vAlign w:val="center"/>
          </w:tcPr>
          <w:p w14:paraId="0829BCB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0.13</w:t>
            </w:r>
          </w:p>
        </w:tc>
      </w:tr>
      <w:tr w:rsidR="00E309D1" w:rsidRPr="001C4BD5" w14:paraId="50A09582" w14:textId="77777777" w:rsidTr="00457055">
        <w:tc>
          <w:tcPr>
            <w:tcW w:w="971" w:type="dxa"/>
            <w:vAlign w:val="center"/>
          </w:tcPr>
          <w:p w14:paraId="56AAC59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MJ3</w:t>
            </w:r>
          </w:p>
        </w:tc>
        <w:tc>
          <w:tcPr>
            <w:tcW w:w="2491" w:type="dxa"/>
            <w:vAlign w:val="center"/>
          </w:tcPr>
          <w:p w14:paraId="706B64D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any adverse event</w:t>
            </w:r>
          </w:p>
        </w:tc>
        <w:tc>
          <w:tcPr>
            <w:tcW w:w="1383" w:type="dxa"/>
            <w:vAlign w:val="center"/>
          </w:tcPr>
          <w:p w14:paraId="6309237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paroxetine</w:t>
            </w:r>
          </w:p>
        </w:tc>
        <w:tc>
          <w:tcPr>
            <w:tcW w:w="1992" w:type="dxa"/>
            <w:vAlign w:val="center"/>
          </w:tcPr>
          <w:p w14:paraId="70A15F8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1-1.99</w:t>
            </w:r>
          </w:p>
        </w:tc>
        <w:tc>
          <w:tcPr>
            <w:tcW w:w="1315" w:type="dxa"/>
            <w:vAlign w:val="center"/>
          </w:tcPr>
          <w:p w14:paraId="79DA575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189</w:t>
            </w:r>
          </w:p>
        </w:tc>
        <w:tc>
          <w:tcPr>
            <w:tcW w:w="1405" w:type="dxa"/>
            <w:vAlign w:val="center"/>
          </w:tcPr>
          <w:p w14:paraId="48569A4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166</w:t>
            </w:r>
          </w:p>
        </w:tc>
        <w:tc>
          <w:tcPr>
            <w:tcW w:w="1257" w:type="dxa"/>
            <w:vAlign w:val="center"/>
          </w:tcPr>
          <w:p w14:paraId="3D69434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90</w:t>
            </w:r>
          </w:p>
        </w:tc>
        <w:tc>
          <w:tcPr>
            <w:tcW w:w="1346" w:type="dxa"/>
            <w:vAlign w:val="center"/>
          </w:tcPr>
          <w:p w14:paraId="0A46B81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67</w:t>
            </w:r>
          </w:p>
        </w:tc>
        <w:tc>
          <w:tcPr>
            <w:tcW w:w="953" w:type="dxa"/>
            <w:vAlign w:val="center"/>
          </w:tcPr>
          <w:p w14:paraId="5610EDC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2.48</w:t>
            </w:r>
          </w:p>
        </w:tc>
        <w:tc>
          <w:tcPr>
            <w:tcW w:w="881" w:type="dxa"/>
            <w:vAlign w:val="center"/>
          </w:tcPr>
          <w:p w14:paraId="627F81B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0.11</w:t>
            </w:r>
          </w:p>
        </w:tc>
      </w:tr>
      <w:tr w:rsidR="00E309D1" w:rsidRPr="001C4BD5" w14:paraId="1FB6B2F6" w14:textId="77777777" w:rsidTr="00457055">
        <w:tc>
          <w:tcPr>
            <w:tcW w:w="971" w:type="dxa"/>
            <w:vAlign w:val="center"/>
          </w:tcPr>
          <w:p w14:paraId="3B948D5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MJ5</w:t>
            </w:r>
          </w:p>
        </w:tc>
        <w:tc>
          <w:tcPr>
            <w:tcW w:w="2491" w:type="dxa"/>
            <w:vAlign w:val="center"/>
          </w:tcPr>
          <w:p w14:paraId="4D0033A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any adverse event</w:t>
            </w:r>
          </w:p>
        </w:tc>
        <w:tc>
          <w:tcPr>
            <w:tcW w:w="1383" w:type="dxa"/>
            <w:vAlign w:val="center"/>
          </w:tcPr>
          <w:p w14:paraId="1BC9713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fluvoxamine</w:t>
            </w:r>
          </w:p>
        </w:tc>
        <w:tc>
          <w:tcPr>
            <w:tcW w:w="1992" w:type="dxa"/>
            <w:vAlign w:val="center"/>
          </w:tcPr>
          <w:p w14:paraId="1A0940F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3-3.99</w:t>
            </w:r>
          </w:p>
        </w:tc>
        <w:tc>
          <w:tcPr>
            <w:tcW w:w="1315" w:type="dxa"/>
            <w:vAlign w:val="center"/>
          </w:tcPr>
          <w:p w14:paraId="700F2D5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57</w:t>
            </w:r>
          </w:p>
        </w:tc>
        <w:tc>
          <w:tcPr>
            <w:tcW w:w="1405" w:type="dxa"/>
            <w:vAlign w:val="center"/>
          </w:tcPr>
          <w:p w14:paraId="114B06A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48</w:t>
            </w:r>
          </w:p>
        </w:tc>
        <w:tc>
          <w:tcPr>
            <w:tcW w:w="1257" w:type="dxa"/>
            <w:vAlign w:val="center"/>
          </w:tcPr>
          <w:p w14:paraId="064AD00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63</w:t>
            </w:r>
          </w:p>
        </w:tc>
        <w:tc>
          <w:tcPr>
            <w:tcW w:w="1346" w:type="dxa"/>
            <w:vAlign w:val="center"/>
          </w:tcPr>
          <w:p w14:paraId="7F1B0EC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48</w:t>
            </w:r>
          </w:p>
        </w:tc>
        <w:tc>
          <w:tcPr>
            <w:tcW w:w="953" w:type="dxa"/>
            <w:vAlign w:val="center"/>
          </w:tcPr>
          <w:p w14:paraId="4C11F22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1.67</w:t>
            </w:r>
          </w:p>
        </w:tc>
        <w:tc>
          <w:tcPr>
            <w:tcW w:w="881" w:type="dxa"/>
            <w:vAlign w:val="center"/>
          </w:tcPr>
          <w:p w14:paraId="6782CB1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0.22</w:t>
            </w:r>
          </w:p>
        </w:tc>
      </w:tr>
      <w:tr w:rsidR="00E309D1" w:rsidRPr="001C4BD5" w14:paraId="733A813B" w14:textId="77777777" w:rsidTr="00457055">
        <w:tc>
          <w:tcPr>
            <w:tcW w:w="971" w:type="dxa"/>
            <w:vAlign w:val="center"/>
          </w:tcPr>
          <w:p w14:paraId="3EFC4D4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MJ6</w:t>
            </w:r>
          </w:p>
        </w:tc>
        <w:tc>
          <w:tcPr>
            <w:tcW w:w="2491" w:type="dxa"/>
            <w:vAlign w:val="center"/>
          </w:tcPr>
          <w:p w14:paraId="702D625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any adverse event</w:t>
            </w:r>
          </w:p>
        </w:tc>
        <w:tc>
          <w:tcPr>
            <w:tcW w:w="1383" w:type="dxa"/>
            <w:vAlign w:val="center"/>
          </w:tcPr>
          <w:p w14:paraId="1821F99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sertraline</w:t>
            </w:r>
          </w:p>
        </w:tc>
        <w:tc>
          <w:tcPr>
            <w:tcW w:w="1992" w:type="dxa"/>
            <w:vAlign w:val="center"/>
          </w:tcPr>
          <w:p w14:paraId="6A7033C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2-2.99</w:t>
            </w:r>
          </w:p>
        </w:tc>
        <w:tc>
          <w:tcPr>
            <w:tcW w:w="1315" w:type="dxa"/>
            <w:vAlign w:val="center"/>
          </w:tcPr>
          <w:p w14:paraId="6D7F15A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67</w:t>
            </w:r>
          </w:p>
        </w:tc>
        <w:tc>
          <w:tcPr>
            <w:tcW w:w="1405" w:type="dxa"/>
            <w:vAlign w:val="center"/>
          </w:tcPr>
          <w:p w14:paraId="3F6FC3D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51</w:t>
            </w:r>
          </w:p>
        </w:tc>
        <w:tc>
          <w:tcPr>
            <w:tcW w:w="1257" w:type="dxa"/>
            <w:vAlign w:val="center"/>
          </w:tcPr>
          <w:p w14:paraId="3DB93D9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62</w:t>
            </w:r>
          </w:p>
        </w:tc>
        <w:tc>
          <w:tcPr>
            <w:tcW w:w="1346" w:type="dxa"/>
            <w:vAlign w:val="center"/>
          </w:tcPr>
          <w:p w14:paraId="067D8B7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47</w:t>
            </w:r>
          </w:p>
        </w:tc>
        <w:tc>
          <w:tcPr>
            <w:tcW w:w="953" w:type="dxa"/>
            <w:vAlign w:val="center"/>
          </w:tcPr>
          <w:p w14:paraId="195B855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1.02</w:t>
            </w:r>
          </w:p>
        </w:tc>
        <w:tc>
          <w:tcPr>
            <w:tcW w:w="881" w:type="dxa"/>
            <w:vAlign w:val="center"/>
          </w:tcPr>
          <w:p w14:paraId="6716DD7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0.17</w:t>
            </w:r>
          </w:p>
        </w:tc>
      </w:tr>
      <w:tr w:rsidR="00E309D1" w:rsidRPr="001C4BD5" w14:paraId="325F7223" w14:textId="77777777" w:rsidTr="00457055">
        <w:tc>
          <w:tcPr>
            <w:tcW w:w="971" w:type="dxa"/>
            <w:vAlign w:val="center"/>
          </w:tcPr>
          <w:p w14:paraId="267CA95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MJ14</w:t>
            </w:r>
          </w:p>
        </w:tc>
        <w:tc>
          <w:tcPr>
            <w:tcW w:w="2491" w:type="dxa"/>
            <w:vAlign w:val="center"/>
          </w:tcPr>
          <w:p w14:paraId="1778966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any adverse event</w:t>
            </w:r>
          </w:p>
        </w:tc>
        <w:tc>
          <w:tcPr>
            <w:tcW w:w="1383" w:type="dxa"/>
            <w:vAlign w:val="center"/>
          </w:tcPr>
          <w:p w14:paraId="082F425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duloxetine</w:t>
            </w:r>
          </w:p>
        </w:tc>
        <w:tc>
          <w:tcPr>
            <w:tcW w:w="1992" w:type="dxa"/>
            <w:vAlign w:val="center"/>
          </w:tcPr>
          <w:p w14:paraId="1811CC2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3-3.99</w:t>
            </w:r>
          </w:p>
        </w:tc>
        <w:tc>
          <w:tcPr>
            <w:tcW w:w="1315" w:type="dxa"/>
            <w:vAlign w:val="center"/>
          </w:tcPr>
          <w:p w14:paraId="7DD2540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168</w:t>
            </w:r>
          </w:p>
        </w:tc>
        <w:tc>
          <w:tcPr>
            <w:tcW w:w="1405" w:type="dxa"/>
            <w:vAlign w:val="center"/>
          </w:tcPr>
          <w:p w14:paraId="08EF6D0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140</w:t>
            </w:r>
          </w:p>
        </w:tc>
        <w:tc>
          <w:tcPr>
            <w:tcW w:w="1257" w:type="dxa"/>
            <w:vAlign w:val="center"/>
          </w:tcPr>
          <w:p w14:paraId="6436C4E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159</w:t>
            </w:r>
          </w:p>
        </w:tc>
        <w:tc>
          <w:tcPr>
            <w:tcW w:w="1346" w:type="dxa"/>
            <w:vAlign w:val="center"/>
          </w:tcPr>
          <w:p w14:paraId="242D2C4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116</w:t>
            </w:r>
          </w:p>
        </w:tc>
        <w:tc>
          <w:tcPr>
            <w:tcW w:w="953" w:type="dxa"/>
            <w:vAlign w:val="center"/>
          </w:tcPr>
          <w:p w14:paraId="7407C55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1.85</w:t>
            </w:r>
          </w:p>
        </w:tc>
        <w:tc>
          <w:tcPr>
            <w:tcW w:w="881" w:type="dxa"/>
            <w:vAlign w:val="center"/>
          </w:tcPr>
          <w:p w14:paraId="692B04A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0.07</w:t>
            </w:r>
          </w:p>
        </w:tc>
      </w:tr>
      <w:tr w:rsidR="00E309D1" w:rsidRPr="001C4BD5" w14:paraId="43C66D91" w14:textId="77777777" w:rsidTr="00457055">
        <w:tc>
          <w:tcPr>
            <w:tcW w:w="971" w:type="dxa"/>
            <w:vAlign w:val="center"/>
          </w:tcPr>
          <w:p w14:paraId="12AA63E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MJ17</w:t>
            </w:r>
          </w:p>
        </w:tc>
        <w:tc>
          <w:tcPr>
            <w:tcW w:w="2491" w:type="dxa"/>
            <w:vAlign w:val="center"/>
          </w:tcPr>
          <w:p w14:paraId="2DC7A82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any adverse event</w:t>
            </w:r>
          </w:p>
        </w:tc>
        <w:tc>
          <w:tcPr>
            <w:tcW w:w="1383" w:type="dxa"/>
            <w:vAlign w:val="center"/>
          </w:tcPr>
          <w:p w14:paraId="5F8AB71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fluvoxamine</w:t>
            </w:r>
          </w:p>
        </w:tc>
        <w:tc>
          <w:tcPr>
            <w:tcW w:w="1992" w:type="dxa"/>
            <w:vAlign w:val="center"/>
          </w:tcPr>
          <w:p w14:paraId="679E957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3-3.99</w:t>
            </w:r>
          </w:p>
        </w:tc>
        <w:tc>
          <w:tcPr>
            <w:tcW w:w="1315" w:type="dxa"/>
            <w:vAlign w:val="center"/>
          </w:tcPr>
          <w:p w14:paraId="49D7F0B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23</w:t>
            </w:r>
          </w:p>
        </w:tc>
        <w:tc>
          <w:tcPr>
            <w:tcW w:w="1405" w:type="dxa"/>
            <w:vAlign w:val="center"/>
          </w:tcPr>
          <w:p w14:paraId="7C3A35B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12</w:t>
            </w:r>
          </w:p>
        </w:tc>
        <w:tc>
          <w:tcPr>
            <w:tcW w:w="1257" w:type="dxa"/>
            <w:vAlign w:val="center"/>
          </w:tcPr>
          <w:p w14:paraId="602C28F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23</w:t>
            </w:r>
          </w:p>
        </w:tc>
        <w:tc>
          <w:tcPr>
            <w:tcW w:w="1346" w:type="dxa"/>
            <w:vAlign w:val="center"/>
          </w:tcPr>
          <w:p w14:paraId="192B6F8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12</w:t>
            </w:r>
          </w:p>
        </w:tc>
        <w:tc>
          <w:tcPr>
            <w:tcW w:w="953" w:type="dxa"/>
            <w:vAlign w:val="center"/>
          </w:tcPr>
          <w:p w14:paraId="32618C6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w:t>
            </w:r>
          </w:p>
        </w:tc>
        <w:tc>
          <w:tcPr>
            <w:tcW w:w="881" w:type="dxa"/>
            <w:vAlign w:val="center"/>
          </w:tcPr>
          <w:p w14:paraId="6354B59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0.35</w:t>
            </w:r>
          </w:p>
        </w:tc>
      </w:tr>
      <w:tr w:rsidR="00E309D1" w:rsidRPr="001C4BD5" w14:paraId="1DC0F246" w14:textId="77777777" w:rsidTr="00457055">
        <w:tc>
          <w:tcPr>
            <w:tcW w:w="971" w:type="dxa"/>
            <w:vAlign w:val="center"/>
          </w:tcPr>
          <w:p w14:paraId="2E66311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MJ44</w:t>
            </w:r>
          </w:p>
        </w:tc>
        <w:tc>
          <w:tcPr>
            <w:tcW w:w="2491" w:type="dxa"/>
            <w:vAlign w:val="center"/>
          </w:tcPr>
          <w:p w14:paraId="2176EC6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any adverse event</w:t>
            </w:r>
          </w:p>
        </w:tc>
        <w:tc>
          <w:tcPr>
            <w:tcW w:w="1383" w:type="dxa"/>
            <w:vAlign w:val="center"/>
          </w:tcPr>
          <w:p w14:paraId="6A58984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escitalopram</w:t>
            </w:r>
          </w:p>
        </w:tc>
        <w:tc>
          <w:tcPr>
            <w:tcW w:w="1992" w:type="dxa"/>
            <w:vAlign w:val="center"/>
          </w:tcPr>
          <w:p w14:paraId="63D648E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1-1.99</w:t>
            </w:r>
          </w:p>
        </w:tc>
        <w:tc>
          <w:tcPr>
            <w:tcW w:w="1315" w:type="dxa"/>
            <w:vAlign w:val="center"/>
          </w:tcPr>
          <w:p w14:paraId="2EB7F52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116</w:t>
            </w:r>
          </w:p>
        </w:tc>
        <w:tc>
          <w:tcPr>
            <w:tcW w:w="1405" w:type="dxa"/>
            <w:vAlign w:val="center"/>
          </w:tcPr>
          <w:p w14:paraId="624593B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82</w:t>
            </w:r>
          </w:p>
        </w:tc>
        <w:tc>
          <w:tcPr>
            <w:tcW w:w="1257" w:type="dxa"/>
            <w:vAlign w:val="center"/>
          </w:tcPr>
          <w:p w14:paraId="2240C18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38</w:t>
            </w:r>
          </w:p>
        </w:tc>
        <w:tc>
          <w:tcPr>
            <w:tcW w:w="1346" w:type="dxa"/>
            <w:vAlign w:val="center"/>
          </w:tcPr>
          <w:p w14:paraId="294E118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24</w:t>
            </w:r>
          </w:p>
        </w:tc>
        <w:tc>
          <w:tcPr>
            <w:tcW w:w="953" w:type="dxa"/>
            <w:vAlign w:val="center"/>
          </w:tcPr>
          <w:p w14:paraId="3303DAB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1.41</w:t>
            </w:r>
          </w:p>
        </w:tc>
        <w:tc>
          <w:tcPr>
            <w:tcW w:w="881" w:type="dxa"/>
            <w:vAlign w:val="center"/>
          </w:tcPr>
          <w:p w14:paraId="35EB44F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0.15</w:t>
            </w:r>
          </w:p>
        </w:tc>
      </w:tr>
      <w:tr w:rsidR="00E309D1" w:rsidRPr="001C4BD5" w14:paraId="3CA0C2F1" w14:textId="77777777" w:rsidTr="00457055">
        <w:tc>
          <w:tcPr>
            <w:tcW w:w="971" w:type="dxa"/>
            <w:vAlign w:val="center"/>
          </w:tcPr>
          <w:p w14:paraId="0E1B32A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MJ56</w:t>
            </w:r>
          </w:p>
        </w:tc>
        <w:tc>
          <w:tcPr>
            <w:tcW w:w="2491" w:type="dxa"/>
            <w:vAlign w:val="center"/>
          </w:tcPr>
          <w:p w14:paraId="44733EF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any adverse event</w:t>
            </w:r>
          </w:p>
        </w:tc>
        <w:tc>
          <w:tcPr>
            <w:tcW w:w="1383" w:type="dxa"/>
            <w:vAlign w:val="center"/>
          </w:tcPr>
          <w:p w14:paraId="1443146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duloxetine</w:t>
            </w:r>
          </w:p>
        </w:tc>
        <w:tc>
          <w:tcPr>
            <w:tcW w:w="1992" w:type="dxa"/>
            <w:vAlign w:val="center"/>
          </w:tcPr>
          <w:p w14:paraId="6C71526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1-1.99</w:t>
            </w:r>
          </w:p>
        </w:tc>
        <w:tc>
          <w:tcPr>
            <w:tcW w:w="1315" w:type="dxa"/>
            <w:vAlign w:val="center"/>
          </w:tcPr>
          <w:p w14:paraId="52734E1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135</w:t>
            </w:r>
          </w:p>
        </w:tc>
        <w:tc>
          <w:tcPr>
            <w:tcW w:w="1405" w:type="dxa"/>
            <w:vAlign w:val="center"/>
          </w:tcPr>
          <w:p w14:paraId="2C87172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106</w:t>
            </w:r>
          </w:p>
        </w:tc>
        <w:tc>
          <w:tcPr>
            <w:tcW w:w="1257" w:type="dxa"/>
            <w:vAlign w:val="center"/>
          </w:tcPr>
          <w:p w14:paraId="558F19D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137</w:t>
            </w:r>
          </w:p>
        </w:tc>
        <w:tc>
          <w:tcPr>
            <w:tcW w:w="1346" w:type="dxa"/>
            <w:vAlign w:val="center"/>
          </w:tcPr>
          <w:p w14:paraId="6DE01B0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90</w:t>
            </w:r>
          </w:p>
        </w:tc>
        <w:tc>
          <w:tcPr>
            <w:tcW w:w="953" w:type="dxa"/>
            <w:vAlign w:val="center"/>
          </w:tcPr>
          <w:p w14:paraId="497AFE3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1.91</w:t>
            </w:r>
          </w:p>
        </w:tc>
        <w:tc>
          <w:tcPr>
            <w:tcW w:w="881" w:type="dxa"/>
            <w:vAlign w:val="center"/>
          </w:tcPr>
          <w:p w14:paraId="0E786AA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0.08</w:t>
            </w:r>
          </w:p>
        </w:tc>
      </w:tr>
      <w:tr w:rsidR="00E309D1" w:rsidRPr="001C4BD5" w14:paraId="4F6675AB" w14:textId="77777777" w:rsidTr="00457055">
        <w:tc>
          <w:tcPr>
            <w:tcW w:w="971" w:type="dxa"/>
            <w:vAlign w:val="center"/>
          </w:tcPr>
          <w:p w14:paraId="7E63607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MJ78</w:t>
            </w:r>
          </w:p>
        </w:tc>
        <w:tc>
          <w:tcPr>
            <w:tcW w:w="2491" w:type="dxa"/>
            <w:vAlign w:val="center"/>
          </w:tcPr>
          <w:p w14:paraId="4578383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any adverse event</w:t>
            </w:r>
          </w:p>
        </w:tc>
        <w:tc>
          <w:tcPr>
            <w:tcW w:w="1383" w:type="dxa"/>
            <w:vAlign w:val="center"/>
          </w:tcPr>
          <w:p w14:paraId="3011ED1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paroxetine</w:t>
            </w:r>
          </w:p>
        </w:tc>
        <w:tc>
          <w:tcPr>
            <w:tcW w:w="1992" w:type="dxa"/>
            <w:vAlign w:val="center"/>
          </w:tcPr>
          <w:p w14:paraId="3AC1C4B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1-1.99</w:t>
            </w:r>
          </w:p>
        </w:tc>
        <w:tc>
          <w:tcPr>
            <w:tcW w:w="1315" w:type="dxa"/>
            <w:vAlign w:val="center"/>
          </w:tcPr>
          <w:p w14:paraId="36A4FBF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165</w:t>
            </w:r>
          </w:p>
        </w:tc>
        <w:tc>
          <w:tcPr>
            <w:tcW w:w="1405" w:type="dxa"/>
            <w:vAlign w:val="center"/>
          </w:tcPr>
          <w:p w14:paraId="72624DB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146</w:t>
            </w:r>
          </w:p>
        </w:tc>
        <w:tc>
          <w:tcPr>
            <w:tcW w:w="1257" w:type="dxa"/>
            <w:vAlign w:val="center"/>
          </w:tcPr>
          <w:p w14:paraId="404CB81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157</w:t>
            </w:r>
          </w:p>
        </w:tc>
        <w:tc>
          <w:tcPr>
            <w:tcW w:w="1346" w:type="dxa"/>
            <w:vAlign w:val="center"/>
          </w:tcPr>
          <w:p w14:paraId="5A3FAE1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126</w:t>
            </w:r>
          </w:p>
        </w:tc>
        <w:tc>
          <w:tcPr>
            <w:tcW w:w="953" w:type="dxa"/>
            <w:vAlign w:val="center"/>
          </w:tcPr>
          <w:p w14:paraId="580575E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1.89</w:t>
            </w:r>
          </w:p>
        </w:tc>
        <w:tc>
          <w:tcPr>
            <w:tcW w:w="881" w:type="dxa"/>
            <w:vAlign w:val="center"/>
          </w:tcPr>
          <w:p w14:paraId="6487F8F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0.1</w:t>
            </w:r>
          </w:p>
        </w:tc>
      </w:tr>
      <w:tr w:rsidR="00E309D1" w:rsidRPr="001C4BD5" w14:paraId="2B68BBE0" w14:textId="77777777" w:rsidTr="00457055">
        <w:tc>
          <w:tcPr>
            <w:tcW w:w="971" w:type="dxa"/>
            <w:vAlign w:val="center"/>
          </w:tcPr>
          <w:p w14:paraId="28BCF07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MJ84</w:t>
            </w:r>
          </w:p>
        </w:tc>
        <w:tc>
          <w:tcPr>
            <w:tcW w:w="2491" w:type="dxa"/>
            <w:vAlign w:val="center"/>
          </w:tcPr>
          <w:p w14:paraId="7362132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any adverse event</w:t>
            </w:r>
          </w:p>
        </w:tc>
        <w:tc>
          <w:tcPr>
            <w:tcW w:w="1383" w:type="dxa"/>
            <w:vAlign w:val="center"/>
          </w:tcPr>
          <w:p w14:paraId="14854D5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fluvoxamine</w:t>
            </w:r>
          </w:p>
        </w:tc>
        <w:tc>
          <w:tcPr>
            <w:tcW w:w="1992" w:type="dxa"/>
            <w:vAlign w:val="center"/>
          </w:tcPr>
          <w:p w14:paraId="58F4761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&gt;=4</w:t>
            </w:r>
          </w:p>
        </w:tc>
        <w:tc>
          <w:tcPr>
            <w:tcW w:w="1315" w:type="dxa"/>
            <w:vAlign w:val="center"/>
          </w:tcPr>
          <w:p w14:paraId="356343B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149</w:t>
            </w:r>
          </w:p>
        </w:tc>
        <w:tc>
          <w:tcPr>
            <w:tcW w:w="1405" w:type="dxa"/>
            <w:vAlign w:val="center"/>
          </w:tcPr>
          <w:p w14:paraId="3C2AC5B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137</w:t>
            </w:r>
          </w:p>
        </w:tc>
        <w:tc>
          <w:tcPr>
            <w:tcW w:w="1257" w:type="dxa"/>
            <w:vAlign w:val="center"/>
          </w:tcPr>
          <w:p w14:paraId="4FF0A4D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151</w:t>
            </w:r>
          </w:p>
        </w:tc>
        <w:tc>
          <w:tcPr>
            <w:tcW w:w="1346" w:type="dxa"/>
            <w:vAlign w:val="center"/>
          </w:tcPr>
          <w:p w14:paraId="5DF0F3B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125</w:t>
            </w:r>
          </w:p>
        </w:tc>
        <w:tc>
          <w:tcPr>
            <w:tcW w:w="953" w:type="dxa"/>
            <w:vAlign w:val="center"/>
          </w:tcPr>
          <w:p w14:paraId="7FC2C05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2.37</w:t>
            </w:r>
          </w:p>
        </w:tc>
        <w:tc>
          <w:tcPr>
            <w:tcW w:w="881" w:type="dxa"/>
            <w:vAlign w:val="center"/>
          </w:tcPr>
          <w:p w14:paraId="6D59DC6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0.14</w:t>
            </w:r>
          </w:p>
        </w:tc>
      </w:tr>
      <w:tr w:rsidR="00E309D1" w:rsidRPr="001C4BD5" w14:paraId="3618CC22" w14:textId="77777777" w:rsidTr="00457055">
        <w:tc>
          <w:tcPr>
            <w:tcW w:w="971" w:type="dxa"/>
            <w:vAlign w:val="center"/>
          </w:tcPr>
          <w:p w14:paraId="6BFC483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MJ94</w:t>
            </w:r>
          </w:p>
        </w:tc>
        <w:tc>
          <w:tcPr>
            <w:tcW w:w="2491" w:type="dxa"/>
            <w:vAlign w:val="center"/>
          </w:tcPr>
          <w:p w14:paraId="486BE0B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any adverse event</w:t>
            </w:r>
          </w:p>
        </w:tc>
        <w:tc>
          <w:tcPr>
            <w:tcW w:w="1383" w:type="dxa"/>
            <w:vAlign w:val="center"/>
          </w:tcPr>
          <w:p w14:paraId="6D97B77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paroxetine</w:t>
            </w:r>
          </w:p>
        </w:tc>
        <w:tc>
          <w:tcPr>
            <w:tcW w:w="1992" w:type="dxa"/>
            <w:vAlign w:val="center"/>
          </w:tcPr>
          <w:p w14:paraId="706585C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1-1.99</w:t>
            </w:r>
          </w:p>
        </w:tc>
        <w:tc>
          <w:tcPr>
            <w:tcW w:w="1315" w:type="dxa"/>
            <w:vAlign w:val="center"/>
          </w:tcPr>
          <w:p w14:paraId="01C901F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201</w:t>
            </w:r>
          </w:p>
        </w:tc>
        <w:tc>
          <w:tcPr>
            <w:tcW w:w="1405" w:type="dxa"/>
            <w:vAlign w:val="center"/>
          </w:tcPr>
          <w:p w14:paraId="175D849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163</w:t>
            </w:r>
          </w:p>
        </w:tc>
        <w:tc>
          <w:tcPr>
            <w:tcW w:w="1257" w:type="dxa"/>
            <w:vAlign w:val="center"/>
          </w:tcPr>
          <w:p w14:paraId="79B4C4F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99</w:t>
            </w:r>
          </w:p>
        </w:tc>
        <w:tc>
          <w:tcPr>
            <w:tcW w:w="1346" w:type="dxa"/>
            <w:vAlign w:val="center"/>
          </w:tcPr>
          <w:p w14:paraId="26F4167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78</w:t>
            </w:r>
          </w:p>
        </w:tc>
        <w:tc>
          <w:tcPr>
            <w:tcW w:w="953" w:type="dxa"/>
            <w:vAlign w:val="center"/>
          </w:tcPr>
          <w:p w14:paraId="7D0F711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1.15</w:t>
            </w:r>
          </w:p>
        </w:tc>
        <w:tc>
          <w:tcPr>
            <w:tcW w:w="881" w:type="dxa"/>
            <w:vAlign w:val="center"/>
          </w:tcPr>
          <w:p w14:paraId="54720AE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0.09</w:t>
            </w:r>
          </w:p>
        </w:tc>
      </w:tr>
      <w:tr w:rsidR="00E309D1" w:rsidRPr="001C4BD5" w14:paraId="1901A3A6" w14:textId="77777777" w:rsidTr="00457055">
        <w:tc>
          <w:tcPr>
            <w:tcW w:w="971" w:type="dxa"/>
            <w:vAlign w:val="center"/>
          </w:tcPr>
          <w:p w14:paraId="705BFF2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JF7</w:t>
            </w:r>
          </w:p>
        </w:tc>
        <w:tc>
          <w:tcPr>
            <w:tcW w:w="2491" w:type="dxa"/>
            <w:vAlign w:val="center"/>
          </w:tcPr>
          <w:p w14:paraId="1457797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any adverse event</w:t>
            </w:r>
          </w:p>
        </w:tc>
        <w:tc>
          <w:tcPr>
            <w:tcW w:w="1383" w:type="dxa"/>
            <w:vAlign w:val="center"/>
          </w:tcPr>
          <w:p w14:paraId="7ADBBA6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sertraline</w:t>
            </w:r>
          </w:p>
        </w:tc>
        <w:tc>
          <w:tcPr>
            <w:tcW w:w="1992" w:type="dxa"/>
            <w:vAlign w:val="center"/>
          </w:tcPr>
          <w:p w14:paraId="5A8AB1A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1-1.99</w:t>
            </w:r>
          </w:p>
        </w:tc>
        <w:tc>
          <w:tcPr>
            <w:tcW w:w="1315" w:type="dxa"/>
            <w:vAlign w:val="center"/>
          </w:tcPr>
          <w:p w14:paraId="15CEEC6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188</w:t>
            </w:r>
          </w:p>
        </w:tc>
        <w:tc>
          <w:tcPr>
            <w:tcW w:w="1405" w:type="dxa"/>
            <w:vAlign w:val="center"/>
          </w:tcPr>
          <w:p w14:paraId="3E50DC6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15</w:t>
            </w:r>
          </w:p>
        </w:tc>
        <w:tc>
          <w:tcPr>
            <w:tcW w:w="1257" w:type="dxa"/>
            <w:vAlign w:val="center"/>
          </w:tcPr>
          <w:p w14:paraId="3F23335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190</w:t>
            </w:r>
          </w:p>
        </w:tc>
        <w:tc>
          <w:tcPr>
            <w:tcW w:w="1346" w:type="dxa"/>
            <w:vAlign w:val="center"/>
          </w:tcPr>
          <w:p w14:paraId="4475F3C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19</w:t>
            </w:r>
          </w:p>
        </w:tc>
        <w:tc>
          <w:tcPr>
            <w:tcW w:w="953" w:type="dxa"/>
            <w:vAlign w:val="center"/>
          </w:tcPr>
          <w:p w14:paraId="7C165C0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0.78</w:t>
            </w:r>
          </w:p>
        </w:tc>
        <w:tc>
          <w:tcPr>
            <w:tcW w:w="881" w:type="dxa"/>
            <w:vAlign w:val="center"/>
          </w:tcPr>
          <w:p w14:paraId="00D57BF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0.13</w:t>
            </w:r>
          </w:p>
        </w:tc>
      </w:tr>
      <w:tr w:rsidR="00E309D1" w:rsidRPr="001C4BD5" w14:paraId="2A4723D8" w14:textId="77777777" w:rsidTr="00457055">
        <w:tc>
          <w:tcPr>
            <w:tcW w:w="971" w:type="dxa"/>
            <w:vAlign w:val="center"/>
          </w:tcPr>
          <w:p w14:paraId="6EEFE6E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JF15</w:t>
            </w:r>
          </w:p>
        </w:tc>
        <w:tc>
          <w:tcPr>
            <w:tcW w:w="2491" w:type="dxa"/>
            <w:vAlign w:val="center"/>
          </w:tcPr>
          <w:p w14:paraId="0479275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any adverse event</w:t>
            </w:r>
          </w:p>
        </w:tc>
        <w:tc>
          <w:tcPr>
            <w:tcW w:w="1383" w:type="dxa"/>
            <w:vAlign w:val="center"/>
          </w:tcPr>
          <w:p w14:paraId="36E6C52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fluvoxamine</w:t>
            </w:r>
          </w:p>
        </w:tc>
        <w:tc>
          <w:tcPr>
            <w:tcW w:w="1992" w:type="dxa"/>
            <w:vAlign w:val="center"/>
          </w:tcPr>
          <w:p w14:paraId="4E26BB9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3-3.99</w:t>
            </w:r>
          </w:p>
        </w:tc>
        <w:tc>
          <w:tcPr>
            <w:tcW w:w="1315" w:type="dxa"/>
            <w:vAlign w:val="center"/>
          </w:tcPr>
          <w:p w14:paraId="3EF6855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176</w:t>
            </w:r>
          </w:p>
        </w:tc>
        <w:tc>
          <w:tcPr>
            <w:tcW w:w="1405" w:type="dxa"/>
            <w:vAlign w:val="center"/>
          </w:tcPr>
          <w:p w14:paraId="12652D8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156</w:t>
            </w:r>
          </w:p>
        </w:tc>
        <w:tc>
          <w:tcPr>
            <w:tcW w:w="1257" w:type="dxa"/>
            <w:vAlign w:val="center"/>
          </w:tcPr>
          <w:p w14:paraId="4E9030E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89</w:t>
            </w:r>
          </w:p>
        </w:tc>
        <w:tc>
          <w:tcPr>
            <w:tcW w:w="1346" w:type="dxa"/>
            <w:vAlign w:val="center"/>
          </w:tcPr>
          <w:p w14:paraId="0CB0720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59</w:t>
            </w:r>
          </w:p>
        </w:tc>
        <w:tc>
          <w:tcPr>
            <w:tcW w:w="953" w:type="dxa"/>
            <w:vAlign w:val="center"/>
          </w:tcPr>
          <w:p w14:paraId="6813FA5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3.97</w:t>
            </w:r>
          </w:p>
        </w:tc>
        <w:tc>
          <w:tcPr>
            <w:tcW w:w="881" w:type="dxa"/>
            <w:vAlign w:val="center"/>
          </w:tcPr>
          <w:p w14:paraId="6176EBF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0.11</w:t>
            </w:r>
          </w:p>
        </w:tc>
      </w:tr>
      <w:tr w:rsidR="00E309D1" w:rsidRPr="001C4BD5" w14:paraId="0562F7D5" w14:textId="77777777" w:rsidTr="00457055">
        <w:tc>
          <w:tcPr>
            <w:tcW w:w="971" w:type="dxa"/>
            <w:vAlign w:val="center"/>
          </w:tcPr>
          <w:p w14:paraId="0636E96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JF25</w:t>
            </w:r>
          </w:p>
        </w:tc>
        <w:tc>
          <w:tcPr>
            <w:tcW w:w="2491" w:type="dxa"/>
            <w:vAlign w:val="center"/>
          </w:tcPr>
          <w:p w14:paraId="03A4659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any adverse event</w:t>
            </w:r>
          </w:p>
        </w:tc>
        <w:tc>
          <w:tcPr>
            <w:tcW w:w="1383" w:type="dxa"/>
            <w:vAlign w:val="center"/>
          </w:tcPr>
          <w:p w14:paraId="54DA178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paroxetine</w:t>
            </w:r>
          </w:p>
        </w:tc>
        <w:tc>
          <w:tcPr>
            <w:tcW w:w="1992" w:type="dxa"/>
            <w:vAlign w:val="center"/>
          </w:tcPr>
          <w:p w14:paraId="4DC5E02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1-1.99</w:t>
            </w:r>
          </w:p>
        </w:tc>
        <w:tc>
          <w:tcPr>
            <w:tcW w:w="1315" w:type="dxa"/>
            <w:vAlign w:val="center"/>
          </w:tcPr>
          <w:p w14:paraId="3B34010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139</w:t>
            </w:r>
          </w:p>
        </w:tc>
        <w:tc>
          <w:tcPr>
            <w:tcW w:w="1405" w:type="dxa"/>
            <w:vAlign w:val="center"/>
          </w:tcPr>
          <w:p w14:paraId="5518DF8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103</w:t>
            </w:r>
          </w:p>
        </w:tc>
        <w:tc>
          <w:tcPr>
            <w:tcW w:w="1257" w:type="dxa"/>
            <w:vAlign w:val="center"/>
          </w:tcPr>
          <w:p w14:paraId="36444AC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151</w:t>
            </w:r>
          </w:p>
        </w:tc>
        <w:tc>
          <w:tcPr>
            <w:tcW w:w="1346" w:type="dxa"/>
            <w:vAlign w:val="center"/>
          </w:tcPr>
          <w:p w14:paraId="74F4D2F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103</w:t>
            </w:r>
          </w:p>
        </w:tc>
        <w:tc>
          <w:tcPr>
            <w:tcW w:w="953" w:type="dxa"/>
            <w:vAlign w:val="center"/>
          </w:tcPr>
          <w:p w14:paraId="6F4E031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1.33</w:t>
            </w:r>
          </w:p>
        </w:tc>
        <w:tc>
          <w:tcPr>
            <w:tcW w:w="881" w:type="dxa"/>
            <w:vAlign w:val="center"/>
          </w:tcPr>
          <w:p w14:paraId="1ED8FCB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0.07</w:t>
            </w:r>
          </w:p>
        </w:tc>
      </w:tr>
      <w:tr w:rsidR="00E309D1" w:rsidRPr="001C4BD5" w14:paraId="0F97EE0D" w14:textId="77777777" w:rsidTr="00457055">
        <w:tc>
          <w:tcPr>
            <w:tcW w:w="971" w:type="dxa"/>
            <w:vAlign w:val="center"/>
          </w:tcPr>
          <w:p w14:paraId="40CA5E9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lastRenderedPageBreak/>
              <w:t>JF29</w:t>
            </w:r>
          </w:p>
        </w:tc>
        <w:tc>
          <w:tcPr>
            <w:tcW w:w="2491" w:type="dxa"/>
            <w:vAlign w:val="center"/>
          </w:tcPr>
          <w:p w14:paraId="2E9B101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any adverse event</w:t>
            </w:r>
          </w:p>
        </w:tc>
        <w:tc>
          <w:tcPr>
            <w:tcW w:w="1383" w:type="dxa"/>
            <w:vAlign w:val="center"/>
          </w:tcPr>
          <w:p w14:paraId="0DC4D7F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paroxetine</w:t>
            </w:r>
          </w:p>
        </w:tc>
        <w:tc>
          <w:tcPr>
            <w:tcW w:w="1992" w:type="dxa"/>
            <w:vAlign w:val="center"/>
          </w:tcPr>
          <w:p w14:paraId="539CD1A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1-1.99</w:t>
            </w:r>
          </w:p>
        </w:tc>
        <w:tc>
          <w:tcPr>
            <w:tcW w:w="1315" w:type="dxa"/>
            <w:vAlign w:val="center"/>
          </w:tcPr>
          <w:p w14:paraId="4223C7B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217</w:t>
            </w:r>
          </w:p>
        </w:tc>
        <w:tc>
          <w:tcPr>
            <w:tcW w:w="1405" w:type="dxa"/>
            <w:vAlign w:val="center"/>
          </w:tcPr>
          <w:p w14:paraId="71B26FD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16</w:t>
            </w:r>
          </w:p>
        </w:tc>
        <w:tc>
          <w:tcPr>
            <w:tcW w:w="1257" w:type="dxa"/>
            <w:vAlign w:val="center"/>
          </w:tcPr>
          <w:p w14:paraId="657A085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217</w:t>
            </w:r>
          </w:p>
        </w:tc>
        <w:tc>
          <w:tcPr>
            <w:tcW w:w="1346" w:type="dxa"/>
            <w:vAlign w:val="center"/>
          </w:tcPr>
          <w:p w14:paraId="159FAF8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8</w:t>
            </w:r>
          </w:p>
        </w:tc>
        <w:tc>
          <w:tcPr>
            <w:tcW w:w="953" w:type="dxa"/>
            <w:vAlign w:val="center"/>
          </w:tcPr>
          <w:p w14:paraId="2A1D9C6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2.08</w:t>
            </w:r>
          </w:p>
        </w:tc>
        <w:tc>
          <w:tcPr>
            <w:tcW w:w="881" w:type="dxa"/>
            <w:vAlign w:val="center"/>
          </w:tcPr>
          <w:p w14:paraId="4D068E8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0.2</w:t>
            </w:r>
          </w:p>
        </w:tc>
      </w:tr>
      <w:tr w:rsidR="00E309D1" w:rsidRPr="001C4BD5" w14:paraId="724B6D64" w14:textId="77777777" w:rsidTr="00457055">
        <w:tc>
          <w:tcPr>
            <w:tcW w:w="971" w:type="dxa"/>
            <w:vAlign w:val="center"/>
          </w:tcPr>
          <w:p w14:paraId="529423F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JF56</w:t>
            </w:r>
          </w:p>
        </w:tc>
        <w:tc>
          <w:tcPr>
            <w:tcW w:w="2491" w:type="dxa"/>
            <w:vAlign w:val="center"/>
          </w:tcPr>
          <w:p w14:paraId="183594C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any adverse event</w:t>
            </w:r>
          </w:p>
        </w:tc>
        <w:tc>
          <w:tcPr>
            <w:tcW w:w="1383" w:type="dxa"/>
            <w:vAlign w:val="center"/>
          </w:tcPr>
          <w:p w14:paraId="5A985C8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venlafaxine</w:t>
            </w:r>
          </w:p>
        </w:tc>
        <w:tc>
          <w:tcPr>
            <w:tcW w:w="1992" w:type="dxa"/>
            <w:vAlign w:val="center"/>
          </w:tcPr>
          <w:p w14:paraId="222335B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2-2.99</w:t>
            </w:r>
          </w:p>
        </w:tc>
        <w:tc>
          <w:tcPr>
            <w:tcW w:w="1315" w:type="dxa"/>
            <w:vAlign w:val="center"/>
          </w:tcPr>
          <w:p w14:paraId="3BCF57B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181</w:t>
            </w:r>
          </w:p>
        </w:tc>
        <w:tc>
          <w:tcPr>
            <w:tcW w:w="1405" w:type="dxa"/>
            <w:vAlign w:val="center"/>
          </w:tcPr>
          <w:p w14:paraId="1C64B27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156</w:t>
            </w:r>
          </w:p>
        </w:tc>
        <w:tc>
          <w:tcPr>
            <w:tcW w:w="1257" w:type="dxa"/>
            <w:vAlign w:val="center"/>
          </w:tcPr>
          <w:p w14:paraId="5E20494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180</w:t>
            </w:r>
          </w:p>
        </w:tc>
        <w:tc>
          <w:tcPr>
            <w:tcW w:w="1346" w:type="dxa"/>
            <w:vAlign w:val="center"/>
          </w:tcPr>
          <w:p w14:paraId="17A87A9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140</w:t>
            </w:r>
          </w:p>
        </w:tc>
        <w:tc>
          <w:tcPr>
            <w:tcW w:w="953" w:type="dxa"/>
            <w:vAlign w:val="center"/>
          </w:tcPr>
          <w:p w14:paraId="3573E37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1.78</w:t>
            </w:r>
          </w:p>
        </w:tc>
        <w:tc>
          <w:tcPr>
            <w:tcW w:w="881" w:type="dxa"/>
            <w:vAlign w:val="center"/>
          </w:tcPr>
          <w:p w14:paraId="39EA730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0.08</w:t>
            </w:r>
          </w:p>
        </w:tc>
      </w:tr>
      <w:tr w:rsidR="00E309D1" w:rsidRPr="001C4BD5" w14:paraId="3D151AF0" w14:textId="77777777" w:rsidTr="00457055">
        <w:tc>
          <w:tcPr>
            <w:tcW w:w="971" w:type="dxa"/>
            <w:vAlign w:val="center"/>
          </w:tcPr>
          <w:p w14:paraId="52B088B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JF94</w:t>
            </w:r>
          </w:p>
        </w:tc>
        <w:tc>
          <w:tcPr>
            <w:tcW w:w="2491" w:type="dxa"/>
            <w:vAlign w:val="center"/>
          </w:tcPr>
          <w:p w14:paraId="5979CA3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any adverse event</w:t>
            </w:r>
          </w:p>
        </w:tc>
        <w:tc>
          <w:tcPr>
            <w:tcW w:w="1383" w:type="dxa"/>
            <w:vAlign w:val="center"/>
          </w:tcPr>
          <w:p w14:paraId="304EA15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escitalopram</w:t>
            </w:r>
          </w:p>
        </w:tc>
        <w:tc>
          <w:tcPr>
            <w:tcW w:w="1992" w:type="dxa"/>
            <w:vAlign w:val="center"/>
          </w:tcPr>
          <w:p w14:paraId="5390D49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1-1.99</w:t>
            </w:r>
          </w:p>
        </w:tc>
        <w:tc>
          <w:tcPr>
            <w:tcW w:w="1315" w:type="dxa"/>
            <w:vAlign w:val="center"/>
          </w:tcPr>
          <w:p w14:paraId="76383EA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198</w:t>
            </w:r>
          </w:p>
        </w:tc>
        <w:tc>
          <w:tcPr>
            <w:tcW w:w="1405" w:type="dxa"/>
            <w:vAlign w:val="center"/>
          </w:tcPr>
          <w:p w14:paraId="66C792E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127</w:t>
            </w:r>
          </w:p>
        </w:tc>
        <w:tc>
          <w:tcPr>
            <w:tcW w:w="1257" w:type="dxa"/>
            <w:vAlign w:val="center"/>
          </w:tcPr>
          <w:p w14:paraId="115BC83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98</w:t>
            </w:r>
          </w:p>
        </w:tc>
        <w:tc>
          <w:tcPr>
            <w:tcW w:w="1346" w:type="dxa"/>
            <w:vAlign w:val="center"/>
          </w:tcPr>
          <w:p w14:paraId="091BC79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55</w:t>
            </w:r>
          </w:p>
        </w:tc>
        <w:tc>
          <w:tcPr>
            <w:tcW w:w="953" w:type="dxa"/>
            <w:vAlign w:val="center"/>
          </w:tcPr>
          <w:p w14:paraId="09C4796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1.4</w:t>
            </w:r>
          </w:p>
        </w:tc>
        <w:tc>
          <w:tcPr>
            <w:tcW w:w="881" w:type="dxa"/>
            <w:vAlign w:val="center"/>
          </w:tcPr>
          <w:p w14:paraId="5172D2F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0.06</w:t>
            </w:r>
          </w:p>
        </w:tc>
      </w:tr>
      <w:tr w:rsidR="00E309D1" w:rsidRPr="001C4BD5" w14:paraId="12DFDDBE" w14:textId="77777777" w:rsidTr="00457055">
        <w:tc>
          <w:tcPr>
            <w:tcW w:w="971" w:type="dxa"/>
            <w:vAlign w:val="center"/>
          </w:tcPr>
          <w:p w14:paraId="6DB739A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LM4</w:t>
            </w:r>
          </w:p>
        </w:tc>
        <w:tc>
          <w:tcPr>
            <w:tcW w:w="2491" w:type="dxa"/>
            <w:vAlign w:val="center"/>
          </w:tcPr>
          <w:p w14:paraId="292BE56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any adverse event</w:t>
            </w:r>
          </w:p>
        </w:tc>
        <w:tc>
          <w:tcPr>
            <w:tcW w:w="1383" w:type="dxa"/>
            <w:vAlign w:val="center"/>
          </w:tcPr>
          <w:p w14:paraId="140BA41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venlafaxine</w:t>
            </w:r>
          </w:p>
        </w:tc>
        <w:tc>
          <w:tcPr>
            <w:tcW w:w="1992" w:type="dxa"/>
            <w:vAlign w:val="center"/>
          </w:tcPr>
          <w:p w14:paraId="1DA3B94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2-2.99</w:t>
            </w:r>
          </w:p>
        </w:tc>
        <w:tc>
          <w:tcPr>
            <w:tcW w:w="1315" w:type="dxa"/>
            <w:vAlign w:val="center"/>
          </w:tcPr>
          <w:p w14:paraId="2D07192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161</w:t>
            </w:r>
          </w:p>
        </w:tc>
        <w:tc>
          <w:tcPr>
            <w:tcW w:w="1405" w:type="dxa"/>
            <w:vAlign w:val="center"/>
          </w:tcPr>
          <w:p w14:paraId="045DCB6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126</w:t>
            </w:r>
          </w:p>
        </w:tc>
        <w:tc>
          <w:tcPr>
            <w:tcW w:w="1257" w:type="dxa"/>
            <w:vAlign w:val="center"/>
          </w:tcPr>
          <w:p w14:paraId="1D5047F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168</w:t>
            </w:r>
          </w:p>
        </w:tc>
        <w:tc>
          <w:tcPr>
            <w:tcW w:w="1346" w:type="dxa"/>
            <w:vAlign w:val="center"/>
          </w:tcPr>
          <w:p w14:paraId="2BE6A98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116</w:t>
            </w:r>
          </w:p>
        </w:tc>
        <w:tc>
          <w:tcPr>
            <w:tcW w:w="953" w:type="dxa"/>
            <w:vAlign w:val="center"/>
          </w:tcPr>
          <w:p w14:paraId="4B015F4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1.61</w:t>
            </w:r>
          </w:p>
        </w:tc>
        <w:tc>
          <w:tcPr>
            <w:tcW w:w="881" w:type="dxa"/>
            <w:vAlign w:val="center"/>
          </w:tcPr>
          <w:p w14:paraId="0EB00C9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0.06</w:t>
            </w:r>
          </w:p>
        </w:tc>
      </w:tr>
      <w:tr w:rsidR="00E309D1" w:rsidRPr="001C4BD5" w14:paraId="30657479" w14:textId="77777777" w:rsidTr="00457055">
        <w:tc>
          <w:tcPr>
            <w:tcW w:w="971" w:type="dxa"/>
            <w:vAlign w:val="center"/>
          </w:tcPr>
          <w:p w14:paraId="314A702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LM34</w:t>
            </w:r>
          </w:p>
        </w:tc>
        <w:tc>
          <w:tcPr>
            <w:tcW w:w="2491" w:type="dxa"/>
            <w:vAlign w:val="center"/>
          </w:tcPr>
          <w:p w14:paraId="0FBE6A5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any adverse event</w:t>
            </w:r>
          </w:p>
        </w:tc>
        <w:tc>
          <w:tcPr>
            <w:tcW w:w="1383" w:type="dxa"/>
            <w:vAlign w:val="center"/>
          </w:tcPr>
          <w:p w14:paraId="1702F02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sertraline</w:t>
            </w:r>
          </w:p>
        </w:tc>
        <w:tc>
          <w:tcPr>
            <w:tcW w:w="1992" w:type="dxa"/>
            <w:vAlign w:val="center"/>
          </w:tcPr>
          <w:p w14:paraId="66C348B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2-2.99</w:t>
            </w:r>
          </w:p>
        </w:tc>
        <w:tc>
          <w:tcPr>
            <w:tcW w:w="1315" w:type="dxa"/>
            <w:vAlign w:val="center"/>
          </w:tcPr>
          <w:p w14:paraId="6CC900F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86</w:t>
            </w:r>
          </w:p>
        </w:tc>
        <w:tc>
          <w:tcPr>
            <w:tcW w:w="1405" w:type="dxa"/>
            <w:vAlign w:val="center"/>
          </w:tcPr>
          <w:p w14:paraId="76382E2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74</w:t>
            </w:r>
          </w:p>
        </w:tc>
        <w:tc>
          <w:tcPr>
            <w:tcW w:w="1257" w:type="dxa"/>
            <w:vAlign w:val="center"/>
          </w:tcPr>
          <w:p w14:paraId="644F36D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83</w:t>
            </w:r>
          </w:p>
        </w:tc>
        <w:tc>
          <w:tcPr>
            <w:tcW w:w="1346" w:type="dxa"/>
            <w:vAlign w:val="center"/>
          </w:tcPr>
          <w:p w14:paraId="4DF83B5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60</w:t>
            </w:r>
          </w:p>
        </w:tc>
        <w:tc>
          <w:tcPr>
            <w:tcW w:w="953" w:type="dxa"/>
            <w:vAlign w:val="center"/>
          </w:tcPr>
          <w:p w14:paraId="4708380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2.36</w:t>
            </w:r>
          </w:p>
        </w:tc>
        <w:tc>
          <w:tcPr>
            <w:tcW w:w="881" w:type="dxa"/>
            <w:vAlign w:val="center"/>
          </w:tcPr>
          <w:p w14:paraId="215AB88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0.16</w:t>
            </w:r>
          </w:p>
        </w:tc>
      </w:tr>
      <w:tr w:rsidR="00E309D1" w:rsidRPr="001C4BD5" w14:paraId="108E5C74" w14:textId="77777777" w:rsidTr="00457055">
        <w:tc>
          <w:tcPr>
            <w:tcW w:w="971" w:type="dxa"/>
            <w:vAlign w:val="center"/>
          </w:tcPr>
          <w:p w14:paraId="3F321B9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LM39</w:t>
            </w:r>
          </w:p>
        </w:tc>
        <w:tc>
          <w:tcPr>
            <w:tcW w:w="2491" w:type="dxa"/>
            <w:vAlign w:val="center"/>
          </w:tcPr>
          <w:p w14:paraId="0059AE0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any adverse event</w:t>
            </w:r>
          </w:p>
        </w:tc>
        <w:tc>
          <w:tcPr>
            <w:tcW w:w="1383" w:type="dxa"/>
            <w:vAlign w:val="center"/>
          </w:tcPr>
          <w:p w14:paraId="0B75F62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fluoxetine</w:t>
            </w:r>
          </w:p>
        </w:tc>
        <w:tc>
          <w:tcPr>
            <w:tcW w:w="1992" w:type="dxa"/>
            <w:vAlign w:val="center"/>
          </w:tcPr>
          <w:p w14:paraId="4771AF3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1-1.99</w:t>
            </w:r>
          </w:p>
        </w:tc>
        <w:tc>
          <w:tcPr>
            <w:tcW w:w="1315" w:type="dxa"/>
            <w:vAlign w:val="center"/>
          </w:tcPr>
          <w:p w14:paraId="6F5C49F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71</w:t>
            </w:r>
          </w:p>
        </w:tc>
        <w:tc>
          <w:tcPr>
            <w:tcW w:w="1405" w:type="dxa"/>
            <w:vAlign w:val="center"/>
          </w:tcPr>
          <w:p w14:paraId="428E1D4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53</w:t>
            </w:r>
          </w:p>
        </w:tc>
        <w:tc>
          <w:tcPr>
            <w:tcW w:w="1257" w:type="dxa"/>
            <w:vAlign w:val="center"/>
          </w:tcPr>
          <w:p w14:paraId="6105647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32</w:t>
            </w:r>
          </w:p>
        </w:tc>
        <w:tc>
          <w:tcPr>
            <w:tcW w:w="1346" w:type="dxa"/>
            <w:vAlign w:val="center"/>
          </w:tcPr>
          <w:p w14:paraId="26ECDE6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27</w:t>
            </w:r>
          </w:p>
        </w:tc>
        <w:tc>
          <w:tcPr>
            <w:tcW w:w="953" w:type="dxa"/>
            <w:vAlign w:val="center"/>
          </w:tcPr>
          <w:p w14:paraId="681C40A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0.55</w:t>
            </w:r>
          </w:p>
        </w:tc>
        <w:tc>
          <w:tcPr>
            <w:tcW w:w="881" w:type="dxa"/>
            <w:vAlign w:val="center"/>
          </w:tcPr>
          <w:p w14:paraId="1EE9F5F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0.31</w:t>
            </w:r>
          </w:p>
        </w:tc>
      </w:tr>
      <w:tr w:rsidR="00E309D1" w:rsidRPr="001C4BD5" w14:paraId="643CF97D" w14:textId="77777777" w:rsidTr="00457055">
        <w:tc>
          <w:tcPr>
            <w:tcW w:w="971" w:type="dxa"/>
            <w:vAlign w:val="center"/>
          </w:tcPr>
          <w:p w14:paraId="407D7F7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LM48</w:t>
            </w:r>
          </w:p>
        </w:tc>
        <w:tc>
          <w:tcPr>
            <w:tcW w:w="2491" w:type="dxa"/>
            <w:vAlign w:val="center"/>
          </w:tcPr>
          <w:p w14:paraId="298EFFD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any adverse event</w:t>
            </w:r>
          </w:p>
        </w:tc>
        <w:tc>
          <w:tcPr>
            <w:tcW w:w="1383" w:type="dxa"/>
            <w:vAlign w:val="center"/>
          </w:tcPr>
          <w:p w14:paraId="6DF8F91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fluvoxamine</w:t>
            </w:r>
          </w:p>
        </w:tc>
        <w:tc>
          <w:tcPr>
            <w:tcW w:w="1992" w:type="dxa"/>
            <w:vAlign w:val="center"/>
          </w:tcPr>
          <w:p w14:paraId="03791DC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&gt;=4</w:t>
            </w:r>
          </w:p>
        </w:tc>
        <w:tc>
          <w:tcPr>
            <w:tcW w:w="1315" w:type="dxa"/>
            <w:vAlign w:val="center"/>
          </w:tcPr>
          <w:p w14:paraId="58794D1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78</w:t>
            </w:r>
          </w:p>
        </w:tc>
        <w:tc>
          <w:tcPr>
            <w:tcW w:w="1405" w:type="dxa"/>
            <w:vAlign w:val="center"/>
          </w:tcPr>
          <w:p w14:paraId="408E47D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74</w:t>
            </w:r>
          </w:p>
        </w:tc>
        <w:tc>
          <w:tcPr>
            <w:tcW w:w="1257" w:type="dxa"/>
            <w:vAlign w:val="center"/>
          </w:tcPr>
          <w:p w14:paraId="2D67B61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78</w:t>
            </w:r>
          </w:p>
        </w:tc>
        <w:tc>
          <w:tcPr>
            <w:tcW w:w="1346" w:type="dxa"/>
            <w:vAlign w:val="center"/>
          </w:tcPr>
          <w:p w14:paraId="7EC14AC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65</w:t>
            </w:r>
          </w:p>
        </w:tc>
        <w:tc>
          <w:tcPr>
            <w:tcW w:w="953" w:type="dxa"/>
            <w:vAlign w:val="center"/>
          </w:tcPr>
          <w:p w14:paraId="585F680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3.7</w:t>
            </w:r>
          </w:p>
        </w:tc>
        <w:tc>
          <w:tcPr>
            <w:tcW w:w="881" w:type="dxa"/>
            <w:vAlign w:val="center"/>
          </w:tcPr>
          <w:p w14:paraId="5F26880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0.36</w:t>
            </w:r>
          </w:p>
        </w:tc>
      </w:tr>
      <w:tr w:rsidR="00E309D1" w:rsidRPr="001C4BD5" w14:paraId="0ED42333" w14:textId="77777777" w:rsidTr="00457055">
        <w:tc>
          <w:tcPr>
            <w:tcW w:w="971" w:type="dxa"/>
            <w:vAlign w:val="center"/>
          </w:tcPr>
          <w:p w14:paraId="123C09C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LM54</w:t>
            </w:r>
          </w:p>
        </w:tc>
        <w:tc>
          <w:tcPr>
            <w:tcW w:w="2491" w:type="dxa"/>
            <w:vAlign w:val="center"/>
          </w:tcPr>
          <w:p w14:paraId="2450CBB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any adverse event</w:t>
            </w:r>
          </w:p>
        </w:tc>
        <w:tc>
          <w:tcPr>
            <w:tcW w:w="1383" w:type="dxa"/>
            <w:vAlign w:val="center"/>
          </w:tcPr>
          <w:p w14:paraId="4AA35DC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duloxetine</w:t>
            </w:r>
          </w:p>
        </w:tc>
        <w:tc>
          <w:tcPr>
            <w:tcW w:w="1992" w:type="dxa"/>
            <w:vAlign w:val="center"/>
          </w:tcPr>
          <w:p w14:paraId="78518DA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3-3.99</w:t>
            </w:r>
          </w:p>
        </w:tc>
        <w:tc>
          <w:tcPr>
            <w:tcW w:w="1315" w:type="dxa"/>
            <w:vAlign w:val="center"/>
          </w:tcPr>
          <w:p w14:paraId="6BB360B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162</w:t>
            </w:r>
          </w:p>
        </w:tc>
        <w:tc>
          <w:tcPr>
            <w:tcW w:w="1405" w:type="dxa"/>
            <w:vAlign w:val="center"/>
          </w:tcPr>
          <w:p w14:paraId="5B92E0E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136</w:t>
            </w:r>
          </w:p>
        </w:tc>
        <w:tc>
          <w:tcPr>
            <w:tcW w:w="1257" w:type="dxa"/>
            <w:vAlign w:val="center"/>
          </w:tcPr>
          <w:p w14:paraId="2CCA678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80</w:t>
            </w:r>
          </w:p>
        </w:tc>
        <w:tc>
          <w:tcPr>
            <w:tcW w:w="1346" w:type="dxa"/>
            <w:vAlign w:val="center"/>
          </w:tcPr>
          <w:p w14:paraId="6BF200E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58</w:t>
            </w:r>
          </w:p>
        </w:tc>
        <w:tc>
          <w:tcPr>
            <w:tcW w:w="953" w:type="dxa"/>
            <w:vAlign w:val="center"/>
          </w:tcPr>
          <w:p w14:paraId="3E188DF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1.98</w:t>
            </w:r>
          </w:p>
        </w:tc>
        <w:tc>
          <w:tcPr>
            <w:tcW w:w="881" w:type="dxa"/>
            <w:vAlign w:val="center"/>
          </w:tcPr>
          <w:p w14:paraId="4F0BB2B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0.11</w:t>
            </w:r>
          </w:p>
        </w:tc>
      </w:tr>
      <w:tr w:rsidR="00E309D1" w:rsidRPr="001C4BD5" w14:paraId="06F15E1C" w14:textId="77777777" w:rsidTr="00457055">
        <w:tc>
          <w:tcPr>
            <w:tcW w:w="971" w:type="dxa"/>
            <w:vAlign w:val="center"/>
          </w:tcPr>
          <w:p w14:paraId="7B5713A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LM60</w:t>
            </w:r>
          </w:p>
        </w:tc>
        <w:tc>
          <w:tcPr>
            <w:tcW w:w="2491" w:type="dxa"/>
            <w:vAlign w:val="center"/>
          </w:tcPr>
          <w:p w14:paraId="5699A30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any adverse event</w:t>
            </w:r>
          </w:p>
        </w:tc>
        <w:tc>
          <w:tcPr>
            <w:tcW w:w="1383" w:type="dxa"/>
            <w:vAlign w:val="center"/>
          </w:tcPr>
          <w:p w14:paraId="5F0FB6E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fluvoxamine</w:t>
            </w:r>
          </w:p>
        </w:tc>
        <w:tc>
          <w:tcPr>
            <w:tcW w:w="1992" w:type="dxa"/>
            <w:vAlign w:val="center"/>
          </w:tcPr>
          <w:p w14:paraId="78E7BB3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&gt;=4</w:t>
            </w:r>
          </w:p>
        </w:tc>
        <w:tc>
          <w:tcPr>
            <w:tcW w:w="1315" w:type="dxa"/>
            <w:vAlign w:val="center"/>
          </w:tcPr>
          <w:p w14:paraId="6D051E6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127</w:t>
            </w:r>
          </w:p>
        </w:tc>
        <w:tc>
          <w:tcPr>
            <w:tcW w:w="1405" w:type="dxa"/>
            <w:vAlign w:val="center"/>
          </w:tcPr>
          <w:p w14:paraId="786BC93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123</w:t>
            </w:r>
          </w:p>
        </w:tc>
        <w:tc>
          <w:tcPr>
            <w:tcW w:w="1257" w:type="dxa"/>
            <w:vAlign w:val="center"/>
          </w:tcPr>
          <w:p w14:paraId="5A12B8D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126</w:t>
            </w:r>
          </w:p>
        </w:tc>
        <w:tc>
          <w:tcPr>
            <w:tcW w:w="1346" w:type="dxa"/>
            <w:vAlign w:val="center"/>
          </w:tcPr>
          <w:p w14:paraId="1B4AE28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107</w:t>
            </w:r>
          </w:p>
        </w:tc>
        <w:tc>
          <w:tcPr>
            <w:tcW w:w="953" w:type="dxa"/>
            <w:vAlign w:val="center"/>
          </w:tcPr>
          <w:p w14:paraId="22E24D7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5.46</w:t>
            </w:r>
          </w:p>
        </w:tc>
        <w:tc>
          <w:tcPr>
            <w:tcW w:w="881" w:type="dxa"/>
            <w:vAlign w:val="center"/>
          </w:tcPr>
          <w:p w14:paraId="5EC3571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0.32</w:t>
            </w:r>
          </w:p>
        </w:tc>
      </w:tr>
      <w:tr w:rsidR="00E309D1" w:rsidRPr="001C4BD5" w14:paraId="79BDB0BA" w14:textId="77777777" w:rsidTr="00457055">
        <w:tc>
          <w:tcPr>
            <w:tcW w:w="971" w:type="dxa"/>
            <w:vAlign w:val="center"/>
          </w:tcPr>
          <w:p w14:paraId="74B40D9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MC38</w:t>
            </w:r>
          </w:p>
        </w:tc>
        <w:tc>
          <w:tcPr>
            <w:tcW w:w="2491" w:type="dxa"/>
            <w:vAlign w:val="center"/>
          </w:tcPr>
          <w:p w14:paraId="3A7A6D9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sexual adverse event</w:t>
            </w:r>
          </w:p>
        </w:tc>
        <w:tc>
          <w:tcPr>
            <w:tcW w:w="1383" w:type="dxa"/>
            <w:vAlign w:val="center"/>
          </w:tcPr>
          <w:p w14:paraId="05CC015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escitalopram</w:t>
            </w:r>
          </w:p>
        </w:tc>
        <w:tc>
          <w:tcPr>
            <w:tcW w:w="1992" w:type="dxa"/>
            <w:vAlign w:val="center"/>
          </w:tcPr>
          <w:p w14:paraId="7E5D4B1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1-1.99</w:t>
            </w:r>
          </w:p>
        </w:tc>
        <w:tc>
          <w:tcPr>
            <w:tcW w:w="1315" w:type="dxa"/>
            <w:vAlign w:val="center"/>
          </w:tcPr>
          <w:p w14:paraId="5C177AD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203</w:t>
            </w:r>
          </w:p>
        </w:tc>
        <w:tc>
          <w:tcPr>
            <w:tcW w:w="1405" w:type="dxa"/>
            <w:vAlign w:val="center"/>
          </w:tcPr>
          <w:p w14:paraId="0BCF715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16</w:t>
            </w:r>
          </w:p>
        </w:tc>
        <w:tc>
          <w:tcPr>
            <w:tcW w:w="1257" w:type="dxa"/>
            <w:vAlign w:val="center"/>
          </w:tcPr>
          <w:p w14:paraId="303B6F5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212</w:t>
            </w:r>
          </w:p>
        </w:tc>
        <w:tc>
          <w:tcPr>
            <w:tcW w:w="1346" w:type="dxa"/>
            <w:vAlign w:val="center"/>
          </w:tcPr>
          <w:p w14:paraId="732B55E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8</w:t>
            </w:r>
          </w:p>
        </w:tc>
        <w:tc>
          <w:tcPr>
            <w:tcW w:w="953" w:type="dxa"/>
            <w:vAlign w:val="center"/>
          </w:tcPr>
          <w:p w14:paraId="608BCEC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2.18</w:t>
            </w:r>
          </w:p>
        </w:tc>
        <w:tc>
          <w:tcPr>
            <w:tcW w:w="881" w:type="dxa"/>
            <w:vAlign w:val="center"/>
          </w:tcPr>
          <w:p w14:paraId="6E88309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0.2</w:t>
            </w:r>
          </w:p>
        </w:tc>
      </w:tr>
      <w:tr w:rsidR="00E309D1" w:rsidRPr="001C4BD5" w14:paraId="56D2353B" w14:textId="77777777" w:rsidTr="00457055">
        <w:tc>
          <w:tcPr>
            <w:tcW w:w="971" w:type="dxa"/>
            <w:vAlign w:val="center"/>
          </w:tcPr>
          <w:p w14:paraId="7D31CAA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MJ64</w:t>
            </w:r>
          </w:p>
        </w:tc>
        <w:tc>
          <w:tcPr>
            <w:tcW w:w="2491" w:type="dxa"/>
            <w:vAlign w:val="center"/>
          </w:tcPr>
          <w:p w14:paraId="7A39397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sexual adverse event</w:t>
            </w:r>
          </w:p>
        </w:tc>
        <w:tc>
          <w:tcPr>
            <w:tcW w:w="1383" w:type="dxa"/>
            <w:vAlign w:val="center"/>
          </w:tcPr>
          <w:p w14:paraId="005E9CB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citalopram</w:t>
            </w:r>
          </w:p>
        </w:tc>
        <w:tc>
          <w:tcPr>
            <w:tcW w:w="1992" w:type="dxa"/>
            <w:vAlign w:val="center"/>
          </w:tcPr>
          <w:p w14:paraId="48AEF68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1-1.99</w:t>
            </w:r>
          </w:p>
        </w:tc>
        <w:tc>
          <w:tcPr>
            <w:tcW w:w="1315" w:type="dxa"/>
            <w:vAlign w:val="center"/>
          </w:tcPr>
          <w:p w14:paraId="7B33FE3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25</w:t>
            </w:r>
          </w:p>
        </w:tc>
        <w:tc>
          <w:tcPr>
            <w:tcW w:w="1405" w:type="dxa"/>
            <w:vAlign w:val="center"/>
          </w:tcPr>
          <w:p w14:paraId="14AC918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5</w:t>
            </w:r>
          </w:p>
        </w:tc>
        <w:tc>
          <w:tcPr>
            <w:tcW w:w="1257" w:type="dxa"/>
            <w:vAlign w:val="center"/>
          </w:tcPr>
          <w:p w14:paraId="3B5779C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5</w:t>
            </w:r>
          </w:p>
        </w:tc>
        <w:tc>
          <w:tcPr>
            <w:tcW w:w="1346" w:type="dxa"/>
            <w:vAlign w:val="center"/>
          </w:tcPr>
          <w:p w14:paraId="25E8893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953" w:type="dxa"/>
            <w:vAlign w:val="center"/>
          </w:tcPr>
          <w:p w14:paraId="64E3B68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2.95</w:t>
            </w:r>
          </w:p>
        </w:tc>
        <w:tc>
          <w:tcPr>
            <w:tcW w:w="881" w:type="dxa"/>
            <w:vAlign w:val="center"/>
          </w:tcPr>
          <w:p w14:paraId="0EDD31F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2.41</w:t>
            </w:r>
          </w:p>
        </w:tc>
      </w:tr>
      <w:tr w:rsidR="00E309D1" w:rsidRPr="001C4BD5" w14:paraId="2458AB81" w14:textId="77777777" w:rsidTr="00457055">
        <w:tc>
          <w:tcPr>
            <w:tcW w:w="971" w:type="dxa"/>
            <w:vAlign w:val="center"/>
          </w:tcPr>
          <w:p w14:paraId="5950FF3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MJ97</w:t>
            </w:r>
          </w:p>
        </w:tc>
        <w:tc>
          <w:tcPr>
            <w:tcW w:w="2491" w:type="dxa"/>
            <w:vAlign w:val="center"/>
          </w:tcPr>
          <w:p w14:paraId="135C82B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sexual adverse event</w:t>
            </w:r>
          </w:p>
        </w:tc>
        <w:tc>
          <w:tcPr>
            <w:tcW w:w="1383" w:type="dxa"/>
            <w:vAlign w:val="center"/>
          </w:tcPr>
          <w:p w14:paraId="5F1002E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sertraline</w:t>
            </w:r>
          </w:p>
        </w:tc>
        <w:tc>
          <w:tcPr>
            <w:tcW w:w="1992" w:type="dxa"/>
            <w:vAlign w:val="center"/>
          </w:tcPr>
          <w:p w14:paraId="044CDA0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&gt;=4</w:t>
            </w:r>
          </w:p>
        </w:tc>
        <w:tc>
          <w:tcPr>
            <w:tcW w:w="1315" w:type="dxa"/>
            <w:vAlign w:val="center"/>
          </w:tcPr>
          <w:p w14:paraId="1355CEB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10</w:t>
            </w:r>
          </w:p>
        </w:tc>
        <w:tc>
          <w:tcPr>
            <w:tcW w:w="1405" w:type="dxa"/>
            <w:vAlign w:val="center"/>
          </w:tcPr>
          <w:p w14:paraId="5DE6DE9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w:t>
            </w:r>
          </w:p>
        </w:tc>
        <w:tc>
          <w:tcPr>
            <w:tcW w:w="1257" w:type="dxa"/>
            <w:vAlign w:val="center"/>
          </w:tcPr>
          <w:p w14:paraId="7CF76BC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9</w:t>
            </w:r>
          </w:p>
        </w:tc>
        <w:tc>
          <w:tcPr>
            <w:tcW w:w="1346" w:type="dxa"/>
            <w:vAlign w:val="center"/>
          </w:tcPr>
          <w:p w14:paraId="3AEF82D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w:t>
            </w:r>
          </w:p>
        </w:tc>
        <w:tc>
          <w:tcPr>
            <w:tcW w:w="953" w:type="dxa"/>
            <w:vAlign w:val="center"/>
          </w:tcPr>
          <w:p w14:paraId="117B7D8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0.5</w:t>
            </w:r>
          </w:p>
        </w:tc>
        <w:tc>
          <w:tcPr>
            <w:tcW w:w="881" w:type="dxa"/>
            <w:vAlign w:val="center"/>
          </w:tcPr>
          <w:p w14:paraId="498C3EF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1.12</w:t>
            </w:r>
          </w:p>
        </w:tc>
      </w:tr>
      <w:tr w:rsidR="00E309D1" w:rsidRPr="001C4BD5" w14:paraId="082DC3D5" w14:textId="77777777" w:rsidTr="00457055">
        <w:tc>
          <w:tcPr>
            <w:tcW w:w="971" w:type="dxa"/>
            <w:vAlign w:val="center"/>
          </w:tcPr>
          <w:p w14:paraId="78B82D8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JF29</w:t>
            </w:r>
          </w:p>
        </w:tc>
        <w:tc>
          <w:tcPr>
            <w:tcW w:w="2491" w:type="dxa"/>
            <w:vAlign w:val="center"/>
          </w:tcPr>
          <w:p w14:paraId="4CB89B8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sexual adverse event</w:t>
            </w:r>
          </w:p>
        </w:tc>
        <w:tc>
          <w:tcPr>
            <w:tcW w:w="1383" w:type="dxa"/>
            <w:vAlign w:val="center"/>
          </w:tcPr>
          <w:p w14:paraId="6134002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paroxetine</w:t>
            </w:r>
          </w:p>
        </w:tc>
        <w:tc>
          <w:tcPr>
            <w:tcW w:w="1992" w:type="dxa"/>
            <w:vAlign w:val="center"/>
          </w:tcPr>
          <w:p w14:paraId="22F7D90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1-1.99</w:t>
            </w:r>
          </w:p>
        </w:tc>
        <w:tc>
          <w:tcPr>
            <w:tcW w:w="1315" w:type="dxa"/>
            <w:vAlign w:val="center"/>
          </w:tcPr>
          <w:p w14:paraId="194CAB3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217</w:t>
            </w:r>
          </w:p>
        </w:tc>
        <w:tc>
          <w:tcPr>
            <w:tcW w:w="1405" w:type="dxa"/>
            <w:vAlign w:val="center"/>
          </w:tcPr>
          <w:p w14:paraId="2D5245F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16</w:t>
            </w:r>
          </w:p>
        </w:tc>
        <w:tc>
          <w:tcPr>
            <w:tcW w:w="1257" w:type="dxa"/>
            <w:vAlign w:val="center"/>
          </w:tcPr>
          <w:p w14:paraId="4853B3E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217</w:t>
            </w:r>
          </w:p>
        </w:tc>
        <w:tc>
          <w:tcPr>
            <w:tcW w:w="1346" w:type="dxa"/>
            <w:vAlign w:val="center"/>
          </w:tcPr>
          <w:p w14:paraId="4E2A941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5</w:t>
            </w:r>
          </w:p>
        </w:tc>
        <w:tc>
          <w:tcPr>
            <w:tcW w:w="953" w:type="dxa"/>
            <w:vAlign w:val="center"/>
          </w:tcPr>
          <w:p w14:paraId="527F2B8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3.38</w:t>
            </w:r>
          </w:p>
        </w:tc>
        <w:tc>
          <w:tcPr>
            <w:tcW w:w="881" w:type="dxa"/>
            <w:vAlign w:val="center"/>
          </w:tcPr>
          <w:p w14:paraId="73B52A8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0.27</w:t>
            </w:r>
          </w:p>
        </w:tc>
      </w:tr>
      <w:tr w:rsidR="00E309D1" w:rsidRPr="001C4BD5" w14:paraId="2160901D" w14:textId="77777777" w:rsidTr="00457055">
        <w:tc>
          <w:tcPr>
            <w:tcW w:w="971" w:type="dxa"/>
            <w:vAlign w:val="center"/>
          </w:tcPr>
          <w:p w14:paraId="5EBE71C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LM67</w:t>
            </w:r>
          </w:p>
        </w:tc>
        <w:tc>
          <w:tcPr>
            <w:tcW w:w="2491" w:type="dxa"/>
            <w:vAlign w:val="center"/>
          </w:tcPr>
          <w:p w14:paraId="4B20EB3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sexual adverse event</w:t>
            </w:r>
          </w:p>
        </w:tc>
        <w:tc>
          <w:tcPr>
            <w:tcW w:w="1383" w:type="dxa"/>
            <w:vAlign w:val="center"/>
          </w:tcPr>
          <w:p w14:paraId="48EC6EB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fluvoxamine</w:t>
            </w:r>
          </w:p>
        </w:tc>
        <w:tc>
          <w:tcPr>
            <w:tcW w:w="1992" w:type="dxa"/>
            <w:vAlign w:val="center"/>
          </w:tcPr>
          <w:p w14:paraId="3160B5E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&gt;=4</w:t>
            </w:r>
          </w:p>
        </w:tc>
        <w:tc>
          <w:tcPr>
            <w:tcW w:w="1315" w:type="dxa"/>
            <w:vAlign w:val="center"/>
          </w:tcPr>
          <w:p w14:paraId="6630359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18</w:t>
            </w:r>
          </w:p>
        </w:tc>
        <w:tc>
          <w:tcPr>
            <w:tcW w:w="1405" w:type="dxa"/>
            <w:vAlign w:val="center"/>
          </w:tcPr>
          <w:p w14:paraId="6283C7C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w:t>
            </w:r>
          </w:p>
        </w:tc>
        <w:tc>
          <w:tcPr>
            <w:tcW w:w="1257" w:type="dxa"/>
            <w:vAlign w:val="center"/>
          </w:tcPr>
          <w:p w14:paraId="7494F24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20</w:t>
            </w:r>
          </w:p>
        </w:tc>
        <w:tc>
          <w:tcPr>
            <w:tcW w:w="1346" w:type="dxa"/>
            <w:vAlign w:val="center"/>
          </w:tcPr>
          <w:p w14:paraId="111FF38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w:t>
            </w:r>
          </w:p>
        </w:tc>
        <w:tc>
          <w:tcPr>
            <w:tcW w:w="953" w:type="dxa"/>
            <w:vAlign w:val="center"/>
          </w:tcPr>
          <w:p w14:paraId="11CE323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3.8</w:t>
            </w:r>
          </w:p>
        </w:tc>
        <w:tc>
          <w:tcPr>
            <w:tcW w:w="881" w:type="dxa"/>
            <w:vAlign w:val="center"/>
          </w:tcPr>
          <w:p w14:paraId="2E6986A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1.45</w:t>
            </w:r>
          </w:p>
        </w:tc>
      </w:tr>
      <w:tr w:rsidR="00E309D1" w:rsidRPr="001C4BD5" w14:paraId="7604430F" w14:textId="77777777" w:rsidTr="00457055">
        <w:tc>
          <w:tcPr>
            <w:tcW w:w="971" w:type="dxa"/>
            <w:vAlign w:val="center"/>
          </w:tcPr>
          <w:p w14:paraId="1085664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MC32</w:t>
            </w:r>
          </w:p>
        </w:tc>
        <w:tc>
          <w:tcPr>
            <w:tcW w:w="2491" w:type="dxa"/>
            <w:vAlign w:val="center"/>
          </w:tcPr>
          <w:p w14:paraId="68B17F0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weight change</w:t>
            </w:r>
          </w:p>
        </w:tc>
        <w:tc>
          <w:tcPr>
            <w:tcW w:w="1383" w:type="dxa"/>
            <w:vAlign w:val="center"/>
          </w:tcPr>
          <w:p w14:paraId="7C63AD3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paroxetine</w:t>
            </w:r>
          </w:p>
        </w:tc>
        <w:tc>
          <w:tcPr>
            <w:tcW w:w="1992" w:type="dxa"/>
            <w:vAlign w:val="center"/>
          </w:tcPr>
          <w:p w14:paraId="16FA4B7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2-2.99</w:t>
            </w:r>
          </w:p>
        </w:tc>
        <w:tc>
          <w:tcPr>
            <w:tcW w:w="1315" w:type="dxa"/>
            <w:vAlign w:val="center"/>
          </w:tcPr>
          <w:p w14:paraId="1B2CE3C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25</w:t>
            </w:r>
          </w:p>
        </w:tc>
        <w:tc>
          <w:tcPr>
            <w:tcW w:w="1405" w:type="dxa"/>
            <w:vAlign w:val="center"/>
          </w:tcPr>
          <w:p w14:paraId="242B05D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w:t>
            </w:r>
          </w:p>
        </w:tc>
        <w:tc>
          <w:tcPr>
            <w:tcW w:w="1257" w:type="dxa"/>
            <w:vAlign w:val="center"/>
          </w:tcPr>
          <w:p w14:paraId="218BB39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27</w:t>
            </w:r>
          </w:p>
        </w:tc>
        <w:tc>
          <w:tcPr>
            <w:tcW w:w="1346" w:type="dxa"/>
            <w:vAlign w:val="center"/>
          </w:tcPr>
          <w:p w14:paraId="0775815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w:t>
            </w:r>
          </w:p>
        </w:tc>
        <w:tc>
          <w:tcPr>
            <w:tcW w:w="953" w:type="dxa"/>
            <w:vAlign w:val="center"/>
          </w:tcPr>
          <w:p w14:paraId="41EEFBF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2.38</w:t>
            </w:r>
          </w:p>
        </w:tc>
        <w:tc>
          <w:tcPr>
            <w:tcW w:w="881" w:type="dxa"/>
            <w:vAlign w:val="center"/>
          </w:tcPr>
          <w:p w14:paraId="0845BA2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0.84</w:t>
            </w:r>
          </w:p>
        </w:tc>
      </w:tr>
      <w:tr w:rsidR="00E309D1" w:rsidRPr="001C4BD5" w14:paraId="74904199" w14:textId="77777777" w:rsidTr="00457055">
        <w:tc>
          <w:tcPr>
            <w:tcW w:w="971" w:type="dxa"/>
            <w:vAlign w:val="center"/>
          </w:tcPr>
          <w:p w14:paraId="1C8D9A2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MC38</w:t>
            </w:r>
          </w:p>
        </w:tc>
        <w:tc>
          <w:tcPr>
            <w:tcW w:w="2491" w:type="dxa"/>
            <w:vAlign w:val="center"/>
          </w:tcPr>
          <w:p w14:paraId="7F60706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weight change</w:t>
            </w:r>
          </w:p>
        </w:tc>
        <w:tc>
          <w:tcPr>
            <w:tcW w:w="1383" w:type="dxa"/>
            <w:vAlign w:val="center"/>
          </w:tcPr>
          <w:p w14:paraId="31C5519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escitalopram</w:t>
            </w:r>
          </w:p>
        </w:tc>
        <w:tc>
          <w:tcPr>
            <w:tcW w:w="1992" w:type="dxa"/>
            <w:vAlign w:val="center"/>
          </w:tcPr>
          <w:p w14:paraId="79D8325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1-1.99</w:t>
            </w:r>
          </w:p>
        </w:tc>
        <w:tc>
          <w:tcPr>
            <w:tcW w:w="1315" w:type="dxa"/>
            <w:vAlign w:val="center"/>
          </w:tcPr>
          <w:p w14:paraId="760F688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203</w:t>
            </w:r>
          </w:p>
        </w:tc>
        <w:tc>
          <w:tcPr>
            <w:tcW w:w="1405" w:type="dxa"/>
            <w:vAlign w:val="center"/>
          </w:tcPr>
          <w:p w14:paraId="4829DCE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w:t>
            </w:r>
          </w:p>
        </w:tc>
        <w:tc>
          <w:tcPr>
            <w:tcW w:w="1257" w:type="dxa"/>
            <w:vAlign w:val="center"/>
          </w:tcPr>
          <w:p w14:paraId="090B9BD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212</w:t>
            </w:r>
          </w:p>
        </w:tc>
        <w:tc>
          <w:tcPr>
            <w:tcW w:w="1346" w:type="dxa"/>
            <w:vAlign w:val="center"/>
          </w:tcPr>
          <w:p w14:paraId="1D66B43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w:t>
            </w:r>
          </w:p>
        </w:tc>
        <w:tc>
          <w:tcPr>
            <w:tcW w:w="953" w:type="dxa"/>
            <w:vAlign w:val="center"/>
          </w:tcPr>
          <w:p w14:paraId="081B85E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0.52</w:t>
            </w:r>
          </w:p>
        </w:tc>
        <w:tc>
          <w:tcPr>
            <w:tcW w:w="881" w:type="dxa"/>
            <w:vAlign w:val="center"/>
          </w:tcPr>
          <w:p w14:paraId="22ECE16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0.76</w:t>
            </w:r>
          </w:p>
        </w:tc>
      </w:tr>
      <w:tr w:rsidR="00E309D1" w:rsidRPr="001C4BD5" w14:paraId="4373AD1E" w14:textId="77777777" w:rsidTr="00457055">
        <w:tc>
          <w:tcPr>
            <w:tcW w:w="971" w:type="dxa"/>
            <w:vAlign w:val="center"/>
          </w:tcPr>
          <w:p w14:paraId="5D317D3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MJ5</w:t>
            </w:r>
          </w:p>
        </w:tc>
        <w:tc>
          <w:tcPr>
            <w:tcW w:w="2491" w:type="dxa"/>
            <w:vAlign w:val="center"/>
          </w:tcPr>
          <w:p w14:paraId="4E9DCA4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weight change</w:t>
            </w:r>
          </w:p>
        </w:tc>
        <w:tc>
          <w:tcPr>
            <w:tcW w:w="1383" w:type="dxa"/>
            <w:vAlign w:val="center"/>
          </w:tcPr>
          <w:p w14:paraId="1664CB3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fluvoxamine</w:t>
            </w:r>
          </w:p>
        </w:tc>
        <w:tc>
          <w:tcPr>
            <w:tcW w:w="1992" w:type="dxa"/>
            <w:vAlign w:val="center"/>
          </w:tcPr>
          <w:p w14:paraId="33D5189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3-3.99</w:t>
            </w:r>
          </w:p>
        </w:tc>
        <w:tc>
          <w:tcPr>
            <w:tcW w:w="1315" w:type="dxa"/>
            <w:vAlign w:val="center"/>
          </w:tcPr>
          <w:p w14:paraId="111DD66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57</w:t>
            </w:r>
          </w:p>
        </w:tc>
        <w:tc>
          <w:tcPr>
            <w:tcW w:w="1405" w:type="dxa"/>
            <w:vAlign w:val="center"/>
          </w:tcPr>
          <w:p w14:paraId="40B76DC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5</w:t>
            </w:r>
          </w:p>
        </w:tc>
        <w:tc>
          <w:tcPr>
            <w:tcW w:w="1257" w:type="dxa"/>
            <w:vAlign w:val="center"/>
          </w:tcPr>
          <w:p w14:paraId="57FA8FB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63</w:t>
            </w:r>
          </w:p>
        </w:tc>
        <w:tc>
          <w:tcPr>
            <w:tcW w:w="1346" w:type="dxa"/>
            <w:vAlign w:val="center"/>
          </w:tcPr>
          <w:p w14:paraId="4268D41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9</w:t>
            </w:r>
          </w:p>
        </w:tc>
        <w:tc>
          <w:tcPr>
            <w:tcW w:w="953" w:type="dxa"/>
            <w:vAlign w:val="center"/>
          </w:tcPr>
          <w:p w14:paraId="4A9E854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0.58</w:t>
            </w:r>
          </w:p>
        </w:tc>
        <w:tc>
          <w:tcPr>
            <w:tcW w:w="881" w:type="dxa"/>
            <w:vAlign w:val="center"/>
          </w:tcPr>
          <w:p w14:paraId="3E6BAA5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0.35</w:t>
            </w:r>
          </w:p>
        </w:tc>
      </w:tr>
      <w:tr w:rsidR="00E309D1" w:rsidRPr="001C4BD5" w14:paraId="61014B4A" w14:textId="77777777" w:rsidTr="00457055">
        <w:tc>
          <w:tcPr>
            <w:tcW w:w="971" w:type="dxa"/>
            <w:vAlign w:val="center"/>
          </w:tcPr>
          <w:p w14:paraId="47C530F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JF7</w:t>
            </w:r>
          </w:p>
        </w:tc>
        <w:tc>
          <w:tcPr>
            <w:tcW w:w="2491" w:type="dxa"/>
            <w:vAlign w:val="center"/>
          </w:tcPr>
          <w:p w14:paraId="72F5329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weight change</w:t>
            </w:r>
          </w:p>
        </w:tc>
        <w:tc>
          <w:tcPr>
            <w:tcW w:w="1383" w:type="dxa"/>
            <w:vAlign w:val="center"/>
          </w:tcPr>
          <w:p w14:paraId="43A4005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sertraline</w:t>
            </w:r>
          </w:p>
        </w:tc>
        <w:tc>
          <w:tcPr>
            <w:tcW w:w="1992" w:type="dxa"/>
            <w:vAlign w:val="center"/>
          </w:tcPr>
          <w:p w14:paraId="05AEBA5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1-1.99</w:t>
            </w:r>
          </w:p>
        </w:tc>
        <w:tc>
          <w:tcPr>
            <w:tcW w:w="1315" w:type="dxa"/>
            <w:vAlign w:val="center"/>
          </w:tcPr>
          <w:p w14:paraId="1B2F6B2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188</w:t>
            </w:r>
          </w:p>
        </w:tc>
        <w:tc>
          <w:tcPr>
            <w:tcW w:w="1405" w:type="dxa"/>
            <w:vAlign w:val="center"/>
          </w:tcPr>
          <w:p w14:paraId="052F99C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6</w:t>
            </w:r>
          </w:p>
        </w:tc>
        <w:tc>
          <w:tcPr>
            <w:tcW w:w="1257" w:type="dxa"/>
            <w:vAlign w:val="center"/>
          </w:tcPr>
          <w:p w14:paraId="0E2C425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190</w:t>
            </w:r>
          </w:p>
        </w:tc>
        <w:tc>
          <w:tcPr>
            <w:tcW w:w="1346" w:type="dxa"/>
            <w:vAlign w:val="center"/>
          </w:tcPr>
          <w:p w14:paraId="52FAAB0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10</w:t>
            </w:r>
          </w:p>
        </w:tc>
        <w:tc>
          <w:tcPr>
            <w:tcW w:w="953" w:type="dxa"/>
            <w:vAlign w:val="center"/>
          </w:tcPr>
          <w:p w14:paraId="7580CD3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0.59</w:t>
            </w:r>
          </w:p>
        </w:tc>
        <w:tc>
          <w:tcPr>
            <w:tcW w:w="881" w:type="dxa"/>
            <w:vAlign w:val="center"/>
          </w:tcPr>
          <w:p w14:paraId="694D995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0.28</w:t>
            </w:r>
          </w:p>
        </w:tc>
      </w:tr>
      <w:tr w:rsidR="00E309D1" w:rsidRPr="001C4BD5" w14:paraId="545E808E" w14:textId="77777777" w:rsidTr="00457055">
        <w:tc>
          <w:tcPr>
            <w:tcW w:w="971" w:type="dxa"/>
            <w:vAlign w:val="center"/>
          </w:tcPr>
          <w:p w14:paraId="09B2532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JF10</w:t>
            </w:r>
          </w:p>
        </w:tc>
        <w:tc>
          <w:tcPr>
            <w:tcW w:w="2491" w:type="dxa"/>
            <w:vAlign w:val="center"/>
          </w:tcPr>
          <w:p w14:paraId="192D40B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weight change</w:t>
            </w:r>
          </w:p>
        </w:tc>
        <w:tc>
          <w:tcPr>
            <w:tcW w:w="1383" w:type="dxa"/>
            <w:vAlign w:val="center"/>
          </w:tcPr>
          <w:p w14:paraId="7818406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venlafaxine</w:t>
            </w:r>
          </w:p>
        </w:tc>
        <w:tc>
          <w:tcPr>
            <w:tcW w:w="1992" w:type="dxa"/>
            <w:vAlign w:val="center"/>
          </w:tcPr>
          <w:p w14:paraId="556BE21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2-2.99</w:t>
            </w:r>
          </w:p>
        </w:tc>
        <w:tc>
          <w:tcPr>
            <w:tcW w:w="1315" w:type="dxa"/>
            <w:vAlign w:val="center"/>
          </w:tcPr>
          <w:p w14:paraId="26CEA15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129</w:t>
            </w:r>
          </w:p>
        </w:tc>
        <w:tc>
          <w:tcPr>
            <w:tcW w:w="1405" w:type="dxa"/>
            <w:vAlign w:val="center"/>
          </w:tcPr>
          <w:p w14:paraId="60107DE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w:t>
            </w:r>
          </w:p>
        </w:tc>
        <w:tc>
          <w:tcPr>
            <w:tcW w:w="1257" w:type="dxa"/>
            <w:vAlign w:val="center"/>
          </w:tcPr>
          <w:p w14:paraId="73BA744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66</w:t>
            </w:r>
          </w:p>
        </w:tc>
        <w:tc>
          <w:tcPr>
            <w:tcW w:w="1346" w:type="dxa"/>
            <w:vAlign w:val="center"/>
          </w:tcPr>
          <w:p w14:paraId="530AFF6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953" w:type="dxa"/>
            <w:vAlign w:val="center"/>
          </w:tcPr>
          <w:p w14:paraId="67F54DA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1.55</w:t>
            </w:r>
          </w:p>
        </w:tc>
        <w:tc>
          <w:tcPr>
            <w:tcW w:w="881" w:type="dxa"/>
            <w:vAlign w:val="center"/>
          </w:tcPr>
          <w:p w14:paraId="48B1498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2.69</w:t>
            </w:r>
          </w:p>
        </w:tc>
      </w:tr>
      <w:tr w:rsidR="00E309D1" w:rsidRPr="001C4BD5" w14:paraId="13306DB8" w14:textId="77777777" w:rsidTr="00457055">
        <w:tc>
          <w:tcPr>
            <w:tcW w:w="971" w:type="dxa"/>
            <w:vAlign w:val="center"/>
          </w:tcPr>
          <w:p w14:paraId="4876B07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JF29</w:t>
            </w:r>
          </w:p>
        </w:tc>
        <w:tc>
          <w:tcPr>
            <w:tcW w:w="2491" w:type="dxa"/>
            <w:vAlign w:val="center"/>
          </w:tcPr>
          <w:p w14:paraId="0C5D6A4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weight change</w:t>
            </w:r>
          </w:p>
        </w:tc>
        <w:tc>
          <w:tcPr>
            <w:tcW w:w="1383" w:type="dxa"/>
            <w:vAlign w:val="center"/>
          </w:tcPr>
          <w:p w14:paraId="76C2E87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paroxetine</w:t>
            </w:r>
          </w:p>
        </w:tc>
        <w:tc>
          <w:tcPr>
            <w:tcW w:w="1992" w:type="dxa"/>
            <w:vAlign w:val="center"/>
          </w:tcPr>
          <w:p w14:paraId="2E5D837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1-1.99</w:t>
            </w:r>
          </w:p>
        </w:tc>
        <w:tc>
          <w:tcPr>
            <w:tcW w:w="1315" w:type="dxa"/>
            <w:vAlign w:val="center"/>
          </w:tcPr>
          <w:p w14:paraId="548A0CE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217</w:t>
            </w:r>
          </w:p>
        </w:tc>
        <w:tc>
          <w:tcPr>
            <w:tcW w:w="1405" w:type="dxa"/>
            <w:vAlign w:val="center"/>
          </w:tcPr>
          <w:p w14:paraId="4F1EDAF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10</w:t>
            </w:r>
          </w:p>
        </w:tc>
        <w:tc>
          <w:tcPr>
            <w:tcW w:w="1257" w:type="dxa"/>
            <w:vAlign w:val="center"/>
          </w:tcPr>
          <w:p w14:paraId="6DC3A4D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217</w:t>
            </w:r>
          </w:p>
        </w:tc>
        <w:tc>
          <w:tcPr>
            <w:tcW w:w="1346" w:type="dxa"/>
            <w:vAlign w:val="center"/>
          </w:tcPr>
          <w:p w14:paraId="0597241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5</w:t>
            </w:r>
          </w:p>
        </w:tc>
        <w:tc>
          <w:tcPr>
            <w:tcW w:w="953" w:type="dxa"/>
            <w:vAlign w:val="center"/>
          </w:tcPr>
          <w:p w14:paraId="125086D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2.05</w:t>
            </w:r>
          </w:p>
        </w:tc>
        <w:tc>
          <w:tcPr>
            <w:tcW w:w="881" w:type="dxa"/>
            <w:vAlign w:val="center"/>
          </w:tcPr>
          <w:p w14:paraId="36526D1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0.31</w:t>
            </w:r>
          </w:p>
        </w:tc>
      </w:tr>
      <w:tr w:rsidR="00E309D1" w:rsidRPr="001C4BD5" w14:paraId="0ECAC9A5" w14:textId="77777777" w:rsidTr="00457055">
        <w:tc>
          <w:tcPr>
            <w:tcW w:w="971" w:type="dxa"/>
            <w:vAlign w:val="center"/>
          </w:tcPr>
          <w:p w14:paraId="43EDD53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MC12</w:t>
            </w:r>
          </w:p>
        </w:tc>
        <w:tc>
          <w:tcPr>
            <w:tcW w:w="2491" w:type="dxa"/>
            <w:vAlign w:val="center"/>
          </w:tcPr>
          <w:p w14:paraId="16190FE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dry mouth</w:t>
            </w:r>
          </w:p>
        </w:tc>
        <w:tc>
          <w:tcPr>
            <w:tcW w:w="1383" w:type="dxa"/>
            <w:vAlign w:val="center"/>
          </w:tcPr>
          <w:p w14:paraId="5A84970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venlafaxine</w:t>
            </w:r>
          </w:p>
        </w:tc>
        <w:tc>
          <w:tcPr>
            <w:tcW w:w="1992" w:type="dxa"/>
            <w:vAlign w:val="center"/>
          </w:tcPr>
          <w:p w14:paraId="2BA25CD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2-2.99</w:t>
            </w:r>
          </w:p>
        </w:tc>
        <w:tc>
          <w:tcPr>
            <w:tcW w:w="1315" w:type="dxa"/>
            <w:vAlign w:val="center"/>
          </w:tcPr>
          <w:p w14:paraId="0ED00BD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175</w:t>
            </w:r>
          </w:p>
        </w:tc>
        <w:tc>
          <w:tcPr>
            <w:tcW w:w="1405" w:type="dxa"/>
            <w:vAlign w:val="center"/>
          </w:tcPr>
          <w:p w14:paraId="5E62A38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26</w:t>
            </w:r>
          </w:p>
        </w:tc>
        <w:tc>
          <w:tcPr>
            <w:tcW w:w="1257" w:type="dxa"/>
            <w:vAlign w:val="center"/>
          </w:tcPr>
          <w:p w14:paraId="0929226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168</w:t>
            </w:r>
          </w:p>
        </w:tc>
        <w:tc>
          <w:tcPr>
            <w:tcW w:w="1346" w:type="dxa"/>
            <w:vAlign w:val="center"/>
          </w:tcPr>
          <w:p w14:paraId="0A199C8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10</w:t>
            </w:r>
          </w:p>
        </w:tc>
        <w:tc>
          <w:tcPr>
            <w:tcW w:w="953" w:type="dxa"/>
            <w:vAlign w:val="center"/>
          </w:tcPr>
          <w:p w14:paraId="1396384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2.76</w:t>
            </w:r>
          </w:p>
        </w:tc>
        <w:tc>
          <w:tcPr>
            <w:tcW w:w="881" w:type="dxa"/>
            <w:vAlign w:val="center"/>
          </w:tcPr>
          <w:p w14:paraId="04FA3B8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0.15</w:t>
            </w:r>
          </w:p>
        </w:tc>
      </w:tr>
      <w:tr w:rsidR="00E309D1" w:rsidRPr="001C4BD5" w14:paraId="7B39E355" w14:textId="77777777" w:rsidTr="00457055">
        <w:tc>
          <w:tcPr>
            <w:tcW w:w="971" w:type="dxa"/>
            <w:vAlign w:val="center"/>
          </w:tcPr>
          <w:p w14:paraId="14A66E6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MC13</w:t>
            </w:r>
          </w:p>
        </w:tc>
        <w:tc>
          <w:tcPr>
            <w:tcW w:w="2491" w:type="dxa"/>
            <w:vAlign w:val="center"/>
          </w:tcPr>
          <w:p w14:paraId="4FE50B8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dry mouth</w:t>
            </w:r>
          </w:p>
        </w:tc>
        <w:tc>
          <w:tcPr>
            <w:tcW w:w="1383" w:type="dxa"/>
            <w:vAlign w:val="center"/>
          </w:tcPr>
          <w:p w14:paraId="20F80BC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paroxetine</w:t>
            </w:r>
          </w:p>
        </w:tc>
        <w:tc>
          <w:tcPr>
            <w:tcW w:w="1992" w:type="dxa"/>
            <w:vAlign w:val="center"/>
          </w:tcPr>
          <w:p w14:paraId="66E924B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1-1.99</w:t>
            </w:r>
          </w:p>
        </w:tc>
        <w:tc>
          <w:tcPr>
            <w:tcW w:w="1315" w:type="dxa"/>
            <w:vAlign w:val="center"/>
          </w:tcPr>
          <w:p w14:paraId="1933572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97</w:t>
            </w:r>
          </w:p>
        </w:tc>
        <w:tc>
          <w:tcPr>
            <w:tcW w:w="1405" w:type="dxa"/>
            <w:vAlign w:val="center"/>
          </w:tcPr>
          <w:p w14:paraId="61A2591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14</w:t>
            </w:r>
          </w:p>
        </w:tc>
        <w:tc>
          <w:tcPr>
            <w:tcW w:w="1257" w:type="dxa"/>
            <w:vAlign w:val="center"/>
          </w:tcPr>
          <w:p w14:paraId="2C419C5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31</w:t>
            </w:r>
          </w:p>
        </w:tc>
        <w:tc>
          <w:tcPr>
            <w:tcW w:w="1346" w:type="dxa"/>
            <w:vAlign w:val="center"/>
          </w:tcPr>
          <w:p w14:paraId="6C181B5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w:t>
            </w:r>
          </w:p>
        </w:tc>
        <w:tc>
          <w:tcPr>
            <w:tcW w:w="953" w:type="dxa"/>
            <w:vAlign w:val="center"/>
          </w:tcPr>
          <w:p w14:paraId="73DD88A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2.45</w:t>
            </w:r>
          </w:p>
        </w:tc>
        <w:tc>
          <w:tcPr>
            <w:tcW w:w="881" w:type="dxa"/>
            <w:vAlign w:val="center"/>
          </w:tcPr>
          <w:p w14:paraId="14CF995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0.62</w:t>
            </w:r>
          </w:p>
        </w:tc>
      </w:tr>
      <w:tr w:rsidR="00E309D1" w:rsidRPr="001C4BD5" w14:paraId="5FA0DA42" w14:textId="77777777" w:rsidTr="00457055">
        <w:tc>
          <w:tcPr>
            <w:tcW w:w="971" w:type="dxa"/>
            <w:vAlign w:val="center"/>
          </w:tcPr>
          <w:p w14:paraId="76D3407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MC15</w:t>
            </w:r>
          </w:p>
        </w:tc>
        <w:tc>
          <w:tcPr>
            <w:tcW w:w="2491" w:type="dxa"/>
            <w:vAlign w:val="center"/>
          </w:tcPr>
          <w:p w14:paraId="215C25F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dry mouth</w:t>
            </w:r>
          </w:p>
        </w:tc>
        <w:tc>
          <w:tcPr>
            <w:tcW w:w="1383" w:type="dxa"/>
            <w:vAlign w:val="center"/>
          </w:tcPr>
          <w:p w14:paraId="6729326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sertraline</w:t>
            </w:r>
          </w:p>
        </w:tc>
        <w:tc>
          <w:tcPr>
            <w:tcW w:w="1992" w:type="dxa"/>
            <w:vAlign w:val="center"/>
          </w:tcPr>
          <w:p w14:paraId="327F395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3-3.99</w:t>
            </w:r>
          </w:p>
        </w:tc>
        <w:tc>
          <w:tcPr>
            <w:tcW w:w="1315" w:type="dxa"/>
            <w:vAlign w:val="center"/>
          </w:tcPr>
          <w:p w14:paraId="55C7809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211</w:t>
            </w:r>
          </w:p>
        </w:tc>
        <w:tc>
          <w:tcPr>
            <w:tcW w:w="1405" w:type="dxa"/>
            <w:vAlign w:val="center"/>
          </w:tcPr>
          <w:p w14:paraId="619E083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30</w:t>
            </w:r>
          </w:p>
        </w:tc>
        <w:tc>
          <w:tcPr>
            <w:tcW w:w="1257" w:type="dxa"/>
            <w:vAlign w:val="center"/>
          </w:tcPr>
          <w:p w14:paraId="06ADDF2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204</w:t>
            </w:r>
          </w:p>
        </w:tc>
        <w:tc>
          <w:tcPr>
            <w:tcW w:w="1346" w:type="dxa"/>
            <w:vAlign w:val="center"/>
          </w:tcPr>
          <w:p w14:paraId="5756A55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w:t>
            </w:r>
          </w:p>
        </w:tc>
        <w:tc>
          <w:tcPr>
            <w:tcW w:w="953" w:type="dxa"/>
            <w:vAlign w:val="center"/>
          </w:tcPr>
          <w:p w14:paraId="32121A6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2.91</w:t>
            </w:r>
          </w:p>
        </w:tc>
        <w:tc>
          <w:tcPr>
            <w:tcW w:w="881" w:type="dxa"/>
            <w:vAlign w:val="center"/>
          </w:tcPr>
          <w:p w14:paraId="7B8CB24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0.13</w:t>
            </w:r>
          </w:p>
        </w:tc>
      </w:tr>
      <w:tr w:rsidR="00E309D1" w:rsidRPr="001C4BD5" w14:paraId="4348114A" w14:textId="77777777" w:rsidTr="00457055">
        <w:tc>
          <w:tcPr>
            <w:tcW w:w="971" w:type="dxa"/>
            <w:vAlign w:val="center"/>
          </w:tcPr>
          <w:p w14:paraId="38E20F4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MC16</w:t>
            </w:r>
          </w:p>
        </w:tc>
        <w:tc>
          <w:tcPr>
            <w:tcW w:w="2491" w:type="dxa"/>
            <w:vAlign w:val="center"/>
          </w:tcPr>
          <w:p w14:paraId="5371404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dry mouth</w:t>
            </w:r>
          </w:p>
        </w:tc>
        <w:tc>
          <w:tcPr>
            <w:tcW w:w="1383" w:type="dxa"/>
            <w:vAlign w:val="center"/>
          </w:tcPr>
          <w:p w14:paraId="3ABBDF0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fluoxetine</w:t>
            </w:r>
          </w:p>
        </w:tc>
        <w:tc>
          <w:tcPr>
            <w:tcW w:w="1992" w:type="dxa"/>
            <w:vAlign w:val="center"/>
          </w:tcPr>
          <w:p w14:paraId="5468C7D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3-3.99</w:t>
            </w:r>
          </w:p>
        </w:tc>
        <w:tc>
          <w:tcPr>
            <w:tcW w:w="1315" w:type="dxa"/>
            <w:vAlign w:val="center"/>
          </w:tcPr>
          <w:p w14:paraId="52C7864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21</w:t>
            </w:r>
          </w:p>
        </w:tc>
        <w:tc>
          <w:tcPr>
            <w:tcW w:w="1405" w:type="dxa"/>
            <w:vAlign w:val="center"/>
          </w:tcPr>
          <w:p w14:paraId="4B783A3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5</w:t>
            </w:r>
          </w:p>
        </w:tc>
        <w:tc>
          <w:tcPr>
            <w:tcW w:w="1257" w:type="dxa"/>
            <w:vAlign w:val="center"/>
          </w:tcPr>
          <w:p w14:paraId="5E5D848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22</w:t>
            </w:r>
          </w:p>
        </w:tc>
        <w:tc>
          <w:tcPr>
            <w:tcW w:w="1346" w:type="dxa"/>
            <w:vAlign w:val="center"/>
          </w:tcPr>
          <w:p w14:paraId="44B20C4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w:t>
            </w:r>
          </w:p>
        </w:tc>
        <w:tc>
          <w:tcPr>
            <w:tcW w:w="953" w:type="dxa"/>
            <w:vAlign w:val="center"/>
          </w:tcPr>
          <w:p w14:paraId="7D8CF1F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6.56</w:t>
            </w:r>
          </w:p>
        </w:tc>
        <w:tc>
          <w:tcPr>
            <w:tcW w:w="881" w:type="dxa"/>
            <w:vAlign w:val="center"/>
          </w:tcPr>
          <w:p w14:paraId="232AFD6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1.31</w:t>
            </w:r>
          </w:p>
        </w:tc>
      </w:tr>
      <w:tr w:rsidR="00E309D1" w:rsidRPr="001C4BD5" w14:paraId="3293194B" w14:textId="77777777" w:rsidTr="00457055">
        <w:tc>
          <w:tcPr>
            <w:tcW w:w="971" w:type="dxa"/>
            <w:vAlign w:val="center"/>
          </w:tcPr>
          <w:p w14:paraId="3ECC188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MC17</w:t>
            </w:r>
          </w:p>
        </w:tc>
        <w:tc>
          <w:tcPr>
            <w:tcW w:w="2491" w:type="dxa"/>
            <w:vAlign w:val="center"/>
          </w:tcPr>
          <w:p w14:paraId="36D6BCC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dry mouth</w:t>
            </w:r>
          </w:p>
        </w:tc>
        <w:tc>
          <w:tcPr>
            <w:tcW w:w="1383" w:type="dxa"/>
            <w:vAlign w:val="center"/>
          </w:tcPr>
          <w:p w14:paraId="6715EDA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venlafaxine</w:t>
            </w:r>
          </w:p>
        </w:tc>
        <w:tc>
          <w:tcPr>
            <w:tcW w:w="1992" w:type="dxa"/>
            <w:vAlign w:val="center"/>
          </w:tcPr>
          <w:p w14:paraId="4F4BBA3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2-2.99</w:t>
            </w:r>
          </w:p>
        </w:tc>
        <w:tc>
          <w:tcPr>
            <w:tcW w:w="1315" w:type="dxa"/>
            <w:vAlign w:val="center"/>
          </w:tcPr>
          <w:p w14:paraId="2733F54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133</w:t>
            </w:r>
          </w:p>
        </w:tc>
        <w:tc>
          <w:tcPr>
            <w:tcW w:w="1405" w:type="dxa"/>
            <w:vAlign w:val="center"/>
          </w:tcPr>
          <w:p w14:paraId="0F554CB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24</w:t>
            </w:r>
          </w:p>
        </w:tc>
        <w:tc>
          <w:tcPr>
            <w:tcW w:w="1257" w:type="dxa"/>
            <w:vAlign w:val="center"/>
          </w:tcPr>
          <w:p w14:paraId="566D74A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72</w:t>
            </w:r>
          </w:p>
        </w:tc>
        <w:tc>
          <w:tcPr>
            <w:tcW w:w="1346" w:type="dxa"/>
            <w:vAlign w:val="center"/>
          </w:tcPr>
          <w:p w14:paraId="402118E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w:t>
            </w:r>
          </w:p>
        </w:tc>
        <w:tc>
          <w:tcPr>
            <w:tcW w:w="953" w:type="dxa"/>
            <w:vAlign w:val="center"/>
          </w:tcPr>
          <w:p w14:paraId="50C49DB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5.06</w:t>
            </w:r>
          </w:p>
        </w:tc>
        <w:tc>
          <w:tcPr>
            <w:tcW w:w="881" w:type="dxa"/>
            <w:vAlign w:val="center"/>
          </w:tcPr>
          <w:p w14:paraId="21E3933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0.4</w:t>
            </w:r>
          </w:p>
        </w:tc>
      </w:tr>
      <w:tr w:rsidR="00E309D1" w:rsidRPr="001C4BD5" w14:paraId="20B0E1E2" w14:textId="77777777" w:rsidTr="00457055">
        <w:tc>
          <w:tcPr>
            <w:tcW w:w="971" w:type="dxa"/>
            <w:vAlign w:val="center"/>
          </w:tcPr>
          <w:p w14:paraId="503E1F3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MC22</w:t>
            </w:r>
          </w:p>
        </w:tc>
        <w:tc>
          <w:tcPr>
            <w:tcW w:w="2491" w:type="dxa"/>
            <w:vAlign w:val="center"/>
          </w:tcPr>
          <w:p w14:paraId="7A3FAFE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dry mouth</w:t>
            </w:r>
          </w:p>
        </w:tc>
        <w:tc>
          <w:tcPr>
            <w:tcW w:w="1383" w:type="dxa"/>
            <w:vAlign w:val="center"/>
          </w:tcPr>
          <w:p w14:paraId="784C42F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duloxetine</w:t>
            </w:r>
          </w:p>
        </w:tc>
        <w:tc>
          <w:tcPr>
            <w:tcW w:w="1992" w:type="dxa"/>
            <w:vAlign w:val="center"/>
          </w:tcPr>
          <w:p w14:paraId="20B1653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2-2.99</w:t>
            </w:r>
          </w:p>
        </w:tc>
        <w:tc>
          <w:tcPr>
            <w:tcW w:w="1315" w:type="dxa"/>
            <w:vAlign w:val="center"/>
          </w:tcPr>
          <w:p w14:paraId="5085532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156</w:t>
            </w:r>
          </w:p>
        </w:tc>
        <w:tc>
          <w:tcPr>
            <w:tcW w:w="1405" w:type="dxa"/>
            <w:vAlign w:val="center"/>
          </w:tcPr>
          <w:p w14:paraId="25D3433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25</w:t>
            </w:r>
          </w:p>
        </w:tc>
        <w:tc>
          <w:tcPr>
            <w:tcW w:w="1257" w:type="dxa"/>
            <w:vAlign w:val="center"/>
          </w:tcPr>
          <w:p w14:paraId="34C6D5E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52</w:t>
            </w:r>
          </w:p>
        </w:tc>
        <w:tc>
          <w:tcPr>
            <w:tcW w:w="1346" w:type="dxa"/>
            <w:vAlign w:val="center"/>
          </w:tcPr>
          <w:p w14:paraId="4B098E0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w:t>
            </w:r>
          </w:p>
        </w:tc>
        <w:tc>
          <w:tcPr>
            <w:tcW w:w="953" w:type="dxa"/>
            <w:vAlign w:val="center"/>
          </w:tcPr>
          <w:p w14:paraId="4899C34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3.12</w:t>
            </w:r>
          </w:p>
        </w:tc>
        <w:tc>
          <w:tcPr>
            <w:tcW w:w="881" w:type="dxa"/>
            <w:vAlign w:val="center"/>
          </w:tcPr>
          <w:p w14:paraId="4DE68CB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0.4</w:t>
            </w:r>
          </w:p>
        </w:tc>
      </w:tr>
      <w:tr w:rsidR="00E309D1" w:rsidRPr="001C4BD5" w14:paraId="7490B891" w14:textId="77777777" w:rsidTr="00457055">
        <w:tc>
          <w:tcPr>
            <w:tcW w:w="971" w:type="dxa"/>
            <w:vAlign w:val="center"/>
          </w:tcPr>
          <w:p w14:paraId="3CD664A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MC38</w:t>
            </w:r>
          </w:p>
        </w:tc>
        <w:tc>
          <w:tcPr>
            <w:tcW w:w="2491" w:type="dxa"/>
            <w:vAlign w:val="center"/>
          </w:tcPr>
          <w:p w14:paraId="07E14F4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dry mouth</w:t>
            </w:r>
          </w:p>
        </w:tc>
        <w:tc>
          <w:tcPr>
            <w:tcW w:w="1383" w:type="dxa"/>
            <w:vAlign w:val="center"/>
          </w:tcPr>
          <w:p w14:paraId="69AB88D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escitalopram</w:t>
            </w:r>
          </w:p>
        </w:tc>
        <w:tc>
          <w:tcPr>
            <w:tcW w:w="1992" w:type="dxa"/>
            <w:vAlign w:val="center"/>
          </w:tcPr>
          <w:p w14:paraId="74ACD04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1-1.99</w:t>
            </w:r>
          </w:p>
        </w:tc>
        <w:tc>
          <w:tcPr>
            <w:tcW w:w="1315" w:type="dxa"/>
            <w:vAlign w:val="center"/>
          </w:tcPr>
          <w:p w14:paraId="24C02F6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203</w:t>
            </w:r>
          </w:p>
        </w:tc>
        <w:tc>
          <w:tcPr>
            <w:tcW w:w="1405" w:type="dxa"/>
            <w:vAlign w:val="center"/>
          </w:tcPr>
          <w:p w14:paraId="7BE67D9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39</w:t>
            </w:r>
          </w:p>
        </w:tc>
        <w:tc>
          <w:tcPr>
            <w:tcW w:w="1257" w:type="dxa"/>
            <w:vAlign w:val="center"/>
          </w:tcPr>
          <w:p w14:paraId="546C220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212</w:t>
            </w:r>
          </w:p>
        </w:tc>
        <w:tc>
          <w:tcPr>
            <w:tcW w:w="1346" w:type="dxa"/>
            <w:vAlign w:val="center"/>
          </w:tcPr>
          <w:p w14:paraId="536163C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25</w:t>
            </w:r>
          </w:p>
        </w:tc>
        <w:tc>
          <w:tcPr>
            <w:tcW w:w="953" w:type="dxa"/>
            <w:vAlign w:val="center"/>
          </w:tcPr>
          <w:p w14:paraId="5A3E3E0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1.78</w:t>
            </w:r>
          </w:p>
        </w:tc>
        <w:tc>
          <w:tcPr>
            <w:tcW w:w="881" w:type="dxa"/>
            <w:vAlign w:val="center"/>
          </w:tcPr>
          <w:p w14:paraId="20DDB5B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0.08</w:t>
            </w:r>
          </w:p>
        </w:tc>
      </w:tr>
      <w:tr w:rsidR="00E309D1" w:rsidRPr="001C4BD5" w14:paraId="491FF207" w14:textId="77777777" w:rsidTr="00457055">
        <w:tc>
          <w:tcPr>
            <w:tcW w:w="971" w:type="dxa"/>
            <w:vAlign w:val="center"/>
          </w:tcPr>
          <w:p w14:paraId="6F058E6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MC44</w:t>
            </w:r>
          </w:p>
        </w:tc>
        <w:tc>
          <w:tcPr>
            <w:tcW w:w="2491" w:type="dxa"/>
            <w:vAlign w:val="center"/>
          </w:tcPr>
          <w:p w14:paraId="43341B3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dry mouth</w:t>
            </w:r>
          </w:p>
        </w:tc>
        <w:tc>
          <w:tcPr>
            <w:tcW w:w="1383" w:type="dxa"/>
            <w:vAlign w:val="center"/>
          </w:tcPr>
          <w:p w14:paraId="41060B0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venlafaxine</w:t>
            </w:r>
          </w:p>
        </w:tc>
        <w:tc>
          <w:tcPr>
            <w:tcW w:w="1992" w:type="dxa"/>
            <w:vAlign w:val="center"/>
          </w:tcPr>
          <w:p w14:paraId="1FE25F9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1-1.99</w:t>
            </w:r>
          </w:p>
        </w:tc>
        <w:tc>
          <w:tcPr>
            <w:tcW w:w="1315" w:type="dxa"/>
            <w:vAlign w:val="center"/>
          </w:tcPr>
          <w:p w14:paraId="4A79FF5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113</w:t>
            </w:r>
          </w:p>
        </w:tc>
        <w:tc>
          <w:tcPr>
            <w:tcW w:w="1405" w:type="dxa"/>
            <w:vAlign w:val="center"/>
          </w:tcPr>
          <w:p w14:paraId="4545A47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8</w:t>
            </w:r>
          </w:p>
        </w:tc>
        <w:tc>
          <w:tcPr>
            <w:tcW w:w="1257" w:type="dxa"/>
            <w:vAlign w:val="center"/>
          </w:tcPr>
          <w:p w14:paraId="1BC4413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101</w:t>
            </w:r>
          </w:p>
        </w:tc>
        <w:tc>
          <w:tcPr>
            <w:tcW w:w="1346" w:type="dxa"/>
            <w:vAlign w:val="center"/>
          </w:tcPr>
          <w:p w14:paraId="5307248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w:t>
            </w:r>
          </w:p>
        </w:tc>
        <w:tc>
          <w:tcPr>
            <w:tcW w:w="953" w:type="dxa"/>
            <w:vAlign w:val="center"/>
          </w:tcPr>
          <w:p w14:paraId="54118D2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3.77</w:t>
            </w:r>
          </w:p>
        </w:tc>
        <w:tc>
          <w:tcPr>
            <w:tcW w:w="881" w:type="dxa"/>
            <w:vAlign w:val="center"/>
          </w:tcPr>
          <w:p w14:paraId="40604AB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0.64</w:t>
            </w:r>
          </w:p>
        </w:tc>
      </w:tr>
      <w:tr w:rsidR="00E309D1" w:rsidRPr="001C4BD5" w14:paraId="44D21478" w14:textId="77777777" w:rsidTr="00457055">
        <w:tc>
          <w:tcPr>
            <w:tcW w:w="971" w:type="dxa"/>
            <w:vAlign w:val="center"/>
          </w:tcPr>
          <w:p w14:paraId="6994C75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MC45</w:t>
            </w:r>
          </w:p>
        </w:tc>
        <w:tc>
          <w:tcPr>
            <w:tcW w:w="2491" w:type="dxa"/>
            <w:vAlign w:val="center"/>
          </w:tcPr>
          <w:p w14:paraId="0BAF40E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dry mouth</w:t>
            </w:r>
          </w:p>
        </w:tc>
        <w:tc>
          <w:tcPr>
            <w:tcW w:w="1383" w:type="dxa"/>
            <w:vAlign w:val="center"/>
          </w:tcPr>
          <w:p w14:paraId="5D5A770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citalopram</w:t>
            </w:r>
          </w:p>
        </w:tc>
        <w:tc>
          <w:tcPr>
            <w:tcW w:w="1992" w:type="dxa"/>
            <w:vAlign w:val="center"/>
          </w:tcPr>
          <w:p w14:paraId="7295F4F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1-1.99</w:t>
            </w:r>
          </w:p>
        </w:tc>
        <w:tc>
          <w:tcPr>
            <w:tcW w:w="1315" w:type="dxa"/>
            <w:vAlign w:val="center"/>
          </w:tcPr>
          <w:p w14:paraId="7DE4110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192</w:t>
            </w:r>
          </w:p>
        </w:tc>
        <w:tc>
          <w:tcPr>
            <w:tcW w:w="1405" w:type="dxa"/>
            <w:vAlign w:val="center"/>
          </w:tcPr>
          <w:p w14:paraId="316F383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15</w:t>
            </w:r>
          </w:p>
        </w:tc>
        <w:tc>
          <w:tcPr>
            <w:tcW w:w="1257" w:type="dxa"/>
            <w:vAlign w:val="center"/>
          </w:tcPr>
          <w:p w14:paraId="12CBEEF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33</w:t>
            </w:r>
          </w:p>
        </w:tc>
        <w:tc>
          <w:tcPr>
            <w:tcW w:w="1346" w:type="dxa"/>
            <w:vAlign w:val="center"/>
          </w:tcPr>
          <w:p w14:paraId="349A7B6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w:t>
            </w:r>
          </w:p>
        </w:tc>
        <w:tc>
          <w:tcPr>
            <w:tcW w:w="953" w:type="dxa"/>
            <w:vAlign w:val="center"/>
          </w:tcPr>
          <w:p w14:paraId="257CEED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2.71</w:t>
            </w:r>
          </w:p>
        </w:tc>
        <w:tc>
          <w:tcPr>
            <w:tcW w:w="881" w:type="dxa"/>
            <w:vAlign w:val="center"/>
          </w:tcPr>
          <w:p w14:paraId="44E29DF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w:t>
            </w:r>
          </w:p>
        </w:tc>
      </w:tr>
      <w:tr w:rsidR="00E309D1" w:rsidRPr="001C4BD5" w14:paraId="3D522ED5" w14:textId="77777777" w:rsidTr="00457055">
        <w:tc>
          <w:tcPr>
            <w:tcW w:w="971" w:type="dxa"/>
            <w:vAlign w:val="center"/>
          </w:tcPr>
          <w:p w14:paraId="4A682B5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MC51</w:t>
            </w:r>
          </w:p>
        </w:tc>
        <w:tc>
          <w:tcPr>
            <w:tcW w:w="2491" w:type="dxa"/>
            <w:vAlign w:val="center"/>
          </w:tcPr>
          <w:p w14:paraId="19538A1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dry mouth</w:t>
            </w:r>
          </w:p>
        </w:tc>
        <w:tc>
          <w:tcPr>
            <w:tcW w:w="1383" w:type="dxa"/>
            <w:vAlign w:val="center"/>
          </w:tcPr>
          <w:p w14:paraId="34E553E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fluvoxamine</w:t>
            </w:r>
          </w:p>
        </w:tc>
        <w:tc>
          <w:tcPr>
            <w:tcW w:w="1992" w:type="dxa"/>
            <w:vAlign w:val="center"/>
          </w:tcPr>
          <w:p w14:paraId="5CD0533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3-3.99</w:t>
            </w:r>
          </w:p>
        </w:tc>
        <w:tc>
          <w:tcPr>
            <w:tcW w:w="1315" w:type="dxa"/>
            <w:vAlign w:val="center"/>
          </w:tcPr>
          <w:p w14:paraId="3F15CC8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43</w:t>
            </w:r>
          </w:p>
        </w:tc>
        <w:tc>
          <w:tcPr>
            <w:tcW w:w="1405" w:type="dxa"/>
            <w:vAlign w:val="center"/>
          </w:tcPr>
          <w:p w14:paraId="42537B6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w:t>
            </w:r>
          </w:p>
        </w:tc>
        <w:tc>
          <w:tcPr>
            <w:tcW w:w="1257" w:type="dxa"/>
            <w:vAlign w:val="center"/>
          </w:tcPr>
          <w:p w14:paraId="17B2190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47</w:t>
            </w:r>
          </w:p>
        </w:tc>
        <w:tc>
          <w:tcPr>
            <w:tcW w:w="1346" w:type="dxa"/>
            <w:vAlign w:val="center"/>
          </w:tcPr>
          <w:p w14:paraId="2675F52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w:t>
            </w:r>
          </w:p>
        </w:tc>
        <w:tc>
          <w:tcPr>
            <w:tcW w:w="953" w:type="dxa"/>
            <w:vAlign w:val="center"/>
          </w:tcPr>
          <w:p w14:paraId="1649F4E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1.12</w:t>
            </w:r>
          </w:p>
        </w:tc>
        <w:tc>
          <w:tcPr>
            <w:tcW w:w="881" w:type="dxa"/>
            <w:vAlign w:val="center"/>
          </w:tcPr>
          <w:p w14:paraId="2E458D8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0.24</w:t>
            </w:r>
          </w:p>
        </w:tc>
      </w:tr>
      <w:tr w:rsidR="00E309D1" w:rsidRPr="001C4BD5" w14:paraId="7E907AE1" w14:textId="77777777" w:rsidTr="00457055">
        <w:tc>
          <w:tcPr>
            <w:tcW w:w="971" w:type="dxa"/>
            <w:vAlign w:val="center"/>
          </w:tcPr>
          <w:p w14:paraId="14DB783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MC62</w:t>
            </w:r>
          </w:p>
        </w:tc>
        <w:tc>
          <w:tcPr>
            <w:tcW w:w="2491" w:type="dxa"/>
            <w:vAlign w:val="center"/>
          </w:tcPr>
          <w:p w14:paraId="429FEA3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dry mouth</w:t>
            </w:r>
          </w:p>
        </w:tc>
        <w:tc>
          <w:tcPr>
            <w:tcW w:w="1383" w:type="dxa"/>
            <w:vAlign w:val="center"/>
          </w:tcPr>
          <w:p w14:paraId="0BE8183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sertraline</w:t>
            </w:r>
          </w:p>
        </w:tc>
        <w:tc>
          <w:tcPr>
            <w:tcW w:w="1992" w:type="dxa"/>
            <w:vAlign w:val="center"/>
          </w:tcPr>
          <w:p w14:paraId="61F5DB9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2-2.99</w:t>
            </w:r>
          </w:p>
        </w:tc>
        <w:tc>
          <w:tcPr>
            <w:tcW w:w="1315" w:type="dxa"/>
            <w:vAlign w:val="center"/>
          </w:tcPr>
          <w:p w14:paraId="2FF5C8A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35</w:t>
            </w:r>
          </w:p>
        </w:tc>
        <w:tc>
          <w:tcPr>
            <w:tcW w:w="1405" w:type="dxa"/>
            <w:vAlign w:val="center"/>
          </w:tcPr>
          <w:p w14:paraId="031FB39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7</w:t>
            </w:r>
          </w:p>
        </w:tc>
        <w:tc>
          <w:tcPr>
            <w:tcW w:w="1257" w:type="dxa"/>
            <w:vAlign w:val="center"/>
          </w:tcPr>
          <w:p w14:paraId="72398A8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35</w:t>
            </w:r>
          </w:p>
        </w:tc>
        <w:tc>
          <w:tcPr>
            <w:tcW w:w="1346" w:type="dxa"/>
            <w:vAlign w:val="center"/>
          </w:tcPr>
          <w:p w14:paraId="24848C1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6</w:t>
            </w:r>
          </w:p>
        </w:tc>
        <w:tc>
          <w:tcPr>
            <w:tcW w:w="953" w:type="dxa"/>
            <w:vAlign w:val="center"/>
          </w:tcPr>
          <w:p w14:paraId="0BFEB1D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1.21</w:t>
            </w:r>
          </w:p>
        </w:tc>
        <w:tc>
          <w:tcPr>
            <w:tcW w:w="881" w:type="dxa"/>
            <w:vAlign w:val="center"/>
          </w:tcPr>
          <w:p w14:paraId="44F8242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0.38</w:t>
            </w:r>
          </w:p>
        </w:tc>
      </w:tr>
      <w:tr w:rsidR="00E309D1" w:rsidRPr="001C4BD5" w14:paraId="3A681D60" w14:textId="77777777" w:rsidTr="00457055">
        <w:tc>
          <w:tcPr>
            <w:tcW w:w="971" w:type="dxa"/>
            <w:vAlign w:val="center"/>
          </w:tcPr>
          <w:p w14:paraId="07C7143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MC71</w:t>
            </w:r>
          </w:p>
        </w:tc>
        <w:tc>
          <w:tcPr>
            <w:tcW w:w="2491" w:type="dxa"/>
            <w:vAlign w:val="center"/>
          </w:tcPr>
          <w:p w14:paraId="7B5F028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dry mouth</w:t>
            </w:r>
          </w:p>
        </w:tc>
        <w:tc>
          <w:tcPr>
            <w:tcW w:w="1383" w:type="dxa"/>
            <w:vAlign w:val="center"/>
          </w:tcPr>
          <w:p w14:paraId="06EFF31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sertraline</w:t>
            </w:r>
          </w:p>
        </w:tc>
        <w:tc>
          <w:tcPr>
            <w:tcW w:w="1992" w:type="dxa"/>
            <w:vAlign w:val="center"/>
          </w:tcPr>
          <w:p w14:paraId="3E4EA13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2-2.99</w:t>
            </w:r>
          </w:p>
        </w:tc>
        <w:tc>
          <w:tcPr>
            <w:tcW w:w="1315" w:type="dxa"/>
            <w:vAlign w:val="center"/>
          </w:tcPr>
          <w:p w14:paraId="698C64B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80</w:t>
            </w:r>
          </w:p>
        </w:tc>
        <w:tc>
          <w:tcPr>
            <w:tcW w:w="1405" w:type="dxa"/>
            <w:vAlign w:val="center"/>
          </w:tcPr>
          <w:p w14:paraId="4A01C71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15</w:t>
            </w:r>
          </w:p>
        </w:tc>
        <w:tc>
          <w:tcPr>
            <w:tcW w:w="1257" w:type="dxa"/>
            <w:vAlign w:val="center"/>
          </w:tcPr>
          <w:p w14:paraId="413F465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88</w:t>
            </w:r>
          </w:p>
        </w:tc>
        <w:tc>
          <w:tcPr>
            <w:tcW w:w="1346" w:type="dxa"/>
            <w:vAlign w:val="center"/>
          </w:tcPr>
          <w:p w14:paraId="337A966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7</w:t>
            </w:r>
          </w:p>
        </w:tc>
        <w:tc>
          <w:tcPr>
            <w:tcW w:w="953" w:type="dxa"/>
            <w:vAlign w:val="center"/>
          </w:tcPr>
          <w:p w14:paraId="00E7DD1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2.67</w:t>
            </w:r>
          </w:p>
        </w:tc>
        <w:tc>
          <w:tcPr>
            <w:tcW w:w="881" w:type="dxa"/>
            <w:vAlign w:val="center"/>
          </w:tcPr>
          <w:p w14:paraId="5A1A34C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0.24</w:t>
            </w:r>
          </w:p>
        </w:tc>
      </w:tr>
      <w:tr w:rsidR="00E309D1" w:rsidRPr="001C4BD5" w14:paraId="1F030369" w14:textId="77777777" w:rsidTr="00457055">
        <w:tc>
          <w:tcPr>
            <w:tcW w:w="971" w:type="dxa"/>
            <w:vAlign w:val="center"/>
          </w:tcPr>
          <w:p w14:paraId="473BB1B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MC79</w:t>
            </w:r>
          </w:p>
        </w:tc>
        <w:tc>
          <w:tcPr>
            <w:tcW w:w="2491" w:type="dxa"/>
            <w:vAlign w:val="center"/>
          </w:tcPr>
          <w:p w14:paraId="581D51A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dry mouth</w:t>
            </w:r>
          </w:p>
        </w:tc>
        <w:tc>
          <w:tcPr>
            <w:tcW w:w="1383" w:type="dxa"/>
            <w:vAlign w:val="center"/>
          </w:tcPr>
          <w:p w14:paraId="77D373B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venlafaxine</w:t>
            </w:r>
          </w:p>
        </w:tc>
        <w:tc>
          <w:tcPr>
            <w:tcW w:w="1992" w:type="dxa"/>
            <w:vAlign w:val="center"/>
          </w:tcPr>
          <w:p w14:paraId="060C6A0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1-1.99</w:t>
            </w:r>
          </w:p>
        </w:tc>
        <w:tc>
          <w:tcPr>
            <w:tcW w:w="1315" w:type="dxa"/>
            <w:vAlign w:val="center"/>
          </w:tcPr>
          <w:p w14:paraId="254CBAA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158</w:t>
            </w:r>
          </w:p>
        </w:tc>
        <w:tc>
          <w:tcPr>
            <w:tcW w:w="1405" w:type="dxa"/>
            <w:vAlign w:val="center"/>
          </w:tcPr>
          <w:p w14:paraId="0BA17B4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8</w:t>
            </w:r>
          </w:p>
        </w:tc>
        <w:tc>
          <w:tcPr>
            <w:tcW w:w="1257" w:type="dxa"/>
            <w:vAlign w:val="center"/>
          </w:tcPr>
          <w:p w14:paraId="4D0307C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52</w:t>
            </w:r>
          </w:p>
        </w:tc>
        <w:tc>
          <w:tcPr>
            <w:tcW w:w="1346" w:type="dxa"/>
            <w:vAlign w:val="center"/>
          </w:tcPr>
          <w:p w14:paraId="084DD42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w:t>
            </w:r>
          </w:p>
        </w:tc>
        <w:tc>
          <w:tcPr>
            <w:tcW w:w="953" w:type="dxa"/>
            <w:vAlign w:val="center"/>
          </w:tcPr>
          <w:p w14:paraId="2CD0AFD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1.33</w:t>
            </w:r>
          </w:p>
        </w:tc>
        <w:tc>
          <w:tcPr>
            <w:tcW w:w="881" w:type="dxa"/>
            <w:vAlign w:val="center"/>
          </w:tcPr>
          <w:p w14:paraId="5CF7870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0.65</w:t>
            </w:r>
          </w:p>
        </w:tc>
      </w:tr>
      <w:tr w:rsidR="00E309D1" w:rsidRPr="001C4BD5" w14:paraId="6960C490" w14:textId="77777777" w:rsidTr="00457055">
        <w:tc>
          <w:tcPr>
            <w:tcW w:w="971" w:type="dxa"/>
            <w:vAlign w:val="center"/>
          </w:tcPr>
          <w:p w14:paraId="51A6A90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MC81</w:t>
            </w:r>
          </w:p>
        </w:tc>
        <w:tc>
          <w:tcPr>
            <w:tcW w:w="2491" w:type="dxa"/>
            <w:vAlign w:val="center"/>
          </w:tcPr>
          <w:p w14:paraId="01AEB81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dry mouth</w:t>
            </w:r>
          </w:p>
        </w:tc>
        <w:tc>
          <w:tcPr>
            <w:tcW w:w="1383" w:type="dxa"/>
            <w:vAlign w:val="center"/>
          </w:tcPr>
          <w:p w14:paraId="26D87E8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venlafaxine</w:t>
            </w:r>
          </w:p>
        </w:tc>
        <w:tc>
          <w:tcPr>
            <w:tcW w:w="1992" w:type="dxa"/>
            <w:vAlign w:val="center"/>
          </w:tcPr>
          <w:p w14:paraId="5A7AE1C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2-2.99</w:t>
            </w:r>
          </w:p>
        </w:tc>
        <w:tc>
          <w:tcPr>
            <w:tcW w:w="1315" w:type="dxa"/>
            <w:vAlign w:val="center"/>
          </w:tcPr>
          <w:p w14:paraId="37346CE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13</w:t>
            </w:r>
          </w:p>
        </w:tc>
        <w:tc>
          <w:tcPr>
            <w:tcW w:w="1405" w:type="dxa"/>
            <w:vAlign w:val="center"/>
          </w:tcPr>
          <w:p w14:paraId="7141C88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w:t>
            </w:r>
          </w:p>
        </w:tc>
        <w:tc>
          <w:tcPr>
            <w:tcW w:w="1257" w:type="dxa"/>
            <w:vAlign w:val="center"/>
          </w:tcPr>
          <w:p w14:paraId="03B7E11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12</w:t>
            </w:r>
          </w:p>
        </w:tc>
        <w:tc>
          <w:tcPr>
            <w:tcW w:w="1346" w:type="dxa"/>
            <w:vAlign w:val="center"/>
          </w:tcPr>
          <w:p w14:paraId="4043837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953" w:type="dxa"/>
            <w:vAlign w:val="center"/>
          </w:tcPr>
          <w:p w14:paraId="7917C1C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8.33</w:t>
            </w:r>
          </w:p>
        </w:tc>
        <w:tc>
          <w:tcPr>
            <w:tcW w:w="881" w:type="dxa"/>
            <w:vAlign w:val="center"/>
          </w:tcPr>
          <w:p w14:paraId="1F71BCB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2.46</w:t>
            </w:r>
          </w:p>
        </w:tc>
      </w:tr>
      <w:tr w:rsidR="00E309D1" w:rsidRPr="001C4BD5" w14:paraId="78364A32" w14:textId="77777777" w:rsidTr="00457055">
        <w:tc>
          <w:tcPr>
            <w:tcW w:w="971" w:type="dxa"/>
            <w:vAlign w:val="center"/>
          </w:tcPr>
          <w:p w14:paraId="4061C89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MC82</w:t>
            </w:r>
          </w:p>
        </w:tc>
        <w:tc>
          <w:tcPr>
            <w:tcW w:w="2491" w:type="dxa"/>
            <w:vAlign w:val="center"/>
          </w:tcPr>
          <w:p w14:paraId="0259218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dry mouth</w:t>
            </w:r>
          </w:p>
        </w:tc>
        <w:tc>
          <w:tcPr>
            <w:tcW w:w="1383" w:type="dxa"/>
            <w:vAlign w:val="center"/>
          </w:tcPr>
          <w:p w14:paraId="3066DA6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sertraline</w:t>
            </w:r>
          </w:p>
        </w:tc>
        <w:tc>
          <w:tcPr>
            <w:tcW w:w="1992" w:type="dxa"/>
            <w:vAlign w:val="center"/>
          </w:tcPr>
          <w:p w14:paraId="74D5966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2-2.99</w:t>
            </w:r>
          </w:p>
        </w:tc>
        <w:tc>
          <w:tcPr>
            <w:tcW w:w="1315" w:type="dxa"/>
            <w:vAlign w:val="center"/>
          </w:tcPr>
          <w:p w14:paraId="40F70CD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88</w:t>
            </w:r>
          </w:p>
        </w:tc>
        <w:tc>
          <w:tcPr>
            <w:tcW w:w="1405" w:type="dxa"/>
            <w:vAlign w:val="center"/>
          </w:tcPr>
          <w:p w14:paraId="60B4427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w:t>
            </w:r>
          </w:p>
        </w:tc>
        <w:tc>
          <w:tcPr>
            <w:tcW w:w="1257" w:type="dxa"/>
            <w:vAlign w:val="center"/>
          </w:tcPr>
          <w:p w14:paraId="7E67799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88</w:t>
            </w:r>
          </w:p>
        </w:tc>
        <w:tc>
          <w:tcPr>
            <w:tcW w:w="1346" w:type="dxa"/>
            <w:vAlign w:val="center"/>
          </w:tcPr>
          <w:p w14:paraId="62B0A14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17</w:t>
            </w:r>
          </w:p>
        </w:tc>
        <w:tc>
          <w:tcPr>
            <w:tcW w:w="953" w:type="dxa"/>
            <w:vAlign w:val="center"/>
          </w:tcPr>
          <w:p w14:paraId="2D28BBC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0.6</w:t>
            </w:r>
          </w:p>
        </w:tc>
        <w:tc>
          <w:tcPr>
            <w:tcW w:w="881" w:type="dxa"/>
            <w:vAlign w:val="center"/>
          </w:tcPr>
          <w:p w14:paraId="0EB95D2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0.18</w:t>
            </w:r>
          </w:p>
        </w:tc>
      </w:tr>
      <w:tr w:rsidR="00E309D1" w:rsidRPr="001C4BD5" w14:paraId="5E7974D5" w14:textId="77777777" w:rsidTr="00457055">
        <w:tc>
          <w:tcPr>
            <w:tcW w:w="971" w:type="dxa"/>
            <w:vAlign w:val="center"/>
          </w:tcPr>
          <w:p w14:paraId="55C95B7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lastRenderedPageBreak/>
              <w:t>MJ1</w:t>
            </w:r>
          </w:p>
        </w:tc>
        <w:tc>
          <w:tcPr>
            <w:tcW w:w="2491" w:type="dxa"/>
            <w:vAlign w:val="center"/>
          </w:tcPr>
          <w:p w14:paraId="28C7F06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dry mouth</w:t>
            </w:r>
          </w:p>
        </w:tc>
        <w:tc>
          <w:tcPr>
            <w:tcW w:w="1383" w:type="dxa"/>
            <w:vAlign w:val="center"/>
          </w:tcPr>
          <w:p w14:paraId="195D798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venlafaxine</w:t>
            </w:r>
          </w:p>
        </w:tc>
        <w:tc>
          <w:tcPr>
            <w:tcW w:w="1992" w:type="dxa"/>
            <w:vAlign w:val="center"/>
          </w:tcPr>
          <w:p w14:paraId="320C040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2-2.99</w:t>
            </w:r>
          </w:p>
        </w:tc>
        <w:tc>
          <w:tcPr>
            <w:tcW w:w="1315" w:type="dxa"/>
            <w:vAlign w:val="center"/>
          </w:tcPr>
          <w:p w14:paraId="1203BED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126</w:t>
            </w:r>
          </w:p>
        </w:tc>
        <w:tc>
          <w:tcPr>
            <w:tcW w:w="1405" w:type="dxa"/>
            <w:vAlign w:val="center"/>
          </w:tcPr>
          <w:p w14:paraId="34BDE5D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25</w:t>
            </w:r>
          </w:p>
        </w:tc>
        <w:tc>
          <w:tcPr>
            <w:tcW w:w="1257" w:type="dxa"/>
            <w:vAlign w:val="center"/>
          </w:tcPr>
          <w:p w14:paraId="74278D3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135</w:t>
            </w:r>
          </w:p>
        </w:tc>
        <w:tc>
          <w:tcPr>
            <w:tcW w:w="1346" w:type="dxa"/>
            <w:vAlign w:val="center"/>
          </w:tcPr>
          <w:p w14:paraId="2C60AF6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9</w:t>
            </w:r>
          </w:p>
        </w:tc>
        <w:tc>
          <w:tcPr>
            <w:tcW w:w="953" w:type="dxa"/>
            <w:vAlign w:val="center"/>
          </w:tcPr>
          <w:p w14:paraId="1436B09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3.47</w:t>
            </w:r>
          </w:p>
        </w:tc>
        <w:tc>
          <w:tcPr>
            <w:tcW w:w="881" w:type="dxa"/>
            <w:vAlign w:val="center"/>
          </w:tcPr>
          <w:p w14:paraId="1121F32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0.17</w:t>
            </w:r>
          </w:p>
        </w:tc>
      </w:tr>
      <w:tr w:rsidR="00E309D1" w:rsidRPr="001C4BD5" w14:paraId="7E70ABAE" w14:textId="77777777" w:rsidTr="00457055">
        <w:tc>
          <w:tcPr>
            <w:tcW w:w="971" w:type="dxa"/>
            <w:vAlign w:val="center"/>
          </w:tcPr>
          <w:p w14:paraId="7483F78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MJ2</w:t>
            </w:r>
          </w:p>
        </w:tc>
        <w:tc>
          <w:tcPr>
            <w:tcW w:w="2491" w:type="dxa"/>
            <w:vAlign w:val="center"/>
          </w:tcPr>
          <w:p w14:paraId="05BBE25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dry mouth</w:t>
            </w:r>
          </w:p>
        </w:tc>
        <w:tc>
          <w:tcPr>
            <w:tcW w:w="1383" w:type="dxa"/>
            <w:vAlign w:val="center"/>
          </w:tcPr>
          <w:p w14:paraId="13E6030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venlafaxine</w:t>
            </w:r>
          </w:p>
        </w:tc>
        <w:tc>
          <w:tcPr>
            <w:tcW w:w="1992" w:type="dxa"/>
            <w:vAlign w:val="center"/>
          </w:tcPr>
          <w:p w14:paraId="7A0F404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1-1.99</w:t>
            </w:r>
          </w:p>
        </w:tc>
        <w:tc>
          <w:tcPr>
            <w:tcW w:w="1315" w:type="dxa"/>
            <w:vAlign w:val="center"/>
          </w:tcPr>
          <w:p w14:paraId="362256C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86</w:t>
            </w:r>
          </w:p>
        </w:tc>
        <w:tc>
          <w:tcPr>
            <w:tcW w:w="1405" w:type="dxa"/>
            <w:vAlign w:val="center"/>
          </w:tcPr>
          <w:p w14:paraId="5E68394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17</w:t>
            </w:r>
          </w:p>
        </w:tc>
        <w:tc>
          <w:tcPr>
            <w:tcW w:w="1257" w:type="dxa"/>
            <w:vAlign w:val="center"/>
          </w:tcPr>
          <w:p w14:paraId="5F69637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32</w:t>
            </w:r>
          </w:p>
        </w:tc>
        <w:tc>
          <w:tcPr>
            <w:tcW w:w="1346" w:type="dxa"/>
            <w:vAlign w:val="center"/>
          </w:tcPr>
          <w:p w14:paraId="6919481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w:t>
            </w:r>
          </w:p>
        </w:tc>
        <w:tc>
          <w:tcPr>
            <w:tcW w:w="953" w:type="dxa"/>
            <w:vAlign w:val="center"/>
          </w:tcPr>
          <w:p w14:paraId="09F0346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3.7</w:t>
            </w:r>
          </w:p>
        </w:tc>
        <w:tc>
          <w:tcPr>
            <w:tcW w:w="881" w:type="dxa"/>
            <w:vAlign w:val="center"/>
          </w:tcPr>
          <w:p w14:paraId="5F16881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0.61</w:t>
            </w:r>
          </w:p>
        </w:tc>
      </w:tr>
      <w:tr w:rsidR="00E309D1" w:rsidRPr="001C4BD5" w14:paraId="192EF026" w14:textId="77777777" w:rsidTr="00457055">
        <w:tc>
          <w:tcPr>
            <w:tcW w:w="971" w:type="dxa"/>
            <w:vAlign w:val="center"/>
          </w:tcPr>
          <w:p w14:paraId="437728A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MJ3</w:t>
            </w:r>
          </w:p>
        </w:tc>
        <w:tc>
          <w:tcPr>
            <w:tcW w:w="2491" w:type="dxa"/>
            <w:vAlign w:val="center"/>
          </w:tcPr>
          <w:p w14:paraId="4D602F1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dry mouth</w:t>
            </w:r>
          </w:p>
        </w:tc>
        <w:tc>
          <w:tcPr>
            <w:tcW w:w="1383" w:type="dxa"/>
            <w:vAlign w:val="center"/>
          </w:tcPr>
          <w:p w14:paraId="7DFA7E2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paroxetine</w:t>
            </w:r>
          </w:p>
        </w:tc>
        <w:tc>
          <w:tcPr>
            <w:tcW w:w="1992" w:type="dxa"/>
            <w:vAlign w:val="center"/>
          </w:tcPr>
          <w:p w14:paraId="0DC7B73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1-1.99</w:t>
            </w:r>
          </w:p>
        </w:tc>
        <w:tc>
          <w:tcPr>
            <w:tcW w:w="1315" w:type="dxa"/>
            <w:vAlign w:val="center"/>
          </w:tcPr>
          <w:p w14:paraId="41CC0F8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189</w:t>
            </w:r>
          </w:p>
        </w:tc>
        <w:tc>
          <w:tcPr>
            <w:tcW w:w="1405" w:type="dxa"/>
            <w:vAlign w:val="center"/>
          </w:tcPr>
          <w:p w14:paraId="4C7D368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34</w:t>
            </w:r>
          </w:p>
        </w:tc>
        <w:tc>
          <w:tcPr>
            <w:tcW w:w="1257" w:type="dxa"/>
            <w:vAlign w:val="center"/>
          </w:tcPr>
          <w:p w14:paraId="7AA22D5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90</w:t>
            </w:r>
          </w:p>
        </w:tc>
        <w:tc>
          <w:tcPr>
            <w:tcW w:w="1346" w:type="dxa"/>
            <w:vAlign w:val="center"/>
          </w:tcPr>
          <w:p w14:paraId="3AB1467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6</w:t>
            </w:r>
          </w:p>
        </w:tc>
        <w:tc>
          <w:tcPr>
            <w:tcW w:w="953" w:type="dxa"/>
            <w:vAlign w:val="center"/>
          </w:tcPr>
          <w:p w14:paraId="3DE8BBA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3.07</w:t>
            </w:r>
          </w:p>
        </w:tc>
        <w:tc>
          <w:tcPr>
            <w:tcW w:w="881" w:type="dxa"/>
            <w:vAlign w:val="center"/>
          </w:tcPr>
          <w:p w14:paraId="2474355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0.21</w:t>
            </w:r>
          </w:p>
        </w:tc>
      </w:tr>
      <w:tr w:rsidR="00E309D1" w:rsidRPr="001C4BD5" w14:paraId="3FDE3673" w14:textId="77777777" w:rsidTr="00457055">
        <w:tc>
          <w:tcPr>
            <w:tcW w:w="971" w:type="dxa"/>
            <w:vAlign w:val="center"/>
          </w:tcPr>
          <w:p w14:paraId="38BF955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MJ6</w:t>
            </w:r>
          </w:p>
        </w:tc>
        <w:tc>
          <w:tcPr>
            <w:tcW w:w="2491" w:type="dxa"/>
            <w:vAlign w:val="center"/>
          </w:tcPr>
          <w:p w14:paraId="28D19CB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dry mouth</w:t>
            </w:r>
          </w:p>
        </w:tc>
        <w:tc>
          <w:tcPr>
            <w:tcW w:w="1383" w:type="dxa"/>
            <w:vAlign w:val="center"/>
          </w:tcPr>
          <w:p w14:paraId="0C75544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sertraline</w:t>
            </w:r>
          </w:p>
        </w:tc>
        <w:tc>
          <w:tcPr>
            <w:tcW w:w="1992" w:type="dxa"/>
            <w:vAlign w:val="center"/>
          </w:tcPr>
          <w:p w14:paraId="0C2FB63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2-2.99</w:t>
            </w:r>
          </w:p>
        </w:tc>
        <w:tc>
          <w:tcPr>
            <w:tcW w:w="1315" w:type="dxa"/>
            <w:vAlign w:val="center"/>
          </w:tcPr>
          <w:p w14:paraId="1D6DFDD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67</w:t>
            </w:r>
          </w:p>
        </w:tc>
        <w:tc>
          <w:tcPr>
            <w:tcW w:w="1405" w:type="dxa"/>
            <w:vAlign w:val="center"/>
          </w:tcPr>
          <w:p w14:paraId="1FB04B9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5</w:t>
            </w:r>
          </w:p>
        </w:tc>
        <w:tc>
          <w:tcPr>
            <w:tcW w:w="1257" w:type="dxa"/>
            <w:vAlign w:val="center"/>
          </w:tcPr>
          <w:p w14:paraId="494FDC6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62</w:t>
            </w:r>
          </w:p>
        </w:tc>
        <w:tc>
          <w:tcPr>
            <w:tcW w:w="1346" w:type="dxa"/>
            <w:vAlign w:val="center"/>
          </w:tcPr>
          <w:p w14:paraId="17C8513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953" w:type="dxa"/>
            <w:vAlign w:val="center"/>
          </w:tcPr>
          <w:p w14:paraId="7AE14C8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w:t>
            </w:r>
          </w:p>
        </w:tc>
        <w:tc>
          <w:tcPr>
            <w:tcW w:w="881" w:type="dxa"/>
            <w:vAlign w:val="center"/>
          </w:tcPr>
          <w:p w14:paraId="3040C54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2.21</w:t>
            </w:r>
          </w:p>
        </w:tc>
      </w:tr>
      <w:tr w:rsidR="00E309D1" w:rsidRPr="001C4BD5" w14:paraId="39DBBEB6" w14:textId="77777777" w:rsidTr="00457055">
        <w:tc>
          <w:tcPr>
            <w:tcW w:w="971" w:type="dxa"/>
            <w:vAlign w:val="center"/>
          </w:tcPr>
          <w:p w14:paraId="4ADBAFF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MJ14</w:t>
            </w:r>
          </w:p>
        </w:tc>
        <w:tc>
          <w:tcPr>
            <w:tcW w:w="2491" w:type="dxa"/>
            <w:vAlign w:val="center"/>
          </w:tcPr>
          <w:p w14:paraId="68F9AC6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dry mouth</w:t>
            </w:r>
          </w:p>
        </w:tc>
        <w:tc>
          <w:tcPr>
            <w:tcW w:w="1383" w:type="dxa"/>
            <w:vAlign w:val="center"/>
          </w:tcPr>
          <w:p w14:paraId="4D57F54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duloxetine</w:t>
            </w:r>
          </w:p>
        </w:tc>
        <w:tc>
          <w:tcPr>
            <w:tcW w:w="1992" w:type="dxa"/>
            <w:vAlign w:val="center"/>
          </w:tcPr>
          <w:p w14:paraId="4269D3C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3-3.99</w:t>
            </w:r>
          </w:p>
        </w:tc>
        <w:tc>
          <w:tcPr>
            <w:tcW w:w="1315" w:type="dxa"/>
            <w:vAlign w:val="center"/>
          </w:tcPr>
          <w:p w14:paraId="70ED4B9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168</w:t>
            </w:r>
          </w:p>
        </w:tc>
        <w:tc>
          <w:tcPr>
            <w:tcW w:w="1405" w:type="dxa"/>
            <w:vAlign w:val="center"/>
          </w:tcPr>
          <w:p w14:paraId="5A7A77D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w:t>
            </w:r>
          </w:p>
        </w:tc>
        <w:tc>
          <w:tcPr>
            <w:tcW w:w="1257" w:type="dxa"/>
            <w:vAlign w:val="center"/>
          </w:tcPr>
          <w:p w14:paraId="27552B2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159</w:t>
            </w:r>
          </w:p>
        </w:tc>
        <w:tc>
          <w:tcPr>
            <w:tcW w:w="1346" w:type="dxa"/>
            <w:vAlign w:val="center"/>
          </w:tcPr>
          <w:p w14:paraId="0966720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w:t>
            </w:r>
          </w:p>
        </w:tc>
        <w:tc>
          <w:tcPr>
            <w:tcW w:w="953" w:type="dxa"/>
            <w:vAlign w:val="center"/>
          </w:tcPr>
          <w:p w14:paraId="3A30789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3.64</w:t>
            </w:r>
          </w:p>
        </w:tc>
        <w:tc>
          <w:tcPr>
            <w:tcW w:w="881" w:type="dxa"/>
            <w:vAlign w:val="center"/>
          </w:tcPr>
          <w:p w14:paraId="708F05B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0.44</w:t>
            </w:r>
          </w:p>
        </w:tc>
      </w:tr>
      <w:tr w:rsidR="00E309D1" w:rsidRPr="001C4BD5" w14:paraId="609B1848" w14:textId="77777777" w:rsidTr="00457055">
        <w:tc>
          <w:tcPr>
            <w:tcW w:w="971" w:type="dxa"/>
            <w:vAlign w:val="center"/>
          </w:tcPr>
          <w:p w14:paraId="3E30159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MJ16</w:t>
            </w:r>
          </w:p>
        </w:tc>
        <w:tc>
          <w:tcPr>
            <w:tcW w:w="2491" w:type="dxa"/>
            <w:vAlign w:val="center"/>
          </w:tcPr>
          <w:p w14:paraId="55BA55D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dry mouth</w:t>
            </w:r>
          </w:p>
        </w:tc>
        <w:tc>
          <w:tcPr>
            <w:tcW w:w="1383" w:type="dxa"/>
            <w:vAlign w:val="center"/>
          </w:tcPr>
          <w:p w14:paraId="687D0F1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sertraline</w:t>
            </w:r>
          </w:p>
        </w:tc>
        <w:tc>
          <w:tcPr>
            <w:tcW w:w="1992" w:type="dxa"/>
            <w:vAlign w:val="center"/>
          </w:tcPr>
          <w:p w14:paraId="20B8152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1-1.99</w:t>
            </w:r>
          </w:p>
        </w:tc>
        <w:tc>
          <w:tcPr>
            <w:tcW w:w="1315" w:type="dxa"/>
            <w:vAlign w:val="center"/>
          </w:tcPr>
          <w:p w14:paraId="5111784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w:t>
            </w:r>
          </w:p>
        </w:tc>
        <w:tc>
          <w:tcPr>
            <w:tcW w:w="1405" w:type="dxa"/>
            <w:vAlign w:val="center"/>
          </w:tcPr>
          <w:p w14:paraId="26400B3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6</w:t>
            </w:r>
          </w:p>
        </w:tc>
        <w:tc>
          <w:tcPr>
            <w:tcW w:w="1257" w:type="dxa"/>
            <w:vAlign w:val="center"/>
          </w:tcPr>
          <w:p w14:paraId="01FB2B8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w:t>
            </w:r>
          </w:p>
        </w:tc>
        <w:tc>
          <w:tcPr>
            <w:tcW w:w="1346" w:type="dxa"/>
            <w:vAlign w:val="center"/>
          </w:tcPr>
          <w:p w14:paraId="1BC0A44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w:t>
            </w:r>
          </w:p>
        </w:tc>
        <w:tc>
          <w:tcPr>
            <w:tcW w:w="953" w:type="dxa"/>
            <w:vAlign w:val="center"/>
          </w:tcPr>
          <w:p w14:paraId="486AAB9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3.2</w:t>
            </w:r>
          </w:p>
        </w:tc>
        <w:tc>
          <w:tcPr>
            <w:tcW w:w="881" w:type="dxa"/>
            <w:vAlign w:val="center"/>
          </w:tcPr>
          <w:p w14:paraId="3F454CA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0.82</w:t>
            </w:r>
          </w:p>
        </w:tc>
      </w:tr>
      <w:tr w:rsidR="00E309D1" w:rsidRPr="001C4BD5" w14:paraId="176DBDBA" w14:textId="77777777" w:rsidTr="00457055">
        <w:tc>
          <w:tcPr>
            <w:tcW w:w="971" w:type="dxa"/>
            <w:vAlign w:val="center"/>
          </w:tcPr>
          <w:p w14:paraId="38FF6C0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MJ25</w:t>
            </w:r>
          </w:p>
        </w:tc>
        <w:tc>
          <w:tcPr>
            <w:tcW w:w="2491" w:type="dxa"/>
            <w:vAlign w:val="center"/>
          </w:tcPr>
          <w:p w14:paraId="39E03BA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dry mouth</w:t>
            </w:r>
          </w:p>
        </w:tc>
        <w:tc>
          <w:tcPr>
            <w:tcW w:w="1383" w:type="dxa"/>
            <w:vAlign w:val="center"/>
          </w:tcPr>
          <w:p w14:paraId="6A5C8FB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paroxetine</w:t>
            </w:r>
          </w:p>
        </w:tc>
        <w:tc>
          <w:tcPr>
            <w:tcW w:w="1992" w:type="dxa"/>
            <w:vAlign w:val="center"/>
          </w:tcPr>
          <w:p w14:paraId="7C014AF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2-2.99</w:t>
            </w:r>
          </w:p>
        </w:tc>
        <w:tc>
          <w:tcPr>
            <w:tcW w:w="1315" w:type="dxa"/>
            <w:vAlign w:val="center"/>
          </w:tcPr>
          <w:p w14:paraId="58A60BD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444</w:t>
            </w:r>
          </w:p>
        </w:tc>
        <w:tc>
          <w:tcPr>
            <w:tcW w:w="1405" w:type="dxa"/>
            <w:vAlign w:val="center"/>
          </w:tcPr>
          <w:p w14:paraId="7521522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58</w:t>
            </w:r>
          </w:p>
        </w:tc>
        <w:tc>
          <w:tcPr>
            <w:tcW w:w="1257" w:type="dxa"/>
            <w:vAlign w:val="center"/>
          </w:tcPr>
          <w:p w14:paraId="1A58B51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445</w:t>
            </w:r>
          </w:p>
        </w:tc>
        <w:tc>
          <w:tcPr>
            <w:tcW w:w="1346" w:type="dxa"/>
            <w:vAlign w:val="center"/>
          </w:tcPr>
          <w:p w14:paraId="582761C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40</w:t>
            </w:r>
          </w:p>
        </w:tc>
        <w:tc>
          <w:tcPr>
            <w:tcW w:w="953" w:type="dxa"/>
            <w:vAlign w:val="center"/>
          </w:tcPr>
          <w:p w14:paraId="79DE30B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1.52</w:t>
            </w:r>
          </w:p>
        </w:tc>
        <w:tc>
          <w:tcPr>
            <w:tcW w:w="881" w:type="dxa"/>
            <w:vAlign w:val="center"/>
          </w:tcPr>
          <w:p w14:paraId="5C006D4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0.05</w:t>
            </w:r>
          </w:p>
        </w:tc>
      </w:tr>
      <w:tr w:rsidR="00E309D1" w:rsidRPr="001C4BD5" w14:paraId="3BDB4C15" w14:textId="77777777" w:rsidTr="00457055">
        <w:tc>
          <w:tcPr>
            <w:tcW w:w="971" w:type="dxa"/>
            <w:vAlign w:val="center"/>
          </w:tcPr>
          <w:p w14:paraId="6814362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MJ36</w:t>
            </w:r>
          </w:p>
        </w:tc>
        <w:tc>
          <w:tcPr>
            <w:tcW w:w="2491" w:type="dxa"/>
            <w:vAlign w:val="center"/>
          </w:tcPr>
          <w:p w14:paraId="6A6D543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dry mouth</w:t>
            </w:r>
          </w:p>
        </w:tc>
        <w:tc>
          <w:tcPr>
            <w:tcW w:w="1383" w:type="dxa"/>
            <w:vAlign w:val="center"/>
          </w:tcPr>
          <w:p w14:paraId="7F45E0E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escitalopram</w:t>
            </w:r>
          </w:p>
        </w:tc>
        <w:tc>
          <w:tcPr>
            <w:tcW w:w="1992" w:type="dxa"/>
            <w:vAlign w:val="center"/>
          </w:tcPr>
          <w:p w14:paraId="36D307D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1-1.99</w:t>
            </w:r>
          </w:p>
        </w:tc>
        <w:tc>
          <w:tcPr>
            <w:tcW w:w="1315" w:type="dxa"/>
            <w:vAlign w:val="center"/>
          </w:tcPr>
          <w:p w14:paraId="58DFB26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128</w:t>
            </w:r>
          </w:p>
        </w:tc>
        <w:tc>
          <w:tcPr>
            <w:tcW w:w="1405" w:type="dxa"/>
            <w:vAlign w:val="center"/>
          </w:tcPr>
          <w:p w14:paraId="18CC966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10</w:t>
            </w:r>
          </w:p>
        </w:tc>
        <w:tc>
          <w:tcPr>
            <w:tcW w:w="1257" w:type="dxa"/>
            <w:vAlign w:val="center"/>
          </w:tcPr>
          <w:p w14:paraId="7BB1C31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59</w:t>
            </w:r>
          </w:p>
        </w:tc>
        <w:tc>
          <w:tcPr>
            <w:tcW w:w="1346" w:type="dxa"/>
            <w:vAlign w:val="center"/>
          </w:tcPr>
          <w:p w14:paraId="6D96C1A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w:t>
            </w:r>
          </w:p>
        </w:tc>
        <w:tc>
          <w:tcPr>
            <w:tcW w:w="953" w:type="dxa"/>
            <w:vAlign w:val="center"/>
          </w:tcPr>
          <w:p w14:paraId="4B90957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2.42</w:t>
            </w:r>
          </w:p>
        </w:tc>
        <w:tc>
          <w:tcPr>
            <w:tcW w:w="881" w:type="dxa"/>
            <w:vAlign w:val="center"/>
          </w:tcPr>
          <w:p w14:paraId="04C2AFB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0.63</w:t>
            </w:r>
          </w:p>
        </w:tc>
      </w:tr>
      <w:tr w:rsidR="00E309D1" w:rsidRPr="001C4BD5" w14:paraId="2B83AF76" w14:textId="77777777" w:rsidTr="00457055">
        <w:tc>
          <w:tcPr>
            <w:tcW w:w="971" w:type="dxa"/>
            <w:vAlign w:val="center"/>
          </w:tcPr>
          <w:p w14:paraId="6702843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MJ44</w:t>
            </w:r>
          </w:p>
        </w:tc>
        <w:tc>
          <w:tcPr>
            <w:tcW w:w="2491" w:type="dxa"/>
            <w:vAlign w:val="center"/>
          </w:tcPr>
          <w:p w14:paraId="6698045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dry mouth</w:t>
            </w:r>
          </w:p>
        </w:tc>
        <w:tc>
          <w:tcPr>
            <w:tcW w:w="1383" w:type="dxa"/>
            <w:vAlign w:val="center"/>
          </w:tcPr>
          <w:p w14:paraId="70EBFBF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escitalopram</w:t>
            </w:r>
          </w:p>
        </w:tc>
        <w:tc>
          <w:tcPr>
            <w:tcW w:w="1992" w:type="dxa"/>
            <w:vAlign w:val="center"/>
          </w:tcPr>
          <w:p w14:paraId="282EE61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1-1.99</w:t>
            </w:r>
          </w:p>
        </w:tc>
        <w:tc>
          <w:tcPr>
            <w:tcW w:w="1315" w:type="dxa"/>
            <w:vAlign w:val="center"/>
          </w:tcPr>
          <w:p w14:paraId="2A3DB76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116</w:t>
            </w:r>
          </w:p>
        </w:tc>
        <w:tc>
          <w:tcPr>
            <w:tcW w:w="1405" w:type="dxa"/>
            <w:vAlign w:val="center"/>
          </w:tcPr>
          <w:p w14:paraId="1CB2BDD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5</w:t>
            </w:r>
          </w:p>
        </w:tc>
        <w:tc>
          <w:tcPr>
            <w:tcW w:w="1257" w:type="dxa"/>
            <w:vAlign w:val="center"/>
          </w:tcPr>
          <w:p w14:paraId="1029DAD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38</w:t>
            </w:r>
          </w:p>
        </w:tc>
        <w:tc>
          <w:tcPr>
            <w:tcW w:w="1346" w:type="dxa"/>
            <w:vAlign w:val="center"/>
          </w:tcPr>
          <w:p w14:paraId="30BE307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w:t>
            </w:r>
          </w:p>
        </w:tc>
        <w:tc>
          <w:tcPr>
            <w:tcW w:w="953" w:type="dxa"/>
            <w:vAlign w:val="center"/>
          </w:tcPr>
          <w:p w14:paraId="0B57344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1.67</w:t>
            </w:r>
          </w:p>
        </w:tc>
        <w:tc>
          <w:tcPr>
            <w:tcW w:w="881" w:type="dxa"/>
            <w:vAlign w:val="center"/>
          </w:tcPr>
          <w:p w14:paraId="2B7E68B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1.24</w:t>
            </w:r>
          </w:p>
        </w:tc>
      </w:tr>
      <w:tr w:rsidR="00E309D1" w:rsidRPr="001C4BD5" w14:paraId="1A798A01" w14:textId="77777777" w:rsidTr="00457055">
        <w:tc>
          <w:tcPr>
            <w:tcW w:w="971" w:type="dxa"/>
            <w:vAlign w:val="center"/>
          </w:tcPr>
          <w:p w14:paraId="75EF152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MJ54</w:t>
            </w:r>
          </w:p>
        </w:tc>
        <w:tc>
          <w:tcPr>
            <w:tcW w:w="2491" w:type="dxa"/>
            <w:vAlign w:val="center"/>
          </w:tcPr>
          <w:p w14:paraId="700CABA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dry mouth</w:t>
            </w:r>
          </w:p>
        </w:tc>
        <w:tc>
          <w:tcPr>
            <w:tcW w:w="1383" w:type="dxa"/>
            <w:vAlign w:val="center"/>
          </w:tcPr>
          <w:p w14:paraId="3122F29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paroxetine</w:t>
            </w:r>
          </w:p>
        </w:tc>
        <w:tc>
          <w:tcPr>
            <w:tcW w:w="1992" w:type="dxa"/>
            <w:vAlign w:val="center"/>
          </w:tcPr>
          <w:p w14:paraId="24C0CC7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1-1.99</w:t>
            </w:r>
          </w:p>
        </w:tc>
        <w:tc>
          <w:tcPr>
            <w:tcW w:w="1315" w:type="dxa"/>
            <w:vAlign w:val="center"/>
          </w:tcPr>
          <w:p w14:paraId="136FD92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94</w:t>
            </w:r>
          </w:p>
        </w:tc>
        <w:tc>
          <w:tcPr>
            <w:tcW w:w="1405" w:type="dxa"/>
            <w:vAlign w:val="center"/>
          </w:tcPr>
          <w:p w14:paraId="44E984C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7</w:t>
            </w:r>
          </w:p>
        </w:tc>
        <w:tc>
          <w:tcPr>
            <w:tcW w:w="1257" w:type="dxa"/>
            <w:vAlign w:val="center"/>
          </w:tcPr>
          <w:p w14:paraId="4D98A70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93</w:t>
            </w:r>
          </w:p>
        </w:tc>
        <w:tc>
          <w:tcPr>
            <w:tcW w:w="1346" w:type="dxa"/>
            <w:vAlign w:val="center"/>
          </w:tcPr>
          <w:p w14:paraId="744DA43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w:t>
            </w:r>
          </w:p>
        </w:tc>
        <w:tc>
          <w:tcPr>
            <w:tcW w:w="953" w:type="dxa"/>
            <w:vAlign w:val="center"/>
          </w:tcPr>
          <w:p w14:paraId="61A1D3E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3.66</w:t>
            </w:r>
          </w:p>
        </w:tc>
        <w:tc>
          <w:tcPr>
            <w:tcW w:w="881" w:type="dxa"/>
            <w:vAlign w:val="center"/>
          </w:tcPr>
          <w:p w14:paraId="184B43E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0.67</w:t>
            </w:r>
          </w:p>
        </w:tc>
      </w:tr>
      <w:tr w:rsidR="00E309D1" w:rsidRPr="001C4BD5" w14:paraId="11B24A76" w14:textId="77777777" w:rsidTr="00457055">
        <w:tc>
          <w:tcPr>
            <w:tcW w:w="971" w:type="dxa"/>
            <w:vAlign w:val="center"/>
          </w:tcPr>
          <w:p w14:paraId="43B016F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MJ66</w:t>
            </w:r>
          </w:p>
        </w:tc>
        <w:tc>
          <w:tcPr>
            <w:tcW w:w="2491" w:type="dxa"/>
            <w:vAlign w:val="center"/>
          </w:tcPr>
          <w:p w14:paraId="556DC9F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dry mouth</w:t>
            </w:r>
          </w:p>
        </w:tc>
        <w:tc>
          <w:tcPr>
            <w:tcW w:w="1383" w:type="dxa"/>
            <w:vAlign w:val="center"/>
          </w:tcPr>
          <w:p w14:paraId="6FE9C01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paroxetine</w:t>
            </w:r>
          </w:p>
        </w:tc>
        <w:tc>
          <w:tcPr>
            <w:tcW w:w="1992" w:type="dxa"/>
            <w:vAlign w:val="center"/>
          </w:tcPr>
          <w:p w14:paraId="757B883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1-1.99</w:t>
            </w:r>
          </w:p>
        </w:tc>
        <w:tc>
          <w:tcPr>
            <w:tcW w:w="1315" w:type="dxa"/>
            <w:vAlign w:val="center"/>
          </w:tcPr>
          <w:p w14:paraId="1F24F5F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151</w:t>
            </w:r>
          </w:p>
        </w:tc>
        <w:tc>
          <w:tcPr>
            <w:tcW w:w="1405" w:type="dxa"/>
            <w:vAlign w:val="center"/>
          </w:tcPr>
          <w:p w14:paraId="67FC5AF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21</w:t>
            </w:r>
          </w:p>
        </w:tc>
        <w:tc>
          <w:tcPr>
            <w:tcW w:w="1257" w:type="dxa"/>
            <w:vAlign w:val="center"/>
          </w:tcPr>
          <w:p w14:paraId="573BBBC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156</w:t>
            </w:r>
          </w:p>
        </w:tc>
        <w:tc>
          <w:tcPr>
            <w:tcW w:w="1346" w:type="dxa"/>
            <w:vAlign w:val="center"/>
          </w:tcPr>
          <w:p w14:paraId="29A0BF8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7</w:t>
            </w:r>
          </w:p>
        </w:tc>
        <w:tc>
          <w:tcPr>
            <w:tcW w:w="953" w:type="dxa"/>
            <w:vAlign w:val="center"/>
          </w:tcPr>
          <w:p w14:paraId="16DF806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3.44</w:t>
            </w:r>
          </w:p>
        </w:tc>
        <w:tc>
          <w:tcPr>
            <w:tcW w:w="881" w:type="dxa"/>
            <w:vAlign w:val="center"/>
          </w:tcPr>
          <w:p w14:paraId="174D75F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0.2</w:t>
            </w:r>
          </w:p>
        </w:tc>
      </w:tr>
      <w:tr w:rsidR="00E309D1" w:rsidRPr="001C4BD5" w14:paraId="57F6BE85" w14:textId="77777777" w:rsidTr="00457055">
        <w:tc>
          <w:tcPr>
            <w:tcW w:w="971" w:type="dxa"/>
            <w:vAlign w:val="center"/>
          </w:tcPr>
          <w:p w14:paraId="7FDF554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MJ70</w:t>
            </w:r>
          </w:p>
        </w:tc>
        <w:tc>
          <w:tcPr>
            <w:tcW w:w="2491" w:type="dxa"/>
            <w:vAlign w:val="center"/>
          </w:tcPr>
          <w:p w14:paraId="35D7586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dry mouth</w:t>
            </w:r>
          </w:p>
        </w:tc>
        <w:tc>
          <w:tcPr>
            <w:tcW w:w="1383" w:type="dxa"/>
            <w:vAlign w:val="center"/>
          </w:tcPr>
          <w:p w14:paraId="2167A94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sertraline</w:t>
            </w:r>
          </w:p>
        </w:tc>
        <w:tc>
          <w:tcPr>
            <w:tcW w:w="1992" w:type="dxa"/>
            <w:vAlign w:val="center"/>
          </w:tcPr>
          <w:p w14:paraId="20D51F2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2-2.99</w:t>
            </w:r>
          </w:p>
        </w:tc>
        <w:tc>
          <w:tcPr>
            <w:tcW w:w="1315" w:type="dxa"/>
            <w:vAlign w:val="center"/>
          </w:tcPr>
          <w:p w14:paraId="2B18A3F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135</w:t>
            </w:r>
          </w:p>
        </w:tc>
        <w:tc>
          <w:tcPr>
            <w:tcW w:w="1405" w:type="dxa"/>
            <w:vAlign w:val="center"/>
          </w:tcPr>
          <w:p w14:paraId="6B55EB5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18</w:t>
            </w:r>
          </w:p>
        </w:tc>
        <w:tc>
          <w:tcPr>
            <w:tcW w:w="1257" w:type="dxa"/>
            <w:vAlign w:val="center"/>
          </w:tcPr>
          <w:p w14:paraId="5A31D7B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69</w:t>
            </w:r>
          </w:p>
        </w:tc>
        <w:tc>
          <w:tcPr>
            <w:tcW w:w="1346" w:type="dxa"/>
            <w:vAlign w:val="center"/>
          </w:tcPr>
          <w:p w14:paraId="452E995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w:t>
            </w:r>
          </w:p>
        </w:tc>
        <w:tc>
          <w:tcPr>
            <w:tcW w:w="953" w:type="dxa"/>
            <w:vAlign w:val="center"/>
          </w:tcPr>
          <w:p w14:paraId="27BCBDF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2.5</w:t>
            </w:r>
          </w:p>
        </w:tc>
        <w:tc>
          <w:tcPr>
            <w:tcW w:w="881" w:type="dxa"/>
            <w:vAlign w:val="center"/>
          </w:tcPr>
          <w:p w14:paraId="0ECFE0F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0.33</w:t>
            </w:r>
          </w:p>
        </w:tc>
      </w:tr>
      <w:tr w:rsidR="00E309D1" w:rsidRPr="001C4BD5" w14:paraId="61D45A78" w14:textId="77777777" w:rsidTr="00457055">
        <w:tc>
          <w:tcPr>
            <w:tcW w:w="971" w:type="dxa"/>
            <w:vAlign w:val="center"/>
          </w:tcPr>
          <w:p w14:paraId="2FF7DD2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MJ93</w:t>
            </w:r>
          </w:p>
        </w:tc>
        <w:tc>
          <w:tcPr>
            <w:tcW w:w="2491" w:type="dxa"/>
            <w:vAlign w:val="center"/>
          </w:tcPr>
          <w:p w14:paraId="52EB8C5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dry mouth</w:t>
            </w:r>
          </w:p>
        </w:tc>
        <w:tc>
          <w:tcPr>
            <w:tcW w:w="1383" w:type="dxa"/>
            <w:vAlign w:val="center"/>
          </w:tcPr>
          <w:p w14:paraId="3173AC6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sertraline</w:t>
            </w:r>
          </w:p>
        </w:tc>
        <w:tc>
          <w:tcPr>
            <w:tcW w:w="1992" w:type="dxa"/>
            <w:vAlign w:val="center"/>
          </w:tcPr>
          <w:p w14:paraId="3DAA2AE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2-2.99</w:t>
            </w:r>
          </w:p>
        </w:tc>
        <w:tc>
          <w:tcPr>
            <w:tcW w:w="1315" w:type="dxa"/>
            <w:vAlign w:val="center"/>
          </w:tcPr>
          <w:p w14:paraId="443DF72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23</w:t>
            </w:r>
          </w:p>
        </w:tc>
        <w:tc>
          <w:tcPr>
            <w:tcW w:w="1405" w:type="dxa"/>
            <w:vAlign w:val="center"/>
          </w:tcPr>
          <w:p w14:paraId="183F755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w:t>
            </w:r>
          </w:p>
        </w:tc>
        <w:tc>
          <w:tcPr>
            <w:tcW w:w="1257" w:type="dxa"/>
            <w:vAlign w:val="center"/>
          </w:tcPr>
          <w:p w14:paraId="5584C90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19</w:t>
            </w:r>
          </w:p>
        </w:tc>
        <w:tc>
          <w:tcPr>
            <w:tcW w:w="1346" w:type="dxa"/>
            <w:vAlign w:val="center"/>
          </w:tcPr>
          <w:p w14:paraId="6221874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w:t>
            </w:r>
          </w:p>
        </w:tc>
        <w:tc>
          <w:tcPr>
            <w:tcW w:w="953" w:type="dxa"/>
            <w:vAlign w:val="center"/>
          </w:tcPr>
          <w:p w14:paraId="3B50B32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1.27</w:t>
            </w:r>
          </w:p>
        </w:tc>
        <w:tc>
          <w:tcPr>
            <w:tcW w:w="881" w:type="dxa"/>
            <w:vAlign w:val="center"/>
          </w:tcPr>
          <w:p w14:paraId="21F57D4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0.94</w:t>
            </w:r>
          </w:p>
        </w:tc>
      </w:tr>
      <w:tr w:rsidR="00E309D1" w:rsidRPr="001C4BD5" w14:paraId="5982A343" w14:textId="77777777" w:rsidTr="00457055">
        <w:tc>
          <w:tcPr>
            <w:tcW w:w="971" w:type="dxa"/>
            <w:vAlign w:val="center"/>
          </w:tcPr>
          <w:p w14:paraId="2A9F9E9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MJ94</w:t>
            </w:r>
          </w:p>
        </w:tc>
        <w:tc>
          <w:tcPr>
            <w:tcW w:w="2491" w:type="dxa"/>
            <w:vAlign w:val="center"/>
          </w:tcPr>
          <w:p w14:paraId="4893B70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dry mouth</w:t>
            </w:r>
          </w:p>
        </w:tc>
        <w:tc>
          <w:tcPr>
            <w:tcW w:w="1383" w:type="dxa"/>
            <w:vAlign w:val="center"/>
          </w:tcPr>
          <w:p w14:paraId="65E1A63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paroxetine</w:t>
            </w:r>
          </w:p>
        </w:tc>
        <w:tc>
          <w:tcPr>
            <w:tcW w:w="1992" w:type="dxa"/>
            <w:vAlign w:val="center"/>
          </w:tcPr>
          <w:p w14:paraId="1CB3676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1-1.99</w:t>
            </w:r>
          </w:p>
        </w:tc>
        <w:tc>
          <w:tcPr>
            <w:tcW w:w="1315" w:type="dxa"/>
            <w:vAlign w:val="center"/>
          </w:tcPr>
          <w:p w14:paraId="29937E5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201</w:t>
            </w:r>
          </w:p>
        </w:tc>
        <w:tc>
          <w:tcPr>
            <w:tcW w:w="1405" w:type="dxa"/>
            <w:vAlign w:val="center"/>
          </w:tcPr>
          <w:p w14:paraId="1A629CD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32</w:t>
            </w:r>
          </w:p>
        </w:tc>
        <w:tc>
          <w:tcPr>
            <w:tcW w:w="1257" w:type="dxa"/>
            <w:vAlign w:val="center"/>
          </w:tcPr>
          <w:p w14:paraId="542861D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99</w:t>
            </w:r>
          </w:p>
        </w:tc>
        <w:tc>
          <w:tcPr>
            <w:tcW w:w="1346" w:type="dxa"/>
            <w:vAlign w:val="center"/>
          </w:tcPr>
          <w:p w14:paraId="2C3D43C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8</w:t>
            </w:r>
          </w:p>
        </w:tc>
        <w:tc>
          <w:tcPr>
            <w:tcW w:w="953" w:type="dxa"/>
            <w:vAlign w:val="center"/>
          </w:tcPr>
          <w:p w14:paraId="455CF8C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2.15</w:t>
            </w:r>
          </w:p>
        </w:tc>
        <w:tc>
          <w:tcPr>
            <w:tcW w:w="881" w:type="dxa"/>
            <w:vAlign w:val="center"/>
          </w:tcPr>
          <w:p w14:paraId="1AC02CC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0.17</w:t>
            </w:r>
          </w:p>
        </w:tc>
      </w:tr>
      <w:tr w:rsidR="00E309D1" w:rsidRPr="001C4BD5" w14:paraId="4CE120F3" w14:textId="77777777" w:rsidTr="00457055">
        <w:tc>
          <w:tcPr>
            <w:tcW w:w="971" w:type="dxa"/>
            <w:vAlign w:val="center"/>
          </w:tcPr>
          <w:p w14:paraId="03BE1A6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MJ97</w:t>
            </w:r>
          </w:p>
        </w:tc>
        <w:tc>
          <w:tcPr>
            <w:tcW w:w="2491" w:type="dxa"/>
            <w:vAlign w:val="center"/>
          </w:tcPr>
          <w:p w14:paraId="2F08C6A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dry mouth</w:t>
            </w:r>
          </w:p>
        </w:tc>
        <w:tc>
          <w:tcPr>
            <w:tcW w:w="1383" w:type="dxa"/>
            <w:vAlign w:val="center"/>
          </w:tcPr>
          <w:p w14:paraId="7EBAB71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sertraline</w:t>
            </w:r>
          </w:p>
        </w:tc>
        <w:tc>
          <w:tcPr>
            <w:tcW w:w="1992" w:type="dxa"/>
            <w:vAlign w:val="center"/>
          </w:tcPr>
          <w:p w14:paraId="5C0E917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&gt;=4</w:t>
            </w:r>
          </w:p>
        </w:tc>
        <w:tc>
          <w:tcPr>
            <w:tcW w:w="1315" w:type="dxa"/>
            <w:vAlign w:val="center"/>
          </w:tcPr>
          <w:p w14:paraId="35EF97B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10</w:t>
            </w:r>
          </w:p>
        </w:tc>
        <w:tc>
          <w:tcPr>
            <w:tcW w:w="1405" w:type="dxa"/>
            <w:vAlign w:val="center"/>
          </w:tcPr>
          <w:p w14:paraId="439C094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1257" w:type="dxa"/>
            <w:vAlign w:val="center"/>
          </w:tcPr>
          <w:p w14:paraId="541C61F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9</w:t>
            </w:r>
          </w:p>
        </w:tc>
        <w:tc>
          <w:tcPr>
            <w:tcW w:w="1346" w:type="dxa"/>
            <w:vAlign w:val="center"/>
          </w:tcPr>
          <w:p w14:paraId="5FE7795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w:t>
            </w:r>
          </w:p>
        </w:tc>
        <w:tc>
          <w:tcPr>
            <w:tcW w:w="953" w:type="dxa"/>
            <w:vAlign w:val="center"/>
          </w:tcPr>
          <w:p w14:paraId="4E27611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0.14</w:t>
            </w:r>
          </w:p>
        </w:tc>
        <w:tc>
          <w:tcPr>
            <w:tcW w:w="881" w:type="dxa"/>
            <w:vAlign w:val="center"/>
          </w:tcPr>
          <w:p w14:paraId="57C5733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2.63</w:t>
            </w:r>
          </w:p>
        </w:tc>
      </w:tr>
      <w:tr w:rsidR="00E309D1" w:rsidRPr="001C4BD5" w14:paraId="67A85FDD" w14:textId="77777777" w:rsidTr="00457055">
        <w:tc>
          <w:tcPr>
            <w:tcW w:w="971" w:type="dxa"/>
            <w:vAlign w:val="center"/>
          </w:tcPr>
          <w:p w14:paraId="73B9F7A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JF9</w:t>
            </w:r>
          </w:p>
        </w:tc>
        <w:tc>
          <w:tcPr>
            <w:tcW w:w="2491" w:type="dxa"/>
            <w:vAlign w:val="center"/>
          </w:tcPr>
          <w:p w14:paraId="405F62D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dry mouth</w:t>
            </w:r>
          </w:p>
        </w:tc>
        <w:tc>
          <w:tcPr>
            <w:tcW w:w="1383" w:type="dxa"/>
            <w:vAlign w:val="center"/>
          </w:tcPr>
          <w:p w14:paraId="265EC3F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duloxetine</w:t>
            </w:r>
          </w:p>
        </w:tc>
        <w:tc>
          <w:tcPr>
            <w:tcW w:w="1992" w:type="dxa"/>
            <w:vAlign w:val="center"/>
          </w:tcPr>
          <w:p w14:paraId="1C90C4F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2-2.99</w:t>
            </w:r>
          </w:p>
        </w:tc>
        <w:tc>
          <w:tcPr>
            <w:tcW w:w="1315" w:type="dxa"/>
            <w:vAlign w:val="center"/>
          </w:tcPr>
          <w:p w14:paraId="78E19A6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168</w:t>
            </w:r>
          </w:p>
        </w:tc>
        <w:tc>
          <w:tcPr>
            <w:tcW w:w="1405" w:type="dxa"/>
            <w:vAlign w:val="center"/>
          </w:tcPr>
          <w:p w14:paraId="01ECB39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19</w:t>
            </w:r>
          </w:p>
        </w:tc>
        <w:tc>
          <w:tcPr>
            <w:tcW w:w="1257" w:type="dxa"/>
            <w:vAlign w:val="center"/>
          </w:tcPr>
          <w:p w14:paraId="70B16ED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87</w:t>
            </w:r>
          </w:p>
        </w:tc>
        <w:tc>
          <w:tcPr>
            <w:tcW w:w="1346" w:type="dxa"/>
            <w:vAlign w:val="center"/>
          </w:tcPr>
          <w:p w14:paraId="61F6B5B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w:t>
            </w:r>
          </w:p>
        </w:tc>
        <w:tc>
          <w:tcPr>
            <w:tcW w:w="953" w:type="dxa"/>
            <w:vAlign w:val="center"/>
          </w:tcPr>
          <w:p w14:paraId="50A5ABC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3.57</w:t>
            </w:r>
          </w:p>
        </w:tc>
        <w:tc>
          <w:tcPr>
            <w:tcW w:w="881" w:type="dxa"/>
            <w:vAlign w:val="center"/>
          </w:tcPr>
          <w:p w14:paraId="7EBB047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0.4</w:t>
            </w:r>
          </w:p>
        </w:tc>
      </w:tr>
      <w:tr w:rsidR="00E309D1" w:rsidRPr="001C4BD5" w14:paraId="6117755E" w14:textId="77777777" w:rsidTr="00457055">
        <w:tc>
          <w:tcPr>
            <w:tcW w:w="971" w:type="dxa"/>
            <w:vAlign w:val="center"/>
          </w:tcPr>
          <w:p w14:paraId="4172987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JF10</w:t>
            </w:r>
          </w:p>
        </w:tc>
        <w:tc>
          <w:tcPr>
            <w:tcW w:w="2491" w:type="dxa"/>
            <w:vAlign w:val="center"/>
          </w:tcPr>
          <w:p w14:paraId="6451199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dry mouth</w:t>
            </w:r>
          </w:p>
        </w:tc>
        <w:tc>
          <w:tcPr>
            <w:tcW w:w="1383" w:type="dxa"/>
            <w:vAlign w:val="center"/>
          </w:tcPr>
          <w:p w14:paraId="164FFE2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venlafaxine</w:t>
            </w:r>
          </w:p>
        </w:tc>
        <w:tc>
          <w:tcPr>
            <w:tcW w:w="1992" w:type="dxa"/>
            <w:vAlign w:val="center"/>
          </w:tcPr>
          <w:p w14:paraId="15D572B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2-2.99</w:t>
            </w:r>
          </w:p>
        </w:tc>
        <w:tc>
          <w:tcPr>
            <w:tcW w:w="1315" w:type="dxa"/>
            <w:vAlign w:val="center"/>
          </w:tcPr>
          <w:p w14:paraId="389E7C7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129</w:t>
            </w:r>
          </w:p>
        </w:tc>
        <w:tc>
          <w:tcPr>
            <w:tcW w:w="1405" w:type="dxa"/>
            <w:vAlign w:val="center"/>
          </w:tcPr>
          <w:p w14:paraId="3319E4F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14</w:t>
            </w:r>
          </w:p>
        </w:tc>
        <w:tc>
          <w:tcPr>
            <w:tcW w:w="1257" w:type="dxa"/>
            <w:vAlign w:val="center"/>
          </w:tcPr>
          <w:p w14:paraId="03714AE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66</w:t>
            </w:r>
          </w:p>
        </w:tc>
        <w:tc>
          <w:tcPr>
            <w:tcW w:w="1346" w:type="dxa"/>
            <w:vAlign w:val="center"/>
          </w:tcPr>
          <w:p w14:paraId="2C53F0E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w:t>
            </w:r>
          </w:p>
        </w:tc>
        <w:tc>
          <w:tcPr>
            <w:tcW w:w="953" w:type="dxa"/>
            <w:vAlign w:val="center"/>
          </w:tcPr>
          <w:p w14:paraId="2B4D144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7.91</w:t>
            </w:r>
          </w:p>
        </w:tc>
        <w:tc>
          <w:tcPr>
            <w:tcW w:w="881" w:type="dxa"/>
            <w:vAlign w:val="center"/>
          </w:tcPr>
          <w:p w14:paraId="47108DA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w:t>
            </w:r>
          </w:p>
        </w:tc>
      </w:tr>
      <w:tr w:rsidR="00E309D1" w:rsidRPr="001C4BD5" w14:paraId="00E26201" w14:textId="77777777" w:rsidTr="00457055">
        <w:tc>
          <w:tcPr>
            <w:tcW w:w="971" w:type="dxa"/>
            <w:vAlign w:val="center"/>
          </w:tcPr>
          <w:p w14:paraId="5BFE835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JF29</w:t>
            </w:r>
          </w:p>
        </w:tc>
        <w:tc>
          <w:tcPr>
            <w:tcW w:w="2491" w:type="dxa"/>
            <w:vAlign w:val="center"/>
          </w:tcPr>
          <w:p w14:paraId="4E01ABE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dry mouth</w:t>
            </w:r>
          </w:p>
        </w:tc>
        <w:tc>
          <w:tcPr>
            <w:tcW w:w="1383" w:type="dxa"/>
            <w:vAlign w:val="center"/>
          </w:tcPr>
          <w:p w14:paraId="312C63B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paroxetine</w:t>
            </w:r>
          </w:p>
        </w:tc>
        <w:tc>
          <w:tcPr>
            <w:tcW w:w="1992" w:type="dxa"/>
            <w:vAlign w:val="center"/>
          </w:tcPr>
          <w:p w14:paraId="0EFADA3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1-1.99</w:t>
            </w:r>
          </w:p>
        </w:tc>
        <w:tc>
          <w:tcPr>
            <w:tcW w:w="1315" w:type="dxa"/>
            <w:vAlign w:val="center"/>
          </w:tcPr>
          <w:p w14:paraId="489275A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217</w:t>
            </w:r>
          </w:p>
        </w:tc>
        <w:tc>
          <w:tcPr>
            <w:tcW w:w="1405" w:type="dxa"/>
            <w:vAlign w:val="center"/>
          </w:tcPr>
          <w:p w14:paraId="35B8634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21</w:t>
            </w:r>
          </w:p>
        </w:tc>
        <w:tc>
          <w:tcPr>
            <w:tcW w:w="1257" w:type="dxa"/>
            <w:vAlign w:val="center"/>
          </w:tcPr>
          <w:p w14:paraId="7DC686C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217</w:t>
            </w:r>
          </w:p>
        </w:tc>
        <w:tc>
          <w:tcPr>
            <w:tcW w:w="1346" w:type="dxa"/>
            <w:vAlign w:val="center"/>
          </w:tcPr>
          <w:p w14:paraId="442E035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13</w:t>
            </w:r>
          </w:p>
        </w:tc>
        <w:tc>
          <w:tcPr>
            <w:tcW w:w="953" w:type="dxa"/>
            <w:vAlign w:val="center"/>
          </w:tcPr>
          <w:p w14:paraId="3442381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1.68</w:t>
            </w:r>
          </w:p>
        </w:tc>
        <w:tc>
          <w:tcPr>
            <w:tcW w:w="881" w:type="dxa"/>
            <w:vAlign w:val="center"/>
          </w:tcPr>
          <w:p w14:paraId="6B6E488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0.13</w:t>
            </w:r>
          </w:p>
        </w:tc>
      </w:tr>
      <w:tr w:rsidR="00E309D1" w:rsidRPr="001C4BD5" w14:paraId="6726E0C0" w14:textId="77777777" w:rsidTr="00457055">
        <w:tc>
          <w:tcPr>
            <w:tcW w:w="971" w:type="dxa"/>
            <w:vAlign w:val="center"/>
          </w:tcPr>
          <w:p w14:paraId="07D681E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JF56</w:t>
            </w:r>
          </w:p>
        </w:tc>
        <w:tc>
          <w:tcPr>
            <w:tcW w:w="2491" w:type="dxa"/>
            <w:vAlign w:val="center"/>
          </w:tcPr>
          <w:p w14:paraId="4B43387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dry mouth</w:t>
            </w:r>
          </w:p>
        </w:tc>
        <w:tc>
          <w:tcPr>
            <w:tcW w:w="1383" w:type="dxa"/>
            <w:vAlign w:val="center"/>
          </w:tcPr>
          <w:p w14:paraId="6CDA0AA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venlafaxine</w:t>
            </w:r>
          </w:p>
        </w:tc>
        <w:tc>
          <w:tcPr>
            <w:tcW w:w="1992" w:type="dxa"/>
            <w:vAlign w:val="center"/>
          </w:tcPr>
          <w:p w14:paraId="03D6991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2-2.99</w:t>
            </w:r>
          </w:p>
        </w:tc>
        <w:tc>
          <w:tcPr>
            <w:tcW w:w="1315" w:type="dxa"/>
            <w:vAlign w:val="center"/>
          </w:tcPr>
          <w:p w14:paraId="5ABC79B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181</w:t>
            </w:r>
          </w:p>
        </w:tc>
        <w:tc>
          <w:tcPr>
            <w:tcW w:w="1405" w:type="dxa"/>
            <w:vAlign w:val="center"/>
          </w:tcPr>
          <w:p w14:paraId="0B97858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33</w:t>
            </w:r>
          </w:p>
        </w:tc>
        <w:tc>
          <w:tcPr>
            <w:tcW w:w="1257" w:type="dxa"/>
            <w:vAlign w:val="center"/>
          </w:tcPr>
          <w:p w14:paraId="4EEA708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180</w:t>
            </w:r>
          </w:p>
        </w:tc>
        <w:tc>
          <w:tcPr>
            <w:tcW w:w="1346" w:type="dxa"/>
            <w:vAlign w:val="center"/>
          </w:tcPr>
          <w:p w14:paraId="12EB8E6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14</w:t>
            </w:r>
          </w:p>
        </w:tc>
        <w:tc>
          <w:tcPr>
            <w:tcW w:w="953" w:type="dxa"/>
            <w:vAlign w:val="center"/>
          </w:tcPr>
          <w:p w14:paraId="71C321C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2.64</w:t>
            </w:r>
          </w:p>
        </w:tc>
        <w:tc>
          <w:tcPr>
            <w:tcW w:w="881" w:type="dxa"/>
            <w:vAlign w:val="center"/>
          </w:tcPr>
          <w:p w14:paraId="65F445C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0.11</w:t>
            </w:r>
          </w:p>
        </w:tc>
      </w:tr>
      <w:tr w:rsidR="00E309D1" w:rsidRPr="001C4BD5" w14:paraId="4AF854E9" w14:textId="77777777" w:rsidTr="00457055">
        <w:tc>
          <w:tcPr>
            <w:tcW w:w="971" w:type="dxa"/>
            <w:vAlign w:val="center"/>
          </w:tcPr>
          <w:p w14:paraId="59891BB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JF59</w:t>
            </w:r>
          </w:p>
        </w:tc>
        <w:tc>
          <w:tcPr>
            <w:tcW w:w="2491" w:type="dxa"/>
            <w:vAlign w:val="center"/>
          </w:tcPr>
          <w:p w14:paraId="7BF8050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dry mouth</w:t>
            </w:r>
          </w:p>
        </w:tc>
        <w:tc>
          <w:tcPr>
            <w:tcW w:w="1383" w:type="dxa"/>
            <w:vAlign w:val="center"/>
          </w:tcPr>
          <w:p w14:paraId="74E5D26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sertraline</w:t>
            </w:r>
          </w:p>
        </w:tc>
        <w:tc>
          <w:tcPr>
            <w:tcW w:w="1992" w:type="dxa"/>
            <w:vAlign w:val="center"/>
          </w:tcPr>
          <w:p w14:paraId="2FC6AD9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2-2.99</w:t>
            </w:r>
          </w:p>
        </w:tc>
        <w:tc>
          <w:tcPr>
            <w:tcW w:w="1315" w:type="dxa"/>
            <w:vAlign w:val="center"/>
          </w:tcPr>
          <w:p w14:paraId="73FE356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94</w:t>
            </w:r>
          </w:p>
        </w:tc>
        <w:tc>
          <w:tcPr>
            <w:tcW w:w="1405" w:type="dxa"/>
            <w:vAlign w:val="center"/>
          </w:tcPr>
          <w:p w14:paraId="7A54599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w:t>
            </w:r>
          </w:p>
        </w:tc>
        <w:tc>
          <w:tcPr>
            <w:tcW w:w="1257" w:type="dxa"/>
            <w:vAlign w:val="center"/>
          </w:tcPr>
          <w:p w14:paraId="10FD91F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93</w:t>
            </w:r>
          </w:p>
        </w:tc>
        <w:tc>
          <w:tcPr>
            <w:tcW w:w="1346" w:type="dxa"/>
            <w:vAlign w:val="center"/>
          </w:tcPr>
          <w:p w14:paraId="6AD51BF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w:t>
            </w:r>
          </w:p>
        </w:tc>
        <w:tc>
          <w:tcPr>
            <w:tcW w:w="953" w:type="dxa"/>
            <w:vAlign w:val="center"/>
          </w:tcPr>
          <w:p w14:paraId="0C9F139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2.95</w:t>
            </w:r>
          </w:p>
        </w:tc>
        <w:tc>
          <w:tcPr>
            <w:tcW w:w="881" w:type="dxa"/>
            <w:vAlign w:val="center"/>
          </w:tcPr>
          <w:p w14:paraId="4DBF9D0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0.36</w:t>
            </w:r>
          </w:p>
        </w:tc>
      </w:tr>
      <w:tr w:rsidR="00E309D1" w:rsidRPr="001C4BD5" w14:paraId="1FDEEE27" w14:textId="77777777" w:rsidTr="00457055">
        <w:tc>
          <w:tcPr>
            <w:tcW w:w="971" w:type="dxa"/>
            <w:vAlign w:val="center"/>
          </w:tcPr>
          <w:p w14:paraId="33DE450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JF61</w:t>
            </w:r>
          </w:p>
        </w:tc>
        <w:tc>
          <w:tcPr>
            <w:tcW w:w="2491" w:type="dxa"/>
            <w:vAlign w:val="center"/>
          </w:tcPr>
          <w:p w14:paraId="710B54A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dry mouth</w:t>
            </w:r>
          </w:p>
        </w:tc>
        <w:tc>
          <w:tcPr>
            <w:tcW w:w="1383" w:type="dxa"/>
            <w:vAlign w:val="center"/>
          </w:tcPr>
          <w:p w14:paraId="5ABBFB4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sertraline</w:t>
            </w:r>
          </w:p>
        </w:tc>
        <w:tc>
          <w:tcPr>
            <w:tcW w:w="1992" w:type="dxa"/>
            <w:vAlign w:val="center"/>
          </w:tcPr>
          <w:p w14:paraId="78A31CC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2-2.99</w:t>
            </w:r>
          </w:p>
        </w:tc>
        <w:tc>
          <w:tcPr>
            <w:tcW w:w="1315" w:type="dxa"/>
            <w:vAlign w:val="center"/>
          </w:tcPr>
          <w:p w14:paraId="24938CD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68</w:t>
            </w:r>
          </w:p>
        </w:tc>
        <w:tc>
          <w:tcPr>
            <w:tcW w:w="1405" w:type="dxa"/>
            <w:vAlign w:val="center"/>
          </w:tcPr>
          <w:p w14:paraId="4B8E842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9</w:t>
            </w:r>
          </w:p>
        </w:tc>
        <w:tc>
          <w:tcPr>
            <w:tcW w:w="1257" w:type="dxa"/>
            <w:vAlign w:val="center"/>
          </w:tcPr>
          <w:p w14:paraId="3570653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170</w:t>
            </w:r>
          </w:p>
        </w:tc>
        <w:tc>
          <w:tcPr>
            <w:tcW w:w="1346" w:type="dxa"/>
            <w:vAlign w:val="center"/>
          </w:tcPr>
          <w:p w14:paraId="33E6FC4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15</w:t>
            </w:r>
          </w:p>
        </w:tc>
        <w:tc>
          <w:tcPr>
            <w:tcW w:w="953" w:type="dxa"/>
            <w:vAlign w:val="center"/>
          </w:tcPr>
          <w:p w14:paraId="3F68930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1.58</w:t>
            </w:r>
          </w:p>
        </w:tc>
        <w:tc>
          <w:tcPr>
            <w:tcW w:w="881" w:type="dxa"/>
            <w:vAlign w:val="center"/>
          </w:tcPr>
          <w:p w14:paraId="29DD0A3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0.2</w:t>
            </w:r>
          </w:p>
        </w:tc>
      </w:tr>
      <w:tr w:rsidR="00E309D1" w:rsidRPr="001C4BD5" w14:paraId="2DCBD50B" w14:textId="77777777" w:rsidTr="00457055">
        <w:tc>
          <w:tcPr>
            <w:tcW w:w="971" w:type="dxa"/>
            <w:vAlign w:val="center"/>
          </w:tcPr>
          <w:p w14:paraId="46630AC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JF87</w:t>
            </w:r>
          </w:p>
        </w:tc>
        <w:tc>
          <w:tcPr>
            <w:tcW w:w="2491" w:type="dxa"/>
            <w:vAlign w:val="center"/>
          </w:tcPr>
          <w:p w14:paraId="60A198D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dry mouth</w:t>
            </w:r>
          </w:p>
        </w:tc>
        <w:tc>
          <w:tcPr>
            <w:tcW w:w="1383" w:type="dxa"/>
            <w:vAlign w:val="center"/>
          </w:tcPr>
          <w:p w14:paraId="32711F1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venlafaxine</w:t>
            </w:r>
          </w:p>
        </w:tc>
        <w:tc>
          <w:tcPr>
            <w:tcW w:w="1992" w:type="dxa"/>
            <w:vAlign w:val="center"/>
          </w:tcPr>
          <w:p w14:paraId="38C2649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1-1.99</w:t>
            </w:r>
          </w:p>
        </w:tc>
        <w:tc>
          <w:tcPr>
            <w:tcW w:w="1315" w:type="dxa"/>
            <w:vAlign w:val="center"/>
          </w:tcPr>
          <w:p w14:paraId="1498AC6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87</w:t>
            </w:r>
          </w:p>
        </w:tc>
        <w:tc>
          <w:tcPr>
            <w:tcW w:w="1405" w:type="dxa"/>
            <w:vAlign w:val="center"/>
          </w:tcPr>
          <w:p w14:paraId="401B895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13</w:t>
            </w:r>
          </w:p>
        </w:tc>
        <w:tc>
          <w:tcPr>
            <w:tcW w:w="1257" w:type="dxa"/>
            <w:vAlign w:val="center"/>
          </w:tcPr>
          <w:p w14:paraId="7B70D43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49</w:t>
            </w:r>
          </w:p>
        </w:tc>
        <w:tc>
          <w:tcPr>
            <w:tcW w:w="1346" w:type="dxa"/>
            <w:vAlign w:val="center"/>
          </w:tcPr>
          <w:p w14:paraId="3289A39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w:t>
            </w:r>
          </w:p>
        </w:tc>
        <w:tc>
          <w:tcPr>
            <w:tcW w:w="953" w:type="dxa"/>
            <w:vAlign w:val="center"/>
          </w:tcPr>
          <w:p w14:paraId="655488A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4.13</w:t>
            </w:r>
          </w:p>
        </w:tc>
        <w:tc>
          <w:tcPr>
            <w:tcW w:w="881" w:type="dxa"/>
            <w:vAlign w:val="center"/>
          </w:tcPr>
          <w:p w14:paraId="770C4BF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0.61</w:t>
            </w:r>
          </w:p>
        </w:tc>
      </w:tr>
      <w:tr w:rsidR="00E309D1" w:rsidRPr="001C4BD5" w14:paraId="10E2FBA7" w14:textId="77777777" w:rsidTr="00457055">
        <w:tc>
          <w:tcPr>
            <w:tcW w:w="971" w:type="dxa"/>
            <w:vAlign w:val="center"/>
          </w:tcPr>
          <w:p w14:paraId="7FB8E06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LM3</w:t>
            </w:r>
          </w:p>
        </w:tc>
        <w:tc>
          <w:tcPr>
            <w:tcW w:w="2491" w:type="dxa"/>
            <w:vAlign w:val="center"/>
          </w:tcPr>
          <w:p w14:paraId="7285043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dry mouth</w:t>
            </w:r>
          </w:p>
        </w:tc>
        <w:tc>
          <w:tcPr>
            <w:tcW w:w="1383" w:type="dxa"/>
            <w:vAlign w:val="center"/>
          </w:tcPr>
          <w:p w14:paraId="73FE978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venlafaxine</w:t>
            </w:r>
          </w:p>
        </w:tc>
        <w:tc>
          <w:tcPr>
            <w:tcW w:w="1992" w:type="dxa"/>
            <w:vAlign w:val="center"/>
          </w:tcPr>
          <w:p w14:paraId="0908EEA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2-2.99</w:t>
            </w:r>
          </w:p>
        </w:tc>
        <w:tc>
          <w:tcPr>
            <w:tcW w:w="1315" w:type="dxa"/>
            <w:vAlign w:val="center"/>
          </w:tcPr>
          <w:p w14:paraId="36B7CB2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179</w:t>
            </w:r>
          </w:p>
        </w:tc>
        <w:tc>
          <w:tcPr>
            <w:tcW w:w="1405" w:type="dxa"/>
            <w:vAlign w:val="center"/>
          </w:tcPr>
          <w:p w14:paraId="43F8FB7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32</w:t>
            </w:r>
          </w:p>
        </w:tc>
        <w:tc>
          <w:tcPr>
            <w:tcW w:w="1257" w:type="dxa"/>
            <w:vAlign w:val="center"/>
          </w:tcPr>
          <w:p w14:paraId="41D3165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89</w:t>
            </w:r>
          </w:p>
        </w:tc>
        <w:tc>
          <w:tcPr>
            <w:tcW w:w="1346" w:type="dxa"/>
            <w:vAlign w:val="center"/>
          </w:tcPr>
          <w:p w14:paraId="5A0BC2F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13</w:t>
            </w:r>
          </w:p>
        </w:tc>
        <w:tc>
          <w:tcPr>
            <w:tcW w:w="953" w:type="dxa"/>
            <w:vAlign w:val="center"/>
          </w:tcPr>
          <w:p w14:paraId="1044728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1.27</w:t>
            </w:r>
          </w:p>
        </w:tc>
        <w:tc>
          <w:tcPr>
            <w:tcW w:w="881" w:type="dxa"/>
            <w:vAlign w:val="center"/>
          </w:tcPr>
          <w:p w14:paraId="2CE9656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0.13</w:t>
            </w:r>
          </w:p>
        </w:tc>
      </w:tr>
      <w:tr w:rsidR="00E309D1" w:rsidRPr="001C4BD5" w14:paraId="4F3988DA" w14:textId="77777777" w:rsidTr="00457055">
        <w:tc>
          <w:tcPr>
            <w:tcW w:w="971" w:type="dxa"/>
            <w:vAlign w:val="center"/>
          </w:tcPr>
          <w:p w14:paraId="6EDCFF1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LM4</w:t>
            </w:r>
          </w:p>
        </w:tc>
        <w:tc>
          <w:tcPr>
            <w:tcW w:w="2491" w:type="dxa"/>
            <w:vAlign w:val="center"/>
          </w:tcPr>
          <w:p w14:paraId="2F333C3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dry mouth</w:t>
            </w:r>
          </w:p>
        </w:tc>
        <w:tc>
          <w:tcPr>
            <w:tcW w:w="1383" w:type="dxa"/>
            <w:vAlign w:val="center"/>
          </w:tcPr>
          <w:p w14:paraId="5B9A1DF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venlafaxine</w:t>
            </w:r>
          </w:p>
        </w:tc>
        <w:tc>
          <w:tcPr>
            <w:tcW w:w="1992" w:type="dxa"/>
            <w:vAlign w:val="center"/>
          </w:tcPr>
          <w:p w14:paraId="427C5C9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2-2.99</w:t>
            </w:r>
          </w:p>
        </w:tc>
        <w:tc>
          <w:tcPr>
            <w:tcW w:w="1315" w:type="dxa"/>
            <w:vAlign w:val="center"/>
          </w:tcPr>
          <w:p w14:paraId="37F971E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161</w:t>
            </w:r>
          </w:p>
        </w:tc>
        <w:tc>
          <w:tcPr>
            <w:tcW w:w="1405" w:type="dxa"/>
            <w:vAlign w:val="center"/>
          </w:tcPr>
          <w:p w14:paraId="7793DC0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21</w:t>
            </w:r>
          </w:p>
        </w:tc>
        <w:tc>
          <w:tcPr>
            <w:tcW w:w="1257" w:type="dxa"/>
            <w:vAlign w:val="center"/>
          </w:tcPr>
          <w:p w14:paraId="7E6DA17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168</w:t>
            </w:r>
          </w:p>
        </w:tc>
        <w:tc>
          <w:tcPr>
            <w:tcW w:w="1346" w:type="dxa"/>
            <w:vAlign w:val="center"/>
          </w:tcPr>
          <w:p w14:paraId="4ED8E5E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8</w:t>
            </w:r>
          </w:p>
        </w:tc>
        <w:tc>
          <w:tcPr>
            <w:tcW w:w="953" w:type="dxa"/>
            <w:vAlign w:val="center"/>
          </w:tcPr>
          <w:p w14:paraId="71F83F8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w:t>
            </w:r>
          </w:p>
        </w:tc>
        <w:tc>
          <w:tcPr>
            <w:tcW w:w="881" w:type="dxa"/>
            <w:vAlign w:val="center"/>
          </w:tcPr>
          <w:p w14:paraId="5BAB21B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0.19</w:t>
            </w:r>
          </w:p>
        </w:tc>
      </w:tr>
      <w:tr w:rsidR="00E309D1" w:rsidRPr="001C4BD5" w14:paraId="46ADF60F" w14:textId="77777777" w:rsidTr="00457055">
        <w:tc>
          <w:tcPr>
            <w:tcW w:w="971" w:type="dxa"/>
            <w:vAlign w:val="center"/>
          </w:tcPr>
          <w:p w14:paraId="6D43FA7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LM6</w:t>
            </w:r>
          </w:p>
        </w:tc>
        <w:tc>
          <w:tcPr>
            <w:tcW w:w="2491" w:type="dxa"/>
            <w:vAlign w:val="center"/>
          </w:tcPr>
          <w:p w14:paraId="63EBCCC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dry mouth</w:t>
            </w:r>
          </w:p>
        </w:tc>
        <w:tc>
          <w:tcPr>
            <w:tcW w:w="1383" w:type="dxa"/>
            <w:vAlign w:val="center"/>
          </w:tcPr>
          <w:p w14:paraId="681C587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sertraline</w:t>
            </w:r>
          </w:p>
        </w:tc>
        <w:tc>
          <w:tcPr>
            <w:tcW w:w="1992" w:type="dxa"/>
            <w:vAlign w:val="center"/>
          </w:tcPr>
          <w:p w14:paraId="2279D8F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2-2.99</w:t>
            </w:r>
          </w:p>
        </w:tc>
        <w:tc>
          <w:tcPr>
            <w:tcW w:w="1315" w:type="dxa"/>
            <w:vAlign w:val="center"/>
          </w:tcPr>
          <w:p w14:paraId="378472F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100</w:t>
            </w:r>
          </w:p>
        </w:tc>
        <w:tc>
          <w:tcPr>
            <w:tcW w:w="1405" w:type="dxa"/>
            <w:vAlign w:val="center"/>
          </w:tcPr>
          <w:p w14:paraId="6F3C1AC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10</w:t>
            </w:r>
          </w:p>
        </w:tc>
        <w:tc>
          <w:tcPr>
            <w:tcW w:w="1257" w:type="dxa"/>
            <w:vAlign w:val="center"/>
          </w:tcPr>
          <w:p w14:paraId="6FDCB12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108</w:t>
            </w:r>
          </w:p>
        </w:tc>
        <w:tc>
          <w:tcPr>
            <w:tcW w:w="1346" w:type="dxa"/>
            <w:vAlign w:val="center"/>
          </w:tcPr>
          <w:p w14:paraId="0084925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8</w:t>
            </w:r>
          </w:p>
        </w:tc>
        <w:tc>
          <w:tcPr>
            <w:tcW w:w="953" w:type="dxa"/>
            <w:vAlign w:val="center"/>
          </w:tcPr>
          <w:p w14:paraId="78EFBCF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1.39</w:t>
            </w:r>
          </w:p>
        </w:tc>
        <w:tc>
          <w:tcPr>
            <w:tcW w:w="881" w:type="dxa"/>
            <w:vAlign w:val="center"/>
          </w:tcPr>
          <w:p w14:paraId="203259D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0.25</w:t>
            </w:r>
          </w:p>
        </w:tc>
      </w:tr>
      <w:tr w:rsidR="00E309D1" w:rsidRPr="001C4BD5" w14:paraId="17327E78" w14:textId="77777777" w:rsidTr="00457055">
        <w:tc>
          <w:tcPr>
            <w:tcW w:w="971" w:type="dxa"/>
            <w:vAlign w:val="center"/>
          </w:tcPr>
          <w:p w14:paraId="1AC56C9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LM54</w:t>
            </w:r>
          </w:p>
        </w:tc>
        <w:tc>
          <w:tcPr>
            <w:tcW w:w="2491" w:type="dxa"/>
            <w:vAlign w:val="center"/>
          </w:tcPr>
          <w:p w14:paraId="22E3160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dry mouth</w:t>
            </w:r>
          </w:p>
        </w:tc>
        <w:tc>
          <w:tcPr>
            <w:tcW w:w="1383" w:type="dxa"/>
            <w:vAlign w:val="center"/>
          </w:tcPr>
          <w:p w14:paraId="7CD1B19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duloxetine</w:t>
            </w:r>
          </w:p>
        </w:tc>
        <w:tc>
          <w:tcPr>
            <w:tcW w:w="1992" w:type="dxa"/>
            <w:vAlign w:val="center"/>
          </w:tcPr>
          <w:p w14:paraId="1397930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3-3.99</w:t>
            </w:r>
          </w:p>
        </w:tc>
        <w:tc>
          <w:tcPr>
            <w:tcW w:w="1315" w:type="dxa"/>
            <w:vAlign w:val="center"/>
          </w:tcPr>
          <w:p w14:paraId="38F12A6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162</w:t>
            </w:r>
          </w:p>
        </w:tc>
        <w:tc>
          <w:tcPr>
            <w:tcW w:w="1405" w:type="dxa"/>
            <w:vAlign w:val="center"/>
          </w:tcPr>
          <w:p w14:paraId="16F53CC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19</w:t>
            </w:r>
          </w:p>
        </w:tc>
        <w:tc>
          <w:tcPr>
            <w:tcW w:w="1257" w:type="dxa"/>
            <w:vAlign w:val="center"/>
          </w:tcPr>
          <w:p w14:paraId="5928E24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80</w:t>
            </w:r>
          </w:p>
        </w:tc>
        <w:tc>
          <w:tcPr>
            <w:tcW w:w="1346" w:type="dxa"/>
            <w:vAlign w:val="center"/>
          </w:tcPr>
          <w:p w14:paraId="107D84A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5</w:t>
            </w:r>
          </w:p>
        </w:tc>
        <w:tc>
          <w:tcPr>
            <w:tcW w:w="953" w:type="dxa"/>
            <w:vAlign w:val="center"/>
          </w:tcPr>
          <w:p w14:paraId="3A57B43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1.99</w:t>
            </w:r>
          </w:p>
        </w:tc>
        <w:tc>
          <w:tcPr>
            <w:tcW w:w="881" w:type="dxa"/>
            <w:vAlign w:val="center"/>
          </w:tcPr>
          <w:p w14:paraId="51AA8EB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0.27</w:t>
            </w:r>
          </w:p>
        </w:tc>
      </w:tr>
      <w:tr w:rsidR="00E309D1" w:rsidRPr="001C4BD5" w14:paraId="671B8A31" w14:textId="77777777" w:rsidTr="00457055">
        <w:tc>
          <w:tcPr>
            <w:tcW w:w="971" w:type="dxa"/>
            <w:vAlign w:val="center"/>
          </w:tcPr>
          <w:p w14:paraId="072A6F9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LM67</w:t>
            </w:r>
          </w:p>
        </w:tc>
        <w:tc>
          <w:tcPr>
            <w:tcW w:w="2491" w:type="dxa"/>
            <w:vAlign w:val="center"/>
          </w:tcPr>
          <w:p w14:paraId="02082EA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dry mouth</w:t>
            </w:r>
          </w:p>
        </w:tc>
        <w:tc>
          <w:tcPr>
            <w:tcW w:w="1383" w:type="dxa"/>
            <w:vAlign w:val="center"/>
          </w:tcPr>
          <w:p w14:paraId="0EF28FF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fluvoxamine</w:t>
            </w:r>
          </w:p>
        </w:tc>
        <w:tc>
          <w:tcPr>
            <w:tcW w:w="1992" w:type="dxa"/>
            <w:vAlign w:val="center"/>
          </w:tcPr>
          <w:p w14:paraId="0A8AB62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&gt;=4</w:t>
            </w:r>
          </w:p>
        </w:tc>
        <w:tc>
          <w:tcPr>
            <w:tcW w:w="1315" w:type="dxa"/>
            <w:vAlign w:val="center"/>
          </w:tcPr>
          <w:p w14:paraId="067ACD7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18</w:t>
            </w:r>
          </w:p>
        </w:tc>
        <w:tc>
          <w:tcPr>
            <w:tcW w:w="1405" w:type="dxa"/>
            <w:vAlign w:val="center"/>
          </w:tcPr>
          <w:p w14:paraId="3028F2C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w:t>
            </w:r>
          </w:p>
        </w:tc>
        <w:tc>
          <w:tcPr>
            <w:tcW w:w="1257" w:type="dxa"/>
            <w:vAlign w:val="center"/>
          </w:tcPr>
          <w:p w14:paraId="2DF7482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20</w:t>
            </w:r>
          </w:p>
        </w:tc>
        <w:tc>
          <w:tcPr>
            <w:tcW w:w="1346" w:type="dxa"/>
            <w:vAlign w:val="center"/>
          </w:tcPr>
          <w:p w14:paraId="029834C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953" w:type="dxa"/>
            <w:vAlign w:val="center"/>
          </w:tcPr>
          <w:p w14:paraId="242C53C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3.51</w:t>
            </w:r>
          </w:p>
        </w:tc>
        <w:tc>
          <w:tcPr>
            <w:tcW w:w="881" w:type="dxa"/>
            <w:vAlign w:val="center"/>
          </w:tcPr>
          <w:p w14:paraId="53971C0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2.77</w:t>
            </w:r>
          </w:p>
        </w:tc>
      </w:tr>
      <w:tr w:rsidR="00E309D1" w:rsidRPr="001C4BD5" w14:paraId="17AE4BD4" w14:textId="77777777" w:rsidTr="00457055">
        <w:tc>
          <w:tcPr>
            <w:tcW w:w="971" w:type="dxa"/>
            <w:vAlign w:val="center"/>
          </w:tcPr>
          <w:p w14:paraId="26915C7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LM95</w:t>
            </w:r>
          </w:p>
        </w:tc>
        <w:tc>
          <w:tcPr>
            <w:tcW w:w="2491" w:type="dxa"/>
            <w:vAlign w:val="center"/>
          </w:tcPr>
          <w:p w14:paraId="3195BCF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dry mouth</w:t>
            </w:r>
          </w:p>
        </w:tc>
        <w:tc>
          <w:tcPr>
            <w:tcW w:w="1383" w:type="dxa"/>
            <w:vAlign w:val="center"/>
          </w:tcPr>
          <w:p w14:paraId="58801BB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sertraline</w:t>
            </w:r>
          </w:p>
        </w:tc>
        <w:tc>
          <w:tcPr>
            <w:tcW w:w="1992" w:type="dxa"/>
            <w:vAlign w:val="center"/>
          </w:tcPr>
          <w:p w14:paraId="45B4F5B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2-2.99</w:t>
            </w:r>
          </w:p>
        </w:tc>
        <w:tc>
          <w:tcPr>
            <w:tcW w:w="1315" w:type="dxa"/>
            <w:vAlign w:val="center"/>
          </w:tcPr>
          <w:p w14:paraId="4A43D92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36</w:t>
            </w:r>
          </w:p>
        </w:tc>
        <w:tc>
          <w:tcPr>
            <w:tcW w:w="1405" w:type="dxa"/>
            <w:vAlign w:val="center"/>
          </w:tcPr>
          <w:p w14:paraId="27EDAAC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8</w:t>
            </w:r>
          </w:p>
        </w:tc>
        <w:tc>
          <w:tcPr>
            <w:tcW w:w="1257" w:type="dxa"/>
            <w:vAlign w:val="center"/>
          </w:tcPr>
          <w:p w14:paraId="63BE057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36</w:t>
            </w:r>
          </w:p>
        </w:tc>
        <w:tc>
          <w:tcPr>
            <w:tcW w:w="1346" w:type="dxa"/>
            <w:vAlign w:val="center"/>
          </w:tcPr>
          <w:p w14:paraId="0BE55AC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5</w:t>
            </w:r>
          </w:p>
        </w:tc>
        <w:tc>
          <w:tcPr>
            <w:tcW w:w="953" w:type="dxa"/>
            <w:vAlign w:val="center"/>
          </w:tcPr>
          <w:p w14:paraId="78D8AAB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1.77</w:t>
            </w:r>
          </w:p>
        </w:tc>
        <w:tc>
          <w:tcPr>
            <w:tcW w:w="881" w:type="dxa"/>
            <w:vAlign w:val="center"/>
          </w:tcPr>
          <w:p w14:paraId="2B19CBD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0.39</w:t>
            </w:r>
          </w:p>
        </w:tc>
      </w:tr>
      <w:tr w:rsidR="00E309D1" w:rsidRPr="001C4BD5" w14:paraId="14C18C64" w14:textId="77777777" w:rsidTr="00457055">
        <w:tc>
          <w:tcPr>
            <w:tcW w:w="971" w:type="dxa"/>
            <w:vAlign w:val="center"/>
          </w:tcPr>
          <w:p w14:paraId="149FD17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MC3</w:t>
            </w:r>
          </w:p>
        </w:tc>
        <w:tc>
          <w:tcPr>
            <w:tcW w:w="2491" w:type="dxa"/>
            <w:vAlign w:val="center"/>
          </w:tcPr>
          <w:p w14:paraId="5234A19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sweating</w:t>
            </w:r>
          </w:p>
        </w:tc>
        <w:tc>
          <w:tcPr>
            <w:tcW w:w="1383" w:type="dxa"/>
            <w:vAlign w:val="center"/>
          </w:tcPr>
          <w:p w14:paraId="48272CD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venlafaxine</w:t>
            </w:r>
          </w:p>
        </w:tc>
        <w:tc>
          <w:tcPr>
            <w:tcW w:w="1992" w:type="dxa"/>
            <w:vAlign w:val="center"/>
          </w:tcPr>
          <w:p w14:paraId="21F0F76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1-1.99</w:t>
            </w:r>
          </w:p>
        </w:tc>
        <w:tc>
          <w:tcPr>
            <w:tcW w:w="1315" w:type="dxa"/>
            <w:vAlign w:val="center"/>
          </w:tcPr>
          <w:p w14:paraId="3450BB9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122</w:t>
            </w:r>
          </w:p>
        </w:tc>
        <w:tc>
          <w:tcPr>
            <w:tcW w:w="1405" w:type="dxa"/>
            <w:vAlign w:val="center"/>
          </w:tcPr>
          <w:p w14:paraId="183A0D3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16</w:t>
            </w:r>
          </w:p>
        </w:tc>
        <w:tc>
          <w:tcPr>
            <w:tcW w:w="1257" w:type="dxa"/>
            <w:vAlign w:val="center"/>
          </w:tcPr>
          <w:p w14:paraId="0618C92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122</w:t>
            </w:r>
          </w:p>
        </w:tc>
        <w:tc>
          <w:tcPr>
            <w:tcW w:w="1346" w:type="dxa"/>
            <w:vAlign w:val="center"/>
          </w:tcPr>
          <w:p w14:paraId="7FE9810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w:t>
            </w:r>
          </w:p>
        </w:tc>
        <w:tc>
          <w:tcPr>
            <w:tcW w:w="953" w:type="dxa"/>
            <w:vAlign w:val="center"/>
          </w:tcPr>
          <w:p w14:paraId="3C08F68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9.06</w:t>
            </w:r>
          </w:p>
        </w:tc>
        <w:tc>
          <w:tcPr>
            <w:tcW w:w="881" w:type="dxa"/>
            <w:vAlign w:val="center"/>
          </w:tcPr>
          <w:p w14:paraId="3EE5E65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0.58</w:t>
            </w:r>
          </w:p>
        </w:tc>
      </w:tr>
      <w:tr w:rsidR="00E309D1" w:rsidRPr="001C4BD5" w14:paraId="225943F1" w14:textId="77777777" w:rsidTr="00457055">
        <w:tc>
          <w:tcPr>
            <w:tcW w:w="971" w:type="dxa"/>
            <w:vAlign w:val="center"/>
          </w:tcPr>
          <w:p w14:paraId="60339F6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MC10</w:t>
            </w:r>
          </w:p>
        </w:tc>
        <w:tc>
          <w:tcPr>
            <w:tcW w:w="2491" w:type="dxa"/>
            <w:vAlign w:val="center"/>
          </w:tcPr>
          <w:p w14:paraId="37784DA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sweating</w:t>
            </w:r>
          </w:p>
        </w:tc>
        <w:tc>
          <w:tcPr>
            <w:tcW w:w="1383" w:type="dxa"/>
            <w:vAlign w:val="center"/>
          </w:tcPr>
          <w:p w14:paraId="1D46C6F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paroxetine</w:t>
            </w:r>
          </w:p>
        </w:tc>
        <w:tc>
          <w:tcPr>
            <w:tcW w:w="1992" w:type="dxa"/>
            <w:vAlign w:val="center"/>
          </w:tcPr>
          <w:p w14:paraId="3F4BFBC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1-1.99</w:t>
            </w:r>
          </w:p>
        </w:tc>
        <w:tc>
          <w:tcPr>
            <w:tcW w:w="1315" w:type="dxa"/>
            <w:vAlign w:val="center"/>
          </w:tcPr>
          <w:p w14:paraId="6105BE8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186</w:t>
            </w:r>
          </w:p>
        </w:tc>
        <w:tc>
          <w:tcPr>
            <w:tcW w:w="1405" w:type="dxa"/>
            <w:vAlign w:val="center"/>
          </w:tcPr>
          <w:p w14:paraId="346C243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26</w:t>
            </w:r>
          </w:p>
        </w:tc>
        <w:tc>
          <w:tcPr>
            <w:tcW w:w="1257" w:type="dxa"/>
            <w:vAlign w:val="center"/>
          </w:tcPr>
          <w:p w14:paraId="33B5B7D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184</w:t>
            </w:r>
          </w:p>
        </w:tc>
        <w:tc>
          <w:tcPr>
            <w:tcW w:w="1346" w:type="dxa"/>
            <w:vAlign w:val="center"/>
          </w:tcPr>
          <w:p w14:paraId="5D5A312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5</w:t>
            </w:r>
          </w:p>
        </w:tc>
        <w:tc>
          <w:tcPr>
            <w:tcW w:w="953" w:type="dxa"/>
            <w:vAlign w:val="center"/>
          </w:tcPr>
          <w:p w14:paraId="681CB00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5.82</w:t>
            </w:r>
          </w:p>
        </w:tc>
        <w:tc>
          <w:tcPr>
            <w:tcW w:w="881" w:type="dxa"/>
            <w:vAlign w:val="center"/>
          </w:tcPr>
          <w:p w14:paraId="2F992CD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0.25</w:t>
            </w:r>
          </w:p>
        </w:tc>
      </w:tr>
      <w:tr w:rsidR="00E309D1" w:rsidRPr="001C4BD5" w14:paraId="16BFC596" w14:textId="77777777" w:rsidTr="00457055">
        <w:tc>
          <w:tcPr>
            <w:tcW w:w="971" w:type="dxa"/>
            <w:vAlign w:val="center"/>
          </w:tcPr>
          <w:p w14:paraId="55902B3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MC12</w:t>
            </w:r>
          </w:p>
        </w:tc>
        <w:tc>
          <w:tcPr>
            <w:tcW w:w="2491" w:type="dxa"/>
            <w:vAlign w:val="center"/>
          </w:tcPr>
          <w:p w14:paraId="16D800A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sweating</w:t>
            </w:r>
          </w:p>
        </w:tc>
        <w:tc>
          <w:tcPr>
            <w:tcW w:w="1383" w:type="dxa"/>
            <w:vAlign w:val="center"/>
          </w:tcPr>
          <w:p w14:paraId="779DEEA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venlafaxine</w:t>
            </w:r>
          </w:p>
        </w:tc>
        <w:tc>
          <w:tcPr>
            <w:tcW w:w="1992" w:type="dxa"/>
            <w:vAlign w:val="center"/>
          </w:tcPr>
          <w:p w14:paraId="00D9F47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2-2.99</w:t>
            </w:r>
          </w:p>
        </w:tc>
        <w:tc>
          <w:tcPr>
            <w:tcW w:w="1315" w:type="dxa"/>
            <w:vAlign w:val="center"/>
          </w:tcPr>
          <w:p w14:paraId="4483FA5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175</w:t>
            </w:r>
          </w:p>
        </w:tc>
        <w:tc>
          <w:tcPr>
            <w:tcW w:w="1405" w:type="dxa"/>
            <w:vAlign w:val="center"/>
          </w:tcPr>
          <w:p w14:paraId="1628445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12</w:t>
            </w:r>
          </w:p>
        </w:tc>
        <w:tc>
          <w:tcPr>
            <w:tcW w:w="1257" w:type="dxa"/>
            <w:vAlign w:val="center"/>
          </w:tcPr>
          <w:p w14:paraId="21D25CE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168</w:t>
            </w:r>
          </w:p>
        </w:tc>
        <w:tc>
          <w:tcPr>
            <w:tcW w:w="1346" w:type="dxa"/>
            <w:vAlign w:val="center"/>
          </w:tcPr>
          <w:p w14:paraId="1E43C71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w:t>
            </w:r>
          </w:p>
        </w:tc>
        <w:tc>
          <w:tcPr>
            <w:tcW w:w="953" w:type="dxa"/>
            <w:vAlign w:val="center"/>
          </w:tcPr>
          <w:p w14:paraId="293992C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6.11</w:t>
            </w:r>
          </w:p>
        </w:tc>
        <w:tc>
          <w:tcPr>
            <w:tcW w:w="881" w:type="dxa"/>
            <w:vAlign w:val="center"/>
          </w:tcPr>
          <w:p w14:paraId="20C0927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0.6</w:t>
            </w:r>
          </w:p>
        </w:tc>
      </w:tr>
      <w:tr w:rsidR="00E309D1" w:rsidRPr="001C4BD5" w14:paraId="7AB5E523" w14:textId="77777777" w:rsidTr="00457055">
        <w:tc>
          <w:tcPr>
            <w:tcW w:w="971" w:type="dxa"/>
            <w:vAlign w:val="center"/>
          </w:tcPr>
          <w:p w14:paraId="560BC39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MC13</w:t>
            </w:r>
          </w:p>
        </w:tc>
        <w:tc>
          <w:tcPr>
            <w:tcW w:w="2491" w:type="dxa"/>
            <w:vAlign w:val="center"/>
          </w:tcPr>
          <w:p w14:paraId="1C5C39C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sweating</w:t>
            </w:r>
          </w:p>
        </w:tc>
        <w:tc>
          <w:tcPr>
            <w:tcW w:w="1383" w:type="dxa"/>
            <w:vAlign w:val="center"/>
          </w:tcPr>
          <w:p w14:paraId="19203AD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paroxetine</w:t>
            </w:r>
          </w:p>
        </w:tc>
        <w:tc>
          <w:tcPr>
            <w:tcW w:w="1992" w:type="dxa"/>
            <w:vAlign w:val="center"/>
          </w:tcPr>
          <w:p w14:paraId="047D230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1-1.99</w:t>
            </w:r>
          </w:p>
        </w:tc>
        <w:tc>
          <w:tcPr>
            <w:tcW w:w="1315" w:type="dxa"/>
            <w:vAlign w:val="center"/>
          </w:tcPr>
          <w:p w14:paraId="4FB5280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97</w:t>
            </w:r>
          </w:p>
        </w:tc>
        <w:tc>
          <w:tcPr>
            <w:tcW w:w="1405" w:type="dxa"/>
            <w:vAlign w:val="center"/>
          </w:tcPr>
          <w:p w14:paraId="73CE14C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8</w:t>
            </w:r>
          </w:p>
        </w:tc>
        <w:tc>
          <w:tcPr>
            <w:tcW w:w="1257" w:type="dxa"/>
            <w:vAlign w:val="center"/>
          </w:tcPr>
          <w:p w14:paraId="4400B80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31</w:t>
            </w:r>
          </w:p>
        </w:tc>
        <w:tc>
          <w:tcPr>
            <w:tcW w:w="1346" w:type="dxa"/>
            <w:vAlign w:val="center"/>
          </w:tcPr>
          <w:p w14:paraId="6AA1410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953" w:type="dxa"/>
            <w:vAlign w:val="center"/>
          </w:tcPr>
          <w:p w14:paraId="4749A5B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5.98</w:t>
            </w:r>
          </w:p>
        </w:tc>
        <w:tc>
          <w:tcPr>
            <w:tcW w:w="881" w:type="dxa"/>
            <w:vAlign w:val="center"/>
          </w:tcPr>
          <w:p w14:paraId="6F67C32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2.16</w:t>
            </w:r>
          </w:p>
        </w:tc>
      </w:tr>
      <w:tr w:rsidR="00E309D1" w:rsidRPr="001C4BD5" w14:paraId="39DF0240" w14:textId="77777777" w:rsidTr="00457055">
        <w:tc>
          <w:tcPr>
            <w:tcW w:w="971" w:type="dxa"/>
            <w:vAlign w:val="center"/>
          </w:tcPr>
          <w:p w14:paraId="2F245E3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MC15</w:t>
            </w:r>
          </w:p>
        </w:tc>
        <w:tc>
          <w:tcPr>
            <w:tcW w:w="2491" w:type="dxa"/>
            <w:vAlign w:val="center"/>
          </w:tcPr>
          <w:p w14:paraId="213FFAA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sweating</w:t>
            </w:r>
          </w:p>
        </w:tc>
        <w:tc>
          <w:tcPr>
            <w:tcW w:w="1383" w:type="dxa"/>
            <w:vAlign w:val="center"/>
          </w:tcPr>
          <w:p w14:paraId="2E7F2D1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sertraline</w:t>
            </w:r>
          </w:p>
        </w:tc>
        <w:tc>
          <w:tcPr>
            <w:tcW w:w="1992" w:type="dxa"/>
            <w:vAlign w:val="center"/>
          </w:tcPr>
          <w:p w14:paraId="5FF07D3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3-3.99</w:t>
            </w:r>
          </w:p>
        </w:tc>
        <w:tc>
          <w:tcPr>
            <w:tcW w:w="1315" w:type="dxa"/>
            <w:vAlign w:val="center"/>
          </w:tcPr>
          <w:p w14:paraId="2800FFA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211</w:t>
            </w:r>
          </w:p>
        </w:tc>
        <w:tc>
          <w:tcPr>
            <w:tcW w:w="1405" w:type="dxa"/>
            <w:vAlign w:val="center"/>
          </w:tcPr>
          <w:p w14:paraId="495D4F0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24</w:t>
            </w:r>
          </w:p>
        </w:tc>
        <w:tc>
          <w:tcPr>
            <w:tcW w:w="1257" w:type="dxa"/>
            <w:vAlign w:val="center"/>
          </w:tcPr>
          <w:p w14:paraId="1BAD04A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204</w:t>
            </w:r>
          </w:p>
        </w:tc>
        <w:tc>
          <w:tcPr>
            <w:tcW w:w="1346" w:type="dxa"/>
            <w:vAlign w:val="center"/>
          </w:tcPr>
          <w:p w14:paraId="579836F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w:t>
            </w:r>
          </w:p>
        </w:tc>
        <w:tc>
          <w:tcPr>
            <w:tcW w:w="953" w:type="dxa"/>
            <w:vAlign w:val="center"/>
          </w:tcPr>
          <w:p w14:paraId="058243D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8.6</w:t>
            </w:r>
          </w:p>
        </w:tc>
        <w:tc>
          <w:tcPr>
            <w:tcW w:w="881" w:type="dxa"/>
            <w:vAlign w:val="center"/>
          </w:tcPr>
          <w:p w14:paraId="7171E80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0.39</w:t>
            </w:r>
          </w:p>
        </w:tc>
      </w:tr>
      <w:tr w:rsidR="00E309D1" w:rsidRPr="001C4BD5" w14:paraId="6B0B07A7" w14:textId="77777777" w:rsidTr="00457055">
        <w:tc>
          <w:tcPr>
            <w:tcW w:w="971" w:type="dxa"/>
            <w:vAlign w:val="center"/>
          </w:tcPr>
          <w:p w14:paraId="3B66239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MC16</w:t>
            </w:r>
          </w:p>
        </w:tc>
        <w:tc>
          <w:tcPr>
            <w:tcW w:w="2491" w:type="dxa"/>
            <w:vAlign w:val="center"/>
          </w:tcPr>
          <w:p w14:paraId="58706FF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sweating</w:t>
            </w:r>
          </w:p>
        </w:tc>
        <w:tc>
          <w:tcPr>
            <w:tcW w:w="1383" w:type="dxa"/>
            <w:vAlign w:val="center"/>
          </w:tcPr>
          <w:p w14:paraId="6C83FFD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fluoxetine</w:t>
            </w:r>
          </w:p>
        </w:tc>
        <w:tc>
          <w:tcPr>
            <w:tcW w:w="1992" w:type="dxa"/>
            <w:vAlign w:val="center"/>
          </w:tcPr>
          <w:p w14:paraId="1EFBB6C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3-3.99</w:t>
            </w:r>
          </w:p>
        </w:tc>
        <w:tc>
          <w:tcPr>
            <w:tcW w:w="1315" w:type="dxa"/>
            <w:vAlign w:val="center"/>
          </w:tcPr>
          <w:p w14:paraId="399F9C9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21</w:t>
            </w:r>
          </w:p>
        </w:tc>
        <w:tc>
          <w:tcPr>
            <w:tcW w:w="1405" w:type="dxa"/>
            <w:vAlign w:val="center"/>
          </w:tcPr>
          <w:p w14:paraId="3B469AA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w:t>
            </w:r>
          </w:p>
        </w:tc>
        <w:tc>
          <w:tcPr>
            <w:tcW w:w="1257" w:type="dxa"/>
            <w:vAlign w:val="center"/>
          </w:tcPr>
          <w:p w14:paraId="1EA7DE0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22</w:t>
            </w:r>
          </w:p>
        </w:tc>
        <w:tc>
          <w:tcPr>
            <w:tcW w:w="1346" w:type="dxa"/>
            <w:vAlign w:val="center"/>
          </w:tcPr>
          <w:p w14:paraId="28FE42F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w:t>
            </w:r>
          </w:p>
        </w:tc>
        <w:tc>
          <w:tcPr>
            <w:tcW w:w="953" w:type="dxa"/>
            <w:vAlign w:val="center"/>
          </w:tcPr>
          <w:p w14:paraId="3D5C821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2.35</w:t>
            </w:r>
          </w:p>
        </w:tc>
        <w:tc>
          <w:tcPr>
            <w:tcW w:w="881" w:type="dxa"/>
            <w:vAlign w:val="center"/>
          </w:tcPr>
          <w:p w14:paraId="20F8275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0.86</w:t>
            </w:r>
          </w:p>
        </w:tc>
      </w:tr>
      <w:tr w:rsidR="00E309D1" w:rsidRPr="001C4BD5" w14:paraId="024AA6F5" w14:textId="77777777" w:rsidTr="00457055">
        <w:tc>
          <w:tcPr>
            <w:tcW w:w="971" w:type="dxa"/>
            <w:vAlign w:val="center"/>
          </w:tcPr>
          <w:p w14:paraId="21318EF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MC17</w:t>
            </w:r>
          </w:p>
        </w:tc>
        <w:tc>
          <w:tcPr>
            <w:tcW w:w="2491" w:type="dxa"/>
            <w:vAlign w:val="center"/>
          </w:tcPr>
          <w:p w14:paraId="0545CEB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sweating</w:t>
            </w:r>
          </w:p>
        </w:tc>
        <w:tc>
          <w:tcPr>
            <w:tcW w:w="1383" w:type="dxa"/>
            <w:vAlign w:val="center"/>
          </w:tcPr>
          <w:p w14:paraId="6218963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venlafaxine</w:t>
            </w:r>
          </w:p>
        </w:tc>
        <w:tc>
          <w:tcPr>
            <w:tcW w:w="1992" w:type="dxa"/>
            <w:vAlign w:val="center"/>
          </w:tcPr>
          <w:p w14:paraId="6448150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2-2.99</w:t>
            </w:r>
          </w:p>
        </w:tc>
        <w:tc>
          <w:tcPr>
            <w:tcW w:w="1315" w:type="dxa"/>
            <w:vAlign w:val="center"/>
          </w:tcPr>
          <w:p w14:paraId="3C5C4F5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133</w:t>
            </w:r>
          </w:p>
        </w:tc>
        <w:tc>
          <w:tcPr>
            <w:tcW w:w="1405" w:type="dxa"/>
            <w:vAlign w:val="center"/>
          </w:tcPr>
          <w:p w14:paraId="3C5D931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13</w:t>
            </w:r>
          </w:p>
        </w:tc>
        <w:tc>
          <w:tcPr>
            <w:tcW w:w="1257" w:type="dxa"/>
            <w:vAlign w:val="center"/>
          </w:tcPr>
          <w:p w14:paraId="6CE130F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72</w:t>
            </w:r>
          </w:p>
        </w:tc>
        <w:tc>
          <w:tcPr>
            <w:tcW w:w="1346" w:type="dxa"/>
            <w:vAlign w:val="center"/>
          </w:tcPr>
          <w:p w14:paraId="16219DB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w:t>
            </w:r>
          </w:p>
        </w:tc>
        <w:tc>
          <w:tcPr>
            <w:tcW w:w="953" w:type="dxa"/>
            <w:vAlign w:val="center"/>
          </w:tcPr>
          <w:p w14:paraId="22ABA7A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3.79</w:t>
            </w:r>
          </w:p>
        </w:tc>
        <w:tc>
          <w:tcPr>
            <w:tcW w:w="881" w:type="dxa"/>
            <w:vAlign w:val="center"/>
          </w:tcPr>
          <w:p w14:paraId="2E4AAFE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0.6</w:t>
            </w:r>
          </w:p>
        </w:tc>
      </w:tr>
      <w:tr w:rsidR="00E309D1" w:rsidRPr="001C4BD5" w14:paraId="16C7D9C4" w14:textId="77777777" w:rsidTr="00457055">
        <w:tc>
          <w:tcPr>
            <w:tcW w:w="971" w:type="dxa"/>
            <w:vAlign w:val="center"/>
          </w:tcPr>
          <w:p w14:paraId="04F3B26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lastRenderedPageBreak/>
              <w:t>MC45</w:t>
            </w:r>
          </w:p>
        </w:tc>
        <w:tc>
          <w:tcPr>
            <w:tcW w:w="2491" w:type="dxa"/>
            <w:vAlign w:val="center"/>
          </w:tcPr>
          <w:p w14:paraId="141042D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sweating</w:t>
            </w:r>
          </w:p>
        </w:tc>
        <w:tc>
          <w:tcPr>
            <w:tcW w:w="1383" w:type="dxa"/>
            <w:vAlign w:val="center"/>
          </w:tcPr>
          <w:p w14:paraId="4EE0CA4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citalopram</w:t>
            </w:r>
          </w:p>
        </w:tc>
        <w:tc>
          <w:tcPr>
            <w:tcW w:w="1992" w:type="dxa"/>
            <w:vAlign w:val="center"/>
          </w:tcPr>
          <w:p w14:paraId="20BDA9E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1-1.99</w:t>
            </w:r>
          </w:p>
        </w:tc>
        <w:tc>
          <w:tcPr>
            <w:tcW w:w="1315" w:type="dxa"/>
            <w:vAlign w:val="center"/>
          </w:tcPr>
          <w:p w14:paraId="272BCE7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192</w:t>
            </w:r>
          </w:p>
        </w:tc>
        <w:tc>
          <w:tcPr>
            <w:tcW w:w="1405" w:type="dxa"/>
            <w:vAlign w:val="center"/>
          </w:tcPr>
          <w:p w14:paraId="569BC8D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9</w:t>
            </w:r>
          </w:p>
        </w:tc>
        <w:tc>
          <w:tcPr>
            <w:tcW w:w="1257" w:type="dxa"/>
            <w:vAlign w:val="center"/>
          </w:tcPr>
          <w:p w14:paraId="31751A1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33</w:t>
            </w:r>
          </w:p>
        </w:tc>
        <w:tc>
          <w:tcPr>
            <w:tcW w:w="1346" w:type="dxa"/>
            <w:vAlign w:val="center"/>
          </w:tcPr>
          <w:p w14:paraId="747644A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w:t>
            </w:r>
          </w:p>
        </w:tc>
        <w:tc>
          <w:tcPr>
            <w:tcW w:w="953" w:type="dxa"/>
            <w:vAlign w:val="center"/>
          </w:tcPr>
          <w:p w14:paraId="7834E79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1.57</w:t>
            </w:r>
          </w:p>
        </w:tc>
        <w:tc>
          <w:tcPr>
            <w:tcW w:w="881" w:type="dxa"/>
            <w:vAlign w:val="center"/>
          </w:tcPr>
          <w:p w14:paraId="20A5E17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1.15</w:t>
            </w:r>
          </w:p>
        </w:tc>
      </w:tr>
      <w:tr w:rsidR="00E309D1" w:rsidRPr="001C4BD5" w14:paraId="0ACD87CE" w14:textId="77777777" w:rsidTr="00457055">
        <w:tc>
          <w:tcPr>
            <w:tcW w:w="971" w:type="dxa"/>
            <w:vAlign w:val="center"/>
          </w:tcPr>
          <w:p w14:paraId="0BFA02E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MC79</w:t>
            </w:r>
          </w:p>
        </w:tc>
        <w:tc>
          <w:tcPr>
            <w:tcW w:w="2491" w:type="dxa"/>
            <w:vAlign w:val="center"/>
          </w:tcPr>
          <w:p w14:paraId="114D40F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sweating</w:t>
            </w:r>
          </w:p>
        </w:tc>
        <w:tc>
          <w:tcPr>
            <w:tcW w:w="1383" w:type="dxa"/>
            <w:vAlign w:val="center"/>
          </w:tcPr>
          <w:p w14:paraId="5BC110C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venlafaxine</w:t>
            </w:r>
          </w:p>
        </w:tc>
        <w:tc>
          <w:tcPr>
            <w:tcW w:w="1992" w:type="dxa"/>
            <w:vAlign w:val="center"/>
          </w:tcPr>
          <w:p w14:paraId="18AE6B9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1-1.99</w:t>
            </w:r>
          </w:p>
        </w:tc>
        <w:tc>
          <w:tcPr>
            <w:tcW w:w="1315" w:type="dxa"/>
            <w:vAlign w:val="center"/>
          </w:tcPr>
          <w:p w14:paraId="7662D8B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158</w:t>
            </w:r>
          </w:p>
        </w:tc>
        <w:tc>
          <w:tcPr>
            <w:tcW w:w="1405" w:type="dxa"/>
            <w:vAlign w:val="center"/>
          </w:tcPr>
          <w:p w14:paraId="4920182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13</w:t>
            </w:r>
          </w:p>
        </w:tc>
        <w:tc>
          <w:tcPr>
            <w:tcW w:w="1257" w:type="dxa"/>
            <w:vAlign w:val="center"/>
          </w:tcPr>
          <w:p w14:paraId="6F4A806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52</w:t>
            </w:r>
          </w:p>
        </w:tc>
        <w:tc>
          <w:tcPr>
            <w:tcW w:w="1346" w:type="dxa"/>
            <w:vAlign w:val="center"/>
          </w:tcPr>
          <w:p w14:paraId="182BF3A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w:t>
            </w:r>
          </w:p>
        </w:tc>
        <w:tc>
          <w:tcPr>
            <w:tcW w:w="953" w:type="dxa"/>
            <w:vAlign w:val="center"/>
          </w:tcPr>
          <w:p w14:paraId="692E8B5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2.24</w:t>
            </w:r>
          </w:p>
        </w:tc>
        <w:tc>
          <w:tcPr>
            <w:tcW w:w="881" w:type="dxa"/>
            <w:vAlign w:val="center"/>
          </w:tcPr>
          <w:p w14:paraId="39A5056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0.6</w:t>
            </w:r>
          </w:p>
        </w:tc>
      </w:tr>
      <w:tr w:rsidR="00E309D1" w:rsidRPr="001C4BD5" w14:paraId="5DAE4ABC" w14:textId="77777777" w:rsidTr="00457055">
        <w:tc>
          <w:tcPr>
            <w:tcW w:w="971" w:type="dxa"/>
            <w:vAlign w:val="center"/>
          </w:tcPr>
          <w:p w14:paraId="09DFAA9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MC81</w:t>
            </w:r>
          </w:p>
        </w:tc>
        <w:tc>
          <w:tcPr>
            <w:tcW w:w="2491" w:type="dxa"/>
            <w:vAlign w:val="center"/>
          </w:tcPr>
          <w:p w14:paraId="649FA0D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sweating</w:t>
            </w:r>
          </w:p>
        </w:tc>
        <w:tc>
          <w:tcPr>
            <w:tcW w:w="1383" w:type="dxa"/>
            <w:vAlign w:val="center"/>
          </w:tcPr>
          <w:p w14:paraId="5AEA575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venlafaxine</w:t>
            </w:r>
          </w:p>
        </w:tc>
        <w:tc>
          <w:tcPr>
            <w:tcW w:w="1992" w:type="dxa"/>
            <w:vAlign w:val="center"/>
          </w:tcPr>
          <w:p w14:paraId="6B25420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2-2.99</w:t>
            </w:r>
          </w:p>
        </w:tc>
        <w:tc>
          <w:tcPr>
            <w:tcW w:w="1315" w:type="dxa"/>
            <w:vAlign w:val="center"/>
          </w:tcPr>
          <w:p w14:paraId="0F63D55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13</w:t>
            </w:r>
          </w:p>
        </w:tc>
        <w:tc>
          <w:tcPr>
            <w:tcW w:w="1405" w:type="dxa"/>
            <w:vAlign w:val="center"/>
          </w:tcPr>
          <w:p w14:paraId="03FB9A8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w:t>
            </w:r>
          </w:p>
        </w:tc>
        <w:tc>
          <w:tcPr>
            <w:tcW w:w="1257" w:type="dxa"/>
            <w:vAlign w:val="center"/>
          </w:tcPr>
          <w:p w14:paraId="6663406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12</w:t>
            </w:r>
          </w:p>
        </w:tc>
        <w:tc>
          <w:tcPr>
            <w:tcW w:w="1346" w:type="dxa"/>
            <w:vAlign w:val="center"/>
          </w:tcPr>
          <w:p w14:paraId="08AA545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953" w:type="dxa"/>
            <w:vAlign w:val="center"/>
          </w:tcPr>
          <w:p w14:paraId="097315F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5.43</w:t>
            </w:r>
          </w:p>
        </w:tc>
        <w:tc>
          <w:tcPr>
            <w:tcW w:w="881" w:type="dxa"/>
            <w:vAlign w:val="center"/>
          </w:tcPr>
          <w:p w14:paraId="1F1E04E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2.57</w:t>
            </w:r>
          </w:p>
        </w:tc>
      </w:tr>
      <w:tr w:rsidR="00E309D1" w:rsidRPr="001C4BD5" w14:paraId="38B8212D" w14:textId="77777777" w:rsidTr="00457055">
        <w:tc>
          <w:tcPr>
            <w:tcW w:w="971" w:type="dxa"/>
            <w:vAlign w:val="center"/>
          </w:tcPr>
          <w:p w14:paraId="0275F91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MJ1</w:t>
            </w:r>
          </w:p>
        </w:tc>
        <w:tc>
          <w:tcPr>
            <w:tcW w:w="2491" w:type="dxa"/>
            <w:vAlign w:val="center"/>
          </w:tcPr>
          <w:p w14:paraId="02E0FB2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sweating</w:t>
            </w:r>
          </w:p>
        </w:tc>
        <w:tc>
          <w:tcPr>
            <w:tcW w:w="1383" w:type="dxa"/>
            <w:vAlign w:val="center"/>
          </w:tcPr>
          <w:p w14:paraId="0C1022A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venlafaxine</w:t>
            </w:r>
          </w:p>
        </w:tc>
        <w:tc>
          <w:tcPr>
            <w:tcW w:w="1992" w:type="dxa"/>
            <w:vAlign w:val="center"/>
          </w:tcPr>
          <w:p w14:paraId="620E011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2-2.99</w:t>
            </w:r>
          </w:p>
        </w:tc>
        <w:tc>
          <w:tcPr>
            <w:tcW w:w="1315" w:type="dxa"/>
            <w:vAlign w:val="center"/>
          </w:tcPr>
          <w:p w14:paraId="4E4D53F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126</w:t>
            </w:r>
          </w:p>
        </w:tc>
        <w:tc>
          <w:tcPr>
            <w:tcW w:w="1405" w:type="dxa"/>
            <w:vAlign w:val="center"/>
          </w:tcPr>
          <w:p w14:paraId="079B660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15</w:t>
            </w:r>
          </w:p>
        </w:tc>
        <w:tc>
          <w:tcPr>
            <w:tcW w:w="1257" w:type="dxa"/>
            <w:vAlign w:val="center"/>
          </w:tcPr>
          <w:p w14:paraId="6FA6DE7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135</w:t>
            </w:r>
          </w:p>
        </w:tc>
        <w:tc>
          <w:tcPr>
            <w:tcW w:w="1346" w:type="dxa"/>
            <w:vAlign w:val="center"/>
          </w:tcPr>
          <w:p w14:paraId="6FB1114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w:t>
            </w:r>
          </w:p>
        </w:tc>
        <w:tc>
          <w:tcPr>
            <w:tcW w:w="953" w:type="dxa"/>
            <w:vAlign w:val="center"/>
          </w:tcPr>
          <w:p w14:paraId="76EFFA6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5.95</w:t>
            </w:r>
          </w:p>
        </w:tc>
        <w:tc>
          <w:tcPr>
            <w:tcW w:w="881" w:type="dxa"/>
            <w:vAlign w:val="center"/>
          </w:tcPr>
          <w:p w14:paraId="6F660AC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0.42</w:t>
            </w:r>
          </w:p>
        </w:tc>
      </w:tr>
      <w:tr w:rsidR="00E309D1" w:rsidRPr="001C4BD5" w14:paraId="73E95DB9" w14:textId="77777777" w:rsidTr="00457055">
        <w:tc>
          <w:tcPr>
            <w:tcW w:w="971" w:type="dxa"/>
            <w:vAlign w:val="center"/>
          </w:tcPr>
          <w:p w14:paraId="0ADD8DB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MJ3</w:t>
            </w:r>
          </w:p>
        </w:tc>
        <w:tc>
          <w:tcPr>
            <w:tcW w:w="2491" w:type="dxa"/>
            <w:vAlign w:val="center"/>
          </w:tcPr>
          <w:p w14:paraId="7091B10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sweating</w:t>
            </w:r>
          </w:p>
        </w:tc>
        <w:tc>
          <w:tcPr>
            <w:tcW w:w="1383" w:type="dxa"/>
            <w:vAlign w:val="center"/>
          </w:tcPr>
          <w:p w14:paraId="2041C27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paroxetine</w:t>
            </w:r>
          </w:p>
        </w:tc>
        <w:tc>
          <w:tcPr>
            <w:tcW w:w="1992" w:type="dxa"/>
            <w:vAlign w:val="center"/>
          </w:tcPr>
          <w:p w14:paraId="15CF515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1-1.99</w:t>
            </w:r>
          </w:p>
        </w:tc>
        <w:tc>
          <w:tcPr>
            <w:tcW w:w="1315" w:type="dxa"/>
            <w:vAlign w:val="center"/>
          </w:tcPr>
          <w:p w14:paraId="4D7029D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189</w:t>
            </w:r>
          </w:p>
        </w:tc>
        <w:tc>
          <w:tcPr>
            <w:tcW w:w="1405" w:type="dxa"/>
            <w:vAlign w:val="center"/>
          </w:tcPr>
          <w:p w14:paraId="630299B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13</w:t>
            </w:r>
          </w:p>
        </w:tc>
        <w:tc>
          <w:tcPr>
            <w:tcW w:w="1257" w:type="dxa"/>
            <w:vAlign w:val="center"/>
          </w:tcPr>
          <w:p w14:paraId="75CEDAB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90</w:t>
            </w:r>
          </w:p>
        </w:tc>
        <w:tc>
          <w:tcPr>
            <w:tcW w:w="1346" w:type="dxa"/>
            <w:vAlign w:val="center"/>
          </w:tcPr>
          <w:p w14:paraId="1BA8856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w:t>
            </w:r>
          </w:p>
        </w:tc>
        <w:tc>
          <w:tcPr>
            <w:tcW w:w="953" w:type="dxa"/>
            <w:vAlign w:val="center"/>
          </w:tcPr>
          <w:p w14:paraId="2B1296D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6.57</w:t>
            </w:r>
          </w:p>
        </w:tc>
        <w:tc>
          <w:tcPr>
            <w:tcW w:w="881" w:type="dxa"/>
            <w:vAlign w:val="center"/>
          </w:tcPr>
          <w:p w14:paraId="03306D9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1.09</w:t>
            </w:r>
          </w:p>
        </w:tc>
      </w:tr>
      <w:tr w:rsidR="00E309D1" w:rsidRPr="001C4BD5" w14:paraId="68ED9055" w14:textId="77777777" w:rsidTr="00457055">
        <w:tc>
          <w:tcPr>
            <w:tcW w:w="971" w:type="dxa"/>
            <w:vAlign w:val="center"/>
          </w:tcPr>
          <w:p w14:paraId="5ABD659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MJ44</w:t>
            </w:r>
          </w:p>
        </w:tc>
        <w:tc>
          <w:tcPr>
            <w:tcW w:w="2491" w:type="dxa"/>
            <w:vAlign w:val="center"/>
          </w:tcPr>
          <w:p w14:paraId="2EEE30B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sweating</w:t>
            </w:r>
          </w:p>
        </w:tc>
        <w:tc>
          <w:tcPr>
            <w:tcW w:w="1383" w:type="dxa"/>
            <w:vAlign w:val="center"/>
          </w:tcPr>
          <w:p w14:paraId="02CE8E9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escitalopram</w:t>
            </w:r>
          </w:p>
        </w:tc>
        <w:tc>
          <w:tcPr>
            <w:tcW w:w="1992" w:type="dxa"/>
            <w:vAlign w:val="center"/>
          </w:tcPr>
          <w:p w14:paraId="494097E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1-1.99</w:t>
            </w:r>
          </w:p>
        </w:tc>
        <w:tc>
          <w:tcPr>
            <w:tcW w:w="1315" w:type="dxa"/>
            <w:vAlign w:val="center"/>
          </w:tcPr>
          <w:p w14:paraId="4E109ED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116</w:t>
            </w:r>
          </w:p>
        </w:tc>
        <w:tc>
          <w:tcPr>
            <w:tcW w:w="1405" w:type="dxa"/>
            <w:vAlign w:val="center"/>
          </w:tcPr>
          <w:p w14:paraId="6EA961E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7</w:t>
            </w:r>
          </w:p>
        </w:tc>
        <w:tc>
          <w:tcPr>
            <w:tcW w:w="1257" w:type="dxa"/>
            <w:vAlign w:val="center"/>
          </w:tcPr>
          <w:p w14:paraId="731D108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38</w:t>
            </w:r>
          </w:p>
        </w:tc>
        <w:tc>
          <w:tcPr>
            <w:tcW w:w="1346" w:type="dxa"/>
            <w:vAlign w:val="center"/>
          </w:tcPr>
          <w:p w14:paraId="3D0F63B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w:t>
            </w:r>
          </w:p>
        </w:tc>
        <w:tc>
          <w:tcPr>
            <w:tcW w:w="953" w:type="dxa"/>
            <w:vAlign w:val="center"/>
          </w:tcPr>
          <w:p w14:paraId="1270E2C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2.38</w:t>
            </w:r>
          </w:p>
        </w:tc>
        <w:tc>
          <w:tcPr>
            <w:tcW w:w="881" w:type="dxa"/>
            <w:vAlign w:val="center"/>
          </w:tcPr>
          <w:p w14:paraId="0FB9E0B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1.18</w:t>
            </w:r>
          </w:p>
        </w:tc>
      </w:tr>
      <w:tr w:rsidR="00E309D1" w:rsidRPr="001C4BD5" w14:paraId="52712F03" w14:textId="77777777" w:rsidTr="00457055">
        <w:tc>
          <w:tcPr>
            <w:tcW w:w="971" w:type="dxa"/>
            <w:vAlign w:val="center"/>
          </w:tcPr>
          <w:p w14:paraId="7CC7094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MJ54</w:t>
            </w:r>
          </w:p>
        </w:tc>
        <w:tc>
          <w:tcPr>
            <w:tcW w:w="2491" w:type="dxa"/>
            <w:vAlign w:val="center"/>
          </w:tcPr>
          <w:p w14:paraId="7ABB16E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sweating</w:t>
            </w:r>
          </w:p>
        </w:tc>
        <w:tc>
          <w:tcPr>
            <w:tcW w:w="1383" w:type="dxa"/>
            <w:vAlign w:val="center"/>
          </w:tcPr>
          <w:p w14:paraId="766A3B0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paroxetine</w:t>
            </w:r>
          </w:p>
        </w:tc>
        <w:tc>
          <w:tcPr>
            <w:tcW w:w="1992" w:type="dxa"/>
            <w:vAlign w:val="center"/>
          </w:tcPr>
          <w:p w14:paraId="6466CA9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1-1.99</w:t>
            </w:r>
          </w:p>
        </w:tc>
        <w:tc>
          <w:tcPr>
            <w:tcW w:w="1315" w:type="dxa"/>
            <w:vAlign w:val="center"/>
          </w:tcPr>
          <w:p w14:paraId="5677D1D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94</w:t>
            </w:r>
          </w:p>
        </w:tc>
        <w:tc>
          <w:tcPr>
            <w:tcW w:w="1405" w:type="dxa"/>
            <w:vAlign w:val="center"/>
          </w:tcPr>
          <w:p w14:paraId="4DBAC32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9</w:t>
            </w:r>
          </w:p>
        </w:tc>
        <w:tc>
          <w:tcPr>
            <w:tcW w:w="1257" w:type="dxa"/>
            <w:vAlign w:val="center"/>
          </w:tcPr>
          <w:p w14:paraId="10DEA8E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93</w:t>
            </w:r>
          </w:p>
        </w:tc>
        <w:tc>
          <w:tcPr>
            <w:tcW w:w="1346" w:type="dxa"/>
            <w:vAlign w:val="center"/>
          </w:tcPr>
          <w:p w14:paraId="4901B28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w:t>
            </w:r>
          </w:p>
        </w:tc>
        <w:tc>
          <w:tcPr>
            <w:tcW w:w="953" w:type="dxa"/>
            <w:vAlign w:val="center"/>
          </w:tcPr>
          <w:p w14:paraId="612AC95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3.18</w:t>
            </w:r>
          </w:p>
        </w:tc>
        <w:tc>
          <w:tcPr>
            <w:tcW w:w="881" w:type="dxa"/>
            <w:vAlign w:val="center"/>
          </w:tcPr>
          <w:p w14:paraId="417C23A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0.47</w:t>
            </w:r>
          </w:p>
        </w:tc>
      </w:tr>
      <w:tr w:rsidR="00E309D1" w:rsidRPr="001C4BD5" w14:paraId="217009B8" w14:textId="77777777" w:rsidTr="00457055">
        <w:tc>
          <w:tcPr>
            <w:tcW w:w="971" w:type="dxa"/>
            <w:vAlign w:val="center"/>
          </w:tcPr>
          <w:p w14:paraId="5B25626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MJ64</w:t>
            </w:r>
          </w:p>
        </w:tc>
        <w:tc>
          <w:tcPr>
            <w:tcW w:w="2491" w:type="dxa"/>
            <w:vAlign w:val="center"/>
          </w:tcPr>
          <w:p w14:paraId="443CDAD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sweating</w:t>
            </w:r>
          </w:p>
        </w:tc>
        <w:tc>
          <w:tcPr>
            <w:tcW w:w="1383" w:type="dxa"/>
            <w:vAlign w:val="center"/>
          </w:tcPr>
          <w:p w14:paraId="6DA53B2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citalopram</w:t>
            </w:r>
          </w:p>
        </w:tc>
        <w:tc>
          <w:tcPr>
            <w:tcW w:w="1992" w:type="dxa"/>
            <w:vAlign w:val="center"/>
          </w:tcPr>
          <w:p w14:paraId="76DA61F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1-1.99</w:t>
            </w:r>
          </w:p>
        </w:tc>
        <w:tc>
          <w:tcPr>
            <w:tcW w:w="1315" w:type="dxa"/>
            <w:vAlign w:val="center"/>
          </w:tcPr>
          <w:p w14:paraId="32EC254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25</w:t>
            </w:r>
          </w:p>
        </w:tc>
        <w:tc>
          <w:tcPr>
            <w:tcW w:w="1405" w:type="dxa"/>
            <w:vAlign w:val="center"/>
          </w:tcPr>
          <w:p w14:paraId="285E0C3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w:t>
            </w:r>
          </w:p>
        </w:tc>
        <w:tc>
          <w:tcPr>
            <w:tcW w:w="1257" w:type="dxa"/>
            <w:vAlign w:val="center"/>
          </w:tcPr>
          <w:p w14:paraId="3B06D55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5</w:t>
            </w:r>
          </w:p>
        </w:tc>
        <w:tc>
          <w:tcPr>
            <w:tcW w:w="1346" w:type="dxa"/>
            <w:vAlign w:val="center"/>
          </w:tcPr>
          <w:p w14:paraId="1033827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953" w:type="dxa"/>
            <w:vAlign w:val="center"/>
          </w:tcPr>
          <w:p w14:paraId="2321B00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2.3</w:t>
            </w:r>
          </w:p>
        </w:tc>
        <w:tc>
          <w:tcPr>
            <w:tcW w:w="881" w:type="dxa"/>
            <w:vAlign w:val="center"/>
          </w:tcPr>
          <w:p w14:paraId="5E69F1D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2.45</w:t>
            </w:r>
          </w:p>
        </w:tc>
      </w:tr>
      <w:tr w:rsidR="00E309D1" w:rsidRPr="001C4BD5" w14:paraId="01138770" w14:textId="77777777" w:rsidTr="00457055">
        <w:tc>
          <w:tcPr>
            <w:tcW w:w="971" w:type="dxa"/>
            <w:vAlign w:val="center"/>
          </w:tcPr>
          <w:p w14:paraId="6231A34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MJ70</w:t>
            </w:r>
          </w:p>
        </w:tc>
        <w:tc>
          <w:tcPr>
            <w:tcW w:w="2491" w:type="dxa"/>
            <w:vAlign w:val="center"/>
          </w:tcPr>
          <w:p w14:paraId="2552711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sweating</w:t>
            </w:r>
          </w:p>
        </w:tc>
        <w:tc>
          <w:tcPr>
            <w:tcW w:w="1383" w:type="dxa"/>
            <w:vAlign w:val="center"/>
          </w:tcPr>
          <w:p w14:paraId="66C8D74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sertraline</w:t>
            </w:r>
          </w:p>
        </w:tc>
        <w:tc>
          <w:tcPr>
            <w:tcW w:w="1992" w:type="dxa"/>
            <w:vAlign w:val="center"/>
          </w:tcPr>
          <w:p w14:paraId="41F7451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2-2.99</w:t>
            </w:r>
          </w:p>
        </w:tc>
        <w:tc>
          <w:tcPr>
            <w:tcW w:w="1315" w:type="dxa"/>
            <w:vAlign w:val="center"/>
          </w:tcPr>
          <w:p w14:paraId="462240B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135</w:t>
            </w:r>
          </w:p>
        </w:tc>
        <w:tc>
          <w:tcPr>
            <w:tcW w:w="1405" w:type="dxa"/>
            <w:vAlign w:val="center"/>
          </w:tcPr>
          <w:p w14:paraId="2B19C9F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15</w:t>
            </w:r>
          </w:p>
        </w:tc>
        <w:tc>
          <w:tcPr>
            <w:tcW w:w="1257" w:type="dxa"/>
            <w:vAlign w:val="center"/>
          </w:tcPr>
          <w:p w14:paraId="176674A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69</w:t>
            </w:r>
          </w:p>
        </w:tc>
        <w:tc>
          <w:tcPr>
            <w:tcW w:w="1346" w:type="dxa"/>
            <w:vAlign w:val="center"/>
          </w:tcPr>
          <w:p w14:paraId="5097108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w:t>
            </w:r>
          </w:p>
        </w:tc>
        <w:tc>
          <w:tcPr>
            <w:tcW w:w="953" w:type="dxa"/>
            <w:vAlign w:val="center"/>
          </w:tcPr>
          <w:p w14:paraId="4E61D24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8.5</w:t>
            </w:r>
          </w:p>
        </w:tc>
        <w:tc>
          <w:tcPr>
            <w:tcW w:w="881" w:type="dxa"/>
            <w:vAlign w:val="center"/>
          </w:tcPr>
          <w:p w14:paraId="19CDA3D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1.09</w:t>
            </w:r>
          </w:p>
        </w:tc>
      </w:tr>
      <w:tr w:rsidR="00E309D1" w:rsidRPr="001C4BD5" w14:paraId="1EBBF600" w14:textId="77777777" w:rsidTr="00457055">
        <w:tc>
          <w:tcPr>
            <w:tcW w:w="971" w:type="dxa"/>
            <w:vAlign w:val="center"/>
          </w:tcPr>
          <w:p w14:paraId="653F91B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MJ72</w:t>
            </w:r>
          </w:p>
        </w:tc>
        <w:tc>
          <w:tcPr>
            <w:tcW w:w="2491" w:type="dxa"/>
            <w:vAlign w:val="center"/>
          </w:tcPr>
          <w:p w14:paraId="52C675B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sweating</w:t>
            </w:r>
          </w:p>
        </w:tc>
        <w:tc>
          <w:tcPr>
            <w:tcW w:w="1383" w:type="dxa"/>
            <w:vAlign w:val="center"/>
          </w:tcPr>
          <w:p w14:paraId="229E0CE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fluoxetine</w:t>
            </w:r>
          </w:p>
        </w:tc>
        <w:tc>
          <w:tcPr>
            <w:tcW w:w="1992" w:type="dxa"/>
            <w:vAlign w:val="center"/>
          </w:tcPr>
          <w:p w14:paraId="2461A83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2-2.99</w:t>
            </w:r>
          </w:p>
        </w:tc>
        <w:tc>
          <w:tcPr>
            <w:tcW w:w="1315" w:type="dxa"/>
            <w:vAlign w:val="center"/>
          </w:tcPr>
          <w:p w14:paraId="517F764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33</w:t>
            </w:r>
          </w:p>
        </w:tc>
        <w:tc>
          <w:tcPr>
            <w:tcW w:w="1405" w:type="dxa"/>
            <w:vAlign w:val="center"/>
          </w:tcPr>
          <w:p w14:paraId="21E9B7B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21</w:t>
            </w:r>
          </w:p>
        </w:tc>
        <w:tc>
          <w:tcPr>
            <w:tcW w:w="1257" w:type="dxa"/>
            <w:vAlign w:val="center"/>
          </w:tcPr>
          <w:p w14:paraId="1E39E89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31</w:t>
            </w:r>
          </w:p>
        </w:tc>
        <w:tc>
          <w:tcPr>
            <w:tcW w:w="1346" w:type="dxa"/>
            <w:vAlign w:val="center"/>
          </w:tcPr>
          <w:p w14:paraId="2E9C74B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w:t>
            </w:r>
          </w:p>
        </w:tc>
        <w:tc>
          <w:tcPr>
            <w:tcW w:w="953" w:type="dxa"/>
            <w:vAlign w:val="center"/>
          </w:tcPr>
          <w:p w14:paraId="43359EF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3.18</w:t>
            </w:r>
          </w:p>
        </w:tc>
        <w:tc>
          <w:tcPr>
            <w:tcW w:w="881" w:type="dxa"/>
            <w:vAlign w:val="center"/>
          </w:tcPr>
          <w:p w14:paraId="7B203C7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0.27</w:t>
            </w:r>
          </w:p>
        </w:tc>
      </w:tr>
      <w:tr w:rsidR="00E309D1" w:rsidRPr="001C4BD5" w14:paraId="69F986B4" w14:textId="77777777" w:rsidTr="00457055">
        <w:tc>
          <w:tcPr>
            <w:tcW w:w="971" w:type="dxa"/>
            <w:vAlign w:val="center"/>
          </w:tcPr>
          <w:p w14:paraId="2BD918F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MJ94</w:t>
            </w:r>
          </w:p>
        </w:tc>
        <w:tc>
          <w:tcPr>
            <w:tcW w:w="2491" w:type="dxa"/>
            <w:vAlign w:val="center"/>
          </w:tcPr>
          <w:p w14:paraId="429FBA0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sweating</w:t>
            </w:r>
          </w:p>
        </w:tc>
        <w:tc>
          <w:tcPr>
            <w:tcW w:w="1383" w:type="dxa"/>
            <w:vAlign w:val="center"/>
          </w:tcPr>
          <w:p w14:paraId="04B1B4B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paroxetine</w:t>
            </w:r>
          </w:p>
        </w:tc>
        <w:tc>
          <w:tcPr>
            <w:tcW w:w="1992" w:type="dxa"/>
            <w:vAlign w:val="center"/>
          </w:tcPr>
          <w:p w14:paraId="306F374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1-1.99</w:t>
            </w:r>
          </w:p>
        </w:tc>
        <w:tc>
          <w:tcPr>
            <w:tcW w:w="1315" w:type="dxa"/>
            <w:vAlign w:val="center"/>
          </w:tcPr>
          <w:p w14:paraId="35A7CA3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201</w:t>
            </w:r>
          </w:p>
        </w:tc>
        <w:tc>
          <w:tcPr>
            <w:tcW w:w="1405" w:type="dxa"/>
            <w:vAlign w:val="center"/>
          </w:tcPr>
          <w:p w14:paraId="0104DD9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22</w:t>
            </w:r>
          </w:p>
        </w:tc>
        <w:tc>
          <w:tcPr>
            <w:tcW w:w="1257" w:type="dxa"/>
            <w:vAlign w:val="center"/>
          </w:tcPr>
          <w:p w14:paraId="32B5EC9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99</w:t>
            </w:r>
          </w:p>
        </w:tc>
        <w:tc>
          <w:tcPr>
            <w:tcW w:w="1346" w:type="dxa"/>
            <w:vAlign w:val="center"/>
          </w:tcPr>
          <w:p w14:paraId="0842CEB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6</w:t>
            </w:r>
          </w:p>
        </w:tc>
        <w:tc>
          <w:tcPr>
            <w:tcW w:w="953" w:type="dxa"/>
            <w:vAlign w:val="center"/>
          </w:tcPr>
          <w:p w14:paraId="0601817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1.91</w:t>
            </w:r>
          </w:p>
        </w:tc>
        <w:tc>
          <w:tcPr>
            <w:tcW w:w="881" w:type="dxa"/>
            <w:vAlign w:val="center"/>
          </w:tcPr>
          <w:p w14:paraId="02CF68F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0.23</w:t>
            </w:r>
          </w:p>
        </w:tc>
      </w:tr>
      <w:tr w:rsidR="00E309D1" w:rsidRPr="001C4BD5" w14:paraId="2656CC29" w14:textId="77777777" w:rsidTr="00457055">
        <w:tc>
          <w:tcPr>
            <w:tcW w:w="971" w:type="dxa"/>
            <w:vAlign w:val="center"/>
          </w:tcPr>
          <w:p w14:paraId="24B1A2D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JF7</w:t>
            </w:r>
          </w:p>
        </w:tc>
        <w:tc>
          <w:tcPr>
            <w:tcW w:w="2491" w:type="dxa"/>
            <w:vAlign w:val="center"/>
          </w:tcPr>
          <w:p w14:paraId="4DC0D31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sweating</w:t>
            </w:r>
          </w:p>
        </w:tc>
        <w:tc>
          <w:tcPr>
            <w:tcW w:w="1383" w:type="dxa"/>
            <w:vAlign w:val="center"/>
          </w:tcPr>
          <w:p w14:paraId="796E1F8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sertraline</w:t>
            </w:r>
          </w:p>
        </w:tc>
        <w:tc>
          <w:tcPr>
            <w:tcW w:w="1992" w:type="dxa"/>
            <w:vAlign w:val="center"/>
          </w:tcPr>
          <w:p w14:paraId="10BC242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1-1.99</w:t>
            </w:r>
          </w:p>
        </w:tc>
        <w:tc>
          <w:tcPr>
            <w:tcW w:w="1315" w:type="dxa"/>
            <w:vAlign w:val="center"/>
          </w:tcPr>
          <w:p w14:paraId="1CC4E41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188</w:t>
            </w:r>
          </w:p>
        </w:tc>
        <w:tc>
          <w:tcPr>
            <w:tcW w:w="1405" w:type="dxa"/>
            <w:vAlign w:val="center"/>
          </w:tcPr>
          <w:p w14:paraId="486EDEA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36</w:t>
            </w:r>
          </w:p>
        </w:tc>
        <w:tc>
          <w:tcPr>
            <w:tcW w:w="1257" w:type="dxa"/>
            <w:vAlign w:val="center"/>
          </w:tcPr>
          <w:p w14:paraId="605FC0F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190</w:t>
            </w:r>
          </w:p>
        </w:tc>
        <w:tc>
          <w:tcPr>
            <w:tcW w:w="1346" w:type="dxa"/>
            <w:vAlign w:val="center"/>
          </w:tcPr>
          <w:p w14:paraId="547BCFC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8</w:t>
            </w:r>
          </w:p>
        </w:tc>
        <w:tc>
          <w:tcPr>
            <w:tcW w:w="953" w:type="dxa"/>
            <w:vAlign w:val="center"/>
          </w:tcPr>
          <w:p w14:paraId="2CDFCB2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5.39</w:t>
            </w:r>
          </w:p>
        </w:tc>
        <w:tc>
          <w:tcPr>
            <w:tcW w:w="881" w:type="dxa"/>
            <w:vAlign w:val="center"/>
          </w:tcPr>
          <w:p w14:paraId="208195A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0.16</w:t>
            </w:r>
          </w:p>
        </w:tc>
      </w:tr>
      <w:tr w:rsidR="00E309D1" w:rsidRPr="001C4BD5" w14:paraId="37974D31" w14:textId="77777777" w:rsidTr="00457055">
        <w:tc>
          <w:tcPr>
            <w:tcW w:w="971" w:type="dxa"/>
            <w:vAlign w:val="center"/>
          </w:tcPr>
          <w:p w14:paraId="6AE305F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JF9</w:t>
            </w:r>
          </w:p>
        </w:tc>
        <w:tc>
          <w:tcPr>
            <w:tcW w:w="2491" w:type="dxa"/>
            <w:vAlign w:val="center"/>
          </w:tcPr>
          <w:p w14:paraId="226933C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sweating</w:t>
            </w:r>
          </w:p>
        </w:tc>
        <w:tc>
          <w:tcPr>
            <w:tcW w:w="1383" w:type="dxa"/>
            <w:vAlign w:val="center"/>
          </w:tcPr>
          <w:p w14:paraId="38F4C2D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duloxetine</w:t>
            </w:r>
          </w:p>
        </w:tc>
        <w:tc>
          <w:tcPr>
            <w:tcW w:w="1992" w:type="dxa"/>
            <w:vAlign w:val="center"/>
          </w:tcPr>
          <w:p w14:paraId="20E3B8F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2-2.99</w:t>
            </w:r>
          </w:p>
        </w:tc>
        <w:tc>
          <w:tcPr>
            <w:tcW w:w="1315" w:type="dxa"/>
            <w:vAlign w:val="center"/>
          </w:tcPr>
          <w:p w14:paraId="5B3C26D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168</w:t>
            </w:r>
          </w:p>
        </w:tc>
        <w:tc>
          <w:tcPr>
            <w:tcW w:w="1405" w:type="dxa"/>
            <w:vAlign w:val="center"/>
          </w:tcPr>
          <w:p w14:paraId="2DABB02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15</w:t>
            </w:r>
          </w:p>
        </w:tc>
        <w:tc>
          <w:tcPr>
            <w:tcW w:w="1257" w:type="dxa"/>
            <w:vAlign w:val="center"/>
          </w:tcPr>
          <w:p w14:paraId="2E92513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87</w:t>
            </w:r>
          </w:p>
        </w:tc>
        <w:tc>
          <w:tcPr>
            <w:tcW w:w="1346" w:type="dxa"/>
            <w:vAlign w:val="center"/>
          </w:tcPr>
          <w:p w14:paraId="3E418A0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5</w:t>
            </w:r>
          </w:p>
        </w:tc>
        <w:tc>
          <w:tcPr>
            <w:tcW w:w="953" w:type="dxa"/>
            <w:vAlign w:val="center"/>
          </w:tcPr>
          <w:p w14:paraId="73594ED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1.61</w:t>
            </w:r>
          </w:p>
        </w:tc>
        <w:tc>
          <w:tcPr>
            <w:tcW w:w="881" w:type="dxa"/>
            <w:vAlign w:val="center"/>
          </w:tcPr>
          <w:p w14:paraId="44316FB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0.29</w:t>
            </w:r>
          </w:p>
        </w:tc>
      </w:tr>
      <w:tr w:rsidR="00E309D1" w:rsidRPr="001C4BD5" w14:paraId="01EFF804" w14:textId="77777777" w:rsidTr="00457055">
        <w:tc>
          <w:tcPr>
            <w:tcW w:w="971" w:type="dxa"/>
            <w:vAlign w:val="center"/>
          </w:tcPr>
          <w:p w14:paraId="427933D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JF10</w:t>
            </w:r>
          </w:p>
        </w:tc>
        <w:tc>
          <w:tcPr>
            <w:tcW w:w="2491" w:type="dxa"/>
            <w:vAlign w:val="center"/>
          </w:tcPr>
          <w:p w14:paraId="3EC7375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sweating</w:t>
            </w:r>
          </w:p>
        </w:tc>
        <w:tc>
          <w:tcPr>
            <w:tcW w:w="1383" w:type="dxa"/>
            <w:vAlign w:val="center"/>
          </w:tcPr>
          <w:p w14:paraId="7BA2FC3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venlafaxine</w:t>
            </w:r>
          </w:p>
        </w:tc>
        <w:tc>
          <w:tcPr>
            <w:tcW w:w="1992" w:type="dxa"/>
            <w:vAlign w:val="center"/>
          </w:tcPr>
          <w:p w14:paraId="36B1B9B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2-2.99</w:t>
            </w:r>
          </w:p>
        </w:tc>
        <w:tc>
          <w:tcPr>
            <w:tcW w:w="1315" w:type="dxa"/>
            <w:vAlign w:val="center"/>
          </w:tcPr>
          <w:p w14:paraId="5B2F950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129</w:t>
            </w:r>
          </w:p>
        </w:tc>
        <w:tc>
          <w:tcPr>
            <w:tcW w:w="1405" w:type="dxa"/>
            <w:vAlign w:val="center"/>
          </w:tcPr>
          <w:p w14:paraId="4B75E43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34</w:t>
            </w:r>
          </w:p>
        </w:tc>
        <w:tc>
          <w:tcPr>
            <w:tcW w:w="1257" w:type="dxa"/>
            <w:vAlign w:val="center"/>
          </w:tcPr>
          <w:p w14:paraId="04C02F2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66</w:t>
            </w:r>
          </w:p>
        </w:tc>
        <w:tc>
          <w:tcPr>
            <w:tcW w:w="1346" w:type="dxa"/>
            <w:vAlign w:val="center"/>
          </w:tcPr>
          <w:p w14:paraId="5BDDAE9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5</w:t>
            </w:r>
          </w:p>
        </w:tc>
        <w:tc>
          <w:tcPr>
            <w:tcW w:w="953" w:type="dxa"/>
            <w:vAlign w:val="center"/>
          </w:tcPr>
          <w:p w14:paraId="6280361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4.37</w:t>
            </w:r>
          </w:p>
        </w:tc>
        <w:tc>
          <w:tcPr>
            <w:tcW w:w="881" w:type="dxa"/>
            <w:vAlign w:val="center"/>
          </w:tcPr>
          <w:p w14:paraId="6BA7082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0.26</w:t>
            </w:r>
          </w:p>
        </w:tc>
      </w:tr>
      <w:tr w:rsidR="00E309D1" w:rsidRPr="001C4BD5" w14:paraId="04C6501A" w14:textId="77777777" w:rsidTr="00457055">
        <w:tc>
          <w:tcPr>
            <w:tcW w:w="971" w:type="dxa"/>
            <w:vAlign w:val="center"/>
          </w:tcPr>
          <w:p w14:paraId="6E0A681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JF25</w:t>
            </w:r>
          </w:p>
        </w:tc>
        <w:tc>
          <w:tcPr>
            <w:tcW w:w="2491" w:type="dxa"/>
            <w:vAlign w:val="center"/>
          </w:tcPr>
          <w:p w14:paraId="20478AB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sweating</w:t>
            </w:r>
          </w:p>
        </w:tc>
        <w:tc>
          <w:tcPr>
            <w:tcW w:w="1383" w:type="dxa"/>
            <w:vAlign w:val="center"/>
          </w:tcPr>
          <w:p w14:paraId="73A0F83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paroxetine</w:t>
            </w:r>
          </w:p>
        </w:tc>
        <w:tc>
          <w:tcPr>
            <w:tcW w:w="1992" w:type="dxa"/>
            <w:vAlign w:val="center"/>
          </w:tcPr>
          <w:p w14:paraId="015FA4F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1-1.99</w:t>
            </w:r>
          </w:p>
        </w:tc>
        <w:tc>
          <w:tcPr>
            <w:tcW w:w="1315" w:type="dxa"/>
            <w:vAlign w:val="center"/>
          </w:tcPr>
          <w:p w14:paraId="4D4732F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139</w:t>
            </w:r>
          </w:p>
        </w:tc>
        <w:tc>
          <w:tcPr>
            <w:tcW w:w="1405" w:type="dxa"/>
            <w:vAlign w:val="center"/>
          </w:tcPr>
          <w:p w14:paraId="3F7B659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17</w:t>
            </w:r>
          </w:p>
        </w:tc>
        <w:tc>
          <w:tcPr>
            <w:tcW w:w="1257" w:type="dxa"/>
            <w:vAlign w:val="center"/>
          </w:tcPr>
          <w:p w14:paraId="7BF5C6D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151</w:t>
            </w:r>
          </w:p>
        </w:tc>
        <w:tc>
          <w:tcPr>
            <w:tcW w:w="1346" w:type="dxa"/>
            <w:vAlign w:val="center"/>
          </w:tcPr>
          <w:p w14:paraId="1EDB318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w:t>
            </w:r>
          </w:p>
        </w:tc>
        <w:tc>
          <w:tcPr>
            <w:tcW w:w="953" w:type="dxa"/>
            <w:vAlign w:val="center"/>
          </w:tcPr>
          <w:p w14:paraId="5A06E94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5.12</w:t>
            </w:r>
          </w:p>
        </w:tc>
        <w:tc>
          <w:tcPr>
            <w:tcW w:w="881" w:type="dxa"/>
            <w:vAlign w:val="center"/>
          </w:tcPr>
          <w:p w14:paraId="562FD9E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0.32</w:t>
            </w:r>
          </w:p>
        </w:tc>
      </w:tr>
      <w:tr w:rsidR="00E309D1" w:rsidRPr="001C4BD5" w14:paraId="013DEEEF" w14:textId="77777777" w:rsidTr="00457055">
        <w:tc>
          <w:tcPr>
            <w:tcW w:w="971" w:type="dxa"/>
            <w:vAlign w:val="center"/>
          </w:tcPr>
          <w:p w14:paraId="46FBB43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JF56</w:t>
            </w:r>
          </w:p>
        </w:tc>
        <w:tc>
          <w:tcPr>
            <w:tcW w:w="2491" w:type="dxa"/>
            <w:vAlign w:val="center"/>
          </w:tcPr>
          <w:p w14:paraId="413E43E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sweating</w:t>
            </w:r>
          </w:p>
        </w:tc>
        <w:tc>
          <w:tcPr>
            <w:tcW w:w="1383" w:type="dxa"/>
            <w:vAlign w:val="center"/>
          </w:tcPr>
          <w:p w14:paraId="0CBEDFA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venlafaxine</w:t>
            </w:r>
          </w:p>
        </w:tc>
        <w:tc>
          <w:tcPr>
            <w:tcW w:w="1992" w:type="dxa"/>
            <w:vAlign w:val="center"/>
          </w:tcPr>
          <w:p w14:paraId="119736D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2-2.99</w:t>
            </w:r>
          </w:p>
        </w:tc>
        <w:tc>
          <w:tcPr>
            <w:tcW w:w="1315" w:type="dxa"/>
            <w:vAlign w:val="center"/>
          </w:tcPr>
          <w:p w14:paraId="711F341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181</w:t>
            </w:r>
          </w:p>
        </w:tc>
        <w:tc>
          <w:tcPr>
            <w:tcW w:w="1405" w:type="dxa"/>
            <w:vAlign w:val="center"/>
          </w:tcPr>
          <w:p w14:paraId="551E1E5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29</w:t>
            </w:r>
          </w:p>
        </w:tc>
        <w:tc>
          <w:tcPr>
            <w:tcW w:w="1257" w:type="dxa"/>
            <w:vAlign w:val="center"/>
          </w:tcPr>
          <w:p w14:paraId="7F7F9EB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180</w:t>
            </w:r>
          </w:p>
        </w:tc>
        <w:tc>
          <w:tcPr>
            <w:tcW w:w="1346" w:type="dxa"/>
            <w:vAlign w:val="center"/>
          </w:tcPr>
          <w:p w14:paraId="5DF7BC0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5</w:t>
            </w:r>
          </w:p>
        </w:tc>
        <w:tc>
          <w:tcPr>
            <w:tcW w:w="953" w:type="dxa"/>
            <w:vAlign w:val="center"/>
          </w:tcPr>
          <w:p w14:paraId="03F5163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6.68</w:t>
            </w:r>
          </w:p>
        </w:tc>
        <w:tc>
          <w:tcPr>
            <w:tcW w:w="881" w:type="dxa"/>
            <w:vAlign w:val="center"/>
          </w:tcPr>
          <w:p w14:paraId="6C61DBE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0.25</w:t>
            </w:r>
          </w:p>
        </w:tc>
      </w:tr>
      <w:tr w:rsidR="00E309D1" w:rsidRPr="001C4BD5" w14:paraId="41E84093" w14:textId="77777777" w:rsidTr="00457055">
        <w:tc>
          <w:tcPr>
            <w:tcW w:w="971" w:type="dxa"/>
            <w:vAlign w:val="center"/>
          </w:tcPr>
          <w:p w14:paraId="4003FB5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LM4</w:t>
            </w:r>
          </w:p>
        </w:tc>
        <w:tc>
          <w:tcPr>
            <w:tcW w:w="2491" w:type="dxa"/>
            <w:vAlign w:val="center"/>
          </w:tcPr>
          <w:p w14:paraId="73CE6BD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sweating</w:t>
            </w:r>
          </w:p>
        </w:tc>
        <w:tc>
          <w:tcPr>
            <w:tcW w:w="1383" w:type="dxa"/>
            <w:vAlign w:val="center"/>
          </w:tcPr>
          <w:p w14:paraId="510BC24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venlafaxine</w:t>
            </w:r>
          </w:p>
        </w:tc>
        <w:tc>
          <w:tcPr>
            <w:tcW w:w="1992" w:type="dxa"/>
            <w:vAlign w:val="center"/>
          </w:tcPr>
          <w:p w14:paraId="4B28762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2-2.99</w:t>
            </w:r>
          </w:p>
        </w:tc>
        <w:tc>
          <w:tcPr>
            <w:tcW w:w="1315" w:type="dxa"/>
            <w:vAlign w:val="center"/>
          </w:tcPr>
          <w:p w14:paraId="6A49B2F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161</w:t>
            </w:r>
          </w:p>
        </w:tc>
        <w:tc>
          <w:tcPr>
            <w:tcW w:w="1405" w:type="dxa"/>
            <w:vAlign w:val="center"/>
          </w:tcPr>
          <w:p w14:paraId="2864D20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21</w:t>
            </w:r>
          </w:p>
        </w:tc>
        <w:tc>
          <w:tcPr>
            <w:tcW w:w="1257" w:type="dxa"/>
            <w:vAlign w:val="center"/>
          </w:tcPr>
          <w:p w14:paraId="3ED9436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168</w:t>
            </w:r>
          </w:p>
        </w:tc>
        <w:tc>
          <w:tcPr>
            <w:tcW w:w="1346" w:type="dxa"/>
            <w:vAlign w:val="center"/>
          </w:tcPr>
          <w:p w14:paraId="2FFAEA5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6</w:t>
            </w:r>
          </w:p>
        </w:tc>
        <w:tc>
          <w:tcPr>
            <w:tcW w:w="953" w:type="dxa"/>
            <w:vAlign w:val="center"/>
          </w:tcPr>
          <w:p w14:paraId="47FC8FA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4.05</w:t>
            </w:r>
          </w:p>
        </w:tc>
        <w:tc>
          <w:tcPr>
            <w:tcW w:w="881" w:type="dxa"/>
            <w:vAlign w:val="center"/>
          </w:tcPr>
          <w:p w14:paraId="3F1FCC2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0.23</w:t>
            </w:r>
          </w:p>
        </w:tc>
      </w:tr>
      <w:tr w:rsidR="00E309D1" w:rsidRPr="001C4BD5" w14:paraId="6E228DE4" w14:textId="77777777" w:rsidTr="00457055">
        <w:tc>
          <w:tcPr>
            <w:tcW w:w="971" w:type="dxa"/>
            <w:vAlign w:val="center"/>
          </w:tcPr>
          <w:p w14:paraId="06020EA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LM73</w:t>
            </w:r>
          </w:p>
        </w:tc>
        <w:tc>
          <w:tcPr>
            <w:tcW w:w="2491" w:type="dxa"/>
            <w:vAlign w:val="center"/>
          </w:tcPr>
          <w:p w14:paraId="17F9394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sweating</w:t>
            </w:r>
          </w:p>
        </w:tc>
        <w:tc>
          <w:tcPr>
            <w:tcW w:w="1383" w:type="dxa"/>
            <w:vAlign w:val="center"/>
          </w:tcPr>
          <w:p w14:paraId="4F16D7A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escitalopram</w:t>
            </w:r>
          </w:p>
        </w:tc>
        <w:tc>
          <w:tcPr>
            <w:tcW w:w="1992" w:type="dxa"/>
            <w:vAlign w:val="center"/>
          </w:tcPr>
          <w:p w14:paraId="3A5C9F8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1-1.99</w:t>
            </w:r>
          </w:p>
        </w:tc>
        <w:tc>
          <w:tcPr>
            <w:tcW w:w="1315" w:type="dxa"/>
            <w:vAlign w:val="center"/>
          </w:tcPr>
          <w:p w14:paraId="0E60C0C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181</w:t>
            </w:r>
          </w:p>
        </w:tc>
        <w:tc>
          <w:tcPr>
            <w:tcW w:w="1405" w:type="dxa"/>
            <w:vAlign w:val="center"/>
          </w:tcPr>
          <w:p w14:paraId="30D1729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w:t>
            </w:r>
          </w:p>
        </w:tc>
        <w:tc>
          <w:tcPr>
            <w:tcW w:w="1257" w:type="dxa"/>
            <w:vAlign w:val="center"/>
          </w:tcPr>
          <w:p w14:paraId="6E2680F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177</w:t>
            </w:r>
          </w:p>
        </w:tc>
        <w:tc>
          <w:tcPr>
            <w:tcW w:w="1346" w:type="dxa"/>
            <w:vAlign w:val="center"/>
          </w:tcPr>
          <w:p w14:paraId="562F849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w:t>
            </w:r>
          </w:p>
        </w:tc>
        <w:tc>
          <w:tcPr>
            <w:tcW w:w="953" w:type="dxa"/>
            <w:vAlign w:val="center"/>
          </w:tcPr>
          <w:p w14:paraId="77FD5E8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2.8</w:t>
            </w:r>
          </w:p>
        </w:tc>
        <w:tc>
          <w:tcPr>
            <w:tcW w:w="881" w:type="dxa"/>
            <w:vAlign w:val="center"/>
          </w:tcPr>
          <w:p w14:paraId="4E214A0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0.35</w:t>
            </w:r>
          </w:p>
        </w:tc>
      </w:tr>
      <w:tr w:rsidR="00E309D1" w:rsidRPr="001C4BD5" w14:paraId="379E7931" w14:textId="77777777" w:rsidTr="00457055">
        <w:tc>
          <w:tcPr>
            <w:tcW w:w="971" w:type="dxa"/>
            <w:vAlign w:val="center"/>
          </w:tcPr>
          <w:p w14:paraId="3EAA545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MC3</w:t>
            </w:r>
          </w:p>
        </w:tc>
        <w:tc>
          <w:tcPr>
            <w:tcW w:w="2491" w:type="dxa"/>
            <w:vAlign w:val="center"/>
          </w:tcPr>
          <w:p w14:paraId="277393C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headache</w:t>
            </w:r>
          </w:p>
        </w:tc>
        <w:tc>
          <w:tcPr>
            <w:tcW w:w="1383" w:type="dxa"/>
            <w:vAlign w:val="center"/>
          </w:tcPr>
          <w:p w14:paraId="17F84BC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venlafaxine</w:t>
            </w:r>
          </w:p>
        </w:tc>
        <w:tc>
          <w:tcPr>
            <w:tcW w:w="1992" w:type="dxa"/>
            <w:vAlign w:val="center"/>
          </w:tcPr>
          <w:p w14:paraId="2B7EC92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1-1.99</w:t>
            </w:r>
          </w:p>
        </w:tc>
        <w:tc>
          <w:tcPr>
            <w:tcW w:w="1315" w:type="dxa"/>
            <w:vAlign w:val="center"/>
          </w:tcPr>
          <w:p w14:paraId="39F7FD8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122</w:t>
            </w:r>
          </w:p>
        </w:tc>
        <w:tc>
          <w:tcPr>
            <w:tcW w:w="1405" w:type="dxa"/>
            <w:vAlign w:val="center"/>
          </w:tcPr>
          <w:p w14:paraId="79C57FB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19</w:t>
            </w:r>
          </w:p>
        </w:tc>
        <w:tc>
          <w:tcPr>
            <w:tcW w:w="1257" w:type="dxa"/>
            <w:vAlign w:val="center"/>
          </w:tcPr>
          <w:p w14:paraId="28C0F28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122</w:t>
            </w:r>
          </w:p>
        </w:tc>
        <w:tc>
          <w:tcPr>
            <w:tcW w:w="1346" w:type="dxa"/>
            <w:vAlign w:val="center"/>
          </w:tcPr>
          <w:p w14:paraId="0D262D9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14</w:t>
            </w:r>
          </w:p>
        </w:tc>
        <w:tc>
          <w:tcPr>
            <w:tcW w:w="953" w:type="dxa"/>
            <w:vAlign w:val="center"/>
          </w:tcPr>
          <w:p w14:paraId="0CAFEB4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1.42</w:t>
            </w:r>
          </w:p>
        </w:tc>
        <w:tc>
          <w:tcPr>
            <w:tcW w:w="881" w:type="dxa"/>
            <w:vAlign w:val="center"/>
          </w:tcPr>
          <w:p w14:paraId="53E29C9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0.14</w:t>
            </w:r>
          </w:p>
        </w:tc>
      </w:tr>
      <w:tr w:rsidR="00E309D1" w:rsidRPr="001C4BD5" w14:paraId="1C787B64" w14:textId="77777777" w:rsidTr="00457055">
        <w:tc>
          <w:tcPr>
            <w:tcW w:w="971" w:type="dxa"/>
            <w:vAlign w:val="center"/>
          </w:tcPr>
          <w:p w14:paraId="559C1DF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MC16</w:t>
            </w:r>
          </w:p>
        </w:tc>
        <w:tc>
          <w:tcPr>
            <w:tcW w:w="2491" w:type="dxa"/>
            <w:vAlign w:val="center"/>
          </w:tcPr>
          <w:p w14:paraId="6135C24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headache</w:t>
            </w:r>
          </w:p>
        </w:tc>
        <w:tc>
          <w:tcPr>
            <w:tcW w:w="1383" w:type="dxa"/>
            <w:vAlign w:val="center"/>
          </w:tcPr>
          <w:p w14:paraId="6669FC5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fluoxetine</w:t>
            </w:r>
          </w:p>
        </w:tc>
        <w:tc>
          <w:tcPr>
            <w:tcW w:w="1992" w:type="dxa"/>
            <w:vAlign w:val="center"/>
          </w:tcPr>
          <w:p w14:paraId="0B01C54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3-3.99</w:t>
            </w:r>
          </w:p>
        </w:tc>
        <w:tc>
          <w:tcPr>
            <w:tcW w:w="1315" w:type="dxa"/>
            <w:vAlign w:val="center"/>
          </w:tcPr>
          <w:p w14:paraId="5DFA3FC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21</w:t>
            </w:r>
          </w:p>
        </w:tc>
        <w:tc>
          <w:tcPr>
            <w:tcW w:w="1405" w:type="dxa"/>
            <w:vAlign w:val="center"/>
          </w:tcPr>
          <w:p w14:paraId="646DD9A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w:t>
            </w:r>
          </w:p>
        </w:tc>
        <w:tc>
          <w:tcPr>
            <w:tcW w:w="1257" w:type="dxa"/>
            <w:vAlign w:val="center"/>
          </w:tcPr>
          <w:p w14:paraId="6544FC5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22</w:t>
            </w:r>
          </w:p>
        </w:tc>
        <w:tc>
          <w:tcPr>
            <w:tcW w:w="1346" w:type="dxa"/>
            <w:vAlign w:val="center"/>
          </w:tcPr>
          <w:p w14:paraId="229199C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8</w:t>
            </w:r>
          </w:p>
        </w:tc>
        <w:tc>
          <w:tcPr>
            <w:tcW w:w="953" w:type="dxa"/>
            <w:vAlign w:val="center"/>
          </w:tcPr>
          <w:p w14:paraId="46C5510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1.92</w:t>
            </w:r>
          </w:p>
        </w:tc>
        <w:tc>
          <w:tcPr>
            <w:tcW w:w="881" w:type="dxa"/>
            <w:vAlign w:val="center"/>
          </w:tcPr>
          <w:p w14:paraId="1AC1EB9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0.39</w:t>
            </w:r>
          </w:p>
        </w:tc>
      </w:tr>
      <w:tr w:rsidR="00E309D1" w:rsidRPr="001C4BD5" w14:paraId="21DD5ABF" w14:textId="77777777" w:rsidTr="00457055">
        <w:tc>
          <w:tcPr>
            <w:tcW w:w="971" w:type="dxa"/>
            <w:vAlign w:val="center"/>
          </w:tcPr>
          <w:p w14:paraId="55227C4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MC22</w:t>
            </w:r>
          </w:p>
        </w:tc>
        <w:tc>
          <w:tcPr>
            <w:tcW w:w="2491" w:type="dxa"/>
            <w:vAlign w:val="center"/>
          </w:tcPr>
          <w:p w14:paraId="270583A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headache</w:t>
            </w:r>
          </w:p>
        </w:tc>
        <w:tc>
          <w:tcPr>
            <w:tcW w:w="1383" w:type="dxa"/>
            <w:vAlign w:val="center"/>
          </w:tcPr>
          <w:p w14:paraId="1999A1A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duloxetine</w:t>
            </w:r>
          </w:p>
        </w:tc>
        <w:tc>
          <w:tcPr>
            <w:tcW w:w="1992" w:type="dxa"/>
            <w:vAlign w:val="center"/>
          </w:tcPr>
          <w:p w14:paraId="35DB255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2-2.99</w:t>
            </w:r>
          </w:p>
        </w:tc>
        <w:tc>
          <w:tcPr>
            <w:tcW w:w="1315" w:type="dxa"/>
            <w:vAlign w:val="center"/>
          </w:tcPr>
          <w:p w14:paraId="333336E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156</w:t>
            </w:r>
          </w:p>
        </w:tc>
        <w:tc>
          <w:tcPr>
            <w:tcW w:w="1405" w:type="dxa"/>
            <w:vAlign w:val="center"/>
          </w:tcPr>
          <w:p w14:paraId="4ECDB7F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26</w:t>
            </w:r>
          </w:p>
        </w:tc>
        <w:tc>
          <w:tcPr>
            <w:tcW w:w="1257" w:type="dxa"/>
            <w:vAlign w:val="center"/>
          </w:tcPr>
          <w:p w14:paraId="4516A71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52</w:t>
            </w:r>
          </w:p>
        </w:tc>
        <w:tc>
          <w:tcPr>
            <w:tcW w:w="1346" w:type="dxa"/>
            <w:vAlign w:val="center"/>
          </w:tcPr>
          <w:p w14:paraId="1113FD1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7</w:t>
            </w:r>
          </w:p>
        </w:tc>
        <w:tc>
          <w:tcPr>
            <w:tcW w:w="953" w:type="dxa"/>
            <w:vAlign w:val="center"/>
          </w:tcPr>
          <w:p w14:paraId="46E0FA8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1.29</w:t>
            </w:r>
          </w:p>
        </w:tc>
        <w:tc>
          <w:tcPr>
            <w:tcW w:w="881" w:type="dxa"/>
            <w:vAlign w:val="center"/>
          </w:tcPr>
          <w:p w14:paraId="3FF7D61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0.21</w:t>
            </w:r>
          </w:p>
        </w:tc>
      </w:tr>
      <w:tr w:rsidR="00E309D1" w:rsidRPr="001C4BD5" w14:paraId="74B91AA3" w14:textId="77777777" w:rsidTr="00457055">
        <w:tc>
          <w:tcPr>
            <w:tcW w:w="971" w:type="dxa"/>
            <w:vAlign w:val="center"/>
          </w:tcPr>
          <w:p w14:paraId="43EF06D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MC33</w:t>
            </w:r>
          </w:p>
        </w:tc>
        <w:tc>
          <w:tcPr>
            <w:tcW w:w="2491" w:type="dxa"/>
            <w:vAlign w:val="center"/>
          </w:tcPr>
          <w:p w14:paraId="43E5209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headache</w:t>
            </w:r>
          </w:p>
        </w:tc>
        <w:tc>
          <w:tcPr>
            <w:tcW w:w="1383" w:type="dxa"/>
            <w:vAlign w:val="center"/>
          </w:tcPr>
          <w:p w14:paraId="4820488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fluoxetine</w:t>
            </w:r>
          </w:p>
        </w:tc>
        <w:tc>
          <w:tcPr>
            <w:tcW w:w="1992" w:type="dxa"/>
            <w:vAlign w:val="center"/>
          </w:tcPr>
          <w:p w14:paraId="198C213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1-1.99</w:t>
            </w:r>
          </w:p>
        </w:tc>
        <w:tc>
          <w:tcPr>
            <w:tcW w:w="1315" w:type="dxa"/>
            <w:vAlign w:val="center"/>
          </w:tcPr>
          <w:p w14:paraId="2FE211B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163</w:t>
            </w:r>
          </w:p>
        </w:tc>
        <w:tc>
          <w:tcPr>
            <w:tcW w:w="1405" w:type="dxa"/>
            <w:vAlign w:val="center"/>
          </w:tcPr>
          <w:p w14:paraId="0ECE8D2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26</w:t>
            </w:r>
          </w:p>
        </w:tc>
        <w:tc>
          <w:tcPr>
            <w:tcW w:w="1257" w:type="dxa"/>
            <w:vAlign w:val="center"/>
          </w:tcPr>
          <w:p w14:paraId="250A95D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44</w:t>
            </w:r>
          </w:p>
        </w:tc>
        <w:tc>
          <w:tcPr>
            <w:tcW w:w="1346" w:type="dxa"/>
            <w:vAlign w:val="center"/>
          </w:tcPr>
          <w:p w14:paraId="2223568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7</w:t>
            </w:r>
          </w:p>
        </w:tc>
        <w:tc>
          <w:tcPr>
            <w:tcW w:w="953" w:type="dxa"/>
            <w:vAlign w:val="center"/>
          </w:tcPr>
          <w:p w14:paraId="40BBA22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w:t>
            </w:r>
          </w:p>
        </w:tc>
        <w:tc>
          <w:tcPr>
            <w:tcW w:w="881" w:type="dxa"/>
            <w:vAlign w:val="center"/>
          </w:tcPr>
          <w:p w14:paraId="7948B0F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0.22</w:t>
            </w:r>
          </w:p>
        </w:tc>
      </w:tr>
      <w:tr w:rsidR="00E309D1" w:rsidRPr="001C4BD5" w14:paraId="104AC3BF" w14:textId="77777777" w:rsidTr="00457055">
        <w:tc>
          <w:tcPr>
            <w:tcW w:w="971" w:type="dxa"/>
            <w:vAlign w:val="center"/>
          </w:tcPr>
          <w:p w14:paraId="7C3FE09D" w14:textId="77777777" w:rsidR="00E309D1" w:rsidRPr="001C4BD5" w:rsidRDefault="00E309D1" w:rsidP="001C4BD5">
            <w:pPr>
              <w:jc w:val="center"/>
              <w:rPr>
                <w:rFonts w:ascii="Arial" w:hAnsi="Arial" w:cs="Arial"/>
                <w:sz w:val="20"/>
                <w:szCs w:val="20"/>
              </w:rPr>
            </w:pPr>
            <w:r w:rsidRPr="001C4BD5">
              <w:rPr>
                <w:rFonts w:ascii="Arial" w:hAnsi="Arial" w:cs="Arial"/>
                <w:sz w:val="20"/>
                <w:szCs w:val="20"/>
              </w:rPr>
              <w:t>MC38</w:t>
            </w:r>
          </w:p>
        </w:tc>
        <w:tc>
          <w:tcPr>
            <w:tcW w:w="2491" w:type="dxa"/>
            <w:vAlign w:val="center"/>
          </w:tcPr>
          <w:p w14:paraId="3998DB8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headache</w:t>
            </w:r>
          </w:p>
        </w:tc>
        <w:tc>
          <w:tcPr>
            <w:tcW w:w="1383" w:type="dxa"/>
            <w:vAlign w:val="center"/>
          </w:tcPr>
          <w:p w14:paraId="382B7515" w14:textId="77777777" w:rsidR="00E309D1" w:rsidRPr="001C4BD5" w:rsidRDefault="00E309D1" w:rsidP="001C4BD5">
            <w:pPr>
              <w:jc w:val="center"/>
              <w:rPr>
                <w:rFonts w:ascii="Arial" w:hAnsi="Arial" w:cs="Arial"/>
                <w:sz w:val="20"/>
                <w:szCs w:val="20"/>
              </w:rPr>
            </w:pPr>
            <w:r w:rsidRPr="001C4BD5">
              <w:rPr>
                <w:rFonts w:ascii="Arial" w:hAnsi="Arial" w:cs="Arial"/>
                <w:sz w:val="20"/>
                <w:szCs w:val="20"/>
              </w:rPr>
              <w:t>escitalopram</w:t>
            </w:r>
          </w:p>
        </w:tc>
        <w:tc>
          <w:tcPr>
            <w:tcW w:w="1992" w:type="dxa"/>
            <w:vAlign w:val="center"/>
          </w:tcPr>
          <w:p w14:paraId="76377DB1" w14:textId="77777777" w:rsidR="00E309D1" w:rsidRPr="001C4BD5" w:rsidRDefault="00E309D1" w:rsidP="001C4BD5">
            <w:pPr>
              <w:jc w:val="center"/>
              <w:rPr>
                <w:rFonts w:ascii="Arial" w:hAnsi="Arial" w:cs="Arial"/>
                <w:sz w:val="20"/>
                <w:szCs w:val="20"/>
              </w:rPr>
            </w:pPr>
            <w:r w:rsidRPr="001C4BD5">
              <w:rPr>
                <w:rFonts w:ascii="Arial" w:hAnsi="Arial" w:cs="Arial"/>
                <w:sz w:val="20"/>
                <w:szCs w:val="20"/>
              </w:rPr>
              <w:t>1-1.99</w:t>
            </w:r>
          </w:p>
        </w:tc>
        <w:tc>
          <w:tcPr>
            <w:tcW w:w="1315" w:type="dxa"/>
            <w:vAlign w:val="center"/>
          </w:tcPr>
          <w:p w14:paraId="49DDF20D" w14:textId="77777777" w:rsidR="00E309D1" w:rsidRPr="001C4BD5" w:rsidRDefault="00E309D1" w:rsidP="001C4BD5">
            <w:pPr>
              <w:jc w:val="center"/>
              <w:rPr>
                <w:rFonts w:ascii="Arial" w:hAnsi="Arial" w:cs="Arial"/>
                <w:sz w:val="20"/>
                <w:szCs w:val="20"/>
              </w:rPr>
            </w:pPr>
            <w:r w:rsidRPr="001C4BD5">
              <w:rPr>
                <w:rFonts w:ascii="Arial" w:hAnsi="Arial" w:cs="Arial"/>
                <w:sz w:val="20"/>
                <w:szCs w:val="20"/>
              </w:rPr>
              <w:t>203</w:t>
            </w:r>
          </w:p>
        </w:tc>
        <w:tc>
          <w:tcPr>
            <w:tcW w:w="1405" w:type="dxa"/>
            <w:vAlign w:val="center"/>
          </w:tcPr>
          <w:p w14:paraId="629BB536" w14:textId="77777777" w:rsidR="00E309D1" w:rsidRPr="001C4BD5" w:rsidRDefault="00E309D1" w:rsidP="001C4BD5">
            <w:pPr>
              <w:jc w:val="center"/>
              <w:rPr>
                <w:rFonts w:ascii="Arial" w:hAnsi="Arial" w:cs="Arial"/>
                <w:sz w:val="20"/>
                <w:szCs w:val="20"/>
              </w:rPr>
            </w:pPr>
            <w:r w:rsidRPr="001C4BD5">
              <w:rPr>
                <w:rFonts w:ascii="Arial" w:hAnsi="Arial" w:cs="Arial"/>
                <w:sz w:val="20"/>
                <w:szCs w:val="20"/>
              </w:rPr>
              <w:t>52</w:t>
            </w:r>
          </w:p>
        </w:tc>
        <w:tc>
          <w:tcPr>
            <w:tcW w:w="1257" w:type="dxa"/>
            <w:vAlign w:val="center"/>
          </w:tcPr>
          <w:p w14:paraId="0A83C651" w14:textId="77777777" w:rsidR="00E309D1" w:rsidRPr="001C4BD5" w:rsidRDefault="00E309D1" w:rsidP="001C4BD5">
            <w:pPr>
              <w:jc w:val="center"/>
              <w:rPr>
                <w:rFonts w:ascii="Arial" w:hAnsi="Arial" w:cs="Arial"/>
                <w:sz w:val="20"/>
                <w:szCs w:val="20"/>
              </w:rPr>
            </w:pPr>
            <w:r w:rsidRPr="001C4BD5">
              <w:rPr>
                <w:rFonts w:ascii="Arial" w:hAnsi="Arial" w:cs="Arial"/>
                <w:sz w:val="20"/>
                <w:szCs w:val="20"/>
              </w:rPr>
              <w:t>212</w:t>
            </w:r>
          </w:p>
        </w:tc>
        <w:tc>
          <w:tcPr>
            <w:tcW w:w="1346" w:type="dxa"/>
            <w:vAlign w:val="center"/>
          </w:tcPr>
          <w:p w14:paraId="7C5BC1E7" w14:textId="77777777" w:rsidR="00E309D1" w:rsidRPr="001C4BD5" w:rsidRDefault="00E309D1" w:rsidP="001C4BD5">
            <w:pPr>
              <w:jc w:val="center"/>
              <w:rPr>
                <w:rFonts w:ascii="Arial" w:hAnsi="Arial" w:cs="Arial"/>
                <w:sz w:val="20"/>
                <w:szCs w:val="20"/>
              </w:rPr>
            </w:pPr>
            <w:r w:rsidRPr="001C4BD5">
              <w:rPr>
                <w:rFonts w:ascii="Arial" w:hAnsi="Arial" w:cs="Arial"/>
                <w:sz w:val="20"/>
                <w:szCs w:val="20"/>
              </w:rPr>
              <w:t>34</w:t>
            </w:r>
          </w:p>
        </w:tc>
        <w:tc>
          <w:tcPr>
            <w:tcW w:w="953" w:type="dxa"/>
            <w:vAlign w:val="center"/>
          </w:tcPr>
          <w:p w14:paraId="672AA8C3" w14:textId="77777777" w:rsidR="00E309D1" w:rsidRPr="001C4BD5" w:rsidRDefault="00E309D1" w:rsidP="001C4BD5">
            <w:pPr>
              <w:jc w:val="center"/>
              <w:rPr>
                <w:rFonts w:ascii="Arial" w:hAnsi="Arial" w:cs="Arial"/>
                <w:sz w:val="20"/>
                <w:szCs w:val="20"/>
              </w:rPr>
            </w:pPr>
            <w:r w:rsidRPr="001C4BD5">
              <w:rPr>
                <w:rFonts w:ascii="Arial" w:hAnsi="Arial" w:cs="Arial"/>
                <w:sz w:val="20"/>
                <w:szCs w:val="20"/>
              </w:rPr>
              <w:t>1.8</w:t>
            </w:r>
          </w:p>
        </w:tc>
        <w:tc>
          <w:tcPr>
            <w:tcW w:w="881" w:type="dxa"/>
            <w:vAlign w:val="center"/>
          </w:tcPr>
          <w:p w14:paraId="6A9925C4" w14:textId="77777777" w:rsidR="00E309D1" w:rsidRPr="001C4BD5" w:rsidRDefault="00E309D1" w:rsidP="001C4BD5">
            <w:pPr>
              <w:jc w:val="center"/>
              <w:rPr>
                <w:rFonts w:ascii="Arial" w:hAnsi="Arial" w:cs="Arial"/>
                <w:sz w:val="20"/>
                <w:szCs w:val="20"/>
              </w:rPr>
            </w:pPr>
            <w:r w:rsidRPr="001C4BD5">
              <w:rPr>
                <w:rFonts w:ascii="Arial" w:hAnsi="Arial" w:cs="Arial"/>
                <w:sz w:val="20"/>
                <w:szCs w:val="20"/>
              </w:rPr>
              <w:t>0.06</w:t>
            </w:r>
          </w:p>
        </w:tc>
      </w:tr>
      <w:tr w:rsidR="00E309D1" w:rsidRPr="001C4BD5" w14:paraId="48138BF7" w14:textId="77777777" w:rsidTr="00457055">
        <w:tc>
          <w:tcPr>
            <w:tcW w:w="971" w:type="dxa"/>
            <w:vAlign w:val="center"/>
          </w:tcPr>
          <w:p w14:paraId="1F442D5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MC40</w:t>
            </w:r>
          </w:p>
        </w:tc>
        <w:tc>
          <w:tcPr>
            <w:tcW w:w="2491" w:type="dxa"/>
            <w:vAlign w:val="center"/>
          </w:tcPr>
          <w:p w14:paraId="158B0F0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headache</w:t>
            </w:r>
          </w:p>
        </w:tc>
        <w:tc>
          <w:tcPr>
            <w:tcW w:w="1383" w:type="dxa"/>
            <w:vAlign w:val="center"/>
          </w:tcPr>
          <w:p w14:paraId="12CB9B5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fluoxetine</w:t>
            </w:r>
          </w:p>
        </w:tc>
        <w:tc>
          <w:tcPr>
            <w:tcW w:w="1992" w:type="dxa"/>
            <w:vAlign w:val="center"/>
          </w:tcPr>
          <w:p w14:paraId="28141E3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1-1.99</w:t>
            </w:r>
          </w:p>
        </w:tc>
        <w:tc>
          <w:tcPr>
            <w:tcW w:w="1315" w:type="dxa"/>
            <w:vAlign w:val="center"/>
          </w:tcPr>
          <w:p w14:paraId="26D91A1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90</w:t>
            </w:r>
          </w:p>
        </w:tc>
        <w:tc>
          <w:tcPr>
            <w:tcW w:w="1405" w:type="dxa"/>
            <w:vAlign w:val="center"/>
          </w:tcPr>
          <w:p w14:paraId="71CB084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w:t>
            </w:r>
          </w:p>
        </w:tc>
        <w:tc>
          <w:tcPr>
            <w:tcW w:w="1257" w:type="dxa"/>
            <w:vAlign w:val="center"/>
          </w:tcPr>
          <w:p w14:paraId="150A35F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90</w:t>
            </w:r>
          </w:p>
        </w:tc>
        <w:tc>
          <w:tcPr>
            <w:tcW w:w="1346" w:type="dxa"/>
            <w:vAlign w:val="center"/>
          </w:tcPr>
          <w:p w14:paraId="43C3E21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w:t>
            </w:r>
          </w:p>
        </w:tc>
        <w:tc>
          <w:tcPr>
            <w:tcW w:w="953" w:type="dxa"/>
            <w:vAlign w:val="center"/>
          </w:tcPr>
          <w:p w14:paraId="4CC4BAF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0.74</w:t>
            </w:r>
          </w:p>
        </w:tc>
        <w:tc>
          <w:tcPr>
            <w:tcW w:w="881" w:type="dxa"/>
            <w:vAlign w:val="center"/>
          </w:tcPr>
          <w:p w14:paraId="3246255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0.61</w:t>
            </w:r>
          </w:p>
        </w:tc>
      </w:tr>
      <w:tr w:rsidR="00E309D1" w:rsidRPr="001C4BD5" w14:paraId="14DCFE13" w14:textId="77777777" w:rsidTr="00457055">
        <w:tc>
          <w:tcPr>
            <w:tcW w:w="971" w:type="dxa"/>
            <w:vAlign w:val="center"/>
          </w:tcPr>
          <w:p w14:paraId="30ED6B4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MC42</w:t>
            </w:r>
          </w:p>
        </w:tc>
        <w:tc>
          <w:tcPr>
            <w:tcW w:w="2491" w:type="dxa"/>
            <w:vAlign w:val="center"/>
          </w:tcPr>
          <w:p w14:paraId="1F38855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headache</w:t>
            </w:r>
          </w:p>
        </w:tc>
        <w:tc>
          <w:tcPr>
            <w:tcW w:w="1383" w:type="dxa"/>
            <w:vAlign w:val="center"/>
          </w:tcPr>
          <w:p w14:paraId="5661181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fluoxetine</w:t>
            </w:r>
          </w:p>
        </w:tc>
        <w:tc>
          <w:tcPr>
            <w:tcW w:w="1992" w:type="dxa"/>
            <w:vAlign w:val="center"/>
          </w:tcPr>
          <w:p w14:paraId="65E5823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1-1.99</w:t>
            </w:r>
          </w:p>
        </w:tc>
        <w:tc>
          <w:tcPr>
            <w:tcW w:w="1315" w:type="dxa"/>
            <w:vAlign w:val="center"/>
          </w:tcPr>
          <w:p w14:paraId="30C0843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52</w:t>
            </w:r>
          </w:p>
        </w:tc>
        <w:tc>
          <w:tcPr>
            <w:tcW w:w="1405" w:type="dxa"/>
            <w:vAlign w:val="center"/>
          </w:tcPr>
          <w:p w14:paraId="649D19D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7</w:t>
            </w:r>
          </w:p>
        </w:tc>
        <w:tc>
          <w:tcPr>
            <w:tcW w:w="1257" w:type="dxa"/>
            <w:vAlign w:val="center"/>
          </w:tcPr>
          <w:p w14:paraId="79F4D0C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18</w:t>
            </w:r>
          </w:p>
        </w:tc>
        <w:tc>
          <w:tcPr>
            <w:tcW w:w="1346" w:type="dxa"/>
            <w:vAlign w:val="center"/>
          </w:tcPr>
          <w:p w14:paraId="3FFA385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w:t>
            </w:r>
          </w:p>
        </w:tc>
        <w:tc>
          <w:tcPr>
            <w:tcW w:w="953" w:type="dxa"/>
            <w:vAlign w:val="center"/>
          </w:tcPr>
          <w:p w14:paraId="7D4F1C9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0.54</w:t>
            </w:r>
          </w:p>
        </w:tc>
        <w:tc>
          <w:tcPr>
            <w:tcW w:w="881" w:type="dxa"/>
            <w:vAlign w:val="center"/>
          </w:tcPr>
          <w:p w14:paraId="5F09C52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0.49</w:t>
            </w:r>
          </w:p>
        </w:tc>
      </w:tr>
      <w:tr w:rsidR="00E309D1" w:rsidRPr="001C4BD5" w14:paraId="0654007B" w14:textId="77777777" w:rsidTr="00457055">
        <w:tc>
          <w:tcPr>
            <w:tcW w:w="971" w:type="dxa"/>
            <w:vAlign w:val="center"/>
          </w:tcPr>
          <w:p w14:paraId="7D0BEC6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MC44</w:t>
            </w:r>
          </w:p>
        </w:tc>
        <w:tc>
          <w:tcPr>
            <w:tcW w:w="2491" w:type="dxa"/>
            <w:vAlign w:val="center"/>
          </w:tcPr>
          <w:p w14:paraId="4D78180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headache</w:t>
            </w:r>
          </w:p>
        </w:tc>
        <w:tc>
          <w:tcPr>
            <w:tcW w:w="1383" w:type="dxa"/>
            <w:vAlign w:val="center"/>
          </w:tcPr>
          <w:p w14:paraId="133EE02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venlafaxine</w:t>
            </w:r>
          </w:p>
        </w:tc>
        <w:tc>
          <w:tcPr>
            <w:tcW w:w="1992" w:type="dxa"/>
            <w:vAlign w:val="center"/>
          </w:tcPr>
          <w:p w14:paraId="6E2AB5B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1-1.99</w:t>
            </w:r>
          </w:p>
        </w:tc>
        <w:tc>
          <w:tcPr>
            <w:tcW w:w="1315" w:type="dxa"/>
            <w:vAlign w:val="center"/>
          </w:tcPr>
          <w:p w14:paraId="778A6DD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113</w:t>
            </w:r>
          </w:p>
        </w:tc>
        <w:tc>
          <w:tcPr>
            <w:tcW w:w="1405" w:type="dxa"/>
            <w:vAlign w:val="center"/>
          </w:tcPr>
          <w:p w14:paraId="14A3F59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10</w:t>
            </w:r>
          </w:p>
        </w:tc>
        <w:tc>
          <w:tcPr>
            <w:tcW w:w="1257" w:type="dxa"/>
            <w:vAlign w:val="center"/>
          </w:tcPr>
          <w:p w14:paraId="711290A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101</w:t>
            </w:r>
          </w:p>
        </w:tc>
        <w:tc>
          <w:tcPr>
            <w:tcW w:w="1346" w:type="dxa"/>
            <w:vAlign w:val="center"/>
          </w:tcPr>
          <w:p w14:paraId="70434F5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13</w:t>
            </w:r>
          </w:p>
        </w:tc>
        <w:tc>
          <w:tcPr>
            <w:tcW w:w="953" w:type="dxa"/>
            <w:vAlign w:val="center"/>
          </w:tcPr>
          <w:p w14:paraId="6147E1A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0.66</w:t>
            </w:r>
          </w:p>
        </w:tc>
        <w:tc>
          <w:tcPr>
            <w:tcW w:w="881" w:type="dxa"/>
            <w:vAlign w:val="center"/>
          </w:tcPr>
          <w:p w14:paraId="1DA9635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0.2</w:t>
            </w:r>
          </w:p>
        </w:tc>
      </w:tr>
      <w:tr w:rsidR="00E309D1" w:rsidRPr="001C4BD5" w14:paraId="7921C418" w14:textId="77777777" w:rsidTr="00457055">
        <w:tc>
          <w:tcPr>
            <w:tcW w:w="971" w:type="dxa"/>
            <w:vAlign w:val="center"/>
          </w:tcPr>
          <w:p w14:paraId="5FA3314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MC45</w:t>
            </w:r>
          </w:p>
        </w:tc>
        <w:tc>
          <w:tcPr>
            <w:tcW w:w="2491" w:type="dxa"/>
            <w:vAlign w:val="center"/>
          </w:tcPr>
          <w:p w14:paraId="12A6F67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headache</w:t>
            </w:r>
          </w:p>
        </w:tc>
        <w:tc>
          <w:tcPr>
            <w:tcW w:w="1383" w:type="dxa"/>
            <w:vAlign w:val="center"/>
          </w:tcPr>
          <w:p w14:paraId="2A4931F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citalopram</w:t>
            </w:r>
          </w:p>
        </w:tc>
        <w:tc>
          <w:tcPr>
            <w:tcW w:w="1992" w:type="dxa"/>
            <w:vAlign w:val="center"/>
          </w:tcPr>
          <w:p w14:paraId="550F375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1-1.99</w:t>
            </w:r>
          </w:p>
        </w:tc>
        <w:tc>
          <w:tcPr>
            <w:tcW w:w="1315" w:type="dxa"/>
            <w:vAlign w:val="center"/>
          </w:tcPr>
          <w:p w14:paraId="43CBA1B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192</w:t>
            </w:r>
          </w:p>
        </w:tc>
        <w:tc>
          <w:tcPr>
            <w:tcW w:w="1405" w:type="dxa"/>
            <w:vAlign w:val="center"/>
          </w:tcPr>
          <w:p w14:paraId="76077C0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36</w:t>
            </w:r>
          </w:p>
        </w:tc>
        <w:tc>
          <w:tcPr>
            <w:tcW w:w="1257" w:type="dxa"/>
            <w:vAlign w:val="center"/>
          </w:tcPr>
          <w:p w14:paraId="182F4D7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33</w:t>
            </w:r>
          </w:p>
        </w:tc>
        <w:tc>
          <w:tcPr>
            <w:tcW w:w="1346" w:type="dxa"/>
            <w:vAlign w:val="center"/>
          </w:tcPr>
          <w:p w14:paraId="69BB144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5</w:t>
            </w:r>
          </w:p>
        </w:tc>
        <w:tc>
          <w:tcPr>
            <w:tcW w:w="953" w:type="dxa"/>
            <w:vAlign w:val="center"/>
          </w:tcPr>
          <w:p w14:paraId="49070B3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1.29</w:t>
            </w:r>
          </w:p>
        </w:tc>
        <w:tc>
          <w:tcPr>
            <w:tcW w:w="881" w:type="dxa"/>
            <w:vAlign w:val="center"/>
          </w:tcPr>
          <w:p w14:paraId="2E471C9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0.27</w:t>
            </w:r>
          </w:p>
        </w:tc>
      </w:tr>
      <w:tr w:rsidR="00E309D1" w:rsidRPr="001C4BD5" w14:paraId="1775F708" w14:textId="77777777" w:rsidTr="00457055">
        <w:tc>
          <w:tcPr>
            <w:tcW w:w="971" w:type="dxa"/>
            <w:vAlign w:val="center"/>
          </w:tcPr>
          <w:p w14:paraId="1F6CBFB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MC51</w:t>
            </w:r>
          </w:p>
        </w:tc>
        <w:tc>
          <w:tcPr>
            <w:tcW w:w="2491" w:type="dxa"/>
            <w:vAlign w:val="center"/>
          </w:tcPr>
          <w:p w14:paraId="2A04623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headache</w:t>
            </w:r>
          </w:p>
        </w:tc>
        <w:tc>
          <w:tcPr>
            <w:tcW w:w="1383" w:type="dxa"/>
            <w:vAlign w:val="center"/>
          </w:tcPr>
          <w:p w14:paraId="0539C14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fluvoxamine</w:t>
            </w:r>
          </w:p>
        </w:tc>
        <w:tc>
          <w:tcPr>
            <w:tcW w:w="1992" w:type="dxa"/>
            <w:vAlign w:val="center"/>
          </w:tcPr>
          <w:p w14:paraId="13B8E26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3-3.99</w:t>
            </w:r>
          </w:p>
        </w:tc>
        <w:tc>
          <w:tcPr>
            <w:tcW w:w="1315" w:type="dxa"/>
            <w:vAlign w:val="center"/>
          </w:tcPr>
          <w:p w14:paraId="36D2CEA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43</w:t>
            </w:r>
          </w:p>
        </w:tc>
        <w:tc>
          <w:tcPr>
            <w:tcW w:w="1405" w:type="dxa"/>
            <w:vAlign w:val="center"/>
          </w:tcPr>
          <w:p w14:paraId="504DD35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15</w:t>
            </w:r>
          </w:p>
        </w:tc>
        <w:tc>
          <w:tcPr>
            <w:tcW w:w="1257" w:type="dxa"/>
            <w:vAlign w:val="center"/>
          </w:tcPr>
          <w:p w14:paraId="54B0F30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47</w:t>
            </w:r>
          </w:p>
        </w:tc>
        <w:tc>
          <w:tcPr>
            <w:tcW w:w="1346" w:type="dxa"/>
            <w:vAlign w:val="center"/>
          </w:tcPr>
          <w:p w14:paraId="2367AE7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20</w:t>
            </w:r>
          </w:p>
        </w:tc>
        <w:tc>
          <w:tcPr>
            <w:tcW w:w="953" w:type="dxa"/>
            <w:vAlign w:val="center"/>
          </w:tcPr>
          <w:p w14:paraId="5B9C755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0.72</w:t>
            </w:r>
          </w:p>
        </w:tc>
        <w:tc>
          <w:tcPr>
            <w:tcW w:w="881" w:type="dxa"/>
            <w:vAlign w:val="center"/>
          </w:tcPr>
          <w:p w14:paraId="1C4ED60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0.19</w:t>
            </w:r>
          </w:p>
        </w:tc>
      </w:tr>
      <w:tr w:rsidR="00E309D1" w:rsidRPr="001C4BD5" w14:paraId="315E38A4" w14:textId="77777777" w:rsidTr="00457055">
        <w:tc>
          <w:tcPr>
            <w:tcW w:w="971" w:type="dxa"/>
            <w:vAlign w:val="center"/>
          </w:tcPr>
          <w:p w14:paraId="2392A6A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MC62</w:t>
            </w:r>
          </w:p>
        </w:tc>
        <w:tc>
          <w:tcPr>
            <w:tcW w:w="2491" w:type="dxa"/>
            <w:vAlign w:val="center"/>
          </w:tcPr>
          <w:p w14:paraId="4C0F353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headache</w:t>
            </w:r>
          </w:p>
        </w:tc>
        <w:tc>
          <w:tcPr>
            <w:tcW w:w="1383" w:type="dxa"/>
            <w:vAlign w:val="center"/>
          </w:tcPr>
          <w:p w14:paraId="7E79912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sertraline</w:t>
            </w:r>
          </w:p>
        </w:tc>
        <w:tc>
          <w:tcPr>
            <w:tcW w:w="1992" w:type="dxa"/>
            <w:vAlign w:val="center"/>
          </w:tcPr>
          <w:p w14:paraId="18C2E0B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2-2.99</w:t>
            </w:r>
          </w:p>
        </w:tc>
        <w:tc>
          <w:tcPr>
            <w:tcW w:w="1315" w:type="dxa"/>
            <w:vAlign w:val="center"/>
          </w:tcPr>
          <w:p w14:paraId="073361B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35</w:t>
            </w:r>
          </w:p>
        </w:tc>
        <w:tc>
          <w:tcPr>
            <w:tcW w:w="1405" w:type="dxa"/>
            <w:vAlign w:val="center"/>
          </w:tcPr>
          <w:p w14:paraId="59375FE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w:t>
            </w:r>
          </w:p>
        </w:tc>
        <w:tc>
          <w:tcPr>
            <w:tcW w:w="1257" w:type="dxa"/>
            <w:vAlign w:val="center"/>
          </w:tcPr>
          <w:p w14:paraId="3C67C96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35</w:t>
            </w:r>
          </w:p>
        </w:tc>
        <w:tc>
          <w:tcPr>
            <w:tcW w:w="1346" w:type="dxa"/>
            <w:vAlign w:val="center"/>
          </w:tcPr>
          <w:p w14:paraId="74A6917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7</w:t>
            </w:r>
          </w:p>
        </w:tc>
        <w:tc>
          <w:tcPr>
            <w:tcW w:w="953" w:type="dxa"/>
            <w:vAlign w:val="center"/>
          </w:tcPr>
          <w:p w14:paraId="352777A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1.83</w:t>
            </w:r>
          </w:p>
        </w:tc>
        <w:tc>
          <w:tcPr>
            <w:tcW w:w="881" w:type="dxa"/>
            <w:vAlign w:val="center"/>
          </w:tcPr>
          <w:p w14:paraId="4625C0B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0.31</w:t>
            </w:r>
          </w:p>
        </w:tc>
      </w:tr>
      <w:tr w:rsidR="00E309D1" w:rsidRPr="001C4BD5" w14:paraId="0C82834E" w14:textId="77777777" w:rsidTr="00457055">
        <w:tc>
          <w:tcPr>
            <w:tcW w:w="971" w:type="dxa"/>
            <w:vAlign w:val="center"/>
          </w:tcPr>
          <w:p w14:paraId="06AFCC7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MC81</w:t>
            </w:r>
          </w:p>
        </w:tc>
        <w:tc>
          <w:tcPr>
            <w:tcW w:w="2491" w:type="dxa"/>
            <w:vAlign w:val="center"/>
          </w:tcPr>
          <w:p w14:paraId="21439F6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headache</w:t>
            </w:r>
          </w:p>
        </w:tc>
        <w:tc>
          <w:tcPr>
            <w:tcW w:w="1383" w:type="dxa"/>
            <w:vAlign w:val="center"/>
          </w:tcPr>
          <w:p w14:paraId="3A466E9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venlafaxine</w:t>
            </w:r>
          </w:p>
        </w:tc>
        <w:tc>
          <w:tcPr>
            <w:tcW w:w="1992" w:type="dxa"/>
            <w:vAlign w:val="center"/>
          </w:tcPr>
          <w:p w14:paraId="3B0E21C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2-2.99</w:t>
            </w:r>
          </w:p>
        </w:tc>
        <w:tc>
          <w:tcPr>
            <w:tcW w:w="1315" w:type="dxa"/>
            <w:vAlign w:val="center"/>
          </w:tcPr>
          <w:p w14:paraId="28319CB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13</w:t>
            </w:r>
          </w:p>
        </w:tc>
        <w:tc>
          <w:tcPr>
            <w:tcW w:w="1405" w:type="dxa"/>
            <w:vAlign w:val="center"/>
          </w:tcPr>
          <w:p w14:paraId="1256DE4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6</w:t>
            </w:r>
          </w:p>
        </w:tc>
        <w:tc>
          <w:tcPr>
            <w:tcW w:w="1257" w:type="dxa"/>
            <w:vAlign w:val="center"/>
          </w:tcPr>
          <w:p w14:paraId="2999CE3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12</w:t>
            </w:r>
          </w:p>
        </w:tc>
        <w:tc>
          <w:tcPr>
            <w:tcW w:w="1346" w:type="dxa"/>
            <w:vAlign w:val="center"/>
          </w:tcPr>
          <w:p w14:paraId="0C88E2F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w:t>
            </w:r>
          </w:p>
        </w:tc>
        <w:tc>
          <w:tcPr>
            <w:tcW w:w="953" w:type="dxa"/>
            <w:vAlign w:val="center"/>
          </w:tcPr>
          <w:p w14:paraId="7A7795B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4.29</w:t>
            </w:r>
          </w:p>
        </w:tc>
        <w:tc>
          <w:tcPr>
            <w:tcW w:w="881" w:type="dxa"/>
            <w:vAlign w:val="center"/>
          </w:tcPr>
          <w:p w14:paraId="58B7569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0.91</w:t>
            </w:r>
          </w:p>
        </w:tc>
      </w:tr>
      <w:tr w:rsidR="00E309D1" w:rsidRPr="001C4BD5" w14:paraId="0F7784F9" w14:textId="77777777" w:rsidTr="00457055">
        <w:tc>
          <w:tcPr>
            <w:tcW w:w="971" w:type="dxa"/>
            <w:vAlign w:val="center"/>
          </w:tcPr>
          <w:p w14:paraId="05F3F8A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MC82</w:t>
            </w:r>
          </w:p>
        </w:tc>
        <w:tc>
          <w:tcPr>
            <w:tcW w:w="2491" w:type="dxa"/>
            <w:vAlign w:val="center"/>
          </w:tcPr>
          <w:p w14:paraId="7B9672F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headache</w:t>
            </w:r>
          </w:p>
        </w:tc>
        <w:tc>
          <w:tcPr>
            <w:tcW w:w="1383" w:type="dxa"/>
            <w:vAlign w:val="center"/>
          </w:tcPr>
          <w:p w14:paraId="55C60B5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sertraline</w:t>
            </w:r>
          </w:p>
        </w:tc>
        <w:tc>
          <w:tcPr>
            <w:tcW w:w="1992" w:type="dxa"/>
            <w:vAlign w:val="center"/>
          </w:tcPr>
          <w:p w14:paraId="29AE8BC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2-2.99</w:t>
            </w:r>
          </w:p>
        </w:tc>
        <w:tc>
          <w:tcPr>
            <w:tcW w:w="1315" w:type="dxa"/>
            <w:vAlign w:val="center"/>
          </w:tcPr>
          <w:p w14:paraId="28355CD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88</w:t>
            </w:r>
          </w:p>
        </w:tc>
        <w:tc>
          <w:tcPr>
            <w:tcW w:w="1405" w:type="dxa"/>
            <w:vAlign w:val="center"/>
          </w:tcPr>
          <w:p w14:paraId="2236534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29</w:t>
            </w:r>
          </w:p>
        </w:tc>
        <w:tc>
          <w:tcPr>
            <w:tcW w:w="1257" w:type="dxa"/>
            <w:vAlign w:val="center"/>
          </w:tcPr>
          <w:p w14:paraId="1925C21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88</w:t>
            </w:r>
          </w:p>
        </w:tc>
        <w:tc>
          <w:tcPr>
            <w:tcW w:w="1346" w:type="dxa"/>
            <w:vAlign w:val="center"/>
          </w:tcPr>
          <w:p w14:paraId="589359B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30</w:t>
            </w:r>
          </w:p>
        </w:tc>
        <w:tc>
          <w:tcPr>
            <w:tcW w:w="953" w:type="dxa"/>
            <w:vAlign w:val="center"/>
          </w:tcPr>
          <w:p w14:paraId="27E4F91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0.95</w:t>
            </w:r>
          </w:p>
        </w:tc>
        <w:tc>
          <w:tcPr>
            <w:tcW w:w="881" w:type="dxa"/>
            <w:vAlign w:val="center"/>
          </w:tcPr>
          <w:p w14:paraId="1635227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0.1</w:t>
            </w:r>
          </w:p>
        </w:tc>
      </w:tr>
      <w:tr w:rsidR="00E309D1" w:rsidRPr="001C4BD5" w14:paraId="454D6234" w14:textId="77777777" w:rsidTr="00457055">
        <w:tc>
          <w:tcPr>
            <w:tcW w:w="971" w:type="dxa"/>
            <w:vAlign w:val="center"/>
          </w:tcPr>
          <w:p w14:paraId="77350D3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MJ5</w:t>
            </w:r>
          </w:p>
        </w:tc>
        <w:tc>
          <w:tcPr>
            <w:tcW w:w="2491" w:type="dxa"/>
            <w:vAlign w:val="center"/>
          </w:tcPr>
          <w:p w14:paraId="4948B8C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headache</w:t>
            </w:r>
          </w:p>
        </w:tc>
        <w:tc>
          <w:tcPr>
            <w:tcW w:w="1383" w:type="dxa"/>
            <w:vAlign w:val="center"/>
          </w:tcPr>
          <w:p w14:paraId="05E523A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fluvoxamine</w:t>
            </w:r>
          </w:p>
        </w:tc>
        <w:tc>
          <w:tcPr>
            <w:tcW w:w="1992" w:type="dxa"/>
            <w:vAlign w:val="center"/>
          </w:tcPr>
          <w:p w14:paraId="4294849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3-3.99</w:t>
            </w:r>
          </w:p>
        </w:tc>
        <w:tc>
          <w:tcPr>
            <w:tcW w:w="1315" w:type="dxa"/>
            <w:vAlign w:val="center"/>
          </w:tcPr>
          <w:p w14:paraId="56AFA26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57</w:t>
            </w:r>
          </w:p>
        </w:tc>
        <w:tc>
          <w:tcPr>
            <w:tcW w:w="1405" w:type="dxa"/>
            <w:vAlign w:val="center"/>
          </w:tcPr>
          <w:p w14:paraId="2AF5DB1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27</w:t>
            </w:r>
          </w:p>
        </w:tc>
        <w:tc>
          <w:tcPr>
            <w:tcW w:w="1257" w:type="dxa"/>
            <w:vAlign w:val="center"/>
          </w:tcPr>
          <w:p w14:paraId="34E3493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63</w:t>
            </w:r>
          </w:p>
        </w:tc>
        <w:tc>
          <w:tcPr>
            <w:tcW w:w="1346" w:type="dxa"/>
            <w:vAlign w:val="center"/>
          </w:tcPr>
          <w:p w14:paraId="0E7BA0F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30</w:t>
            </w:r>
          </w:p>
        </w:tc>
        <w:tc>
          <w:tcPr>
            <w:tcW w:w="953" w:type="dxa"/>
            <w:vAlign w:val="center"/>
          </w:tcPr>
          <w:p w14:paraId="37DBC8A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0.99</w:t>
            </w:r>
          </w:p>
        </w:tc>
        <w:tc>
          <w:tcPr>
            <w:tcW w:w="881" w:type="dxa"/>
            <w:vAlign w:val="center"/>
          </w:tcPr>
          <w:p w14:paraId="05AC7D3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0.13</w:t>
            </w:r>
          </w:p>
        </w:tc>
      </w:tr>
      <w:tr w:rsidR="00E309D1" w:rsidRPr="001C4BD5" w14:paraId="527B620B" w14:textId="77777777" w:rsidTr="00457055">
        <w:tc>
          <w:tcPr>
            <w:tcW w:w="971" w:type="dxa"/>
            <w:vAlign w:val="center"/>
          </w:tcPr>
          <w:p w14:paraId="44BD44F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MJ6</w:t>
            </w:r>
          </w:p>
        </w:tc>
        <w:tc>
          <w:tcPr>
            <w:tcW w:w="2491" w:type="dxa"/>
            <w:vAlign w:val="center"/>
          </w:tcPr>
          <w:p w14:paraId="2C0AF2D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headache</w:t>
            </w:r>
          </w:p>
        </w:tc>
        <w:tc>
          <w:tcPr>
            <w:tcW w:w="1383" w:type="dxa"/>
            <w:vAlign w:val="center"/>
          </w:tcPr>
          <w:p w14:paraId="3B1431A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sertraline</w:t>
            </w:r>
          </w:p>
        </w:tc>
        <w:tc>
          <w:tcPr>
            <w:tcW w:w="1992" w:type="dxa"/>
            <w:vAlign w:val="center"/>
          </w:tcPr>
          <w:p w14:paraId="10C08E1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2-2.99</w:t>
            </w:r>
          </w:p>
        </w:tc>
        <w:tc>
          <w:tcPr>
            <w:tcW w:w="1315" w:type="dxa"/>
            <w:vAlign w:val="center"/>
          </w:tcPr>
          <w:p w14:paraId="461795F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67</w:t>
            </w:r>
          </w:p>
        </w:tc>
        <w:tc>
          <w:tcPr>
            <w:tcW w:w="1405" w:type="dxa"/>
            <w:vAlign w:val="center"/>
          </w:tcPr>
          <w:p w14:paraId="11E20D5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17</w:t>
            </w:r>
          </w:p>
        </w:tc>
        <w:tc>
          <w:tcPr>
            <w:tcW w:w="1257" w:type="dxa"/>
            <w:vAlign w:val="center"/>
          </w:tcPr>
          <w:p w14:paraId="2827655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62</w:t>
            </w:r>
          </w:p>
        </w:tc>
        <w:tc>
          <w:tcPr>
            <w:tcW w:w="1346" w:type="dxa"/>
            <w:vAlign w:val="center"/>
          </w:tcPr>
          <w:p w14:paraId="0A67185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12</w:t>
            </w:r>
          </w:p>
        </w:tc>
        <w:tc>
          <w:tcPr>
            <w:tcW w:w="953" w:type="dxa"/>
            <w:vAlign w:val="center"/>
          </w:tcPr>
          <w:p w14:paraId="301E814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1.42</w:t>
            </w:r>
          </w:p>
        </w:tc>
        <w:tc>
          <w:tcPr>
            <w:tcW w:w="881" w:type="dxa"/>
            <w:vAlign w:val="center"/>
          </w:tcPr>
          <w:p w14:paraId="1D51497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0.18</w:t>
            </w:r>
          </w:p>
        </w:tc>
      </w:tr>
      <w:tr w:rsidR="00E309D1" w:rsidRPr="001C4BD5" w14:paraId="7449AFC2" w14:textId="77777777" w:rsidTr="00457055">
        <w:tc>
          <w:tcPr>
            <w:tcW w:w="971" w:type="dxa"/>
            <w:vAlign w:val="center"/>
          </w:tcPr>
          <w:p w14:paraId="626D32B6" w14:textId="77777777" w:rsidR="00E309D1" w:rsidRPr="001C4BD5" w:rsidRDefault="00E309D1" w:rsidP="001C4BD5">
            <w:pPr>
              <w:jc w:val="center"/>
              <w:rPr>
                <w:rFonts w:ascii="Arial" w:hAnsi="Arial" w:cs="Arial"/>
                <w:sz w:val="20"/>
                <w:szCs w:val="20"/>
              </w:rPr>
            </w:pPr>
            <w:r w:rsidRPr="001C4BD5">
              <w:rPr>
                <w:rFonts w:ascii="Arial" w:hAnsi="Arial" w:cs="Arial"/>
                <w:sz w:val="20"/>
                <w:szCs w:val="20"/>
              </w:rPr>
              <w:t>MJ36</w:t>
            </w:r>
          </w:p>
        </w:tc>
        <w:tc>
          <w:tcPr>
            <w:tcW w:w="2491" w:type="dxa"/>
            <w:vAlign w:val="center"/>
          </w:tcPr>
          <w:p w14:paraId="123F4D7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headache</w:t>
            </w:r>
          </w:p>
        </w:tc>
        <w:tc>
          <w:tcPr>
            <w:tcW w:w="1383" w:type="dxa"/>
            <w:vAlign w:val="center"/>
          </w:tcPr>
          <w:p w14:paraId="218C279A" w14:textId="77777777" w:rsidR="00E309D1" w:rsidRPr="001C4BD5" w:rsidRDefault="00E309D1" w:rsidP="001C4BD5">
            <w:pPr>
              <w:jc w:val="center"/>
              <w:rPr>
                <w:rFonts w:ascii="Arial" w:hAnsi="Arial" w:cs="Arial"/>
                <w:sz w:val="20"/>
                <w:szCs w:val="20"/>
              </w:rPr>
            </w:pPr>
            <w:r w:rsidRPr="001C4BD5">
              <w:rPr>
                <w:rFonts w:ascii="Arial" w:hAnsi="Arial" w:cs="Arial"/>
                <w:sz w:val="20"/>
                <w:szCs w:val="20"/>
              </w:rPr>
              <w:t>escitalopram</w:t>
            </w:r>
          </w:p>
        </w:tc>
        <w:tc>
          <w:tcPr>
            <w:tcW w:w="1992" w:type="dxa"/>
            <w:vAlign w:val="center"/>
          </w:tcPr>
          <w:p w14:paraId="18D7F01A" w14:textId="77777777" w:rsidR="00E309D1" w:rsidRPr="001C4BD5" w:rsidRDefault="00E309D1" w:rsidP="001C4BD5">
            <w:pPr>
              <w:jc w:val="center"/>
              <w:rPr>
                <w:rFonts w:ascii="Arial" w:hAnsi="Arial" w:cs="Arial"/>
                <w:sz w:val="20"/>
                <w:szCs w:val="20"/>
              </w:rPr>
            </w:pPr>
            <w:r w:rsidRPr="001C4BD5">
              <w:rPr>
                <w:rFonts w:ascii="Arial" w:hAnsi="Arial" w:cs="Arial"/>
                <w:sz w:val="20"/>
                <w:szCs w:val="20"/>
              </w:rPr>
              <w:t>1-1.99</w:t>
            </w:r>
          </w:p>
        </w:tc>
        <w:tc>
          <w:tcPr>
            <w:tcW w:w="1315" w:type="dxa"/>
            <w:vAlign w:val="center"/>
          </w:tcPr>
          <w:p w14:paraId="2F22CEEB" w14:textId="77777777" w:rsidR="00E309D1" w:rsidRPr="001C4BD5" w:rsidRDefault="00E309D1" w:rsidP="001C4BD5">
            <w:pPr>
              <w:jc w:val="center"/>
              <w:rPr>
                <w:rFonts w:ascii="Arial" w:hAnsi="Arial" w:cs="Arial"/>
                <w:sz w:val="20"/>
                <w:szCs w:val="20"/>
              </w:rPr>
            </w:pPr>
            <w:r w:rsidRPr="001C4BD5">
              <w:rPr>
                <w:rFonts w:ascii="Arial" w:hAnsi="Arial" w:cs="Arial"/>
                <w:sz w:val="20"/>
                <w:szCs w:val="20"/>
              </w:rPr>
              <w:t>128</w:t>
            </w:r>
          </w:p>
        </w:tc>
        <w:tc>
          <w:tcPr>
            <w:tcW w:w="1405" w:type="dxa"/>
            <w:vAlign w:val="center"/>
          </w:tcPr>
          <w:p w14:paraId="6568CD0F" w14:textId="77777777" w:rsidR="00E309D1" w:rsidRPr="001C4BD5" w:rsidRDefault="00E309D1" w:rsidP="001C4BD5">
            <w:pPr>
              <w:jc w:val="center"/>
              <w:rPr>
                <w:rFonts w:ascii="Arial" w:hAnsi="Arial" w:cs="Arial"/>
                <w:sz w:val="20"/>
                <w:szCs w:val="20"/>
              </w:rPr>
            </w:pPr>
            <w:r w:rsidRPr="001C4BD5">
              <w:rPr>
                <w:rFonts w:ascii="Arial" w:hAnsi="Arial" w:cs="Arial"/>
                <w:sz w:val="20"/>
                <w:szCs w:val="20"/>
              </w:rPr>
              <w:t>20</w:t>
            </w:r>
          </w:p>
        </w:tc>
        <w:tc>
          <w:tcPr>
            <w:tcW w:w="1257" w:type="dxa"/>
            <w:vAlign w:val="center"/>
          </w:tcPr>
          <w:p w14:paraId="008FA16E" w14:textId="77777777" w:rsidR="00E309D1" w:rsidRPr="001C4BD5" w:rsidRDefault="00E309D1" w:rsidP="001C4BD5">
            <w:pPr>
              <w:jc w:val="center"/>
              <w:rPr>
                <w:rFonts w:ascii="Arial" w:hAnsi="Arial" w:cs="Arial"/>
                <w:sz w:val="20"/>
                <w:szCs w:val="20"/>
              </w:rPr>
            </w:pPr>
            <w:r w:rsidRPr="001C4BD5">
              <w:rPr>
                <w:rFonts w:ascii="Arial" w:hAnsi="Arial" w:cs="Arial"/>
                <w:sz w:val="20"/>
                <w:szCs w:val="20"/>
              </w:rPr>
              <w:t>59</w:t>
            </w:r>
          </w:p>
        </w:tc>
        <w:tc>
          <w:tcPr>
            <w:tcW w:w="1346" w:type="dxa"/>
            <w:vAlign w:val="center"/>
          </w:tcPr>
          <w:p w14:paraId="2130986F" w14:textId="77777777" w:rsidR="00E309D1" w:rsidRPr="001C4BD5" w:rsidRDefault="00E309D1" w:rsidP="001C4BD5">
            <w:pPr>
              <w:jc w:val="center"/>
              <w:rPr>
                <w:rFonts w:ascii="Arial" w:hAnsi="Arial" w:cs="Arial"/>
                <w:sz w:val="20"/>
                <w:szCs w:val="20"/>
              </w:rPr>
            </w:pPr>
            <w:r w:rsidRPr="001C4BD5">
              <w:rPr>
                <w:rFonts w:ascii="Arial" w:hAnsi="Arial" w:cs="Arial"/>
                <w:sz w:val="20"/>
                <w:szCs w:val="20"/>
              </w:rPr>
              <w:t>9</w:t>
            </w:r>
          </w:p>
        </w:tc>
        <w:tc>
          <w:tcPr>
            <w:tcW w:w="953" w:type="dxa"/>
            <w:vAlign w:val="center"/>
          </w:tcPr>
          <w:p w14:paraId="605498E4" w14:textId="77777777" w:rsidR="00E309D1" w:rsidRPr="001C4BD5" w:rsidRDefault="00E309D1" w:rsidP="001C4BD5">
            <w:pPr>
              <w:jc w:val="center"/>
              <w:rPr>
                <w:rFonts w:ascii="Arial" w:hAnsi="Arial" w:cs="Arial"/>
                <w:sz w:val="20"/>
                <w:szCs w:val="20"/>
              </w:rPr>
            </w:pPr>
            <w:r w:rsidRPr="001C4BD5">
              <w:rPr>
                <w:rFonts w:ascii="Arial" w:hAnsi="Arial" w:cs="Arial"/>
                <w:sz w:val="20"/>
                <w:szCs w:val="20"/>
              </w:rPr>
              <w:t>1.03</w:t>
            </w:r>
          </w:p>
        </w:tc>
        <w:tc>
          <w:tcPr>
            <w:tcW w:w="881" w:type="dxa"/>
            <w:vAlign w:val="center"/>
          </w:tcPr>
          <w:p w14:paraId="287A3B82" w14:textId="77777777" w:rsidR="00E309D1" w:rsidRPr="001C4BD5" w:rsidRDefault="00E309D1" w:rsidP="001C4BD5">
            <w:pPr>
              <w:jc w:val="center"/>
              <w:rPr>
                <w:rFonts w:ascii="Arial" w:hAnsi="Arial" w:cs="Arial"/>
                <w:sz w:val="20"/>
                <w:szCs w:val="20"/>
              </w:rPr>
            </w:pPr>
            <w:r w:rsidRPr="001C4BD5">
              <w:rPr>
                <w:rFonts w:ascii="Arial" w:hAnsi="Arial" w:cs="Arial"/>
                <w:sz w:val="20"/>
                <w:szCs w:val="20"/>
              </w:rPr>
              <w:t>0.19</w:t>
            </w:r>
          </w:p>
        </w:tc>
      </w:tr>
      <w:tr w:rsidR="00E309D1" w:rsidRPr="001C4BD5" w14:paraId="30B0AE3A" w14:textId="77777777" w:rsidTr="00457055">
        <w:tc>
          <w:tcPr>
            <w:tcW w:w="971" w:type="dxa"/>
            <w:vAlign w:val="center"/>
          </w:tcPr>
          <w:p w14:paraId="49E894E5" w14:textId="77777777" w:rsidR="00E309D1" w:rsidRPr="001C4BD5" w:rsidRDefault="00E309D1" w:rsidP="001C4BD5">
            <w:pPr>
              <w:jc w:val="center"/>
              <w:rPr>
                <w:rFonts w:ascii="Arial" w:hAnsi="Arial" w:cs="Arial"/>
                <w:sz w:val="20"/>
                <w:szCs w:val="20"/>
              </w:rPr>
            </w:pPr>
            <w:r w:rsidRPr="001C4BD5">
              <w:rPr>
                <w:rFonts w:ascii="Arial" w:hAnsi="Arial" w:cs="Arial"/>
                <w:sz w:val="20"/>
                <w:szCs w:val="20"/>
              </w:rPr>
              <w:t>MJ44</w:t>
            </w:r>
          </w:p>
        </w:tc>
        <w:tc>
          <w:tcPr>
            <w:tcW w:w="2491" w:type="dxa"/>
            <w:vAlign w:val="center"/>
          </w:tcPr>
          <w:p w14:paraId="7AA4F2E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headache</w:t>
            </w:r>
          </w:p>
        </w:tc>
        <w:tc>
          <w:tcPr>
            <w:tcW w:w="1383" w:type="dxa"/>
            <w:vAlign w:val="center"/>
          </w:tcPr>
          <w:p w14:paraId="250850DB" w14:textId="77777777" w:rsidR="00E309D1" w:rsidRPr="001C4BD5" w:rsidRDefault="00E309D1" w:rsidP="001C4BD5">
            <w:pPr>
              <w:jc w:val="center"/>
              <w:rPr>
                <w:rFonts w:ascii="Arial" w:hAnsi="Arial" w:cs="Arial"/>
                <w:sz w:val="20"/>
                <w:szCs w:val="20"/>
              </w:rPr>
            </w:pPr>
            <w:r w:rsidRPr="001C4BD5">
              <w:rPr>
                <w:rFonts w:ascii="Arial" w:hAnsi="Arial" w:cs="Arial"/>
                <w:sz w:val="20"/>
                <w:szCs w:val="20"/>
              </w:rPr>
              <w:t>escitalopram</w:t>
            </w:r>
          </w:p>
        </w:tc>
        <w:tc>
          <w:tcPr>
            <w:tcW w:w="1992" w:type="dxa"/>
            <w:vAlign w:val="center"/>
          </w:tcPr>
          <w:p w14:paraId="4B12A49E" w14:textId="77777777" w:rsidR="00E309D1" w:rsidRPr="001C4BD5" w:rsidRDefault="00E309D1" w:rsidP="001C4BD5">
            <w:pPr>
              <w:jc w:val="center"/>
              <w:rPr>
                <w:rFonts w:ascii="Arial" w:hAnsi="Arial" w:cs="Arial"/>
                <w:sz w:val="20"/>
                <w:szCs w:val="20"/>
              </w:rPr>
            </w:pPr>
            <w:r w:rsidRPr="001C4BD5">
              <w:rPr>
                <w:rFonts w:ascii="Arial" w:hAnsi="Arial" w:cs="Arial"/>
                <w:sz w:val="20"/>
                <w:szCs w:val="20"/>
              </w:rPr>
              <w:t>1-1.99</w:t>
            </w:r>
          </w:p>
        </w:tc>
        <w:tc>
          <w:tcPr>
            <w:tcW w:w="1315" w:type="dxa"/>
            <w:vAlign w:val="center"/>
          </w:tcPr>
          <w:p w14:paraId="2542310B" w14:textId="77777777" w:rsidR="00E309D1" w:rsidRPr="001C4BD5" w:rsidRDefault="00E309D1" w:rsidP="001C4BD5">
            <w:pPr>
              <w:jc w:val="center"/>
              <w:rPr>
                <w:rFonts w:ascii="Arial" w:hAnsi="Arial" w:cs="Arial"/>
                <w:sz w:val="20"/>
                <w:szCs w:val="20"/>
              </w:rPr>
            </w:pPr>
            <w:r w:rsidRPr="001C4BD5">
              <w:rPr>
                <w:rFonts w:ascii="Arial" w:hAnsi="Arial" w:cs="Arial"/>
                <w:sz w:val="20"/>
                <w:szCs w:val="20"/>
              </w:rPr>
              <w:t>116</w:t>
            </w:r>
          </w:p>
        </w:tc>
        <w:tc>
          <w:tcPr>
            <w:tcW w:w="1405" w:type="dxa"/>
            <w:vAlign w:val="center"/>
          </w:tcPr>
          <w:p w14:paraId="77603F32" w14:textId="77777777" w:rsidR="00E309D1" w:rsidRPr="001C4BD5" w:rsidRDefault="00E309D1" w:rsidP="001C4BD5">
            <w:pPr>
              <w:jc w:val="center"/>
              <w:rPr>
                <w:rFonts w:ascii="Arial" w:hAnsi="Arial" w:cs="Arial"/>
                <w:sz w:val="20"/>
                <w:szCs w:val="20"/>
              </w:rPr>
            </w:pPr>
            <w:r w:rsidRPr="001C4BD5">
              <w:rPr>
                <w:rFonts w:ascii="Arial" w:hAnsi="Arial" w:cs="Arial"/>
                <w:sz w:val="20"/>
                <w:szCs w:val="20"/>
              </w:rPr>
              <w:t>19</w:t>
            </w:r>
          </w:p>
        </w:tc>
        <w:tc>
          <w:tcPr>
            <w:tcW w:w="1257" w:type="dxa"/>
            <w:vAlign w:val="center"/>
          </w:tcPr>
          <w:p w14:paraId="426556F4" w14:textId="77777777" w:rsidR="00E309D1" w:rsidRPr="001C4BD5" w:rsidRDefault="00E309D1" w:rsidP="001C4BD5">
            <w:pPr>
              <w:jc w:val="center"/>
              <w:rPr>
                <w:rFonts w:ascii="Arial" w:hAnsi="Arial" w:cs="Arial"/>
                <w:sz w:val="20"/>
                <w:szCs w:val="20"/>
              </w:rPr>
            </w:pPr>
            <w:r w:rsidRPr="001C4BD5">
              <w:rPr>
                <w:rFonts w:ascii="Arial" w:hAnsi="Arial" w:cs="Arial"/>
                <w:sz w:val="20"/>
                <w:szCs w:val="20"/>
              </w:rPr>
              <w:t>38</w:t>
            </w:r>
          </w:p>
        </w:tc>
        <w:tc>
          <w:tcPr>
            <w:tcW w:w="1346" w:type="dxa"/>
            <w:vAlign w:val="center"/>
          </w:tcPr>
          <w:p w14:paraId="44C596CC" w14:textId="77777777" w:rsidR="00E309D1" w:rsidRPr="001C4BD5" w:rsidRDefault="00E309D1" w:rsidP="001C4BD5">
            <w:pPr>
              <w:jc w:val="center"/>
              <w:rPr>
                <w:rFonts w:ascii="Arial" w:hAnsi="Arial" w:cs="Arial"/>
                <w:sz w:val="20"/>
                <w:szCs w:val="20"/>
              </w:rPr>
            </w:pPr>
            <w:r w:rsidRPr="001C4BD5">
              <w:rPr>
                <w:rFonts w:ascii="Arial" w:hAnsi="Arial" w:cs="Arial"/>
                <w:sz w:val="20"/>
                <w:szCs w:val="20"/>
              </w:rPr>
              <w:t>7</w:t>
            </w:r>
          </w:p>
        </w:tc>
        <w:tc>
          <w:tcPr>
            <w:tcW w:w="953" w:type="dxa"/>
            <w:vAlign w:val="center"/>
          </w:tcPr>
          <w:p w14:paraId="6B36E6E0" w14:textId="77777777" w:rsidR="00E309D1" w:rsidRPr="001C4BD5" w:rsidRDefault="00E309D1" w:rsidP="001C4BD5">
            <w:pPr>
              <w:jc w:val="center"/>
              <w:rPr>
                <w:rFonts w:ascii="Arial" w:hAnsi="Arial" w:cs="Arial"/>
                <w:sz w:val="20"/>
                <w:szCs w:val="20"/>
              </w:rPr>
            </w:pPr>
            <w:r w:rsidRPr="001C4BD5">
              <w:rPr>
                <w:rFonts w:ascii="Arial" w:hAnsi="Arial" w:cs="Arial"/>
                <w:sz w:val="20"/>
                <w:szCs w:val="20"/>
              </w:rPr>
              <w:t>0.87</w:t>
            </w:r>
          </w:p>
        </w:tc>
        <w:tc>
          <w:tcPr>
            <w:tcW w:w="881" w:type="dxa"/>
            <w:vAlign w:val="center"/>
          </w:tcPr>
          <w:p w14:paraId="34440641" w14:textId="77777777" w:rsidR="00E309D1" w:rsidRPr="001C4BD5" w:rsidRDefault="00E309D1" w:rsidP="001C4BD5">
            <w:pPr>
              <w:jc w:val="center"/>
              <w:rPr>
                <w:rFonts w:ascii="Arial" w:hAnsi="Arial" w:cs="Arial"/>
                <w:sz w:val="20"/>
                <w:szCs w:val="20"/>
              </w:rPr>
            </w:pPr>
            <w:r w:rsidRPr="001C4BD5">
              <w:rPr>
                <w:rFonts w:ascii="Arial" w:hAnsi="Arial" w:cs="Arial"/>
                <w:sz w:val="20"/>
                <w:szCs w:val="20"/>
              </w:rPr>
              <w:t>0.24</w:t>
            </w:r>
          </w:p>
        </w:tc>
      </w:tr>
      <w:tr w:rsidR="00E309D1" w:rsidRPr="001C4BD5" w14:paraId="29B1C0C4" w14:textId="77777777" w:rsidTr="00457055">
        <w:tc>
          <w:tcPr>
            <w:tcW w:w="971" w:type="dxa"/>
            <w:vAlign w:val="center"/>
          </w:tcPr>
          <w:p w14:paraId="0518ACE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lastRenderedPageBreak/>
              <w:t>MJ72</w:t>
            </w:r>
          </w:p>
        </w:tc>
        <w:tc>
          <w:tcPr>
            <w:tcW w:w="2491" w:type="dxa"/>
            <w:vAlign w:val="center"/>
          </w:tcPr>
          <w:p w14:paraId="1EADFED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headache</w:t>
            </w:r>
          </w:p>
        </w:tc>
        <w:tc>
          <w:tcPr>
            <w:tcW w:w="1383" w:type="dxa"/>
            <w:vAlign w:val="center"/>
          </w:tcPr>
          <w:p w14:paraId="1416980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fluoxetine</w:t>
            </w:r>
          </w:p>
        </w:tc>
        <w:tc>
          <w:tcPr>
            <w:tcW w:w="1992" w:type="dxa"/>
            <w:vAlign w:val="center"/>
          </w:tcPr>
          <w:p w14:paraId="41D2620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2-2.99</w:t>
            </w:r>
          </w:p>
        </w:tc>
        <w:tc>
          <w:tcPr>
            <w:tcW w:w="1315" w:type="dxa"/>
            <w:vAlign w:val="center"/>
          </w:tcPr>
          <w:p w14:paraId="3F06EC6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33</w:t>
            </w:r>
          </w:p>
        </w:tc>
        <w:tc>
          <w:tcPr>
            <w:tcW w:w="1405" w:type="dxa"/>
            <w:vAlign w:val="center"/>
          </w:tcPr>
          <w:p w14:paraId="07A7E0B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w:t>
            </w:r>
          </w:p>
        </w:tc>
        <w:tc>
          <w:tcPr>
            <w:tcW w:w="1257" w:type="dxa"/>
            <w:vAlign w:val="center"/>
          </w:tcPr>
          <w:p w14:paraId="4E63C5C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31</w:t>
            </w:r>
          </w:p>
        </w:tc>
        <w:tc>
          <w:tcPr>
            <w:tcW w:w="1346" w:type="dxa"/>
            <w:vAlign w:val="center"/>
          </w:tcPr>
          <w:p w14:paraId="64A68D0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w:t>
            </w:r>
          </w:p>
        </w:tc>
        <w:tc>
          <w:tcPr>
            <w:tcW w:w="953" w:type="dxa"/>
            <w:vAlign w:val="center"/>
          </w:tcPr>
          <w:p w14:paraId="647E02F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4.67</w:t>
            </w:r>
          </w:p>
        </w:tc>
        <w:tc>
          <w:tcPr>
            <w:tcW w:w="881" w:type="dxa"/>
            <w:vAlign w:val="center"/>
          </w:tcPr>
          <w:p w14:paraId="51439B8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0.51</w:t>
            </w:r>
          </w:p>
        </w:tc>
      </w:tr>
      <w:tr w:rsidR="00E309D1" w:rsidRPr="001C4BD5" w14:paraId="2F71D23F" w14:textId="77777777" w:rsidTr="00457055">
        <w:tc>
          <w:tcPr>
            <w:tcW w:w="971" w:type="dxa"/>
            <w:vAlign w:val="center"/>
          </w:tcPr>
          <w:p w14:paraId="233CE05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MJ84</w:t>
            </w:r>
          </w:p>
        </w:tc>
        <w:tc>
          <w:tcPr>
            <w:tcW w:w="2491" w:type="dxa"/>
            <w:vAlign w:val="center"/>
          </w:tcPr>
          <w:p w14:paraId="7176575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headache</w:t>
            </w:r>
          </w:p>
        </w:tc>
        <w:tc>
          <w:tcPr>
            <w:tcW w:w="1383" w:type="dxa"/>
            <w:vAlign w:val="center"/>
          </w:tcPr>
          <w:p w14:paraId="6401B59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fluvoxamine</w:t>
            </w:r>
          </w:p>
        </w:tc>
        <w:tc>
          <w:tcPr>
            <w:tcW w:w="1992" w:type="dxa"/>
            <w:vAlign w:val="center"/>
          </w:tcPr>
          <w:p w14:paraId="30A04DF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&gt;=4</w:t>
            </w:r>
          </w:p>
        </w:tc>
        <w:tc>
          <w:tcPr>
            <w:tcW w:w="1315" w:type="dxa"/>
            <w:vAlign w:val="center"/>
          </w:tcPr>
          <w:p w14:paraId="10DC4DC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149</w:t>
            </w:r>
          </w:p>
        </w:tc>
        <w:tc>
          <w:tcPr>
            <w:tcW w:w="1405" w:type="dxa"/>
            <w:vAlign w:val="center"/>
          </w:tcPr>
          <w:p w14:paraId="6EA0C2F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52</w:t>
            </w:r>
          </w:p>
        </w:tc>
        <w:tc>
          <w:tcPr>
            <w:tcW w:w="1257" w:type="dxa"/>
            <w:vAlign w:val="center"/>
          </w:tcPr>
          <w:p w14:paraId="2863E78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151</w:t>
            </w:r>
          </w:p>
        </w:tc>
        <w:tc>
          <w:tcPr>
            <w:tcW w:w="1346" w:type="dxa"/>
            <w:vAlign w:val="center"/>
          </w:tcPr>
          <w:p w14:paraId="1BB6EF0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48</w:t>
            </w:r>
          </w:p>
        </w:tc>
        <w:tc>
          <w:tcPr>
            <w:tcW w:w="953" w:type="dxa"/>
            <w:vAlign w:val="center"/>
          </w:tcPr>
          <w:p w14:paraId="53FDB5F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1.15</w:t>
            </w:r>
          </w:p>
        </w:tc>
        <w:tc>
          <w:tcPr>
            <w:tcW w:w="881" w:type="dxa"/>
            <w:vAlign w:val="center"/>
          </w:tcPr>
          <w:p w14:paraId="473AA25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0.06</w:t>
            </w:r>
          </w:p>
        </w:tc>
      </w:tr>
      <w:tr w:rsidR="00E309D1" w:rsidRPr="001C4BD5" w14:paraId="27BFB3EC" w14:textId="77777777" w:rsidTr="00457055">
        <w:tc>
          <w:tcPr>
            <w:tcW w:w="971" w:type="dxa"/>
            <w:vAlign w:val="center"/>
          </w:tcPr>
          <w:p w14:paraId="3C9B860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MJ93</w:t>
            </w:r>
          </w:p>
        </w:tc>
        <w:tc>
          <w:tcPr>
            <w:tcW w:w="2491" w:type="dxa"/>
            <w:vAlign w:val="center"/>
          </w:tcPr>
          <w:p w14:paraId="35720E9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headache</w:t>
            </w:r>
          </w:p>
        </w:tc>
        <w:tc>
          <w:tcPr>
            <w:tcW w:w="1383" w:type="dxa"/>
            <w:vAlign w:val="center"/>
          </w:tcPr>
          <w:p w14:paraId="73A6925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sertraline</w:t>
            </w:r>
          </w:p>
        </w:tc>
        <w:tc>
          <w:tcPr>
            <w:tcW w:w="1992" w:type="dxa"/>
            <w:vAlign w:val="center"/>
          </w:tcPr>
          <w:p w14:paraId="58490B7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2-2.99</w:t>
            </w:r>
          </w:p>
        </w:tc>
        <w:tc>
          <w:tcPr>
            <w:tcW w:w="1315" w:type="dxa"/>
            <w:vAlign w:val="center"/>
          </w:tcPr>
          <w:p w14:paraId="054AAC3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23</w:t>
            </w:r>
          </w:p>
        </w:tc>
        <w:tc>
          <w:tcPr>
            <w:tcW w:w="1405" w:type="dxa"/>
            <w:vAlign w:val="center"/>
          </w:tcPr>
          <w:p w14:paraId="1CBE038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6</w:t>
            </w:r>
          </w:p>
        </w:tc>
        <w:tc>
          <w:tcPr>
            <w:tcW w:w="1257" w:type="dxa"/>
            <w:vAlign w:val="center"/>
          </w:tcPr>
          <w:p w14:paraId="409A902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19</w:t>
            </w:r>
          </w:p>
        </w:tc>
        <w:tc>
          <w:tcPr>
            <w:tcW w:w="1346" w:type="dxa"/>
            <w:vAlign w:val="center"/>
          </w:tcPr>
          <w:p w14:paraId="049861B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w:t>
            </w:r>
          </w:p>
        </w:tc>
        <w:tc>
          <w:tcPr>
            <w:tcW w:w="953" w:type="dxa"/>
            <w:vAlign w:val="center"/>
          </w:tcPr>
          <w:p w14:paraId="64EA4D0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1.88</w:t>
            </w:r>
          </w:p>
        </w:tc>
        <w:tc>
          <w:tcPr>
            <w:tcW w:w="881" w:type="dxa"/>
            <w:vAlign w:val="center"/>
          </w:tcPr>
          <w:p w14:paraId="0B99D65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0.62</w:t>
            </w:r>
          </w:p>
        </w:tc>
      </w:tr>
      <w:tr w:rsidR="00E309D1" w:rsidRPr="001C4BD5" w14:paraId="099AC053" w14:textId="77777777" w:rsidTr="00457055">
        <w:tc>
          <w:tcPr>
            <w:tcW w:w="971" w:type="dxa"/>
            <w:vAlign w:val="center"/>
          </w:tcPr>
          <w:p w14:paraId="00663E0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MJ94</w:t>
            </w:r>
          </w:p>
        </w:tc>
        <w:tc>
          <w:tcPr>
            <w:tcW w:w="2491" w:type="dxa"/>
            <w:vAlign w:val="center"/>
          </w:tcPr>
          <w:p w14:paraId="6D673FF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headache</w:t>
            </w:r>
          </w:p>
        </w:tc>
        <w:tc>
          <w:tcPr>
            <w:tcW w:w="1383" w:type="dxa"/>
            <w:vAlign w:val="center"/>
          </w:tcPr>
          <w:p w14:paraId="2D0E500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paroxetine</w:t>
            </w:r>
          </w:p>
        </w:tc>
        <w:tc>
          <w:tcPr>
            <w:tcW w:w="1992" w:type="dxa"/>
            <w:vAlign w:val="center"/>
          </w:tcPr>
          <w:p w14:paraId="1922297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1-1.99</w:t>
            </w:r>
          </w:p>
        </w:tc>
        <w:tc>
          <w:tcPr>
            <w:tcW w:w="1315" w:type="dxa"/>
            <w:vAlign w:val="center"/>
          </w:tcPr>
          <w:p w14:paraId="4E9C8D4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201</w:t>
            </w:r>
          </w:p>
        </w:tc>
        <w:tc>
          <w:tcPr>
            <w:tcW w:w="1405" w:type="dxa"/>
            <w:vAlign w:val="center"/>
          </w:tcPr>
          <w:p w14:paraId="66E56DC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50</w:t>
            </w:r>
          </w:p>
        </w:tc>
        <w:tc>
          <w:tcPr>
            <w:tcW w:w="1257" w:type="dxa"/>
            <w:vAlign w:val="center"/>
          </w:tcPr>
          <w:p w14:paraId="0AB07A7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99</w:t>
            </w:r>
          </w:p>
        </w:tc>
        <w:tc>
          <w:tcPr>
            <w:tcW w:w="1346" w:type="dxa"/>
            <w:vAlign w:val="center"/>
          </w:tcPr>
          <w:p w14:paraId="2F5678D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19</w:t>
            </w:r>
          </w:p>
        </w:tc>
        <w:tc>
          <w:tcPr>
            <w:tcW w:w="953" w:type="dxa"/>
            <w:vAlign w:val="center"/>
          </w:tcPr>
          <w:p w14:paraId="23670C5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1.39</w:t>
            </w:r>
          </w:p>
        </w:tc>
        <w:tc>
          <w:tcPr>
            <w:tcW w:w="881" w:type="dxa"/>
            <w:vAlign w:val="center"/>
          </w:tcPr>
          <w:p w14:paraId="4350B0C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0.09</w:t>
            </w:r>
          </w:p>
        </w:tc>
      </w:tr>
      <w:tr w:rsidR="00E309D1" w:rsidRPr="001C4BD5" w14:paraId="3B01A34E" w14:textId="77777777" w:rsidTr="00457055">
        <w:tc>
          <w:tcPr>
            <w:tcW w:w="971" w:type="dxa"/>
            <w:vAlign w:val="center"/>
          </w:tcPr>
          <w:p w14:paraId="10D0F79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MJ97</w:t>
            </w:r>
          </w:p>
        </w:tc>
        <w:tc>
          <w:tcPr>
            <w:tcW w:w="2491" w:type="dxa"/>
            <w:vAlign w:val="center"/>
          </w:tcPr>
          <w:p w14:paraId="3BB606C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headache</w:t>
            </w:r>
          </w:p>
        </w:tc>
        <w:tc>
          <w:tcPr>
            <w:tcW w:w="1383" w:type="dxa"/>
            <w:vAlign w:val="center"/>
          </w:tcPr>
          <w:p w14:paraId="512E2A3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sertraline</w:t>
            </w:r>
          </w:p>
        </w:tc>
        <w:tc>
          <w:tcPr>
            <w:tcW w:w="1992" w:type="dxa"/>
            <w:vAlign w:val="center"/>
          </w:tcPr>
          <w:p w14:paraId="7315CBA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&gt;=4</w:t>
            </w:r>
          </w:p>
        </w:tc>
        <w:tc>
          <w:tcPr>
            <w:tcW w:w="1315" w:type="dxa"/>
            <w:vAlign w:val="center"/>
          </w:tcPr>
          <w:p w14:paraId="2633B44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10</w:t>
            </w:r>
          </w:p>
        </w:tc>
        <w:tc>
          <w:tcPr>
            <w:tcW w:w="1405" w:type="dxa"/>
            <w:vAlign w:val="center"/>
          </w:tcPr>
          <w:p w14:paraId="2898723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1257" w:type="dxa"/>
            <w:vAlign w:val="center"/>
          </w:tcPr>
          <w:p w14:paraId="7B639BE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9</w:t>
            </w:r>
          </w:p>
        </w:tc>
        <w:tc>
          <w:tcPr>
            <w:tcW w:w="1346" w:type="dxa"/>
            <w:vAlign w:val="center"/>
          </w:tcPr>
          <w:p w14:paraId="3761A00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w:t>
            </w:r>
          </w:p>
        </w:tc>
        <w:tc>
          <w:tcPr>
            <w:tcW w:w="953" w:type="dxa"/>
            <w:vAlign w:val="center"/>
          </w:tcPr>
          <w:p w14:paraId="3745DB2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0.27</w:t>
            </w:r>
          </w:p>
        </w:tc>
        <w:tc>
          <w:tcPr>
            <w:tcW w:w="881" w:type="dxa"/>
            <w:vAlign w:val="center"/>
          </w:tcPr>
          <w:p w14:paraId="0DF63FF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2.88</w:t>
            </w:r>
          </w:p>
        </w:tc>
      </w:tr>
      <w:tr w:rsidR="00E309D1" w:rsidRPr="001C4BD5" w14:paraId="4D5C1082" w14:textId="77777777" w:rsidTr="00457055">
        <w:tc>
          <w:tcPr>
            <w:tcW w:w="971" w:type="dxa"/>
            <w:vAlign w:val="center"/>
          </w:tcPr>
          <w:p w14:paraId="48E2AB5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JF15</w:t>
            </w:r>
          </w:p>
        </w:tc>
        <w:tc>
          <w:tcPr>
            <w:tcW w:w="2491" w:type="dxa"/>
            <w:vAlign w:val="center"/>
          </w:tcPr>
          <w:p w14:paraId="3AD532A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headache</w:t>
            </w:r>
          </w:p>
        </w:tc>
        <w:tc>
          <w:tcPr>
            <w:tcW w:w="1383" w:type="dxa"/>
            <w:vAlign w:val="center"/>
          </w:tcPr>
          <w:p w14:paraId="2005140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fluvoxamine</w:t>
            </w:r>
          </w:p>
        </w:tc>
        <w:tc>
          <w:tcPr>
            <w:tcW w:w="1992" w:type="dxa"/>
            <w:vAlign w:val="center"/>
          </w:tcPr>
          <w:p w14:paraId="7DDDFE7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3-3.99</w:t>
            </w:r>
          </w:p>
        </w:tc>
        <w:tc>
          <w:tcPr>
            <w:tcW w:w="1315" w:type="dxa"/>
            <w:vAlign w:val="center"/>
          </w:tcPr>
          <w:p w14:paraId="48784F0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176</w:t>
            </w:r>
          </w:p>
        </w:tc>
        <w:tc>
          <w:tcPr>
            <w:tcW w:w="1405" w:type="dxa"/>
            <w:vAlign w:val="center"/>
          </w:tcPr>
          <w:p w14:paraId="4A7DC9E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21</w:t>
            </w:r>
          </w:p>
        </w:tc>
        <w:tc>
          <w:tcPr>
            <w:tcW w:w="1257" w:type="dxa"/>
            <w:vAlign w:val="center"/>
          </w:tcPr>
          <w:p w14:paraId="56B708B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89</w:t>
            </w:r>
          </w:p>
        </w:tc>
        <w:tc>
          <w:tcPr>
            <w:tcW w:w="1346" w:type="dxa"/>
            <w:vAlign w:val="center"/>
          </w:tcPr>
          <w:p w14:paraId="46D5587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9</w:t>
            </w:r>
          </w:p>
        </w:tc>
        <w:tc>
          <w:tcPr>
            <w:tcW w:w="953" w:type="dxa"/>
            <w:vAlign w:val="center"/>
          </w:tcPr>
          <w:p w14:paraId="01B0029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1.2</w:t>
            </w:r>
          </w:p>
        </w:tc>
        <w:tc>
          <w:tcPr>
            <w:tcW w:w="881" w:type="dxa"/>
            <w:vAlign w:val="center"/>
          </w:tcPr>
          <w:p w14:paraId="585EF14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0.18</w:t>
            </w:r>
          </w:p>
        </w:tc>
      </w:tr>
      <w:tr w:rsidR="00E309D1" w:rsidRPr="001C4BD5" w14:paraId="0D7E8BEA" w14:textId="77777777" w:rsidTr="00457055">
        <w:tc>
          <w:tcPr>
            <w:tcW w:w="971" w:type="dxa"/>
            <w:vAlign w:val="center"/>
          </w:tcPr>
          <w:p w14:paraId="5FF22D8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JF25</w:t>
            </w:r>
          </w:p>
        </w:tc>
        <w:tc>
          <w:tcPr>
            <w:tcW w:w="2491" w:type="dxa"/>
            <w:vAlign w:val="center"/>
          </w:tcPr>
          <w:p w14:paraId="68C9A03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headache</w:t>
            </w:r>
          </w:p>
        </w:tc>
        <w:tc>
          <w:tcPr>
            <w:tcW w:w="1383" w:type="dxa"/>
            <w:vAlign w:val="center"/>
          </w:tcPr>
          <w:p w14:paraId="1A14F1D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paroxetine</w:t>
            </w:r>
          </w:p>
        </w:tc>
        <w:tc>
          <w:tcPr>
            <w:tcW w:w="1992" w:type="dxa"/>
            <w:vAlign w:val="center"/>
          </w:tcPr>
          <w:p w14:paraId="308FA3D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1-1.99</w:t>
            </w:r>
          </w:p>
        </w:tc>
        <w:tc>
          <w:tcPr>
            <w:tcW w:w="1315" w:type="dxa"/>
            <w:vAlign w:val="center"/>
          </w:tcPr>
          <w:p w14:paraId="118D794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139</w:t>
            </w:r>
          </w:p>
        </w:tc>
        <w:tc>
          <w:tcPr>
            <w:tcW w:w="1405" w:type="dxa"/>
            <w:vAlign w:val="center"/>
          </w:tcPr>
          <w:p w14:paraId="7B724A2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18</w:t>
            </w:r>
          </w:p>
        </w:tc>
        <w:tc>
          <w:tcPr>
            <w:tcW w:w="1257" w:type="dxa"/>
            <w:vAlign w:val="center"/>
          </w:tcPr>
          <w:p w14:paraId="6A94485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151</w:t>
            </w:r>
          </w:p>
        </w:tc>
        <w:tc>
          <w:tcPr>
            <w:tcW w:w="1346" w:type="dxa"/>
            <w:vAlign w:val="center"/>
          </w:tcPr>
          <w:p w14:paraId="55A8CB4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22</w:t>
            </w:r>
          </w:p>
        </w:tc>
        <w:tc>
          <w:tcPr>
            <w:tcW w:w="953" w:type="dxa"/>
            <w:vAlign w:val="center"/>
          </w:tcPr>
          <w:p w14:paraId="478A9B0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0.87</w:t>
            </w:r>
          </w:p>
        </w:tc>
        <w:tc>
          <w:tcPr>
            <w:tcW w:w="881" w:type="dxa"/>
            <w:vAlign w:val="center"/>
          </w:tcPr>
          <w:p w14:paraId="2B699B7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0.12</w:t>
            </w:r>
          </w:p>
        </w:tc>
      </w:tr>
      <w:tr w:rsidR="00E309D1" w:rsidRPr="001C4BD5" w14:paraId="00D3FE49" w14:textId="77777777" w:rsidTr="00457055">
        <w:tc>
          <w:tcPr>
            <w:tcW w:w="971" w:type="dxa"/>
            <w:vAlign w:val="center"/>
          </w:tcPr>
          <w:p w14:paraId="4ACA356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JF29</w:t>
            </w:r>
          </w:p>
        </w:tc>
        <w:tc>
          <w:tcPr>
            <w:tcW w:w="2491" w:type="dxa"/>
            <w:vAlign w:val="center"/>
          </w:tcPr>
          <w:p w14:paraId="4A6F560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headache</w:t>
            </w:r>
          </w:p>
        </w:tc>
        <w:tc>
          <w:tcPr>
            <w:tcW w:w="1383" w:type="dxa"/>
            <w:vAlign w:val="center"/>
          </w:tcPr>
          <w:p w14:paraId="2C4451C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paroxetine</w:t>
            </w:r>
          </w:p>
        </w:tc>
        <w:tc>
          <w:tcPr>
            <w:tcW w:w="1992" w:type="dxa"/>
            <w:vAlign w:val="center"/>
          </w:tcPr>
          <w:p w14:paraId="540286E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1-1.99</w:t>
            </w:r>
          </w:p>
        </w:tc>
        <w:tc>
          <w:tcPr>
            <w:tcW w:w="1315" w:type="dxa"/>
            <w:vAlign w:val="center"/>
          </w:tcPr>
          <w:p w14:paraId="7FFE218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217</w:t>
            </w:r>
          </w:p>
        </w:tc>
        <w:tc>
          <w:tcPr>
            <w:tcW w:w="1405" w:type="dxa"/>
            <w:vAlign w:val="center"/>
          </w:tcPr>
          <w:p w14:paraId="535A5C6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37</w:t>
            </w:r>
          </w:p>
        </w:tc>
        <w:tc>
          <w:tcPr>
            <w:tcW w:w="1257" w:type="dxa"/>
            <w:vAlign w:val="center"/>
          </w:tcPr>
          <w:p w14:paraId="4C97427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217</w:t>
            </w:r>
          </w:p>
        </w:tc>
        <w:tc>
          <w:tcPr>
            <w:tcW w:w="1346" w:type="dxa"/>
            <w:vAlign w:val="center"/>
          </w:tcPr>
          <w:p w14:paraId="61DDBCC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39</w:t>
            </w:r>
          </w:p>
        </w:tc>
        <w:tc>
          <w:tcPr>
            <w:tcW w:w="953" w:type="dxa"/>
            <w:vAlign w:val="center"/>
          </w:tcPr>
          <w:p w14:paraId="129FE73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0.94</w:t>
            </w:r>
          </w:p>
        </w:tc>
        <w:tc>
          <w:tcPr>
            <w:tcW w:w="881" w:type="dxa"/>
            <w:vAlign w:val="center"/>
          </w:tcPr>
          <w:p w14:paraId="1B755F4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0.06</w:t>
            </w:r>
          </w:p>
        </w:tc>
      </w:tr>
      <w:tr w:rsidR="00E309D1" w:rsidRPr="001C4BD5" w14:paraId="647E3A18" w14:textId="77777777" w:rsidTr="00457055">
        <w:tc>
          <w:tcPr>
            <w:tcW w:w="971" w:type="dxa"/>
            <w:vAlign w:val="center"/>
          </w:tcPr>
          <w:p w14:paraId="5FCED67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JF59</w:t>
            </w:r>
          </w:p>
        </w:tc>
        <w:tc>
          <w:tcPr>
            <w:tcW w:w="2491" w:type="dxa"/>
            <w:vAlign w:val="center"/>
          </w:tcPr>
          <w:p w14:paraId="1D056F1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headache</w:t>
            </w:r>
          </w:p>
        </w:tc>
        <w:tc>
          <w:tcPr>
            <w:tcW w:w="1383" w:type="dxa"/>
            <w:vAlign w:val="center"/>
          </w:tcPr>
          <w:p w14:paraId="74829F1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sertraline</w:t>
            </w:r>
          </w:p>
        </w:tc>
        <w:tc>
          <w:tcPr>
            <w:tcW w:w="1992" w:type="dxa"/>
            <w:vAlign w:val="center"/>
          </w:tcPr>
          <w:p w14:paraId="521E0CD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2-2.99</w:t>
            </w:r>
          </w:p>
        </w:tc>
        <w:tc>
          <w:tcPr>
            <w:tcW w:w="1315" w:type="dxa"/>
            <w:vAlign w:val="center"/>
          </w:tcPr>
          <w:p w14:paraId="65E0A6D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94</w:t>
            </w:r>
          </w:p>
        </w:tc>
        <w:tc>
          <w:tcPr>
            <w:tcW w:w="1405" w:type="dxa"/>
            <w:vAlign w:val="center"/>
          </w:tcPr>
          <w:p w14:paraId="766D928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19</w:t>
            </w:r>
          </w:p>
        </w:tc>
        <w:tc>
          <w:tcPr>
            <w:tcW w:w="1257" w:type="dxa"/>
            <w:vAlign w:val="center"/>
          </w:tcPr>
          <w:p w14:paraId="649AE14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93</w:t>
            </w:r>
          </w:p>
        </w:tc>
        <w:tc>
          <w:tcPr>
            <w:tcW w:w="1346" w:type="dxa"/>
            <w:vAlign w:val="center"/>
          </w:tcPr>
          <w:p w14:paraId="24C1C02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26</w:t>
            </w:r>
          </w:p>
        </w:tc>
        <w:tc>
          <w:tcPr>
            <w:tcW w:w="953" w:type="dxa"/>
            <w:vAlign w:val="center"/>
          </w:tcPr>
          <w:p w14:paraId="37F5841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0.65</w:t>
            </w:r>
          </w:p>
        </w:tc>
        <w:tc>
          <w:tcPr>
            <w:tcW w:w="881" w:type="dxa"/>
            <w:vAlign w:val="center"/>
          </w:tcPr>
          <w:p w14:paraId="60D8493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0.12</w:t>
            </w:r>
          </w:p>
        </w:tc>
      </w:tr>
      <w:tr w:rsidR="00E309D1" w:rsidRPr="001C4BD5" w14:paraId="212B70A7" w14:textId="77777777" w:rsidTr="00457055">
        <w:tc>
          <w:tcPr>
            <w:tcW w:w="971" w:type="dxa"/>
            <w:vAlign w:val="center"/>
          </w:tcPr>
          <w:p w14:paraId="5987868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JF88</w:t>
            </w:r>
          </w:p>
        </w:tc>
        <w:tc>
          <w:tcPr>
            <w:tcW w:w="2491" w:type="dxa"/>
            <w:vAlign w:val="center"/>
          </w:tcPr>
          <w:p w14:paraId="3F3FF04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headache</w:t>
            </w:r>
          </w:p>
        </w:tc>
        <w:tc>
          <w:tcPr>
            <w:tcW w:w="1383" w:type="dxa"/>
            <w:vAlign w:val="center"/>
          </w:tcPr>
          <w:p w14:paraId="12F0F55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escitalopram</w:t>
            </w:r>
          </w:p>
        </w:tc>
        <w:tc>
          <w:tcPr>
            <w:tcW w:w="1992" w:type="dxa"/>
            <w:vAlign w:val="center"/>
          </w:tcPr>
          <w:p w14:paraId="40FFAFA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1-1.99</w:t>
            </w:r>
          </w:p>
        </w:tc>
        <w:tc>
          <w:tcPr>
            <w:tcW w:w="1315" w:type="dxa"/>
            <w:vAlign w:val="center"/>
          </w:tcPr>
          <w:p w14:paraId="2C02F00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158</w:t>
            </w:r>
          </w:p>
        </w:tc>
        <w:tc>
          <w:tcPr>
            <w:tcW w:w="1405" w:type="dxa"/>
            <w:vAlign w:val="center"/>
          </w:tcPr>
          <w:p w14:paraId="07BF7CF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37</w:t>
            </w:r>
          </w:p>
        </w:tc>
        <w:tc>
          <w:tcPr>
            <w:tcW w:w="1257" w:type="dxa"/>
            <w:vAlign w:val="center"/>
          </w:tcPr>
          <w:p w14:paraId="5829AE3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157</w:t>
            </w:r>
          </w:p>
        </w:tc>
        <w:tc>
          <w:tcPr>
            <w:tcW w:w="1346" w:type="dxa"/>
            <w:vAlign w:val="center"/>
          </w:tcPr>
          <w:p w14:paraId="520DBE2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28</w:t>
            </w:r>
          </w:p>
        </w:tc>
        <w:tc>
          <w:tcPr>
            <w:tcW w:w="953" w:type="dxa"/>
            <w:vAlign w:val="center"/>
          </w:tcPr>
          <w:p w14:paraId="7444211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1.41</w:t>
            </w:r>
          </w:p>
        </w:tc>
        <w:tc>
          <w:tcPr>
            <w:tcW w:w="881" w:type="dxa"/>
            <w:vAlign w:val="center"/>
          </w:tcPr>
          <w:p w14:paraId="74B6BAD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0.08</w:t>
            </w:r>
          </w:p>
        </w:tc>
      </w:tr>
      <w:tr w:rsidR="00E309D1" w:rsidRPr="001C4BD5" w14:paraId="526105A1" w14:textId="77777777" w:rsidTr="00457055">
        <w:tc>
          <w:tcPr>
            <w:tcW w:w="971" w:type="dxa"/>
            <w:vAlign w:val="center"/>
          </w:tcPr>
          <w:p w14:paraId="1A8D6B5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JF89</w:t>
            </w:r>
          </w:p>
        </w:tc>
        <w:tc>
          <w:tcPr>
            <w:tcW w:w="2491" w:type="dxa"/>
            <w:vAlign w:val="center"/>
          </w:tcPr>
          <w:p w14:paraId="3E5BDD0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headache</w:t>
            </w:r>
          </w:p>
        </w:tc>
        <w:tc>
          <w:tcPr>
            <w:tcW w:w="1383" w:type="dxa"/>
            <w:vAlign w:val="center"/>
          </w:tcPr>
          <w:p w14:paraId="653BD32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fluvoxamine</w:t>
            </w:r>
          </w:p>
        </w:tc>
        <w:tc>
          <w:tcPr>
            <w:tcW w:w="1992" w:type="dxa"/>
            <w:vAlign w:val="center"/>
          </w:tcPr>
          <w:p w14:paraId="4321399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3-3.99</w:t>
            </w:r>
          </w:p>
        </w:tc>
        <w:tc>
          <w:tcPr>
            <w:tcW w:w="1315" w:type="dxa"/>
            <w:vAlign w:val="center"/>
          </w:tcPr>
          <w:p w14:paraId="6CAA4FC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139</w:t>
            </w:r>
          </w:p>
        </w:tc>
        <w:tc>
          <w:tcPr>
            <w:tcW w:w="1405" w:type="dxa"/>
            <w:vAlign w:val="center"/>
          </w:tcPr>
          <w:p w14:paraId="5CC493C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50</w:t>
            </w:r>
          </w:p>
        </w:tc>
        <w:tc>
          <w:tcPr>
            <w:tcW w:w="1257" w:type="dxa"/>
            <w:vAlign w:val="center"/>
          </w:tcPr>
          <w:p w14:paraId="7C65787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140</w:t>
            </w:r>
          </w:p>
        </w:tc>
        <w:tc>
          <w:tcPr>
            <w:tcW w:w="1346" w:type="dxa"/>
            <w:vAlign w:val="center"/>
          </w:tcPr>
          <w:p w14:paraId="5BCBDBF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38</w:t>
            </w:r>
          </w:p>
        </w:tc>
        <w:tc>
          <w:tcPr>
            <w:tcW w:w="953" w:type="dxa"/>
            <w:vAlign w:val="center"/>
          </w:tcPr>
          <w:p w14:paraId="36C1EE6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1.51</w:t>
            </w:r>
          </w:p>
        </w:tc>
        <w:tc>
          <w:tcPr>
            <w:tcW w:w="881" w:type="dxa"/>
            <w:vAlign w:val="center"/>
          </w:tcPr>
          <w:p w14:paraId="48E3487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0.07</w:t>
            </w:r>
          </w:p>
        </w:tc>
      </w:tr>
      <w:tr w:rsidR="00E309D1" w:rsidRPr="001C4BD5" w14:paraId="6AC198F4" w14:textId="77777777" w:rsidTr="00457055">
        <w:tc>
          <w:tcPr>
            <w:tcW w:w="971" w:type="dxa"/>
            <w:vAlign w:val="center"/>
          </w:tcPr>
          <w:p w14:paraId="6F21D4F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JF94</w:t>
            </w:r>
          </w:p>
        </w:tc>
        <w:tc>
          <w:tcPr>
            <w:tcW w:w="2491" w:type="dxa"/>
            <w:vAlign w:val="center"/>
          </w:tcPr>
          <w:p w14:paraId="7FF4F68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headache</w:t>
            </w:r>
          </w:p>
        </w:tc>
        <w:tc>
          <w:tcPr>
            <w:tcW w:w="1383" w:type="dxa"/>
            <w:vAlign w:val="center"/>
          </w:tcPr>
          <w:p w14:paraId="73A191C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escitalopram</w:t>
            </w:r>
          </w:p>
        </w:tc>
        <w:tc>
          <w:tcPr>
            <w:tcW w:w="1992" w:type="dxa"/>
            <w:vAlign w:val="center"/>
          </w:tcPr>
          <w:p w14:paraId="18631E5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1-1.99</w:t>
            </w:r>
          </w:p>
        </w:tc>
        <w:tc>
          <w:tcPr>
            <w:tcW w:w="1315" w:type="dxa"/>
            <w:vAlign w:val="center"/>
          </w:tcPr>
          <w:p w14:paraId="2D8FEAB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198</w:t>
            </w:r>
          </w:p>
        </w:tc>
        <w:tc>
          <w:tcPr>
            <w:tcW w:w="1405" w:type="dxa"/>
            <w:vAlign w:val="center"/>
          </w:tcPr>
          <w:p w14:paraId="052C32A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10</w:t>
            </w:r>
          </w:p>
        </w:tc>
        <w:tc>
          <w:tcPr>
            <w:tcW w:w="1257" w:type="dxa"/>
            <w:vAlign w:val="center"/>
          </w:tcPr>
          <w:p w14:paraId="0BA088D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98</w:t>
            </w:r>
          </w:p>
        </w:tc>
        <w:tc>
          <w:tcPr>
            <w:tcW w:w="1346" w:type="dxa"/>
            <w:vAlign w:val="center"/>
          </w:tcPr>
          <w:p w14:paraId="28AE54D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8</w:t>
            </w:r>
          </w:p>
        </w:tc>
        <w:tc>
          <w:tcPr>
            <w:tcW w:w="953" w:type="dxa"/>
            <w:vAlign w:val="center"/>
          </w:tcPr>
          <w:p w14:paraId="42FA2A9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0.6</w:t>
            </w:r>
          </w:p>
        </w:tc>
        <w:tc>
          <w:tcPr>
            <w:tcW w:w="881" w:type="dxa"/>
            <w:vAlign w:val="center"/>
          </w:tcPr>
          <w:p w14:paraId="1241360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0.24</w:t>
            </w:r>
          </w:p>
        </w:tc>
      </w:tr>
      <w:tr w:rsidR="00E309D1" w:rsidRPr="001C4BD5" w14:paraId="1C02EA82" w14:textId="77777777" w:rsidTr="00457055">
        <w:tc>
          <w:tcPr>
            <w:tcW w:w="971" w:type="dxa"/>
            <w:vAlign w:val="center"/>
          </w:tcPr>
          <w:p w14:paraId="2015CB9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LM3</w:t>
            </w:r>
          </w:p>
        </w:tc>
        <w:tc>
          <w:tcPr>
            <w:tcW w:w="2491" w:type="dxa"/>
            <w:vAlign w:val="center"/>
          </w:tcPr>
          <w:p w14:paraId="7F31335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headache</w:t>
            </w:r>
          </w:p>
        </w:tc>
        <w:tc>
          <w:tcPr>
            <w:tcW w:w="1383" w:type="dxa"/>
            <w:vAlign w:val="center"/>
          </w:tcPr>
          <w:p w14:paraId="1D8C046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venlafaxine</w:t>
            </w:r>
          </w:p>
        </w:tc>
        <w:tc>
          <w:tcPr>
            <w:tcW w:w="1992" w:type="dxa"/>
            <w:vAlign w:val="center"/>
          </w:tcPr>
          <w:p w14:paraId="1F927F7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2-2.99</w:t>
            </w:r>
          </w:p>
        </w:tc>
        <w:tc>
          <w:tcPr>
            <w:tcW w:w="1315" w:type="dxa"/>
            <w:vAlign w:val="center"/>
          </w:tcPr>
          <w:p w14:paraId="52310F6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179</w:t>
            </w:r>
          </w:p>
        </w:tc>
        <w:tc>
          <w:tcPr>
            <w:tcW w:w="1405" w:type="dxa"/>
            <w:vAlign w:val="center"/>
          </w:tcPr>
          <w:p w14:paraId="3F2A044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57</w:t>
            </w:r>
          </w:p>
        </w:tc>
        <w:tc>
          <w:tcPr>
            <w:tcW w:w="1257" w:type="dxa"/>
            <w:vAlign w:val="center"/>
          </w:tcPr>
          <w:p w14:paraId="49F38B7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89</w:t>
            </w:r>
          </w:p>
        </w:tc>
        <w:tc>
          <w:tcPr>
            <w:tcW w:w="1346" w:type="dxa"/>
            <w:vAlign w:val="center"/>
          </w:tcPr>
          <w:p w14:paraId="1F39FC0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26</w:t>
            </w:r>
          </w:p>
        </w:tc>
        <w:tc>
          <w:tcPr>
            <w:tcW w:w="953" w:type="dxa"/>
            <w:vAlign w:val="center"/>
          </w:tcPr>
          <w:p w14:paraId="0E86109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1.13</w:t>
            </w:r>
          </w:p>
        </w:tc>
        <w:tc>
          <w:tcPr>
            <w:tcW w:w="881" w:type="dxa"/>
            <w:vAlign w:val="center"/>
          </w:tcPr>
          <w:p w14:paraId="4837B40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0.08</w:t>
            </w:r>
          </w:p>
        </w:tc>
      </w:tr>
      <w:tr w:rsidR="00E309D1" w:rsidRPr="001C4BD5" w14:paraId="57747570" w14:textId="77777777" w:rsidTr="00457055">
        <w:tc>
          <w:tcPr>
            <w:tcW w:w="971" w:type="dxa"/>
            <w:vAlign w:val="center"/>
          </w:tcPr>
          <w:p w14:paraId="36EB2EE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LM4</w:t>
            </w:r>
          </w:p>
        </w:tc>
        <w:tc>
          <w:tcPr>
            <w:tcW w:w="2491" w:type="dxa"/>
            <w:vAlign w:val="center"/>
          </w:tcPr>
          <w:p w14:paraId="77733E2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headache</w:t>
            </w:r>
          </w:p>
        </w:tc>
        <w:tc>
          <w:tcPr>
            <w:tcW w:w="1383" w:type="dxa"/>
            <w:vAlign w:val="center"/>
          </w:tcPr>
          <w:p w14:paraId="1B24C0D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venlafaxine</w:t>
            </w:r>
          </w:p>
        </w:tc>
        <w:tc>
          <w:tcPr>
            <w:tcW w:w="1992" w:type="dxa"/>
            <w:vAlign w:val="center"/>
          </w:tcPr>
          <w:p w14:paraId="6C064A5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2-2.99</w:t>
            </w:r>
          </w:p>
        </w:tc>
        <w:tc>
          <w:tcPr>
            <w:tcW w:w="1315" w:type="dxa"/>
            <w:vAlign w:val="center"/>
          </w:tcPr>
          <w:p w14:paraId="485E2CA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161</w:t>
            </w:r>
          </w:p>
        </w:tc>
        <w:tc>
          <w:tcPr>
            <w:tcW w:w="1405" w:type="dxa"/>
            <w:vAlign w:val="center"/>
          </w:tcPr>
          <w:p w14:paraId="5FE45FC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46</w:t>
            </w:r>
          </w:p>
        </w:tc>
        <w:tc>
          <w:tcPr>
            <w:tcW w:w="1257" w:type="dxa"/>
            <w:vAlign w:val="center"/>
          </w:tcPr>
          <w:p w14:paraId="573B565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168</w:t>
            </w:r>
          </w:p>
        </w:tc>
        <w:tc>
          <w:tcPr>
            <w:tcW w:w="1346" w:type="dxa"/>
            <w:vAlign w:val="center"/>
          </w:tcPr>
          <w:p w14:paraId="1A6B596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44</w:t>
            </w:r>
          </w:p>
        </w:tc>
        <w:tc>
          <w:tcPr>
            <w:tcW w:w="953" w:type="dxa"/>
            <w:vAlign w:val="center"/>
          </w:tcPr>
          <w:p w14:paraId="2350FD6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1.13</w:t>
            </w:r>
          </w:p>
        </w:tc>
        <w:tc>
          <w:tcPr>
            <w:tcW w:w="881" w:type="dxa"/>
            <w:vAlign w:val="center"/>
          </w:tcPr>
          <w:p w14:paraId="7515914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0.06</w:t>
            </w:r>
          </w:p>
        </w:tc>
      </w:tr>
      <w:tr w:rsidR="00E309D1" w:rsidRPr="001C4BD5" w14:paraId="0CD7BC85" w14:textId="77777777" w:rsidTr="00457055">
        <w:tc>
          <w:tcPr>
            <w:tcW w:w="971" w:type="dxa"/>
            <w:vAlign w:val="center"/>
          </w:tcPr>
          <w:p w14:paraId="29CA3FB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LM6</w:t>
            </w:r>
          </w:p>
        </w:tc>
        <w:tc>
          <w:tcPr>
            <w:tcW w:w="2491" w:type="dxa"/>
            <w:vAlign w:val="center"/>
          </w:tcPr>
          <w:p w14:paraId="4EFA931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headache</w:t>
            </w:r>
          </w:p>
        </w:tc>
        <w:tc>
          <w:tcPr>
            <w:tcW w:w="1383" w:type="dxa"/>
            <w:vAlign w:val="center"/>
          </w:tcPr>
          <w:p w14:paraId="7DE9A3C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sertraline</w:t>
            </w:r>
          </w:p>
        </w:tc>
        <w:tc>
          <w:tcPr>
            <w:tcW w:w="1992" w:type="dxa"/>
            <w:vAlign w:val="center"/>
          </w:tcPr>
          <w:p w14:paraId="073C317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2-2.99</w:t>
            </w:r>
          </w:p>
        </w:tc>
        <w:tc>
          <w:tcPr>
            <w:tcW w:w="1315" w:type="dxa"/>
            <w:vAlign w:val="center"/>
          </w:tcPr>
          <w:p w14:paraId="2B42F3A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100</w:t>
            </w:r>
          </w:p>
        </w:tc>
        <w:tc>
          <w:tcPr>
            <w:tcW w:w="1405" w:type="dxa"/>
            <w:vAlign w:val="center"/>
          </w:tcPr>
          <w:p w14:paraId="428A41C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33</w:t>
            </w:r>
          </w:p>
        </w:tc>
        <w:tc>
          <w:tcPr>
            <w:tcW w:w="1257" w:type="dxa"/>
            <w:vAlign w:val="center"/>
          </w:tcPr>
          <w:p w14:paraId="4D0B6A8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108</w:t>
            </w:r>
          </w:p>
        </w:tc>
        <w:tc>
          <w:tcPr>
            <w:tcW w:w="1346" w:type="dxa"/>
            <w:vAlign w:val="center"/>
          </w:tcPr>
          <w:p w14:paraId="4A01BB9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26</w:t>
            </w:r>
          </w:p>
        </w:tc>
        <w:tc>
          <w:tcPr>
            <w:tcW w:w="953" w:type="dxa"/>
            <w:vAlign w:val="center"/>
          </w:tcPr>
          <w:p w14:paraId="3F85885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1.55</w:t>
            </w:r>
          </w:p>
        </w:tc>
        <w:tc>
          <w:tcPr>
            <w:tcW w:w="881" w:type="dxa"/>
            <w:vAlign w:val="center"/>
          </w:tcPr>
          <w:p w14:paraId="00CB285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0.1</w:t>
            </w:r>
          </w:p>
        </w:tc>
      </w:tr>
      <w:tr w:rsidR="00E309D1" w:rsidRPr="001C4BD5" w14:paraId="6534C9D5" w14:textId="77777777" w:rsidTr="00457055">
        <w:tc>
          <w:tcPr>
            <w:tcW w:w="971" w:type="dxa"/>
            <w:vAlign w:val="center"/>
          </w:tcPr>
          <w:p w14:paraId="4B67FA2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LM34</w:t>
            </w:r>
          </w:p>
        </w:tc>
        <w:tc>
          <w:tcPr>
            <w:tcW w:w="2491" w:type="dxa"/>
            <w:vAlign w:val="center"/>
          </w:tcPr>
          <w:p w14:paraId="6EF4AC9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headache</w:t>
            </w:r>
          </w:p>
        </w:tc>
        <w:tc>
          <w:tcPr>
            <w:tcW w:w="1383" w:type="dxa"/>
            <w:vAlign w:val="center"/>
          </w:tcPr>
          <w:p w14:paraId="3B8D9C6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sertraline</w:t>
            </w:r>
          </w:p>
        </w:tc>
        <w:tc>
          <w:tcPr>
            <w:tcW w:w="1992" w:type="dxa"/>
            <w:vAlign w:val="center"/>
          </w:tcPr>
          <w:p w14:paraId="42B6185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2-2.99</w:t>
            </w:r>
          </w:p>
        </w:tc>
        <w:tc>
          <w:tcPr>
            <w:tcW w:w="1315" w:type="dxa"/>
            <w:vAlign w:val="center"/>
          </w:tcPr>
          <w:p w14:paraId="5ECFFA1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86</w:t>
            </w:r>
          </w:p>
        </w:tc>
        <w:tc>
          <w:tcPr>
            <w:tcW w:w="1405" w:type="dxa"/>
            <w:vAlign w:val="center"/>
          </w:tcPr>
          <w:p w14:paraId="6BBB6C8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23</w:t>
            </w:r>
          </w:p>
        </w:tc>
        <w:tc>
          <w:tcPr>
            <w:tcW w:w="1257" w:type="dxa"/>
            <w:vAlign w:val="center"/>
          </w:tcPr>
          <w:p w14:paraId="103F34C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83</w:t>
            </w:r>
          </w:p>
        </w:tc>
        <w:tc>
          <w:tcPr>
            <w:tcW w:w="1346" w:type="dxa"/>
            <w:vAlign w:val="center"/>
          </w:tcPr>
          <w:p w14:paraId="63D8D04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20</w:t>
            </w:r>
          </w:p>
        </w:tc>
        <w:tc>
          <w:tcPr>
            <w:tcW w:w="953" w:type="dxa"/>
            <w:vAlign w:val="center"/>
          </w:tcPr>
          <w:p w14:paraId="0FBACB5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1.15</w:t>
            </w:r>
          </w:p>
        </w:tc>
        <w:tc>
          <w:tcPr>
            <w:tcW w:w="881" w:type="dxa"/>
            <w:vAlign w:val="center"/>
          </w:tcPr>
          <w:p w14:paraId="0C16E3F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0.13</w:t>
            </w:r>
          </w:p>
        </w:tc>
      </w:tr>
      <w:tr w:rsidR="00E309D1" w:rsidRPr="001C4BD5" w14:paraId="6D0E2020" w14:textId="77777777" w:rsidTr="00457055">
        <w:tc>
          <w:tcPr>
            <w:tcW w:w="971" w:type="dxa"/>
            <w:vAlign w:val="center"/>
          </w:tcPr>
          <w:p w14:paraId="352FCC5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LM39</w:t>
            </w:r>
          </w:p>
        </w:tc>
        <w:tc>
          <w:tcPr>
            <w:tcW w:w="2491" w:type="dxa"/>
            <w:vAlign w:val="center"/>
          </w:tcPr>
          <w:p w14:paraId="05BE146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headache</w:t>
            </w:r>
          </w:p>
        </w:tc>
        <w:tc>
          <w:tcPr>
            <w:tcW w:w="1383" w:type="dxa"/>
            <w:vAlign w:val="center"/>
          </w:tcPr>
          <w:p w14:paraId="68213FC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fluoxetine</w:t>
            </w:r>
          </w:p>
        </w:tc>
        <w:tc>
          <w:tcPr>
            <w:tcW w:w="1992" w:type="dxa"/>
            <w:vAlign w:val="center"/>
          </w:tcPr>
          <w:p w14:paraId="5E98B45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1-1.99</w:t>
            </w:r>
          </w:p>
        </w:tc>
        <w:tc>
          <w:tcPr>
            <w:tcW w:w="1315" w:type="dxa"/>
            <w:vAlign w:val="center"/>
          </w:tcPr>
          <w:p w14:paraId="234C7CC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71</w:t>
            </w:r>
          </w:p>
        </w:tc>
        <w:tc>
          <w:tcPr>
            <w:tcW w:w="1405" w:type="dxa"/>
            <w:vAlign w:val="center"/>
          </w:tcPr>
          <w:p w14:paraId="485A9C3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20</w:t>
            </w:r>
          </w:p>
        </w:tc>
        <w:tc>
          <w:tcPr>
            <w:tcW w:w="1257" w:type="dxa"/>
            <w:vAlign w:val="center"/>
          </w:tcPr>
          <w:p w14:paraId="57284C0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32</w:t>
            </w:r>
          </w:p>
        </w:tc>
        <w:tc>
          <w:tcPr>
            <w:tcW w:w="1346" w:type="dxa"/>
            <w:vAlign w:val="center"/>
          </w:tcPr>
          <w:p w14:paraId="3FF9F5D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9</w:t>
            </w:r>
          </w:p>
        </w:tc>
        <w:tc>
          <w:tcPr>
            <w:tcW w:w="953" w:type="dxa"/>
            <w:vAlign w:val="center"/>
          </w:tcPr>
          <w:p w14:paraId="735953F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w:t>
            </w:r>
          </w:p>
        </w:tc>
        <w:tc>
          <w:tcPr>
            <w:tcW w:w="881" w:type="dxa"/>
            <w:vAlign w:val="center"/>
          </w:tcPr>
          <w:p w14:paraId="44F7AF5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0.22</w:t>
            </w:r>
          </w:p>
        </w:tc>
      </w:tr>
      <w:tr w:rsidR="00E309D1" w:rsidRPr="001C4BD5" w14:paraId="47401DAF" w14:textId="77777777" w:rsidTr="00457055">
        <w:tc>
          <w:tcPr>
            <w:tcW w:w="971" w:type="dxa"/>
            <w:vAlign w:val="center"/>
          </w:tcPr>
          <w:p w14:paraId="51F35A1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LM48</w:t>
            </w:r>
          </w:p>
        </w:tc>
        <w:tc>
          <w:tcPr>
            <w:tcW w:w="2491" w:type="dxa"/>
            <w:vAlign w:val="center"/>
          </w:tcPr>
          <w:p w14:paraId="7FD3347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headache</w:t>
            </w:r>
          </w:p>
        </w:tc>
        <w:tc>
          <w:tcPr>
            <w:tcW w:w="1383" w:type="dxa"/>
            <w:vAlign w:val="center"/>
          </w:tcPr>
          <w:p w14:paraId="649171F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fluvoxamine</w:t>
            </w:r>
          </w:p>
        </w:tc>
        <w:tc>
          <w:tcPr>
            <w:tcW w:w="1992" w:type="dxa"/>
            <w:vAlign w:val="center"/>
          </w:tcPr>
          <w:p w14:paraId="3ACE8A9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&gt;=4</w:t>
            </w:r>
          </w:p>
        </w:tc>
        <w:tc>
          <w:tcPr>
            <w:tcW w:w="1315" w:type="dxa"/>
            <w:vAlign w:val="center"/>
          </w:tcPr>
          <w:p w14:paraId="20A8A07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78</w:t>
            </w:r>
          </w:p>
        </w:tc>
        <w:tc>
          <w:tcPr>
            <w:tcW w:w="1405" w:type="dxa"/>
            <w:vAlign w:val="center"/>
          </w:tcPr>
          <w:p w14:paraId="002109F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13</w:t>
            </w:r>
          </w:p>
        </w:tc>
        <w:tc>
          <w:tcPr>
            <w:tcW w:w="1257" w:type="dxa"/>
            <w:vAlign w:val="center"/>
          </w:tcPr>
          <w:p w14:paraId="0E88119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78</w:t>
            </w:r>
          </w:p>
        </w:tc>
        <w:tc>
          <w:tcPr>
            <w:tcW w:w="1346" w:type="dxa"/>
            <w:vAlign w:val="center"/>
          </w:tcPr>
          <w:p w14:paraId="15168A1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19</w:t>
            </w:r>
          </w:p>
        </w:tc>
        <w:tc>
          <w:tcPr>
            <w:tcW w:w="953" w:type="dxa"/>
            <w:vAlign w:val="center"/>
          </w:tcPr>
          <w:p w14:paraId="1CBBA4B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0.62</w:t>
            </w:r>
          </w:p>
        </w:tc>
        <w:tc>
          <w:tcPr>
            <w:tcW w:w="881" w:type="dxa"/>
            <w:vAlign w:val="center"/>
          </w:tcPr>
          <w:p w14:paraId="65AA09A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0.16</w:t>
            </w:r>
          </w:p>
        </w:tc>
      </w:tr>
      <w:tr w:rsidR="00E309D1" w:rsidRPr="001C4BD5" w14:paraId="1E60E053" w14:textId="77777777" w:rsidTr="00457055">
        <w:tc>
          <w:tcPr>
            <w:tcW w:w="971" w:type="dxa"/>
            <w:vAlign w:val="center"/>
          </w:tcPr>
          <w:p w14:paraId="01BFA54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LM67</w:t>
            </w:r>
          </w:p>
        </w:tc>
        <w:tc>
          <w:tcPr>
            <w:tcW w:w="2491" w:type="dxa"/>
            <w:vAlign w:val="center"/>
          </w:tcPr>
          <w:p w14:paraId="303390E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headache</w:t>
            </w:r>
          </w:p>
        </w:tc>
        <w:tc>
          <w:tcPr>
            <w:tcW w:w="1383" w:type="dxa"/>
            <w:vAlign w:val="center"/>
          </w:tcPr>
          <w:p w14:paraId="454B6D3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fluvoxamine</w:t>
            </w:r>
          </w:p>
        </w:tc>
        <w:tc>
          <w:tcPr>
            <w:tcW w:w="1992" w:type="dxa"/>
            <w:vAlign w:val="center"/>
          </w:tcPr>
          <w:p w14:paraId="79A9289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&gt;=4</w:t>
            </w:r>
          </w:p>
        </w:tc>
        <w:tc>
          <w:tcPr>
            <w:tcW w:w="1315" w:type="dxa"/>
            <w:vAlign w:val="center"/>
          </w:tcPr>
          <w:p w14:paraId="6987651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18</w:t>
            </w:r>
          </w:p>
        </w:tc>
        <w:tc>
          <w:tcPr>
            <w:tcW w:w="1405" w:type="dxa"/>
            <w:vAlign w:val="center"/>
          </w:tcPr>
          <w:p w14:paraId="0A3D6E8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5</w:t>
            </w:r>
          </w:p>
        </w:tc>
        <w:tc>
          <w:tcPr>
            <w:tcW w:w="1257" w:type="dxa"/>
            <w:vAlign w:val="center"/>
          </w:tcPr>
          <w:p w14:paraId="71C62F1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20</w:t>
            </w:r>
          </w:p>
        </w:tc>
        <w:tc>
          <w:tcPr>
            <w:tcW w:w="1346" w:type="dxa"/>
            <w:vAlign w:val="center"/>
          </w:tcPr>
          <w:p w14:paraId="5B08B34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w:t>
            </w:r>
          </w:p>
        </w:tc>
        <w:tc>
          <w:tcPr>
            <w:tcW w:w="953" w:type="dxa"/>
            <w:vAlign w:val="center"/>
          </w:tcPr>
          <w:p w14:paraId="77D3BB9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2.18</w:t>
            </w:r>
          </w:p>
        </w:tc>
        <w:tc>
          <w:tcPr>
            <w:tcW w:w="881" w:type="dxa"/>
            <w:vAlign w:val="center"/>
          </w:tcPr>
          <w:p w14:paraId="10D033D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0.67</w:t>
            </w:r>
          </w:p>
        </w:tc>
      </w:tr>
      <w:tr w:rsidR="00E309D1" w:rsidRPr="001C4BD5" w14:paraId="780E16A6" w14:textId="77777777" w:rsidTr="00457055">
        <w:tc>
          <w:tcPr>
            <w:tcW w:w="971" w:type="dxa"/>
            <w:vAlign w:val="center"/>
          </w:tcPr>
          <w:p w14:paraId="058A8C4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LM72</w:t>
            </w:r>
          </w:p>
        </w:tc>
        <w:tc>
          <w:tcPr>
            <w:tcW w:w="2491" w:type="dxa"/>
            <w:vAlign w:val="center"/>
          </w:tcPr>
          <w:p w14:paraId="2F331A4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headache</w:t>
            </w:r>
          </w:p>
        </w:tc>
        <w:tc>
          <w:tcPr>
            <w:tcW w:w="1383" w:type="dxa"/>
            <w:vAlign w:val="center"/>
          </w:tcPr>
          <w:p w14:paraId="568454B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venlafaxine</w:t>
            </w:r>
          </w:p>
        </w:tc>
        <w:tc>
          <w:tcPr>
            <w:tcW w:w="1992" w:type="dxa"/>
            <w:vAlign w:val="center"/>
          </w:tcPr>
          <w:p w14:paraId="2DB29D1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2-2.99</w:t>
            </w:r>
          </w:p>
        </w:tc>
        <w:tc>
          <w:tcPr>
            <w:tcW w:w="1315" w:type="dxa"/>
            <w:vAlign w:val="center"/>
          </w:tcPr>
          <w:p w14:paraId="38404B9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125</w:t>
            </w:r>
          </w:p>
        </w:tc>
        <w:tc>
          <w:tcPr>
            <w:tcW w:w="1405" w:type="dxa"/>
            <w:vAlign w:val="center"/>
          </w:tcPr>
          <w:p w14:paraId="15A01B4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20</w:t>
            </w:r>
          </w:p>
        </w:tc>
        <w:tc>
          <w:tcPr>
            <w:tcW w:w="1257" w:type="dxa"/>
            <w:vAlign w:val="center"/>
          </w:tcPr>
          <w:p w14:paraId="3A4404B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128</w:t>
            </w:r>
          </w:p>
        </w:tc>
        <w:tc>
          <w:tcPr>
            <w:tcW w:w="1346" w:type="dxa"/>
            <w:vAlign w:val="center"/>
          </w:tcPr>
          <w:p w14:paraId="5E7656C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15</w:t>
            </w:r>
          </w:p>
        </w:tc>
        <w:tc>
          <w:tcPr>
            <w:tcW w:w="953" w:type="dxa"/>
            <w:vAlign w:val="center"/>
          </w:tcPr>
          <w:p w14:paraId="7CEB9F6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1.43</w:t>
            </w:r>
          </w:p>
        </w:tc>
        <w:tc>
          <w:tcPr>
            <w:tcW w:w="881" w:type="dxa"/>
            <w:vAlign w:val="center"/>
          </w:tcPr>
          <w:p w14:paraId="76500CF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0.14</w:t>
            </w:r>
          </w:p>
        </w:tc>
      </w:tr>
      <w:tr w:rsidR="00E309D1" w:rsidRPr="001C4BD5" w14:paraId="77767B15" w14:textId="77777777" w:rsidTr="00457055">
        <w:tc>
          <w:tcPr>
            <w:tcW w:w="971" w:type="dxa"/>
            <w:vAlign w:val="center"/>
          </w:tcPr>
          <w:p w14:paraId="4F87E40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LM73</w:t>
            </w:r>
          </w:p>
        </w:tc>
        <w:tc>
          <w:tcPr>
            <w:tcW w:w="2491" w:type="dxa"/>
            <w:vAlign w:val="center"/>
          </w:tcPr>
          <w:p w14:paraId="2B44A96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headache</w:t>
            </w:r>
          </w:p>
        </w:tc>
        <w:tc>
          <w:tcPr>
            <w:tcW w:w="1383" w:type="dxa"/>
            <w:vAlign w:val="center"/>
          </w:tcPr>
          <w:p w14:paraId="0423B6B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escitalopram</w:t>
            </w:r>
          </w:p>
        </w:tc>
        <w:tc>
          <w:tcPr>
            <w:tcW w:w="1992" w:type="dxa"/>
            <w:vAlign w:val="center"/>
          </w:tcPr>
          <w:p w14:paraId="6925BD0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1-1.99</w:t>
            </w:r>
          </w:p>
        </w:tc>
        <w:tc>
          <w:tcPr>
            <w:tcW w:w="1315" w:type="dxa"/>
            <w:vAlign w:val="center"/>
          </w:tcPr>
          <w:p w14:paraId="67D1D65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181</w:t>
            </w:r>
          </w:p>
        </w:tc>
        <w:tc>
          <w:tcPr>
            <w:tcW w:w="1405" w:type="dxa"/>
            <w:vAlign w:val="center"/>
          </w:tcPr>
          <w:p w14:paraId="781899C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45</w:t>
            </w:r>
          </w:p>
        </w:tc>
        <w:tc>
          <w:tcPr>
            <w:tcW w:w="1257" w:type="dxa"/>
            <w:vAlign w:val="center"/>
          </w:tcPr>
          <w:p w14:paraId="62D1314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177</w:t>
            </w:r>
          </w:p>
        </w:tc>
        <w:tc>
          <w:tcPr>
            <w:tcW w:w="1346" w:type="dxa"/>
            <w:vAlign w:val="center"/>
          </w:tcPr>
          <w:p w14:paraId="0E5C488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44</w:t>
            </w:r>
          </w:p>
        </w:tc>
        <w:tc>
          <w:tcPr>
            <w:tcW w:w="953" w:type="dxa"/>
            <w:vAlign w:val="center"/>
          </w:tcPr>
          <w:p w14:paraId="05577E2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w:t>
            </w:r>
          </w:p>
        </w:tc>
        <w:tc>
          <w:tcPr>
            <w:tcW w:w="881" w:type="dxa"/>
            <w:vAlign w:val="center"/>
          </w:tcPr>
          <w:p w14:paraId="088F2B2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0.06</w:t>
            </w:r>
          </w:p>
        </w:tc>
      </w:tr>
      <w:tr w:rsidR="00E309D1" w:rsidRPr="001C4BD5" w14:paraId="0567BD74" w14:textId="77777777" w:rsidTr="00457055">
        <w:tc>
          <w:tcPr>
            <w:tcW w:w="971" w:type="dxa"/>
            <w:vAlign w:val="center"/>
          </w:tcPr>
          <w:p w14:paraId="175CDCA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LM95</w:t>
            </w:r>
          </w:p>
        </w:tc>
        <w:tc>
          <w:tcPr>
            <w:tcW w:w="2491" w:type="dxa"/>
            <w:vAlign w:val="center"/>
          </w:tcPr>
          <w:p w14:paraId="6088B3A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headache</w:t>
            </w:r>
          </w:p>
        </w:tc>
        <w:tc>
          <w:tcPr>
            <w:tcW w:w="1383" w:type="dxa"/>
            <w:vAlign w:val="center"/>
          </w:tcPr>
          <w:p w14:paraId="7761CD9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sertraline</w:t>
            </w:r>
          </w:p>
        </w:tc>
        <w:tc>
          <w:tcPr>
            <w:tcW w:w="1992" w:type="dxa"/>
            <w:vAlign w:val="center"/>
          </w:tcPr>
          <w:p w14:paraId="7E19CAB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2-2.99</w:t>
            </w:r>
          </w:p>
        </w:tc>
        <w:tc>
          <w:tcPr>
            <w:tcW w:w="1315" w:type="dxa"/>
            <w:vAlign w:val="center"/>
          </w:tcPr>
          <w:p w14:paraId="3E83923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36</w:t>
            </w:r>
          </w:p>
        </w:tc>
        <w:tc>
          <w:tcPr>
            <w:tcW w:w="1405" w:type="dxa"/>
            <w:vAlign w:val="center"/>
          </w:tcPr>
          <w:p w14:paraId="588E4FC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w:t>
            </w:r>
          </w:p>
        </w:tc>
        <w:tc>
          <w:tcPr>
            <w:tcW w:w="1257" w:type="dxa"/>
            <w:vAlign w:val="center"/>
          </w:tcPr>
          <w:p w14:paraId="66977DC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36</w:t>
            </w:r>
          </w:p>
        </w:tc>
        <w:tc>
          <w:tcPr>
            <w:tcW w:w="1346" w:type="dxa"/>
            <w:vAlign w:val="center"/>
          </w:tcPr>
          <w:p w14:paraId="5CC1182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6</w:t>
            </w:r>
          </w:p>
        </w:tc>
        <w:tc>
          <w:tcPr>
            <w:tcW w:w="953" w:type="dxa"/>
            <w:vAlign w:val="center"/>
          </w:tcPr>
          <w:p w14:paraId="76C785D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2.2</w:t>
            </w:r>
          </w:p>
        </w:tc>
        <w:tc>
          <w:tcPr>
            <w:tcW w:w="881" w:type="dxa"/>
            <w:vAlign w:val="center"/>
          </w:tcPr>
          <w:p w14:paraId="5F66CA3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0.33</w:t>
            </w:r>
          </w:p>
        </w:tc>
      </w:tr>
      <w:tr w:rsidR="00E309D1" w:rsidRPr="001C4BD5" w14:paraId="77AF3B31" w14:textId="77777777" w:rsidTr="00457055">
        <w:tc>
          <w:tcPr>
            <w:tcW w:w="971" w:type="dxa"/>
            <w:vAlign w:val="center"/>
          </w:tcPr>
          <w:p w14:paraId="77DBC41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MC3</w:t>
            </w:r>
          </w:p>
        </w:tc>
        <w:tc>
          <w:tcPr>
            <w:tcW w:w="2491" w:type="dxa"/>
            <w:vAlign w:val="center"/>
          </w:tcPr>
          <w:p w14:paraId="44FE5BA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dizziness</w:t>
            </w:r>
          </w:p>
        </w:tc>
        <w:tc>
          <w:tcPr>
            <w:tcW w:w="1383" w:type="dxa"/>
            <w:vAlign w:val="center"/>
          </w:tcPr>
          <w:p w14:paraId="6D0E0F0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venlafaxine</w:t>
            </w:r>
          </w:p>
        </w:tc>
        <w:tc>
          <w:tcPr>
            <w:tcW w:w="1992" w:type="dxa"/>
            <w:vAlign w:val="center"/>
          </w:tcPr>
          <w:p w14:paraId="4F63235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1-1.99</w:t>
            </w:r>
          </w:p>
        </w:tc>
        <w:tc>
          <w:tcPr>
            <w:tcW w:w="1315" w:type="dxa"/>
            <w:vAlign w:val="center"/>
          </w:tcPr>
          <w:p w14:paraId="295053A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122</w:t>
            </w:r>
          </w:p>
        </w:tc>
        <w:tc>
          <w:tcPr>
            <w:tcW w:w="1405" w:type="dxa"/>
            <w:vAlign w:val="center"/>
          </w:tcPr>
          <w:p w14:paraId="09A6996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16</w:t>
            </w:r>
          </w:p>
        </w:tc>
        <w:tc>
          <w:tcPr>
            <w:tcW w:w="1257" w:type="dxa"/>
            <w:vAlign w:val="center"/>
          </w:tcPr>
          <w:p w14:paraId="57577C1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122</w:t>
            </w:r>
          </w:p>
        </w:tc>
        <w:tc>
          <w:tcPr>
            <w:tcW w:w="1346" w:type="dxa"/>
            <w:vAlign w:val="center"/>
          </w:tcPr>
          <w:p w14:paraId="5240C51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8</w:t>
            </w:r>
          </w:p>
        </w:tc>
        <w:tc>
          <w:tcPr>
            <w:tcW w:w="953" w:type="dxa"/>
            <w:vAlign w:val="center"/>
          </w:tcPr>
          <w:p w14:paraId="19D4EBE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2.15</w:t>
            </w:r>
          </w:p>
        </w:tc>
        <w:tc>
          <w:tcPr>
            <w:tcW w:w="881" w:type="dxa"/>
            <w:vAlign w:val="center"/>
          </w:tcPr>
          <w:p w14:paraId="186BB94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0.21</w:t>
            </w:r>
          </w:p>
        </w:tc>
      </w:tr>
      <w:tr w:rsidR="00E309D1" w:rsidRPr="001C4BD5" w14:paraId="66A46E47" w14:textId="77777777" w:rsidTr="00457055">
        <w:tc>
          <w:tcPr>
            <w:tcW w:w="971" w:type="dxa"/>
            <w:vAlign w:val="center"/>
          </w:tcPr>
          <w:p w14:paraId="187ED0A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MC13</w:t>
            </w:r>
          </w:p>
        </w:tc>
        <w:tc>
          <w:tcPr>
            <w:tcW w:w="2491" w:type="dxa"/>
            <w:vAlign w:val="center"/>
          </w:tcPr>
          <w:p w14:paraId="5418125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dizziness</w:t>
            </w:r>
          </w:p>
        </w:tc>
        <w:tc>
          <w:tcPr>
            <w:tcW w:w="1383" w:type="dxa"/>
            <w:vAlign w:val="center"/>
          </w:tcPr>
          <w:p w14:paraId="3A84E58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paroxetine</w:t>
            </w:r>
          </w:p>
        </w:tc>
        <w:tc>
          <w:tcPr>
            <w:tcW w:w="1992" w:type="dxa"/>
            <w:vAlign w:val="center"/>
          </w:tcPr>
          <w:p w14:paraId="176750C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1-1.99</w:t>
            </w:r>
          </w:p>
        </w:tc>
        <w:tc>
          <w:tcPr>
            <w:tcW w:w="1315" w:type="dxa"/>
            <w:vAlign w:val="center"/>
          </w:tcPr>
          <w:p w14:paraId="7192B41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97</w:t>
            </w:r>
          </w:p>
        </w:tc>
        <w:tc>
          <w:tcPr>
            <w:tcW w:w="1405" w:type="dxa"/>
            <w:vAlign w:val="center"/>
          </w:tcPr>
          <w:p w14:paraId="2414A3D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27</w:t>
            </w:r>
          </w:p>
        </w:tc>
        <w:tc>
          <w:tcPr>
            <w:tcW w:w="1257" w:type="dxa"/>
            <w:vAlign w:val="center"/>
          </w:tcPr>
          <w:p w14:paraId="46DF1B5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31</w:t>
            </w:r>
          </w:p>
        </w:tc>
        <w:tc>
          <w:tcPr>
            <w:tcW w:w="1346" w:type="dxa"/>
            <w:vAlign w:val="center"/>
          </w:tcPr>
          <w:p w14:paraId="7828D27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w:t>
            </w:r>
          </w:p>
        </w:tc>
        <w:tc>
          <w:tcPr>
            <w:tcW w:w="953" w:type="dxa"/>
            <w:vAlign w:val="center"/>
          </w:tcPr>
          <w:p w14:paraId="511DF9D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5.59</w:t>
            </w:r>
          </w:p>
        </w:tc>
        <w:tc>
          <w:tcPr>
            <w:tcW w:w="881" w:type="dxa"/>
            <w:vAlign w:val="center"/>
          </w:tcPr>
          <w:p w14:paraId="060771C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0.59</w:t>
            </w:r>
          </w:p>
        </w:tc>
      </w:tr>
      <w:tr w:rsidR="00E309D1" w:rsidRPr="001C4BD5" w14:paraId="761F34A4" w14:textId="77777777" w:rsidTr="00457055">
        <w:tc>
          <w:tcPr>
            <w:tcW w:w="971" w:type="dxa"/>
            <w:vAlign w:val="center"/>
          </w:tcPr>
          <w:p w14:paraId="4D27803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MC14</w:t>
            </w:r>
          </w:p>
        </w:tc>
        <w:tc>
          <w:tcPr>
            <w:tcW w:w="2491" w:type="dxa"/>
            <w:vAlign w:val="center"/>
          </w:tcPr>
          <w:p w14:paraId="7F6EC9C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dizziness</w:t>
            </w:r>
          </w:p>
        </w:tc>
        <w:tc>
          <w:tcPr>
            <w:tcW w:w="1383" w:type="dxa"/>
            <w:vAlign w:val="center"/>
          </w:tcPr>
          <w:p w14:paraId="58406EB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venlafaxine</w:t>
            </w:r>
          </w:p>
        </w:tc>
        <w:tc>
          <w:tcPr>
            <w:tcW w:w="1992" w:type="dxa"/>
            <w:vAlign w:val="center"/>
          </w:tcPr>
          <w:p w14:paraId="3AE3AFE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2-2.99</w:t>
            </w:r>
          </w:p>
        </w:tc>
        <w:tc>
          <w:tcPr>
            <w:tcW w:w="1315" w:type="dxa"/>
            <w:vAlign w:val="center"/>
          </w:tcPr>
          <w:p w14:paraId="4BE019D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133</w:t>
            </w:r>
          </w:p>
        </w:tc>
        <w:tc>
          <w:tcPr>
            <w:tcW w:w="1405" w:type="dxa"/>
            <w:vAlign w:val="center"/>
          </w:tcPr>
          <w:p w14:paraId="6F4B4C2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21</w:t>
            </w:r>
          </w:p>
        </w:tc>
        <w:tc>
          <w:tcPr>
            <w:tcW w:w="1257" w:type="dxa"/>
            <w:vAlign w:val="center"/>
          </w:tcPr>
          <w:p w14:paraId="36B55D3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138</w:t>
            </w:r>
          </w:p>
        </w:tc>
        <w:tc>
          <w:tcPr>
            <w:tcW w:w="1346" w:type="dxa"/>
            <w:vAlign w:val="center"/>
          </w:tcPr>
          <w:p w14:paraId="66C5FA4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w:t>
            </w:r>
          </w:p>
        </w:tc>
        <w:tc>
          <w:tcPr>
            <w:tcW w:w="953" w:type="dxa"/>
            <w:vAlign w:val="center"/>
          </w:tcPr>
          <w:p w14:paraId="541FFDF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2.16</w:t>
            </w:r>
          </w:p>
        </w:tc>
        <w:tc>
          <w:tcPr>
            <w:tcW w:w="881" w:type="dxa"/>
            <w:vAlign w:val="center"/>
          </w:tcPr>
          <w:p w14:paraId="6A5FBE9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0.16</w:t>
            </w:r>
          </w:p>
        </w:tc>
      </w:tr>
      <w:tr w:rsidR="00E309D1" w:rsidRPr="001C4BD5" w14:paraId="3C944CAE" w14:textId="77777777" w:rsidTr="00457055">
        <w:tc>
          <w:tcPr>
            <w:tcW w:w="971" w:type="dxa"/>
            <w:vAlign w:val="center"/>
          </w:tcPr>
          <w:p w14:paraId="2633619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MC15</w:t>
            </w:r>
          </w:p>
        </w:tc>
        <w:tc>
          <w:tcPr>
            <w:tcW w:w="2491" w:type="dxa"/>
            <w:vAlign w:val="center"/>
          </w:tcPr>
          <w:p w14:paraId="1C342BB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dizziness</w:t>
            </w:r>
          </w:p>
        </w:tc>
        <w:tc>
          <w:tcPr>
            <w:tcW w:w="1383" w:type="dxa"/>
            <w:vAlign w:val="center"/>
          </w:tcPr>
          <w:p w14:paraId="187CB12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sertraline</w:t>
            </w:r>
          </w:p>
        </w:tc>
        <w:tc>
          <w:tcPr>
            <w:tcW w:w="1992" w:type="dxa"/>
            <w:vAlign w:val="center"/>
          </w:tcPr>
          <w:p w14:paraId="02A4806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3-3.99</w:t>
            </w:r>
          </w:p>
        </w:tc>
        <w:tc>
          <w:tcPr>
            <w:tcW w:w="1315" w:type="dxa"/>
            <w:vAlign w:val="center"/>
          </w:tcPr>
          <w:p w14:paraId="7BDDDBF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211</w:t>
            </w:r>
          </w:p>
        </w:tc>
        <w:tc>
          <w:tcPr>
            <w:tcW w:w="1405" w:type="dxa"/>
            <w:vAlign w:val="center"/>
          </w:tcPr>
          <w:p w14:paraId="094C343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35</w:t>
            </w:r>
          </w:p>
        </w:tc>
        <w:tc>
          <w:tcPr>
            <w:tcW w:w="1257" w:type="dxa"/>
            <w:vAlign w:val="center"/>
          </w:tcPr>
          <w:p w14:paraId="4B7C66F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204</w:t>
            </w:r>
          </w:p>
        </w:tc>
        <w:tc>
          <w:tcPr>
            <w:tcW w:w="1346" w:type="dxa"/>
            <w:vAlign w:val="center"/>
          </w:tcPr>
          <w:p w14:paraId="7E87000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w:t>
            </w:r>
          </w:p>
        </w:tc>
        <w:tc>
          <w:tcPr>
            <w:tcW w:w="953" w:type="dxa"/>
            <w:vAlign w:val="center"/>
          </w:tcPr>
          <w:p w14:paraId="1C18CE6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3.49</w:t>
            </w:r>
          </w:p>
        </w:tc>
        <w:tc>
          <w:tcPr>
            <w:tcW w:w="881" w:type="dxa"/>
            <w:vAlign w:val="center"/>
          </w:tcPr>
          <w:p w14:paraId="7EB338B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0.13</w:t>
            </w:r>
          </w:p>
        </w:tc>
      </w:tr>
      <w:tr w:rsidR="00E309D1" w:rsidRPr="001C4BD5" w14:paraId="5B579E92" w14:textId="77777777" w:rsidTr="00457055">
        <w:tc>
          <w:tcPr>
            <w:tcW w:w="971" w:type="dxa"/>
            <w:vAlign w:val="center"/>
          </w:tcPr>
          <w:p w14:paraId="204E74A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MC16</w:t>
            </w:r>
          </w:p>
        </w:tc>
        <w:tc>
          <w:tcPr>
            <w:tcW w:w="2491" w:type="dxa"/>
            <w:vAlign w:val="center"/>
          </w:tcPr>
          <w:p w14:paraId="7CDEAC9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dizziness</w:t>
            </w:r>
          </w:p>
        </w:tc>
        <w:tc>
          <w:tcPr>
            <w:tcW w:w="1383" w:type="dxa"/>
            <w:vAlign w:val="center"/>
          </w:tcPr>
          <w:p w14:paraId="058F3ED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fluoxetine</w:t>
            </w:r>
          </w:p>
        </w:tc>
        <w:tc>
          <w:tcPr>
            <w:tcW w:w="1992" w:type="dxa"/>
            <w:vAlign w:val="center"/>
          </w:tcPr>
          <w:p w14:paraId="6369D9C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3-3.99</w:t>
            </w:r>
          </w:p>
        </w:tc>
        <w:tc>
          <w:tcPr>
            <w:tcW w:w="1315" w:type="dxa"/>
            <w:vAlign w:val="center"/>
          </w:tcPr>
          <w:p w14:paraId="6ED478D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21</w:t>
            </w:r>
          </w:p>
        </w:tc>
        <w:tc>
          <w:tcPr>
            <w:tcW w:w="1405" w:type="dxa"/>
            <w:vAlign w:val="center"/>
          </w:tcPr>
          <w:p w14:paraId="682BB56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w:t>
            </w:r>
          </w:p>
        </w:tc>
        <w:tc>
          <w:tcPr>
            <w:tcW w:w="1257" w:type="dxa"/>
            <w:vAlign w:val="center"/>
          </w:tcPr>
          <w:p w14:paraId="6FDA20C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22</w:t>
            </w:r>
          </w:p>
        </w:tc>
        <w:tc>
          <w:tcPr>
            <w:tcW w:w="1346" w:type="dxa"/>
            <w:vAlign w:val="center"/>
          </w:tcPr>
          <w:p w14:paraId="1E286AA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w:t>
            </w:r>
          </w:p>
        </w:tc>
        <w:tc>
          <w:tcPr>
            <w:tcW w:w="953" w:type="dxa"/>
            <w:vAlign w:val="center"/>
          </w:tcPr>
          <w:p w14:paraId="0F8F718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1.49</w:t>
            </w:r>
          </w:p>
        </w:tc>
        <w:tc>
          <w:tcPr>
            <w:tcW w:w="881" w:type="dxa"/>
            <w:vAlign w:val="center"/>
          </w:tcPr>
          <w:p w14:paraId="0D0386D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0.69</w:t>
            </w:r>
          </w:p>
        </w:tc>
      </w:tr>
      <w:tr w:rsidR="00E309D1" w:rsidRPr="001C4BD5" w14:paraId="2FDCC872" w14:textId="77777777" w:rsidTr="00457055">
        <w:tc>
          <w:tcPr>
            <w:tcW w:w="971" w:type="dxa"/>
            <w:vAlign w:val="center"/>
          </w:tcPr>
          <w:p w14:paraId="4B6B2C0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MC22</w:t>
            </w:r>
          </w:p>
        </w:tc>
        <w:tc>
          <w:tcPr>
            <w:tcW w:w="2491" w:type="dxa"/>
            <w:vAlign w:val="center"/>
          </w:tcPr>
          <w:p w14:paraId="6985762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dizziness</w:t>
            </w:r>
          </w:p>
        </w:tc>
        <w:tc>
          <w:tcPr>
            <w:tcW w:w="1383" w:type="dxa"/>
            <w:vAlign w:val="center"/>
          </w:tcPr>
          <w:p w14:paraId="40121C3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duloxetine</w:t>
            </w:r>
          </w:p>
        </w:tc>
        <w:tc>
          <w:tcPr>
            <w:tcW w:w="1992" w:type="dxa"/>
            <w:vAlign w:val="center"/>
          </w:tcPr>
          <w:p w14:paraId="11D2563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2-2.99</w:t>
            </w:r>
          </w:p>
        </w:tc>
        <w:tc>
          <w:tcPr>
            <w:tcW w:w="1315" w:type="dxa"/>
            <w:vAlign w:val="center"/>
          </w:tcPr>
          <w:p w14:paraId="4D42075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156</w:t>
            </w:r>
          </w:p>
        </w:tc>
        <w:tc>
          <w:tcPr>
            <w:tcW w:w="1405" w:type="dxa"/>
            <w:vAlign w:val="center"/>
          </w:tcPr>
          <w:p w14:paraId="7921925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17</w:t>
            </w:r>
          </w:p>
        </w:tc>
        <w:tc>
          <w:tcPr>
            <w:tcW w:w="1257" w:type="dxa"/>
            <w:vAlign w:val="center"/>
          </w:tcPr>
          <w:p w14:paraId="17F8E53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52</w:t>
            </w:r>
          </w:p>
        </w:tc>
        <w:tc>
          <w:tcPr>
            <w:tcW w:w="1346" w:type="dxa"/>
            <w:vAlign w:val="center"/>
          </w:tcPr>
          <w:p w14:paraId="427EF48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w:t>
            </w:r>
          </w:p>
        </w:tc>
        <w:tc>
          <w:tcPr>
            <w:tcW w:w="953" w:type="dxa"/>
            <w:vAlign w:val="center"/>
          </w:tcPr>
          <w:p w14:paraId="1B78C98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3.06</w:t>
            </w:r>
          </w:p>
        </w:tc>
        <w:tc>
          <w:tcPr>
            <w:tcW w:w="881" w:type="dxa"/>
            <w:vAlign w:val="center"/>
          </w:tcPr>
          <w:p w14:paraId="03D8D12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0.59</w:t>
            </w:r>
          </w:p>
        </w:tc>
      </w:tr>
      <w:tr w:rsidR="00E309D1" w:rsidRPr="001C4BD5" w14:paraId="763DBD16" w14:textId="77777777" w:rsidTr="00457055">
        <w:tc>
          <w:tcPr>
            <w:tcW w:w="971" w:type="dxa"/>
            <w:vAlign w:val="center"/>
          </w:tcPr>
          <w:p w14:paraId="440279E2" w14:textId="77777777" w:rsidR="00E309D1" w:rsidRPr="001C4BD5" w:rsidRDefault="00E309D1" w:rsidP="001C4BD5">
            <w:pPr>
              <w:jc w:val="center"/>
              <w:rPr>
                <w:rFonts w:ascii="Arial" w:hAnsi="Arial" w:cs="Arial"/>
                <w:sz w:val="20"/>
                <w:szCs w:val="20"/>
              </w:rPr>
            </w:pPr>
            <w:r w:rsidRPr="001C4BD5">
              <w:rPr>
                <w:rFonts w:ascii="Arial" w:hAnsi="Arial" w:cs="Arial"/>
                <w:sz w:val="20"/>
                <w:szCs w:val="20"/>
              </w:rPr>
              <w:t>MC38</w:t>
            </w:r>
          </w:p>
        </w:tc>
        <w:tc>
          <w:tcPr>
            <w:tcW w:w="2491" w:type="dxa"/>
            <w:vAlign w:val="center"/>
          </w:tcPr>
          <w:p w14:paraId="2E0A9CF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dizziness</w:t>
            </w:r>
          </w:p>
        </w:tc>
        <w:tc>
          <w:tcPr>
            <w:tcW w:w="1383" w:type="dxa"/>
            <w:vAlign w:val="center"/>
          </w:tcPr>
          <w:p w14:paraId="683526C4" w14:textId="77777777" w:rsidR="00E309D1" w:rsidRPr="001C4BD5" w:rsidRDefault="00E309D1" w:rsidP="001C4BD5">
            <w:pPr>
              <w:jc w:val="center"/>
              <w:rPr>
                <w:rFonts w:ascii="Arial" w:hAnsi="Arial" w:cs="Arial"/>
                <w:sz w:val="20"/>
                <w:szCs w:val="20"/>
              </w:rPr>
            </w:pPr>
            <w:r w:rsidRPr="001C4BD5">
              <w:rPr>
                <w:rFonts w:ascii="Arial" w:hAnsi="Arial" w:cs="Arial"/>
                <w:sz w:val="20"/>
                <w:szCs w:val="20"/>
              </w:rPr>
              <w:t>escitalopram</w:t>
            </w:r>
          </w:p>
        </w:tc>
        <w:tc>
          <w:tcPr>
            <w:tcW w:w="1992" w:type="dxa"/>
            <w:vAlign w:val="center"/>
          </w:tcPr>
          <w:p w14:paraId="5A1D2862" w14:textId="77777777" w:rsidR="00E309D1" w:rsidRPr="001C4BD5" w:rsidRDefault="00E309D1" w:rsidP="001C4BD5">
            <w:pPr>
              <w:jc w:val="center"/>
              <w:rPr>
                <w:rFonts w:ascii="Arial" w:hAnsi="Arial" w:cs="Arial"/>
                <w:sz w:val="20"/>
                <w:szCs w:val="20"/>
              </w:rPr>
            </w:pPr>
            <w:r w:rsidRPr="001C4BD5">
              <w:rPr>
                <w:rFonts w:ascii="Arial" w:hAnsi="Arial" w:cs="Arial"/>
                <w:sz w:val="20"/>
                <w:szCs w:val="20"/>
              </w:rPr>
              <w:t>1-1.99</w:t>
            </w:r>
          </w:p>
        </w:tc>
        <w:tc>
          <w:tcPr>
            <w:tcW w:w="1315" w:type="dxa"/>
            <w:vAlign w:val="center"/>
          </w:tcPr>
          <w:p w14:paraId="2BA3291F" w14:textId="77777777" w:rsidR="00E309D1" w:rsidRPr="001C4BD5" w:rsidRDefault="00E309D1" w:rsidP="001C4BD5">
            <w:pPr>
              <w:jc w:val="center"/>
              <w:rPr>
                <w:rFonts w:ascii="Arial" w:hAnsi="Arial" w:cs="Arial"/>
                <w:sz w:val="20"/>
                <w:szCs w:val="20"/>
              </w:rPr>
            </w:pPr>
            <w:r w:rsidRPr="001C4BD5">
              <w:rPr>
                <w:rFonts w:ascii="Arial" w:hAnsi="Arial" w:cs="Arial"/>
                <w:sz w:val="20"/>
                <w:szCs w:val="20"/>
              </w:rPr>
              <w:t>203</w:t>
            </w:r>
          </w:p>
        </w:tc>
        <w:tc>
          <w:tcPr>
            <w:tcW w:w="1405" w:type="dxa"/>
            <w:vAlign w:val="center"/>
          </w:tcPr>
          <w:p w14:paraId="2D6D44DB" w14:textId="77777777" w:rsidR="00E309D1" w:rsidRPr="001C4BD5" w:rsidRDefault="00E309D1" w:rsidP="001C4BD5">
            <w:pPr>
              <w:jc w:val="center"/>
              <w:rPr>
                <w:rFonts w:ascii="Arial" w:hAnsi="Arial" w:cs="Arial"/>
                <w:sz w:val="20"/>
                <w:szCs w:val="20"/>
              </w:rPr>
            </w:pPr>
            <w:r w:rsidRPr="001C4BD5">
              <w:rPr>
                <w:rFonts w:ascii="Arial" w:hAnsi="Arial" w:cs="Arial"/>
                <w:sz w:val="20"/>
                <w:szCs w:val="20"/>
              </w:rPr>
              <w:t>24</w:t>
            </w:r>
          </w:p>
        </w:tc>
        <w:tc>
          <w:tcPr>
            <w:tcW w:w="1257" w:type="dxa"/>
            <w:vAlign w:val="center"/>
          </w:tcPr>
          <w:p w14:paraId="53F7610C" w14:textId="77777777" w:rsidR="00E309D1" w:rsidRPr="001C4BD5" w:rsidRDefault="00E309D1" w:rsidP="001C4BD5">
            <w:pPr>
              <w:jc w:val="center"/>
              <w:rPr>
                <w:rFonts w:ascii="Arial" w:hAnsi="Arial" w:cs="Arial"/>
                <w:sz w:val="20"/>
                <w:szCs w:val="20"/>
              </w:rPr>
            </w:pPr>
            <w:r w:rsidRPr="001C4BD5">
              <w:rPr>
                <w:rFonts w:ascii="Arial" w:hAnsi="Arial" w:cs="Arial"/>
                <w:sz w:val="20"/>
                <w:szCs w:val="20"/>
              </w:rPr>
              <w:t>212</w:t>
            </w:r>
          </w:p>
        </w:tc>
        <w:tc>
          <w:tcPr>
            <w:tcW w:w="1346" w:type="dxa"/>
            <w:vAlign w:val="center"/>
          </w:tcPr>
          <w:p w14:paraId="5452DAE1" w14:textId="77777777" w:rsidR="00E309D1" w:rsidRPr="001C4BD5" w:rsidRDefault="00E309D1" w:rsidP="001C4BD5">
            <w:pPr>
              <w:jc w:val="center"/>
              <w:rPr>
                <w:rFonts w:ascii="Arial" w:hAnsi="Arial" w:cs="Arial"/>
                <w:sz w:val="20"/>
                <w:szCs w:val="20"/>
              </w:rPr>
            </w:pPr>
            <w:r w:rsidRPr="001C4BD5">
              <w:rPr>
                <w:rFonts w:ascii="Arial" w:hAnsi="Arial" w:cs="Arial"/>
                <w:sz w:val="20"/>
                <w:szCs w:val="20"/>
              </w:rPr>
              <w:t>22</w:t>
            </w:r>
          </w:p>
        </w:tc>
        <w:tc>
          <w:tcPr>
            <w:tcW w:w="953" w:type="dxa"/>
            <w:vAlign w:val="center"/>
          </w:tcPr>
          <w:p w14:paraId="09A3DB8F" w14:textId="77777777" w:rsidR="00E309D1" w:rsidRPr="001C4BD5" w:rsidRDefault="00E309D1" w:rsidP="001C4BD5">
            <w:pPr>
              <w:jc w:val="center"/>
              <w:rPr>
                <w:rFonts w:ascii="Arial" w:hAnsi="Arial" w:cs="Arial"/>
                <w:sz w:val="20"/>
                <w:szCs w:val="20"/>
              </w:rPr>
            </w:pPr>
            <w:r w:rsidRPr="001C4BD5">
              <w:rPr>
                <w:rFonts w:ascii="Arial" w:hAnsi="Arial" w:cs="Arial"/>
                <w:sz w:val="20"/>
                <w:szCs w:val="20"/>
              </w:rPr>
              <w:t>1.16</w:t>
            </w:r>
          </w:p>
        </w:tc>
        <w:tc>
          <w:tcPr>
            <w:tcW w:w="881" w:type="dxa"/>
            <w:vAlign w:val="center"/>
          </w:tcPr>
          <w:p w14:paraId="6E2AAD0D" w14:textId="77777777" w:rsidR="00E309D1" w:rsidRPr="001C4BD5" w:rsidRDefault="00E309D1" w:rsidP="001C4BD5">
            <w:pPr>
              <w:jc w:val="center"/>
              <w:rPr>
                <w:rFonts w:ascii="Arial" w:hAnsi="Arial" w:cs="Arial"/>
                <w:sz w:val="20"/>
                <w:szCs w:val="20"/>
              </w:rPr>
            </w:pPr>
            <w:r w:rsidRPr="001C4BD5">
              <w:rPr>
                <w:rFonts w:ascii="Arial" w:hAnsi="Arial" w:cs="Arial"/>
                <w:sz w:val="20"/>
                <w:szCs w:val="20"/>
              </w:rPr>
              <w:t>0.1</w:t>
            </w:r>
          </w:p>
        </w:tc>
      </w:tr>
      <w:tr w:rsidR="00E309D1" w:rsidRPr="001C4BD5" w14:paraId="1C33E186" w14:textId="77777777" w:rsidTr="00457055">
        <w:tc>
          <w:tcPr>
            <w:tcW w:w="971" w:type="dxa"/>
            <w:vAlign w:val="center"/>
          </w:tcPr>
          <w:p w14:paraId="398BEE74" w14:textId="77777777" w:rsidR="00E309D1" w:rsidRPr="001C4BD5" w:rsidRDefault="00E309D1" w:rsidP="001C4BD5">
            <w:pPr>
              <w:jc w:val="center"/>
              <w:rPr>
                <w:rFonts w:ascii="Arial" w:hAnsi="Arial" w:cs="Arial"/>
                <w:sz w:val="20"/>
                <w:szCs w:val="20"/>
              </w:rPr>
            </w:pPr>
            <w:r w:rsidRPr="001C4BD5">
              <w:rPr>
                <w:rFonts w:ascii="Arial" w:hAnsi="Arial" w:cs="Arial"/>
                <w:sz w:val="20"/>
                <w:szCs w:val="20"/>
              </w:rPr>
              <w:t>MC44</w:t>
            </w:r>
          </w:p>
        </w:tc>
        <w:tc>
          <w:tcPr>
            <w:tcW w:w="2491" w:type="dxa"/>
            <w:vAlign w:val="center"/>
          </w:tcPr>
          <w:p w14:paraId="48479C8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dizziness</w:t>
            </w:r>
          </w:p>
        </w:tc>
        <w:tc>
          <w:tcPr>
            <w:tcW w:w="1383" w:type="dxa"/>
            <w:vAlign w:val="center"/>
          </w:tcPr>
          <w:p w14:paraId="7E4DA0D7" w14:textId="77777777" w:rsidR="00E309D1" w:rsidRPr="001C4BD5" w:rsidRDefault="00E309D1" w:rsidP="001C4BD5">
            <w:pPr>
              <w:jc w:val="center"/>
              <w:rPr>
                <w:rFonts w:ascii="Arial" w:hAnsi="Arial" w:cs="Arial"/>
                <w:sz w:val="20"/>
                <w:szCs w:val="20"/>
              </w:rPr>
            </w:pPr>
            <w:r w:rsidRPr="001C4BD5">
              <w:rPr>
                <w:rFonts w:ascii="Arial" w:hAnsi="Arial" w:cs="Arial"/>
                <w:sz w:val="20"/>
                <w:szCs w:val="20"/>
              </w:rPr>
              <w:t>venlafaxine</w:t>
            </w:r>
          </w:p>
        </w:tc>
        <w:tc>
          <w:tcPr>
            <w:tcW w:w="1992" w:type="dxa"/>
            <w:vAlign w:val="center"/>
          </w:tcPr>
          <w:p w14:paraId="03204D39" w14:textId="77777777" w:rsidR="00E309D1" w:rsidRPr="001C4BD5" w:rsidRDefault="00E309D1" w:rsidP="001C4BD5">
            <w:pPr>
              <w:jc w:val="center"/>
              <w:rPr>
                <w:rFonts w:ascii="Arial" w:hAnsi="Arial" w:cs="Arial"/>
                <w:sz w:val="20"/>
                <w:szCs w:val="20"/>
              </w:rPr>
            </w:pPr>
            <w:r w:rsidRPr="001C4BD5">
              <w:rPr>
                <w:rFonts w:ascii="Arial" w:hAnsi="Arial" w:cs="Arial"/>
                <w:sz w:val="20"/>
                <w:szCs w:val="20"/>
              </w:rPr>
              <w:t>1-1.99</w:t>
            </w:r>
          </w:p>
        </w:tc>
        <w:tc>
          <w:tcPr>
            <w:tcW w:w="1315" w:type="dxa"/>
            <w:vAlign w:val="center"/>
          </w:tcPr>
          <w:p w14:paraId="093F3397" w14:textId="77777777" w:rsidR="00E309D1" w:rsidRPr="001C4BD5" w:rsidRDefault="00E309D1" w:rsidP="001C4BD5">
            <w:pPr>
              <w:jc w:val="center"/>
              <w:rPr>
                <w:rFonts w:ascii="Arial" w:hAnsi="Arial" w:cs="Arial"/>
                <w:sz w:val="20"/>
                <w:szCs w:val="20"/>
              </w:rPr>
            </w:pPr>
            <w:r w:rsidRPr="001C4BD5">
              <w:rPr>
                <w:rFonts w:ascii="Arial" w:hAnsi="Arial" w:cs="Arial"/>
                <w:sz w:val="20"/>
                <w:szCs w:val="20"/>
              </w:rPr>
              <w:t>113</w:t>
            </w:r>
          </w:p>
        </w:tc>
        <w:tc>
          <w:tcPr>
            <w:tcW w:w="1405" w:type="dxa"/>
            <w:vAlign w:val="center"/>
          </w:tcPr>
          <w:p w14:paraId="58AADDF4" w14:textId="77777777" w:rsidR="00E309D1" w:rsidRPr="001C4BD5" w:rsidRDefault="00E309D1" w:rsidP="001C4BD5">
            <w:pPr>
              <w:jc w:val="center"/>
              <w:rPr>
                <w:rFonts w:ascii="Arial" w:hAnsi="Arial" w:cs="Arial"/>
                <w:sz w:val="20"/>
                <w:szCs w:val="20"/>
              </w:rPr>
            </w:pPr>
            <w:r w:rsidRPr="001C4BD5">
              <w:rPr>
                <w:rFonts w:ascii="Arial" w:hAnsi="Arial" w:cs="Arial"/>
                <w:sz w:val="20"/>
                <w:szCs w:val="20"/>
              </w:rPr>
              <w:t>14</w:t>
            </w:r>
          </w:p>
        </w:tc>
        <w:tc>
          <w:tcPr>
            <w:tcW w:w="1257" w:type="dxa"/>
            <w:vAlign w:val="center"/>
          </w:tcPr>
          <w:p w14:paraId="2E11D005" w14:textId="77777777" w:rsidR="00E309D1" w:rsidRPr="001C4BD5" w:rsidRDefault="00E309D1" w:rsidP="001C4BD5">
            <w:pPr>
              <w:jc w:val="center"/>
              <w:rPr>
                <w:rFonts w:ascii="Arial" w:hAnsi="Arial" w:cs="Arial"/>
                <w:sz w:val="20"/>
                <w:szCs w:val="20"/>
              </w:rPr>
            </w:pPr>
            <w:r w:rsidRPr="001C4BD5">
              <w:rPr>
                <w:rFonts w:ascii="Arial" w:hAnsi="Arial" w:cs="Arial"/>
                <w:sz w:val="20"/>
                <w:szCs w:val="20"/>
              </w:rPr>
              <w:t>101</w:t>
            </w:r>
          </w:p>
        </w:tc>
        <w:tc>
          <w:tcPr>
            <w:tcW w:w="1346" w:type="dxa"/>
            <w:vAlign w:val="center"/>
          </w:tcPr>
          <w:p w14:paraId="7C661A11" w14:textId="77777777" w:rsidR="00E309D1" w:rsidRPr="001C4BD5" w:rsidRDefault="00E309D1" w:rsidP="001C4BD5">
            <w:pPr>
              <w:jc w:val="center"/>
              <w:rPr>
                <w:rFonts w:ascii="Arial" w:hAnsi="Arial" w:cs="Arial"/>
                <w:sz w:val="20"/>
                <w:szCs w:val="20"/>
              </w:rPr>
            </w:pPr>
            <w:r w:rsidRPr="001C4BD5">
              <w:rPr>
                <w:rFonts w:ascii="Arial" w:hAnsi="Arial" w:cs="Arial"/>
                <w:sz w:val="20"/>
                <w:szCs w:val="20"/>
              </w:rPr>
              <w:t>7</w:t>
            </w:r>
          </w:p>
        </w:tc>
        <w:tc>
          <w:tcPr>
            <w:tcW w:w="953" w:type="dxa"/>
            <w:vAlign w:val="center"/>
          </w:tcPr>
          <w:p w14:paraId="7402FE9A" w14:textId="77777777" w:rsidR="00E309D1" w:rsidRPr="001C4BD5" w:rsidRDefault="00E309D1" w:rsidP="001C4BD5">
            <w:pPr>
              <w:jc w:val="center"/>
              <w:rPr>
                <w:rFonts w:ascii="Arial" w:hAnsi="Arial" w:cs="Arial"/>
                <w:sz w:val="20"/>
                <w:szCs w:val="20"/>
              </w:rPr>
            </w:pPr>
            <w:r w:rsidRPr="001C4BD5">
              <w:rPr>
                <w:rFonts w:ascii="Arial" w:hAnsi="Arial" w:cs="Arial"/>
                <w:sz w:val="20"/>
                <w:szCs w:val="20"/>
              </w:rPr>
              <w:t>1.9</w:t>
            </w:r>
          </w:p>
        </w:tc>
        <w:tc>
          <w:tcPr>
            <w:tcW w:w="881" w:type="dxa"/>
            <w:vAlign w:val="center"/>
          </w:tcPr>
          <w:p w14:paraId="31EE40AC" w14:textId="77777777" w:rsidR="00E309D1" w:rsidRPr="001C4BD5" w:rsidRDefault="00E309D1" w:rsidP="001C4BD5">
            <w:pPr>
              <w:jc w:val="center"/>
              <w:rPr>
                <w:rFonts w:ascii="Arial" w:hAnsi="Arial" w:cs="Arial"/>
                <w:sz w:val="20"/>
                <w:szCs w:val="20"/>
              </w:rPr>
            </w:pPr>
            <w:r w:rsidRPr="001C4BD5">
              <w:rPr>
                <w:rFonts w:ascii="Arial" w:hAnsi="Arial" w:cs="Arial"/>
                <w:sz w:val="20"/>
                <w:szCs w:val="20"/>
              </w:rPr>
              <w:t>0.24</w:t>
            </w:r>
          </w:p>
        </w:tc>
      </w:tr>
      <w:tr w:rsidR="00E309D1" w:rsidRPr="001C4BD5" w14:paraId="1F8F73A5" w14:textId="77777777" w:rsidTr="00457055">
        <w:tc>
          <w:tcPr>
            <w:tcW w:w="971" w:type="dxa"/>
            <w:vAlign w:val="center"/>
          </w:tcPr>
          <w:p w14:paraId="0D5F9FC2" w14:textId="77777777" w:rsidR="00E309D1" w:rsidRPr="001C4BD5" w:rsidRDefault="00E309D1" w:rsidP="001C4BD5">
            <w:pPr>
              <w:jc w:val="center"/>
              <w:rPr>
                <w:rFonts w:ascii="Arial" w:hAnsi="Arial" w:cs="Arial"/>
                <w:sz w:val="20"/>
                <w:szCs w:val="20"/>
              </w:rPr>
            </w:pPr>
            <w:r w:rsidRPr="001C4BD5">
              <w:rPr>
                <w:rFonts w:ascii="Arial" w:hAnsi="Arial" w:cs="Arial"/>
                <w:sz w:val="20"/>
                <w:szCs w:val="20"/>
              </w:rPr>
              <w:t>MC45</w:t>
            </w:r>
          </w:p>
        </w:tc>
        <w:tc>
          <w:tcPr>
            <w:tcW w:w="2491" w:type="dxa"/>
            <w:vAlign w:val="center"/>
          </w:tcPr>
          <w:p w14:paraId="2880934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dizziness</w:t>
            </w:r>
          </w:p>
        </w:tc>
        <w:tc>
          <w:tcPr>
            <w:tcW w:w="1383" w:type="dxa"/>
            <w:vAlign w:val="center"/>
          </w:tcPr>
          <w:p w14:paraId="679F7877" w14:textId="77777777" w:rsidR="00E309D1" w:rsidRPr="001C4BD5" w:rsidRDefault="00E309D1" w:rsidP="001C4BD5">
            <w:pPr>
              <w:jc w:val="center"/>
              <w:rPr>
                <w:rFonts w:ascii="Arial" w:hAnsi="Arial" w:cs="Arial"/>
                <w:sz w:val="20"/>
                <w:szCs w:val="20"/>
              </w:rPr>
            </w:pPr>
            <w:r w:rsidRPr="001C4BD5">
              <w:rPr>
                <w:rFonts w:ascii="Arial" w:hAnsi="Arial" w:cs="Arial"/>
                <w:sz w:val="20"/>
                <w:szCs w:val="20"/>
              </w:rPr>
              <w:t>citalopram</w:t>
            </w:r>
          </w:p>
        </w:tc>
        <w:tc>
          <w:tcPr>
            <w:tcW w:w="1992" w:type="dxa"/>
            <w:vAlign w:val="center"/>
          </w:tcPr>
          <w:p w14:paraId="6BDD4D5C" w14:textId="77777777" w:rsidR="00E309D1" w:rsidRPr="001C4BD5" w:rsidRDefault="00E309D1" w:rsidP="001C4BD5">
            <w:pPr>
              <w:jc w:val="center"/>
              <w:rPr>
                <w:rFonts w:ascii="Arial" w:hAnsi="Arial" w:cs="Arial"/>
                <w:sz w:val="20"/>
                <w:szCs w:val="20"/>
              </w:rPr>
            </w:pPr>
            <w:r w:rsidRPr="001C4BD5">
              <w:rPr>
                <w:rFonts w:ascii="Arial" w:hAnsi="Arial" w:cs="Arial"/>
                <w:sz w:val="20"/>
                <w:szCs w:val="20"/>
              </w:rPr>
              <w:t>1-1.99</w:t>
            </w:r>
          </w:p>
        </w:tc>
        <w:tc>
          <w:tcPr>
            <w:tcW w:w="1315" w:type="dxa"/>
            <w:vAlign w:val="center"/>
          </w:tcPr>
          <w:p w14:paraId="23EDC459" w14:textId="77777777" w:rsidR="00E309D1" w:rsidRPr="001C4BD5" w:rsidRDefault="00E309D1" w:rsidP="001C4BD5">
            <w:pPr>
              <w:jc w:val="center"/>
              <w:rPr>
                <w:rFonts w:ascii="Arial" w:hAnsi="Arial" w:cs="Arial"/>
                <w:sz w:val="20"/>
                <w:szCs w:val="20"/>
              </w:rPr>
            </w:pPr>
            <w:r w:rsidRPr="001C4BD5">
              <w:rPr>
                <w:rFonts w:ascii="Arial" w:hAnsi="Arial" w:cs="Arial"/>
                <w:sz w:val="20"/>
                <w:szCs w:val="20"/>
              </w:rPr>
              <w:t>192</w:t>
            </w:r>
          </w:p>
        </w:tc>
        <w:tc>
          <w:tcPr>
            <w:tcW w:w="1405" w:type="dxa"/>
            <w:vAlign w:val="center"/>
          </w:tcPr>
          <w:p w14:paraId="739262F8" w14:textId="77777777" w:rsidR="00E309D1" w:rsidRPr="001C4BD5" w:rsidRDefault="00E309D1" w:rsidP="001C4BD5">
            <w:pPr>
              <w:jc w:val="center"/>
              <w:rPr>
                <w:rFonts w:ascii="Arial" w:hAnsi="Arial" w:cs="Arial"/>
                <w:sz w:val="20"/>
                <w:szCs w:val="20"/>
              </w:rPr>
            </w:pPr>
            <w:r w:rsidRPr="001C4BD5">
              <w:rPr>
                <w:rFonts w:ascii="Arial" w:hAnsi="Arial" w:cs="Arial"/>
                <w:sz w:val="20"/>
                <w:szCs w:val="20"/>
              </w:rPr>
              <w:t>11</w:t>
            </w:r>
          </w:p>
        </w:tc>
        <w:tc>
          <w:tcPr>
            <w:tcW w:w="1257" w:type="dxa"/>
            <w:vAlign w:val="center"/>
          </w:tcPr>
          <w:p w14:paraId="51EBBFBA" w14:textId="77777777" w:rsidR="00E309D1" w:rsidRPr="001C4BD5" w:rsidRDefault="00E309D1" w:rsidP="001C4BD5">
            <w:pPr>
              <w:jc w:val="center"/>
              <w:rPr>
                <w:rFonts w:ascii="Arial" w:hAnsi="Arial" w:cs="Arial"/>
                <w:sz w:val="20"/>
                <w:szCs w:val="20"/>
              </w:rPr>
            </w:pPr>
            <w:r w:rsidRPr="001C4BD5">
              <w:rPr>
                <w:rFonts w:ascii="Arial" w:hAnsi="Arial" w:cs="Arial"/>
                <w:sz w:val="20"/>
                <w:szCs w:val="20"/>
              </w:rPr>
              <w:t>33</w:t>
            </w:r>
          </w:p>
        </w:tc>
        <w:tc>
          <w:tcPr>
            <w:tcW w:w="1346" w:type="dxa"/>
            <w:vAlign w:val="center"/>
          </w:tcPr>
          <w:p w14:paraId="5C271152" w14:textId="77777777" w:rsidR="00E309D1" w:rsidRPr="001C4BD5" w:rsidRDefault="00E309D1" w:rsidP="001C4BD5">
            <w:pPr>
              <w:jc w:val="center"/>
              <w:rPr>
                <w:rFonts w:ascii="Arial" w:hAnsi="Arial" w:cs="Arial"/>
                <w:sz w:val="20"/>
                <w:szCs w:val="20"/>
              </w:rPr>
            </w:pPr>
            <w:r w:rsidRPr="001C4BD5">
              <w:rPr>
                <w:rFonts w:ascii="Arial" w:hAnsi="Arial" w:cs="Arial"/>
                <w:sz w:val="20"/>
                <w:szCs w:val="20"/>
              </w:rPr>
              <w:t>2</w:t>
            </w:r>
          </w:p>
        </w:tc>
        <w:tc>
          <w:tcPr>
            <w:tcW w:w="953" w:type="dxa"/>
            <w:vAlign w:val="center"/>
          </w:tcPr>
          <w:p w14:paraId="61D04CF4" w14:textId="77777777" w:rsidR="00E309D1" w:rsidRPr="001C4BD5" w:rsidRDefault="00E309D1" w:rsidP="001C4BD5">
            <w:pPr>
              <w:jc w:val="center"/>
              <w:rPr>
                <w:rFonts w:ascii="Arial" w:hAnsi="Arial" w:cs="Arial"/>
                <w:sz w:val="20"/>
                <w:szCs w:val="20"/>
              </w:rPr>
            </w:pPr>
            <w:r w:rsidRPr="001C4BD5">
              <w:rPr>
                <w:rFonts w:ascii="Arial" w:hAnsi="Arial" w:cs="Arial"/>
                <w:sz w:val="20"/>
                <w:szCs w:val="20"/>
              </w:rPr>
              <w:t>0.94</w:t>
            </w:r>
          </w:p>
        </w:tc>
        <w:tc>
          <w:tcPr>
            <w:tcW w:w="881" w:type="dxa"/>
            <w:vAlign w:val="center"/>
          </w:tcPr>
          <w:p w14:paraId="0F252880" w14:textId="77777777" w:rsidR="00E309D1" w:rsidRPr="001C4BD5" w:rsidRDefault="00E309D1" w:rsidP="001C4BD5">
            <w:pPr>
              <w:jc w:val="center"/>
              <w:rPr>
                <w:rFonts w:ascii="Arial" w:hAnsi="Arial" w:cs="Arial"/>
                <w:sz w:val="20"/>
                <w:szCs w:val="20"/>
              </w:rPr>
            </w:pPr>
            <w:r w:rsidRPr="001C4BD5">
              <w:rPr>
                <w:rFonts w:ascii="Arial" w:hAnsi="Arial" w:cs="Arial"/>
                <w:sz w:val="20"/>
                <w:szCs w:val="20"/>
              </w:rPr>
              <w:t>0.63</w:t>
            </w:r>
          </w:p>
        </w:tc>
      </w:tr>
      <w:tr w:rsidR="00E309D1" w:rsidRPr="001C4BD5" w14:paraId="54ED4C6A" w14:textId="77777777" w:rsidTr="00457055">
        <w:tc>
          <w:tcPr>
            <w:tcW w:w="971" w:type="dxa"/>
            <w:vAlign w:val="center"/>
          </w:tcPr>
          <w:p w14:paraId="5D543CCF" w14:textId="77777777" w:rsidR="00E309D1" w:rsidRPr="001C4BD5" w:rsidRDefault="00E309D1" w:rsidP="001C4BD5">
            <w:pPr>
              <w:jc w:val="center"/>
              <w:rPr>
                <w:rFonts w:ascii="Arial" w:hAnsi="Arial" w:cs="Arial"/>
                <w:sz w:val="20"/>
                <w:szCs w:val="20"/>
              </w:rPr>
            </w:pPr>
            <w:r w:rsidRPr="001C4BD5">
              <w:rPr>
                <w:rFonts w:ascii="Arial" w:hAnsi="Arial" w:cs="Arial"/>
                <w:sz w:val="20"/>
                <w:szCs w:val="20"/>
              </w:rPr>
              <w:t>MC51</w:t>
            </w:r>
          </w:p>
        </w:tc>
        <w:tc>
          <w:tcPr>
            <w:tcW w:w="2491" w:type="dxa"/>
            <w:vAlign w:val="center"/>
          </w:tcPr>
          <w:p w14:paraId="03ADB01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dizziness</w:t>
            </w:r>
          </w:p>
        </w:tc>
        <w:tc>
          <w:tcPr>
            <w:tcW w:w="1383" w:type="dxa"/>
            <w:vAlign w:val="center"/>
          </w:tcPr>
          <w:p w14:paraId="394807A4" w14:textId="77777777" w:rsidR="00E309D1" w:rsidRPr="001C4BD5" w:rsidRDefault="00E309D1" w:rsidP="001C4BD5">
            <w:pPr>
              <w:jc w:val="center"/>
              <w:rPr>
                <w:rFonts w:ascii="Arial" w:hAnsi="Arial" w:cs="Arial"/>
                <w:sz w:val="20"/>
                <w:szCs w:val="20"/>
              </w:rPr>
            </w:pPr>
            <w:r w:rsidRPr="001C4BD5">
              <w:rPr>
                <w:rFonts w:ascii="Arial" w:hAnsi="Arial" w:cs="Arial"/>
                <w:sz w:val="20"/>
                <w:szCs w:val="20"/>
              </w:rPr>
              <w:t>fluvoxamine</w:t>
            </w:r>
          </w:p>
        </w:tc>
        <w:tc>
          <w:tcPr>
            <w:tcW w:w="1992" w:type="dxa"/>
            <w:vAlign w:val="center"/>
          </w:tcPr>
          <w:p w14:paraId="1B59F067" w14:textId="77777777" w:rsidR="00E309D1" w:rsidRPr="001C4BD5" w:rsidRDefault="00E309D1" w:rsidP="001C4BD5">
            <w:pPr>
              <w:jc w:val="center"/>
              <w:rPr>
                <w:rFonts w:ascii="Arial" w:hAnsi="Arial" w:cs="Arial"/>
                <w:sz w:val="20"/>
                <w:szCs w:val="20"/>
              </w:rPr>
            </w:pPr>
            <w:r w:rsidRPr="001C4BD5">
              <w:rPr>
                <w:rFonts w:ascii="Arial" w:hAnsi="Arial" w:cs="Arial"/>
                <w:sz w:val="20"/>
                <w:szCs w:val="20"/>
              </w:rPr>
              <w:t>3-3.99</w:t>
            </w:r>
          </w:p>
        </w:tc>
        <w:tc>
          <w:tcPr>
            <w:tcW w:w="1315" w:type="dxa"/>
            <w:vAlign w:val="center"/>
          </w:tcPr>
          <w:p w14:paraId="64686061" w14:textId="77777777" w:rsidR="00E309D1" w:rsidRPr="001C4BD5" w:rsidRDefault="00E309D1" w:rsidP="001C4BD5">
            <w:pPr>
              <w:jc w:val="center"/>
              <w:rPr>
                <w:rFonts w:ascii="Arial" w:hAnsi="Arial" w:cs="Arial"/>
                <w:sz w:val="20"/>
                <w:szCs w:val="20"/>
              </w:rPr>
            </w:pPr>
            <w:r w:rsidRPr="001C4BD5">
              <w:rPr>
                <w:rFonts w:ascii="Arial" w:hAnsi="Arial" w:cs="Arial"/>
                <w:sz w:val="20"/>
                <w:szCs w:val="20"/>
              </w:rPr>
              <w:t>43</w:t>
            </w:r>
          </w:p>
        </w:tc>
        <w:tc>
          <w:tcPr>
            <w:tcW w:w="1405" w:type="dxa"/>
            <w:vAlign w:val="center"/>
          </w:tcPr>
          <w:p w14:paraId="13465596" w14:textId="77777777" w:rsidR="00E309D1" w:rsidRPr="001C4BD5" w:rsidRDefault="00E309D1" w:rsidP="001C4BD5">
            <w:pPr>
              <w:jc w:val="center"/>
              <w:rPr>
                <w:rFonts w:ascii="Arial" w:hAnsi="Arial" w:cs="Arial"/>
                <w:sz w:val="20"/>
                <w:szCs w:val="20"/>
              </w:rPr>
            </w:pPr>
            <w:r w:rsidRPr="001C4BD5">
              <w:rPr>
                <w:rFonts w:ascii="Arial" w:hAnsi="Arial" w:cs="Arial"/>
                <w:sz w:val="20"/>
                <w:szCs w:val="20"/>
              </w:rPr>
              <w:t>14</w:t>
            </w:r>
          </w:p>
        </w:tc>
        <w:tc>
          <w:tcPr>
            <w:tcW w:w="1257" w:type="dxa"/>
            <w:vAlign w:val="center"/>
          </w:tcPr>
          <w:p w14:paraId="0C4E27FF" w14:textId="77777777" w:rsidR="00E309D1" w:rsidRPr="001C4BD5" w:rsidRDefault="00E309D1" w:rsidP="001C4BD5">
            <w:pPr>
              <w:jc w:val="center"/>
              <w:rPr>
                <w:rFonts w:ascii="Arial" w:hAnsi="Arial" w:cs="Arial"/>
                <w:sz w:val="20"/>
                <w:szCs w:val="20"/>
              </w:rPr>
            </w:pPr>
            <w:r w:rsidRPr="001C4BD5">
              <w:rPr>
                <w:rFonts w:ascii="Arial" w:hAnsi="Arial" w:cs="Arial"/>
                <w:sz w:val="20"/>
                <w:szCs w:val="20"/>
              </w:rPr>
              <w:t>47</w:t>
            </w:r>
          </w:p>
        </w:tc>
        <w:tc>
          <w:tcPr>
            <w:tcW w:w="1346" w:type="dxa"/>
            <w:vAlign w:val="center"/>
          </w:tcPr>
          <w:p w14:paraId="2D612692" w14:textId="77777777" w:rsidR="00E309D1" w:rsidRPr="001C4BD5" w:rsidRDefault="00E309D1" w:rsidP="001C4BD5">
            <w:pPr>
              <w:jc w:val="center"/>
              <w:rPr>
                <w:rFonts w:ascii="Arial" w:hAnsi="Arial" w:cs="Arial"/>
                <w:sz w:val="20"/>
                <w:szCs w:val="20"/>
              </w:rPr>
            </w:pPr>
            <w:r w:rsidRPr="001C4BD5">
              <w:rPr>
                <w:rFonts w:ascii="Arial" w:hAnsi="Arial" w:cs="Arial"/>
                <w:sz w:val="20"/>
                <w:szCs w:val="20"/>
              </w:rPr>
              <w:t>9</w:t>
            </w:r>
          </w:p>
        </w:tc>
        <w:tc>
          <w:tcPr>
            <w:tcW w:w="953" w:type="dxa"/>
            <w:vAlign w:val="center"/>
          </w:tcPr>
          <w:p w14:paraId="03118D14" w14:textId="77777777" w:rsidR="00E309D1" w:rsidRPr="001C4BD5" w:rsidRDefault="00E309D1" w:rsidP="001C4BD5">
            <w:pPr>
              <w:jc w:val="center"/>
              <w:rPr>
                <w:rFonts w:ascii="Arial" w:hAnsi="Arial" w:cs="Arial"/>
                <w:sz w:val="20"/>
                <w:szCs w:val="20"/>
              </w:rPr>
            </w:pPr>
            <w:r w:rsidRPr="001C4BD5">
              <w:rPr>
                <w:rFonts w:ascii="Arial" w:hAnsi="Arial" w:cs="Arial"/>
                <w:sz w:val="20"/>
                <w:szCs w:val="20"/>
              </w:rPr>
              <w:t>2.04</w:t>
            </w:r>
          </w:p>
        </w:tc>
        <w:tc>
          <w:tcPr>
            <w:tcW w:w="881" w:type="dxa"/>
            <w:vAlign w:val="center"/>
          </w:tcPr>
          <w:p w14:paraId="535DEA2B" w14:textId="77777777" w:rsidR="00E309D1" w:rsidRPr="001C4BD5" w:rsidRDefault="00E309D1" w:rsidP="001C4BD5">
            <w:pPr>
              <w:jc w:val="center"/>
              <w:rPr>
                <w:rFonts w:ascii="Arial" w:hAnsi="Arial" w:cs="Arial"/>
                <w:sz w:val="20"/>
                <w:szCs w:val="20"/>
              </w:rPr>
            </w:pPr>
            <w:r w:rsidRPr="001C4BD5">
              <w:rPr>
                <w:rFonts w:ascii="Arial" w:hAnsi="Arial" w:cs="Arial"/>
                <w:sz w:val="20"/>
                <w:szCs w:val="20"/>
              </w:rPr>
              <w:t>0.24</w:t>
            </w:r>
          </w:p>
        </w:tc>
      </w:tr>
      <w:tr w:rsidR="00E309D1" w:rsidRPr="001C4BD5" w14:paraId="4F1937DF" w14:textId="77777777" w:rsidTr="00457055">
        <w:tc>
          <w:tcPr>
            <w:tcW w:w="971" w:type="dxa"/>
            <w:vAlign w:val="center"/>
          </w:tcPr>
          <w:p w14:paraId="2E99525B" w14:textId="77777777" w:rsidR="00E309D1" w:rsidRPr="001C4BD5" w:rsidRDefault="00E309D1" w:rsidP="001C4BD5">
            <w:pPr>
              <w:jc w:val="center"/>
              <w:rPr>
                <w:rFonts w:ascii="Arial" w:hAnsi="Arial" w:cs="Arial"/>
                <w:sz w:val="20"/>
                <w:szCs w:val="20"/>
              </w:rPr>
            </w:pPr>
            <w:r w:rsidRPr="001C4BD5">
              <w:rPr>
                <w:rFonts w:ascii="Arial" w:hAnsi="Arial" w:cs="Arial"/>
                <w:sz w:val="20"/>
                <w:szCs w:val="20"/>
              </w:rPr>
              <w:t>MC81</w:t>
            </w:r>
          </w:p>
        </w:tc>
        <w:tc>
          <w:tcPr>
            <w:tcW w:w="2491" w:type="dxa"/>
            <w:vAlign w:val="center"/>
          </w:tcPr>
          <w:p w14:paraId="4AF92A5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dizziness</w:t>
            </w:r>
          </w:p>
        </w:tc>
        <w:tc>
          <w:tcPr>
            <w:tcW w:w="1383" w:type="dxa"/>
            <w:vAlign w:val="center"/>
          </w:tcPr>
          <w:p w14:paraId="53DA8880" w14:textId="77777777" w:rsidR="00E309D1" w:rsidRPr="001C4BD5" w:rsidRDefault="00E309D1" w:rsidP="001C4BD5">
            <w:pPr>
              <w:jc w:val="center"/>
              <w:rPr>
                <w:rFonts w:ascii="Arial" w:hAnsi="Arial" w:cs="Arial"/>
                <w:sz w:val="20"/>
                <w:szCs w:val="20"/>
              </w:rPr>
            </w:pPr>
            <w:r w:rsidRPr="001C4BD5">
              <w:rPr>
                <w:rFonts w:ascii="Arial" w:hAnsi="Arial" w:cs="Arial"/>
                <w:sz w:val="20"/>
                <w:szCs w:val="20"/>
              </w:rPr>
              <w:t>venlafaxine</w:t>
            </w:r>
          </w:p>
        </w:tc>
        <w:tc>
          <w:tcPr>
            <w:tcW w:w="1992" w:type="dxa"/>
            <w:vAlign w:val="center"/>
          </w:tcPr>
          <w:p w14:paraId="01B36D1F" w14:textId="77777777" w:rsidR="00E309D1" w:rsidRPr="001C4BD5" w:rsidRDefault="00E309D1" w:rsidP="001C4BD5">
            <w:pPr>
              <w:jc w:val="center"/>
              <w:rPr>
                <w:rFonts w:ascii="Arial" w:hAnsi="Arial" w:cs="Arial"/>
                <w:sz w:val="20"/>
                <w:szCs w:val="20"/>
              </w:rPr>
            </w:pPr>
            <w:r w:rsidRPr="001C4BD5">
              <w:rPr>
                <w:rFonts w:ascii="Arial" w:hAnsi="Arial" w:cs="Arial"/>
                <w:sz w:val="20"/>
                <w:szCs w:val="20"/>
              </w:rPr>
              <w:t>2-2.99</w:t>
            </w:r>
          </w:p>
        </w:tc>
        <w:tc>
          <w:tcPr>
            <w:tcW w:w="1315" w:type="dxa"/>
            <w:vAlign w:val="center"/>
          </w:tcPr>
          <w:p w14:paraId="5B6DF0D6" w14:textId="77777777" w:rsidR="00E309D1" w:rsidRPr="001C4BD5" w:rsidRDefault="00E309D1" w:rsidP="001C4BD5">
            <w:pPr>
              <w:jc w:val="center"/>
              <w:rPr>
                <w:rFonts w:ascii="Arial" w:hAnsi="Arial" w:cs="Arial"/>
                <w:sz w:val="20"/>
                <w:szCs w:val="20"/>
              </w:rPr>
            </w:pPr>
            <w:r w:rsidRPr="001C4BD5">
              <w:rPr>
                <w:rFonts w:ascii="Arial" w:hAnsi="Arial" w:cs="Arial"/>
                <w:sz w:val="20"/>
                <w:szCs w:val="20"/>
              </w:rPr>
              <w:t>13</w:t>
            </w:r>
          </w:p>
        </w:tc>
        <w:tc>
          <w:tcPr>
            <w:tcW w:w="1405" w:type="dxa"/>
            <w:vAlign w:val="center"/>
          </w:tcPr>
          <w:p w14:paraId="23BD32E3" w14:textId="77777777" w:rsidR="00E309D1" w:rsidRPr="001C4BD5" w:rsidRDefault="00E309D1" w:rsidP="001C4BD5">
            <w:pPr>
              <w:jc w:val="center"/>
              <w:rPr>
                <w:rFonts w:ascii="Arial" w:hAnsi="Arial" w:cs="Arial"/>
                <w:sz w:val="20"/>
                <w:szCs w:val="20"/>
              </w:rPr>
            </w:pPr>
            <w:r w:rsidRPr="001C4BD5">
              <w:rPr>
                <w:rFonts w:ascii="Arial" w:hAnsi="Arial" w:cs="Arial"/>
                <w:sz w:val="20"/>
                <w:szCs w:val="20"/>
              </w:rPr>
              <w:t>1</w:t>
            </w:r>
          </w:p>
        </w:tc>
        <w:tc>
          <w:tcPr>
            <w:tcW w:w="1257" w:type="dxa"/>
            <w:vAlign w:val="center"/>
          </w:tcPr>
          <w:p w14:paraId="2C560396" w14:textId="77777777" w:rsidR="00E309D1" w:rsidRPr="001C4BD5" w:rsidRDefault="00E309D1" w:rsidP="001C4BD5">
            <w:pPr>
              <w:jc w:val="center"/>
              <w:rPr>
                <w:rFonts w:ascii="Arial" w:hAnsi="Arial" w:cs="Arial"/>
                <w:sz w:val="20"/>
                <w:szCs w:val="20"/>
              </w:rPr>
            </w:pPr>
            <w:r w:rsidRPr="001C4BD5">
              <w:rPr>
                <w:rFonts w:ascii="Arial" w:hAnsi="Arial" w:cs="Arial"/>
                <w:sz w:val="20"/>
                <w:szCs w:val="20"/>
              </w:rPr>
              <w:t>12</w:t>
            </w:r>
          </w:p>
        </w:tc>
        <w:tc>
          <w:tcPr>
            <w:tcW w:w="1346" w:type="dxa"/>
            <w:vAlign w:val="center"/>
          </w:tcPr>
          <w:p w14:paraId="7AD45227" w14:textId="77777777" w:rsidR="00E309D1" w:rsidRPr="001C4BD5" w:rsidRDefault="00E309D1" w:rsidP="001C4BD5">
            <w:pPr>
              <w:jc w:val="center"/>
              <w:rPr>
                <w:rFonts w:ascii="Arial" w:hAnsi="Arial" w:cs="Arial"/>
                <w:sz w:val="20"/>
                <w:szCs w:val="20"/>
              </w:rPr>
            </w:pPr>
            <w:r w:rsidRPr="001C4BD5">
              <w:rPr>
                <w:rFonts w:ascii="Arial" w:hAnsi="Arial" w:cs="Arial"/>
                <w:sz w:val="20"/>
                <w:szCs w:val="20"/>
              </w:rPr>
              <w:t>0</w:t>
            </w:r>
          </w:p>
        </w:tc>
        <w:tc>
          <w:tcPr>
            <w:tcW w:w="953" w:type="dxa"/>
            <w:vAlign w:val="center"/>
          </w:tcPr>
          <w:p w14:paraId="3E609901" w14:textId="77777777" w:rsidR="00E309D1" w:rsidRPr="001C4BD5" w:rsidRDefault="00E309D1" w:rsidP="001C4BD5">
            <w:pPr>
              <w:jc w:val="center"/>
              <w:rPr>
                <w:rFonts w:ascii="Arial" w:hAnsi="Arial" w:cs="Arial"/>
                <w:sz w:val="20"/>
                <w:szCs w:val="20"/>
              </w:rPr>
            </w:pPr>
            <w:r w:rsidRPr="001C4BD5">
              <w:rPr>
                <w:rFonts w:ascii="Arial" w:hAnsi="Arial" w:cs="Arial"/>
                <w:sz w:val="20"/>
                <w:szCs w:val="20"/>
              </w:rPr>
              <w:t>3</w:t>
            </w:r>
          </w:p>
        </w:tc>
        <w:tc>
          <w:tcPr>
            <w:tcW w:w="881" w:type="dxa"/>
            <w:vAlign w:val="center"/>
          </w:tcPr>
          <w:p w14:paraId="1ADA9880" w14:textId="77777777" w:rsidR="00E309D1" w:rsidRPr="001C4BD5" w:rsidRDefault="00E309D1" w:rsidP="001C4BD5">
            <w:pPr>
              <w:jc w:val="center"/>
              <w:rPr>
                <w:rFonts w:ascii="Arial" w:hAnsi="Arial" w:cs="Arial"/>
                <w:sz w:val="20"/>
                <w:szCs w:val="20"/>
              </w:rPr>
            </w:pPr>
            <w:r w:rsidRPr="001C4BD5">
              <w:rPr>
                <w:rFonts w:ascii="Arial" w:hAnsi="Arial" w:cs="Arial"/>
                <w:sz w:val="20"/>
                <w:szCs w:val="20"/>
              </w:rPr>
              <w:t>2.83</w:t>
            </w:r>
          </w:p>
        </w:tc>
      </w:tr>
      <w:tr w:rsidR="00E309D1" w:rsidRPr="001C4BD5" w14:paraId="22930013" w14:textId="77777777" w:rsidTr="00457055">
        <w:tc>
          <w:tcPr>
            <w:tcW w:w="971" w:type="dxa"/>
            <w:vAlign w:val="center"/>
          </w:tcPr>
          <w:p w14:paraId="158149E5" w14:textId="77777777" w:rsidR="00E309D1" w:rsidRPr="001C4BD5" w:rsidRDefault="00E309D1" w:rsidP="001C4BD5">
            <w:pPr>
              <w:jc w:val="center"/>
              <w:rPr>
                <w:rFonts w:ascii="Arial" w:hAnsi="Arial" w:cs="Arial"/>
                <w:sz w:val="20"/>
                <w:szCs w:val="20"/>
              </w:rPr>
            </w:pPr>
            <w:r w:rsidRPr="001C4BD5">
              <w:rPr>
                <w:rFonts w:ascii="Arial" w:hAnsi="Arial" w:cs="Arial"/>
                <w:sz w:val="20"/>
                <w:szCs w:val="20"/>
              </w:rPr>
              <w:t>MJ2</w:t>
            </w:r>
          </w:p>
        </w:tc>
        <w:tc>
          <w:tcPr>
            <w:tcW w:w="2491" w:type="dxa"/>
            <w:vAlign w:val="center"/>
          </w:tcPr>
          <w:p w14:paraId="1BFC8E8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dizziness</w:t>
            </w:r>
          </w:p>
        </w:tc>
        <w:tc>
          <w:tcPr>
            <w:tcW w:w="1383" w:type="dxa"/>
            <w:vAlign w:val="center"/>
          </w:tcPr>
          <w:p w14:paraId="42F50E63" w14:textId="77777777" w:rsidR="00E309D1" w:rsidRPr="001C4BD5" w:rsidRDefault="00E309D1" w:rsidP="001C4BD5">
            <w:pPr>
              <w:jc w:val="center"/>
              <w:rPr>
                <w:rFonts w:ascii="Arial" w:hAnsi="Arial" w:cs="Arial"/>
                <w:sz w:val="20"/>
                <w:szCs w:val="20"/>
              </w:rPr>
            </w:pPr>
            <w:r w:rsidRPr="001C4BD5">
              <w:rPr>
                <w:rFonts w:ascii="Arial" w:hAnsi="Arial" w:cs="Arial"/>
                <w:sz w:val="20"/>
                <w:szCs w:val="20"/>
              </w:rPr>
              <w:t>venlafaxine</w:t>
            </w:r>
          </w:p>
        </w:tc>
        <w:tc>
          <w:tcPr>
            <w:tcW w:w="1992" w:type="dxa"/>
            <w:vAlign w:val="center"/>
          </w:tcPr>
          <w:p w14:paraId="4E35C607" w14:textId="77777777" w:rsidR="00E309D1" w:rsidRPr="001C4BD5" w:rsidRDefault="00E309D1" w:rsidP="001C4BD5">
            <w:pPr>
              <w:jc w:val="center"/>
              <w:rPr>
                <w:rFonts w:ascii="Arial" w:hAnsi="Arial" w:cs="Arial"/>
                <w:sz w:val="20"/>
                <w:szCs w:val="20"/>
              </w:rPr>
            </w:pPr>
            <w:r w:rsidRPr="001C4BD5">
              <w:rPr>
                <w:rFonts w:ascii="Arial" w:hAnsi="Arial" w:cs="Arial"/>
                <w:sz w:val="20"/>
                <w:szCs w:val="20"/>
              </w:rPr>
              <w:t>1-1.99</w:t>
            </w:r>
          </w:p>
        </w:tc>
        <w:tc>
          <w:tcPr>
            <w:tcW w:w="1315" w:type="dxa"/>
            <w:vAlign w:val="center"/>
          </w:tcPr>
          <w:p w14:paraId="7FFAE11E" w14:textId="77777777" w:rsidR="00E309D1" w:rsidRPr="001C4BD5" w:rsidRDefault="00E309D1" w:rsidP="001C4BD5">
            <w:pPr>
              <w:jc w:val="center"/>
              <w:rPr>
                <w:rFonts w:ascii="Arial" w:hAnsi="Arial" w:cs="Arial"/>
                <w:sz w:val="20"/>
                <w:szCs w:val="20"/>
              </w:rPr>
            </w:pPr>
            <w:r w:rsidRPr="001C4BD5">
              <w:rPr>
                <w:rFonts w:ascii="Arial" w:hAnsi="Arial" w:cs="Arial"/>
                <w:sz w:val="20"/>
                <w:szCs w:val="20"/>
              </w:rPr>
              <w:t>86</w:t>
            </w:r>
          </w:p>
        </w:tc>
        <w:tc>
          <w:tcPr>
            <w:tcW w:w="1405" w:type="dxa"/>
            <w:vAlign w:val="center"/>
          </w:tcPr>
          <w:p w14:paraId="569B2F49" w14:textId="77777777" w:rsidR="00E309D1" w:rsidRPr="001C4BD5" w:rsidRDefault="00E309D1" w:rsidP="001C4BD5">
            <w:pPr>
              <w:jc w:val="center"/>
              <w:rPr>
                <w:rFonts w:ascii="Arial" w:hAnsi="Arial" w:cs="Arial"/>
                <w:sz w:val="20"/>
                <w:szCs w:val="20"/>
              </w:rPr>
            </w:pPr>
            <w:r w:rsidRPr="001C4BD5">
              <w:rPr>
                <w:rFonts w:ascii="Arial" w:hAnsi="Arial" w:cs="Arial"/>
                <w:sz w:val="20"/>
                <w:szCs w:val="20"/>
              </w:rPr>
              <w:t>22</w:t>
            </w:r>
          </w:p>
        </w:tc>
        <w:tc>
          <w:tcPr>
            <w:tcW w:w="1257" w:type="dxa"/>
            <w:vAlign w:val="center"/>
          </w:tcPr>
          <w:p w14:paraId="1A71F93C" w14:textId="77777777" w:rsidR="00E309D1" w:rsidRPr="001C4BD5" w:rsidRDefault="00E309D1" w:rsidP="001C4BD5">
            <w:pPr>
              <w:jc w:val="center"/>
              <w:rPr>
                <w:rFonts w:ascii="Arial" w:hAnsi="Arial" w:cs="Arial"/>
                <w:sz w:val="20"/>
                <w:szCs w:val="20"/>
              </w:rPr>
            </w:pPr>
            <w:r w:rsidRPr="001C4BD5">
              <w:rPr>
                <w:rFonts w:ascii="Arial" w:hAnsi="Arial" w:cs="Arial"/>
                <w:sz w:val="20"/>
                <w:szCs w:val="20"/>
              </w:rPr>
              <w:t>32</w:t>
            </w:r>
          </w:p>
        </w:tc>
        <w:tc>
          <w:tcPr>
            <w:tcW w:w="1346" w:type="dxa"/>
            <w:vAlign w:val="center"/>
          </w:tcPr>
          <w:p w14:paraId="217333FD" w14:textId="77777777" w:rsidR="00E309D1" w:rsidRPr="001C4BD5" w:rsidRDefault="00E309D1" w:rsidP="001C4BD5">
            <w:pPr>
              <w:jc w:val="center"/>
              <w:rPr>
                <w:rFonts w:ascii="Arial" w:hAnsi="Arial" w:cs="Arial"/>
                <w:sz w:val="20"/>
                <w:szCs w:val="20"/>
              </w:rPr>
            </w:pPr>
            <w:r w:rsidRPr="001C4BD5">
              <w:rPr>
                <w:rFonts w:ascii="Arial" w:hAnsi="Arial" w:cs="Arial"/>
                <w:sz w:val="20"/>
                <w:szCs w:val="20"/>
              </w:rPr>
              <w:t>4</w:t>
            </w:r>
          </w:p>
        </w:tc>
        <w:tc>
          <w:tcPr>
            <w:tcW w:w="953" w:type="dxa"/>
            <w:vAlign w:val="center"/>
          </w:tcPr>
          <w:p w14:paraId="5B9E256F" w14:textId="77777777" w:rsidR="00E309D1" w:rsidRPr="001C4BD5" w:rsidRDefault="00E309D1" w:rsidP="001C4BD5">
            <w:pPr>
              <w:jc w:val="center"/>
              <w:rPr>
                <w:rFonts w:ascii="Arial" w:hAnsi="Arial" w:cs="Arial"/>
                <w:sz w:val="20"/>
                <w:szCs w:val="20"/>
              </w:rPr>
            </w:pPr>
            <w:r w:rsidRPr="001C4BD5">
              <w:rPr>
                <w:rFonts w:ascii="Arial" w:hAnsi="Arial" w:cs="Arial"/>
                <w:sz w:val="20"/>
                <w:szCs w:val="20"/>
              </w:rPr>
              <w:t>2.41</w:t>
            </w:r>
          </w:p>
        </w:tc>
        <w:tc>
          <w:tcPr>
            <w:tcW w:w="881" w:type="dxa"/>
            <w:vAlign w:val="center"/>
          </w:tcPr>
          <w:p w14:paraId="5D0EF9D3" w14:textId="77777777" w:rsidR="00E309D1" w:rsidRPr="001C4BD5" w:rsidRDefault="00E309D1" w:rsidP="001C4BD5">
            <w:pPr>
              <w:jc w:val="center"/>
              <w:rPr>
                <w:rFonts w:ascii="Arial" w:hAnsi="Arial" w:cs="Arial"/>
                <w:sz w:val="20"/>
                <w:szCs w:val="20"/>
              </w:rPr>
            </w:pPr>
            <w:r w:rsidRPr="001C4BD5">
              <w:rPr>
                <w:rFonts w:ascii="Arial" w:hAnsi="Arial" w:cs="Arial"/>
                <w:sz w:val="20"/>
                <w:szCs w:val="20"/>
              </w:rPr>
              <w:t>0.35</w:t>
            </w:r>
          </w:p>
        </w:tc>
      </w:tr>
      <w:tr w:rsidR="00E309D1" w:rsidRPr="001C4BD5" w14:paraId="672CF9F7" w14:textId="77777777" w:rsidTr="00457055">
        <w:tc>
          <w:tcPr>
            <w:tcW w:w="971" w:type="dxa"/>
            <w:vAlign w:val="center"/>
          </w:tcPr>
          <w:p w14:paraId="7C76AC5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MJ4</w:t>
            </w:r>
          </w:p>
        </w:tc>
        <w:tc>
          <w:tcPr>
            <w:tcW w:w="2491" w:type="dxa"/>
            <w:vAlign w:val="center"/>
          </w:tcPr>
          <w:p w14:paraId="6FBF9FA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dizziness</w:t>
            </w:r>
          </w:p>
        </w:tc>
        <w:tc>
          <w:tcPr>
            <w:tcW w:w="1383" w:type="dxa"/>
            <w:vAlign w:val="center"/>
          </w:tcPr>
          <w:p w14:paraId="255E016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fluoxetine</w:t>
            </w:r>
          </w:p>
        </w:tc>
        <w:tc>
          <w:tcPr>
            <w:tcW w:w="1992" w:type="dxa"/>
            <w:vAlign w:val="center"/>
          </w:tcPr>
          <w:p w14:paraId="2269680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1-1.99</w:t>
            </w:r>
          </w:p>
        </w:tc>
        <w:tc>
          <w:tcPr>
            <w:tcW w:w="1315" w:type="dxa"/>
            <w:vAlign w:val="center"/>
          </w:tcPr>
          <w:p w14:paraId="40C8753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7</w:t>
            </w:r>
          </w:p>
        </w:tc>
        <w:tc>
          <w:tcPr>
            <w:tcW w:w="1405" w:type="dxa"/>
            <w:vAlign w:val="center"/>
          </w:tcPr>
          <w:p w14:paraId="654579F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w:t>
            </w:r>
          </w:p>
        </w:tc>
        <w:tc>
          <w:tcPr>
            <w:tcW w:w="1257" w:type="dxa"/>
            <w:vAlign w:val="center"/>
          </w:tcPr>
          <w:p w14:paraId="3564373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7</w:t>
            </w:r>
          </w:p>
        </w:tc>
        <w:tc>
          <w:tcPr>
            <w:tcW w:w="1346" w:type="dxa"/>
            <w:vAlign w:val="center"/>
          </w:tcPr>
          <w:p w14:paraId="60A828C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953" w:type="dxa"/>
            <w:vAlign w:val="center"/>
          </w:tcPr>
          <w:p w14:paraId="2E32342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3.46</w:t>
            </w:r>
          </w:p>
        </w:tc>
        <w:tc>
          <w:tcPr>
            <w:tcW w:w="881" w:type="dxa"/>
            <w:vAlign w:val="center"/>
          </w:tcPr>
          <w:p w14:paraId="5707F41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2.95</w:t>
            </w:r>
          </w:p>
        </w:tc>
      </w:tr>
      <w:tr w:rsidR="00E309D1" w:rsidRPr="001C4BD5" w14:paraId="7EE86205" w14:textId="77777777" w:rsidTr="00457055">
        <w:tc>
          <w:tcPr>
            <w:tcW w:w="971" w:type="dxa"/>
            <w:vAlign w:val="center"/>
          </w:tcPr>
          <w:p w14:paraId="437E551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lastRenderedPageBreak/>
              <w:t>MJ6</w:t>
            </w:r>
          </w:p>
        </w:tc>
        <w:tc>
          <w:tcPr>
            <w:tcW w:w="2491" w:type="dxa"/>
            <w:vAlign w:val="center"/>
          </w:tcPr>
          <w:p w14:paraId="6094385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dizziness</w:t>
            </w:r>
          </w:p>
        </w:tc>
        <w:tc>
          <w:tcPr>
            <w:tcW w:w="1383" w:type="dxa"/>
            <w:vAlign w:val="center"/>
          </w:tcPr>
          <w:p w14:paraId="31413BC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sertraline</w:t>
            </w:r>
          </w:p>
        </w:tc>
        <w:tc>
          <w:tcPr>
            <w:tcW w:w="1992" w:type="dxa"/>
            <w:vAlign w:val="center"/>
          </w:tcPr>
          <w:p w14:paraId="2E9F8F5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2-2.99</w:t>
            </w:r>
          </w:p>
        </w:tc>
        <w:tc>
          <w:tcPr>
            <w:tcW w:w="1315" w:type="dxa"/>
            <w:vAlign w:val="center"/>
          </w:tcPr>
          <w:p w14:paraId="3A4B107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67</w:t>
            </w:r>
          </w:p>
        </w:tc>
        <w:tc>
          <w:tcPr>
            <w:tcW w:w="1405" w:type="dxa"/>
            <w:vAlign w:val="center"/>
          </w:tcPr>
          <w:p w14:paraId="6CC280F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w:t>
            </w:r>
          </w:p>
        </w:tc>
        <w:tc>
          <w:tcPr>
            <w:tcW w:w="1257" w:type="dxa"/>
            <w:vAlign w:val="center"/>
          </w:tcPr>
          <w:p w14:paraId="7CDB3DC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62</w:t>
            </w:r>
          </w:p>
        </w:tc>
        <w:tc>
          <w:tcPr>
            <w:tcW w:w="1346" w:type="dxa"/>
            <w:vAlign w:val="center"/>
          </w:tcPr>
          <w:p w14:paraId="01DCF8D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5</w:t>
            </w:r>
          </w:p>
        </w:tc>
        <w:tc>
          <w:tcPr>
            <w:tcW w:w="953" w:type="dxa"/>
            <w:vAlign w:val="center"/>
          </w:tcPr>
          <w:p w14:paraId="1543475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0.53</w:t>
            </w:r>
          </w:p>
        </w:tc>
        <w:tc>
          <w:tcPr>
            <w:tcW w:w="881" w:type="dxa"/>
            <w:vAlign w:val="center"/>
          </w:tcPr>
          <w:p w14:paraId="5113C7E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0.57</w:t>
            </w:r>
          </w:p>
        </w:tc>
      </w:tr>
      <w:tr w:rsidR="00E309D1" w:rsidRPr="001C4BD5" w14:paraId="1ACB3759" w14:textId="77777777" w:rsidTr="00457055">
        <w:tc>
          <w:tcPr>
            <w:tcW w:w="971" w:type="dxa"/>
            <w:vAlign w:val="center"/>
          </w:tcPr>
          <w:p w14:paraId="3405651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MJ14</w:t>
            </w:r>
          </w:p>
        </w:tc>
        <w:tc>
          <w:tcPr>
            <w:tcW w:w="2491" w:type="dxa"/>
            <w:vAlign w:val="center"/>
          </w:tcPr>
          <w:p w14:paraId="4E04B06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dizziness</w:t>
            </w:r>
          </w:p>
        </w:tc>
        <w:tc>
          <w:tcPr>
            <w:tcW w:w="1383" w:type="dxa"/>
            <w:vAlign w:val="center"/>
          </w:tcPr>
          <w:p w14:paraId="24F1037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duloxetine</w:t>
            </w:r>
          </w:p>
        </w:tc>
        <w:tc>
          <w:tcPr>
            <w:tcW w:w="1992" w:type="dxa"/>
            <w:vAlign w:val="center"/>
          </w:tcPr>
          <w:p w14:paraId="4D1FAD9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3-3.99</w:t>
            </w:r>
          </w:p>
        </w:tc>
        <w:tc>
          <w:tcPr>
            <w:tcW w:w="1315" w:type="dxa"/>
            <w:vAlign w:val="center"/>
          </w:tcPr>
          <w:p w14:paraId="5353A29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168</w:t>
            </w:r>
          </w:p>
        </w:tc>
        <w:tc>
          <w:tcPr>
            <w:tcW w:w="1405" w:type="dxa"/>
            <w:vAlign w:val="center"/>
          </w:tcPr>
          <w:p w14:paraId="4A917D2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28</w:t>
            </w:r>
          </w:p>
        </w:tc>
        <w:tc>
          <w:tcPr>
            <w:tcW w:w="1257" w:type="dxa"/>
            <w:vAlign w:val="center"/>
          </w:tcPr>
          <w:p w14:paraId="4A7B3C8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159</w:t>
            </w:r>
          </w:p>
        </w:tc>
        <w:tc>
          <w:tcPr>
            <w:tcW w:w="1346" w:type="dxa"/>
            <w:vAlign w:val="center"/>
          </w:tcPr>
          <w:p w14:paraId="74CCD39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w:t>
            </w:r>
          </w:p>
        </w:tc>
        <w:tc>
          <w:tcPr>
            <w:tcW w:w="953" w:type="dxa"/>
            <w:vAlign w:val="center"/>
          </w:tcPr>
          <w:p w14:paraId="70DE209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2.69</w:t>
            </w:r>
          </w:p>
        </w:tc>
        <w:tc>
          <w:tcPr>
            <w:tcW w:w="881" w:type="dxa"/>
            <w:vAlign w:val="center"/>
          </w:tcPr>
          <w:p w14:paraId="14945D4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0.14</w:t>
            </w:r>
          </w:p>
        </w:tc>
      </w:tr>
      <w:tr w:rsidR="00E309D1" w:rsidRPr="001C4BD5" w14:paraId="16CAC89C" w14:textId="77777777" w:rsidTr="00457055">
        <w:tc>
          <w:tcPr>
            <w:tcW w:w="971" w:type="dxa"/>
            <w:vAlign w:val="center"/>
          </w:tcPr>
          <w:p w14:paraId="011720E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MJ16</w:t>
            </w:r>
          </w:p>
        </w:tc>
        <w:tc>
          <w:tcPr>
            <w:tcW w:w="2491" w:type="dxa"/>
            <w:vAlign w:val="center"/>
          </w:tcPr>
          <w:p w14:paraId="6F563A5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dizziness</w:t>
            </w:r>
          </w:p>
        </w:tc>
        <w:tc>
          <w:tcPr>
            <w:tcW w:w="1383" w:type="dxa"/>
            <w:vAlign w:val="center"/>
          </w:tcPr>
          <w:p w14:paraId="5A0A436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sertraline</w:t>
            </w:r>
          </w:p>
        </w:tc>
        <w:tc>
          <w:tcPr>
            <w:tcW w:w="1992" w:type="dxa"/>
            <w:vAlign w:val="center"/>
          </w:tcPr>
          <w:p w14:paraId="56C8933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1-1.99</w:t>
            </w:r>
          </w:p>
        </w:tc>
        <w:tc>
          <w:tcPr>
            <w:tcW w:w="1315" w:type="dxa"/>
            <w:vAlign w:val="center"/>
          </w:tcPr>
          <w:p w14:paraId="67C4AC2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w:t>
            </w:r>
          </w:p>
        </w:tc>
        <w:tc>
          <w:tcPr>
            <w:tcW w:w="1405" w:type="dxa"/>
            <w:vAlign w:val="center"/>
          </w:tcPr>
          <w:p w14:paraId="7F0D21B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w:t>
            </w:r>
          </w:p>
        </w:tc>
        <w:tc>
          <w:tcPr>
            <w:tcW w:w="1257" w:type="dxa"/>
            <w:vAlign w:val="center"/>
          </w:tcPr>
          <w:p w14:paraId="35D3699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w:t>
            </w:r>
          </w:p>
        </w:tc>
        <w:tc>
          <w:tcPr>
            <w:tcW w:w="1346" w:type="dxa"/>
            <w:vAlign w:val="center"/>
          </w:tcPr>
          <w:p w14:paraId="0A87508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7</w:t>
            </w:r>
          </w:p>
        </w:tc>
        <w:tc>
          <w:tcPr>
            <w:tcW w:w="953" w:type="dxa"/>
            <w:vAlign w:val="center"/>
          </w:tcPr>
          <w:p w14:paraId="0429102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0.13</w:t>
            </w:r>
          </w:p>
        </w:tc>
        <w:tc>
          <w:tcPr>
            <w:tcW w:w="881" w:type="dxa"/>
            <w:vAlign w:val="center"/>
          </w:tcPr>
          <w:p w14:paraId="365C879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w:t>
            </w:r>
          </w:p>
        </w:tc>
      </w:tr>
      <w:tr w:rsidR="00E309D1" w:rsidRPr="001C4BD5" w14:paraId="0A3FC3C7" w14:textId="77777777" w:rsidTr="00457055">
        <w:tc>
          <w:tcPr>
            <w:tcW w:w="971" w:type="dxa"/>
            <w:vAlign w:val="center"/>
          </w:tcPr>
          <w:p w14:paraId="7C7EBBD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MJ36</w:t>
            </w:r>
          </w:p>
        </w:tc>
        <w:tc>
          <w:tcPr>
            <w:tcW w:w="2491" w:type="dxa"/>
            <w:vAlign w:val="center"/>
          </w:tcPr>
          <w:p w14:paraId="24F94FF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dizziness</w:t>
            </w:r>
          </w:p>
        </w:tc>
        <w:tc>
          <w:tcPr>
            <w:tcW w:w="1383" w:type="dxa"/>
            <w:vAlign w:val="center"/>
          </w:tcPr>
          <w:p w14:paraId="0B7EAD4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escitalopram</w:t>
            </w:r>
          </w:p>
        </w:tc>
        <w:tc>
          <w:tcPr>
            <w:tcW w:w="1992" w:type="dxa"/>
            <w:vAlign w:val="center"/>
          </w:tcPr>
          <w:p w14:paraId="15CB174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1-1.99</w:t>
            </w:r>
          </w:p>
        </w:tc>
        <w:tc>
          <w:tcPr>
            <w:tcW w:w="1315" w:type="dxa"/>
            <w:vAlign w:val="center"/>
          </w:tcPr>
          <w:p w14:paraId="2B48AA0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128</w:t>
            </w:r>
          </w:p>
        </w:tc>
        <w:tc>
          <w:tcPr>
            <w:tcW w:w="1405" w:type="dxa"/>
            <w:vAlign w:val="center"/>
          </w:tcPr>
          <w:p w14:paraId="1DAFA0F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8</w:t>
            </w:r>
          </w:p>
        </w:tc>
        <w:tc>
          <w:tcPr>
            <w:tcW w:w="1257" w:type="dxa"/>
            <w:vAlign w:val="center"/>
          </w:tcPr>
          <w:p w14:paraId="75BEF61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59</w:t>
            </w:r>
          </w:p>
        </w:tc>
        <w:tc>
          <w:tcPr>
            <w:tcW w:w="1346" w:type="dxa"/>
            <w:vAlign w:val="center"/>
          </w:tcPr>
          <w:p w14:paraId="39F328A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6</w:t>
            </w:r>
          </w:p>
        </w:tc>
        <w:tc>
          <w:tcPr>
            <w:tcW w:w="953" w:type="dxa"/>
            <w:vAlign w:val="center"/>
          </w:tcPr>
          <w:p w14:paraId="406B119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0.59</w:t>
            </w:r>
          </w:p>
        </w:tc>
        <w:tc>
          <w:tcPr>
            <w:tcW w:w="881" w:type="dxa"/>
            <w:vAlign w:val="center"/>
          </w:tcPr>
          <w:p w14:paraId="668EAAE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0.32</w:t>
            </w:r>
          </w:p>
        </w:tc>
      </w:tr>
      <w:tr w:rsidR="00E309D1" w:rsidRPr="001C4BD5" w14:paraId="5F6F0CCC" w14:textId="77777777" w:rsidTr="00457055">
        <w:tc>
          <w:tcPr>
            <w:tcW w:w="971" w:type="dxa"/>
            <w:vAlign w:val="center"/>
          </w:tcPr>
          <w:p w14:paraId="4B466AE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MJ44</w:t>
            </w:r>
          </w:p>
        </w:tc>
        <w:tc>
          <w:tcPr>
            <w:tcW w:w="2491" w:type="dxa"/>
            <w:vAlign w:val="center"/>
          </w:tcPr>
          <w:p w14:paraId="67810AC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dizziness</w:t>
            </w:r>
          </w:p>
        </w:tc>
        <w:tc>
          <w:tcPr>
            <w:tcW w:w="1383" w:type="dxa"/>
            <w:vAlign w:val="center"/>
          </w:tcPr>
          <w:p w14:paraId="5C8801E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escitalopram</w:t>
            </w:r>
          </w:p>
        </w:tc>
        <w:tc>
          <w:tcPr>
            <w:tcW w:w="1992" w:type="dxa"/>
            <w:vAlign w:val="center"/>
          </w:tcPr>
          <w:p w14:paraId="68BD29C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1-1.99</w:t>
            </w:r>
          </w:p>
        </w:tc>
        <w:tc>
          <w:tcPr>
            <w:tcW w:w="1315" w:type="dxa"/>
            <w:vAlign w:val="center"/>
          </w:tcPr>
          <w:p w14:paraId="3BF84F4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116</w:t>
            </w:r>
          </w:p>
        </w:tc>
        <w:tc>
          <w:tcPr>
            <w:tcW w:w="1405" w:type="dxa"/>
            <w:vAlign w:val="center"/>
          </w:tcPr>
          <w:p w14:paraId="4005E8B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10</w:t>
            </w:r>
          </w:p>
        </w:tc>
        <w:tc>
          <w:tcPr>
            <w:tcW w:w="1257" w:type="dxa"/>
            <w:vAlign w:val="center"/>
          </w:tcPr>
          <w:p w14:paraId="3DBD04A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38</w:t>
            </w:r>
          </w:p>
        </w:tc>
        <w:tc>
          <w:tcPr>
            <w:tcW w:w="1346" w:type="dxa"/>
            <w:vAlign w:val="center"/>
          </w:tcPr>
          <w:p w14:paraId="17693F0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w:t>
            </w:r>
          </w:p>
        </w:tc>
        <w:tc>
          <w:tcPr>
            <w:tcW w:w="953" w:type="dxa"/>
            <w:vAlign w:val="center"/>
          </w:tcPr>
          <w:p w14:paraId="3BA3FC1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1.7</w:t>
            </w:r>
          </w:p>
        </w:tc>
        <w:tc>
          <w:tcPr>
            <w:tcW w:w="881" w:type="dxa"/>
            <w:vAlign w:val="center"/>
          </w:tcPr>
          <w:p w14:paraId="1D0B8EB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0.64</w:t>
            </w:r>
          </w:p>
        </w:tc>
      </w:tr>
      <w:tr w:rsidR="00E309D1" w:rsidRPr="001C4BD5" w14:paraId="2B6035AE" w14:textId="77777777" w:rsidTr="00457055">
        <w:tc>
          <w:tcPr>
            <w:tcW w:w="971" w:type="dxa"/>
            <w:vAlign w:val="center"/>
          </w:tcPr>
          <w:p w14:paraId="424AD3C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MJ64</w:t>
            </w:r>
          </w:p>
        </w:tc>
        <w:tc>
          <w:tcPr>
            <w:tcW w:w="2491" w:type="dxa"/>
            <w:vAlign w:val="center"/>
          </w:tcPr>
          <w:p w14:paraId="4BABB28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dizziness</w:t>
            </w:r>
          </w:p>
        </w:tc>
        <w:tc>
          <w:tcPr>
            <w:tcW w:w="1383" w:type="dxa"/>
            <w:vAlign w:val="center"/>
          </w:tcPr>
          <w:p w14:paraId="14EC4C6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citalopram</w:t>
            </w:r>
          </w:p>
        </w:tc>
        <w:tc>
          <w:tcPr>
            <w:tcW w:w="1992" w:type="dxa"/>
            <w:vAlign w:val="center"/>
          </w:tcPr>
          <w:p w14:paraId="483B7B6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1-1.99</w:t>
            </w:r>
          </w:p>
        </w:tc>
        <w:tc>
          <w:tcPr>
            <w:tcW w:w="1315" w:type="dxa"/>
            <w:vAlign w:val="center"/>
          </w:tcPr>
          <w:p w14:paraId="2CF93D6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25</w:t>
            </w:r>
          </w:p>
        </w:tc>
        <w:tc>
          <w:tcPr>
            <w:tcW w:w="1405" w:type="dxa"/>
            <w:vAlign w:val="center"/>
          </w:tcPr>
          <w:p w14:paraId="70B4D02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5</w:t>
            </w:r>
          </w:p>
        </w:tc>
        <w:tc>
          <w:tcPr>
            <w:tcW w:w="1257" w:type="dxa"/>
            <w:vAlign w:val="center"/>
          </w:tcPr>
          <w:p w14:paraId="63A3976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5</w:t>
            </w:r>
          </w:p>
        </w:tc>
        <w:tc>
          <w:tcPr>
            <w:tcW w:w="1346" w:type="dxa"/>
            <w:vAlign w:val="center"/>
          </w:tcPr>
          <w:p w14:paraId="15F34B4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w:t>
            </w:r>
          </w:p>
        </w:tc>
        <w:tc>
          <w:tcPr>
            <w:tcW w:w="953" w:type="dxa"/>
            <w:vAlign w:val="center"/>
          </w:tcPr>
          <w:p w14:paraId="319B402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w:t>
            </w:r>
          </w:p>
        </w:tc>
        <w:tc>
          <w:tcPr>
            <w:tcW w:w="881" w:type="dxa"/>
            <w:vAlign w:val="center"/>
          </w:tcPr>
          <w:p w14:paraId="2BF9DB5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1.5</w:t>
            </w:r>
          </w:p>
        </w:tc>
      </w:tr>
      <w:tr w:rsidR="00E309D1" w:rsidRPr="001C4BD5" w14:paraId="331E3765" w14:textId="77777777" w:rsidTr="00457055">
        <w:tc>
          <w:tcPr>
            <w:tcW w:w="971" w:type="dxa"/>
            <w:vAlign w:val="center"/>
          </w:tcPr>
          <w:p w14:paraId="24F819F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MJ94</w:t>
            </w:r>
          </w:p>
        </w:tc>
        <w:tc>
          <w:tcPr>
            <w:tcW w:w="2491" w:type="dxa"/>
            <w:vAlign w:val="center"/>
          </w:tcPr>
          <w:p w14:paraId="5D091D0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dizziness</w:t>
            </w:r>
          </w:p>
        </w:tc>
        <w:tc>
          <w:tcPr>
            <w:tcW w:w="1383" w:type="dxa"/>
            <w:vAlign w:val="center"/>
          </w:tcPr>
          <w:p w14:paraId="41AC736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paroxetine</w:t>
            </w:r>
          </w:p>
        </w:tc>
        <w:tc>
          <w:tcPr>
            <w:tcW w:w="1992" w:type="dxa"/>
            <w:vAlign w:val="center"/>
          </w:tcPr>
          <w:p w14:paraId="0FD3538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1-1.99</w:t>
            </w:r>
          </w:p>
        </w:tc>
        <w:tc>
          <w:tcPr>
            <w:tcW w:w="1315" w:type="dxa"/>
            <w:vAlign w:val="center"/>
          </w:tcPr>
          <w:p w14:paraId="3937AB6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201</w:t>
            </w:r>
          </w:p>
        </w:tc>
        <w:tc>
          <w:tcPr>
            <w:tcW w:w="1405" w:type="dxa"/>
            <w:vAlign w:val="center"/>
          </w:tcPr>
          <w:p w14:paraId="27B8181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20</w:t>
            </w:r>
          </w:p>
        </w:tc>
        <w:tc>
          <w:tcPr>
            <w:tcW w:w="1257" w:type="dxa"/>
            <w:vAlign w:val="center"/>
          </w:tcPr>
          <w:p w14:paraId="5C81EE1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99</w:t>
            </w:r>
          </w:p>
        </w:tc>
        <w:tc>
          <w:tcPr>
            <w:tcW w:w="1346" w:type="dxa"/>
            <w:vAlign w:val="center"/>
          </w:tcPr>
          <w:p w14:paraId="7F98F01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5</w:t>
            </w:r>
          </w:p>
        </w:tc>
        <w:tc>
          <w:tcPr>
            <w:tcW w:w="953" w:type="dxa"/>
            <w:vAlign w:val="center"/>
          </w:tcPr>
          <w:p w14:paraId="293F20C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2.08</w:t>
            </w:r>
          </w:p>
        </w:tc>
        <w:tc>
          <w:tcPr>
            <w:tcW w:w="881" w:type="dxa"/>
            <w:vAlign w:val="center"/>
          </w:tcPr>
          <w:p w14:paraId="75D979A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0.27</w:t>
            </w:r>
          </w:p>
        </w:tc>
      </w:tr>
      <w:tr w:rsidR="00E309D1" w:rsidRPr="001C4BD5" w14:paraId="16FD34D1" w14:textId="77777777" w:rsidTr="00457055">
        <w:tc>
          <w:tcPr>
            <w:tcW w:w="971" w:type="dxa"/>
            <w:vAlign w:val="center"/>
          </w:tcPr>
          <w:p w14:paraId="293FEB3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JF7</w:t>
            </w:r>
          </w:p>
        </w:tc>
        <w:tc>
          <w:tcPr>
            <w:tcW w:w="2491" w:type="dxa"/>
            <w:vAlign w:val="center"/>
          </w:tcPr>
          <w:p w14:paraId="1430834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dizziness</w:t>
            </w:r>
          </w:p>
        </w:tc>
        <w:tc>
          <w:tcPr>
            <w:tcW w:w="1383" w:type="dxa"/>
            <w:vAlign w:val="center"/>
          </w:tcPr>
          <w:p w14:paraId="2429789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sertraline</w:t>
            </w:r>
          </w:p>
        </w:tc>
        <w:tc>
          <w:tcPr>
            <w:tcW w:w="1992" w:type="dxa"/>
            <w:vAlign w:val="center"/>
          </w:tcPr>
          <w:p w14:paraId="6603F00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1-1.99</w:t>
            </w:r>
          </w:p>
        </w:tc>
        <w:tc>
          <w:tcPr>
            <w:tcW w:w="1315" w:type="dxa"/>
            <w:vAlign w:val="center"/>
          </w:tcPr>
          <w:p w14:paraId="401B243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188</w:t>
            </w:r>
          </w:p>
        </w:tc>
        <w:tc>
          <w:tcPr>
            <w:tcW w:w="1405" w:type="dxa"/>
            <w:vAlign w:val="center"/>
          </w:tcPr>
          <w:p w14:paraId="6C49214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21</w:t>
            </w:r>
          </w:p>
        </w:tc>
        <w:tc>
          <w:tcPr>
            <w:tcW w:w="1257" w:type="dxa"/>
            <w:vAlign w:val="center"/>
          </w:tcPr>
          <w:p w14:paraId="4C8D9B3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190</w:t>
            </w:r>
          </w:p>
        </w:tc>
        <w:tc>
          <w:tcPr>
            <w:tcW w:w="1346" w:type="dxa"/>
            <w:vAlign w:val="center"/>
          </w:tcPr>
          <w:p w14:paraId="6F87AC3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17</w:t>
            </w:r>
          </w:p>
        </w:tc>
        <w:tc>
          <w:tcPr>
            <w:tcW w:w="953" w:type="dxa"/>
            <w:vAlign w:val="center"/>
          </w:tcPr>
          <w:p w14:paraId="42E7D9F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1.28</w:t>
            </w:r>
          </w:p>
        </w:tc>
        <w:tc>
          <w:tcPr>
            <w:tcW w:w="881" w:type="dxa"/>
            <w:vAlign w:val="center"/>
          </w:tcPr>
          <w:p w14:paraId="53A25E0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0.12</w:t>
            </w:r>
          </w:p>
        </w:tc>
      </w:tr>
      <w:tr w:rsidR="00E309D1" w:rsidRPr="001C4BD5" w14:paraId="449B2631" w14:textId="77777777" w:rsidTr="00457055">
        <w:tc>
          <w:tcPr>
            <w:tcW w:w="971" w:type="dxa"/>
            <w:vAlign w:val="center"/>
          </w:tcPr>
          <w:p w14:paraId="0ADFF15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JF9</w:t>
            </w:r>
          </w:p>
        </w:tc>
        <w:tc>
          <w:tcPr>
            <w:tcW w:w="2491" w:type="dxa"/>
            <w:vAlign w:val="center"/>
          </w:tcPr>
          <w:p w14:paraId="4C3A986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dizziness</w:t>
            </w:r>
          </w:p>
        </w:tc>
        <w:tc>
          <w:tcPr>
            <w:tcW w:w="1383" w:type="dxa"/>
            <w:vAlign w:val="center"/>
          </w:tcPr>
          <w:p w14:paraId="7EF4B22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duloxetine</w:t>
            </w:r>
          </w:p>
        </w:tc>
        <w:tc>
          <w:tcPr>
            <w:tcW w:w="1992" w:type="dxa"/>
            <w:vAlign w:val="center"/>
          </w:tcPr>
          <w:p w14:paraId="0C63781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2-2.99</w:t>
            </w:r>
          </w:p>
        </w:tc>
        <w:tc>
          <w:tcPr>
            <w:tcW w:w="1315" w:type="dxa"/>
            <w:vAlign w:val="center"/>
          </w:tcPr>
          <w:p w14:paraId="5F037A0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168</w:t>
            </w:r>
          </w:p>
        </w:tc>
        <w:tc>
          <w:tcPr>
            <w:tcW w:w="1405" w:type="dxa"/>
            <w:vAlign w:val="center"/>
          </w:tcPr>
          <w:p w14:paraId="236E213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20</w:t>
            </w:r>
          </w:p>
        </w:tc>
        <w:tc>
          <w:tcPr>
            <w:tcW w:w="1257" w:type="dxa"/>
            <w:vAlign w:val="center"/>
          </w:tcPr>
          <w:p w14:paraId="52FBE77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87</w:t>
            </w:r>
          </w:p>
        </w:tc>
        <w:tc>
          <w:tcPr>
            <w:tcW w:w="1346" w:type="dxa"/>
            <w:vAlign w:val="center"/>
          </w:tcPr>
          <w:p w14:paraId="24EB561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7</w:t>
            </w:r>
          </w:p>
        </w:tc>
        <w:tc>
          <w:tcPr>
            <w:tcW w:w="953" w:type="dxa"/>
            <w:vAlign w:val="center"/>
          </w:tcPr>
          <w:p w14:paraId="73534B8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1.54</w:t>
            </w:r>
          </w:p>
        </w:tc>
        <w:tc>
          <w:tcPr>
            <w:tcW w:w="881" w:type="dxa"/>
            <w:vAlign w:val="center"/>
          </w:tcPr>
          <w:p w14:paraId="5D84A42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0.21</w:t>
            </w:r>
          </w:p>
        </w:tc>
      </w:tr>
      <w:tr w:rsidR="00E309D1" w:rsidRPr="001C4BD5" w14:paraId="16303447" w14:textId="77777777" w:rsidTr="00457055">
        <w:tc>
          <w:tcPr>
            <w:tcW w:w="971" w:type="dxa"/>
            <w:vAlign w:val="center"/>
          </w:tcPr>
          <w:p w14:paraId="0F15097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JF10</w:t>
            </w:r>
          </w:p>
        </w:tc>
        <w:tc>
          <w:tcPr>
            <w:tcW w:w="2491" w:type="dxa"/>
            <w:vAlign w:val="center"/>
          </w:tcPr>
          <w:p w14:paraId="3518974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dizziness</w:t>
            </w:r>
          </w:p>
        </w:tc>
        <w:tc>
          <w:tcPr>
            <w:tcW w:w="1383" w:type="dxa"/>
            <w:vAlign w:val="center"/>
          </w:tcPr>
          <w:p w14:paraId="0B71885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venlafaxine</w:t>
            </w:r>
          </w:p>
        </w:tc>
        <w:tc>
          <w:tcPr>
            <w:tcW w:w="1992" w:type="dxa"/>
            <w:vAlign w:val="center"/>
          </w:tcPr>
          <w:p w14:paraId="1D87645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2-2.99</w:t>
            </w:r>
          </w:p>
        </w:tc>
        <w:tc>
          <w:tcPr>
            <w:tcW w:w="1315" w:type="dxa"/>
            <w:vAlign w:val="center"/>
          </w:tcPr>
          <w:p w14:paraId="6E2234E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129</w:t>
            </w:r>
          </w:p>
        </w:tc>
        <w:tc>
          <w:tcPr>
            <w:tcW w:w="1405" w:type="dxa"/>
            <w:vAlign w:val="center"/>
          </w:tcPr>
          <w:p w14:paraId="31554C9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17</w:t>
            </w:r>
          </w:p>
        </w:tc>
        <w:tc>
          <w:tcPr>
            <w:tcW w:w="1257" w:type="dxa"/>
            <w:vAlign w:val="center"/>
          </w:tcPr>
          <w:p w14:paraId="3067939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66</w:t>
            </w:r>
          </w:p>
        </w:tc>
        <w:tc>
          <w:tcPr>
            <w:tcW w:w="1346" w:type="dxa"/>
            <w:vAlign w:val="center"/>
          </w:tcPr>
          <w:p w14:paraId="10951EA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w:t>
            </w:r>
          </w:p>
        </w:tc>
        <w:tc>
          <w:tcPr>
            <w:tcW w:w="953" w:type="dxa"/>
            <w:vAlign w:val="center"/>
          </w:tcPr>
          <w:p w14:paraId="43C5EBF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3.19</w:t>
            </w:r>
          </w:p>
        </w:tc>
        <w:tc>
          <w:tcPr>
            <w:tcW w:w="881" w:type="dxa"/>
            <w:vAlign w:val="center"/>
          </w:tcPr>
          <w:p w14:paraId="1AFA7A3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0.42</w:t>
            </w:r>
          </w:p>
        </w:tc>
      </w:tr>
      <w:tr w:rsidR="00E309D1" w:rsidRPr="001C4BD5" w14:paraId="2D2A5BF6" w14:textId="77777777" w:rsidTr="00457055">
        <w:tc>
          <w:tcPr>
            <w:tcW w:w="971" w:type="dxa"/>
            <w:vAlign w:val="center"/>
          </w:tcPr>
          <w:p w14:paraId="5252518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JF15</w:t>
            </w:r>
          </w:p>
        </w:tc>
        <w:tc>
          <w:tcPr>
            <w:tcW w:w="2491" w:type="dxa"/>
            <w:vAlign w:val="center"/>
          </w:tcPr>
          <w:p w14:paraId="3B0E515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dizziness</w:t>
            </w:r>
          </w:p>
        </w:tc>
        <w:tc>
          <w:tcPr>
            <w:tcW w:w="1383" w:type="dxa"/>
            <w:vAlign w:val="center"/>
          </w:tcPr>
          <w:p w14:paraId="2F52E09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fluvoxamine</w:t>
            </w:r>
          </w:p>
        </w:tc>
        <w:tc>
          <w:tcPr>
            <w:tcW w:w="1992" w:type="dxa"/>
            <w:vAlign w:val="center"/>
          </w:tcPr>
          <w:p w14:paraId="197E582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3-3.99</w:t>
            </w:r>
          </w:p>
        </w:tc>
        <w:tc>
          <w:tcPr>
            <w:tcW w:w="1315" w:type="dxa"/>
            <w:vAlign w:val="center"/>
          </w:tcPr>
          <w:p w14:paraId="1F0951A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176</w:t>
            </w:r>
          </w:p>
        </w:tc>
        <w:tc>
          <w:tcPr>
            <w:tcW w:w="1405" w:type="dxa"/>
            <w:vAlign w:val="center"/>
          </w:tcPr>
          <w:p w14:paraId="438D1F1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12</w:t>
            </w:r>
          </w:p>
        </w:tc>
        <w:tc>
          <w:tcPr>
            <w:tcW w:w="1257" w:type="dxa"/>
            <w:vAlign w:val="center"/>
          </w:tcPr>
          <w:p w14:paraId="17EECFD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89</w:t>
            </w:r>
          </w:p>
        </w:tc>
        <w:tc>
          <w:tcPr>
            <w:tcW w:w="1346" w:type="dxa"/>
            <w:vAlign w:val="center"/>
          </w:tcPr>
          <w:p w14:paraId="3FA8F33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953" w:type="dxa"/>
            <w:vAlign w:val="center"/>
          </w:tcPr>
          <w:p w14:paraId="4F87DCC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13.6</w:t>
            </w:r>
          </w:p>
        </w:tc>
        <w:tc>
          <w:tcPr>
            <w:tcW w:w="881" w:type="dxa"/>
            <w:vAlign w:val="center"/>
          </w:tcPr>
          <w:p w14:paraId="2A2D769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2.1</w:t>
            </w:r>
          </w:p>
        </w:tc>
      </w:tr>
      <w:tr w:rsidR="00E309D1" w:rsidRPr="001C4BD5" w14:paraId="5848BCDA" w14:textId="77777777" w:rsidTr="00457055">
        <w:tc>
          <w:tcPr>
            <w:tcW w:w="971" w:type="dxa"/>
            <w:vAlign w:val="center"/>
          </w:tcPr>
          <w:p w14:paraId="4D16CA8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JF25</w:t>
            </w:r>
          </w:p>
        </w:tc>
        <w:tc>
          <w:tcPr>
            <w:tcW w:w="2491" w:type="dxa"/>
            <w:vAlign w:val="center"/>
          </w:tcPr>
          <w:p w14:paraId="7E65696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dizziness</w:t>
            </w:r>
          </w:p>
        </w:tc>
        <w:tc>
          <w:tcPr>
            <w:tcW w:w="1383" w:type="dxa"/>
            <w:vAlign w:val="center"/>
          </w:tcPr>
          <w:p w14:paraId="138A4B2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paroxetine</w:t>
            </w:r>
          </w:p>
        </w:tc>
        <w:tc>
          <w:tcPr>
            <w:tcW w:w="1992" w:type="dxa"/>
            <w:vAlign w:val="center"/>
          </w:tcPr>
          <w:p w14:paraId="3B71AE7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1-1.99</w:t>
            </w:r>
          </w:p>
        </w:tc>
        <w:tc>
          <w:tcPr>
            <w:tcW w:w="1315" w:type="dxa"/>
            <w:vAlign w:val="center"/>
          </w:tcPr>
          <w:p w14:paraId="133F1E3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139</w:t>
            </w:r>
          </w:p>
        </w:tc>
        <w:tc>
          <w:tcPr>
            <w:tcW w:w="1405" w:type="dxa"/>
            <w:vAlign w:val="center"/>
          </w:tcPr>
          <w:p w14:paraId="7777F28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18</w:t>
            </w:r>
          </w:p>
        </w:tc>
        <w:tc>
          <w:tcPr>
            <w:tcW w:w="1257" w:type="dxa"/>
            <w:vAlign w:val="center"/>
          </w:tcPr>
          <w:p w14:paraId="4FA04C9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151</w:t>
            </w:r>
          </w:p>
        </w:tc>
        <w:tc>
          <w:tcPr>
            <w:tcW w:w="1346" w:type="dxa"/>
            <w:vAlign w:val="center"/>
          </w:tcPr>
          <w:p w14:paraId="53A6CFA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8</w:t>
            </w:r>
          </w:p>
        </w:tc>
        <w:tc>
          <w:tcPr>
            <w:tcW w:w="953" w:type="dxa"/>
            <w:vAlign w:val="center"/>
          </w:tcPr>
          <w:p w14:paraId="417976F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2.66</w:t>
            </w:r>
          </w:p>
        </w:tc>
        <w:tc>
          <w:tcPr>
            <w:tcW w:w="881" w:type="dxa"/>
            <w:vAlign w:val="center"/>
          </w:tcPr>
          <w:p w14:paraId="6BD4A84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0.2</w:t>
            </w:r>
          </w:p>
        </w:tc>
      </w:tr>
      <w:tr w:rsidR="00E309D1" w:rsidRPr="001C4BD5" w14:paraId="12F0905F" w14:textId="77777777" w:rsidTr="00457055">
        <w:tc>
          <w:tcPr>
            <w:tcW w:w="971" w:type="dxa"/>
            <w:vAlign w:val="center"/>
          </w:tcPr>
          <w:p w14:paraId="7981EA3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JF29</w:t>
            </w:r>
          </w:p>
        </w:tc>
        <w:tc>
          <w:tcPr>
            <w:tcW w:w="2491" w:type="dxa"/>
            <w:vAlign w:val="center"/>
          </w:tcPr>
          <w:p w14:paraId="0802EC7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dizziness</w:t>
            </w:r>
          </w:p>
        </w:tc>
        <w:tc>
          <w:tcPr>
            <w:tcW w:w="1383" w:type="dxa"/>
            <w:vAlign w:val="center"/>
          </w:tcPr>
          <w:p w14:paraId="73374D5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paroxetine</w:t>
            </w:r>
          </w:p>
        </w:tc>
        <w:tc>
          <w:tcPr>
            <w:tcW w:w="1992" w:type="dxa"/>
            <w:vAlign w:val="center"/>
          </w:tcPr>
          <w:p w14:paraId="2B9F5CA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1-1.99</w:t>
            </w:r>
          </w:p>
        </w:tc>
        <w:tc>
          <w:tcPr>
            <w:tcW w:w="1315" w:type="dxa"/>
            <w:vAlign w:val="center"/>
          </w:tcPr>
          <w:p w14:paraId="1BB215F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217</w:t>
            </w:r>
          </w:p>
        </w:tc>
        <w:tc>
          <w:tcPr>
            <w:tcW w:w="1405" w:type="dxa"/>
            <w:vAlign w:val="center"/>
          </w:tcPr>
          <w:p w14:paraId="1A01470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29</w:t>
            </w:r>
          </w:p>
        </w:tc>
        <w:tc>
          <w:tcPr>
            <w:tcW w:w="1257" w:type="dxa"/>
            <w:vAlign w:val="center"/>
          </w:tcPr>
          <w:p w14:paraId="3E0F788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217</w:t>
            </w:r>
          </w:p>
        </w:tc>
        <w:tc>
          <w:tcPr>
            <w:tcW w:w="1346" w:type="dxa"/>
            <w:vAlign w:val="center"/>
          </w:tcPr>
          <w:p w14:paraId="7290368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13</w:t>
            </w:r>
          </w:p>
        </w:tc>
        <w:tc>
          <w:tcPr>
            <w:tcW w:w="953" w:type="dxa"/>
            <w:vAlign w:val="center"/>
          </w:tcPr>
          <w:p w14:paraId="21889E3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2.42</w:t>
            </w:r>
          </w:p>
        </w:tc>
        <w:tc>
          <w:tcPr>
            <w:tcW w:w="881" w:type="dxa"/>
            <w:vAlign w:val="center"/>
          </w:tcPr>
          <w:p w14:paraId="1129FD8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0.12</w:t>
            </w:r>
          </w:p>
        </w:tc>
      </w:tr>
      <w:tr w:rsidR="00E309D1" w:rsidRPr="001C4BD5" w14:paraId="52A13A7A" w14:textId="77777777" w:rsidTr="00457055">
        <w:tc>
          <w:tcPr>
            <w:tcW w:w="971" w:type="dxa"/>
            <w:vAlign w:val="center"/>
          </w:tcPr>
          <w:p w14:paraId="31DF3BF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JF87</w:t>
            </w:r>
          </w:p>
        </w:tc>
        <w:tc>
          <w:tcPr>
            <w:tcW w:w="2491" w:type="dxa"/>
            <w:vAlign w:val="center"/>
          </w:tcPr>
          <w:p w14:paraId="5C0B659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dizziness</w:t>
            </w:r>
          </w:p>
        </w:tc>
        <w:tc>
          <w:tcPr>
            <w:tcW w:w="1383" w:type="dxa"/>
            <w:vAlign w:val="center"/>
          </w:tcPr>
          <w:p w14:paraId="3C443D6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venlafaxine</w:t>
            </w:r>
          </w:p>
        </w:tc>
        <w:tc>
          <w:tcPr>
            <w:tcW w:w="1992" w:type="dxa"/>
            <w:vAlign w:val="center"/>
          </w:tcPr>
          <w:p w14:paraId="20F5389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1-1.99</w:t>
            </w:r>
          </w:p>
        </w:tc>
        <w:tc>
          <w:tcPr>
            <w:tcW w:w="1315" w:type="dxa"/>
            <w:vAlign w:val="center"/>
          </w:tcPr>
          <w:p w14:paraId="7A88E95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87</w:t>
            </w:r>
          </w:p>
        </w:tc>
        <w:tc>
          <w:tcPr>
            <w:tcW w:w="1405" w:type="dxa"/>
            <w:vAlign w:val="center"/>
          </w:tcPr>
          <w:p w14:paraId="716BE14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15</w:t>
            </w:r>
          </w:p>
        </w:tc>
        <w:tc>
          <w:tcPr>
            <w:tcW w:w="1257" w:type="dxa"/>
            <w:vAlign w:val="center"/>
          </w:tcPr>
          <w:p w14:paraId="52AE4F9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49</w:t>
            </w:r>
          </w:p>
        </w:tc>
        <w:tc>
          <w:tcPr>
            <w:tcW w:w="1346" w:type="dxa"/>
            <w:vAlign w:val="center"/>
          </w:tcPr>
          <w:p w14:paraId="0431066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6</w:t>
            </w:r>
          </w:p>
        </w:tc>
        <w:tc>
          <w:tcPr>
            <w:tcW w:w="953" w:type="dxa"/>
            <w:vAlign w:val="center"/>
          </w:tcPr>
          <w:p w14:paraId="67CEE15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1.49</w:t>
            </w:r>
          </w:p>
        </w:tc>
        <w:tc>
          <w:tcPr>
            <w:tcW w:w="881" w:type="dxa"/>
            <w:vAlign w:val="center"/>
          </w:tcPr>
          <w:p w14:paraId="06A7136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0.27</w:t>
            </w:r>
          </w:p>
        </w:tc>
      </w:tr>
      <w:tr w:rsidR="00E309D1" w:rsidRPr="001C4BD5" w14:paraId="0A374B05" w14:textId="77777777" w:rsidTr="00457055">
        <w:tc>
          <w:tcPr>
            <w:tcW w:w="971" w:type="dxa"/>
            <w:vAlign w:val="center"/>
          </w:tcPr>
          <w:p w14:paraId="0E4D3A2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LM3</w:t>
            </w:r>
          </w:p>
        </w:tc>
        <w:tc>
          <w:tcPr>
            <w:tcW w:w="2491" w:type="dxa"/>
            <w:vAlign w:val="center"/>
          </w:tcPr>
          <w:p w14:paraId="43BCD03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dizziness</w:t>
            </w:r>
          </w:p>
        </w:tc>
        <w:tc>
          <w:tcPr>
            <w:tcW w:w="1383" w:type="dxa"/>
            <w:vAlign w:val="center"/>
          </w:tcPr>
          <w:p w14:paraId="3D8CDD5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venlafaxine</w:t>
            </w:r>
          </w:p>
        </w:tc>
        <w:tc>
          <w:tcPr>
            <w:tcW w:w="1992" w:type="dxa"/>
            <w:vAlign w:val="center"/>
          </w:tcPr>
          <w:p w14:paraId="6013589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2-2.99</w:t>
            </w:r>
          </w:p>
        </w:tc>
        <w:tc>
          <w:tcPr>
            <w:tcW w:w="1315" w:type="dxa"/>
            <w:vAlign w:val="center"/>
          </w:tcPr>
          <w:p w14:paraId="613BB0B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179</w:t>
            </w:r>
          </w:p>
        </w:tc>
        <w:tc>
          <w:tcPr>
            <w:tcW w:w="1405" w:type="dxa"/>
            <w:vAlign w:val="center"/>
          </w:tcPr>
          <w:p w14:paraId="49F6437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23</w:t>
            </w:r>
          </w:p>
        </w:tc>
        <w:tc>
          <w:tcPr>
            <w:tcW w:w="1257" w:type="dxa"/>
            <w:vAlign w:val="center"/>
          </w:tcPr>
          <w:p w14:paraId="07877C9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89</w:t>
            </w:r>
          </w:p>
        </w:tc>
        <w:tc>
          <w:tcPr>
            <w:tcW w:w="1346" w:type="dxa"/>
            <w:vAlign w:val="center"/>
          </w:tcPr>
          <w:p w14:paraId="73C4259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7</w:t>
            </w:r>
          </w:p>
        </w:tc>
        <w:tc>
          <w:tcPr>
            <w:tcW w:w="953" w:type="dxa"/>
            <w:vAlign w:val="center"/>
          </w:tcPr>
          <w:p w14:paraId="46E3FA0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1.73</w:t>
            </w:r>
          </w:p>
        </w:tc>
        <w:tc>
          <w:tcPr>
            <w:tcW w:w="881" w:type="dxa"/>
            <w:vAlign w:val="center"/>
          </w:tcPr>
          <w:p w14:paraId="32FC0AC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0.2</w:t>
            </w:r>
          </w:p>
        </w:tc>
      </w:tr>
      <w:tr w:rsidR="00E309D1" w:rsidRPr="001C4BD5" w14:paraId="4C5C8118" w14:textId="77777777" w:rsidTr="00457055">
        <w:tc>
          <w:tcPr>
            <w:tcW w:w="971" w:type="dxa"/>
            <w:vAlign w:val="center"/>
          </w:tcPr>
          <w:p w14:paraId="0645AB8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LM4</w:t>
            </w:r>
          </w:p>
        </w:tc>
        <w:tc>
          <w:tcPr>
            <w:tcW w:w="2491" w:type="dxa"/>
            <w:vAlign w:val="center"/>
          </w:tcPr>
          <w:p w14:paraId="39D3048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dizziness</w:t>
            </w:r>
          </w:p>
        </w:tc>
        <w:tc>
          <w:tcPr>
            <w:tcW w:w="1383" w:type="dxa"/>
            <w:vAlign w:val="center"/>
          </w:tcPr>
          <w:p w14:paraId="6F62AE9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venlafaxine</w:t>
            </w:r>
          </w:p>
        </w:tc>
        <w:tc>
          <w:tcPr>
            <w:tcW w:w="1992" w:type="dxa"/>
            <w:vAlign w:val="center"/>
          </w:tcPr>
          <w:p w14:paraId="37D11CD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2-2.99</w:t>
            </w:r>
          </w:p>
        </w:tc>
        <w:tc>
          <w:tcPr>
            <w:tcW w:w="1315" w:type="dxa"/>
            <w:vAlign w:val="center"/>
          </w:tcPr>
          <w:p w14:paraId="6C4B53D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161</w:t>
            </w:r>
          </w:p>
        </w:tc>
        <w:tc>
          <w:tcPr>
            <w:tcW w:w="1405" w:type="dxa"/>
            <w:vAlign w:val="center"/>
          </w:tcPr>
          <w:p w14:paraId="20DD529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29</w:t>
            </w:r>
          </w:p>
        </w:tc>
        <w:tc>
          <w:tcPr>
            <w:tcW w:w="1257" w:type="dxa"/>
            <w:vAlign w:val="center"/>
          </w:tcPr>
          <w:p w14:paraId="65B6A79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168</w:t>
            </w:r>
          </w:p>
        </w:tc>
        <w:tc>
          <w:tcPr>
            <w:tcW w:w="1346" w:type="dxa"/>
            <w:vAlign w:val="center"/>
          </w:tcPr>
          <w:p w14:paraId="2B4887A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19</w:t>
            </w:r>
          </w:p>
        </w:tc>
        <w:tc>
          <w:tcPr>
            <w:tcW w:w="953" w:type="dxa"/>
            <w:vAlign w:val="center"/>
          </w:tcPr>
          <w:p w14:paraId="1887E64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1.72</w:t>
            </w:r>
          </w:p>
        </w:tc>
        <w:tc>
          <w:tcPr>
            <w:tcW w:w="881" w:type="dxa"/>
            <w:vAlign w:val="center"/>
          </w:tcPr>
          <w:p w14:paraId="309B2EB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0.1</w:t>
            </w:r>
          </w:p>
        </w:tc>
      </w:tr>
      <w:tr w:rsidR="00E309D1" w:rsidRPr="001C4BD5" w14:paraId="07691F68" w14:textId="77777777" w:rsidTr="00457055">
        <w:tc>
          <w:tcPr>
            <w:tcW w:w="971" w:type="dxa"/>
            <w:vAlign w:val="center"/>
          </w:tcPr>
          <w:p w14:paraId="13D1424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LM67</w:t>
            </w:r>
          </w:p>
        </w:tc>
        <w:tc>
          <w:tcPr>
            <w:tcW w:w="2491" w:type="dxa"/>
            <w:vAlign w:val="center"/>
          </w:tcPr>
          <w:p w14:paraId="5DE9298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dizziness</w:t>
            </w:r>
          </w:p>
        </w:tc>
        <w:tc>
          <w:tcPr>
            <w:tcW w:w="1383" w:type="dxa"/>
            <w:vAlign w:val="center"/>
          </w:tcPr>
          <w:p w14:paraId="54EA608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fluvoxamine</w:t>
            </w:r>
          </w:p>
        </w:tc>
        <w:tc>
          <w:tcPr>
            <w:tcW w:w="1992" w:type="dxa"/>
            <w:vAlign w:val="center"/>
          </w:tcPr>
          <w:p w14:paraId="3E850D8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&gt;=4</w:t>
            </w:r>
          </w:p>
        </w:tc>
        <w:tc>
          <w:tcPr>
            <w:tcW w:w="1315" w:type="dxa"/>
            <w:vAlign w:val="center"/>
          </w:tcPr>
          <w:p w14:paraId="1163E32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18</w:t>
            </w:r>
          </w:p>
        </w:tc>
        <w:tc>
          <w:tcPr>
            <w:tcW w:w="1405" w:type="dxa"/>
            <w:vAlign w:val="center"/>
          </w:tcPr>
          <w:p w14:paraId="400D5DF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w:t>
            </w:r>
          </w:p>
        </w:tc>
        <w:tc>
          <w:tcPr>
            <w:tcW w:w="1257" w:type="dxa"/>
            <w:vAlign w:val="center"/>
          </w:tcPr>
          <w:p w14:paraId="5BDA21D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20</w:t>
            </w:r>
          </w:p>
        </w:tc>
        <w:tc>
          <w:tcPr>
            <w:tcW w:w="1346" w:type="dxa"/>
            <w:vAlign w:val="center"/>
          </w:tcPr>
          <w:p w14:paraId="5A5245B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953" w:type="dxa"/>
            <w:vAlign w:val="center"/>
          </w:tcPr>
          <w:p w14:paraId="214A932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9.26</w:t>
            </w:r>
          </w:p>
        </w:tc>
        <w:tc>
          <w:tcPr>
            <w:tcW w:w="881" w:type="dxa"/>
            <w:vAlign w:val="center"/>
          </w:tcPr>
          <w:p w14:paraId="44FBB55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2.4</w:t>
            </w:r>
          </w:p>
        </w:tc>
      </w:tr>
      <w:tr w:rsidR="00E309D1" w:rsidRPr="001C4BD5" w14:paraId="57146F77" w14:textId="77777777" w:rsidTr="00457055">
        <w:tc>
          <w:tcPr>
            <w:tcW w:w="971" w:type="dxa"/>
            <w:vAlign w:val="center"/>
          </w:tcPr>
          <w:p w14:paraId="66E686D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LM72</w:t>
            </w:r>
          </w:p>
        </w:tc>
        <w:tc>
          <w:tcPr>
            <w:tcW w:w="2491" w:type="dxa"/>
            <w:vAlign w:val="center"/>
          </w:tcPr>
          <w:p w14:paraId="34D09AF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dizziness</w:t>
            </w:r>
          </w:p>
        </w:tc>
        <w:tc>
          <w:tcPr>
            <w:tcW w:w="1383" w:type="dxa"/>
            <w:vAlign w:val="center"/>
          </w:tcPr>
          <w:p w14:paraId="41D59E9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venlafaxine</w:t>
            </w:r>
          </w:p>
        </w:tc>
        <w:tc>
          <w:tcPr>
            <w:tcW w:w="1992" w:type="dxa"/>
            <w:vAlign w:val="center"/>
          </w:tcPr>
          <w:p w14:paraId="3B30FA4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2-2.99</w:t>
            </w:r>
          </w:p>
        </w:tc>
        <w:tc>
          <w:tcPr>
            <w:tcW w:w="1315" w:type="dxa"/>
            <w:vAlign w:val="center"/>
          </w:tcPr>
          <w:p w14:paraId="60FECC0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125</w:t>
            </w:r>
          </w:p>
        </w:tc>
        <w:tc>
          <w:tcPr>
            <w:tcW w:w="1405" w:type="dxa"/>
            <w:vAlign w:val="center"/>
          </w:tcPr>
          <w:p w14:paraId="29E574D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12</w:t>
            </w:r>
          </w:p>
        </w:tc>
        <w:tc>
          <w:tcPr>
            <w:tcW w:w="1257" w:type="dxa"/>
            <w:vAlign w:val="center"/>
          </w:tcPr>
          <w:p w14:paraId="62C04F9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128</w:t>
            </w:r>
          </w:p>
        </w:tc>
        <w:tc>
          <w:tcPr>
            <w:tcW w:w="1346" w:type="dxa"/>
            <w:vAlign w:val="center"/>
          </w:tcPr>
          <w:p w14:paraId="06B96A5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8</w:t>
            </w:r>
          </w:p>
        </w:tc>
        <w:tc>
          <w:tcPr>
            <w:tcW w:w="953" w:type="dxa"/>
            <w:vAlign w:val="center"/>
          </w:tcPr>
          <w:p w14:paraId="1232087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1.59</w:t>
            </w:r>
          </w:p>
        </w:tc>
        <w:tc>
          <w:tcPr>
            <w:tcW w:w="881" w:type="dxa"/>
            <w:vAlign w:val="center"/>
          </w:tcPr>
          <w:p w14:paraId="247C7EA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0.23</w:t>
            </w:r>
          </w:p>
        </w:tc>
      </w:tr>
      <w:tr w:rsidR="00E309D1" w:rsidRPr="001C4BD5" w14:paraId="4BEDD70E" w14:textId="77777777" w:rsidTr="00457055">
        <w:tc>
          <w:tcPr>
            <w:tcW w:w="971" w:type="dxa"/>
            <w:vAlign w:val="center"/>
          </w:tcPr>
          <w:p w14:paraId="4605000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LM73</w:t>
            </w:r>
          </w:p>
        </w:tc>
        <w:tc>
          <w:tcPr>
            <w:tcW w:w="2491" w:type="dxa"/>
            <w:vAlign w:val="center"/>
          </w:tcPr>
          <w:p w14:paraId="48DFA1B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dizziness</w:t>
            </w:r>
          </w:p>
        </w:tc>
        <w:tc>
          <w:tcPr>
            <w:tcW w:w="1383" w:type="dxa"/>
            <w:vAlign w:val="center"/>
          </w:tcPr>
          <w:p w14:paraId="464B4BF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escitalopram</w:t>
            </w:r>
          </w:p>
        </w:tc>
        <w:tc>
          <w:tcPr>
            <w:tcW w:w="1992" w:type="dxa"/>
            <w:vAlign w:val="center"/>
          </w:tcPr>
          <w:p w14:paraId="51ADE07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1-1.99</w:t>
            </w:r>
          </w:p>
        </w:tc>
        <w:tc>
          <w:tcPr>
            <w:tcW w:w="1315" w:type="dxa"/>
            <w:vAlign w:val="center"/>
          </w:tcPr>
          <w:p w14:paraId="1689866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181</w:t>
            </w:r>
          </w:p>
        </w:tc>
        <w:tc>
          <w:tcPr>
            <w:tcW w:w="1405" w:type="dxa"/>
            <w:vAlign w:val="center"/>
          </w:tcPr>
          <w:p w14:paraId="34F7093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13</w:t>
            </w:r>
          </w:p>
        </w:tc>
        <w:tc>
          <w:tcPr>
            <w:tcW w:w="1257" w:type="dxa"/>
            <w:vAlign w:val="center"/>
          </w:tcPr>
          <w:p w14:paraId="042897D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177</w:t>
            </w:r>
          </w:p>
        </w:tc>
        <w:tc>
          <w:tcPr>
            <w:tcW w:w="1346" w:type="dxa"/>
            <w:vAlign w:val="center"/>
          </w:tcPr>
          <w:p w14:paraId="2455A9F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9</w:t>
            </w:r>
          </w:p>
        </w:tc>
        <w:tc>
          <w:tcPr>
            <w:tcW w:w="953" w:type="dxa"/>
            <w:vAlign w:val="center"/>
          </w:tcPr>
          <w:p w14:paraId="0566053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1.44</w:t>
            </w:r>
          </w:p>
        </w:tc>
        <w:tc>
          <w:tcPr>
            <w:tcW w:w="881" w:type="dxa"/>
            <w:vAlign w:val="center"/>
          </w:tcPr>
          <w:p w14:paraId="35E276A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0.2</w:t>
            </w:r>
          </w:p>
        </w:tc>
      </w:tr>
      <w:tr w:rsidR="00E309D1" w:rsidRPr="001C4BD5" w14:paraId="427BB001" w14:textId="77777777" w:rsidTr="00457055">
        <w:tc>
          <w:tcPr>
            <w:tcW w:w="971" w:type="dxa"/>
            <w:vAlign w:val="center"/>
          </w:tcPr>
          <w:p w14:paraId="7E60026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MC12</w:t>
            </w:r>
          </w:p>
        </w:tc>
        <w:tc>
          <w:tcPr>
            <w:tcW w:w="2491" w:type="dxa"/>
            <w:vAlign w:val="center"/>
          </w:tcPr>
          <w:p w14:paraId="444862B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constipation</w:t>
            </w:r>
          </w:p>
        </w:tc>
        <w:tc>
          <w:tcPr>
            <w:tcW w:w="1383" w:type="dxa"/>
            <w:vAlign w:val="center"/>
          </w:tcPr>
          <w:p w14:paraId="27FEC1C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venlafaxine</w:t>
            </w:r>
          </w:p>
        </w:tc>
        <w:tc>
          <w:tcPr>
            <w:tcW w:w="1992" w:type="dxa"/>
            <w:vAlign w:val="center"/>
          </w:tcPr>
          <w:p w14:paraId="735D6A0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2-2.99</w:t>
            </w:r>
          </w:p>
        </w:tc>
        <w:tc>
          <w:tcPr>
            <w:tcW w:w="1315" w:type="dxa"/>
            <w:vAlign w:val="center"/>
          </w:tcPr>
          <w:p w14:paraId="61B8795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175</w:t>
            </w:r>
          </w:p>
        </w:tc>
        <w:tc>
          <w:tcPr>
            <w:tcW w:w="1405" w:type="dxa"/>
            <w:vAlign w:val="center"/>
          </w:tcPr>
          <w:p w14:paraId="7D14A5E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21</w:t>
            </w:r>
          </w:p>
        </w:tc>
        <w:tc>
          <w:tcPr>
            <w:tcW w:w="1257" w:type="dxa"/>
            <w:vAlign w:val="center"/>
          </w:tcPr>
          <w:p w14:paraId="1C2D3C7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168</w:t>
            </w:r>
          </w:p>
        </w:tc>
        <w:tc>
          <w:tcPr>
            <w:tcW w:w="1346" w:type="dxa"/>
            <w:vAlign w:val="center"/>
          </w:tcPr>
          <w:p w14:paraId="0E75D89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7</w:t>
            </w:r>
          </w:p>
        </w:tc>
        <w:tc>
          <w:tcPr>
            <w:tcW w:w="953" w:type="dxa"/>
            <w:vAlign w:val="center"/>
          </w:tcPr>
          <w:p w14:paraId="5A0291D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3.14</w:t>
            </w:r>
          </w:p>
        </w:tc>
        <w:tc>
          <w:tcPr>
            <w:tcW w:w="881" w:type="dxa"/>
            <w:vAlign w:val="center"/>
          </w:tcPr>
          <w:p w14:paraId="2FA0AF8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0.2</w:t>
            </w:r>
          </w:p>
        </w:tc>
      </w:tr>
      <w:tr w:rsidR="00E309D1" w:rsidRPr="001C4BD5" w14:paraId="09359043" w14:textId="77777777" w:rsidTr="00457055">
        <w:tc>
          <w:tcPr>
            <w:tcW w:w="971" w:type="dxa"/>
            <w:vAlign w:val="center"/>
          </w:tcPr>
          <w:p w14:paraId="1E1BF2E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MC13</w:t>
            </w:r>
          </w:p>
        </w:tc>
        <w:tc>
          <w:tcPr>
            <w:tcW w:w="2491" w:type="dxa"/>
            <w:vAlign w:val="center"/>
          </w:tcPr>
          <w:p w14:paraId="314247E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constipation</w:t>
            </w:r>
          </w:p>
        </w:tc>
        <w:tc>
          <w:tcPr>
            <w:tcW w:w="1383" w:type="dxa"/>
            <w:vAlign w:val="center"/>
          </w:tcPr>
          <w:p w14:paraId="56CD6DC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paroxetine</w:t>
            </w:r>
          </w:p>
        </w:tc>
        <w:tc>
          <w:tcPr>
            <w:tcW w:w="1992" w:type="dxa"/>
            <w:vAlign w:val="center"/>
          </w:tcPr>
          <w:p w14:paraId="21F8D3E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1-1.99</w:t>
            </w:r>
          </w:p>
        </w:tc>
        <w:tc>
          <w:tcPr>
            <w:tcW w:w="1315" w:type="dxa"/>
            <w:vAlign w:val="center"/>
          </w:tcPr>
          <w:p w14:paraId="61E69E6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97</w:t>
            </w:r>
          </w:p>
        </w:tc>
        <w:tc>
          <w:tcPr>
            <w:tcW w:w="1405" w:type="dxa"/>
            <w:vAlign w:val="center"/>
          </w:tcPr>
          <w:p w14:paraId="6758EDC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7</w:t>
            </w:r>
          </w:p>
        </w:tc>
        <w:tc>
          <w:tcPr>
            <w:tcW w:w="1257" w:type="dxa"/>
            <w:vAlign w:val="center"/>
          </w:tcPr>
          <w:p w14:paraId="59A6C2E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31</w:t>
            </w:r>
          </w:p>
        </w:tc>
        <w:tc>
          <w:tcPr>
            <w:tcW w:w="1346" w:type="dxa"/>
            <w:vAlign w:val="center"/>
          </w:tcPr>
          <w:p w14:paraId="6D8F3EE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w:t>
            </w:r>
          </w:p>
        </w:tc>
        <w:tc>
          <w:tcPr>
            <w:tcW w:w="953" w:type="dxa"/>
            <w:vAlign w:val="center"/>
          </w:tcPr>
          <w:p w14:paraId="2B6D05D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2.33</w:t>
            </w:r>
          </w:p>
        </w:tc>
        <w:tc>
          <w:tcPr>
            <w:tcW w:w="881" w:type="dxa"/>
            <w:vAlign w:val="center"/>
          </w:tcPr>
          <w:p w14:paraId="10863F4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1.19</w:t>
            </w:r>
          </w:p>
        </w:tc>
      </w:tr>
      <w:tr w:rsidR="00E309D1" w:rsidRPr="001C4BD5" w14:paraId="647561A4" w14:textId="77777777" w:rsidTr="00457055">
        <w:tc>
          <w:tcPr>
            <w:tcW w:w="971" w:type="dxa"/>
            <w:vAlign w:val="center"/>
          </w:tcPr>
          <w:p w14:paraId="66EC002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MC16</w:t>
            </w:r>
          </w:p>
        </w:tc>
        <w:tc>
          <w:tcPr>
            <w:tcW w:w="2491" w:type="dxa"/>
            <w:vAlign w:val="center"/>
          </w:tcPr>
          <w:p w14:paraId="06CFB42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constipation</w:t>
            </w:r>
          </w:p>
        </w:tc>
        <w:tc>
          <w:tcPr>
            <w:tcW w:w="1383" w:type="dxa"/>
            <w:vAlign w:val="center"/>
          </w:tcPr>
          <w:p w14:paraId="693E6AD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fluoxetine</w:t>
            </w:r>
          </w:p>
        </w:tc>
        <w:tc>
          <w:tcPr>
            <w:tcW w:w="1992" w:type="dxa"/>
            <w:vAlign w:val="center"/>
          </w:tcPr>
          <w:p w14:paraId="1A96C3C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3-3.99</w:t>
            </w:r>
          </w:p>
        </w:tc>
        <w:tc>
          <w:tcPr>
            <w:tcW w:w="1315" w:type="dxa"/>
            <w:vAlign w:val="center"/>
          </w:tcPr>
          <w:p w14:paraId="24E1902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21</w:t>
            </w:r>
          </w:p>
        </w:tc>
        <w:tc>
          <w:tcPr>
            <w:tcW w:w="1405" w:type="dxa"/>
            <w:vAlign w:val="center"/>
          </w:tcPr>
          <w:p w14:paraId="7C64AA8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w:t>
            </w:r>
          </w:p>
        </w:tc>
        <w:tc>
          <w:tcPr>
            <w:tcW w:w="1257" w:type="dxa"/>
            <w:vAlign w:val="center"/>
          </w:tcPr>
          <w:p w14:paraId="3CEE958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22</w:t>
            </w:r>
          </w:p>
        </w:tc>
        <w:tc>
          <w:tcPr>
            <w:tcW w:w="1346" w:type="dxa"/>
            <w:vAlign w:val="center"/>
          </w:tcPr>
          <w:p w14:paraId="27EBDE9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953" w:type="dxa"/>
            <w:vAlign w:val="center"/>
          </w:tcPr>
          <w:p w14:paraId="1EC84D8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5.77</w:t>
            </w:r>
          </w:p>
        </w:tc>
        <w:tc>
          <w:tcPr>
            <w:tcW w:w="881" w:type="dxa"/>
            <w:vAlign w:val="center"/>
          </w:tcPr>
          <w:p w14:paraId="0553371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2.5</w:t>
            </w:r>
          </w:p>
        </w:tc>
      </w:tr>
      <w:tr w:rsidR="00E309D1" w:rsidRPr="001C4BD5" w14:paraId="24B1900A" w14:textId="77777777" w:rsidTr="00457055">
        <w:tc>
          <w:tcPr>
            <w:tcW w:w="971" w:type="dxa"/>
            <w:vAlign w:val="center"/>
          </w:tcPr>
          <w:p w14:paraId="062FCD3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MC17</w:t>
            </w:r>
          </w:p>
        </w:tc>
        <w:tc>
          <w:tcPr>
            <w:tcW w:w="2491" w:type="dxa"/>
            <w:vAlign w:val="center"/>
          </w:tcPr>
          <w:p w14:paraId="72DF608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constipation</w:t>
            </w:r>
          </w:p>
        </w:tc>
        <w:tc>
          <w:tcPr>
            <w:tcW w:w="1383" w:type="dxa"/>
            <w:vAlign w:val="center"/>
          </w:tcPr>
          <w:p w14:paraId="7E87472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venlafaxine</w:t>
            </w:r>
          </w:p>
        </w:tc>
        <w:tc>
          <w:tcPr>
            <w:tcW w:w="1992" w:type="dxa"/>
            <w:vAlign w:val="center"/>
          </w:tcPr>
          <w:p w14:paraId="26C185D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2-2.99</w:t>
            </w:r>
          </w:p>
        </w:tc>
        <w:tc>
          <w:tcPr>
            <w:tcW w:w="1315" w:type="dxa"/>
            <w:vAlign w:val="center"/>
          </w:tcPr>
          <w:p w14:paraId="6938B83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133</w:t>
            </w:r>
          </w:p>
        </w:tc>
        <w:tc>
          <w:tcPr>
            <w:tcW w:w="1405" w:type="dxa"/>
            <w:vAlign w:val="center"/>
          </w:tcPr>
          <w:p w14:paraId="3FFFDC6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15</w:t>
            </w:r>
          </w:p>
        </w:tc>
        <w:tc>
          <w:tcPr>
            <w:tcW w:w="1257" w:type="dxa"/>
            <w:vAlign w:val="center"/>
          </w:tcPr>
          <w:p w14:paraId="55B79E7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72</w:t>
            </w:r>
          </w:p>
        </w:tc>
        <w:tc>
          <w:tcPr>
            <w:tcW w:w="1346" w:type="dxa"/>
            <w:vAlign w:val="center"/>
          </w:tcPr>
          <w:p w14:paraId="0046C11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w:t>
            </w:r>
          </w:p>
        </w:tc>
        <w:tc>
          <w:tcPr>
            <w:tcW w:w="953" w:type="dxa"/>
            <w:vAlign w:val="center"/>
          </w:tcPr>
          <w:p w14:paraId="3569D63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2.92</w:t>
            </w:r>
          </w:p>
        </w:tc>
        <w:tc>
          <w:tcPr>
            <w:tcW w:w="881" w:type="dxa"/>
            <w:vAlign w:val="center"/>
          </w:tcPr>
          <w:p w14:paraId="384AB29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0.42</w:t>
            </w:r>
          </w:p>
        </w:tc>
      </w:tr>
      <w:tr w:rsidR="00E309D1" w:rsidRPr="001C4BD5" w14:paraId="6DB51BD4" w14:textId="77777777" w:rsidTr="00457055">
        <w:tc>
          <w:tcPr>
            <w:tcW w:w="971" w:type="dxa"/>
            <w:vAlign w:val="center"/>
          </w:tcPr>
          <w:p w14:paraId="4AEF92E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MC22</w:t>
            </w:r>
          </w:p>
        </w:tc>
        <w:tc>
          <w:tcPr>
            <w:tcW w:w="2491" w:type="dxa"/>
            <w:vAlign w:val="center"/>
          </w:tcPr>
          <w:p w14:paraId="63E41F8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constipation</w:t>
            </w:r>
          </w:p>
        </w:tc>
        <w:tc>
          <w:tcPr>
            <w:tcW w:w="1383" w:type="dxa"/>
            <w:vAlign w:val="center"/>
          </w:tcPr>
          <w:p w14:paraId="419B70C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duloxetine</w:t>
            </w:r>
          </w:p>
        </w:tc>
        <w:tc>
          <w:tcPr>
            <w:tcW w:w="1992" w:type="dxa"/>
            <w:vAlign w:val="center"/>
          </w:tcPr>
          <w:p w14:paraId="0342C5E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2-2.99</w:t>
            </w:r>
          </w:p>
        </w:tc>
        <w:tc>
          <w:tcPr>
            <w:tcW w:w="1315" w:type="dxa"/>
            <w:vAlign w:val="center"/>
          </w:tcPr>
          <w:p w14:paraId="33B01F6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156</w:t>
            </w:r>
          </w:p>
        </w:tc>
        <w:tc>
          <w:tcPr>
            <w:tcW w:w="1405" w:type="dxa"/>
            <w:vAlign w:val="center"/>
          </w:tcPr>
          <w:p w14:paraId="06B20B3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8</w:t>
            </w:r>
          </w:p>
        </w:tc>
        <w:tc>
          <w:tcPr>
            <w:tcW w:w="1257" w:type="dxa"/>
            <w:vAlign w:val="center"/>
          </w:tcPr>
          <w:p w14:paraId="77640D9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52</w:t>
            </w:r>
          </w:p>
        </w:tc>
        <w:tc>
          <w:tcPr>
            <w:tcW w:w="1346" w:type="dxa"/>
            <w:vAlign w:val="center"/>
          </w:tcPr>
          <w:p w14:paraId="546991C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w:t>
            </w:r>
          </w:p>
        </w:tc>
        <w:tc>
          <w:tcPr>
            <w:tcW w:w="953" w:type="dxa"/>
            <w:vAlign w:val="center"/>
          </w:tcPr>
          <w:p w14:paraId="710A3CF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1.35</w:t>
            </w:r>
          </w:p>
        </w:tc>
        <w:tc>
          <w:tcPr>
            <w:tcW w:w="881" w:type="dxa"/>
            <w:vAlign w:val="center"/>
          </w:tcPr>
          <w:p w14:paraId="30D16FA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0.65</w:t>
            </w:r>
          </w:p>
        </w:tc>
      </w:tr>
      <w:tr w:rsidR="00E309D1" w:rsidRPr="001C4BD5" w14:paraId="3CE203E9" w14:textId="77777777" w:rsidTr="00457055">
        <w:tc>
          <w:tcPr>
            <w:tcW w:w="971" w:type="dxa"/>
            <w:vAlign w:val="center"/>
          </w:tcPr>
          <w:p w14:paraId="57F97CC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MC38</w:t>
            </w:r>
          </w:p>
        </w:tc>
        <w:tc>
          <w:tcPr>
            <w:tcW w:w="2491" w:type="dxa"/>
            <w:vAlign w:val="center"/>
          </w:tcPr>
          <w:p w14:paraId="193442A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constipation</w:t>
            </w:r>
          </w:p>
        </w:tc>
        <w:tc>
          <w:tcPr>
            <w:tcW w:w="1383" w:type="dxa"/>
            <w:vAlign w:val="center"/>
          </w:tcPr>
          <w:p w14:paraId="04ED8CC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escitalopram</w:t>
            </w:r>
          </w:p>
        </w:tc>
        <w:tc>
          <w:tcPr>
            <w:tcW w:w="1992" w:type="dxa"/>
            <w:vAlign w:val="center"/>
          </w:tcPr>
          <w:p w14:paraId="283FA50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1-1.99</w:t>
            </w:r>
          </w:p>
        </w:tc>
        <w:tc>
          <w:tcPr>
            <w:tcW w:w="1315" w:type="dxa"/>
            <w:vAlign w:val="center"/>
          </w:tcPr>
          <w:p w14:paraId="2CAA265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203</w:t>
            </w:r>
          </w:p>
        </w:tc>
        <w:tc>
          <w:tcPr>
            <w:tcW w:w="1405" w:type="dxa"/>
            <w:vAlign w:val="center"/>
          </w:tcPr>
          <w:p w14:paraId="168D2DE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14</w:t>
            </w:r>
          </w:p>
        </w:tc>
        <w:tc>
          <w:tcPr>
            <w:tcW w:w="1257" w:type="dxa"/>
            <w:vAlign w:val="center"/>
          </w:tcPr>
          <w:p w14:paraId="4125972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212</w:t>
            </w:r>
          </w:p>
        </w:tc>
        <w:tc>
          <w:tcPr>
            <w:tcW w:w="1346" w:type="dxa"/>
            <w:vAlign w:val="center"/>
          </w:tcPr>
          <w:p w14:paraId="5A25B16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9</w:t>
            </w:r>
          </w:p>
        </w:tc>
        <w:tc>
          <w:tcPr>
            <w:tcW w:w="953" w:type="dxa"/>
            <w:vAlign w:val="center"/>
          </w:tcPr>
          <w:p w14:paraId="73129EC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1.67</w:t>
            </w:r>
          </w:p>
        </w:tc>
        <w:tc>
          <w:tcPr>
            <w:tcW w:w="881" w:type="dxa"/>
            <w:vAlign w:val="center"/>
          </w:tcPr>
          <w:p w14:paraId="2C61BED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0.19</w:t>
            </w:r>
          </w:p>
        </w:tc>
      </w:tr>
      <w:tr w:rsidR="00E309D1" w:rsidRPr="001C4BD5" w14:paraId="226CDA37" w14:textId="77777777" w:rsidTr="00457055">
        <w:tc>
          <w:tcPr>
            <w:tcW w:w="971" w:type="dxa"/>
            <w:vAlign w:val="center"/>
          </w:tcPr>
          <w:p w14:paraId="45BCCD0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MC44</w:t>
            </w:r>
          </w:p>
        </w:tc>
        <w:tc>
          <w:tcPr>
            <w:tcW w:w="2491" w:type="dxa"/>
            <w:vAlign w:val="center"/>
          </w:tcPr>
          <w:p w14:paraId="77122EA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constipation</w:t>
            </w:r>
          </w:p>
        </w:tc>
        <w:tc>
          <w:tcPr>
            <w:tcW w:w="1383" w:type="dxa"/>
            <w:vAlign w:val="center"/>
          </w:tcPr>
          <w:p w14:paraId="0F95985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venlafaxine</w:t>
            </w:r>
          </w:p>
        </w:tc>
        <w:tc>
          <w:tcPr>
            <w:tcW w:w="1992" w:type="dxa"/>
            <w:vAlign w:val="center"/>
          </w:tcPr>
          <w:p w14:paraId="7901EDE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1-1.99</w:t>
            </w:r>
          </w:p>
        </w:tc>
        <w:tc>
          <w:tcPr>
            <w:tcW w:w="1315" w:type="dxa"/>
            <w:vAlign w:val="center"/>
          </w:tcPr>
          <w:p w14:paraId="5A1004B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113</w:t>
            </w:r>
          </w:p>
        </w:tc>
        <w:tc>
          <w:tcPr>
            <w:tcW w:w="1405" w:type="dxa"/>
            <w:vAlign w:val="center"/>
          </w:tcPr>
          <w:p w14:paraId="3391C60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7</w:t>
            </w:r>
          </w:p>
        </w:tc>
        <w:tc>
          <w:tcPr>
            <w:tcW w:w="1257" w:type="dxa"/>
            <w:vAlign w:val="center"/>
          </w:tcPr>
          <w:p w14:paraId="7A66194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101</w:t>
            </w:r>
          </w:p>
        </w:tc>
        <w:tc>
          <w:tcPr>
            <w:tcW w:w="1346" w:type="dxa"/>
            <w:vAlign w:val="center"/>
          </w:tcPr>
          <w:p w14:paraId="39E4E83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w:t>
            </w:r>
          </w:p>
        </w:tc>
        <w:tc>
          <w:tcPr>
            <w:tcW w:w="953" w:type="dxa"/>
            <w:vAlign w:val="center"/>
          </w:tcPr>
          <w:p w14:paraId="1DACCEE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3.27</w:t>
            </w:r>
          </w:p>
        </w:tc>
        <w:tc>
          <w:tcPr>
            <w:tcW w:w="881" w:type="dxa"/>
            <w:vAlign w:val="center"/>
          </w:tcPr>
          <w:p w14:paraId="098A871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0.66</w:t>
            </w:r>
          </w:p>
        </w:tc>
      </w:tr>
      <w:tr w:rsidR="00E309D1" w:rsidRPr="001C4BD5" w14:paraId="28B47823" w14:textId="77777777" w:rsidTr="00457055">
        <w:tc>
          <w:tcPr>
            <w:tcW w:w="971" w:type="dxa"/>
            <w:vAlign w:val="center"/>
          </w:tcPr>
          <w:p w14:paraId="44FC428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MC51</w:t>
            </w:r>
          </w:p>
        </w:tc>
        <w:tc>
          <w:tcPr>
            <w:tcW w:w="2491" w:type="dxa"/>
            <w:vAlign w:val="center"/>
          </w:tcPr>
          <w:p w14:paraId="1C91FB8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constipation</w:t>
            </w:r>
          </w:p>
        </w:tc>
        <w:tc>
          <w:tcPr>
            <w:tcW w:w="1383" w:type="dxa"/>
            <w:vAlign w:val="center"/>
          </w:tcPr>
          <w:p w14:paraId="276A6D5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fluvoxamine</w:t>
            </w:r>
          </w:p>
        </w:tc>
        <w:tc>
          <w:tcPr>
            <w:tcW w:w="1992" w:type="dxa"/>
            <w:vAlign w:val="center"/>
          </w:tcPr>
          <w:p w14:paraId="38F2590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3-3.99</w:t>
            </w:r>
          </w:p>
        </w:tc>
        <w:tc>
          <w:tcPr>
            <w:tcW w:w="1315" w:type="dxa"/>
            <w:vAlign w:val="center"/>
          </w:tcPr>
          <w:p w14:paraId="444E765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43</w:t>
            </w:r>
          </w:p>
        </w:tc>
        <w:tc>
          <w:tcPr>
            <w:tcW w:w="1405" w:type="dxa"/>
            <w:vAlign w:val="center"/>
          </w:tcPr>
          <w:p w14:paraId="111F2A7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w:t>
            </w:r>
          </w:p>
        </w:tc>
        <w:tc>
          <w:tcPr>
            <w:tcW w:w="1257" w:type="dxa"/>
            <w:vAlign w:val="center"/>
          </w:tcPr>
          <w:p w14:paraId="73AE0EC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47</w:t>
            </w:r>
          </w:p>
        </w:tc>
        <w:tc>
          <w:tcPr>
            <w:tcW w:w="1346" w:type="dxa"/>
            <w:vAlign w:val="center"/>
          </w:tcPr>
          <w:p w14:paraId="7779841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10</w:t>
            </w:r>
          </w:p>
        </w:tc>
        <w:tc>
          <w:tcPr>
            <w:tcW w:w="953" w:type="dxa"/>
            <w:vAlign w:val="center"/>
          </w:tcPr>
          <w:p w14:paraId="0BCD4F2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1.27</w:t>
            </w:r>
          </w:p>
        </w:tc>
        <w:tc>
          <w:tcPr>
            <w:tcW w:w="881" w:type="dxa"/>
            <w:vAlign w:val="center"/>
          </w:tcPr>
          <w:p w14:paraId="5E63760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0.25</w:t>
            </w:r>
          </w:p>
        </w:tc>
      </w:tr>
      <w:tr w:rsidR="00E309D1" w:rsidRPr="001C4BD5" w14:paraId="4B65A41A" w14:textId="77777777" w:rsidTr="00457055">
        <w:tc>
          <w:tcPr>
            <w:tcW w:w="971" w:type="dxa"/>
            <w:vAlign w:val="center"/>
          </w:tcPr>
          <w:p w14:paraId="2E719F0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MC62</w:t>
            </w:r>
          </w:p>
        </w:tc>
        <w:tc>
          <w:tcPr>
            <w:tcW w:w="2491" w:type="dxa"/>
            <w:vAlign w:val="center"/>
          </w:tcPr>
          <w:p w14:paraId="57EE678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constipation</w:t>
            </w:r>
          </w:p>
        </w:tc>
        <w:tc>
          <w:tcPr>
            <w:tcW w:w="1383" w:type="dxa"/>
            <w:vAlign w:val="center"/>
          </w:tcPr>
          <w:p w14:paraId="700637F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sertraline</w:t>
            </w:r>
          </w:p>
        </w:tc>
        <w:tc>
          <w:tcPr>
            <w:tcW w:w="1992" w:type="dxa"/>
            <w:vAlign w:val="center"/>
          </w:tcPr>
          <w:p w14:paraId="399D4EE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2-2.99</w:t>
            </w:r>
          </w:p>
        </w:tc>
        <w:tc>
          <w:tcPr>
            <w:tcW w:w="1315" w:type="dxa"/>
            <w:vAlign w:val="center"/>
          </w:tcPr>
          <w:p w14:paraId="62E9B86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35</w:t>
            </w:r>
          </w:p>
        </w:tc>
        <w:tc>
          <w:tcPr>
            <w:tcW w:w="1405" w:type="dxa"/>
            <w:vAlign w:val="center"/>
          </w:tcPr>
          <w:p w14:paraId="3B55481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6</w:t>
            </w:r>
          </w:p>
        </w:tc>
        <w:tc>
          <w:tcPr>
            <w:tcW w:w="1257" w:type="dxa"/>
            <w:vAlign w:val="center"/>
          </w:tcPr>
          <w:p w14:paraId="51BBD5C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35</w:t>
            </w:r>
          </w:p>
        </w:tc>
        <w:tc>
          <w:tcPr>
            <w:tcW w:w="1346" w:type="dxa"/>
            <w:vAlign w:val="center"/>
          </w:tcPr>
          <w:p w14:paraId="2E040B7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w:t>
            </w:r>
          </w:p>
        </w:tc>
        <w:tc>
          <w:tcPr>
            <w:tcW w:w="953" w:type="dxa"/>
            <w:vAlign w:val="center"/>
          </w:tcPr>
          <w:p w14:paraId="6C383FC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1.6</w:t>
            </w:r>
          </w:p>
        </w:tc>
        <w:tc>
          <w:tcPr>
            <w:tcW w:w="881" w:type="dxa"/>
            <w:vAlign w:val="center"/>
          </w:tcPr>
          <w:p w14:paraId="44F3789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0.48</w:t>
            </w:r>
          </w:p>
        </w:tc>
      </w:tr>
      <w:tr w:rsidR="00E309D1" w:rsidRPr="001C4BD5" w14:paraId="15BDC4CB" w14:textId="77777777" w:rsidTr="00457055">
        <w:tc>
          <w:tcPr>
            <w:tcW w:w="971" w:type="dxa"/>
            <w:vAlign w:val="center"/>
          </w:tcPr>
          <w:p w14:paraId="1555473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MC77</w:t>
            </w:r>
          </w:p>
        </w:tc>
        <w:tc>
          <w:tcPr>
            <w:tcW w:w="2491" w:type="dxa"/>
            <w:vAlign w:val="center"/>
          </w:tcPr>
          <w:p w14:paraId="039A1E0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constipation</w:t>
            </w:r>
          </w:p>
        </w:tc>
        <w:tc>
          <w:tcPr>
            <w:tcW w:w="1383" w:type="dxa"/>
            <w:vAlign w:val="center"/>
          </w:tcPr>
          <w:p w14:paraId="4A7E3DC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paroxetine</w:t>
            </w:r>
          </w:p>
        </w:tc>
        <w:tc>
          <w:tcPr>
            <w:tcW w:w="1992" w:type="dxa"/>
            <w:vAlign w:val="center"/>
          </w:tcPr>
          <w:p w14:paraId="6815736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1-1.99</w:t>
            </w:r>
          </w:p>
        </w:tc>
        <w:tc>
          <w:tcPr>
            <w:tcW w:w="1315" w:type="dxa"/>
            <w:vAlign w:val="center"/>
          </w:tcPr>
          <w:p w14:paraId="19F839E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161</w:t>
            </w:r>
          </w:p>
        </w:tc>
        <w:tc>
          <w:tcPr>
            <w:tcW w:w="1405" w:type="dxa"/>
            <w:vAlign w:val="center"/>
          </w:tcPr>
          <w:p w14:paraId="62D197A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25</w:t>
            </w:r>
          </w:p>
        </w:tc>
        <w:tc>
          <w:tcPr>
            <w:tcW w:w="1257" w:type="dxa"/>
            <w:vAlign w:val="center"/>
          </w:tcPr>
          <w:p w14:paraId="1DB3A18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163</w:t>
            </w:r>
          </w:p>
        </w:tc>
        <w:tc>
          <w:tcPr>
            <w:tcW w:w="1346" w:type="dxa"/>
            <w:vAlign w:val="center"/>
          </w:tcPr>
          <w:p w14:paraId="0F47C8C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w:t>
            </w:r>
          </w:p>
        </w:tc>
        <w:tc>
          <w:tcPr>
            <w:tcW w:w="953" w:type="dxa"/>
            <w:vAlign w:val="center"/>
          </w:tcPr>
          <w:p w14:paraId="4FEE37E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9.8</w:t>
            </w:r>
          </w:p>
        </w:tc>
        <w:tc>
          <w:tcPr>
            <w:tcW w:w="881" w:type="dxa"/>
            <w:vAlign w:val="center"/>
          </w:tcPr>
          <w:p w14:paraId="00E2BEC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0.39</w:t>
            </w:r>
          </w:p>
        </w:tc>
      </w:tr>
      <w:tr w:rsidR="00E309D1" w:rsidRPr="001C4BD5" w14:paraId="414191E8" w14:textId="77777777" w:rsidTr="00457055">
        <w:tc>
          <w:tcPr>
            <w:tcW w:w="971" w:type="dxa"/>
            <w:vAlign w:val="center"/>
          </w:tcPr>
          <w:p w14:paraId="2C3353D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MC79</w:t>
            </w:r>
          </w:p>
        </w:tc>
        <w:tc>
          <w:tcPr>
            <w:tcW w:w="2491" w:type="dxa"/>
            <w:vAlign w:val="center"/>
          </w:tcPr>
          <w:p w14:paraId="48238DD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constipation</w:t>
            </w:r>
          </w:p>
        </w:tc>
        <w:tc>
          <w:tcPr>
            <w:tcW w:w="1383" w:type="dxa"/>
            <w:vAlign w:val="center"/>
          </w:tcPr>
          <w:p w14:paraId="170584E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venlafaxine</w:t>
            </w:r>
          </w:p>
        </w:tc>
        <w:tc>
          <w:tcPr>
            <w:tcW w:w="1992" w:type="dxa"/>
            <w:vAlign w:val="center"/>
          </w:tcPr>
          <w:p w14:paraId="49C8639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1-1.99</w:t>
            </w:r>
          </w:p>
        </w:tc>
        <w:tc>
          <w:tcPr>
            <w:tcW w:w="1315" w:type="dxa"/>
            <w:vAlign w:val="center"/>
          </w:tcPr>
          <w:p w14:paraId="27A1713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158</w:t>
            </w:r>
          </w:p>
        </w:tc>
        <w:tc>
          <w:tcPr>
            <w:tcW w:w="1405" w:type="dxa"/>
            <w:vAlign w:val="center"/>
          </w:tcPr>
          <w:p w14:paraId="77824C1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8</w:t>
            </w:r>
          </w:p>
        </w:tc>
        <w:tc>
          <w:tcPr>
            <w:tcW w:w="1257" w:type="dxa"/>
            <w:vAlign w:val="center"/>
          </w:tcPr>
          <w:p w14:paraId="5CAEC04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52</w:t>
            </w:r>
          </w:p>
        </w:tc>
        <w:tc>
          <w:tcPr>
            <w:tcW w:w="1346" w:type="dxa"/>
            <w:vAlign w:val="center"/>
          </w:tcPr>
          <w:p w14:paraId="3713A2F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w:t>
            </w:r>
          </w:p>
        </w:tc>
        <w:tc>
          <w:tcPr>
            <w:tcW w:w="953" w:type="dxa"/>
            <w:vAlign w:val="center"/>
          </w:tcPr>
          <w:p w14:paraId="075E92A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2.72</w:t>
            </w:r>
          </w:p>
        </w:tc>
        <w:tc>
          <w:tcPr>
            <w:tcW w:w="881" w:type="dxa"/>
            <w:vAlign w:val="center"/>
          </w:tcPr>
          <w:p w14:paraId="522DC73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1.15</w:t>
            </w:r>
          </w:p>
        </w:tc>
      </w:tr>
      <w:tr w:rsidR="00E309D1" w:rsidRPr="001C4BD5" w14:paraId="26D40315" w14:textId="77777777" w:rsidTr="00457055">
        <w:tc>
          <w:tcPr>
            <w:tcW w:w="971" w:type="dxa"/>
            <w:vAlign w:val="center"/>
          </w:tcPr>
          <w:p w14:paraId="0B8738D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MC81</w:t>
            </w:r>
          </w:p>
        </w:tc>
        <w:tc>
          <w:tcPr>
            <w:tcW w:w="2491" w:type="dxa"/>
            <w:vAlign w:val="center"/>
          </w:tcPr>
          <w:p w14:paraId="5D9C557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constipation</w:t>
            </w:r>
          </w:p>
        </w:tc>
        <w:tc>
          <w:tcPr>
            <w:tcW w:w="1383" w:type="dxa"/>
            <w:vAlign w:val="center"/>
          </w:tcPr>
          <w:p w14:paraId="51887DE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venlafaxine</w:t>
            </w:r>
          </w:p>
        </w:tc>
        <w:tc>
          <w:tcPr>
            <w:tcW w:w="1992" w:type="dxa"/>
            <w:vAlign w:val="center"/>
          </w:tcPr>
          <w:p w14:paraId="7C5279B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2-2.99</w:t>
            </w:r>
          </w:p>
        </w:tc>
        <w:tc>
          <w:tcPr>
            <w:tcW w:w="1315" w:type="dxa"/>
            <w:vAlign w:val="center"/>
          </w:tcPr>
          <w:p w14:paraId="0314D5F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13</w:t>
            </w:r>
          </w:p>
        </w:tc>
        <w:tc>
          <w:tcPr>
            <w:tcW w:w="1405" w:type="dxa"/>
            <w:vAlign w:val="center"/>
          </w:tcPr>
          <w:p w14:paraId="51617F9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w:t>
            </w:r>
          </w:p>
        </w:tc>
        <w:tc>
          <w:tcPr>
            <w:tcW w:w="1257" w:type="dxa"/>
            <w:vAlign w:val="center"/>
          </w:tcPr>
          <w:p w14:paraId="2469487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12</w:t>
            </w:r>
          </w:p>
        </w:tc>
        <w:tc>
          <w:tcPr>
            <w:tcW w:w="1346" w:type="dxa"/>
            <w:vAlign w:val="center"/>
          </w:tcPr>
          <w:p w14:paraId="760D979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953" w:type="dxa"/>
            <w:vAlign w:val="center"/>
          </w:tcPr>
          <w:p w14:paraId="027DECC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w:t>
            </w:r>
          </w:p>
        </w:tc>
        <w:tc>
          <w:tcPr>
            <w:tcW w:w="881" w:type="dxa"/>
            <w:vAlign w:val="center"/>
          </w:tcPr>
          <w:p w14:paraId="33F05AB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2.83</w:t>
            </w:r>
          </w:p>
        </w:tc>
      </w:tr>
      <w:tr w:rsidR="00E309D1" w:rsidRPr="001C4BD5" w14:paraId="1442EC90" w14:textId="77777777" w:rsidTr="00457055">
        <w:tc>
          <w:tcPr>
            <w:tcW w:w="971" w:type="dxa"/>
            <w:vAlign w:val="center"/>
          </w:tcPr>
          <w:p w14:paraId="2E8711C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MJ1</w:t>
            </w:r>
          </w:p>
        </w:tc>
        <w:tc>
          <w:tcPr>
            <w:tcW w:w="2491" w:type="dxa"/>
            <w:vAlign w:val="center"/>
          </w:tcPr>
          <w:p w14:paraId="0EC0B36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constipation</w:t>
            </w:r>
          </w:p>
        </w:tc>
        <w:tc>
          <w:tcPr>
            <w:tcW w:w="1383" w:type="dxa"/>
            <w:vAlign w:val="center"/>
          </w:tcPr>
          <w:p w14:paraId="11AFB9F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venlafaxine</w:t>
            </w:r>
          </w:p>
        </w:tc>
        <w:tc>
          <w:tcPr>
            <w:tcW w:w="1992" w:type="dxa"/>
            <w:vAlign w:val="center"/>
          </w:tcPr>
          <w:p w14:paraId="1D7EAF2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2-2.99</w:t>
            </w:r>
          </w:p>
        </w:tc>
        <w:tc>
          <w:tcPr>
            <w:tcW w:w="1315" w:type="dxa"/>
            <w:vAlign w:val="center"/>
          </w:tcPr>
          <w:p w14:paraId="2012EE6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126</w:t>
            </w:r>
          </w:p>
        </w:tc>
        <w:tc>
          <w:tcPr>
            <w:tcW w:w="1405" w:type="dxa"/>
            <w:vAlign w:val="center"/>
          </w:tcPr>
          <w:p w14:paraId="11516AF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13</w:t>
            </w:r>
          </w:p>
        </w:tc>
        <w:tc>
          <w:tcPr>
            <w:tcW w:w="1257" w:type="dxa"/>
            <w:vAlign w:val="center"/>
          </w:tcPr>
          <w:p w14:paraId="7B82703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135</w:t>
            </w:r>
          </w:p>
        </w:tc>
        <w:tc>
          <w:tcPr>
            <w:tcW w:w="1346" w:type="dxa"/>
            <w:vAlign w:val="center"/>
          </w:tcPr>
          <w:p w14:paraId="56187F1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5</w:t>
            </w:r>
          </w:p>
        </w:tc>
        <w:tc>
          <w:tcPr>
            <w:tcW w:w="953" w:type="dxa"/>
            <w:vAlign w:val="center"/>
          </w:tcPr>
          <w:p w14:paraId="04D098B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2.99</w:t>
            </w:r>
          </w:p>
        </w:tc>
        <w:tc>
          <w:tcPr>
            <w:tcW w:w="881" w:type="dxa"/>
            <w:vAlign w:val="center"/>
          </w:tcPr>
          <w:p w14:paraId="517F1B3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0.29</w:t>
            </w:r>
          </w:p>
        </w:tc>
      </w:tr>
      <w:tr w:rsidR="00E309D1" w:rsidRPr="001C4BD5" w14:paraId="590C3BD6" w14:textId="77777777" w:rsidTr="00457055">
        <w:tc>
          <w:tcPr>
            <w:tcW w:w="971" w:type="dxa"/>
            <w:vAlign w:val="center"/>
          </w:tcPr>
          <w:p w14:paraId="667A07E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MJ3</w:t>
            </w:r>
          </w:p>
        </w:tc>
        <w:tc>
          <w:tcPr>
            <w:tcW w:w="2491" w:type="dxa"/>
            <w:vAlign w:val="center"/>
          </w:tcPr>
          <w:p w14:paraId="728E46F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constipation</w:t>
            </w:r>
          </w:p>
        </w:tc>
        <w:tc>
          <w:tcPr>
            <w:tcW w:w="1383" w:type="dxa"/>
            <w:vAlign w:val="center"/>
          </w:tcPr>
          <w:p w14:paraId="5744687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paroxetine</w:t>
            </w:r>
          </w:p>
        </w:tc>
        <w:tc>
          <w:tcPr>
            <w:tcW w:w="1992" w:type="dxa"/>
            <w:vAlign w:val="center"/>
          </w:tcPr>
          <w:p w14:paraId="766859B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1-1.99</w:t>
            </w:r>
          </w:p>
        </w:tc>
        <w:tc>
          <w:tcPr>
            <w:tcW w:w="1315" w:type="dxa"/>
            <w:vAlign w:val="center"/>
          </w:tcPr>
          <w:p w14:paraId="1C45F1E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189</w:t>
            </w:r>
          </w:p>
        </w:tc>
        <w:tc>
          <w:tcPr>
            <w:tcW w:w="1405" w:type="dxa"/>
            <w:vAlign w:val="center"/>
          </w:tcPr>
          <w:p w14:paraId="425E2F0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16</w:t>
            </w:r>
          </w:p>
        </w:tc>
        <w:tc>
          <w:tcPr>
            <w:tcW w:w="1257" w:type="dxa"/>
            <w:vAlign w:val="center"/>
          </w:tcPr>
          <w:p w14:paraId="323E8F3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90</w:t>
            </w:r>
          </w:p>
        </w:tc>
        <w:tc>
          <w:tcPr>
            <w:tcW w:w="1346" w:type="dxa"/>
            <w:vAlign w:val="center"/>
          </w:tcPr>
          <w:p w14:paraId="2508CD8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w:t>
            </w:r>
          </w:p>
        </w:tc>
        <w:tc>
          <w:tcPr>
            <w:tcW w:w="953" w:type="dxa"/>
            <w:vAlign w:val="center"/>
          </w:tcPr>
          <w:p w14:paraId="5DC195B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2.68</w:t>
            </w:r>
          </w:p>
        </w:tc>
        <w:tc>
          <w:tcPr>
            <w:tcW w:w="881" w:type="dxa"/>
            <w:vAlign w:val="center"/>
          </w:tcPr>
          <w:p w14:paraId="669ABB3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0.41</w:t>
            </w:r>
          </w:p>
        </w:tc>
      </w:tr>
      <w:tr w:rsidR="00E309D1" w:rsidRPr="001C4BD5" w14:paraId="176238E1" w14:textId="77777777" w:rsidTr="00457055">
        <w:tc>
          <w:tcPr>
            <w:tcW w:w="971" w:type="dxa"/>
            <w:vAlign w:val="center"/>
          </w:tcPr>
          <w:p w14:paraId="4560764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MJ14</w:t>
            </w:r>
          </w:p>
        </w:tc>
        <w:tc>
          <w:tcPr>
            <w:tcW w:w="2491" w:type="dxa"/>
            <w:vAlign w:val="center"/>
          </w:tcPr>
          <w:p w14:paraId="20A767F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constipation</w:t>
            </w:r>
          </w:p>
        </w:tc>
        <w:tc>
          <w:tcPr>
            <w:tcW w:w="1383" w:type="dxa"/>
            <w:vAlign w:val="center"/>
          </w:tcPr>
          <w:p w14:paraId="514BB86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duloxetine</w:t>
            </w:r>
          </w:p>
        </w:tc>
        <w:tc>
          <w:tcPr>
            <w:tcW w:w="1992" w:type="dxa"/>
            <w:vAlign w:val="center"/>
          </w:tcPr>
          <w:p w14:paraId="60EE538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3-3.99</w:t>
            </w:r>
          </w:p>
        </w:tc>
        <w:tc>
          <w:tcPr>
            <w:tcW w:w="1315" w:type="dxa"/>
            <w:vAlign w:val="center"/>
          </w:tcPr>
          <w:p w14:paraId="32077BD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168</w:t>
            </w:r>
          </w:p>
        </w:tc>
        <w:tc>
          <w:tcPr>
            <w:tcW w:w="1405" w:type="dxa"/>
            <w:vAlign w:val="center"/>
          </w:tcPr>
          <w:p w14:paraId="6427F05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14</w:t>
            </w:r>
          </w:p>
        </w:tc>
        <w:tc>
          <w:tcPr>
            <w:tcW w:w="1257" w:type="dxa"/>
            <w:vAlign w:val="center"/>
          </w:tcPr>
          <w:p w14:paraId="6B3BA9F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159</w:t>
            </w:r>
          </w:p>
        </w:tc>
        <w:tc>
          <w:tcPr>
            <w:tcW w:w="1346" w:type="dxa"/>
            <w:vAlign w:val="center"/>
          </w:tcPr>
          <w:p w14:paraId="6AF3842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5</w:t>
            </w:r>
          </w:p>
        </w:tc>
        <w:tc>
          <w:tcPr>
            <w:tcW w:w="953" w:type="dxa"/>
            <w:vAlign w:val="center"/>
          </w:tcPr>
          <w:p w14:paraId="1B22957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2.8</w:t>
            </w:r>
          </w:p>
        </w:tc>
        <w:tc>
          <w:tcPr>
            <w:tcW w:w="881" w:type="dxa"/>
            <w:vAlign w:val="center"/>
          </w:tcPr>
          <w:p w14:paraId="18CD4F2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0.28</w:t>
            </w:r>
          </w:p>
        </w:tc>
      </w:tr>
      <w:tr w:rsidR="00E309D1" w:rsidRPr="001C4BD5" w14:paraId="5BAB7AF2" w14:textId="77777777" w:rsidTr="00457055">
        <w:tc>
          <w:tcPr>
            <w:tcW w:w="971" w:type="dxa"/>
            <w:vAlign w:val="center"/>
          </w:tcPr>
          <w:p w14:paraId="2E2CBB9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MJ44</w:t>
            </w:r>
          </w:p>
        </w:tc>
        <w:tc>
          <w:tcPr>
            <w:tcW w:w="2491" w:type="dxa"/>
            <w:vAlign w:val="center"/>
          </w:tcPr>
          <w:p w14:paraId="0524B3D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constipation</w:t>
            </w:r>
          </w:p>
        </w:tc>
        <w:tc>
          <w:tcPr>
            <w:tcW w:w="1383" w:type="dxa"/>
            <w:vAlign w:val="center"/>
          </w:tcPr>
          <w:p w14:paraId="6C143D3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escitalopram</w:t>
            </w:r>
          </w:p>
        </w:tc>
        <w:tc>
          <w:tcPr>
            <w:tcW w:w="1992" w:type="dxa"/>
            <w:vAlign w:val="center"/>
          </w:tcPr>
          <w:p w14:paraId="5F7D0EF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1-1.99</w:t>
            </w:r>
          </w:p>
        </w:tc>
        <w:tc>
          <w:tcPr>
            <w:tcW w:w="1315" w:type="dxa"/>
            <w:vAlign w:val="center"/>
          </w:tcPr>
          <w:p w14:paraId="5BB5001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116</w:t>
            </w:r>
          </w:p>
        </w:tc>
        <w:tc>
          <w:tcPr>
            <w:tcW w:w="1405" w:type="dxa"/>
            <w:vAlign w:val="center"/>
          </w:tcPr>
          <w:p w14:paraId="49D22A3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w:t>
            </w:r>
          </w:p>
        </w:tc>
        <w:tc>
          <w:tcPr>
            <w:tcW w:w="1257" w:type="dxa"/>
            <w:vAlign w:val="center"/>
          </w:tcPr>
          <w:p w14:paraId="1EAA0CA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38</w:t>
            </w:r>
          </w:p>
        </w:tc>
        <w:tc>
          <w:tcPr>
            <w:tcW w:w="1346" w:type="dxa"/>
            <w:vAlign w:val="center"/>
          </w:tcPr>
          <w:p w14:paraId="7CB3E42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w:t>
            </w:r>
          </w:p>
        </w:tc>
        <w:tc>
          <w:tcPr>
            <w:tcW w:w="953" w:type="dxa"/>
            <w:vAlign w:val="center"/>
          </w:tcPr>
          <w:p w14:paraId="1C45116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0.65</w:t>
            </w:r>
          </w:p>
        </w:tc>
        <w:tc>
          <w:tcPr>
            <w:tcW w:w="881" w:type="dxa"/>
            <w:vAlign w:val="center"/>
          </w:tcPr>
          <w:p w14:paraId="20B85BE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1.54</w:t>
            </w:r>
          </w:p>
        </w:tc>
      </w:tr>
      <w:tr w:rsidR="00E309D1" w:rsidRPr="001C4BD5" w14:paraId="42F3B667" w14:textId="77777777" w:rsidTr="00457055">
        <w:tc>
          <w:tcPr>
            <w:tcW w:w="971" w:type="dxa"/>
            <w:vAlign w:val="center"/>
          </w:tcPr>
          <w:p w14:paraId="5C988CA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lastRenderedPageBreak/>
              <w:t>MJ54</w:t>
            </w:r>
          </w:p>
        </w:tc>
        <w:tc>
          <w:tcPr>
            <w:tcW w:w="2491" w:type="dxa"/>
            <w:vAlign w:val="center"/>
          </w:tcPr>
          <w:p w14:paraId="63599ED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constipation</w:t>
            </w:r>
          </w:p>
        </w:tc>
        <w:tc>
          <w:tcPr>
            <w:tcW w:w="1383" w:type="dxa"/>
            <w:vAlign w:val="center"/>
          </w:tcPr>
          <w:p w14:paraId="0030723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paroxetine</w:t>
            </w:r>
          </w:p>
        </w:tc>
        <w:tc>
          <w:tcPr>
            <w:tcW w:w="1992" w:type="dxa"/>
            <w:vAlign w:val="center"/>
          </w:tcPr>
          <w:p w14:paraId="5D9A20A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1-1.99</w:t>
            </w:r>
          </w:p>
        </w:tc>
        <w:tc>
          <w:tcPr>
            <w:tcW w:w="1315" w:type="dxa"/>
            <w:vAlign w:val="center"/>
          </w:tcPr>
          <w:p w14:paraId="7CE2EEB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94</w:t>
            </w:r>
          </w:p>
        </w:tc>
        <w:tc>
          <w:tcPr>
            <w:tcW w:w="1405" w:type="dxa"/>
            <w:vAlign w:val="center"/>
          </w:tcPr>
          <w:p w14:paraId="28EC16F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7</w:t>
            </w:r>
          </w:p>
        </w:tc>
        <w:tc>
          <w:tcPr>
            <w:tcW w:w="1257" w:type="dxa"/>
            <w:vAlign w:val="center"/>
          </w:tcPr>
          <w:p w14:paraId="043964E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93</w:t>
            </w:r>
          </w:p>
        </w:tc>
        <w:tc>
          <w:tcPr>
            <w:tcW w:w="1346" w:type="dxa"/>
            <w:vAlign w:val="center"/>
          </w:tcPr>
          <w:p w14:paraId="28E00E9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w:t>
            </w:r>
          </w:p>
        </w:tc>
        <w:tc>
          <w:tcPr>
            <w:tcW w:w="953" w:type="dxa"/>
            <w:vAlign w:val="center"/>
          </w:tcPr>
          <w:p w14:paraId="369B89B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3.66</w:t>
            </w:r>
          </w:p>
        </w:tc>
        <w:tc>
          <w:tcPr>
            <w:tcW w:w="881" w:type="dxa"/>
            <w:vAlign w:val="center"/>
          </w:tcPr>
          <w:p w14:paraId="07FE544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0.67</w:t>
            </w:r>
          </w:p>
        </w:tc>
      </w:tr>
      <w:tr w:rsidR="00E309D1" w:rsidRPr="001C4BD5" w14:paraId="02720B4E" w14:textId="77777777" w:rsidTr="00457055">
        <w:tc>
          <w:tcPr>
            <w:tcW w:w="971" w:type="dxa"/>
            <w:vAlign w:val="center"/>
          </w:tcPr>
          <w:p w14:paraId="1AA9775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MJ94</w:t>
            </w:r>
          </w:p>
        </w:tc>
        <w:tc>
          <w:tcPr>
            <w:tcW w:w="2491" w:type="dxa"/>
            <w:vAlign w:val="center"/>
          </w:tcPr>
          <w:p w14:paraId="725524D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constipation</w:t>
            </w:r>
          </w:p>
        </w:tc>
        <w:tc>
          <w:tcPr>
            <w:tcW w:w="1383" w:type="dxa"/>
            <w:vAlign w:val="center"/>
          </w:tcPr>
          <w:p w14:paraId="4773483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paroxetine</w:t>
            </w:r>
          </w:p>
        </w:tc>
        <w:tc>
          <w:tcPr>
            <w:tcW w:w="1992" w:type="dxa"/>
            <w:vAlign w:val="center"/>
          </w:tcPr>
          <w:p w14:paraId="2CA52B7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1-1.99</w:t>
            </w:r>
          </w:p>
        </w:tc>
        <w:tc>
          <w:tcPr>
            <w:tcW w:w="1315" w:type="dxa"/>
            <w:vAlign w:val="center"/>
          </w:tcPr>
          <w:p w14:paraId="578209E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201</w:t>
            </w:r>
          </w:p>
        </w:tc>
        <w:tc>
          <w:tcPr>
            <w:tcW w:w="1405" w:type="dxa"/>
            <w:vAlign w:val="center"/>
          </w:tcPr>
          <w:p w14:paraId="32C335F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28</w:t>
            </w:r>
          </w:p>
        </w:tc>
        <w:tc>
          <w:tcPr>
            <w:tcW w:w="1257" w:type="dxa"/>
            <w:vAlign w:val="center"/>
          </w:tcPr>
          <w:p w14:paraId="05FB1EE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99</w:t>
            </w:r>
          </w:p>
        </w:tc>
        <w:tc>
          <w:tcPr>
            <w:tcW w:w="1346" w:type="dxa"/>
            <w:vAlign w:val="center"/>
          </w:tcPr>
          <w:p w14:paraId="0DDD3E4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w:t>
            </w:r>
          </w:p>
        </w:tc>
        <w:tc>
          <w:tcPr>
            <w:tcW w:w="953" w:type="dxa"/>
            <w:vAlign w:val="center"/>
          </w:tcPr>
          <w:p w14:paraId="7BAB637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3.84</w:t>
            </w:r>
          </w:p>
        </w:tc>
        <w:tc>
          <w:tcPr>
            <w:tcW w:w="881" w:type="dxa"/>
            <w:vAlign w:val="center"/>
          </w:tcPr>
          <w:p w14:paraId="7913AA1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0.3</w:t>
            </w:r>
          </w:p>
        </w:tc>
      </w:tr>
      <w:tr w:rsidR="00E309D1" w:rsidRPr="001C4BD5" w14:paraId="2EEC9ED4" w14:textId="77777777" w:rsidTr="00457055">
        <w:tc>
          <w:tcPr>
            <w:tcW w:w="971" w:type="dxa"/>
            <w:vAlign w:val="center"/>
          </w:tcPr>
          <w:p w14:paraId="6C28710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MJ97</w:t>
            </w:r>
          </w:p>
        </w:tc>
        <w:tc>
          <w:tcPr>
            <w:tcW w:w="2491" w:type="dxa"/>
            <w:vAlign w:val="center"/>
          </w:tcPr>
          <w:p w14:paraId="6685BEA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constipation</w:t>
            </w:r>
          </w:p>
        </w:tc>
        <w:tc>
          <w:tcPr>
            <w:tcW w:w="1383" w:type="dxa"/>
            <w:vAlign w:val="center"/>
          </w:tcPr>
          <w:p w14:paraId="33F0607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sertraline</w:t>
            </w:r>
          </w:p>
        </w:tc>
        <w:tc>
          <w:tcPr>
            <w:tcW w:w="1992" w:type="dxa"/>
            <w:vAlign w:val="center"/>
          </w:tcPr>
          <w:p w14:paraId="27B2885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&gt;=4</w:t>
            </w:r>
          </w:p>
        </w:tc>
        <w:tc>
          <w:tcPr>
            <w:tcW w:w="1315" w:type="dxa"/>
            <w:vAlign w:val="center"/>
          </w:tcPr>
          <w:p w14:paraId="0725E8F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10</w:t>
            </w:r>
          </w:p>
        </w:tc>
        <w:tc>
          <w:tcPr>
            <w:tcW w:w="1405" w:type="dxa"/>
            <w:vAlign w:val="center"/>
          </w:tcPr>
          <w:p w14:paraId="5466563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w:t>
            </w:r>
          </w:p>
        </w:tc>
        <w:tc>
          <w:tcPr>
            <w:tcW w:w="1257" w:type="dxa"/>
            <w:vAlign w:val="center"/>
          </w:tcPr>
          <w:p w14:paraId="7507698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9</w:t>
            </w:r>
          </w:p>
        </w:tc>
        <w:tc>
          <w:tcPr>
            <w:tcW w:w="1346" w:type="dxa"/>
            <w:vAlign w:val="center"/>
          </w:tcPr>
          <w:p w14:paraId="38694F0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w:t>
            </w:r>
          </w:p>
        </w:tc>
        <w:tc>
          <w:tcPr>
            <w:tcW w:w="953" w:type="dxa"/>
            <w:vAlign w:val="center"/>
          </w:tcPr>
          <w:p w14:paraId="3B0A268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3.43</w:t>
            </w:r>
          </w:p>
        </w:tc>
        <w:tc>
          <w:tcPr>
            <w:tcW w:w="881" w:type="dxa"/>
            <w:vAlign w:val="center"/>
          </w:tcPr>
          <w:p w14:paraId="0F75A2A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1.6</w:t>
            </w:r>
          </w:p>
        </w:tc>
      </w:tr>
      <w:tr w:rsidR="00E309D1" w:rsidRPr="001C4BD5" w14:paraId="2D440A55" w14:textId="77777777" w:rsidTr="00457055">
        <w:tc>
          <w:tcPr>
            <w:tcW w:w="971" w:type="dxa"/>
            <w:vAlign w:val="center"/>
          </w:tcPr>
          <w:p w14:paraId="4696088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JF9</w:t>
            </w:r>
          </w:p>
        </w:tc>
        <w:tc>
          <w:tcPr>
            <w:tcW w:w="2491" w:type="dxa"/>
            <w:vAlign w:val="center"/>
          </w:tcPr>
          <w:p w14:paraId="04D1F0E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constipation</w:t>
            </w:r>
          </w:p>
        </w:tc>
        <w:tc>
          <w:tcPr>
            <w:tcW w:w="1383" w:type="dxa"/>
            <w:vAlign w:val="center"/>
          </w:tcPr>
          <w:p w14:paraId="0513507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duloxetine</w:t>
            </w:r>
          </w:p>
        </w:tc>
        <w:tc>
          <w:tcPr>
            <w:tcW w:w="1992" w:type="dxa"/>
            <w:vAlign w:val="center"/>
          </w:tcPr>
          <w:p w14:paraId="5102C5D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2-2.99</w:t>
            </w:r>
          </w:p>
        </w:tc>
        <w:tc>
          <w:tcPr>
            <w:tcW w:w="1315" w:type="dxa"/>
            <w:vAlign w:val="center"/>
          </w:tcPr>
          <w:p w14:paraId="726B9B9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168</w:t>
            </w:r>
          </w:p>
        </w:tc>
        <w:tc>
          <w:tcPr>
            <w:tcW w:w="1405" w:type="dxa"/>
            <w:vAlign w:val="center"/>
          </w:tcPr>
          <w:p w14:paraId="253C162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13</w:t>
            </w:r>
          </w:p>
        </w:tc>
        <w:tc>
          <w:tcPr>
            <w:tcW w:w="1257" w:type="dxa"/>
            <w:vAlign w:val="center"/>
          </w:tcPr>
          <w:p w14:paraId="0D2B394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87</w:t>
            </w:r>
          </w:p>
        </w:tc>
        <w:tc>
          <w:tcPr>
            <w:tcW w:w="1346" w:type="dxa"/>
            <w:vAlign w:val="center"/>
          </w:tcPr>
          <w:p w14:paraId="4E41217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w:t>
            </w:r>
          </w:p>
        </w:tc>
        <w:tc>
          <w:tcPr>
            <w:tcW w:w="953" w:type="dxa"/>
            <w:vAlign w:val="center"/>
          </w:tcPr>
          <w:p w14:paraId="33AE002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3.56</w:t>
            </w:r>
          </w:p>
        </w:tc>
        <w:tc>
          <w:tcPr>
            <w:tcW w:w="881" w:type="dxa"/>
            <w:vAlign w:val="center"/>
          </w:tcPr>
          <w:p w14:paraId="35482F1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0.6</w:t>
            </w:r>
          </w:p>
        </w:tc>
      </w:tr>
      <w:tr w:rsidR="00E309D1" w:rsidRPr="001C4BD5" w14:paraId="6CC7F27F" w14:textId="77777777" w:rsidTr="00457055">
        <w:tc>
          <w:tcPr>
            <w:tcW w:w="971" w:type="dxa"/>
            <w:vAlign w:val="center"/>
          </w:tcPr>
          <w:p w14:paraId="264D2B7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JF15</w:t>
            </w:r>
          </w:p>
        </w:tc>
        <w:tc>
          <w:tcPr>
            <w:tcW w:w="2491" w:type="dxa"/>
            <w:vAlign w:val="center"/>
          </w:tcPr>
          <w:p w14:paraId="7988F36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constipation</w:t>
            </w:r>
          </w:p>
        </w:tc>
        <w:tc>
          <w:tcPr>
            <w:tcW w:w="1383" w:type="dxa"/>
            <w:vAlign w:val="center"/>
          </w:tcPr>
          <w:p w14:paraId="15EEB6B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fluvoxamine</w:t>
            </w:r>
          </w:p>
        </w:tc>
        <w:tc>
          <w:tcPr>
            <w:tcW w:w="1992" w:type="dxa"/>
            <w:vAlign w:val="center"/>
          </w:tcPr>
          <w:p w14:paraId="01E3A34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3-3.99</w:t>
            </w:r>
          </w:p>
        </w:tc>
        <w:tc>
          <w:tcPr>
            <w:tcW w:w="1315" w:type="dxa"/>
            <w:vAlign w:val="center"/>
          </w:tcPr>
          <w:p w14:paraId="14FCBC9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176</w:t>
            </w:r>
          </w:p>
        </w:tc>
        <w:tc>
          <w:tcPr>
            <w:tcW w:w="1405" w:type="dxa"/>
            <w:vAlign w:val="center"/>
          </w:tcPr>
          <w:p w14:paraId="3EDC54E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22</w:t>
            </w:r>
          </w:p>
        </w:tc>
        <w:tc>
          <w:tcPr>
            <w:tcW w:w="1257" w:type="dxa"/>
            <w:vAlign w:val="center"/>
          </w:tcPr>
          <w:p w14:paraId="25B24DE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89</w:t>
            </w:r>
          </w:p>
        </w:tc>
        <w:tc>
          <w:tcPr>
            <w:tcW w:w="1346" w:type="dxa"/>
            <w:vAlign w:val="center"/>
          </w:tcPr>
          <w:p w14:paraId="4462856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6</w:t>
            </w:r>
          </w:p>
        </w:tc>
        <w:tc>
          <w:tcPr>
            <w:tcW w:w="953" w:type="dxa"/>
            <w:vAlign w:val="center"/>
          </w:tcPr>
          <w:p w14:paraId="12A4CA5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1.98</w:t>
            </w:r>
          </w:p>
        </w:tc>
        <w:tc>
          <w:tcPr>
            <w:tcW w:w="881" w:type="dxa"/>
            <w:vAlign w:val="center"/>
          </w:tcPr>
          <w:p w14:paraId="56F4149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0.23</w:t>
            </w:r>
          </w:p>
        </w:tc>
      </w:tr>
      <w:tr w:rsidR="00E309D1" w:rsidRPr="001C4BD5" w14:paraId="0B63F55F" w14:textId="77777777" w:rsidTr="00457055">
        <w:tc>
          <w:tcPr>
            <w:tcW w:w="971" w:type="dxa"/>
            <w:vAlign w:val="center"/>
          </w:tcPr>
          <w:p w14:paraId="4DAEF11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JF29</w:t>
            </w:r>
          </w:p>
        </w:tc>
        <w:tc>
          <w:tcPr>
            <w:tcW w:w="2491" w:type="dxa"/>
            <w:vAlign w:val="center"/>
          </w:tcPr>
          <w:p w14:paraId="4B62E7A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constipation</w:t>
            </w:r>
          </w:p>
        </w:tc>
        <w:tc>
          <w:tcPr>
            <w:tcW w:w="1383" w:type="dxa"/>
            <w:vAlign w:val="center"/>
          </w:tcPr>
          <w:p w14:paraId="2C5CC5C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paroxetine</w:t>
            </w:r>
          </w:p>
        </w:tc>
        <w:tc>
          <w:tcPr>
            <w:tcW w:w="1992" w:type="dxa"/>
            <w:vAlign w:val="center"/>
          </w:tcPr>
          <w:p w14:paraId="7E1C6FA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1-1.99</w:t>
            </w:r>
          </w:p>
        </w:tc>
        <w:tc>
          <w:tcPr>
            <w:tcW w:w="1315" w:type="dxa"/>
            <w:vAlign w:val="center"/>
          </w:tcPr>
          <w:p w14:paraId="23F37BD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217</w:t>
            </w:r>
          </w:p>
        </w:tc>
        <w:tc>
          <w:tcPr>
            <w:tcW w:w="1405" w:type="dxa"/>
            <w:vAlign w:val="center"/>
          </w:tcPr>
          <w:p w14:paraId="4EE370E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6</w:t>
            </w:r>
          </w:p>
        </w:tc>
        <w:tc>
          <w:tcPr>
            <w:tcW w:w="1257" w:type="dxa"/>
            <w:vAlign w:val="center"/>
          </w:tcPr>
          <w:p w14:paraId="066E25E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217</w:t>
            </w:r>
          </w:p>
        </w:tc>
        <w:tc>
          <w:tcPr>
            <w:tcW w:w="1346" w:type="dxa"/>
            <w:vAlign w:val="center"/>
          </w:tcPr>
          <w:p w14:paraId="4AB1EC2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w:t>
            </w:r>
          </w:p>
        </w:tc>
        <w:tc>
          <w:tcPr>
            <w:tcW w:w="953" w:type="dxa"/>
            <w:vAlign w:val="center"/>
          </w:tcPr>
          <w:p w14:paraId="26BDAC6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2.03</w:t>
            </w:r>
          </w:p>
        </w:tc>
        <w:tc>
          <w:tcPr>
            <w:tcW w:w="881" w:type="dxa"/>
            <w:vAlign w:val="center"/>
          </w:tcPr>
          <w:p w14:paraId="558C88A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0.51</w:t>
            </w:r>
          </w:p>
        </w:tc>
      </w:tr>
      <w:tr w:rsidR="00E309D1" w:rsidRPr="001C4BD5" w14:paraId="1F1C79E5" w14:textId="77777777" w:rsidTr="00457055">
        <w:tc>
          <w:tcPr>
            <w:tcW w:w="971" w:type="dxa"/>
            <w:vAlign w:val="center"/>
          </w:tcPr>
          <w:p w14:paraId="14C8EA8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JF56</w:t>
            </w:r>
          </w:p>
        </w:tc>
        <w:tc>
          <w:tcPr>
            <w:tcW w:w="2491" w:type="dxa"/>
            <w:vAlign w:val="center"/>
          </w:tcPr>
          <w:p w14:paraId="7ADAB6B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constipation</w:t>
            </w:r>
          </w:p>
        </w:tc>
        <w:tc>
          <w:tcPr>
            <w:tcW w:w="1383" w:type="dxa"/>
            <w:vAlign w:val="center"/>
          </w:tcPr>
          <w:p w14:paraId="339FF9E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venlafaxine</w:t>
            </w:r>
          </w:p>
        </w:tc>
        <w:tc>
          <w:tcPr>
            <w:tcW w:w="1992" w:type="dxa"/>
            <w:vAlign w:val="center"/>
          </w:tcPr>
          <w:p w14:paraId="1B43A72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2-2.99</w:t>
            </w:r>
          </w:p>
        </w:tc>
        <w:tc>
          <w:tcPr>
            <w:tcW w:w="1315" w:type="dxa"/>
            <w:vAlign w:val="center"/>
          </w:tcPr>
          <w:p w14:paraId="0D715E6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181</w:t>
            </w:r>
          </w:p>
        </w:tc>
        <w:tc>
          <w:tcPr>
            <w:tcW w:w="1405" w:type="dxa"/>
            <w:vAlign w:val="center"/>
          </w:tcPr>
          <w:p w14:paraId="513ECB2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18</w:t>
            </w:r>
          </w:p>
        </w:tc>
        <w:tc>
          <w:tcPr>
            <w:tcW w:w="1257" w:type="dxa"/>
            <w:vAlign w:val="center"/>
          </w:tcPr>
          <w:p w14:paraId="7104E3D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180</w:t>
            </w:r>
          </w:p>
        </w:tc>
        <w:tc>
          <w:tcPr>
            <w:tcW w:w="1346" w:type="dxa"/>
            <w:vAlign w:val="center"/>
          </w:tcPr>
          <w:p w14:paraId="63A6C52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w:t>
            </w:r>
          </w:p>
        </w:tc>
        <w:tc>
          <w:tcPr>
            <w:tcW w:w="953" w:type="dxa"/>
            <w:vAlign w:val="center"/>
          </w:tcPr>
          <w:p w14:paraId="0FE5DBE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4.86</w:t>
            </w:r>
          </w:p>
        </w:tc>
        <w:tc>
          <w:tcPr>
            <w:tcW w:w="881" w:type="dxa"/>
            <w:vAlign w:val="center"/>
          </w:tcPr>
          <w:p w14:paraId="0032275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0.32</w:t>
            </w:r>
          </w:p>
        </w:tc>
      </w:tr>
      <w:tr w:rsidR="00E309D1" w:rsidRPr="001C4BD5" w14:paraId="5FF19C11" w14:textId="77777777" w:rsidTr="00457055">
        <w:tc>
          <w:tcPr>
            <w:tcW w:w="971" w:type="dxa"/>
            <w:vAlign w:val="center"/>
          </w:tcPr>
          <w:p w14:paraId="227D03A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LM3</w:t>
            </w:r>
          </w:p>
        </w:tc>
        <w:tc>
          <w:tcPr>
            <w:tcW w:w="2491" w:type="dxa"/>
            <w:vAlign w:val="center"/>
          </w:tcPr>
          <w:p w14:paraId="310143F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constipation</w:t>
            </w:r>
          </w:p>
        </w:tc>
        <w:tc>
          <w:tcPr>
            <w:tcW w:w="1383" w:type="dxa"/>
            <w:vAlign w:val="center"/>
          </w:tcPr>
          <w:p w14:paraId="1899BDC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venlafaxine</w:t>
            </w:r>
          </w:p>
        </w:tc>
        <w:tc>
          <w:tcPr>
            <w:tcW w:w="1992" w:type="dxa"/>
            <w:vAlign w:val="center"/>
          </w:tcPr>
          <w:p w14:paraId="5D11C9E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2-2.99</w:t>
            </w:r>
          </w:p>
        </w:tc>
        <w:tc>
          <w:tcPr>
            <w:tcW w:w="1315" w:type="dxa"/>
            <w:vAlign w:val="center"/>
          </w:tcPr>
          <w:p w14:paraId="0E7BFB5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179</w:t>
            </w:r>
          </w:p>
        </w:tc>
        <w:tc>
          <w:tcPr>
            <w:tcW w:w="1405" w:type="dxa"/>
            <w:vAlign w:val="center"/>
          </w:tcPr>
          <w:p w14:paraId="4564F5B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21</w:t>
            </w:r>
          </w:p>
        </w:tc>
        <w:tc>
          <w:tcPr>
            <w:tcW w:w="1257" w:type="dxa"/>
            <w:vAlign w:val="center"/>
          </w:tcPr>
          <w:p w14:paraId="4D335C8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89</w:t>
            </w:r>
          </w:p>
        </w:tc>
        <w:tc>
          <w:tcPr>
            <w:tcW w:w="1346" w:type="dxa"/>
            <w:vAlign w:val="center"/>
          </w:tcPr>
          <w:p w14:paraId="467161D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9</w:t>
            </w:r>
          </w:p>
        </w:tc>
        <w:tc>
          <w:tcPr>
            <w:tcW w:w="953" w:type="dxa"/>
            <w:vAlign w:val="center"/>
          </w:tcPr>
          <w:p w14:paraId="06C4255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1.18</w:t>
            </w:r>
          </w:p>
        </w:tc>
        <w:tc>
          <w:tcPr>
            <w:tcW w:w="881" w:type="dxa"/>
            <w:vAlign w:val="center"/>
          </w:tcPr>
          <w:p w14:paraId="2DD8599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0.18</w:t>
            </w:r>
          </w:p>
        </w:tc>
      </w:tr>
      <w:tr w:rsidR="00E309D1" w:rsidRPr="001C4BD5" w14:paraId="1B9EE280" w14:textId="77777777" w:rsidTr="00457055">
        <w:tc>
          <w:tcPr>
            <w:tcW w:w="971" w:type="dxa"/>
            <w:vAlign w:val="center"/>
          </w:tcPr>
          <w:p w14:paraId="52FD2A7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LM4</w:t>
            </w:r>
          </w:p>
        </w:tc>
        <w:tc>
          <w:tcPr>
            <w:tcW w:w="2491" w:type="dxa"/>
            <w:vAlign w:val="center"/>
          </w:tcPr>
          <w:p w14:paraId="55520AF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constipation</w:t>
            </w:r>
          </w:p>
        </w:tc>
        <w:tc>
          <w:tcPr>
            <w:tcW w:w="1383" w:type="dxa"/>
            <w:vAlign w:val="center"/>
          </w:tcPr>
          <w:p w14:paraId="477B7E5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venlafaxine</w:t>
            </w:r>
          </w:p>
        </w:tc>
        <w:tc>
          <w:tcPr>
            <w:tcW w:w="1992" w:type="dxa"/>
            <w:vAlign w:val="center"/>
          </w:tcPr>
          <w:p w14:paraId="67ABD7C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2-2.99</w:t>
            </w:r>
          </w:p>
        </w:tc>
        <w:tc>
          <w:tcPr>
            <w:tcW w:w="1315" w:type="dxa"/>
            <w:vAlign w:val="center"/>
          </w:tcPr>
          <w:p w14:paraId="4681E24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161</w:t>
            </w:r>
          </w:p>
        </w:tc>
        <w:tc>
          <w:tcPr>
            <w:tcW w:w="1405" w:type="dxa"/>
            <w:vAlign w:val="center"/>
          </w:tcPr>
          <w:p w14:paraId="7FD1C63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20</w:t>
            </w:r>
          </w:p>
        </w:tc>
        <w:tc>
          <w:tcPr>
            <w:tcW w:w="1257" w:type="dxa"/>
            <w:vAlign w:val="center"/>
          </w:tcPr>
          <w:p w14:paraId="2DADBCF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168</w:t>
            </w:r>
          </w:p>
        </w:tc>
        <w:tc>
          <w:tcPr>
            <w:tcW w:w="1346" w:type="dxa"/>
            <w:vAlign w:val="center"/>
          </w:tcPr>
          <w:p w14:paraId="7D3818B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5</w:t>
            </w:r>
          </w:p>
        </w:tc>
        <w:tc>
          <w:tcPr>
            <w:tcW w:w="953" w:type="dxa"/>
            <w:vAlign w:val="center"/>
          </w:tcPr>
          <w:p w14:paraId="6C19FAE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4.62</w:t>
            </w:r>
          </w:p>
        </w:tc>
        <w:tc>
          <w:tcPr>
            <w:tcW w:w="881" w:type="dxa"/>
            <w:vAlign w:val="center"/>
          </w:tcPr>
          <w:p w14:paraId="3BBB4DA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0.26</w:t>
            </w:r>
          </w:p>
        </w:tc>
      </w:tr>
      <w:tr w:rsidR="00E309D1" w:rsidRPr="001C4BD5" w14:paraId="6A3CE736" w14:textId="77777777" w:rsidTr="00457055">
        <w:tc>
          <w:tcPr>
            <w:tcW w:w="971" w:type="dxa"/>
            <w:vAlign w:val="center"/>
          </w:tcPr>
          <w:p w14:paraId="3964126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LM48</w:t>
            </w:r>
          </w:p>
        </w:tc>
        <w:tc>
          <w:tcPr>
            <w:tcW w:w="2491" w:type="dxa"/>
            <w:vAlign w:val="center"/>
          </w:tcPr>
          <w:p w14:paraId="4F21F0D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constipation</w:t>
            </w:r>
          </w:p>
        </w:tc>
        <w:tc>
          <w:tcPr>
            <w:tcW w:w="1383" w:type="dxa"/>
            <w:vAlign w:val="center"/>
          </w:tcPr>
          <w:p w14:paraId="6420A37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fluvoxamine</w:t>
            </w:r>
          </w:p>
        </w:tc>
        <w:tc>
          <w:tcPr>
            <w:tcW w:w="1992" w:type="dxa"/>
            <w:vAlign w:val="center"/>
          </w:tcPr>
          <w:p w14:paraId="532C241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&gt;=4</w:t>
            </w:r>
          </w:p>
        </w:tc>
        <w:tc>
          <w:tcPr>
            <w:tcW w:w="1315" w:type="dxa"/>
            <w:vAlign w:val="center"/>
          </w:tcPr>
          <w:p w14:paraId="5F72272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78</w:t>
            </w:r>
          </w:p>
        </w:tc>
        <w:tc>
          <w:tcPr>
            <w:tcW w:w="1405" w:type="dxa"/>
            <w:vAlign w:val="center"/>
          </w:tcPr>
          <w:p w14:paraId="3953F87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13</w:t>
            </w:r>
          </w:p>
        </w:tc>
        <w:tc>
          <w:tcPr>
            <w:tcW w:w="1257" w:type="dxa"/>
            <w:vAlign w:val="center"/>
          </w:tcPr>
          <w:p w14:paraId="657031D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78</w:t>
            </w:r>
          </w:p>
        </w:tc>
        <w:tc>
          <w:tcPr>
            <w:tcW w:w="1346" w:type="dxa"/>
            <w:vAlign w:val="center"/>
          </w:tcPr>
          <w:p w14:paraId="1C34F6E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10</w:t>
            </w:r>
          </w:p>
        </w:tc>
        <w:tc>
          <w:tcPr>
            <w:tcW w:w="953" w:type="dxa"/>
            <w:vAlign w:val="center"/>
          </w:tcPr>
          <w:p w14:paraId="36F1923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1.36</w:t>
            </w:r>
          </w:p>
        </w:tc>
        <w:tc>
          <w:tcPr>
            <w:tcW w:w="881" w:type="dxa"/>
            <w:vAlign w:val="center"/>
          </w:tcPr>
          <w:p w14:paraId="6C829FE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0.21</w:t>
            </w:r>
          </w:p>
        </w:tc>
      </w:tr>
      <w:tr w:rsidR="00E309D1" w:rsidRPr="001C4BD5" w14:paraId="3FE0AAA3" w14:textId="77777777" w:rsidTr="00457055">
        <w:tc>
          <w:tcPr>
            <w:tcW w:w="971" w:type="dxa"/>
            <w:vAlign w:val="center"/>
          </w:tcPr>
          <w:p w14:paraId="3D7EE65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LM54</w:t>
            </w:r>
          </w:p>
        </w:tc>
        <w:tc>
          <w:tcPr>
            <w:tcW w:w="2491" w:type="dxa"/>
            <w:vAlign w:val="center"/>
          </w:tcPr>
          <w:p w14:paraId="4857B51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constipation</w:t>
            </w:r>
          </w:p>
        </w:tc>
        <w:tc>
          <w:tcPr>
            <w:tcW w:w="1383" w:type="dxa"/>
            <w:vAlign w:val="center"/>
          </w:tcPr>
          <w:p w14:paraId="67CB9F4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duloxetine</w:t>
            </w:r>
          </w:p>
        </w:tc>
        <w:tc>
          <w:tcPr>
            <w:tcW w:w="1992" w:type="dxa"/>
            <w:vAlign w:val="center"/>
          </w:tcPr>
          <w:p w14:paraId="09AB4CA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3-3.99</w:t>
            </w:r>
          </w:p>
        </w:tc>
        <w:tc>
          <w:tcPr>
            <w:tcW w:w="1315" w:type="dxa"/>
            <w:vAlign w:val="center"/>
          </w:tcPr>
          <w:p w14:paraId="0BA869E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162</w:t>
            </w:r>
          </w:p>
        </w:tc>
        <w:tc>
          <w:tcPr>
            <w:tcW w:w="1405" w:type="dxa"/>
            <w:vAlign w:val="center"/>
          </w:tcPr>
          <w:p w14:paraId="56F478F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23</w:t>
            </w:r>
          </w:p>
        </w:tc>
        <w:tc>
          <w:tcPr>
            <w:tcW w:w="1257" w:type="dxa"/>
            <w:vAlign w:val="center"/>
          </w:tcPr>
          <w:p w14:paraId="7BD1B40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80</w:t>
            </w:r>
          </w:p>
        </w:tc>
        <w:tc>
          <w:tcPr>
            <w:tcW w:w="1346" w:type="dxa"/>
            <w:vAlign w:val="center"/>
          </w:tcPr>
          <w:p w14:paraId="36F587D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w:t>
            </w:r>
          </w:p>
        </w:tc>
        <w:tc>
          <w:tcPr>
            <w:tcW w:w="953" w:type="dxa"/>
            <w:vAlign w:val="center"/>
          </w:tcPr>
          <w:p w14:paraId="04699F5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4.25</w:t>
            </w:r>
          </w:p>
        </w:tc>
        <w:tc>
          <w:tcPr>
            <w:tcW w:w="881" w:type="dxa"/>
            <w:vAlign w:val="center"/>
          </w:tcPr>
          <w:p w14:paraId="6311E08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0.4</w:t>
            </w:r>
          </w:p>
        </w:tc>
      </w:tr>
      <w:tr w:rsidR="00E309D1" w:rsidRPr="001C4BD5" w14:paraId="4C42039A" w14:textId="77777777" w:rsidTr="00457055">
        <w:tc>
          <w:tcPr>
            <w:tcW w:w="971" w:type="dxa"/>
            <w:vAlign w:val="center"/>
          </w:tcPr>
          <w:p w14:paraId="28FEFD2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LM67</w:t>
            </w:r>
          </w:p>
        </w:tc>
        <w:tc>
          <w:tcPr>
            <w:tcW w:w="2491" w:type="dxa"/>
            <w:vAlign w:val="center"/>
          </w:tcPr>
          <w:p w14:paraId="5942245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constipation</w:t>
            </w:r>
          </w:p>
        </w:tc>
        <w:tc>
          <w:tcPr>
            <w:tcW w:w="1383" w:type="dxa"/>
            <w:vAlign w:val="center"/>
          </w:tcPr>
          <w:p w14:paraId="59783A4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fluvoxamine</w:t>
            </w:r>
          </w:p>
        </w:tc>
        <w:tc>
          <w:tcPr>
            <w:tcW w:w="1992" w:type="dxa"/>
            <w:vAlign w:val="center"/>
          </w:tcPr>
          <w:p w14:paraId="745F88A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&gt;=4</w:t>
            </w:r>
          </w:p>
        </w:tc>
        <w:tc>
          <w:tcPr>
            <w:tcW w:w="1315" w:type="dxa"/>
            <w:vAlign w:val="center"/>
          </w:tcPr>
          <w:p w14:paraId="1009917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18</w:t>
            </w:r>
          </w:p>
        </w:tc>
        <w:tc>
          <w:tcPr>
            <w:tcW w:w="1405" w:type="dxa"/>
            <w:vAlign w:val="center"/>
          </w:tcPr>
          <w:p w14:paraId="5A1E10D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w:t>
            </w:r>
          </w:p>
        </w:tc>
        <w:tc>
          <w:tcPr>
            <w:tcW w:w="1257" w:type="dxa"/>
            <w:vAlign w:val="center"/>
          </w:tcPr>
          <w:p w14:paraId="4E78F20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20</w:t>
            </w:r>
          </w:p>
        </w:tc>
        <w:tc>
          <w:tcPr>
            <w:tcW w:w="1346" w:type="dxa"/>
            <w:vAlign w:val="center"/>
          </w:tcPr>
          <w:p w14:paraId="10EAD6C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w:t>
            </w:r>
          </w:p>
        </w:tc>
        <w:tc>
          <w:tcPr>
            <w:tcW w:w="953" w:type="dxa"/>
            <w:vAlign w:val="center"/>
          </w:tcPr>
          <w:p w14:paraId="1C3E8C6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1.8</w:t>
            </w:r>
          </w:p>
        </w:tc>
        <w:tc>
          <w:tcPr>
            <w:tcW w:w="881" w:type="dxa"/>
            <w:vAlign w:val="center"/>
          </w:tcPr>
          <w:p w14:paraId="269C10E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0.96</w:t>
            </w:r>
          </w:p>
        </w:tc>
      </w:tr>
      <w:tr w:rsidR="00E309D1" w:rsidRPr="001C4BD5" w14:paraId="67766EBA" w14:textId="77777777" w:rsidTr="00457055">
        <w:tc>
          <w:tcPr>
            <w:tcW w:w="971" w:type="dxa"/>
            <w:vAlign w:val="center"/>
          </w:tcPr>
          <w:p w14:paraId="1B910AE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LM72</w:t>
            </w:r>
          </w:p>
        </w:tc>
        <w:tc>
          <w:tcPr>
            <w:tcW w:w="2491" w:type="dxa"/>
            <w:vAlign w:val="center"/>
          </w:tcPr>
          <w:p w14:paraId="265D1A1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constipation</w:t>
            </w:r>
          </w:p>
        </w:tc>
        <w:tc>
          <w:tcPr>
            <w:tcW w:w="1383" w:type="dxa"/>
            <w:vAlign w:val="center"/>
          </w:tcPr>
          <w:p w14:paraId="5CBE9EB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venlafaxine</w:t>
            </w:r>
          </w:p>
        </w:tc>
        <w:tc>
          <w:tcPr>
            <w:tcW w:w="1992" w:type="dxa"/>
            <w:vAlign w:val="center"/>
          </w:tcPr>
          <w:p w14:paraId="17DC0C2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2-2.99</w:t>
            </w:r>
          </w:p>
        </w:tc>
        <w:tc>
          <w:tcPr>
            <w:tcW w:w="1315" w:type="dxa"/>
            <w:vAlign w:val="center"/>
          </w:tcPr>
          <w:p w14:paraId="6FCB120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125</w:t>
            </w:r>
          </w:p>
        </w:tc>
        <w:tc>
          <w:tcPr>
            <w:tcW w:w="1405" w:type="dxa"/>
            <w:vAlign w:val="center"/>
          </w:tcPr>
          <w:p w14:paraId="5C806D6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7</w:t>
            </w:r>
          </w:p>
        </w:tc>
        <w:tc>
          <w:tcPr>
            <w:tcW w:w="1257" w:type="dxa"/>
            <w:vAlign w:val="center"/>
          </w:tcPr>
          <w:p w14:paraId="45F25C8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128</w:t>
            </w:r>
          </w:p>
        </w:tc>
        <w:tc>
          <w:tcPr>
            <w:tcW w:w="1346" w:type="dxa"/>
            <w:vAlign w:val="center"/>
          </w:tcPr>
          <w:p w14:paraId="7DD4FC9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w:t>
            </w:r>
          </w:p>
        </w:tc>
        <w:tc>
          <w:tcPr>
            <w:tcW w:w="953" w:type="dxa"/>
            <w:vAlign w:val="center"/>
          </w:tcPr>
          <w:p w14:paraId="6EEAFA4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1.84</w:t>
            </w:r>
          </w:p>
        </w:tc>
        <w:tc>
          <w:tcPr>
            <w:tcW w:w="881" w:type="dxa"/>
            <w:vAlign w:val="center"/>
          </w:tcPr>
          <w:p w14:paraId="478F81E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0.41</w:t>
            </w:r>
          </w:p>
        </w:tc>
      </w:tr>
      <w:tr w:rsidR="00E309D1" w:rsidRPr="001C4BD5" w14:paraId="669F4D79" w14:textId="77777777" w:rsidTr="00457055">
        <w:tc>
          <w:tcPr>
            <w:tcW w:w="971" w:type="dxa"/>
            <w:vAlign w:val="center"/>
          </w:tcPr>
          <w:p w14:paraId="4582B52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LM95</w:t>
            </w:r>
          </w:p>
        </w:tc>
        <w:tc>
          <w:tcPr>
            <w:tcW w:w="2491" w:type="dxa"/>
            <w:vAlign w:val="center"/>
          </w:tcPr>
          <w:p w14:paraId="426D76D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constipation</w:t>
            </w:r>
          </w:p>
        </w:tc>
        <w:tc>
          <w:tcPr>
            <w:tcW w:w="1383" w:type="dxa"/>
            <w:vAlign w:val="center"/>
          </w:tcPr>
          <w:p w14:paraId="7C75A4E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sertraline</w:t>
            </w:r>
          </w:p>
        </w:tc>
        <w:tc>
          <w:tcPr>
            <w:tcW w:w="1992" w:type="dxa"/>
            <w:vAlign w:val="center"/>
          </w:tcPr>
          <w:p w14:paraId="4843D04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2-2.99</w:t>
            </w:r>
          </w:p>
        </w:tc>
        <w:tc>
          <w:tcPr>
            <w:tcW w:w="1315" w:type="dxa"/>
            <w:vAlign w:val="center"/>
          </w:tcPr>
          <w:p w14:paraId="6C9989E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36</w:t>
            </w:r>
          </w:p>
        </w:tc>
        <w:tc>
          <w:tcPr>
            <w:tcW w:w="1405" w:type="dxa"/>
            <w:vAlign w:val="center"/>
          </w:tcPr>
          <w:p w14:paraId="594C74E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7</w:t>
            </w:r>
          </w:p>
        </w:tc>
        <w:tc>
          <w:tcPr>
            <w:tcW w:w="1257" w:type="dxa"/>
            <w:vAlign w:val="center"/>
          </w:tcPr>
          <w:p w14:paraId="652CAF4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36</w:t>
            </w:r>
          </w:p>
        </w:tc>
        <w:tc>
          <w:tcPr>
            <w:tcW w:w="1346" w:type="dxa"/>
            <w:vAlign w:val="center"/>
          </w:tcPr>
          <w:p w14:paraId="7E4D4B4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w:t>
            </w:r>
          </w:p>
        </w:tc>
        <w:tc>
          <w:tcPr>
            <w:tcW w:w="953" w:type="dxa"/>
            <w:vAlign w:val="center"/>
          </w:tcPr>
          <w:p w14:paraId="764EA34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1.93</w:t>
            </w:r>
          </w:p>
        </w:tc>
        <w:tc>
          <w:tcPr>
            <w:tcW w:w="881" w:type="dxa"/>
            <w:vAlign w:val="center"/>
          </w:tcPr>
          <w:p w14:paraId="41DA168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0.46</w:t>
            </w:r>
          </w:p>
        </w:tc>
      </w:tr>
      <w:tr w:rsidR="00E309D1" w:rsidRPr="001C4BD5" w14:paraId="0BA71A1F" w14:textId="77777777" w:rsidTr="00457055">
        <w:tc>
          <w:tcPr>
            <w:tcW w:w="971" w:type="dxa"/>
            <w:vAlign w:val="center"/>
          </w:tcPr>
          <w:p w14:paraId="086C14A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MC13</w:t>
            </w:r>
          </w:p>
        </w:tc>
        <w:tc>
          <w:tcPr>
            <w:tcW w:w="2491" w:type="dxa"/>
            <w:vAlign w:val="center"/>
          </w:tcPr>
          <w:p w14:paraId="3560B0D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tremor</w:t>
            </w:r>
          </w:p>
        </w:tc>
        <w:tc>
          <w:tcPr>
            <w:tcW w:w="1383" w:type="dxa"/>
            <w:vAlign w:val="center"/>
          </w:tcPr>
          <w:p w14:paraId="596C289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paroxetine</w:t>
            </w:r>
          </w:p>
        </w:tc>
        <w:tc>
          <w:tcPr>
            <w:tcW w:w="1992" w:type="dxa"/>
            <w:vAlign w:val="center"/>
          </w:tcPr>
          <w:p w14:paraId="255D89C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1-1.99</w:t>
            </w:r>
          </w:p>
        </w:tc>
        <w:tc>
          <w:tcPr>
            <w:tcW w:w="1315" w:type="dxa"/>
            <w:vAlign w:val="center"/>
          </w:tcPr>
          <w:p w14:paraId="107AC91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97</w:t>
            </w:r>
          </w:p>
        </w:tc>
        <w:tc>
          <w:tcPr>
            <w:tcW w:w="1405" w:type="dxa"/>
            <w:vAlign w:val="center"/>
          </w:tcPr>
          <w:p w14:paraId="5180791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w:t>
            </w:r>
          </w:p>
        </w:tc>
        <w:tc>
          <w:tcPr>
            <w:tcW w:w="1257" w:type="dxa"/>
            <w:vAlign w:val="center"/>
          </w:tcPr>
          <w:p w14:paraId="48B2B1D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31</w:t>
            </w:r>
          </w:p>
        </w:tc>
        <w:tc>
          <w:tcPr>
            <w:tcW w:w="1346" w:type="dxa"/>
            <w:vAlign w:val="center"/>
          </w:tcPr>
          <w:p w14:paraId="0A5C4A7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953" w:type="dxa"/>
            <w:vAlign w:val="center"/>
          </w:tcPr>
          <w:p w14:paraId="11A158C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3.03</w:t>
            </w:r>
          </w:p>
        </w:tc>
        <w:tc>
          <w:tcPr>
            <w:tcW w:w="881" w:type="dxa"/>
            <w:vAlign w:val="center"/>
          </w:tcPr>
          <w:p w14:paraId="75D8725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2.26</w:t>
            </w:r>
          </w:p>
        </w:tc>
      </w:tr>
      <w:tr w:rsidR="00E309D1" w:rsidRPr="001C4BD5" w14:paraId="73155DAE" w14:textId="77777777" w:rsidTr="00457055">
        <w:tc>
          <w:tcPr>
            <w:tcW w:w="971" w:type="dxa"/>
            <w:vAlign w:val="center"/>
          </w:tcPr>
          <w:p w14:paraId="24A1D8D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MC16</w:t>
            </w:r>
          </w:p>
        </w:tc>
        <w:tc>
          <w:tcPr>
            <w:tcW w:w="2491" w:type="dxa"/>
            <w:vAlign w:val="center"/>
          </w:tcPr>
          <w:p w14:paraId="7007EE0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tremor</w:t>
            </w:r>
          </w:p>
        </w:tc>
        <w:tc>
          <w:tcPr>
            <w:tcW w:w="1383" w:type="dxa"/>
            <w:vAlign w:val="center"/>
          </w:tcPr>
          <w:p w14:paraId="7B4307B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fluoxetine</w:t>
            </w:r>
          </w:p>
        </w:tc>
        <w:tc>
          <w:tcPr>
            <w:tcW w:w="1992" w:type="dxa"/>
            <w:vAlign w:val="center"/>
          </w:tcPr>
          <w:p w14:paraId="558BBF7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3-3.99</w:t>
            </w:r>
          </w:p>
        </w:tc>
        <w:tc>
          <w:tcPr>
            <w:tcW w:w="1315" w:type="dxa"/>
            <w:vAlign w:val="center"/>
          </w:tcPr>
          <w:p w14:paraId="6D3DE75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21</w:t>
            </w:r>
          </w:p>
        </w:tc>
        <w:tc>
          <w:tcPr>
            <w:tcW w:w="1405" w:type="dxa"/>
            <w:vAlign w:val="center"/>
          </w:tcPr>
          <w:p w14:paraId="7ADFDE2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w:t>
            </w:r>
          </w:p>
        </w:tc>
        <w:tc>
          <w:tcPr>
            <w:tcW w:w="1257" w:type="dxa"/>
            <w:vAlign w:val="center"/>
          </w:tcPr>
          <w:p w14:paraId="795A3BD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22</w:t>
            </w:r>
          </w:p>
        </w:tc>
        <w:tc>
          <w:tcPr>
            <w:tcW w:w="1346" w:type="dxa"/>
            <w:vAlign w:val="center"/>
          </w:tcPr>
          <w:p w14:paraId="15B6471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953" w:type="dxa"/>
            <w:vAlign w:val="center"/>
          </w:tcPr>
          <w:p w14:paraId="0CD2798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11.57</w:t>
            </w:r>
          </w:p>
        </w:tc>
        <w:tc>
          <w:tcPr>
            <w:tcW w:w="881" w:type="dxa"/>
            <w:vAlign w:val="center"/>
          </w:tcPr>
          <w:p w14:paraId="018C012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2.32</w:t>
            </w:r>
          </w:p>
        </w:tc>
      </w:tr>
      <w:tr w:rsidR="00E309D1" w:rsidRPr="001C4BD5" w14:paraId="13161B73" w14:textId="77777777" w:rsidTr="00457055">
        <w:tc>
          <w:tcPr>
            <w:tcW w:w="971" w:type="dxa"/>
            <w:vAlign w:val="center"/>
          </w:tcPr>
          <w:p w14:paraId="15B7C99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MC28</w:t>
            </w:r>
          </w:p>
        </w:tc>
        <w:tc>
          <w:tcPr>
            <w:tcW w:w="2491" w:type="dxa"/>
            <w:vAlign w:val="center"/>
          </w:tcPr>
          <w:p w14:paraId="46BE2C2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tremor</w:t>
            </w:r>
          </w:p>
        </w:tc>
        <w:tc>
          <w:tcPr>
            <w:tcW w:w="1383" w:type="dxa"/>
            <w:vAlign w:val="center"/>
          </w:tcPr>
          <w:p w14:paraId="08B1B7A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sertraline</w:t>
            </w:r>
          </w:p>
        </w:tc>
        <w:tc>
          <w:tcPr>
            <w:tcW w:w="1992" w:type="dxa"/>
            <w:vAlign w:val="center"/>
          </w:tcPr>
          <w:p w14:paraId="24DE69F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3-3.99</w:t>
            </w:r>
          </w:p>
        </w:tc>
        <w:tc>
          <w:tcPr>
            <w:tcW w:w="1315" w:type="dxa"/>
            <w:vAlign w:val="center"/>
          </w:tcPr>
          <w:p w14:paraId="0392FCD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92</w:t>
            </w:r>
          </w:p>
        </w:tc>
        <w:tc>
          <w:tcPr>
            <w:tcW w:w="1405" w:type="dxa"/>
            <w:vAlign w:val="center"/>
          </w:tcPr>
          <w:p w14:paraId="38FAD07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6</w:t>
            </w:r>
          </w:p>
        </w:tc>
        <w:tc>
          <w:tcPr>
            <w:tcW w:w="1257" w:type="dxa"/>
            <w:vAlign w:val="center"/>
          </w:tcPr>
          <w:p w14:paraId="091B876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95</w:t>
            </w:r>
          </w:p>
        </w:tc>
        <w:tc>
          <w:tcPr>
            <w:tcW w:w="1346" w:type="dxa"/>
            <w:vAlign w:val="center"/>
          </w:tcPr>
          <w:p w14:paraId="0027043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953" w:type="dxa"/>
            <w:vAlign w:val="center"/>
          </w:tcPr>
          <w:p w14:paraId="73D889F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14.35</w:t>
            </w:r>
          </w:p>
        </w:tc>
        <w:tc>
          <w:tcPr>
            <w:tcW w:w="881" w:type="dxa"/>
            <w:vAlign w:val="center"/>
          </w:tcPr>
          <w:p w14:paraId="5532A5F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2.18</w:t>
            </w:r>
          </w:p>
        </w:tc>
      </w:tr>
      <w:tr w:rsidR="00E309D1" w:rsidRPr="001C4BD5" w14:paraId="0091CC0C" w14:textId="77777777" w:rsidTr="00457055">
        <w:tc>
          <w:tcPr>
            <w:tcW w:w="971" w:type="dxa"/>
            <w:vAlign w:val="center"/>
          </w:tcPr>
          <w:p w14:paraId="5227C40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MC32</w:t>
            </w:r>
          </w:p>
        </w:tc>
        <w:tc>
          <w:tcPr>
            <w:tcW w:w="2491" w:type="dxa"/>
            <w:vAlign w:val="center"/>
          </w:tcPr>
          <w:p w14:paraId="5A97EB5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tremor</w:t>
            </w:r>
          </w:p>
        </w:tc>
        <w:tc>
          <w:tcPr>
            <w:tcW w:w="1383" w:type="dxa"/>
            <w:vAlign w:val="center"/>
          </w:tcPr>
          <w:p w14:paraId="112BC47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paroxetine</w:t>
            </w:r>
          </w:p>
        </w:tc>
        <w:tc>
          <w:tcPr>
            <w:tcW w:w="1992" w:type="dxa"/>
            <w:vAlign w:val="center"/>
          </w:tcPr>
          <w:p w14:paraId="571DDA7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2-2.99</w:t>
            </w:r>
          </w:p>
        </w:tc>
        <w:tc>
          <w:tcPr>
            <w:tcW w:w="1315" w:type="dxa"/>
            <w:vAlign w:val="center"/>
          </w:tcPr>
          <w:p w14:paraId="2F53902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25</w:t>
            </w:r>
          </w:p>
        </w:tc>
        <w:tc>
          <w:tcPr>
            <w:tcW w:w="1405" w:type="dxa"/>
            <w:vAlign w:val="center"/>
          </w:tcPr>
          <w:p w14:paraId="33CEF2F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w:t>
            </w:r>
          </w:p>
        </w:tc>
        <w:tc>
          <w:tcPr>
            <w:tcW w:w="1257" w:type="dxa"/>
            <w:vAlign w:val="center"/>
          </w:tcPr>
          <w:p w14:paraId="254C387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27</w:t>
            </w:r>
          </w:p>
        </w:tc>
        <w:tc>
          <w:tcPr>
            <w:tcW w:w="1346" w:type="dxa"/>
            <w:vAlign w:val="center"/>
          </w:tcPr>
          <w:p w14:paraId="781FDAD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w:t>
            </w:r>
          </w:p>
        </w:tc>
        <w:tc>
          <w:tcPr>
            <w:tcW w:w="953" w:type="dxa"/>
            <w:vAlign w:val="center"/>
          </w:tcPr>
          <w:p w14:paraId="791A61B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2.26</w:t>
            </w:r>
          </w:p>
        </w:tc>
        <w:tc>
          <w:tcPr>
            <w:tcW w:w="881" w:type="dxa"/>
            <w:vAlign w:val="center"/>
          </w:tcPr>
          <w:p w14:paraId="0424530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1.58</w:t>
            </w:r>
          </w:p>
        </w:tc>
      </w:tr>
      <w:tr w:rsidR="00E309D1" w:rsidRPr="001C4BD5" w14:paraId="126B0E86" w14:textId="77777777" w:rsidTr="00457055">
        <w:tc>
          <w:tcPr>
            <w:tcW w:w="971" w:type="dxa"/>
            <w:vAlign w:val="center"/>
          </w:tcPr>
          <w:p w14:paraId="744DAB0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MC40</w:t>
            </w:r>
          </w:p>
        </w:tc>
        <w:tc>
          <w:tcPr>
            <w:tcW w:w="2491" w:type="dxa"/>
            <w:vAlign w:val="center"/>
          </w:tcPr>
          <w:p w14:paraId="62A7B82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tremor</w:t>
            </w:r>
          </w:p>
        </w:tc>
        <w:tc>
          <w:tcPr>
            <w:tcW w:w="1383" w:type="dxa"/>
            <w:vAlign w:val="center"/>
          </w:tcPr>
          <w:p w14:paraId="5750E95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fluoxetine</w:t>
            </w:r>
          </w:p>
        </w:tc>
        <w:tc>
          <w:tcPr>
            <w:tcW w:w="1992" w:type="dxa"/>
            <w:vAlign w:val="center"/>
          </w:tcPr>
          <w:p w14:paraId="56139BE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1-1.99</w:t>
            </w:r>
          </w:p>
        </w:tc>
        <w:tc>
          <w:tcPr>
            <w:tcW w:w="1315" w:type="dxa"/>
            <w:vAlign w:val="center"/>
          </w:tcPr>
          <w:p w14:paraId="4950875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90</w:t>
            </w:r>
          </w:p>
        </w:tc>
        <w:tc>
          <w:tcPr>
            <w:tcW w:w="1405" w:type="dxa"/>
            <w:vAlign w:val="center"/>
          </w:tcPr>
          <w:p w14:paraId="3165FF8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w:t>
            </w:r>
          </w:p>
        </w:tc>
        <w:tc>
          <w:tcPr>
            <w:tcW w:w="1257" w:type="dxa"/>
            <w:vAlign w:val="center"/>
          </w:tcPr>
          <w:p w14:paraId="3109E5B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90</w:t>
            </w:r>
          </w:p>
        </w:tc>
        <w:tc>
          <w:tcPr>
            <w:tcW w:w="1346" w:type="dxa"/>
            <w:vAlign w:val="center"/>
          </w:tcPr>
          <w:p w14:paraId="63BDA1D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953" w:type="dxa"/>
            <w:vAlign w:val="center"/>
          </w:tcPr>
          <w:p w14:paraId="7CF6E6E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9.42</w:t>
            </w:r>
          </w:p>
        </w:tc>
        <w:tc>
          <w:tcPr>
            <w:tcW w:w="881" w:type="dxa"/>
            <w:vAlign w:val="center"/>
          </w:tcPr>
          <w:p w14:paraId="270553C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2.24</w:t>
            </w:r>
          </w:p>
        </w:tc>
      </w:tr>
      <w:tr w:rsidR="00E309D1" w:rsidRPr="001C4BD5" w14:paraId="671C3CC0" w14:textId="77777777" w:rsidTr="00457055">
        <w:tc>
          <w:tcPr>
            <w:tcW w:w="971" w:type="dxa"/>
            <w:vAlign w:val="center"/>
          </w:tcPr>
          <w:p w14:paraId="3018E46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MC79</w:t>
            </w:r>
          </w:p>
        </w:tc>
        <w:tc>
          <w:tcPr>
            <w:tcW w:w="2491" w:type="dxa"/>
            <w:vAlign w:val="center"/>
          </w:tcPr>
          <w:p w14:paraId="45FE0B7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tremor</w:t>
            </w:r>
          </w:p>
        </w:tc>
        <w:tc>
          <w:tcPr>
            <w:tcW w:w="1383" w:type="dxa"/>
            <w:vAlign w:val="center"/>
          </w:tcPr>
          <w:p w14:paraId="3E0AD73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venlafaxine</w:t>
            </w:r>
          </w:p>
        </w:tc>
        <w:tc>
          <w:tcPr>
            <w:tcW w:w="1992" w:type="dxa"/>
            <w:vAlign w:val="center"/>
          </w:tcPr>
          <w:p w14:paraId="40EED33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1-1.99</w:t>
            </w:r>
          </w:p>
        </w:tc>
        <w:tc>
          <w:tcPr>
            <w:tcW w:w="1315" w:type="dxa"/>
            <w:vAlign w:val="center"/>
          </w:tcPr>
          <w:p w14:paraId="252998F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158</w:t>
            </w:r>
          </w:p>
        </w:tc>
        <w:tc>
          <w:tcPr>
            <w:tcW w:w="1405" w:type="dxa"/>
            <w:vAlign w:val="center"/>
          </w:tcPr>
          <w:p w14:paraId="47DEB14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6</w:t>
            </w:r>
          </w:p>
        </w:tc>
        <w:tc>
          <w:tcPr>
            <w:tcW w:w="1257" w:type="dxa"/>
            <w:vAlign w:val="center"/>
          </w:tcPr>
          <w:p w14:paraId="454386F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52</w:t>
            </w:r>
          </w:p>
        </w:tc>
        <w:tc>
          <w:tcPr>
            <w:tcW w:w="1346" w:type="dxa"/>
            <w:vAlign w:val="center"/>
          </w:tcPr>
          <w:p w14:paraId="4A9DCF4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w:t>
            </w:r>
          </w:p>
        </w:tc>
        <w:tc>
          <w:tcPr>
            <w:tcW w:w="953" w:type="dxa"/>
            <w:vAlign w:val="center"/>
          </w:tcPr>
          <w:p w14:paraId="2326BCC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2.01</w:t>
            </w:r>
          </w:p>
        </w:tc>
        <w:tc>
          <w:tcPr>
            <w:tcW w:w="881" w:type="dxa"/>
            <w:vAlign w:val="center"/>
          </w:tcPr>
          <w:p w14:paraId="2025D9A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1.19</w:t>
            </w:r>
          </w:p>
        </w:tc>
      </w:tr>
      <w:tr w:rsidR="00E309D1" w:rsidRPr="001C4BD5" w14:paraId="03867F04" w14:textId="77777777" w:rsidTr="00457055">
        <w:tc>
          <w:tcPr>
            <w:tcW w:w="971" w:type="dxa"/>
            <w:vAlign w:val="center"/>
          </w:tcPr>
          <w:p w14:paraId="4153847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MC81</w:t>
            </w:r>
          </w:p>
        </w:tc>
        <w:tc>
          <w:tcPr>
            <w:tcW w:w="2491" w:type="dxa"/>
            <w:vAlign w:val="center"/>
          </w:tcPr>
          <w:p w14:paraId="3C0DA69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tremor</w:t>
            </w:r>
          </w:p>
        </w:tc>
        <w:tc>
          <w:tcPr>
            <w:tcW w:w="1383" w:type="dxa"/>
            <w:vAlign w:val="center"/>
          </w:tcPr>
          <w:p w14:paraId="72BCD52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venlafaxine</w:t>
            </w:r>
          </w:p>
        </w:tc>
        <w:tc>
          <w:tcPr>
            <w:tcW w:w="1992" w:type="dxa"/>
            <w:vAlign w:val="center"/>
          </w:tcPr>
          <w:p w14:paraId="514950D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2-2.99</w:t>
            </w:r>
          </w:p>
        </w:tc>
        <w:tc>
          <w:tcPr>
            <w:tcW w:w="1315" w:type="dxa"/>
            <w:vAlign w:val="center"/>
          </w:tcPr>
          <w:p w14:paraId="04B0347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13</w:t>
            </w:r>
          </w:p>
        </w:tc>
        <w:tc>
          <w:tcPr>
            <w:tcW w:w="1405" w:type="dxa"/>
            <w:vAlign w:val="center"/>
          </w:tcPr>
          <w:p w14:paraId="76DA38B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1257" w:type="dxa"/>
            <w:vAlign w:val="center"/>
          </w:tcPr>
          <w:p w14:paraId="2CBF6D4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12</w:t>
            </w:r>
          </w:p>
        </w:tc>
        <w:tc>
          <w:tcPr>
            <w:tcW w:w="1346" w:type="dxa"/>
            <w:vAlign w:val="center"/>
          </w:tcPr>
          <w:p w14:paraId="46CFDC5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w:t>
            </w:r>
          </w:p>
        </w:tc>
        <w:tc>
          <w:tcPr>
            <w:tcW w:w="953" w:type="dxa"/>
            <w:vAlign w:val="center"/>
          </w:tcPr>
          <w:p w14:paraId="2F44BB2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0.28</w:t>
            </w:r>
          </w:p>
        </w:tc>
        <w:tc>
          <w:tcPr>
            <w:tcW w:w="881" w:type="dxa"/>
            <w:vAlign w:val="center"/>
          </w:tcPr>
          <w:p w14:paraId="7ACC1D2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2.83</w:t>
            </w:r>
          </w:p>
        </w:tc>
      </w:tr>
      <w:tr w:rsidR="00E309D1" w:rsidRPr="001C4BD5" w14:paraId="11F8D9A1" w14:textId="77777777" w:rsidTr="00457055">
        <w:tc>
          <w:tcPr>
            <w:tcW w:w="971" w:type="dxa"/>
            <w:vAlign w:val="center"/>
          </w:tcPr>
          <w:p w14:paraId="59C3720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MJ14</w:t>
            </w:r>
          </w:p>
        </w:tc>
        <w:tc>
          <w:tcPr>
            <w:tcW w:w="2491" w:type="dxa"/>
            <w:vAlign w:val="center"/>
          </w:tcPr>
          <w:p w14:paraId="39FA4B8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tremor</w:t>
            </w:r>
          </w:p>
        </w:tc>
        <w:tc>
          <w:tcPr>
            <w:tcW w:w="1383" w:type="dxa"/>
            <w:vAlign w:val="center"/>
          </w:tcPr>
          <w:p w14:paraId="522FB9A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duloxetine</w:t>
            </w:r>
          </w:p>
        </w:tc>
        <w:tc>
          <w:tcPr>
            <w:tcW w:w="1992" w:type="dxa"/>
            <w:vAlign w:val="center"/>
          </w:tcPr>
          <w:p w14:paraId="0BF320E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3-3.99</w:t>
            </w:r>
          </w:p>
        </w:tc>
        <w:tc>
          <w:tcPr>
            <w:tcW w:w="1315" w:type="dxa"/>
            <w:vAlign w:val="center"/>
          </w:tcPr>
          <w:p w14:paraId="0943005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168</w:t>
            </w:r>
          </w:p>
        </w:tc>
        <w:tc>
          <w:tcPr>
            <w:tcW w:w="1405" w:type="dxa"/>
            <w:vAlign w:val="center"/>
          </w:tcPr>
          <w:p w14:paraId="6A70ADB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9</w:t>
            </w:r>
          </w:p>
        </w:tc>
        <w:tc>
          <w:tcPr>
            <w:tcW w:w="1257" w:type="dxa"/>
            <w:vAlign w:val="center"/>
          </w:tcPr>
          <w:p w14:paraId="7FC55AC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159</w:t>
            </w:r>
          </w:p>
        </w:tc>
        <w:tc>
          <w:tcPr>
            <w:tcW w:w="1346" w:type="dxa"/>
            <w:vAlign w:val="center"/>
          </w:tcPr>
          <w:p w14:paraId="5139B7C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w:t>
            </w:r>
          </w:p>
        </w:tc>
        <w:tc>
          <w:tcPr>
            <w:tcW w:w="953" w:type="dxa"/>
            <w:vAlign w:val="center"/>
          </w:tcPr>
          <w:p w14:paraId="2E4C1B7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8.94</w:t>
            </w:r>
          </w:p>
        </w:tc>
        <w:tc>
          <w:tcPr>
            <w:tcW w:w="881" w:type="dxa"/>
            <w:vAlign w:val="center"/>
          </w:tcPr>
          <w:p w14:paraId="38C5A93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1.12</w:t>
            </w:r>
          </w:p>
        </w:tc>
      </w:tr>
      <w:tr w:rsidR="00E309D1" w:rsidRPr="001C4BD5" w14:paraId="6C96D60F" w14:textId="77777777" w:rsidTr="00457055">
        <w:tc>
          <w:tcPr>
            <w:tcW w:w="971" w:type="dxa"/>
            <w:vAlign w:val="center"/>
          </w:tcPr>
          <w:p w14:paraId="12C1AFA3" w14:textId="77777777" w:rsidR="00E309D1" w:rsidRPr="001C4BD5" w:rsidRDefault="00E309D1" w:rsidP="001C4BD5">
            <w:pPr>
              <w:jc w:val="center"/>
              <w:rPr>
                <w:rFonts w:ascii="Arial" w:hAnsi="Arial" w:cs="Arial"/>
                <w:sz w:val="20"/>
                <w:szCs w:val="20"/>
              </w:rPr>
            </w:pPr>
            <w:r w:rsidRPr="001C4BD5">
              <w:rPr>
                <w:rFonts w:ascii="Arial" w:hAnsi="Arial" w:cs="Arial"/>
                <w:sz w:val="20"/>
                <w:szCs w:val="20"/>
              </w:rPr>
              <w:t>MJ44</w:t>
            </w:r>
          </w:p>
        </w:tc>
        <w:tc>
          <w:tcPr>
            <w:tcW w:w="2491" w:type="dxa"/>
            <w:vAlign w:val="center"/>
          </w:tcPr>
          <w:p w14:paraId="2B7BB1E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tremor</w:t>
            </w:r>
          </w:p>
        </w:tc>
        <w:tc>
          <w:tcPr>
            <w:tcW w:w="1383" w:type="dxa"/>
            <w:vAlign w:val="center"/>
          </w:tcPr>
          <w:p w14:paraId="43646214" w14:textId="77777777" w:rsidR="00E309D1" w:rsidRPr="001C4BD5" w:rsidRDefault="00E309D1" w:rsidP="001C4BD5">
            <w:pPr>
              <w:jc w:val="center"/>
              <w:rPr>
                <w:rFonts w:ascii="Arial" w:hAnsi="Arial" w:cs="Arial"/>
                <w:sz w:val="20"/>
                <w:szCs w:val="20"/>
              </w:rPr>
            </w:pPr>
            <w:r w:rsidRPr="001C4BD5">
              <w:rPr>
                <w:rFonts w:ascii="Arial" w:hAnsi="Arial" w:cs="Arial"/>
                <w:sz w:val="20"/>
                <w:szCs w:val="20"/>
              </w:rPr>
              <w:t>escitalopram</w:t>
            </w:r>
          </w:p>
        </w:tc>
        <w:tc>
          <w:tcPr>
            <w:tcW w:w="1992" w:type="dxa"/>
            <w:vAlign w:val="center"/>
          </w:tcPr>
          <w:p w14:paraId="7D136278" w14:textId="77777777" w:rsidR="00E309D1" w:rsidRPr="001C4BD5" w:rsidRDefault="00E309D1" w:rsidP="001C4BD5">
            <w:pPr>
              <w:jc w:val="center"/>
              <w:rPr>
                <w:rFonts w:ascii="Arial" w:hAnsi="Arial" w:cs="Arial"/>
                <w:sz w:val="20"/>
                <w:szCs w:val="20"/>
              </w:rPr>
            </w:pPr>
            <w:r w:rsidRPr="001C4BD5">
              <w:rPr>
                <w:rFonts w:ascii="Arial" w:hAnsi="Arial" w:cs="Arial"/>
                <w:sz w:val="20"/>
                <w:szCs w:val="20"/>
              </w:rPr>
              <w:t>1-1.99</w:t>
            </w:r>
          </w:p>
        </w:tc>
        <w:tc>
          <w:tcPr>
            <w:tcW w:w="1315" w:type="dxa"/>
            <w:vAlign w:val="center"/>
          </w:tcPr>
          <w:p w14:paraId="6BB58130" w14:textId="77777777" w:rsidR="00E309D1" w:rsidRPr="001C4BD5" w:rsidRDefault="00E309D1" w:rsidP="001C4BD5">
            <w:pPr>
              <w:jc w:val="center"/>
              <w:rPr>
                <w:rFonts w:ascii="Arial" w:hAnsi="Arial" w:cs="Arial"/>
                <w:sz w:val="20"/>
                <w:szCs w:val="20"/>
              </w:rPr>
            </w:pPr>
            <w:r w:rsidRPr="001C4BD5">
              <w:rPr>
                <w:rFonts w:ascii="Arial" w:hAnsi="Arial" w:cs="Arial"/>
                <w:sz w:val="20"/>
                <w:szCs w:val="20"/>
              </w:rPr>
              <w:t>116</w:t>
            </w:r>
          </w:p>
        </w:tc>
        <w:tc>
          <w:tcPr>
            <w:tcW w:w="1405" w:type="dxa"/>
            <w:vAlign w:val="center"/>
          </w:tcPr>
          <w:p w14:paraId="2D2A0859" w14:textId="77777777" w:rsidR="00E309D1" w:rsidRPr="001C4BD5" w:rsidRDefault="00E309D1" w:rsidP="001C4BD5">
            <w:pPr>
              <w:jc w:val="center"/>
              <w:rPr>
                <w:rFonts w:ascii="Arial" w:hAnsi="Arial" w:cs="Arial"/>
                <w:sz w:val="20"/>
                <w:szCs w:val="20"/>
              </w:rPr>
            </w:pPr>
            <w:r w:rsidRPr="001C4BD5">
              <w:rPr>
                <w:rFonts w:ascii="Arial" w:hAnsi="Arial" w:cs="Arial"/>
                <w:sz w:val="20"/>
                <w:szCs w:val="20"/>
              </w:rPr>
              <w:t>6</w:t>
            </w:r>
          </w:p>
        </w:tc>
        <w:tc>
          <w:tcPr>
            <w:tcW w:w="1257" w:type="dxa"/>
            <w:vAlign w:val="center"/>
          </w:tcPr>
          <w:p w14:paraId="408F0630" w14:textId="77777777" w:rsidR="00E309D1" w:rsidRPr="001C4BD5" w:rsidRDefault="00E309D1" w:rsidP="001C4BD5">
            <w:pPr>
              <w:jc w:val="center"/>
              <w:rPr>
                <w:rFonts w:ascii="Arial" w:hAnsi="Arial" w:cs="Arial"/>
                <w:sz w:val="20"/>
                <w:szCs w:val="20"/>
              </w:rPr>
            </w:pPr>
            <w:r w:rsidRPr="001C4BD5">
              <w:rPr>
                <w:rFonts w:ascii="Arial" w:hAnsi="Arial" w:cs="Arial"/>
                <w:sz w:val="20"/>
                <w:szCs w:val="20"/>
              </w:rPr>
              <w:t>38</w:t>
            </w:r>
          </w:p>
        </w:tc>
        <w:tc>
          <w:tcPr>
            <w:tcW w:w="1346" w:type="dxa"/>
            <w:vAlign w:val="center"/>
          </w:tcPr>
          <w:p w14:paraId="49ED40B2" w14:textId="77777777" w:rsidR="00E309D1" w:rsidRPr="001C4BD5" w:rsidRDefault="00E309D1" w:rsidP="001C4BD5">
            <w:pPr>
              <w:jc w:val="center"/>
              <w:rPr>
                <w:rFonts w:ascii="Arial" w:hAnsi="Arial" w:cs="Arial"/>
                <w:sz w:val="20"/>
                <w:szCs w:val="20"/>
              </w:rPr>
            </w:pPr>
            <w:r w:rsidRPr="001C4BD5">
              <w:rPr>
                <w:rFonts w:ascii="Arial" w:hAnsi="Arial" w:cs="Arial"/>
                <w:sz w:val="20"/>
                <w:szCs w:val="20"/>
              </w:rPr>
              <w:t>1</w:t>
            </w:r>
          </w:p>
        </w:tc>
        <w:tc>
          <w:tcPr>
            <w:tcW w:w="953" w:type="dxa"/>
            <w:vAlign w:val="center"/>
          </w:tcPr>
          <w:p w14:paraId="2DD7BDAA" w14:textId="77777777" w:rsidR="00E309D1" w:rsidRPr="001C4BD5" w:rsidRDefault="00E309D1" w:rsidP="001C4BD5">
            <w:pPr>
              <w:jc w:val="center"/>
              <w:rPr>
                <w:rFonts w:ascii="Arial" w:hAnsi="Arial" w:cs="Arial"/>
                <w:sz w:val="20"/>
                <w:szCs w:val="20"/>
              </w:rPr>
            </w:pPr>
            <w:r w:rsidRPr="001C4BD5">
              <w:rPr>
                <w:rFonts w:ascii="Arial" w:hAnsi="Arial" w:cs="Arial"/>
                <w:sz w:val="20"/>
                <w:szCs w:val="20"/>
              </w:rPr>
              <w:t>2.02</w:t>
            </w:r>
          </w:p>
        </w:tc>
        <w:tc>
          <w:tcPr>
            <w:tcW w:w="881" w:type="dxa"/>
            <w:vAlign w:val="center"/>
          </w:tcPr>
          <w:p w14:paraId="4893E3CC" w14:textId="77777777" w:rsidR="00E309D1" w:rsidRPr="001C4BD5" w:rsidRDefault="00E309D1" w:rsidP="001C4BD5">
            <w:pPr>
              <w:jc w:val="center"/>
              <w:rPr>
                <w:rFonts w:ascii="Arial" w:hAnsi="Arial" w:cs="Arial"/>
                <w:sz w:val="20"/>
                <w:szCs w:val="20"/>
              </w:rPr>
            </w:pPr>
            <w:r w:rsidRPr="001C4BD5">
              <w:rPr>
                <w:rFonts w:ascii="Arial" w:hAnsi="Arial" w:cs="Arial"/>
                <w:sz w:val="20"/>
                <w:szCs w:val="20"/>
              </w:rPr>
              <w:t>1.2</w:t>
            </w:r>
          </w:p>
        </w:tc>
      </w:tr>
      <w:tr w:rsidR="00E309D1" w:rsidRPr="001C4BD5" w14:paraId="61CFD9F1" w14:textId="77777777" w:rsidTr="00457055">
        <w:tc>
          <w:tcPr>
            <w:tcW w:w="971" w:type="dxa"/>
            <w:vAlign w:val="center"/>
          </w:tcPr>
          <w:p w14:paraId="719EEC3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MJ54</w:t>
            </w:r>
          </w:p>
        </w:tc>
        <w:tc>
          <w:tcPr>
            <w:tcW w:w="2491" w:type="dxa"/>
            <w:vAlign w:val="center"/>
          </w:tcPr>
          <w:p w14:paraId="78D7FF9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tremor</w:t>
            </w:r>
          </w:p>
        </w:tc>
        <w:tc>
          <w:tcPr>
            <w:tcW w:w="1383" w:type="dxa"/>
            <w:vAlign w:val="center"/>
          </w:tcPr>
          <w:p w14:paraId="11765F4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paroxetine</w:t>
            </w:r>
          </w:p>
        </w:tc>
        <w:tc>
          <w:tcPr>
            <w:tcW w:w="1992" w:type="dxa"/>
            <w:vAlign w:val="center"/>
          </w:tcPr>
          <w:p w14:paraId="05325C5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1-1.99</w:t>
            </w:r>
          </w:p>
        </w:tc>
        <w:tc>
          <w:tcPr>
            <w:tcW w:w="1315" w:type="dxa"/>
            <w:vAlign w:val="center"/>
          </w:tcPr>
          <w:p w14:paraId="780D7A3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94</w:t>
            </w:r>
          </w:p>
        </w:tc>
        <w:tc>
          <w:tcPr>
            <w:tcW w:w="1405" w:type="dxa"/>
            <w:vAlign w:val="center"/>
          </w:tcPr>
          <w:p w14:paraId="3816F03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8</w:t>
            </w:r>
          </w:p>
        </w:tc>
        <w:tc>
          <w:tcPr>
            <w:tcW w:w="1257" w:type="dxa"/>
            <w:vAlign w:val="center"/>
          </w:tcPr>
          <w:p w14:paraId="630B470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93</w:t>
            </w:r>
          </w:p>
        </w:tc>
        <w:tc>
          <w:tcPr>
            <w:tcW w:w="1346" w:type="dxa"/>
            <w:vAlign w:val="center"/>
          </w:tcPr>
          <w:p w14:paraId="42B09C7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w:t>
            </w:r>
          </w:p>
        </w:tc>
        <w:tc>
          <w:tcPr>
            <w:tcW w:w="953" w:type="dxa"/>
            <w:vAlign w:val="center"/>
          </w:tcPr>
          <w:p w14:paraId="0C6FD25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4.23</w:t>
            </w:r>
          </w:p>
        </w:tc>
        <w:tc>
          <w:tcPr>
            <w:tcW w:w="881" w:type="dxa"/>
            <w:vAlign w:val="center"/>
          </w:tcPr>
          <w:p w14:paraId="38E5C55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0.65</w:t>
            </w:r>
          </w:p>
        </w:tc>
      </w:tr>
      <w:tr w:rsidR="00E309D1" w:rsidRPr="001C4BD5" w14:paraId="5757AA53" w14:textId="77777777" w:rsidTr="00457055">
        <w:tc>
          <w:tcPr>
            <w:tcW w:w="971" w:type="dxa"/>
            <w:vAlign w:val="center"/>
          </w:tcPr>
          <w:p w14:paraId="7DE8D5C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MJ70</w:t>
            </w:r>
          </w:p>
        </w:tc>
        <w:tc>
          <w:tcPr>
            <w:tcW w:w="2491" w:type="dxa"/>
            <w:vAlign w:val="center"/>
          </w:tcPr>
          <w:p w14:paraId="685D39D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tremor</w:t>
            </w:r>
          </w:p>
        </w:tc>
        <w:tc>
          <w:tcPr>
            <w:tcW w:w="1383" w:type="dxa"/>
            <w:vAlign w:val="center"/>
          </w:tcPr>
          <w:p w14:paraId="5B808FC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sertraline</w:t>
            </w:r>
          </w:p>
        </w:tc>
        <w:tc>
          <w:tcPr>
            <w:tcW w:w="1992" w:type="dxa"/>
            <w:vAlign w:val="center"/>
          </w:tcPr>
          <w:p w14:paraId="6E1962C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2-2.99</w:t>
            </w:r>
          </w:p>
        </w:tc>
        <w:tc>
          <w:tcPr>
            <w:tcW w:w="1315" w:type="dxa"/>
            <w:vAlign w:val="center"/>
          </w:tcPr>
          <w:p w14:paraId="5EEEFB5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135</w:t>
            </w:r>
          </w:p>
        </w:tc>
        <w:tc>
          <w:tcPr>
            <w:tcW w:w="1405" w:type="dxa"/>
            <w:vAlign w:val="center"/>
          </w:tcPr>
          <w:p w14:paraId="112D992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16</w:t>
            </w:r>
          </w:p>
        </w:tc>
        <w:tc>
          <w:tcPr>
            <w:tcW w:w="1257" w:type="dxa"/>
            <w:vAlign w:val="center"/>
          </w:tcPr>
          <w:p w14:paraId="1D59C88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69</w:t>
            </w:r>
          </w:p>
        </w:tc>
        <w:tc>
          <w:tcPr>
            <w:tcW w:w="1346" w:type="dxa"/>
            <w:vAlign w:val="center"/>
          </w:tcPr>
          <w:p w14:paraId="186FE9C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w:t>
            </w:r>
          </w:p>
        </w:tc>
        <w:tc>
          <w:tcPr>
            <w:tcW w:w="953" w:type="dxa"/>
            <w:vAlign w:val="center"/>
          </w:tcPr>
          <w:p w14:paraId="1868F46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2.96</w:t>
            </w:r>
          </w:p>
        </w:tc>
        <w:tc>
          <w:tcPr>
            <w:tcW w:w="881" w:type="dxa"/>
            <w:vAlign w:val="center"/>
          </w:tcPr>
          <w:p w14:paraId="0D74DD3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0.42</w:t>
            </w:r>
          </w:p>
        </w:tc>
      </w:tr>
      <w:tr w:rsidR="00E309D1" w:rsidRPr="001C4BD5" w14:paraId="10DE22E3" w14:textId="77777777" w:rsidTr="00457055">
        <w:tc>
          <w:tcPr>
            <w:tcW w:w="971" w:type="dxa"/>
            <w:vAlign w:val="center"/>
          </w:tcPr>
          <w:p w14:paraId="592E0B1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MJ94</w:t>
            </w:r>
          </w:p>
        </w:tc>
        <w:tc>
          <w:tcPr>
            <w:tcW w:w="2491" w:type="dxa"/>
            <w:vAlign w:val="center"/>
          </w:tcPr>
          <w:p w14:paraId="566C627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tremor</w:t>
            </w:r>
          </w:p>
        </w:tc>
        <w:tc>
          <w:tcPr>
            <w:tcW w:w="1383" w:type="dxa"/>
            <w:vAlign w:val="center"/>
          </w:tcPr>
          <w:p w14:paraId="170B869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paroxetine</w:t>
            </w:r>
          </w:p>
        </w:tc>
        <w:tc>
          <w:tcPr>
            <w:tcW w:w="1992" w:type="dxa"/>
            <w:vAlign w:val="center"/>
          </w:tcPr>
          <w:p w14:paraId="3038252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1-1.99</w:t>
            </w:r>
          </w:p>
        </w:tc>
        <w:tc>
          <w:tcPr>
            <w:tcW w:w="1315" w:type="dxa"/>
            <w:vAlign w:val="center"/>
          </w:tcPr>
          <w:p w14:paraId="74F532A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201</w:t>
            </w:r>
          </w:p>
        </w:tc>
        <w:tc>
          <w:tcPr>
            <w:tcW w:w="1405" w:type="dxa"/>
            <w:vAlign w:val="center"/>
          </w:tcPr>
          <w:p w14:paraId="7DA4744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18</w:t>
            </w:r>
          </w:p>
        </w:tc>
        <w:tc>
          <w:tcPr>
            <w:tcW w:w="1257" w:type="dxa"/>
            <w:vAlign w:val="center"/>
          </w:tcPr>
          <w:p w14:paraId="290D925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99</w:t>
            </w:r>
          </w:p>
        </w:tc>
        <w:tc>
          <w:tcPr>
            <w:tcW w:w="1346" w:type="dxa"/>
            <w:vAlign w:val="center"/>
          </w:tcPr>
          <w:p w14:paraId="08B42FF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w:t>
            </w:r>
          </w:p>
        </w:tc>
        <w:tc>
          <w:tcPr>
            <w:tcW w:w="953" w:type="dxa"/>
            <w:vAlign w:val="center"/>
          </w:tcPr>
          <w:p w14:paraId="03A18D4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4.77</w:t>
            </w:r>
          </w:p>
        </w:tc>
        <w:tc>
          <w:tcPr>
            <w:tcW w:w="881" w:type="dxa"/>
            <w:vAlign w:val="center"/>
          </w:tcPr>
          <w:p w14:paraId="67B4744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0.57</w:t>
            </w:r>
          </w:p>
        </w:tc>
      </w:tr>
      <w:tr w:rsidR="00E309D1" w:rsidRPr="001C4BD5" w14:paraId="006E88F7" w14:textId="77777777" w:rsidTr="00457055">
        <w:tc>
          <w:tcPr>
            <w:tcW w:w="971" w:type="dxa"/>
            <w:vAlign w:val="center"/>
          </w:tcPr>
          <w:p w14:paraId="34ED167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MJ97</w:t>
            </w:r>
          </w:p>
        </w:tc>
        <w:tc>
          <w:tcPr>
            <w:tcW w:w="2491" w:type="dxa"/>
            <w:vAlign w:val="center"/>
          </w:tcPr>
          <w:p w14:paraId="0682947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tremor</w:t>
            </w:r>
          </w:p>
        </w:tc>
        <w:tc>
          <w:tcPr>
            <w:tcW w:w="1383" w:type="dxa"/>
            <w:vAlign w:val="center"/>
          </w:tcPr>
          <w:p w14:paraId="5A86618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sertraline</w:t>
            </w:r>
          </w:p>
        </w:tc>
        <w:tc>
          <w:tcPr>
            <w:tcW w:w="1992" w:type="dxa"/>
            <w:vAlign w:val="center"/>
          </w:tcPr>
          <w:p w14:paraId="7058A97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&gt;=4</w:t>
            </w:r>
          </w:p>
        </w:tc>
        <w:tc>
          <w:tcPr>
            <w:tcW w:w="1315" w:type="dxa"/>
            <w:vAlign w:val="center"/>
          </w:tcPr>
          <w:p w14:paraId="146A659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10</w:t>
            </w:r>
          </w:p>
        </w:tc>
        <w:tc>
          <w:tcPr>
            <w:tcW w:w="1405" w:type="dxa"/>
            <w:vAlign w:val="center"/>
          </w:tcPr>
          <w:p w14:paraId="50C83B9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1257" w:type="dxa"/>
            <w:vAlign w:val="center"/>
          </w:tcPr>
          <w:p w14:paraId="2CA281E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9</w:t>
            </w:r>
          </w:p>
        </w:tc>
        <w:tc>
          <w:tcPr>
            <w:tcW w:w="1346" w:type="dxa"/>
            <w:vAlign w:val="center"/>
          </w:tcPr>
          <w:p w14:paraId="715EF67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w:t>
            </w:r>
          </w:p>
        </w:tc>
        <w:tc>
          <w:tcPr>
            <w:tcW w:w="953" w:type="dxa"/>
            <w:vAlign w:val="center"/>
          </w:tcPr>
          <w:p w14:paraId="6321911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0.14</w:t>
            </w:r>
          </w:p>
        </w:tc>
        <w:tc>
          <w:tcPr>
            <w:tcW w:w="881" w:type="dxa"/>
            <w:vAlign w:val="center"/>
          </w:tcPr>
          <w:p w14:paraId="19C6F33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2.63</w:t>
            </w:r>
          </w:p>
        </w:tc>
      </w:tr>
      <w:tr w:rsidR="00E309D1" w:rsidRPr="001C4BD5" w14:paraId="22DD8A73" w14:textId="77777777" w:rsidTr="00457055">
        <w:tc>
          <w:tcPr>
            <w:tcW w:w="971" w:type="dxa"/>
            <w:vAlign w:val="center"/>
          </w:tcPr>
          <w:p w14:paraId="2B890D6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JF10</w:t>
            </w:r>
          </w:p>
        </w:tc>
        <w:tc>
          <w:tcPr>
            <w:tcW w:w="2491" w:type="dxa"/>
            <w:vAlign w:val="center"/>
          </w:tcPr>
          <w:p w14:paraId="43D2E4B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tremor</w:t>
            </w:r>
          </w:p>
        </w:tc>
        <w:tc>
          <w:tcPr>
            <w:tcW w:w="1383" w:type="dxa"/>
            <w:vAlign w:val="center"/>
          </w:tcPr>
          <w:p w14:paraId="0C9CC80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venlafaxine</w:t>
            </w:r>
          </w:p>
        </w:tc>
        <w:tc>
          <w:tcPr>
            <w:tcW w:w="1992" w:type="dxa"/>
            <w:vAlign w:val="center"/>
          </w:tcPr>
          <w:p w14:paraId="75B1EB8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2-2.99</w:t>
            </w:r>
          </w:p>
        </w:tc>
        <w:tc>
          <w:tcPr>
            <w:tcW w:w="1315" w:type="dxa"/>
            <w:vAlign w:val="center"/>
          </w:tcPr>
          <w:p w14:paraId="45A6D04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129</w:t>
            </w:r>
          </w:p>
        </w:tc>
        <w:tc>
          <w:tcPr>
            <w:tcW w:w="1405" w:type="dxa"/>
            <w:vAlign w:val="center"/>
          </w:tcPr>
          <w:p w14:paraId="2B91DD7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13</w:t>
            </w:r>
          </w:p>
        </w:tc>
        <w:tc>
          <w:tcPr>
            <w:tcW w:w="1257" w:type="dxa"/>
            <w:vAlign w:val="center"/>
          </w:tcPr>
          <w:p w14:paraId="15EAAAC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66</w:t>
            </w:r>
          </w:p>
        </w:tc>
        <w:tc>
          <w:tcPr>
            <w:tcW w:w="1346" w:type="dxa"/>
            <w:vAlign w:val="center"/>
          </w:tcPr>
          <w:p w14:paraId="66A647C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w:t>
            </w:r>
          </w:p>
        </w:tc>
        <w:tc>
          <w:tcPr>
            <w:tcW w:w="953" w:type="dxa"/>
            <w:vAlign w:val="center"/>
          </w:tcPr>
          <w:p w14:paraId="141C223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7.28</w:t>
            </w:r>
          </w:p>
        </w:tc>
        <w:tc>
          <w:tcPr>
            <w:tcW w:w="881" w:type="dxa"/>
            <w:vAlign w:val="center"/>
          </w:tcPr>
          <w:p w14:paraId="165A578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w:t>
            </w:r>
          </w:p>
        </w:tc>
      </w:tr>
      <w:tr w:rsidR="00E309D1" w:rsidRPr="001C4BD5" w14:paraId="1F3CB77D" w14:textId="77777777" w:rsidTr="00457055">
        <w:tc>
          <w:tcPr>
            <w:tcW w:w="971" w:type="dxa"/>
            <w:vAlign w:val="center"/>
          </w:tcPr>
          <w:p w14:paraId="2815298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LM4</w:t>
            </w:r>
          </w:p>
        </w:tc>
        <w:tc>
          <w:tcPr>
            <w:tcW w:w="2491" w:type="dxa"/>
            <w:vAlign w:val="center"/>
          </w:tcPr>
          <w:p w14:paraId="4EE7126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tremor</w:t>
            </w:r>
          </w:p>
        </w:tc>
        <w:tc>
          <w:tcPr>
            <w:tcW w:w="1383" w:type="dxa"/>
            <w:vAlign w:val="center"/>
          </w:tcPr>
          <w:p w14:paraId="11B91A7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venlafaxine</w:t>
            </w:r>
          </w:p>
        </w:tc>
        <w:tc>
          <w:tcPr>
            <w:tcW w:w="1992" w:type="dxa"/>
            <w:vAlign w:val="center"/>
          </w:tcPr>
          <w:p w14:paraId="0539DB9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2-2.99</w:t>
            </w:r>
          </w:p>
        </w:tc>
        <w:tc>
          <w:tcPr>
            <w:tcW w:w="1315" w:type="dxa"/>
            <w:vAlign w:val="center"/>
          </w:tcPr>
          <w:p w14:paraId="17A91F5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161</w:t>
            </w:r>
          </w:p>
        </w:tc>
        <w:tc>
          <w:tcPr>
            <w:tcW w:w="1405" w:type="dxa"/>
            <w:vAlign w:val="center"/>
          </w:tcPr>
          <w:p w14:paraId="4E2357D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10</w:t>
            </w:r>
          </w:p>
        </w:tc>
        <w:tc>
          <w:tcPr>
            <w:tcW w:w="1257" w:type="dxa"/>
            <w:vAlign w:val="center"/>
          </w:tcPr>
          <w:p w14:paraId="3CEEB9A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168</w:t>
            </w:r>
          </w:p>
        </w:tc>
        <w:tc>
          <w:tcPr>
            <w:tcW w:w="1346" w:type="dxa"/>
            <w:vAlign w:val="center"/>
          </w:tcPr>
          <w:p w14:paraId="2D5481D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6</w:t>
            </w:r>
          </w:p>
        </w:tc>
        <w:tc>
          <w:tcPr>
            <w:tcW w:w="953" w:type="dxa"/>
            <w:vAlign w:val="center"/>
          </w:tcPr>
          <w:p w14:paraId="1E054CC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1.79</w:t>
            </w:r>
          </w:p>
        </w:tc>
        <w:tc>
          <w:tcPr>
            <w:tcW w:w="881" w:type="dxa"/>
            <w:vAlign w:val="center"/>
          </w:tcPr>
          <w:p w14:paraId="4C60237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0.28</w:t>
            </w:r>
          </w:p>
        </w:tc>
      </w:tr>
      <w:tr w:rsidR="00E309D1" w:rsidRPr="001C4BD5" w14:paraId="08375580" w14:textId="77777777" w:rsidTr="00457055">
        <w:tc>
          <w:tcPr>
            <w:tcW w:w="971" w:type="dxa"/>
            <w:vAlign w:val="center"/>
          </w:tcPr>
          <w:p w14:paraId="7757FF8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LM67</w:t>
            </w:r>
          </w:p>
        </w:tc>
        <w:tc>
          <w:tcPr>
            <w:tcW w:w="2491" w:type="dxa"/>
            <w:vAlign w:val="center"/>
          </w:tcPr>
          <w:p w14:paraId="05F335C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tremor</w:t>
            </w:r>
          </w:p>
        </w:tc>
        <w:tc>
          <w:tcPr>
            <w:tcW w:w="1383" w:type="dxa"/>
            <w:vAlign w:val="center"/>
          </w:tcPr>
          <w:p w14:paraId="5E62519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fluvoxamine</w:t>
            </w:r>
          </w:p>
        </w:tc>
        <w:tc>
          <w:tcPr>
            <w:tcW w:w="1992" w:type="dxa"/>
            <w:vAlign w:val="center"/>
          </w:tcPr>
          <w:p w14:paraId="7CE08F8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&gt;=4</w:t>
            </w:r>
          </w:p>
        </w:tc>
        <w:tc>
          <w:tcPr>
            <w:tcW w:w="1315" w:type="dxa"/>
            <w:vAlign w:val="center"/>
          </w:tcPr>
          <w:p w14:paraId="4DEE218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18</w:t>
            </w:r>
          </w:p>
        </w:tc>
        <w:tc>
          <w:tcPr>
            <w:tcW w:w="1405" w:type="dxa"/>
            <w:vAlign w:val="center"/>
          </w:tcPr>
          <w:p w14:paraId="438A086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w:t>
            </w:r>
          </w:p>
        </w:tc>
        <w:tc>
          <w:tcPr>
            <w:tcW w:w="1257" w:type="dxa"/>
            <w:vAlign w:val="center"/>
          </w:tcPr>
          <w:p w14:paraId="2170F34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20</w:t>
            </w:r>
          </w:p>
        </w:tc>
        <w:tc>
          <w:tcPr>
            <w:tcW w:w="1346" w:type="dxa"/>
            <w:vAlign w:val="center"/>
          </w:tcPr>
          <w:p w14:paraId="05324D9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953" w:type="dxa"/>
            <w:vAlign w:val="center"/>
          </w:tcPr>
          <w:p w14:paraId="75D7E01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3.51</w:t>
            </w:r>
          </w:p>
        </w:tc>
        <w:tc>
          <w:tcPr>
            <w:tcW w:w="881" w:type="dxa"/>
            <w:vAlign w:val="center"/>
          </w:tcPr>
          <w:p w14:paraId="75BDAA3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2.77</w:t>
            </w:r>
          </w:p>
        </w:tc>
      </w:tr>
      <w:tr w:rsidR="00E309D1" w:rsidRPr="001C4BD5" w14:paraId="4CE0C1B1" w14:textId="77777777" w:rsidTr="00457055">
        <w:tc>
          <w:tcPr>
            <w:tcW w:w="971" w:type="dxa"/>
            <w:vAlign w:val="center"/>
          </w:tcPr>
          <w:p w14:paraId="4DD7C36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MC10</w:t>
            </w:r>
          </w:p>
        </w:tc>
        <w:tc>
          <w:tcPr>
            <w:tcW w:w="2491" w:type="dxa"/>
            <w:vAlign w:val="center"/>
          </w:tcPr>
          <w:p w14:paraId="697101B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asthenia</w:t>
            </w:r>
          </w:p>
        </w:tc>
        <w:tc>
          <w:tcPr>
            <w:tcW w:w="1383" w:type="dxa"/>
            <w:vAlign w:val="center"/>
          </w:tcPr>
          <w:p w14:paraId="2F5BB08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paroxetine</w:t>
            </w:r>
          </w:p>
        </w:tc>
        <w:tc>
          <w:tcPr>
            <w:tcW w:w="1992" w:type="dxa"/>
            <w:vAlign w:val="center"/>
          </w:tcPr>
          <w:p w14:paraId="6B8F3BB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1-1.99</w:t>
            </w:r>
          </w:p>
        </w:tc>
        <w:tc>
          <w:tcPr>
            <w:tcW w:w="1315" w:type="dxa"/>
            <w:vAlign w:val="center"/>
          </w:tcPr>
          <w:p w14:paraId="70F21F0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186</w:t>
            </w:r>
          </w:p>
        </w:tc>
        <w:tc>
          <w:tcPr>
            <w:tcW w:w="1405" w:type="dxa"/>
            <w:vAlign w:val="center"/>
          </w:tcPr>
          <w:p w14:paraId="139C9FF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33</w:t>
            </w:r>
          </w:p>
        </w:tc>
        <w:tc>
          <w:tcPr>
            <w:tcW w:w="1257" w:type="dxa"/>
            <w:vAlign w:val="center"/>
          </w:tcPr>
          <w:p w14:paraId="7AB1938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184</w:t>
            </w:r>
          </w:p>
        </w:tc>
        <w:tc>
          <w:tcPr>
            <w:tcW w:w="1346" w:type="dxa"/>
            <w:vAlign w:val="center"/>
          </w:tcPr>
          <w:p w14:paraId="0975A93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13</w:t>
            </w:r>
          </w:p>
        </w:tc>
        <w:tc>
          <w:tcPr>
            <w:tcW w:w="953" w:type="dxa"/>
            <w:vAlign w:val="center"/>
          </w:tcPr>
          <w:p w14:paraId="01E9708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2.84</w:t>
            </w:r>
          </w:p>
        </w:tc>
        <w:tc>
          <w:tcPr>
            <w:tcW w:w="881" w:type="dxa"/>
            <w:vAlign w:val="center"/>
          </w:tcPr>
          <w:p w14:paraId="738EEB2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0.12</w:t>
            </w:r>
          </w:p>
        </w:tc>
      </w:tr>
      <w:tr w:rsidR="00E309D1" w:rsidRPr="001C4BD5" w14:paraId="4C223C62" w14:textId="77777777" w:rsidTr="00457055">
        <w:tc>
          <w:tcPr>
            <w:tcW w:w="971" w:type="dxa"/>
            <w:vAlign w:val="center"/>
          </w:tcPr>
          <w:p w14:paraId="6573717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MC13</w:t>
            </w:r>
          </w:p>
        </w:tc>
        <w:tc>
          <w:tcPr>
            <w:tcW w:w="2491" w:type="dxa"/>
            <w:vAlign w:val="center"/>
          </w:tcPr>
          <w:p w14:paraId="18D433E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asthenia</w:t>
            </w:r>
          </w:p>
        </w:tc>
        <w:tc>
          <w:tcPr>
            <w:tcW w:w="1383" w:type="dxa"/>
            <w:vAlign w:val="center"/>
          </w:tcPr>
          <w:p w14:paraId="1FD8DB3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paroxetine</w:t>
            </w:r>
          </w:p>
        </w:tc>
        <w:tc>
          <w:tcPr>
            <w:tcW w:w="1992" w:type="dxa"/>
            <w:vAlign w:val="center"/>
          </w:tcPr>
          <w:p w14:paraId="5D5DEDA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1-1.99</w:t>
            </w:r>
          </w:p>
        </w:tc>
        <w:tc>
          <w:tcPr>
            <w:tcW w:w="1315" w:type="dxa"/>
            <w:vAlign w:val="center"/>
          </w:tcPr>
          <w:p w14:paraId="7773B78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97</w:t>
            </w:r>
          </w:p>
        </w:tc>
        <w:tc>
          <w:tcPr>
            <w:tcW w:w="1405" w:type="dxa"/>
            <w:vAlign w:val="center"/>
          </w:tcPr>
          <w:p w14:paraId="2D5479E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25</w:t>
            </w:r>
          </w:p>
        </w:tc>
        <w:tc>
          <w:tcPr>
            <w:tcW w:w="1257" w:type="dxa"/>
            <w:vAlign w:val="center"/>
          </w:tcPr>
          <w:p w14:paraId="1CD668D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31</w:t>
            </w:r>
          </w:p>
        </w:tc>
        <w:tc>
          <w:tcPr>
            <w:tcW w:w="1346" w:type="dxa"/>
            <w:vAlign w:val="center"/>
          </w:tcPr>
          <w:p w14:paraId="687FED1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w:t>
            </w:r>
          </w:p>
        </w:tc>
        <w:tc>
          <w:tcPr>
            <w:tcW w:w="953" w:type="dxa"/>
            <w:vAlign w:val="center"/>
          </w:tcPr>
          <w:p w14:paraId="0EB7A36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3.24</w:t>
            </w:r>
          </w:p>
        </w:tc>
        <w:tc>
          <w:tcPr>
            <w:tcW w:w="881" w:type="dxa"/>
            <w:vAlign w:val="center"/>
          </w:tcPr>
          <w:p w14:paraId="3603D57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0.42</w:t>
            </w:r>
          </w:p>
        </w:tc>
      </w:tr>
      <w:tr w:rsidR="00E309D1" w:rsidRPr="001C4BD5" w14:paraId="28E17B91" w14:textId="77777777" w:rsidTr="00457055">
        <w:tc>
          <w:tcPr>
            <w:tcW w:w="971" w:type="dxa"/>
            <w:vAlign w:val="center"/>
          </w:tcPr>
          <w:p w14:paraId="58734DD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MC14</w:t>
            </w:r>
          </w:p>
        </w:tc>
        <w:tc>
          <w:tcPr>
            <w:tcW w:w="2491" w:type="dxa"/>
            <w:vAlign w:val="center"/>
          </w:tcPr>
          <w:p w14:paraId="5A7F4EC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asthenia</w:t>
            </w:r>
          </w:p>
        </w:tc>
        <w:tc>
          <w:tcPr>
            <w:tcW w:w="1383" w:type="dxa"/>
            <w:vAlign w:val="center"/>
          </w:tcPr>
          <w:p w14:paraId="60FE48A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venlafaxine</w:t>
            </w:r>
          </w:p>
        </w:tc>
        <w:tc>
          <w:tcPr>
            <w:tcW w:w="1992" w:type="dxa"/>
            <w:vAlign w:val="center"/>
          </w:tcPr>
          <w:p w14:paraId="16358A5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2-2.99</w:t>
            </w:r>
          </w:p>
        </w:tc>
        <w:tc>
          <w:tcPr>
            <w:tcW w:w="1315" w:type="dxa"/>
            <w:vAlign w:val="center"/>
          </w:tcPr>
          <w:p w14:paraId="1F088EA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133</w:t>
            </w:r>
          </w:p>
        </w:tc>
        <w:tc>
          <w:tcPr>
            <w:tcW w:w="1405" w:type="dxa"/>
            <w:vAlign w:val="center"/>
          </w:tcPr>
          <w:p w14:paraId="2656A51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28</w:t>
            </w:r>
          </w:p>
        </w:tc>
        <w:tc>
          <w:tcPr>
            <w:tcW w:w="1257" w:type="dxa"/>
            <w:vAlign w:val="center"/>
          </w:tcPr>
          <w:p w14:paraId="650760A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138</w:t>
            </w:r>
          </w:p>
        </w:tc>
        <w:tc>
          <w:tcPr>
            <w:tcW w:w="1346" w:type="dxa"/>
            <w:vAlign w:val="center"/>
          </w:tcPr>
          <w:p w14:paraId="6714D57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10</w:t>
            </w:r>
          </w:p>
        </w:tc>
        <w:tc>
          <w:tcPr>
            <w:tcW w:w="953" w:type="dxa"/>
            <w:vAlign w:val="center"/>
          </w:tcPr>
          <w:p w14:paraId="254D2EE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3.41</w:t>
            </w:r>
          </w:p>
        </w:tc>
        <w:tc>
          <w:tcPr>
            <w:tcW w:w="881" w:type="dxa"/>
            <w:vAlign w:val="center"/>
          </w:tcPr>
          <w:p w14:paraId="1D0D78D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0.15</w:t>
            </w:r>
          </w:p>
        </w:tc>
      </w:tr>
      <w:tr w:rsidR="00E309D1" w:rsidRPr="001C4BD5" w14:paraId="4834BD77" w14:textId="77777777" w:rsidTr="00457055">
        <w:tc>
          <w:tcPr>
            <w:tcW w:w="971" w:type="dxa"/>
            <w:vAlign w:val="center"/>
          </w:tcPr>
          <w:p w14:paraId="6D4E2AA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MC16</w:t>
            </w:r>
          </w:p>
        </w:tc>
        <w:tc>
          <w:tcPr>
            <w:tcW w:w="2491" w:type="dxa"/>
            <w:vAlign w:val="center"/>
          </w:tcPr>
          <w:p w14:paraId="6AC69B8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asthenia</w:t>
            </w:r>
          </w:p>
        </w:tc>
        <w:tc>
          <w:tcPr>
            <w:tcW w:w="1383" w:type="dxa"/>
            <w:vAlign w:val="center"/>
          </w:tcPr>
          <w:p w14:paraId="604AAFF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fluoxetine</w:t>
            </w:r>
          </w:p>
        </w:tc>
        <w:tc>
          <w:tcPr>
            <w:tcW w:w="1992" w:type="dxa"/>
            <w:vAlign w:val="center"/>
          </w:tcPr>
          <w:p w14:paraId="2C4D69A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3-3.99</w:t>
            </w:r>
          </w:p>
        </w:tc>
        <w:tc>
          <w:tcPr>
            <w:tcW w:w="1315" w:type="dxa"/>
            <w:vAlign w:val="center"/>
          </w:tcPr>
          <w:p w14:paraId="30DBEE9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21</w:t>
            </w:r>
          </w:p>
        </w:tc>
        <w:tc>
          <w:tcPr>
            <w:tcW w:w="1405" w:type="dxa"/>
            <w:vAlign w:val="center"/>
          </w:tcPr>
          <w:p w14:paraId="005DAB9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10</w:t>
            </w:r>
          </w:p>
        </w:tc>
        <w:tc>
          <w:tcPr>
            <w:tcW w:w="1257" w:type="dxa"/>
            <w:vAlign w:val="center"/>
          </w:tcPr>
          <w:p w14:paraId="248BABC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22</w:t>
            </w:r>
          </w:p>
        </w:tc>
        <w:tc>
          <w:tcPr>
            <w:tcW w:w="1346" w:type="dxa"/>
            <w:vAlign w:val="center"/>
          </w:tcPr>
          <w:p w14:paraId="1D4A8DF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7</w:t>
            </w:r>
          </w:p>
        </w:tc>
        <w:tc>
          <w:tcPr>
            <w:tcW w:w="953" w:type="dxa"/>
            <w:vAlign w:val="center"/>
          </w:tcPr>
          <w:p w14:paraId="5034672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1.95</w:t>
            </w:r>
          </w:p>
        </w:tc>
        <w:tc>
          <w:tcPr>
            <w:tcW w:w="881" w:type="dxa"/>
            <w:vAlign w:val="center"/>
          </w:tcPr>
          <w:p w14:paraId="05667F7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0.4</w:t>
            </w:r>
          </w:p>
        </w:tc>
      </w:tr>
      <w:tr w:rsidR="00E309D1" w:rsidRPr="001C4BD5" w14:paraId="08172B94" w14:textId="77777777" w:rsidTr="00457055">
        <w:tc>
          <w:tcPr>
            <w:tcW w:w="971" w:type="dxa"/>
            <w:vAlign w:val="center"/>
          </w:tcPr>
          <w:p w14:paraId="2A5551C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MC17</w:t>
            </w:r>
          </w:p>
        </w:tc>
        <w:tc>
          <w:tcPr>
            <w:tcW w:w="2491" w:type="dxa"/>
            <w:vAlign w:val="center"/>
          </w:tcPr>
          <w:p w14:paraId="262F071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asthenia</w:t>
            </w:r>
          </w:p>
        </w:tc>
        <w:tc>
          <w:tcPr>
            <w:tcW w:w="1383" w:type="dxa"/>
            <w:vAlign w:val="center"/>
          </w:tcPr>
          <w:p w14:paraId="752F3E3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venlafaxine</w:t>
            </w:r>
          </w:p>
        </w:tc>
        <w:tc>
          <w:tcPr>
            <w:tcW w:w="1992" w:type="dxa"/>
            <w:vAlign w:val="center"/>
          </w:tcPr>
          <w:p w14:paraId="3071B2E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2-2.99</w:t>
            </w:r>
          </w:p>
        </w:tc>
        <w:tc>
          <w:tcPr>
            <w:tcW w:w="1315" w:type="dxa"/>
            <w:vAlign w:val="center"/>
          </w:tcPr>
          <w:p w14:paraId="14E9C86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133</w:t>
            </w:r>
          </w:p>
        </w:tc>
        <w:tc>
          <w:tcPr>
            <w:tcW w:w="1405" w:type="dxa"/>
            <w:vAlign w:val="center"/>
          </w:tcPr>
          <w:p w14:paraId="67B9C18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27</w:t>
            </w:r>
          </w:p>
        </w:tc>
        <w:tc>
          <w:tcPr>
            <w:tcW w:w="1257" w:type="dxa"/>
            <w:vAlign w:val="center"/>
          </w:tcPr>
          <w:p w14:paraId="5C42350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72</w:t>
            </w:r>
          </w:p>
        </w:tc>
        <w:tc>
          <w:tcPr>
            <w:tcW w:w="1346" w:type="dxa"/>
            <w:vAlign w:val="center"/>
          </w:tcPr>
          <w:p w14:paraId="72F9375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7</w:t>
            </w:r>
          </w:p>
        </w:tc>
        <w:tc>
          <w:tcPr>
            <w:tcW w:w="953" w:type="dxa"/>
            <w:vAlign w:val="center"/>
          </w:tcPr>
          <w:p w14:paraId="5DCCF0B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2.37</w:t>
            </w:r>
          </w:p>
        </w:tc>
        <w:tc>
          <w:tcPr>
            <w:tcW w:w="881" w:type="dxa"/>
            <w:vAlign w:val="center"/>
          </w:tcPr>
          <w:p w14:paraId="1A3BED9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0.2</w:t>
            </w:r>
          </w:p>
        </w:tc>
      </w:tr>
      <w:tr w:rsidR="00E309D1" w:rsidRPr="001C4BD5" w14:paraId="5DE73062" w14:textId="77777777" w:rsidTr="00457055">
        <w:tc>
          <w:tcPr>
            <w:tcW w:w="971" w:type="dxa"/>
            <w:vAlign w:val="center"/>
          </w:tcPr>
          <w:p w14:paraId="7BEF7F3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lastRenderedPageBreak/>
              <w:t>MC22</w:t>
            </w:r>
          </w:p>
        </w:tc>
        <w:tc>
          <w:tcPr>
            <w:tcW w:w="2491" w:type="dxa"/>
            <w:vAlign w:val="center"/>
          </w:tcPr>
          <w:p w14:paraId="2DEF5E0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asthenia</w:t>
            </w:r>
          </w:p>
        </w:tc>
        <w:tc>
          <w:tcPr>
            <w:tcW w:w="1383" w:type="dxa"/>
            <w:vAlign w:val="center"/>
          </w:tcPr>
          <w:p w14:paraId="52F6391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duloxetine</w:t>
            </w:r>
          </w:p>
        </w:tc>
        <w:tc>
          <w:tcPr>
            <w:tcW w:w="1992" w:type="dxa"/>
            <w:vAlign w:val="center"/>
          </w:tcPr>
          <w:p w14:paraId="4AF8C9F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2-2.99</w:t>
            </w:r>
          </w:p>
        </w:tc>
        <w:tc>
          <w:tcPr>
            <w:tcW w:w="1315" w:type="dxa"/>
            <w:vAlign w:val="center"/>
          </w:tcPr>
          <w:p w14:paraId="45692C2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156</w:t>
            </w:r>
          </w:p>
        </w:tc>
        <w:tc>
          <w:tcPr>
            <w:tcW w:w="1405" w:type="dxa"/>
            <w:vAlign w:val="center"/>
          </w:tcPr>
          <w:p w14:paraId="6ECF8DB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15</w:t>
            </w:r>
          </w:p>
        </w:tc>
        <w:tc>
          <w:tcPr>
            <w:tcW w:w="1257" w:type="dxa"/>
            <w:vAlign w:val="center"/>
          </w:tcPr>
          <w:p w14:paraId="2B7C6C2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52</w:t>
            </w:r>
          </w:p>
        </w:tc>
        <w:tc>
          <w:tcPr>
            <w:tcW w:w="1346" w:type="dxa"/>
            <w:vAlign w:val="center"/>
          </w:tcPr>
          <w:p w14:paraId="5F4D5FA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w:t>
            </w:r>
          </w:p>
        </w:tc>
        <w:tc>
          <w:tcPr>
            <w:tcW w:w="953" w:type="dxa"/>
            <w:vAlign w:val="center"/>
          </w:tcPr>
          <w:p w14:paraId="365B0A1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5.43</w:t>
            </w:r>
          </w:p>
        </w:tc>
        <w:tc>
          <w:tcPr>
            <w:tcW w:w="881" w:type="dxa"/>
            <w:vAlign w:val="center"/>
          </w:tcPr>
          <w:p w14:paraId="5D9FFE2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1.09</w:t>
            </w:r>
          </w:p>
        </w:tc>
      </w:tr>
      <w:tr w:rsidR="00E309D1" w:rsidRPr="001C4BD5" w14:paraId="1DAD783E" w14:textId="77777777" w:rsidTr="00457055">
        <w:tc>
          <w:tcPr>
            <w:tcW w:w="971" w:type="dxa"/>
            <w:vAlign w:val="center"/>
          </w:tcPr>
          <w:p w14:paraId="0937FB3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MC44</w:t>
            </w:r>
          </w:p>
        </w:tc>
        <w:tc>
          <w:tcPr>
            <w:tcW w:w="2491" w:type="dxa"/>
            <w:vAlign w:val="center"/>
          </w:tcPr>
          <w:p w14:paraId="43AE329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asthenia</w:t>
            </w:r>
          </w:p>
        </w:tc>
        <w:tc>
          <w:tcPr>
            <w:tcW w:w="1383" w:type="dxa"/>
            <w:vAlign w:val="center"/>
          </w:tcPr>
          <w:p w14:paraId="0CD8C0F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venlafaxine</w:t>
            </w:r>
          </w:p>
        </w:tc>
        <w:tc>
          <w:tcPr>
            <w:tcW w:w="1992" w:type="dxa"/>
            <w:vAlign w:val="center"/>
          </w:tcPr>
          <w:p w14:paraId="726FE7A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1-1.99</w:t>
            </w:r>
          </w:p>
        </w:tc>
        <w:tc>
          <w:tcPr>
            <w:tcW w:w="1315" w:type="dxa"/>
            <w:vAlign w:val="center"/>
          </w:tcPr>
          <w:p w14:paraId="4A179BC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113</w:t>
            </w:r>
          </w:p>
        </w:tc>
        <w:tc>
          <w:tcPr>
            <w:tcW w:w="1405" w:type="dxa"/>
            <w:vAlign w:val="center"/>
          </w:tcPr>
          <w:p w14:paraId="06C1247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14</w:t>
            </w:r>
          </w:p>
        </w:tc>
        <w:tc>
          <w:tcPr>
            <w:tcW w:w="1257" w:type="dxa"/>
            <w:vAlign w:val="center"/>
          </w:tcPr>
          <w:p w14:paraId="3AA017D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101</w:t>
            </w:r>
          </w:p>
        </w:tc>
        <w:tc>
          <w:tcPr>
            <w:tcW w:w="1346" w:type="dxa"/>
            <w:vAlign w:val="center"/>
          </w:tcPr>
          <w:p w14:paraId="2AC022B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6</w:t>
            </w:r>
          </w:p>
        </w:tc>
        <w:tc>
          <w:tcPr>
            <w:tcW w:w="953" w:type="dxa"/>
            <w:vAlign w:val="center"/>
          </w:tcPr>
          <w:p w14:paraId="2800D7D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2.24</w:t>
            </w:r>
          </w:p>
        </w:tc>
        <w:tc>
          <w:tcPr>
            <w:tcW w:w="881" w:type="dxa"/>
            <w:vAlign w:val="center"/>
          </w:tcPr>
          <w:p w14:paraId="43653BA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0.26</w:t>
            </w:r>
          </w:p>
        </w:tc>
      </w:tr>
      <w:tr w:rsidR="00E309D1" w:rsidRPr="001C4BD5" w14:paraId="7ED14188" w14:textId="77777777" w:rsidTr="00457055">
        <w:tc>
          <w:tcPr>
            <w:tcW w:w="971" w:type="dxa"/>
            <w:vAlign w:val="center"/>
          </w:tcPr>
          <w:p w14:paraId="22EA937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MC45</w:t>
            </w:r>
          </w:p>
        </w:tc>
        <w:tc>
          <w:tcPr>
            <w:tcW w:w="2491" w:type="dxa"/>
            <w:vAlign w:val="center"/>
          </w:tcPr>
          <w:p w14:paraId="1C27941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asthenia</w:t>
            </w:r>
          </w:p>
        </w:tc>
        <w:tc>
          <w:tcPr>
            <w:tcW w:w="1383" w:type="dxa"/>
            <w:vAlign w:val="center"/>
          </w:tcPr>
          <w:p w14:paraId="3568429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citalopram</w:t>
            </w:r>
          </w:p>
        </w:tc>
        <w:tc>
          <w:tcPr>
            <w:tcW w:w="1992" w:type="dxa"/>
            <w:vAlign w:val="center"/>
          </w:tcPr>
          <w:p w14:paraId="7BCF82B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1-1.99</w:t>
            </w:r>
          </w:p>
        </w:tc>
        <w:tc>
          <w:tcPr>
            <w:tcW w:w="1315" w:type="dxa"/>
            <w:vAlign w:val="center"/>
          </w:tcPr>
          <w:p w14:paraId="62D62A2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192</w:t>
            </w:r>
          </w:p>
        </w:tc>
        <w:tc>
          <w:tcPr>
            <w:tcW w:w="1405" w:type="dxa"/>
            <w:vAlign w:val="center"/>
          </w:tcPr>
          <w:p w14:paraId="4D1BF04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13</w:t>
            </w:r>
          </w:p>
        </w:tc>
        <w:tc>
          <w:tcPr>
            <w:tcW w:w="1257" w:type="dxa"/>
            <w:vAlign w:val="center"/>
          </w:tcPr>
          <w:p w14:paraId="43DD08D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33</w:t>
            </w:r>
          </w:p>
        </w:tc>
        <w:tc>
          <w:tcPr>
            <w:tcW w:w="1346" w:type="dxa"/>
            <w:vAlign w:val="center"/>
          </w:tcPr>
          <w:p w14:paraId="11A9EDE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w:t>
            </w:r>
          </w:p>
        </w:tc>
        <w:tc>
          <w:tcPr>
            <w:tcW w:w="953" w:type="dxa"/>
            <w:vAlign w:val="center"/>
          </w:tcPr>
          <w:p w14:paraId="3F18E58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2.32</w:t>
            </w:r>
          </w:p>
        </w:tc>
        <w:tc>
          <w:tcPr>
            <w:tcW w:w="881" w:type="dxa"/>
            <w:vAlign w:val="center"/>
          </w:tcPr>
          <w:p w14:paraId="392941E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1.11</w:t>
            </w:r>
          </w:p>
        </w:tc>
      </w:tr>
      <w:tr w:rsidR="00E309D1" w:rsidRPr="001C4BD5" w14:paraId="231E0E69" w14:textId="77777777" w:rsidTr="00457055">
        <w:tc>
          <w:tcPr>
            <w:tcW w:w="971" w:type="dxa"/>
            <w:vAlign w:val="center"/>
          </w:tcPr>
          <w:p w14:paraId="3CCBF4B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MC62</w:t>
            </w:r>
          </w:p>
        </w:tc>
        <w:tc>
          <w:tcPr>
            <w:tcW w:w="2491" w:type="dxa"/>
            <w:vAlign w:val="center"/>
          </w:tcPr>
          <w:p w14:paraId="7778097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asthenia</w:t>
            </w:r>
          </w:p>
        </w:tc>
        <w:tc>
          <w:tcPr>
            <w:tcW w:w="1383" w:type="dxa"/>
            <w:vAlign w:val="center"/>
          </w:tcPr>
          <w:p w14:paraId="5310E7A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sertraline</w:t>
            </w:r>
          </w:p>
        </w:tc>
        <w:tc>
          <w:tcPr>
            <w:tcW w:w="1992" w:type="dxa"/>
            <w:vAlign w:val="center"/>
          </w:tcPr>
          <w:p w14:paraId="4A9423E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2-2.99</w:t>
            </w:r>
          </w:p>
        </w:tc>
        <w:tc>
          <w:tcPr>
            <w:tcW w:w="1315" w:type="dxa"/>
            <w:vAlign w:val="center"/>
          </w:tcPr>
          <w:p w14:paraId="3032F34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35</w:t>
            </w:r>
          </w:p>
        </w:tc>
        <w:tc>
          <w:tcPr>
            <w:tcW w:w="1405" w:type="dxa"/>
            <w:vAlign w:val="center"/>
          </w:tcPr>
          <w:p w14:paraId="2DAC66E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6</w:t>
            </w:r>
          </w:p>
        </w:tc>
        <w:tc>
          <w:tcPr>
            <w:tcW w:w="1257" w:type="dxa"/>
            <w:vAlign w:val="center"/>
          </w:tcPr>
          <w:p w14:paraId="49F5746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35</w:t>
            </w:r>
          </w:p>
        </w:tc>
        <w:tc>
          <w:tcPr>
            <w:tcW w:w="1346" w:type="dxa"/>
            <w:vAlign w:val="center"/>
          </w:tcPr>
          <w:p w14:paraId="687F793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w:t>
            </w:r>
          </w:p>
        </w:tc>
        <w:tc>
          <w:tcPr>
            <w:tcW w:w="953" w:type="dxa"/>
            <w:vAlign w:val="center"/>
          </w:tcPr>
          <w:p w14:paraId="7D5B39F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3.41</w:t>
            </w:r>
          </w:p>
        </w:tc>
        <w:tc>
          <w:tcPr>
            <w:tcW w:w="881" w:type="dxa"/>
            <w:vAlign w:val="center"/>
          </w:tcPr>
          <w:p w14:paraId="2FCB3E3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0.73</w:t>
            </w:r>
          </w:p>
        </w:tc>
      </w:tr>
      <w:tr w:rsidR="00E309D1" w:rsidRPr="001C4BD5" w14:paraId="06349F74" w14:textId="77777777" w:rsidTr="00457055">
        <w:tc>
          <w:tcPr>
            <w:tcW w:w="971" w:type="dxa"/>
            <w:vAlign w:val="center"/>
          </w:tcPr>
          <w:p w14:paraId="531B8A7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MC77</w:t>
            </w:r>
          </w:p>
        </w:tc>
        <w:tc>
          <w:tcPr>
            <w:tcW w:w="2491" w:type="dxa"/>
            <w:vAlign w:val="center"/>
          </w:tcPr>
          <w:p w14:paraId="629CCE0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asthenia</w:t>
            </w:r>
          </w:p>
        </w:tc>
        <w:tc>
          <w:tcPr>
            <w:tcW w:w="1383" w:type="dxa"/>
            <w:vAlign w:val="center"/>
          </w:tcPr>
          <w:p w14:paraId="3498BC9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paroxetine</w:t>
            </w:r>
          </w:p>
        </w:tc>
        <w:tc>
          <w:tcPr>
            <w:tcW w:w="1992" w:type="dxa"/>
            <w:vAlign w:val="center"/>
          </w:tcPr>
          <w:p w14:paraId="62886CE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1-1.99</w:t>
            </w:r>
          </w:p>
        </w:tc>
        <w:tc>
          <w:tcPr>
            <w:tcW w:w="1315" w:type="dxa"/>
            <w:vAlign w:val="center"/>
          </w:tcPr>
          <w:p w14:paraId="26C60D7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161</w:t>
            </w:r>
          </w:p>
        </w:tc>
        <w:tc>
          <w:tcPr>
            <w:tcW w:w="1405" w:type="dxa"/>
            <w:vAlign w:val="center"/>
          </w:tcPr>
          <w:p w14:paraId="17006A2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34</w:t>
            </w:r>
          </w:p>
        </w:tc>
        <w:tc>
          <w:tcPr>
            <w:tcW w:w="1257" w:type="dxa"/>
            <w:vAlign w:val="center"/>
          </w:tcPr>
          <w:p w14:paraId="05F40ED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163</w:t>
            </w:r>
          </w:p>
        </w:tc>
        <w:tc>
          <w:tcPr>
            <w:tcW w:w="1346" w:type="dxa"/>
            <w:vAlign w:val="center"/>
          </w:tcPr>
          <w:p w14:paraId="7EE91C7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17</w:t>
            </w:r>
          </w:p>
        </w:tc>
        <w:tc>
          <w:tcPr>
            <w:tcW w:w="953" w:type="dxa"/>
            <w:vAlign w:val="center"/>
          </w:tcPr>
          <w:p w14:paraId="4FF54E4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2.3</w:t>
            </w:r>
          </w:p>
        </w:tc>
        <w:tc>
          <w:tcPr>
            <w:tcW w:w="881" w:type="dxa"/>
            <w:vAlign w:val="center"/>
          </w:tcPr>
          <w:p w14:paraId="10C8E63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0.1</w:t>
            </w:r>
          </w:p>
        </w:tc>
      </w:tr>
      <w:tr w:rsidR="00E309D1" w:rsidRPr="001C4BD5" w14:paraId="781D3D02" w14:textId="77777777" w:rsidTr="00457055">
        <w:tc>
          <w:tcPr>
            <w:tcW w:w="971" w:type="dxa"/>
            <w:vAlign w:val="center"/>
          </w:tcPr>
          <w:p w14:paraId="2BD5E5F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MC81</w:t>
            </w:r>
          </w:p>
        </w:tc>
        <w:tc>
          <w:tcPr>
            <w:tcW w:w="2491" w:type="dxa"/>
            <w:vAlign w:val="center"/>
          </w:tcPr>
          <w:p w14:paraId="47E3A00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asthenia</w:t>
            </w:r>
          </w:p>
        </w:tc>
        <w:tc>
          <w:tcPr>
            <w:tcW w:w="1383" w:type="dxa"/>
            <w:vAlign w:val="center"/>
          </w:tcPr>
          <w:p w14:paraId="027FE77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venlafaxine</w:t>
            </w:r>
          </w:p>
        </w:tc>
        <w:tc>
          <w:tcPr>
            <w:tcW w:w="1992" w:type="dxa"/>
            <w:vAlign w:val="center"/>
          </w:tcPr>
          <w:p w14:paraId="7FDFAAC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2-2.99</w:t>
            </w:r>
          </w:p>
        </w:tc>
        <w:tc>
          <w:tcPr>
            <w:tcW w:w="1315" w:type="dxa"/>
            <w:vAlign w:val="center"/>
          </w:tcPr>
          <w:p w14:paraId="42A7796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13</w:t>
            </w:r>
          </w:p>
        </w:tc>
        <w:tc>
          <w:tcPr>
            <w:tcW w:w="1405" w:type="dxa"/>
            <w:vAlign w:val="center"/>
          </w:tcPr>
          <w:p w14:paraId="2DE823A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w:t>
            </w:r>
          </w:p>
        </w:tc>
        <w:tc>
          <w:tcPr>
            <w:tcW w:w="1257" w:type="dxa"/>
            <w:vAlign w:val="center"/>
          </w:tcPr>
          <w:p w14:paraId="3DABA37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12</w:t>
            </w:r>
          </w:p>
        </w:tc>
        <w:tc>
          <w:tcPr>
            <w:tcW w:w="1346" w:type="dxa"/>
            <w:vAlign w:val="center"/>
          </w:tcPr>
          <w:p w14:paraId="7CAAED1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w:t>
            </w:r>
          </w:p>
        </w:tc>
        <w:tc>
          <w:tcPr>
            <w:tcW w:w="953" w:type="dxa"/>
            <w:vAlign w:val="center"/>
          </w:tcPr>
          <w:p w14:paraId="4457460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3.3</w:t>
            </w:r>
          </w:p>
        </w:tc>
        <w:tc>
          <w:tcPr>
            <w:tcW w:w="881" w:type="dxa"/>
            <w:vAlign w:val="center"/>
          </w:tcPr>
          <w:p w14:paraId="63275CB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1.52</w:t>
            </w:r>
          </w:p>
        </w:tc>
      </w:tr>
      <w:tr w:rsidR="00E309D1" w:rsidRPr="001C4BD5" w14:paraId="74A111F0" w14:textId="77777777" w:rsidTr="00457055">
        <w:tc>
          <w:tcPr>
            <w:tcW w:w="971" w:type="dxa"/>
            <w:vAlign w:val="center"/>
          </w:tcPr>
          <w:p w14:paraId="14BA761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MJ2</w:t>
            </w:r>
          </w:p>
        </w:tc>
        <w:tc>
          <w:tcPr>
            <w:tcW w:w="2491" w:type="dxa"/>
            <w:vAlign w:val="center"/>
          </w:tcPr>
          <w:p w14:paraId="5050BCF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asthenia</w:t>
            </w:r>
          </w:p>
        </w:tc>
        <w:tc>
          <w:tcPr>
            <w:tcW w:w="1383" w:type="dxa"/>
            <w:vAlign w:val="center"/>
          </w:tcPr>
          <w:p w14:paraId="446D8E6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venlafaxine</w:t>
            </w:r>
          </w:p>
        </w:tc>
        <w:tc>
          <w:tcPr>
            <w:tcW w:w="1992" w:type="dxa"/>
            <w:vAlign w:val="center"/>
          </w:tcPr>
          <w:p w14:paraId="39FC838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1-1.99</w:t>
            </w:r>
          </w:p>
        </w:tc>
        <w:tc>
          <w:tcPr>
            <w:tcW w:w="1315" w:type="dxa"/>
            <w:vAlign w:val="center"/>
          </w:tcPr>
          <w:p w14:paraId="274F56F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86</w:t>
            </w:r>
          </w:p>
        </w:tc>
        <w:tc>
          <w:tcPr>
            <w:tcW w:w="1405" w:type="dxa"/>
            <w:vAlign w:val="center"/>
          </w:tcPr>
          <w:p w14:paraId="29C7478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9</w:t>
            </w:r>
          </w:p>
        </w:tc>
        <w:tc>
          <w:tcPr>
            <w:tcW w:w="1257" w:type="dxa"/>
            <w:vAlign w:val="center"/>
          </w:tcPr>
          <w:p w14:paraId="5D0FAFB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32</w:t>
            </w:r>
          </w:p>
        </w:tc>
        <w:tc>
          <w:tcPr>
            <w:tcW w:w="1346" w:type="dxa"/>
            <w:vAlign w:val="center"/>
          </w:tcPr>
          <w:p w14:paraId="3DD465E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w:t>
            </w:r>
          </w:p>
        </w:tc>
        <w:tc>
          <w:tcPr>
            <w:tcW w:w="953" w:type="dxa"/>
            <w:vAlign w:val="center"/>
          </w:tcPr>
          <w:p w14:paraId="185737A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1.13</w:t>
            </w:r>
          </w:p>
        </w:tc>
        <w:tc>
          <w:tcPr>
            <w:tcW w:w="881" w:type="dxa"/>
            <w:vAlign w:val="center"/>
          </w:tcPr>
          <w:p w14:paraId="64FDB8A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0.49</w:t>
            </w:r>
          </w:p>
        </w:tc>
      </w:tr>
      <w:tr w:rsidR="00E309D1" w:rsidRPr="001C4BD5" w14:paraId="61E806C3" w14:textId="77777777" w:rsidTr="00457055">
        <w:tc>
          <w:tcPr>
            <w:tcW w:w="971" w:type="dxa"/>
            <w:vAlign w:val="center"/>
          </w:tcPr>
          <w:p w14:paraId="623A246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MJ3</w:t>
            </w:r>
          </w:p>
        </w:tc>
        <w:tc>
          <w:tcPr>
            <w:tcW w:w="2491" w:type="dxa"/>
            <w:vAlign w:val="center"/>
          </w:tcPr>
          <w:p w14:paraId="6B92E21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asthenia</w:t>
            </w:r>
          </w:p>
        </w:tc>
        <w:tc>
          <w:tcPr>
            <w:tcW w:w="1383" w:type="dxa"/>
            <w:vAlign w:val="center"/>
          </w:tcPr>
          <w:p w14:paraId="7CF7D34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paroxetine</w:t>
            </w:r>
          </w:p>
        </w:tc>
        <w:tc>
          <w:tcPr>
            <w:tcW w:w="1992" w:type="dxa"/>
            <w:vAlign w:val="center"/>
          </w:tcPr>
          <w:p w14:paraId="4A707B9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1-1.99</w:t>
            </w:r>
          </w:p>
        </w:tc>
        <w:tc>
          <w:tcPr>
            <w:tcW w:w="1315" w:type="dxa"/>
            <w:vAlign w:val="center"/>
          </w:tcPr>
          <w:p w14:paraId="5842505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189</w:t>
            </w:r>
          </w:p>
        </w:tc>
        <w:tc>
          <w:tcPr>
            <w:tcW w:w="1405" w:type="dxa"/>
            <w:vAlign w:val="center"/>
          </w:tcPr>
          <w:p w14:paraId="0311A09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20</w:t>
            </w:r>
          </w:p>
        </w:tc>
        <w:tc>
          <w:tcPr>
            <w:tcW w:w="1257" w:type="dxa"/>
            <w:vAlign w:val="center"/>
          </w:tcPr>
          <w:p w14:paraId="564B233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90</w:t>
            </w:r>
          </w:p>
        </w:tc>
        <w:tc>
          <w:tcPr>
            <w:tcW w:w="1346" w:type="dxa"/>
            <w:vAlign w:val="center"/>
          </w:tcPr>
          <w:p w14:paraId="1B92C4B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w:t>
            </w:r>
          </w:p>
        </w:tc>
        <w:tc>
          <w:tcPr>
            <w:tcW w:w="953" w:type="dxa"/>
            <w:vAlign w:val="center"/>
          </w:tcPr>
          <w:p w14:paraId="6891286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2.54</w:t>
            </w:r>
          </w:p>
        </w:tc>
        <w:tc>
          <w:tcPr>
            <w:tcW w:w="881" w:type="dxa"/>
            <w:vAlign w:val="center"/>
          </w:tcPr>
          <w:p w14:paraId="23C89AD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0.32</w:t>
            </w:r>
          </w:p>
        </w:tc>
      </w:tr>
      <w:tr w:rsidR="00E309D1" w:rsidRPr="001C4BD5" w14:paraId="13596B30" w14:textId="77777777" w:rsidTr="00457055">
        <w:tc>
          <w:tcPr>
            <w:tcW w:w="971" w:type="dxa"/>
            <w:vAlign w:val="center"/>
          </w:tcPr>
          <w:p w14:paraId="1D58419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MJ4</w:t>
            </w:r>
          </w:p>
        </w:tc>
        <w:tc>
          <w:tcPr>
            <w:tcW w:w="2491" w:type="dxa"/>
            <w:vAlign w:val="center"/>
          </w:tcPr>
          <w:p w14:paraId="5DD8A35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asthenia</w:t>
            </w:r>
          </w:p>
        </w:tc>
        <w:tc>
          <w:tcPr>
            <w:tcW w:w="1383" w:type="dxa"/>
            <w:vAlign w:val="center"/>
          </w:tcPr>
          <w:p w14:paraId="5AFEC22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fluoxetine</w:t>
            </w:r>
          </w:p>
        </w:tc>
        <w:tc>
          <w:tcPr>
            <w:tcW w:w="1992" w:type="dxa"/>
            <w:vAlign w:val="center"/>
          </w:tcPr>
          <w:p w14:paraId="7A6C316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1-1.99</w:t>
            </w:r>
          </w:p>
        </w:tc>
        <w:tc>
          <w:tcPr>
            <w:tcW w:w="1315" w:type="dxa"/>
            <w:vAlign w:val="center"/>
          </w:tcPr>
          <w:p w14:paraId="23B1372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7</w:t>
            </w:r>
          </w:p>
        </w:tc>
        <w:tc>
          <w:tcPr>
            <w:tcW w:w="1405" w:type="dxa"/>
            <w:vAlign w:val="center"/>
          </w:tcPr>
          <w:p w14:paraId="609EC10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w:t>
            </w:r>
          </w:p>
        </w:tc>
        <w:tc>
          <w:tcPr>
            <w:tcW w:w="1257" w:type="dxa"/>
            <w:vAlign w:val="center"/>
          </w:tcPr>
          <w:p w14:paraId="45609AF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7</w:t>
            </w:r>
          </w:p>
        </w:tc>
        <w:tc>
          <w:tcPr>
            <w:tcW w:w="1346" w:type="dxa"/>
            <w:vAlign w:val="center"/>
          </w:tcPr>
          <w:p w14:paraId="2625B2A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w:t>
            </w:r>
          </w:p>
        </w:tc>
        <w:tc>
          <w:tcPr>
            <w:tcW w:w="953" w:type="dxa"/>
            <w:vAlign w:val="center"/>
          </w:tcPr>
          <w:p w14:paraId="0F4357A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3.33</w:t>
            </w:r>
          </w:p>
        </w:tc>
        <w:tc>
          <w:tcPr>
            <w:tcW w:w="881" w:type="dxa"/>
            <w:vAlign w:val="center"/>
          </w:tcPr>
          <w:p w14:paraId="2585A6B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1.28</w:t>
            </w:r>
          </w:p>
        </w:tc>
      </w:tr>
      <w:tr w:rsidR="00E309D1" w:rsidRPr="001C4BD5" w14:paraId="4FB8FA2F" w14:textId="77777777" w:rsidTr="00457055">
        <w:tc>
          <w:tcPr>
            <w:tcW w:w="971" w:type="dxa"/>
            <w:vAlign w:val="center"/>
          </w:tcPr>
          <w:p w14:paraId="6871C67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MJ5</w:t>
            </w:r>
          </w:p>
        </w:tc>
        <w:tc>
          <w:tcPr>
            <w:tcW w:w="2491" w:type="dxa"/>
            <w:vAlign w:val="center"/>
          </w:tcPr>
          <w:p w14:paraId="6FD7754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asthenia</w:t>
            </w:r>
          </w:p>
        </w:tc>
        <w:tc>
          <w:tcPr>
            <w:tcW w:w="1383" w:type="dxa"/>
            <w:vAlign w:val="center"/>
          </w:tcPr>
          <w:p w14:paraId="37BB31E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fluvoxamine</w:t>
            </w:r>
          </w:p>
        </w:tc>
        <w:tc>
          <w:tcPr>
            <w:tcW w:w="1992" w:type="dxa"/>
            <w:vAlign w:val="center"/>
          </w:tcPr>
          <w:p w14:paraId="2375862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3-3.99</w:t>
            </w:r>
          </w:p>
        </w:tc>
        <w:tc>
          <w:tcPr>
            <w:tcW w:w="1315" w:type="dxa"/>
            <w:vAlign w:val="center"/>
          </w:tcPr>
          <w:p w14:paraId="6EA7E12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57</w:t>
            </w:r>
          </w:p>
        </w:tc>
        <w:tc>
          <w:tcPr>
            <w:tcW w:w="1405" w:type="dxa"/>
            <w:vAlign w:val="center"/>
          </w:tcPr>
          <w:p w14:paraId="3975795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15</w:t>
            </w:r>
          </w:p>
        </w:tc>
        <w:tc>
          <w:tcPr>
            <w:tcW w:w="1257" w:type="dxa"/>
            <w:vAlign w:val="center"/>
          </w:tcPr>
          <w:p w14:paraId="6ABD1FA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63</w:t>
            </w:r>
          </w:p>
        </w:tc>
        <w:tc>
          <w:tcPr>
            <w:tcW w:w="1346" w:type="dxa"/>
            <w:vAlign w:val="center"/>
          </w:tcPr>
          <w:p w14:paraId="7473243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10</w:t>
            </w:r>
          </w:p>
        </w:tc>
        <w:tc>
          <w:tcPr>
            <w:tcW w:w="953" w:type="dxa"/>
            <w:vAlign w:val="center"/>
          </w:tcPr>
          <w:p w14:paraId="00419C8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1.89</w:t>
            </w:r>
          </w:p>
        </w:tc>
        <w:tc>
          <w:tcPr>
            <w:tcW w:w="881" w:type="dxa"/>
            <w:vAlign w:val="center"/>
          </w:tcPr>
          <w:p w14:paraId="701E268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0.21</w:t>
            </w:r>
          </w:p>
        </w:tc>
      </w:tr>
      <w:tr w:rsidR="00E309D1" w:rsidRPr="001C4BD5" w14:paraId="37FADF25" w14:textId="77777777" w:rsidTr="00457055">
        <w:tc>
          <w:tcPr>
            <w:tcW w:w="971" w:type="dxa"/>
            <w:vAlign w:val="center"/>
          </w:tcPr>
          <w:p w14:paraId="0662CFF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MJ14</w:t>
            </w:r>
          </w:p>
        </w:tc>
        <w:tc>
          <w:tcPr>
            <w:tcW w:w="2491" w:type="dxa"/>
            <w:vAlign w:val="center"/>
          </w:tcPr>
          <w:p w14:paraId="17D0157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asthenia</w:t>
            </w:r>
          </w:p>
        </w:tc>
        <w:tc>
          <w:tcPr>
            <w:tcW w:w="1383" w:type="dxa"/>
            <w:vAlign w:val="center"/>
          </w:tcPr>
          <w:p w14:paraId="24D5141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duloxetine</w:t>
            </w:r>
          </w:p>
        </w:tc>
        <w:tc>
          <w:tcPr>
            <w:tcW w:w="1992" w:type="dxa"/>
            <w:vAlign w:val="center"/>
          </w:tcPr>
          <w:p w14:paraId="1D7041E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3-3.99</w:t>
            </w:r>
          </w:p>
        </w:tc>
        <w:tc>
          <w:tcPr>
            <w:tcW w:w="1315" w:type="dxa"/>
            <w:vAlign w:val="center"/>
          </w:tcPr>
          <w:p w14:paraId="769CC6F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168</w:t>
            </w:r>
          </w:p>
        </w:tc>
        <w:tc>
          <w:tcPr>
            <w:tcW w:w="1405" w:type="dxa"/>
            <w:vAlign w:val="center"/>
          </w:tcPr>
          <w:p w14:paraId="778A6E6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20</w:t>
            </w:r>
          </w:p>
        </w:tc>
        <w:tc>
          <w:tcPr>
            <w:tcW w:w="1257" w:type="dxa"/>
            <w:vAlign w:val="center"/>
          </w:tcPr>
          <w:p w14:paraId="14B9B8B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159</w:t>
            </w:r>
          </w:p>
        </w:tc>
        <w:tc>
          <w:tcPr>
            <w:tcW w:w="1346" w:type="dxa"/>
            <w:vAlign w:val="center"/>
          </w:tcPr>
          <w:p w14:paraId="33EF00F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9</w:t>
            </w:r>
          </w:p>
        </w:tc>
        <w:tc>
          <w:tcPr>
            <w:tcW w:w="953" w:type="dxa"/>
            <w:vAlign w:val="center"/>
          </w:tcPr>
          <w:p w14:paraId="7305EDE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2.25</w:t>
            </w:r>
          </w:p>
        </w:tc>
        <w:tc>
          <w:tcPr>
            <w:tcW w:w="881" w:type="dxa"/>
            <w:vAlign w:val="center"/>
          </w:tcPr>
          <w:p w14:paraId="4585C59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0.17</w:t>
            </w:r>
          </w:p>
        </w:tc>
      </w:tr>
      <w:tr w:rsidR="00E309D1" w:rsidRPr="001C4BD5" w14:paraId="4B8E1FD0" w14:textId="77777777" w:rsidTr="00457055">
        <w:tc>
          <w:tcPr>
            <w:tcW w:w="971" w:type="dxa"/>
            <w:vAlign w:val="center"/>
          </w:tcPr>
          <w:p w14:paraId="2E4F506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MJ25</w:t>
            </w:r>
          </w:p>
        </w:tc>
        <w:tc>
          <w:tcPr>
            <w:tcW w:w="2491" w:type="dxa"/>
            <w:vAlign w:val="center"/>
          </w:tcPr>
          <w:p w14:paraId="33CB6D1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asthenia</w:t>
            </w:r>
          </w:p>
        </w:tc>
        <w:tc>
          <w:tcPr>
            <w:tcW w:w="1383" w:type="dxa"/>
            <w:vAlign w:val="center"/>
          </w:tcPr>
          <w:p w14:paraId="1E24A24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paroxetine</w:t>
            </w:r>
          </w:p>
        </w:tc>
        <w:tc>
          <w:tcPr>
            <w:tcW w:w="1992" w:type="dxa"/>
            <w:vAlign w:val="center"/>
          </w:tcPr>
          <w:p w14:paraId="7E72945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2-2.99</w:t>
            </w:r>
          </w:p>
        </w:tc>
        <w:tc>
          <w:tcPr>
            <w:tcW w:w="1315" w:type="dxa"/>
            <w:vAlign w:val="center"/>
          </w:tcPr>
          <w:p w14:paraId="0CB10AC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444</w:t>
            </w:r>
          </w:p>
        </w:tc>
        <w:tc>
          <w:tcPr>
            <w:tcW w:w="1405" w:type="dxa"/>
            <w:vAlign w:val="center"/>
          </w:tcPr>
          <w:p w14:paraId="7EF7008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67</w:t>
            </w:r>
          </w:p>
        </w:tc>
        <w:tc>
          <w:tcPr>
            <w:tcW w:w="1257" w:type="dxa"/>
            <w:vAlign w:val="center"/>
          </w:tcPr>
          <w:p w14:paraId="64DB460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445</w:t>
            </w:r>
          </w:p>
        </w:tc>
        <w:tc>
          <w:tcPr>
            <w:tcW w:w="1346" w:type="dxa"/>
            <w:vAlign w:val="center"/>
          </w:tcPr>
          <w:p w14:paraId="4B1978F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44</w:t>
            </w:r>
          </w:p>
        </w:tc>
        <w:tc>
          <w:tcPr>
            <w:tcW w:w="953" w:type="dxa"/>
            <w:vAlign w:val="center"/>
          </w:tcPr>
          <w:p w14:paraId="2B437FF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1.62</w:t>
            </w:r>
          </w:p>
        </w:tc>
        <w:tc>
          <w:tcPr>
            <w:tcW w:w="881" w:type="dxa"/>
            <w:vAlign w:val="center"/>
          </w:tcPr>
          <w:p w14:paraId="579007F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0.04</w:t>
            </w:r>
          </w:p>
        </w:tc>
      </w:tr>
      <w:tr w:rsidR="00E309D1" w:rsidRPr="001C4BD5" w14:paraId="34EA9509" w14:textId="77777777" w:rsidTr="00457055">
        <w:tc>
          <w:tcPr>
            <w:tcW w:w="971" w:type="dxa"/>
            <w:vAlign w:val="center"/>
          </w:tcPr>
          <w:p w14:paraId="2667584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MJ36</w:t>
            </w:r>
          </w:p>
        </w:tc>
        <w:tc>
          <w:tcPr>
            <w:tcW w:w="2491" w:type="dxa"/>
            <w:vAlign w:val="center"/>
          </w:tcPr>
          <w:p w14:paraId="65B2CDA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asthenia</w:t>
            </w:r>
          </w:p>
        </w:tc>
        <w:tc>
          <w:tcPr>
            <w:tcW w:w="1383" w:type="dxa"/>
            <w:vAlign w:val="center"/>
          </w:tcPr>
          <w:p w14:paraId="1789219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escitalopram</w:t>
            </w:r>
          </w:p>
        </w:tc>
        <w:tc>
          <w:tcPr>
            <w:tcW w:w="1992" w:type="dxa"/>
            <w:vAlign w:val="center"/>
          </w:tcPr>
          <w:p w14:paraId="02D9889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1-1.99</w:t>
            </w:r>
          </w:p>
        </w:tc>
        <w:tc>
          <w:tcPr>
            <w:tcW w:w="1315" w:type="dxa"/>
            <w:vAlign w:val="center"/>
          </w:tcPr>
          <w:p w14:paraId="6E5A360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128</w:t>
            </w:r>
          </w:p>
        </w:tc>
        <w:tc>
          <w:tcPr>
            <w:tcW w:w="1405" w:type="dxa"/>
            <w:vAlign w:val="center"/>
          </w:tcPr>
          <w:p w14:paraId="15D7088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17</w:t>
            </w:r>
          </w:p>
        </w:tc>
        <w:tc>
          <w:tcPr>
            <w:tcW w:w="1257" w:type="dxa"/>
            <w:vAlign w:val="center"/>
          </w:tcPr>
          <w:p w14:paraId="756F022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59</w:t>
            </w:r>
          </w:p>
        </w:tc>
        <w:tc>
          <w:tcPr>
            <w:tcW w:w="1346" w:type="dxa"/>
            <w:vAlign w:val="center"/>
          </w:tcPr>
          <w:p w14:paraId="3EB172B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5</w:t>
            </w:r>
          </w:p>
        </w:tc>
        <w:tc>
          <w:tcPr>
            <w:tcW w:w="953" w:type="dxa"/>
            <w:vAlign w:val="center"/>
          </w:tcPr>
          <w:p w14:paraId="388AE8A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1.65</w:t>
            </w:r>
          </w:p>
        </w:tc>
        <w:tc>
          <w:tcPr>
            <w:tcW w:w="881" w:type="dxa"/>
            <w:vAlign w:val="center"/>
          </w:tcPr>
          <w:p w14:paraId="440CAA3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0.29</w:t>
            </w:r>
          </w:p>
        </w:tc>
      </w:tr>
      <w:tr w:rsidR="00E309D1" w:rsidRPr="001C4BD5" w14:paraId="19960560" w14:textId="77777777" w:rsidTr="00457055">
        <w:tc>
          <w:tcPr>
            <w:tcW w:w="971" w:type="dxa"/>
            <w:vAlign w:val="center"/>
          </w:tcPr>
          <w:p w14:paraId="266455A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MJ44</w:t>
            </w:r>
          </w:p>
        </w:tc>
        <w:tc>
          <w:tcPr>
            <w:tcW w:w="2491" w:type="dxa"/>
            <w:vAlign w:val="center"/>
          </w:tcPr>
          <w:p w14:paraId="7237E52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asthenia</w:t>
            </w:r>
          </w:p>
        </w:tc>
        <w:tc>
          <w:tcPr>
            <w:tcW w:w="1383" w:type="dxa"/>
            <w:vAlign w:val="center"/>
          </w:tcPr>
          <w:p w14:paraId="655DF28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escitalopram</w:t>
            </w:r>
          </w:p>
        </w:tc>
        <w:tc>
          <w:tcPr>
            <w:tcW w:w="1992" w:type="dxa"/>
            <w:vAlign w:val="center"/>
          </w:tcPr>
          <w:p w14:paraId="602F548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1-1.99</w:t>
            </w:r>
          </w:p>
        </w:tc>
        <w:tc>
          <w:tcPr>
            <w:tcW w:w="1315" w:type="dxa"/>
            <w:vAlign w:val="center"/>
          </w:tcPr>
          <w:p w14:paraId="12CBA80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116</w:t>
            </w:r>
          </w:p>
        </w:tc>
        <w:tc>
          <w:tcPr>
            <w:tcW w:w="1405" w:type="dxa"/>
            <w:vAlign w:val="center"/>
          </w:tcPr>
          <w:p w14:paraId="29FAB3B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13</w:t>
            </w:r>
          </w:p>
        </w:tc>
        <w:tc>
          <w:tcPr>
            <w:tcW w:w="1257" w:type="dxa"/>
            <w:vAlign w:val="center"/>
          </w:tcPr>
          <w:p w14:paraId="11CE62A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38</w:t>
            </w:r>
          </w:p>
        </w:tc>
        <w:tc>
          <w:tcPr>
            <w:tcW w:w="1346" w:type="dxa"/>
            <w:vAlign w:val="center"/>
          </w:tcPr>
          <w:p w14:paraId="35AA95D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w:t>
            </w:r>
          </w:p>
        </w:tc>
        <w:tc>
          <w:tcPr>
            <w:tcW w:w="953" w:type="dxa"/>
            <w:vAlign w:val="center"/>
          </w:tcPr>
          <w:p w14:paraId="6C42A99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2.27</w:t>
            </w:r>
          </w:p>
        </w:tc>
        <w:tc>
          <w:tcPr>
            <w:tcW w:w="881" w:type="dxa"/>
            <w:vAlign w:val="center"/>
          </w:tcPr>
          <w:p w14:paraId="54714CA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0.61</w:t>
            </w:r>
          </w:p>
        </w:tc>
      </w:tr>
      <w:tr w:rsidR="00E309D1" w:rsidRPr="001C4BD5" w14:paraId="0BEFC9C3" w14:textId="77777777" w:rsidTr="00457055">
        <w:tc>
          <w:tcPr>
            <w:tcW w:w="971" w:type="dxa"/>
            <w:vAlign w:val="center"/>
          </w:tcPr>
          <w:p w14:paraId="2B58E68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MJ64</w:t>
            </w:r>
          </w:p>
        </w:tc>
        <w:tc>
          <w:tcPr>
            <w:tcW w:w="2491" w:type="dxa"/>
            <w:vAlign w:val="center"/>
          </w:tcPr>
          <w:p w14:paraId="0C909AC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asthenia</w:t>
            </w:r>
          </w:p>
        </w:tc>
        <w:tc>
          <w:tcPr>
            <w:tcW w:w="1383" w:type="dxa"/>
            <w:vAlign w:val="center"/>
          </w:tcPr>
          <w:p w14:paraId="228F17B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citalopram</w:t>
            </w:r>
          </w:p>
        </w:tc>
        <w:tc>
          <w:tcPr>
            <w:tcW w:w="1992" w:type="dxa"/>
            <w:vAlign w:val="center"/>
          </w:tcPr>
          <w:p w14:paraId="668E9E2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1-1.99</w:t>
            </w:r>
          </w:p>
        </w:tc>
        <w:tc>
          <w:tcPr>
            <w:tcW w:w="1315" w:type="dxa"/>
            <w:vAlign w:val="center"/>
          </w:tcPr>
          <w:p w14:paraId="0855241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25</w:t>
            </w:r>
          </w:p>
        </w:tc>
        <w:tc>
          <w:tcPr>
            <w:tcW w:w="1405" w:type="dxa"/>
            <w:vAlign w:val="center"/>
          </w:tcPr>
          <w:p w14:paraId="45575B5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10</w:t>
            </w:r>
          </w:p>
        </w:tc>
        <w:tc>
          <w:tcPr>
            <w:tcW w:w="1257" w:type="dxa"/>
            <w:vAlign w:val="center"/>
          </w:tcPr>
          <w:p w14:paraId="43587E5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5</w:t>
            </w:r>
          </w:p>
        </w:tc>
        <w:tc>
          <w:tcPr>
            <w:tcW w:w="1346" w:type="dxa"/>
            <w:vAlign w:val="center"/>
          </w:tcPr>
          <w:p w14:paraId="34F37FA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w:t>
            </w:r>
          </w:p>
        </w:tc>
        <w:tc>
          <w:tcPr>
            <w:tcW w:w="953" w:type="dxa"/>
            <w:vAlign w:val="center"/>
          </w:tcPr>
          <w:p w14:paraId="7C74543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w:t>
            </w:r>
          </w:p>
        </w:tc>
        <w:tc>
          <w:tcPr>
            <w:tcW w:w="881" w:type="dxa"/>
            <w:vAlign w:val="center"/>
          </w:tcPr>
          <w:p w14:paraId="15D0F26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w:t>
            </w:r>
          </w:p>
        </w:tc>
      </w:tr>
      <w:tr w:rsidR="00E309D1" w:rsidRPr="001C4BD5" w14:paraId="32286334" w14:textId="77777777" w:rsidTr="00457055">
        <w:tc>
          <w:tcPr>
            <w:tcW w:w="971" w:type="dxa"/>
            <w:vAlign w:val="center"/>
          </w:tcPr>
          <w:p w14:paraId="091BF2B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MJ66</w:t>
            </w:r>
          </w:p>
        </w:tc>
        <w:tc>
          <w:tcPr>
            <w:tcW w:w="2491" w:type="dxa"/>
            <w:vAlign w:val="center"/>
          </w:tcPr>
          <w:p w14:paraId="103C1FA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asthenia</w:t>
            </w:r>
          </w:p>
        </w:tc>
        <w:tc>
          <w:tcPr>
            <w:tcW w:w="1383" w:type="dxa"/>
            <w:vAlign w:val="center"/>
          </w:tcPr>
          <w:p w14:paraId="6D96AE6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paroxetine</w:t>
            </w:r>
          </w:p>
        </w:tc>
        <w:tc>
          <w:tcPr>
            <w:tcW w:w="1992" w:type="dxa"/>
            <w:vAlign w:val="center"/>
          </w:tcPr>
          <w:p w14:paraId="48AD2E0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1-1.99</w:t>
            </w:r>
          </w:p>
        </w:tc>
        <w:tc>
          <w:tcPr>
            <w:tcW w:w="1315" w:type="dxa"/>
            <w:vAlign w:val="center"/>
          </w:tcPr>
          <w:p w14:paraId="36CBE4E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151</w:t>
            </w:r>
          </w:p>
        </w:tc>
        <w:tc>
          <w:tcPr>
            <w:tcW w:w="1405" w:type="dxa"/>
            <w:vAlign w:val="center"/>
          </w:tcPr>
          <w:p w14:paraId="4719B01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20</w:t>
            </w:r>
          </w:p>
        </w:tc>
        <w:tc>
          <w:tcPr>
            <w:tcW w:w="1257" w:type="dxa"/>
            <w:vAlign w:val="center"/>
          </w:tcPr>
          <w:p w14:paraId="3F8515F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156</w:t>
            </w:r>
          </w:p>
        </w:tc>
        <w:tc>
          <w:tcPr>
            <w:tcW w:w="1346" w:type="dxa"/>
            <w:vAlign w:val="center"/>
          </w:tcPr>
          <w:p w14:paraId="6FA91DC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9</w:t>
            </w:r>
          </w:p>
        </w:tc>
        <w:tc>
          <w:tcPr>
            <w:tcW w:w="953" w:type="dxa"/>
            <w:vAlign w:val="center"/>
          </w:tcPr>
          <w:p w14:paraId="45E8C5E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2.49</w:t>
            </w:r>
          </w:p>
        </w:tc>
        <w:tc>
          <w:tcPr>
            <w:tcW w:w="881" w:type="dxa"/>
            <w:vAlign w:val="center"/>
          </w:tcPr>
          <w:p w14:paraId="0DFCB13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0.18</w:t>
            </w:r>
          </w:p>
        </w:tc>
      </w:tr>
      <w:tr w:rsidR="00E309D1" w:rsidRPr="001C4BD5" w14:paraId="09BD03D5" w14:textId="77777777" w:rsidTr="00457055">
        <w:tc>
          <w:tcPr>
            <w:tcW w:w="971" w:type="dxa"/>
            <w:vAlign w:val="center"/>
          </w:tcPr>
          <w:p w14:paraId="527286E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MJ70</w:t>
            </w:r>
          </w:p>
        </w:tc>
        <w:tc>
          <w:tcPr>
            <w:tcW w:w="2491" w:type="dxa"/>
            <w:vAlign w:val="center"/>
          </w:tcPr>
          <w:p w14:paraId="0EAE0A9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asthenia</w:t>
            </w:r>
          </w:p>
        </w:tc>
        <w:tc>
          <w:tcPr>
            <w:tcW w:w="1383" w:type="dxa"/>
            <w:vAlign w:val="center"/>
          </w:tcPr>
          <w:p w14:paraId="45D7E41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sertraline</w:t>
            </w:r>
          </w:p>
        </w:tc>
        <w:tc>
          <w:tcPr>
            <w:tcW w:w="1992" w:type="dxa"/>
            <w:vAlign w:val="center"/>
          </w:tcPr>
          <w:p w14:paraId="065645E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2-2.99</w:t>
            </w:r>
          </w:p>
        </w:tc>
        <w:tc>
          <w:tcPr>
            <w:tcW w:w="1315" w:type="dxa"/>
            <w:vAlign w:val="center"/>
          </w:tcPr>
          <w:p w14:paraId="36C3CEC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135</w:t>
            </w:r>
          </w:p>
        </w:tc>
        <w:tc>
          <w:tcPr>
            <w:tcW w:w="1405" w:type="dxa"/>
            <w:vAlign w:val="center"/>
          </w:tcPr>
          <w:p w14:paraId="10E0CD2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24</w:t>
            </w:r>
          </w:p>
        </w:tc>
        <w:tc>
          <w:tcPr>
            <w:tcW w:w="1257" w:type="dxa"/>
            <w:vAlign w:val="center"/>
          </w:tcPr>
          <w:p w14:paraId="1B2A829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69</w:t>
            </w:r>
          </w:p>
        </w:tc>
        <w:tc>
          <w:tcPr>
            <w:tcW w:w="1346" w:type="dxa"/>
            <w:vAlign w:val="center"/>
          </w:tcPr>
          <w:p w14:paraId="48DFE01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8</w:t>
            </w:r>
          </w:p>
        </w:tc>
        <w:tc>
          <w:tcPr>
            <w:tcW w:w="953" w:type="dxa"/>
            <w:vAlign w:val="center"/>
          </w:tcPr>
          <w:p w14:paraId="4FA5F13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1.65</w:t>
            </w:r>
          </w:p>
        </w:tc>
        <w:tc>
          <w:tcPr>
            <w:tcW w:w="881" w:type="dxa"/>
            <w:vAlign w:val="center"/>
          </w:tcPr>
          <w:p w14:paraId="2C245AD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0.19</w:t>
            </w:r>
          </w:p>
        </w:tc>
      </w:tr>
      <w:tr w:rsidR="00E309D1" w:rsidRPr="001C4BD5" w14:paraId="305489DA" w14:textId="77777777" w:rsidTr="00457055">
        <w:tc>
          <w:tcPr>
            <w:tcW w:w="971" w:type="dxa"/>
            <w:vAlign w:val="center"/>
          </w:tcPr>
          <w:p w14:paraId="3348B82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MJ78</w:t>
            </w:r>
          </w:p>
        </w:tc>
        <w:tc>
          <w:tcPr>
            <w:tcW w:w="2491" w:type="dxa"/>
            <w:vAlign w:val="center"/>
          </w:tcPr>
          <w:p w14:paraId="07CE803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asthenia</w:t>
            </w:r>
          </w:p>
        </w:tc>
        <w:tc>
          <w:tcPr>
            <w:tcW w:w="1383" w:type="dxa"/>
            <w:vAlign w:val="center"/>
          </w:tcPr>
          <w:p w14:paraId="1819D77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paroxetine</w:t>
            </w:r>
          </w:p>
        </w:tc>
        <w:tc>
          <w:tcPr>
            <w:tcW w:w="1992" w:type="dxa"/>
            <w:vAlign w:val="center"/>
          </w:tcPr>
          <w:p w14:paraId="326A972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1-1.99</w:t>
            </w:r>
          </w:p>
        </w:tc>
        <w:tc>
          <w:tcPr>
            <w:tcW w:w="1315" w:type="dxa"/>
            <w:vAlign w:val="center"/>
          </w:tcPr>
          <w:p w14:paraId="3E35F7E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165</w:t>
            </w:r>
          </w:p>
        </w:tc>
        <w:tc>
          <w:tcPr>
            <w:tcW w:w="1405" w:type="dxa"/>
            <w:vAlign w:val="center"/>
          </w:tcPr>
          <w:p w14:paraId="37753ED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24</w:t>
            </w:r>
          </w:p>
        </w:tc>
        <w:tc>
          <w:tcPr>
            <w:tcW w:w="1257" w:type="dxa"/>
            <w:vAlign w:val="center"/>
          </w:tcPr>
          <w:p w14:paraId="27F8FF6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157</w:t>
            </w:r>
          </w:p>
        </w:tc>
        <w:tc>
          <w:tcPr>
            <w:tcW w:w="1346" w:type="dxa"/>
            <w:vAlign w:val="center"/>
          </w:tcPr>
          <w:p w14:paraId="166B9DF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12</w:t>
            </w:r>
          </w:p>
        </w:tc>
        <w:tc>
          <w:tcPr>
            <w:tcW w:w="953" w:type="dxa"/>
            <w:vAlign w:val="center"/>
          </w:tcPr>
          <w:p w14:paraId="3998BEE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2.06</w:t>
            </w:r>
          </w:p>
        </w:tc>
        <w:tc>
          <w:tcPr>
            <w:tcW w:w="881" w:type="dxa"/>
            <w:vAlign w:val="center"/>
          </w:tcPr>
          <w:p w14:paraId="33DFEB5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0.14</w:t>
            </w:r>
          </w:p>
        </w:tc>
      </w:tr>
      <w:tr w:rsidR="00E309D1" w:rsidRPr="001C4BD5" w14:paraId="4C85BB2F" w14:textId="77777777" w:rsidTr="00457055">
        <w:tc>
          <w:tcPr>
            <w:tcW w:w="971" w:type="dxa"/>
            <w:vAlign w:val="center"/>
          </w:tcPr>
          <w:p w14:paraId="363945D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MJ84</w:t>
            </w:r>
          </w:p>
        </w:tc>
        <w:tc>
          <w:tcPr>
            <w:tcW w:w="2491" w:type="dxa"/>
            <w:vAlign w:val="center"/>
          </w:tcPr>
          <w:p w14:paraId="4E39142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asthenia</w:t>
            </w:r>
          </w:p>
        </w:tc>
        <w:tc>
          <w:tcPr>
            <w:tcW w:w="1383" w:type="dxa"/>
            <w:vAlign w:val="center"/>
          </w:tcPr>
          <w:p w14:paraId="7EC8290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fluvoxamine</w:t>
            </w:r>
          </w:p>
        </w:tc>
        <w:tc>
          <w:tcPr>
            <w:tcW w:w="1992" w:type="dxa"/>
            <w:vAlign w:val="center"/>
          </w:tcPr>
          <w:p w14:paraId="5FDC2A6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&gt;=4</w:t>
            </w:r>
          </w:p>
        </w:tc>
        <w:tc>
          <w:tcPr>
            <w:tcW w:w="1315" w:type="dxa"/>
            <w:vAlign w:val="center"/>
          </w:tcPr>
          <w:p w14:paraId="1C54426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149</w:t>
            </w:r>
          </w:p>
        </w:tc>
        <w:tc>
          <w:tcPr>
            <w:tcW w:w="1405" w:type="dxa"/>
            <w:vAlign w:val="center"/>
          </w:tcPr>
          <w:p w14:paraId="6783789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42</w:t>
            </w:r>
          </w:p>
        </w:tc>
        <w:tc>
          <w:tcPr>
            <w:tcW w:w="1257" w:type="dxa"/>
            <w:vAlign w:val="center"/>
          </w:tcPr>
          <w:p w14:paraId="39B58A7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151</w:t>
            </w:r>
          </w:p>
        </w:tc>
        <w:tc>
          <w:tcPr>
            <w:tcW w:w="1346" w:type="dxa"/>
            <w:vAlign w:val="center"/>
          </w:tcPr>
          <w:p w14:paraId="048E337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20</w:t>
            </w:r>
          </w:p>
        </w:tc>
        <w:tc>
          <w:tcPr>
            <w:tcW w:w="953" w:type="dxa"/>
            <w:vAlign w:val="center"/>
          </w:tcPr>
          <w:p w14:paraId="5E58A76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2.57</w:t>
            </w:r>
          </w:p>
        </w:tc>
        <w:tc>
          <w:tcPr>
            <w:tcW w:w="881" w:type="dxa"/>
            <w:vAlign w:val="center"/>
          </w:tcPr>
          <w:p w14:paraId="0A1B187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0.09</w:t>
            </w:r>
          </w:p>
        </w:tc>
      </w:tr>
      <w:tr w:rsidR="00E309D1" w:rsidRPr="001C4BD5" w14:paraId="4F2CC123" w14:textId="77777777" w:rsidTr="00457055">
        <w:tc>
          <w:tcPr>
            <w:tcW w:w="971" w:type="dxa"/>
            <w:vAlign w:val="center"/>
          </w:tcPr>
          <w:p w14:paraId="416AD7E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MJ93</w:t>
            </w:r>
          </w:p>
        </w:tc>
        <w:tc>
          <w:tcPr>
            <w:tcW w:w="2491" w:type="dxa"/>
            <w:vAlign w:val="center"/>
          </w:tcPr>
          <w:p w14:paraId="3AE8E2D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asthenia</w:t>
            </w:r>
          </w:p>
        </w:tc>
        <w:tc>
          <w:tcPr>
            <w:tcW w:w="1383" w:type="dxa"/>
            <w:vAlign w:val="center"/>
          </w:tcPr>
          <w:p w14:paraId="13529DC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sertraline</w:t>
            </w:r>
          </w:p>
        </w:tc>
        <w:tc>
          <w:tcPr>
            <w:tcW w:w="1992" w:type="dxa"/>
            <w:vAlign w:val="center"/>
          </w:tcPr>
          <w:p w14:paraId="637CC9E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2-2.99</w:t>
            </w:r>
          </w:p>
        </w:tc>
        <w:tc>
          <w:tcPr>
            <w:tcW w:w="1315" w:type="dxa"/>
            <w:vAlign w:val="center"/>
          </w:tcPr>
          <w:p w14:paraId="455B0D4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23</w:t>
            </w:r>
          </w:p>
        </w:tc>
        <w:tc>
          <w:tcPr>
            <w:tcW w:w="1405" w:type="dxa"/>
            <w:vAlign w:val="center"/>
          </w:tcPr>
          <w:p w14:paraId="5119D6A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w:t>
            </w:r>
          </w:p>
        </w:tc>
        <w:tc>
          <w:tcPr>
            <w:tcW w:w="1257" w:type="dxa"/>
            <w:vAlign w:val="center"/>
          </w:tcPr>
          <w:p w14:paraId="674DA24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19</w:t>
            </w:r>
          </w:p>
        </w:tc>
        <w:tc>
          <w:tcPr>
            <w:tcW w:w="1346" w:type="dxa"/>
            <w:vAlign w:val="center"/>
          </w:tcPr>
          <w:p w14:paraId="2857928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w:t>
            </w:r>
          </w:p>
        </w:tc>
        <w:tc>
          <w:tcPr>
            <w:tcW w:w="953" w:type="dxa"/>
            <w:vAlign w:val="center"/>
          </w:tcPr>
          <w:p w14:paraId="429D0DE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3.79</w:t>
            </w:r>
          </w:p>
        </w:tc>
        <w:tc>
          <w:tcPr>
            <w:tcW w:w="881" w:type="dxa"/>
            <w:vAlign w:val="center"/>
          </w:tcPr>
          <w:p w14:paraId="1E2A132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1.36</w:t>
            </w:r>
          </w:p>
        </w:tc>
      </w:tr>
      <w:tr w:rsidR="00E309D1" w:rsidRPr="001C4BD5" w14:paraId="01D35CE1" w14:textId="77777777" w:rsidTr="00457055">
        <w:tc>
          <w:tcPr>
            <w:tcW w:w="971" w:type="dxa"/>
            <w:vAlign w:val="center"/>
          </w:tcPr>
          <w:p w14:paraId="02FA47F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MJ94</w:t>
            </w:r>
          </w:p>
        </w:tc>
        <w:tc>
          <w:tcPr>
            <w:tcW w:w="2491" w:type="dxa"/>
            <w:vAlign w:val="center"/>
          </w:tcPr>
          <w:p w14:paraId="56A87A7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asthenia</w:t>
            </w:r>
          </w:p>
        </w:tc>
        <w:tc>
          <w:tcPr>
            <w:tcW w:w="1383" w:type="dxa"/>
            <w:vAlign w:val="center"/>
          </w:tcPr>
          <w:p w14:paraId="186E307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paroxetine</w:t>
            </w:r>
          </w:p>
        </w:tc>
        <w:tc>
          <w:tcPr>
            <w:tcW w:w="1992" w:type="dxa"/>
            <w:vAlign w:val="center"/>
          </w:tcPr>
          <w:p w14:paraId="5646604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1-1.99</w:t>
            </w:r>
          </w:p>
        </w:tc>
        <w:tc>
          <w:tcPr>
            <w:tcW w:w="1315" w:type="dxa"/>
            <w:vAlign w:val="center"/>
          </w:tcPr>
          <w:p w14:paraId="64E796B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201</w:t>
            </w:r>
          </w:p>
        </w:tc>
        <w:tc>
          <w:tcPr>
            <w:tcW w:w="1405" w:type="dxa"/>
            <w:vAlign w:val="center"/>
          </w:tcPr>
          <w:p w14:paraId="238D18E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52</w:t>
            </w:r>
          </w:p>
        </w:tc>
        <w:tc>
          <w:tcPr>
            <w:tcW w:w="1257" w:type="dxa"/>
            <w:vAlign w:val="center"/>
          </w:tcPr>
          <w:p w14:paraId="7700775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99</w:t>
            </w:r>
          </w:p>
        </w:tc>
        <w:tc>
          <w:tcPr>
            <w:tcW w:w="1346" w:type="dxa"/>
            <w:vAlign w:val="center"/>
          </w:tcPr>
          <w:p w14:paraId="67EFD56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18</w:t>
            </w:r>
          </w:p>
        </w:tc>
        <w:tc>
          <w:tcPr>
            <w:tcW w:w="953" w:type="dxa"/>
            <w:vAlign w:val="center"/>
          </w:tcPr>
          <w:p w14:paraId="76DB515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1.57</w:t>
            </w:r>
          </w:p>
        </w:tc>
        <w:tc>
          <w:tcPr>
            <w:tcW w:w="881" w:type="dxa"/>
            <w:vAlign w:val="center"/>
          </w:tcPr>
          <w:p w14:paraId="56CC974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0.09</w:t>
            </w:r>
          </w:p>
        </w:tc>
      </w:tr>
      <w:tr w:rsidR="00E309D1" w:rsidRPr="001C4BD5" w14:paraId="133D7F9A" w14:textId="77777777" w:rsidTr="00457055">
        <w:tc>
          <w:tcPr>
            <w:tcW w:w="971" w:type="dxa"/>
            <w:vAlign w:val="center"/>
          </w:tcPr>
          <w:p w14:paraId="249EC30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JF7</w:t>
            </w:r>
          </w:p>
        </w:tc>
        <w:tc>
          <w:tcPr>
            <w:tcW w:w="2491" w:type="dxa"/>
            <w:vAlign w:val="center"/>
          </w:tcPr>
          <w:p w14:paraId="79ADED7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asthenia</w:t>
            </w:r>
          </w:p>
        </w:tc>
        <w:tc>
          <w:tcPr>
            <w:tcW w:w="1383" w:type="dxa"/>
            <w:vAlign w:val="center"/>
          </w:tcPr>
          <w:p w14:paraId="207AF47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sertraline</w:t>
            </w:r>
          </w:p>
        </w:tc>
        <w:tc>
          <w:tcPr>
            <w:tcW w:w="1992" w:type="dxa"/>
            <w:vAlign w:val="center"/>
          </w:tcPr>
          <w:p w14:paraId="2801998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1-1.99</w:t>
            </w:r>
          </w:p>
        </w:tc>
        <w:tc>
          <w:tcPr>
            <w:tcW w:w="1315" w:type="dxa"/>
            <w:vAlign w:val="center"/>
          </w:tcPr>
          <w:p w14:paraId="606AB1A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188</w:t>
            </w:r>
          </w:p>
        </w:tc>
        <w:tc>
          <w:tcPr>
            <w:tcW w:w="1405" w:type="dxa"/>
            <w:vAlign w:val="center"/>
          </w:tcPr>
          <w:p w14:paraId="782DE13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19</w:t>
            </w:r>
          </w:p>
        </w:tc>
        <w:tc>
          <w:tcPr>
            <w:tcW w:w="1257" w:type="dxa"/>
            <w:vAlign w:val="center"/>
          </w:tcPr>
          <w:p w14:paraId="1326698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190</w:t>
            </w:r>
          </w:p>
        </w:tc>
        <w:tc>
          <w:tcPr>
            <w:tcW w:w="1346" w:type="dxa"/>
            <w:vAlign w:val="center"/>
          </w:tcPr>
          <w:p w14:paraId="43AC2D4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10</w:t>
            </w:r>
          </w:p>
        </w:tc>
        <w:tc>
          <w:tcPr>
            <w:tcW w:w="953" w:type="dxa"/>
            <w:vAlign w:val="center"/>
          </w:tcPr>
          <w:p w14:paraId="3F50C0B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2.02</w:t>
            </w:r>
          </w:p>
        </w:tc>
        <w:tc>
          <w:tcPr>
            <w:tcW w:w="881" w:type="dxa"/>
            <w:vAlign w:val="center"/>
          </w:tcPr>
          <w:p w14:paraId="17FE563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0.16</w:t>
            </w:r>
          </w:p>
        </w:tc>
      </w:tr>
      <w:tr w:rsidR="00E309D1" w:rsidRPr="001C4BD5" w14:paraId="3C0CCAC8" w14:textId="77777777" w:rsidTr="00457055">
        <w:tc>
          <w:tcPr>
            <w:tcW w:w="971" w:type="dxa"/>
            <w:vAlign w:val="center"/>
          </w:tcPr>
          <w:p w14:paraId="3954FCB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JF9</w:t>
            </w:r>
          </w:p>
        </w:tc>
        <w:tc>
          <w:tcPr>
            <w:tcW w:w="2491" w:type="dxa"/>
            <w:vAlign w:val="center"/>
          </w:tcPr>
          <w:p w14:paraId="0C6F635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asthenia</w:t>
            </w:r>
          </w:p>
        </w:tc>
        <w:tc>
          <w:tcPr>
            <w:tcW w:w="1383" w:type="dxa"/>
            <w:vAlign w:val="center"/>
          </w:tcPr>
          <w:p w14:paraId="284344F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duloxetine</w:t>
            </w:r>
          </w:p>
        </w:tc>
        <w:tc>
          <w:tcPr>
            <w:tcW w:w="1992" w:type="dxa"/>
            <w:vAlign w:val="center"/>
          </w:tcPr>
          <w:p w14:paraId="37BAA12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2-2.99</w:t>
            </w:r>
          </w:p>
        </w:tc>
        <w:tc>
          <w:tcPr>
            <w:tcW w:w="1315" w:type="dxa"/>
            <w:vAlign w:val="center"/>
          </w:tcPr>
          <w:p w14:paraId="0DC66AE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168</w:t>
            </w:r>
          </w:p>
        </w:tc>
        <w:tc>
          <w:tcPr>
            <w:tcW w:w="1405" w:type="dxa"/>
            <w:vAlign w:val="center"/>
          </w:tcPr>
          <w:p w14:paraId="1000102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22</w:t>
            </w:r>
          </w:p>
        </w:tc>
        <w:tc>
          <w:tcPr>
            <w:tcW w:w="1257" w:type="dxa"/>
            <w:vAlign w:val="center"/>
          </w:tcPr>
          <w:p w14:paraId="6D78D27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87</w:t>
            </w:r>
          </w:p>
        </w:tc>
        <w:tc>
          <w:tcPr>
            <w:tcW w:w="1346" w:type="dxa"/>
            <w:vAlign w:val="center"/>
          </w:tcPr>
          <w:p w14:paraId="4F2F8D8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w:t>
            </w:r>
          </w:p>
        </w:tc>
        <w:tc>
          <w:tcPr>
            <w:tcW w:w="953" w:type="dxa"/>
            <w:vAlign w:val="center"/>
          </w:tcPr>
          <w:p w14:paraId="6E54590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6.4</w:t>
            </w:r>
          </w:p>
        </w:tc>
        <w:tc>
          <w:tcPr>
            <w:tcW w:w="881" w:type="dxa"/>
            <w:vAlign w:val="center"/>
          </w:tcPr>
          <w:p w14:paraId="34E7CF6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0.56</w:t>
            </w:r>
          </w:p>
        </w:tc>
      </w:tr>
      <w:tr w:rsidR="00E309D1" w:rsidRPr="001C4BD5" w14:paraId="2FAC7377" w14:textId="77777777" w:rsidTr="00457055">
        <w:tc>
          <w:tcPr>
            <w:tcW w:w="971" w:type="dxa"/>
            <w:vAlign w:val="center"/>
          </w:tcPr>
          <w:p w14:paraId="51CC3A1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JF10</w:t>
            </w:r>
          </w:p>
        </w:tc>
        <w:tc>
          <w:tcPr>
            <w:tcW w:w="2491" w:type="dxa"/>
            <w:vAlign w:val="center"/>
          </w:tcPr>
          <w:p w14:paraId="22DE541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asthenia</w:t>
            </w:r>
          </w:p>
        </w:tc>
        <w:tc>
          <w:tcPr>
            <w:tcW w:w="1383" w:type="dxa"/>
            <w:vAlign w:val="center"/>
          </w:tcPr>
          <w:p w14:paraId="464D8D6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venlafaxine</w:t>
            </w:r>
          </w:p>
        </w:tc>
        <w:tc>
          <w:tcPr>
            <w:tcW w:w="1992" w:type="dxa"/>
            <w:vAlign w:val="center"/>
          </w:tcPr>
          <w:p w14:paraId="2835F94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2-2.99</w:t>
            </w:r>
          </w:p>
        </w:tc>
        <w:tc>
          <w:tcPr>
            <w:tcW w:w="1315" w:type="dxa"/>
            <w:vAlign w:val="center"/>
          </w:tcPr>
          <w:p w14:paraId="39A95C0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129</w:t>
            </w:r>
          </w:p>
        </w:tc>
        <w:tc>
          <w:tcPr>
            <w:tcW w:w="1405" w:type="dxa"/>
            <w:vAlign w:val="center"/>
          </w:tcPr>
          <w:p w14:paraId="313D6C9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26</w:t>
            </w:r>
          </w:p>
        </w:tc>
        <w:tc>
          <w:tcPr>
            <w:tcW w:w="1257" w:type="dxa"/>
            <w:vAlign w:val="center"/>
          </w:tcPr>
          <w:p w14:paraId="1C7AA43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66</w:t>
            </w:r>
          </w:p>
        </w:tc>
        <w:tc>
          <w:tcPr>
            <w:tcW w:w="1346" w:type="dxa"/>
            <w:vAlign w:val="center"/>
          </w:tcPr>
          <w:p w14:paraId="27FB560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5</w:t>
            </w:r>
          </w:p>
        </w:tc>
        <w:tc>
          <w:tcPr>
            <w:tcW w:w="953" w:type="dxa"/>
            <w:vAlign w:val="center"/>
          </w:tcPr>
          <w:p w14:paraId="7021432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3.08</w:t>
            </w:r>
          </w:p>
        </w:tc>
        <w:tc>
          <w:tcPr>
            <w:tcW w:w="881" w:type="dxa"/>
            <w:vAlign w:val="center"/>
          </w:tcPr>
          <w:p w14:paraId="4719465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0.26</w:t>
            </w:r>
          </w:p>
        </w:tc>
      </w:tr>
      <w:tr w:rsidR="00E309D1" w:rsidRPr="001C4BD5" w14:paraId="268AA4DE" w14:textId="77777777" w:rsidTr="00457055">
        <w:tc>
          <w:tcPr>
            <w:tcW w:w="971" w:type="dxa"/>
            <w:vAlign w:val="center"/>
          </w:tcPr>
          <w:p w14:paraId="05D6596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JF25</w:t>
            </w:r>
          </w:p>
        </w:tc>
        <w:tc>
          <w:tcPr>
            <w:tcW w:w="2491" w:type="dxa"/>
            <w:vAlign w:val="center"/>
          </w:tcPr>
          <w:p w14:paraId="0B2F73B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asthenia</w:t>
            </w:r>
          </w:p>
        </w:tc>
        <w:tc>
          <w:tcPr>
            <w:tcW w:w="1383" w:type="dxa"/>
            <w:vAlign w:val="center"/>
          </w:tcPr>
          <w:p w14:paraId="36781EE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paroxetine</w:t>
            </w:r>
          </w:p>
        </w:tc>
        <w:tc>
          <w:tcPr>
            <w:tcW w:w="1992" w:type="dxa"/>
            <w:vAlign w:val="center"/>
          </w:tcPr>
          <w:p w14:paraId="39459C4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1-1.99</w:t>
            </w:r>
          </w:p>
        </w:tc>
        <w:tc>
          <w:tcPr>
            <w:tcW w:w="1315" w:type="dxa"/>
            <w:vAlign w:val="center"/>
          </w:tcPr>
          <w:p w14:paraId="3E89BB1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139</w:t>
            </w:r>
          </w:p>
        </w:tc>
        <w:tc>
          <w:tcPr>
            <w:tcW w:w="1405" w:type="dxa"/>
            <w:vAlign w:val="center"/>
          </w:tcPr>
          <w:p w14:paraId="44DA628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28</w:t>
            </w:r>
          </w:p>
        </w:tc>
        <w:tc>
          <w:tcPr>
            <w:tcW w:w="1257" w:type="dxa"/>
            <w:vAlign w:val="center"/>
          </w:tcPr>
          <w:p w14:paraId="0901B4D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151</w:t>
            </w:r>
          </w:p>
        </w:tc>
        <w:tc>
          <w:tcPr>
            <w:tcW w:w="1346" w:type="dxa"/>
            <w:vAlign w:val="center"/>
          </w:tcPr>
          <w:p w14:paraId="2183B55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26</w:t>
            </w:r>
          </w:p>
        </w:tc>
        <w:tc>
          <w:tcPr>
            <w:tcW w:w="953" w:type="dxa"/>
            <w:vAlign w:val="center"/>
          </w:tcPr>
          <w:p w14:paraId="54D0692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1.21</w:t>
            </w:r>
          </w:p>
        </w:tc>
        <w:tc>
          <w:tcPr>
            <w:tcW w:w="881" w:type="dxa"/>
            <w:vAlign w:val="center"/>
          </w:tcPr>
          <w:p w14:paraId="5A5FC16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0.09</w:t>
            </w:r>
          </w:p>
        </w:tc>
      </w:tr>
      <w:tr w:rsidR="00E309D1" w:rsidRPr="001C4BD5" w14:paraId="5AB4885C" w14:textId="77777777" w:rsidTr="00457055">
        <w:tc>
          <w:tcPr>
            <w:tcW w:w="971" w:type="dxa"/>
            <w:vAlign w:val="center"/>
          </w:tcPr>
          <w:p w14:paraId="2FE3B17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JF29</w:t>
            </w:r>
          </w:p>
        </w:tc>
        <w:tc>
          <w:tcPr>
            <w:tcW w:w="2491" w:type="dxa"/>
            <w:vAlign w:val="center"/>
          </w:tcPr>
          <w:p w14:paraId="4D1AF8E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asthenia</w:t>
            </w:r>
          </w:p>
        </w:tc>
        <w:tc>
          <w:tcPr>
            <w:tcW w:w="1383" w:type="dxa"/>
            <w:vAlign w:val="center"/>
          </w:tcPr>
          <w:p w14:paraId="1ECB2F8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paroxetine</w:t>
            </w:r>
          </w:p>
        </w:tc>
        <w:tc>
          <w:tcPr>
            <w:tcW w:w="1992" w:type="dxa"/>
            <w:vAlign w:val="center"/>
          </w:tcPr>
          <w:p w14:paraId="73EBFD3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1-1.99</w:t>
            </w:r>
          </w:p>
        </w:tc>
        <w:tc>
          <w:tcPr>
            <w:tcW w:w="1315" w:type="dxa"/>
            <w:vAlign w:val="center"/>
          </w:tcPr>
          <w:p w14:paraId="3F5D8A9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217</w:t>
            </w:r>
          </w:p>
        </w:tc>
        <w:tc>
          <w:tcPr>
            <w:tcW w:w="1405" w:type="dxa"/>
            <w:vAlign w:val="center"/>
          </w:tcPr>
          <w:p w14:paraId="029A561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20</w:t>
            </w:r>
          </w:p>
        </w:tc>
        <w:tc>
          <w:tcPr>
            <w:tcW w:w="1257" w:type="dxa"/>
            <w:vAlign w:val="center"/>
          </w:tcPr>
          <w:p w14:paraId="75E6642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217</w:t>
            </w:r>
          </w:p>
        </w:tc>
        <w:tc>
          <w:tcPr>
            <w:tcW w:w="1346" w:type="dxa"/>
            <w:vAlign w:val="center"/>
          </w:tcPr>
          <w:p w14:paraId="229D59A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8</w:t>
            </w:r>
          </w:p>
        </w:tc>
        <w:tc>
          <w:tcPr>
            <w:tcW w:w="953" w:type="dxa"/>
            <w:vAlign w:val="center"/>
          </w:tcPr>
          <w:p w14:paraId="0984531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2.65</w:t>
            </w:r>
          </w:p>
        </w:tc>
        <w:tc>
          <w:tcPr>
            <w:tcW w:w="881" w:type="dxa"/>
            <w:vAlign w:val="center"/>
          </w:tcPr>
          <w:p w14:paraId="3473D4B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0.18</w:t>
            </w:r>
          </w:p>
        </w:tc>
      </w:tr>
      <w:tr w:rsidR="00E309D1" w:rsidRPr="001C4BD5" w14:paraId="5C54F3CA" w14:textId="77777777" w:rsidTr="00457055">
        <w:tc>
          <w:tcPr>
            <w:tcW w:w="971" w:type="dxa"/>
            <w:vAlign w:val="center"/>
          </w:tcPr>
          <w:p w14:paraId="5AE0126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JF87</w:t>
            </w:r>
          </w:p>
        </w:tc>
        <w:tc>
          <w:tcPr>
            <w:tcW w:w="2491" w:type="dxa"/>
            <w:vAlign w:val="center"/>
          </w:tcPr>
          <w:p w14:paraId="612DEEB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asthenia</w:t>
            </w:r>
          </w:p>
        </w:tc>
        <w:tc>
          <w:tcPr>
            <w:tcW w:w="1383" w:type="dxa"/>
            <w:vAlign w:val="center"/>
          </w:tcPr>
          <w:p w14:paraId="3A2C271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venlafaxine</w:t>
            </w:r>
          </w:p>
        </w:tc>
        <w:tc>
          <w:tcPr>
            <w:tcW w:w="1992" w:type="dxa"/>
            <w:vAlign w:val="center"/>
          </w:tcPr>
          <w:p w14:paraId="4AE48F2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1-1.99</w:t>
            </w:r>
          </w:p>
        </w:tc>
        <w:tc>
          <w:tcPr>
            <w:tcW w:w="1315" w:type="dxa"/>
            <w:vAlign w:val="center"/>
          </w:tcPr>
          <w:p w14:paraId="3D55617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87</w:t>
            </w:r>
          </w:p>
        </w:tc>
        <w:tc>
          <w:tcPr>
            <w:tcW w:w="1405" w:type="dxa"/>
            <w:vAlign w:val="center"/>
          </w:tcPr>
          <w:p w14:paraId="0F886A2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12</w:t>
            </w:r>
          </w:p>
        </w:tc>
        <w:tc>
          <w:tcPr>
            <w:tcW w:w="1257" w:type="dxa"/>
            <w:vAlign w:val="center"/>
          </w:tcPr>
          <w:p w14:paraId="7F5CE07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49</w:t>
            </w:r>
          </w:p>
        </w:tc>
        <w:tc>
          <w:tcPr>
            <w:tcW w:w="1346" w:type="dxa"/>
            <w:vAlign w:val="center"/>
          </w:tcPr>
          <w:p w14:paraId="291BF29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5</w:t>
            </w:r>
          </w:p>
        </w:tc>
        <w:tc>
          <w:tcPr>
            <w:tcW w:w="953" w:type="dxa"/>
            <w:vAlign w:val="center"/>
          </w:tcPr>
          <w:p w14:paraId="3036A86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1.41</w:t>
            </w:r>
          </w:p>
        </w:tc>
        <w:tc>
          <w:tcPr>
            <w:tcW w:w="881" w:type="dxa"/>
            <w:vAlign w:val="center"/>
          </w:tcPr>
          <w:p w14:paraId="3BE85D6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0.32</w:t>
            </w:r>
          </w:p>
        </w:tc>
      </w:tr>
      <w:tr w:rsidR="00E309D1" w:rsidRPr="001C4BD5" w14:paraId="2B670845" w14:textId="77777777" w:rsidTr="00457055">
        <w:tc>
          <w:tcPr>
            <w:tcW w:w="971" w:type="dxa"/>
            <w:vAlign w:val="center"/>
          </w:tcPr>
          <w:p w14:paraId="42197A6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LM48</w:t>
            </w:r>
          </w:p>
        </w:tc>
        <w:tc>
          <w:tcPr>
            <w:tcW w:w="2491" w:type="dxa"/>
            <w:vAlign w:val="center"/>
          </w:tcPr>
          <w:p w14:paraId="6678A79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asthenia</w:t>
            </w:r>
          </w:p>
        </w:tc>
        <w:tc>
          <w:tcPr>
            <w:tcW w:w="1383" w:type="dxa"/>
            <w:vAlign w:val="center"/>
          </w:tcPr>
          <w:p w14:paraId="3DC2293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fluvoxamine</w:t>
            </w:r>
          </w:p>
        </w:tc>
        <w:tc>
          <w:tcPr>
            <w:tcW w:w="1992" w:type="dxa"/>
            <w:vAlign w:val="center"/>
          </w:tcPr>
          <w:p w14:paraId="5CB4094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&gt;=4</w:t>
            </w:r>
          </w:p>
        </w:tc>
        <w:tc>
          <w:tcPr>
            <w:tcW w:w="1315" w:type="dxa"/>
            <w:vAlign w:val="center"/>
          </w:tcPr>
          <w:p w14:paraId="01D4007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78</w:t>
            </w:r>
          </w:p>
        </w:tc>
        <w:tc>
          <w:tcPr>
            <w:tcW w:w="1405" w:type="dxa"/>
            <w:vAlign w:val="center"/>
          </w:tcPr>
          <w:p w14:paraId="3D23C19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22</w:t>
            </w:r>
          </w:p>
        </w:tc>
        <w:tc>
          <w:tcPr>
            <w:tcW w:w="1257" w:type="dxa"/>
            <w:vAlign w:val="center"/>
          </w:tcPr>
          <w:p w14:paraId="1FC73D5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78</w:t>
            </w:r>
          </w:p>
        </w:tc>
        <w:tc>
          <w:tcPr>
            <w:tcW w:w="1346" w:type="dxa"/>
            <w:vAlign w:val="center"/>
          </w:tcPr>
          <w:p w14:paraId="3989F26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9</w:t>
            </w:r>
          </w:p>
        </w:tc>
        <w:tc>
          <w:tcPr>
            <w:tcW w:w="953" w:type="dxa"/>
            <w:vAlign w:val="center"/>
          </w:tcPr>
          <w:p w14:paraId="7C25162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3.01</w:t>
            </w:r>
          </w:p>
        </w:tc>
        <w:tc>
          <w:tcPr>
            <w:tcW w:w="881" w:type="dxa"/>
            <w:vAlign w:val="center"/>
          </w:tcPr>
          <w:p w14:paraId="35D0EED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0.19</w:t>
            </w:r>
          </w:p>
        </w:tc>
      </w:tr>
      <w:tr w:rsidR="00E309D1" w:rsidRPr="001C4BD5" w14:paraId="7AAD1AC2" w14:textId="77777777" w:rsidTr="00457055">
        <w:tc>
          <w:tcPr>
            <w:tcW w:w="971" w:type="dxa"/>
            <w:vAlign w:val="center"/>
          </w:tcPr>
          <w:p w14:paraId="2AB4FCF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LM54</w:t>
            </w:r>
          </w:p>
        </w:tc>
        <w:tc>
          <w:tcPr>
            <w:tcW w:w="2491" w:type="dxa"/>
            <w:vAlign w:val="center"/>
          </w:tcPr>
          <w:p w14:paraId="7C591E3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asthenia</w:t>
            </w:r>
          </w:p>
        </w:tc>
        <w:tc>
          <w:tcPr>
            <w:tcW w:w="1383" w:type="dxa"/>
            <w:vAlign w:val="center"/>
          </w:tcPr>
          <w:p w14:paraId="01E819D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duloxetine</w:t>
            </w:r>
          </w:p>
        </w:tc>
        <w:tc>
          <w:tcPr>
            <w:tcW w:w="1992" w:type="dxa"/>
            <w:vAlign w:val="center"/>
          </w:tcPr>
          <w:p w14:paraId="40331C8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3-3.99</w:t>
            </w:r>
          </w:p>
        </w:tc>
        <w:tc>
          <w:tcPr>
            <w:tcW w:w="1315" w:type="dxa"/>
            <w:vAlign w:val="center"/>
          </w:tcPr>
          <w:p w14:paraId="03D92F7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162</w:t>
            </w:r>
          </w:p>
        </w:tc>
        <w:tc>
          <w:tcPr>
            <w:tcW w:w="1405" w:type="dxa"/>
            <w:vAlign w:val="center"/>
          </w:tcPr>
          <w:p w14:paraId="3DFEFEB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19</w:t>
            </w:r>
          </w:p>
        </w:tc>
        <w:tc>
          <w:tcPr>
            <w:tcW w:w="1257" w:type="dxa"/>
            <w:vAlign w:val="center"/>
          </w:tcPr>
          <w:p w14:paraId="7A7D759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80</w:t>
            </w:r>
          </w:p>
        </w:tc>
        <w:tc>
          <w:tcPr>
            <w:tcW w:w="1346" w:type="dxa"/>
            <w:vAlign w:val="center"/>
          </w:tcPr>
          <w:p w14:paraId="3A14D88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w:t>
            </w:r>
          </w:p>
        </w:tc>
        <w:tc>
          <w:tcPr>
            <w:tcW w:w="953" w:type="dxa"/>
            <w:vAlign w:val="center"/>
          </w:tcPr>
          <w:p w14:paraId="4CC48A2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3.41</w:t>
            </w:r>
          </w:p>
        </w:tc>
        <w:tc>
          <w:tcPr>
            <w:tcW w:w="881" w:type="dxa"/>
            <w:vAlign w:val="center"/>
          </w:tcPr>
          <w:p w14:paraId="2AF456A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0.41</w:t>
            </w:r>
          </w:p>
        </w:tc>
      </w:tr>
      <w:tr w:rsidR="00E309D1" w:rsidRPr="001C4BD5" w14:paraId="20F96048" w14:textId="77777777" w:rsidTr="00457055">
        <w:tc>
          <w:tcPr>
            <w:tcW w:w="971" w:type="dxa"/>
            <w:vAlign w:val="center"/>
          </w:tcPr>
          <w:p w14:paraId="5DE8795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LM60</w:t>
            </w:r>
          </w:p>
        </w:tc>
        <w:tc>
          <w:tcPr>
            <w:tcW w:w="2491" w:type="dxa"/>
            <w:vAlign w:val="center"/>
          </w:tcPr>
          <w:p w14:paraId="3A84CC6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asthenia</w:t>
            </w:r>
          </w:p>
        </w:tc>
        <w:tc>
          <w:tcPr>
            <w:tcW w:w="1383" w:type="dxa"/>
            <w:vAlign w:val="center"/>
          </w:tcPr>
          <w:p w14:paraId="13A2BA0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fluvoxamine</w:t>
            </w:r>
          </w:p>
        </w:tc>
        <w:tc>
          <w:tcPr>
            <w:tcW w:w="1992" w:type="dxa"/>
            <w:vAlign w:val="center"/>
          </w:tcPr>
          <w:p w14:paraId="64C6746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&gt;=4</w:t>
            </w:r>
          </w:p>
        </w:tc>
        <w:tc>
          <w:tcPr>
            <w:tcW w:w="1315" w:type="dxa"/>
            <w:vAlign w:val="center"/>
          </w:tcPr>
          <w:p w14:paraId="2C6B9A0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127</w:t>
            </w:r>
          </w:p>
        </w:tc>
        <w:tc>
          <w:tcPr>
            <w:tcW w:w="1405" w:type="dxa"/>
            <w:vAlign w:val="center"/>
          </w:tcPr>
          <w:p w14:paraId="37011B3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32</w:t>
            </w:r>
          </w:p>
        </w:tc>
        <w:tc>
          <w:tcPr>
            <w:tcW w:w="1257" w:type="dxa"/>
            <w:vAlign w:val="center"/>
          </w:tcPr>
          <w:p w14:paraId="407E05E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126</w:t>
            </w:r>
          </w:p>
        </w:tc>
        <w:tc>
          <w:tcPr>
            <w:tcW w:w="1346" w:type="dxa"/>
            <w:vAlign w:val="center"/>
          </w:tcPr>
          <w:p w14:paraId="3DB5C24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10</w:t>
            </w:r>
          </w:p>
        </w:tc>
        <w:tc>
          <w:tcPr>
            <w:tcW w:w="953" w:type="dxa"/>
            <w:vAlign w:val="center"/>
          </w:tcPr>
          <w:p w14:paraId="00EB7A6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3.91</w:t>
            </w:r>
          </w:p>
        </w:tc>
        <w:tc>
          <w:tcPr>
            <w:tcW w:w="881" w:type="dxa"/>
            <w:vAlign w:val="center"/>
          </w:tcPr>
          <w:p w14:paraId="64C2D1D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0.15</w:t>
            </w:r>
          </w:p>
        </w:tc>
      </w:tr>
      <w:tr w:rsidR="00E309D1" w:rsidRPr="001C4BD5" w14:paraId="04B11367" w14:textId="77777777" w:rsidTr="00457055">
        <w:tc>
          <w:tcPr>
            <w:tcW w:w="971" w:type="dxa"/>
            <w:vAlign w:val="center"/>
          </w:tcPr>
          <w:p w14:paraId="19EF5F0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LM67</w:t>
            </w:r>
          </w:p>
        </w:tc>
        <w:tc>
          <w:tcPr>
            <w:tcW w:w="2491" w:type="dxa"/>
            <w:vAlign w:val="center"/>
          </w:tcPr>
          <w:p w14:paraId="0F1E7F1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asthenia</w:t>
            </w:r>
          </w:p>
        </w:tc>
        <w:tc>
          <w:tcPr>
            <w:tcW w:w="1383" w:type="dxa"/>
            <w:vAlign w:val="center"/>
          </w:tcPr>
          <w:p w14:paraId="1FFD86F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fluvoxamine</w:t>
            </w:r>
          </w:p>
        </w:tc>
        <w:tc>
          <w:tcPr>
            <w:tcW w:w="1992" w:type="dxa"/>
            <w:vAlign w:val="center"/>
          </w:tcPr>
          <w:p w14:paraId="5C30939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&gt;=4</w:t>
            </w:r>
          </w:p>
        </w:tc>
        <w:tc>
          <w:tcPr>
            <w:tcW w:w="1315" w:type="dxa"/>
            <w:vAlign w:val="center"/>
          </w:tcPr>
          <w:p w14:paraId="4E9BE9F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18</w:t>
            </w:r>
          </w:p>
        </w:tc>
        <w:tc>
          <w:tcPr>
            <w:tcW w:w="1405" w:type="dxa"/>
            <w:vAlign w:val="center"/>
          </w:tcPr>
          <w:p w14:paraId="4E6B933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5</w:t>
            </w:r>
          </w:p>
        </w:tc>
        <w:tc>
          <w:tcPr>
            <w:tcW w:w="1257" w:type="dxa"/>
            <w:vAlign w:val="center"/>
          </w:tcPr>
          <w:p w14:paraId="0FFB100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20</w:t>
            </w:r>
          </w:p>
        </w:tc>
        <w:tc>
          <w:tcPr>
            <w:tcW w:w="1346" w:type="dxa"/>
            <w:vAlign w:val="center"/>
          </w:tcPr>
          <w:p w14:paraId="2DA1AF3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w:t>
            </w:r>
          </w:p>
        </w:tc>
        <w:tc>
          <w:tcPr>
            <w:tcW w:w="953" w:type="dxa"/>
            <w:vAlign w:val="center"/>
          </w:tcPr>
          <w:p w14:paraId="2ECC657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2.18</w:t>
            </w:r>
          </w:p>
        </w:tc>
        <w:tc>
          <w:tcPr>
            <w:tcW w:w="881" w:type="dxa"/>
            <w:vAlign w:val="center"/>
          </w:tcPr>
          <w:p w14:paraId="725D69C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0.67</w:t>
            </w:r>
          </w:p>
        </w:tc>
      </w:tr>
      <w:tr w:rsidR="00E309D1" w:rsidRPr="001C4BD5" w14:paraId="3784FF1D" w14:textId="77777777" w:rsidTr="00457055">
        <w:tc>
          <w:tcPr>
            <w:tcW w:w="971" w:type="dxa"/>
            <w:vAlign w:val="center"/>
          </w:tcPr>
          <w:p w14:paraId="18420AC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LM72</w:t>
            </w:r>
          </w:p>
        </w:tc>
        <w:tc>
          <w:tcPr>
            <w:tcW w:w="2491" w:type="dxa"/>
            <w:vAlign w:val="center"/>
          </w:tcPr>
          <w:p w14:paraId="38A4E65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asthenia</w:t>
            </w:r>
          </w:p>
        </w:tc>
        <w:tc>
          <w:tcPr>
            <w:tcW w:w="1383" w:type="dxa"/>
            <w:vAlign w:val="center"/>
          </w:tcPr>
          <w:p w14:paraId="2924595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venlafaxine</w:t>
            </w:r>
          </w:p>
        </w:tc>
        <w:tc>
          <w:tcPr>
            <w:tcW w:w="1992" w:type="dxa"/>
            <w:vAlign w:val="center"/>
          </w:tcPr>
          <w:p w14:paraId="7285178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2-2.99</w:t>
            </w:r>
          </w:p>
        </w:tc>
        <w:tc>
          <w:tcPr>
            <w:tcW w:w="1315" w:type="dxa"/>
            <w:vAlign w:val="center"/>
          </w:tcPr>
          <w:p w14:paraId="76E39E1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125</w:t>
            </w:r>
          </w:p>
        </w:tc>
        <w:tc>
          <w:tcPr>
            <w:tcW w:w="1405" w:type="dxa"/>
            <w:vAlign w:val="center"/>
          </w:tcPr>
          <w:p w14:paraId="15346CF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15</w:t>
            </w:r>
          </w:p>
        </w:tc>
        <w:tc>
          <w:tcPr>
            <w:tcW w:w="1257" w:type="dxa"/>
            <w:vAlign w:val="center"/>
          </w:tcPr>
          <w:p w14:paraId="1744F16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128</w:t>
            </w:r>
          </w:p>
        </w:tc>
        <w:tc>
          <w:tcPr>
            <w:tcW w:w="1346" w:type="dxa"/>
            <w:vAlign w:val="center"/>
          </w:tcPr>
          <w:p w14:paraId="4AEE0D0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5</w:t>
            </w:r>
          </w:p>
        </w:tc>
        <w:tc>
          <w:tcPr>
            <w:tcW w:w="953" w:type="dxa"/>
            <w:vAlign w:val="center"/>
          </w:tcPr>
          <w:p w14:paraId="2976B51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3.35</w:t>
            </w:r>
          </w:p>
        </w:tc>
        <w:tc>
          <w:tcPr>
            <w:tcW w:w="881" w:type="dxa"/>
            <w:vAlign w:val="center"/>
          </w:tcPr>
          <w:p w14:paraId="4A0EDEC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0.28</w:t>
            </w:r>
          </w:p>
        </w:tc>
      </w:tr>
      <w:tr w:rsidR="00E309D1" w:rsidRPr="001C4BD5" w14:paraId="65CC0AC4" w14:textId="77777777" w:rsidTr="00457055">
        <w:tc>
          <w:tcPr>
            <w:tcW w:w="971" w:type="dxa"/>
            <w:vAlign w:val="center"/>
          </w:tcPr>
          <w:p w14:paraId="043BC35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LM73</w:t>
            </w:r>
          </w:p>
        </w:tc>
        <w:tc>
          <w:tcPr>
            <w:tcW w:w="2491" w:type="dxa"/>
            <w:vAlign w:val="center"/>
          </w:tcPr>
          <w:p w14:paraId="03C0D4B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asthenia</w:t>
            </w:r>
          </w:p>
        </w:tc>
        <w:tc>
          <w:tcPr>
            <w:tcW w:w="1383" w:type="dxa"/>
            <w:vAlign w:val="center"/>
          </w:tcPr>
          <w:p w14:paraId="17AD459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escitalopram</w:t>
            </w:r>
          </w:p>
        </w:tc>
        <w:tc>
          <w:tcPr>
            <w:tcW w:w="1992" w:type="dxa"/>
            <w:vAlign w:val="center"/>
          </w:tcPr>
          <w:p w14:paraId="6D53E59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1-1.99</w:t>
            </w:r>
          </w:p>
        </w:tc>
        <w:tc>
          <w:tcPr>
            <w:tcW w:w="1315" w:type="dxa"/>
            <w:vAlign w:val="center"/>
          </w:tcPr>
          <w:p w14:paraId="469C622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181</w:t>
            </w:r>
          </w:p>
        </w:tc>
        <w:tc>
          <w:tcPr>
            <w:tcW w:w="1405" w:type="dxa"/>
            <w:vAlign w:val="center"/>
          </w:tcPr>
          <w:p w14:paraId="786E029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25</w:t>
            </w:r>
          </w:p>
        </w:tc>
        <w:tc>
          <w:tcPr>
            <w:tcW w:w="1257" w:type="dxa"/>
            <w:vAlign w:val="center"/>
          </w:tcPr>
          <w:p w14:paraId="2F65B92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177</w:t>
            </w:r>
          </w:p>
        </w:tc>
        <w:tc>
          <w:tcPr>
            <w:tcW w:w="1346" w:type="dxa"/>
            <w:vAlign w:val="center"/>
          </w:tcPr>
          <w:p w14:paraId="6C7C57B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16</w:t>
            </w:r>
          </w:p>
        </w:tc>
        <w:tc>
          <w:tcPr>
            <w:tcW w:w="953" w:type="dxa"/>
            <w:vAlign w:val="center"/>
          </w:tcPr>
          <w:p w14:paraId="793F00A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1.61</w:t>
            </w:r>
          </w:p>
        </w:tc>
        <w:tc>
          <w:tcPr>
            <w:tcW w:w="881" w:type="dxa"/>
            <w:vAlign w:val="center"/>
          </w:tcPr>
          <w:p w14:paraId="010988A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0.12</w:t>
            </w:r>
          </w:p>
        </w:tc>
      </w:tr>
      <w:tr w:rsidR="00E309D1" w:rsidRPr="001C4BD5" w14:paraId="3AD76CCC" w14:textId="77777777" w:rsidTr="00457055">
        <w:tc>
          <w:tcPr>
            <w:tcW w:w="971" w:type="dxa"/>
            <w:vAlign w:val="center"/>
          </w:tcPr>
          <w:p w14:paraId="5FC5DF7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LM95</w:t>
            </w:r>
          </w:p>
        </w:tc>
        <w:tc>
          <w:tcPr>
            <w:tcW w:w="2491" w:type="dxa"/>
            <w:vAlign w:val="center"/>
          </w:tcPr>
          <w:p w14:paraId="451AAA8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asthenia</w:t>
            </w:r>
          </w:p>
        </w:tc>
        <w:tc>
          <w:tcPr>
            <w:tcW w:w="1383" w:type="dxa"/>
            <w:vAlign w:val="center"/>
          </w:tcPr>
          <w:p w14:paraId="2B0BDB4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sertraline</w:t>
            </w:r>
          </w:p>
        </w:tc>
        <w:tc>
          <w:tcPr>
            <w:tcW w:w="1992" w:type="dxa"/>
            <w:vAlign w:val="center"/>
          </w:tcPr>
          <w:p w14:paraId="00E7E00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2-2.99</w:t>
            </w:r>
          </w:p>
        </w:tc>
        <w:tc>
          <w:tcPr>
            <w:tcW w:w="1315" w:type="dxa"/>
            <w:vAlign w:val="center"/>
          </w:tcPr>
          <w:p w14:paraId="5A8B217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36</w:t>
            </w:r>
          </w:p>
        </w:tc>
        <w:tc>
          <w:tcPr>
            <w:tcW w:w="1405" w:type="dxa"/>
            <w:vAlign w:val="center"/>
          </w:tcPr>
          <w:p w14:paraId="268FF52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7</w:t>
            </w:r>
          </w:p>
        </w:tc>
        <w:tc>
          <w:tcPr>
            <w:tcW w:w="1257" w:type="dxa"/>
            <w:vAlign w:val="center"/>
          </w:tcPr>
          <w:p w14:paraId="7BBBAD9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36</w:t>
            </w:r>
          </w:p>
        </w:tc>
        <w:tc>
          <w:tcPr>
            <w:tcW w:w="1346" w:type="dxa"/>
            <w:vAlign w:val="center"/>
          </w:tcPr>
          <w:p w14:paraId="69FF089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w:t>
            </w:r>
          </w:p>
        </w:tc>
        <w:tc>
          <w:tcPr>
            <w:tcW w:w="953" w:type="dxa"/>
            <w:vAlign w:val="center"/>
          </w:tcPr>
          <w:p w14:paraId="77FA66F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1.93</w:t>
            </w:r>
          </w:p>
        </w:tc>
        <w:tc>
          <w:tcPr>
            <w:tcW w:w="881" w:type="dxa"/>
            <w:vAlign w:val="center"/>
          </w:tcPr>
          <w:p w14:paraId="5C4E170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0.46</w:t>
            </w:r>
          </w:p>
        </w:tc>
      </w:tr>
      <w:tr w:rsidR="00E309D1" w:rsidRPr="001C4BD5" w14:paraId="303FA21F" w14:textId="77777777" w:rsidTr="00457055">
        <w:tc>
          <w:tcPr>
            <w:tcW w:w="971" w:type="dxa"/>
            <w:vAlign w:val="center"/>
          </w:tcPr>
          <w:p w14:paraId="7575997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MC14</w:t>
            </w:r>
          </w:p>
        </w:tc>
        <w:tc>
          <w:tcPr>
            <w:tcW w:w="2491" w:type="dxa"/>
            <w:vAlign w:val="center"/>
          </w:tcPr>
          <w:p w14:paraId="3B8E1FE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agitation</w:t>
            </w:r>
          </w:p>
        </w:tc>
        <w:tc>
          <w:tcPr>
            <w:tcW w:w="1383" w:type="dxa"/>
            <w:vAlign w:val="center"/>
          </w:tcPr>
          <w:p w14:paraId="566AFCD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venlafaxine</w:t>
            </w:r>
          </w:p>
        </w:tc>
        <w:tc>
          <w:tcPr>
            <w:tcW w:w="1992" w:type="dxa"/>
            <w:vAlign w:val="center"/>
          </w:tcPr>
          <w:p w14:paraId="6172C41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2-2.99</w:t>
            </w:r>
          </w:p>
        </w:tc>
        <w:tc>
          <w:tcPr>
            <w:tcW w:w="1315" w:type="dxa"/>
            <w:vAlign w:val="center"/>
          </w:tcPr>
          <w:p w14:paraId="0AD93CC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133</w:t>
            </w:r>
          </w:p>
        </w:tc>
        <w:tc>
          <w:tcPr>
            <w:tcW w:w="1405" w:type="dxa"/>
            <w:vAlign w:val="center"/>
          </w:tcPr>
          <w:p w14:paraId="4AFCC43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8</w:t>
            </w:r>
          </w:p>
        </w:tc>
        <w:tc>
          <w:tcPr>
            <w:tcW w:w="1257" w:type="dxa"/>
            <w:vAlign w:val="center"/>
          </w:tcPr>
          <w:p w14:paraId="5E00D88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138</w:t>
            </w:r>
          </w:p>
        </w:tc>
        <w:tc>
          <w:tcPr>
            <w:tcW w:w="1346" w:type="dxa"/>
            <w:vAlign w:val="center"/>
          </w:tcPr>
          <w:p w14:paraId="617FD61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w:t>
            </w:r>
          </w:p>
        </w:tc>
        <w:tc>
          <w:tcPr>
            <w:tcW w:w="953" w:type="dxa"/>
            <w:vAlign w:val="center"/>
          </w:tcPr>
          <w:p w14:paraId="0044ED6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2.88</w:t>
            </w:r>
          </w:p>
        </w:tc>
        <w:tc>
          <w:tcPr>
            <w:tcW w:w="881" w:type="dxa"/>
            <w:vAlign w:val="center"/>
          </w:tcPr>
          <w:p w14:paraId="6F55237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0.47</w:t>
            </w:r>
          </w:p>
        </w:tc>
      </w:tr>
      <w:tr w:rsidR="00E309D1" w:rsidRPr="001C4BD5" w14:paraId="7A0E08F5" w14:textId="77777777" w:rsidTr="00457055">
        <w:tc>
          <w:tcPr>
            <w:tcW w:w="971" w:type="dxa"/>
            <w:vAlign w:val="center"/>
          </w:tcPr>
          <w:p w14:paraId="143B3F2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lastRenderedPageBreak/>
              <w:t>MC25</w:t>
            </w:r>
          </w:p>
        </w:tc>
        <w:tc>
          <w:tcPr>
            <w:tcW w:w="2491" w:type="dxa"/>
            <w:vAlign w:val="center"/>
          </w:tcPr>
          <w:p w14:paraId="3FF378D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agitation</w:t>
            </w:r>
          </w:p>
        </w:tc>
        <w:tc>
          <w:tcPr>
            <w:tcW w:w="1383" w:type="dxa"/>
            <w:vAlign w:val="center"/>
          </w:tcPr>
          <w:p w14:paraId="7A70961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venlafaxine</w:t>
            </w:r>
          </w:p>
        </w:tc>
        <w:tc>
          <w:tcPr>
            <w:tcW w:w="1992" w:type="dxa"/>
            <w:vAlign w:val="center"/>
          </w:tcPr>
          <w:p w14:paraId="4C3BE2F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1-1.99</w:t>
            </w:r>
          </w:p>
        </w:tc>
        <w:tc>
          <w:tcPr>
            <w:tcW w:w="1315" w:type="dxa"/>
            <w:vAlign w:val="center"/>
          </w:tcPr>
          <w:p w14:paraId="307E6D6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137</w:t>
            </w:r>
          </w:p>
        </w:tc>
        <w:tc>
          <w:tcPr>
            <w:tcW w:w="1405" w:type="dxa"/>
            <w:vAlign w:val="center"/>
          </w:tcPr>
          <w:p w14:paraId="7D37DC2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w:t>
            </w:r>
          </w:p>
        </w:tc>
        <w:tc>
          <w:tcPr>
            <w:tcW w:w="1257" w:type="dxa"/>
            <w:vAlign w:val="center"/>
          </w:tcPr>
          <w:p w14:paraId="6306FA1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148</w:t>
            </w:r>
          </w:p>
        </w:tc>
        <w:tc>
          <w:tcPr>
            <w:tcW w:w="1346" w:type="dxa"/>
            <w:vAlign w:val="center"/>
          </w:tcPr>
          <w:p w14:paraId="1DB66BA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w:t>
            </w:r>
          </w:p>
        </w:tc>
        <w:tc>
          <w:tcPr>
            <w:tcW w:w="953" w:type="dxa"/>
            <w:vAlign w:val="center"/>
          </w:tcPr>
          <w:p w14:paraId="7A4BB65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0.36</w:t>
            </w:r>
          </w:p>
        </w:tc>
        <w:tc>
          <w:tcPr>
            <w:tcW w:w="881" w:type="dxa"/>
            <w:vAlign w:val="center"/>
          </w:tcPr>
          <w:p w14:paraId="459ED99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1.35</w:t>
            </w:r>
          </w:p>
        </w:tc>
      </w:tr>
      <w:tr w:rsidR="00E309D1" w:rsidRPr="001C4BD5" w14:paraId="7AEF2B99" w14:textId="77777777" w:rsidTr="00457055">
        <w:tc>
          <w:tcPr>
            <w:tcW w:w="971" w:type="dxa"/>
            <w:vAlign w:val="center"/>
          </w:tcPr>
          <w:p w14:paraId="077AAB6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MC26</w:t>
            </w:r>
          </w:p>
        </w:tc>
        <w:tc>
          <w:tcPr>
            <w:tcW w:w="2491" w:type="dxa"/>
            <w:vAlign w:val="center"/>
          </w:tcPr>
          <w:p w14:paraId="080F110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agitation</w:t>
            </w:r>
          </w:p>
        </w:tc>
        <w:tc>
          <w:tcPr>
            <w:tcW w:w="1383" w:type="dxa"/>
            <w:vAlign w:val="center"/>
          </w:tcPr>
          <w:p w14:paraId="450BDA6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sertraline</w:t>
            </w:r>
          </w:p>
        </w:tc>
        <w:tc>
          <w:tcPr>
            <w:tcW w:w="1992" w:type="dxa"/>
            <w:vAlign w:val="center"/>
          </w:tcPr>
          <w:p w14:paraId="72C6A47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3-3.99</w:t>
            </w:r>
          </w:p>
        </w:tc>
        <w:tc>
          <w:tcPr>
            <w:tcW w:w="1315" w:type="dxa"/>
            <w:vAlign w:val="center"/>
          </w:tcPr>
          <w:p w14:paraId="49A05D8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28</w:t>
            </w:r>
          </w:p>
        </w:tc>
        <w:tc>
          <w:tcPr>
            <w:tcW w:w="1405" w:type="dxa"/>
            <w:vAlign w:val="center"/>
          </w:tcPr>
          <w:p w14:paraId="28308D9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w:t>
            </w:r>
          </w:p>
        </w:tc>
        <w:tc>
          <w:tcPr>
            <w:tcW w:w="1257" w:type="dxa"/>
            <w:vAlign w:val="center"/>
          </w:tcPr>
          <w:p w14:paraId="69B3836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28</w:t>
            </w:r>
          </w:p>
        </w:tc>
        <w:tc>
          <w:tcPr>
            <w:tcW w:w="1346" w:type="dxa"/>
            <w:vAlign w:val="center"/>
          </w:tcPr>
          <w:p w14:paraId="26C5328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w:t>
            </w:r>
          </w:p>
        </w:tc>
        <w:tc>
          <w:tcPr>
            <w:tcW w:w="953" w:type="dxa"/>
            <w:vAlign w:val="center"/>
          </w:tcPr>
          <w:p w14:paraId="763047A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w:t>
            </w:r>
          </w:p>
        </w:tc>
        <w:tc>
          <w:tcPr>
            <w:tcW w:w="881" w:type="dxa"/>
            <w:vAlign w:val="center"/>
          </w:tcPr>
          <w:p w14:paraId="353986A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2.07</w:t>
            </w:r>
          </w:p>
        </w:tc>
      </w:tr>
      <w:tr w:rsidR="00E309D1" w:rsidRPr="001C4BD5" w14:paraId="77A05A4B" w14:textId="77777777" w:rsidTr="00457055">
        <w:tc>
          <w:tcPr>
            <w:tcW w:w="971" w:type="dxa"/>
            <w:vAlign w:val="center"/>
          </w:tcPr>
          <w:p w14:paraId="44688D9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MC28</w:t>
            </w:r>
          </w:p>
        </w:tc>
        <w:tc>
          <w:tcPr>
            <w:tcW w:w="2491" w:type="dxa"/>
            <w:vAlign w:val="center"/>
          </w:tcPr>
          <w:p w14:paraId="7A0D6B6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agitation</w:t>
            </w:r>
          </w:p>
        </w:tc>
        <w:tc>
          <w:tcPr>
            <w:tcW w:w="1383" w:type="dxa"/>
            <w:vAlign w:val="center"/>
          </w:tcPr>
          <w:p w14:paraId="6FDEC83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sertraline</w:t>
            </w:r>
          </w:p>
        </w:tc>
        <w:tc>
          <w:tcPr>
            <w:tcW w:w="1992" w:type="dxa"/>
            <w:vAlign w:val="center"/>
          </w:tcPr>
          <w:p w14:paraId="50B449B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3-3.99</w:t>
            </w:r>
          </w:p>
        </w:tc>
        <w:tc>
          <w:tcPr>
            <w:tcW w:w="1315" w:type="dxa"/>
            <w:vAlign w:val="center"/>
          </w:tcPr>
          <w:p w14:paraId="2F7BBF1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92</w:t>
            </w:r>
          </w:p>
        </w:tc>
        <w:tc>
          <w:tcPr>
            <w:tcW w:w="1405" w:type="dxa"/>
            <w:vAlign w:val="center"/>
          </w:tcPr>
          <w:p w14:paraId="395E297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12</w:t>
            </w:r>
          </w:p>
        </w:tc>
        <w:tc>
          <w:tcPr>
            <w:tcW w:w="1257" w:type="dxa"/>
            <w:vAlign w:val="center"/>
          </w:tcPr>
          <w:p w14:paraId="6C68E9A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95</w:t>
            </w:r>
          </w:p>
        </w:tc>
        <w:tc>
          <w:tcPr>
            <w:tcW w:w="1346" w:type="dxa"/>
            <w:vAlign w:val="center"/>
          </w:tcPr>
          <w:p w14:paraId="0FD9AE4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w:t>
            </w:r>
          </w:p>
        </w:tc>
        <w:tc>
          <w:tcPr>
            <w:tcW w:w="953" w:type="dxa"/>
            <w:vAlign w:val="center"/>
          </w:tcPr>
          <w:p w14:paraId="2D007DA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6.98</w:t>
            </w:r>
          </w:p>
        </w:tc>
        <w:tc>
          <w:tcPr>
            <w:tcW w:w="881" w:type="dxa"/>
            <w:vAlign w:val="center"/>
          </w:tcPr>
          <w:p w14:paraId="06E0C2D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0.61</w:t>
            </w:r>
          </w:p>
        </w:tc>
      </w:tr>
      <w:tr w:rsidR="00E309D1" w:rsidRPr="001C4BD5" w14:paraId="37FDCA02" w14:textId="77777777" w:rsidTr="00457055">
        <w:tc>
          <w:tcPr>
            <w:tcW w:w="971" w:type="dxa"/>
            <w:vAlign w:val="center"/>
          </w:tcPr>
          <w:p w14:paraId="5DB4F06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MC81</w:t>
            </w:r>
          </w:p>
        </w:tc>
        <w:tc>
          <w:tcPr>
            <w:tcW w:w="2491" w:type="dxa"/>
            <w:vAlign w:val="center"/>
          </w:tcPr>
          <w:p w14:paraId="01783EC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agitation</w:t>
            </w:r>
          </w:p>
        </w:tc>
        <w:tc>
          <w:tcPr>
            <w:tcW w:w="1383" w:type="dxa"/>
            <w:vAlign w:val="center"/>
          </w:tcPr>
          <w:p w14:paraId="7D0CD5B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venlafaxine</w:t>
            </w:r>
          </w:p>
        </w:tc>
        <w:tc>
          <w:tcPr>
            <w:tcW w:w="1992" w:type="dxa"/>
            <w:vAlign w:val="center"/>
          </w:tcPr>
          <w:p w14:paraId="7070D37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2-2.99</w:t>
            </w:r>
          </w:p>
        </w:tc>
        <w:tc>
          <w:tcPr>
            <w:tcW w:w="1315" w:type="dxa"/>
            <w:vAlign w:val="center"/>
          </w:tcPr>
          <w:p w14:paraId="336E0BF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13</w:t>
            </w:r>
          </w:p>
        </w:tc>
        <w:tc>
          <w:tcPr>
            <w:tcW w:w="1405" w:type="dxa"/>
            <w:vAlign w:val="center"/>
          </w:tcPr>
          <w:p w14:paraId="1FCF084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1257" w:type="dxa"/>
            <w:vAlign w:val="center"/>
          </w:tcPr>
          <w:p w14:paraId="647D996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12</w:t>
            </w:r>
          </w:p>
        </w:tc>
        <w:tc>
          <w:tcPr>
            <w:tcW w:w="1346" w:type="dxa"/>
            <w:vAlign w:val="center"/>
          </w:tcPr>
          <w:p w14:paraId="4173102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w:t>
            </w:r>
          </w:p>
        </w:tc>
        <w:tc>
          <w:tcPr>
            <w:tcW w:w="953" w:type="dxa"/>
            <w:vAlign w:val="center"/>
          </w:tcPr>
          <w:p w14:paraId="763FC58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0.16</w:t>
            </w:r>
          </w:p>
        </w:tc>
        <w:tc>
          <w:tcPr>
            <w:tcW w:w="881" w:type="dxa"/>
            <w:vAlign w:val="center"/>
          </w:tcPr>
          <w:p w14:paraId="078943E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2.57</w:t>
            </w:r>
          </w:p>
        </w:tc>
      </w:tr>
      <w:tr w:rsidR="00E309D1" w:rsidRPr="001C4BD5" w14:paraId="45506AD1" w14:textId="77777777" w:rsidTr="00457055">
        <w:tc>
          <w:tcPr>
            <w:tcW w:w="971" w:type="dxa"/>
            <w:vAlign w:val="center"/>
          </w:tcPr>
          <w:p w14:paraId="1E3B7C3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MJ5</w:t>
            </w:r>
          </w:p>
        </w:tc>
        <w:tc>
          <w:tcPr>
            <w:tcW w:w="2491" w:type="dxa"/>
            <w:vAlign w:val="center"/>
          </w:tcPr>
          <w:p w14:paraId="6B18A9A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agitation</w:t>
            </w:r>
          </w:p>
        </w:tc>
        <w:tc>
          <w:tcPr>
            <w:tcW w:w="1383" w:type="dxa"/>
            <w:vAlign w:val="center"/>
          </w:tcPr>
          <w:p w14:paraId="2C3293C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fluvoxamine</w:t>
            </w:r>
          </w:p>
        </w:tc>
        <w:tc>
          <w:tcPr>
            <w:tcW w:w="1992" w:type="dxa"/>
            <w:vAlign w:val="center"/>
          </w:tcPr>
          <w:p w14:paraId="2B5B7CF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3-3.99</w:t>
            </w:r>
          </w:p>
        </w:tc>
        <w:tc>
          <w:tcPr>
            <w:tcW w:w="1315" w:type="dxa"/>
            <w:vAlign w:val="center"/>
          </w:tcPr>
          <w:p w14:paraId="6FD6543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57</w:t>
            </w:r>
          </w:p>
        </w:tc>
        <w:tc>
          <w:tcPr>
            <w:tcW w:w="1405" w:type="dxa"/>
            <w:vAlign w:val="center"/>
          </w:tcPr>
          <w:p w14:paraId="0C68BFA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7</w:t>
            </w:r>
          </w:p>
        </w:tc>
        <w:tc>
          <w:tcPr>
            <w:tcW w:w="1257" w:type="dxa"/>
            <w:vAlign w:val="center"/>
          </w:tcPr>
          <w:p w14:paraId="298E54F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63</w:t>
            </w:r>
          </w:p>
        </w:tc>
        <w:tc>
          <w:tcPr>
            <w:tcW w:w="1346" w:type="dxa"/>
            <w:vAlign w:val="center"/>
          </w:tcPr>
          <w:p w14:paraId="545F8BD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w:t>
            </w:r>
          </w:p>
        </w:tc>
        <w:tc>
          <w:tcPr>
            <w:tcW w:w="953" w:type="dxa"/>
            <w:vAlign w:val="center"/>
          </w:tcPr>
          <w:p w14:paraId="70854CD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4.27</w:t>
            </w:r>
          </w:p>
        </w:tc>
        <w:tc>
          <w:tcPr>
            <w:tcW w:w="881" w:type="dxa"/>
            <w:vAlign w:val="center"/>
          </w:tcPr>
          <w:p w14:paraId="44E2A13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0.68</w:t>
            </w:r>
          </w:p>
        </w:tc>
      </w:tr>
      <w:tr w:rsidR="00E309D1" w:rsidRPr="001C4BD5" w14:paraId="209AFDD3" w14:textId="77777777" w:rsidTr="00457055">
        <w:tc>
          <w:tcPr>
            <w:tcW w:w="971" w:type="dxa"/>
            <w:vAlign w:val="center"/>
          </w:tcPr>
          <w:p w14:paraId="391E9C9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MJ6</w:t>
            </w:r>
          </w:p>
        </w:tc>
        <w:tc>
          <w:tcPr>
            <w:tcW w:w="2491" w:type="dxa"/>
            <w:vAlign w:val="center"/>
          </w:tcPr>
          <w:p w14:paraId="666AC77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agitation</w:t>
            </w:r>
          </w:p>
        </w:tc>
        <w:tc>
          <w:tcPr>
            <w:tcW w:w="1383" w:type="dxa"/>
            <w:vAlign w:val="center"/>
          </w:tcPr>
          <w:p w14:paraId="2973F6C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sertraline</w:t>
            </w:r>
          </w:p>
        </w:tc>
        <w:tc>
          <w:tcPr>
            <w:tcW w:w="1992" w:type="dxa"/>
            <w:vAlign w:val="center"/>
          </w:tcPr>
          <w:p w14:paraId="60D001F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2-2.99</w:t>
            </w:r>
          </w:p>
        </w:tc>
        <w:tc>
          <w:tcPr>
            <w:tcW w:w="1315" w:type="dxa"/>
            <w:vAlign w:val="center"/>
          </w:tcPr>
          <w:p w14:paraId="26E9603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67</w:t>
            </w:r>
          </w:p>
        </w:tc>
        <w:tc>
          <w:tcPr>
            <w:tcW w:w="1405" w:type="dxa"/>
            <w:vAlign w:val="center"/>
          </w:tcPr>
          <w:p w14:paraId="621CE9E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w:t>
            </w:r>
          </w:p>
        </w:tc>
        <w:tc>
          <w:tcPr>
            <w:tcW w:w="1257" w:type="dxa"/>
            <w:vAlign w:val="center"/>
          </w:tcPr>
          <w:p w14:paraId="0A455D0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62</w:t>
            </w:r>
          </w:p>
        </w:tc>
        <w:tc>
          <w:tcPr>
            <w:tcW w:w="1346" w:type="dxa"/>
            <w:vAlign w:val="center"/>
          </w:tcPr>
          <w:p w14:paraId="220E3B1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w:t>
            </w:r>
          </w:p>
        </w:tc>
        <w:tc>
          <w:tcPr>
            <w:tcW w:w="953" w:type="dxa"/>
            <w:vAlign w:val="center"/>
          </w:tcPr>
          <w:p w14:paraId="16FDDCF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1.9</w:t>
            </w:r>
          </w:p>
        </w:tc>
        <w:tc>
          <w:tcPr>
            <w:tcW w:w="881" w:type="dxa"/>
            <w:vAlign w:val="center"/>
          </w:tcPr>
          <w:p w14:paraId="2413A48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0.78</w:t>
            </w:r>
          </w:p>
        </w:tc>
      </w:tr>
      <w:tr w:rsidR="00E309D1" w:rsidRPr="001C4BD5" w14:paraId="732DF60D" w14:textId="77777777" w:rsidTr="00457055">
        <w:tc>
          <w:tcPr>
            <w:tcW w:w="971" w:type="dxa"/>
            <w:vAlign w:val="center"/>
          </w:tcPr>
          <w:p w14:paraId="75083F0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MJ16</w:t>
            </w:r>
          </w:p>
        </w:tc>
        <w:tc>
          <w:tcPr>
            <w:tcW w:w="2491" w:type="dxa"/>
            <w:vAlign w:val="center"/>
          </w:tcPr>
          <w:p w14:paraId="5866ABE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agitation</w:t>
            </w:r>
          </w:p>
        </w:tc>
        <w:tc>
          <w:tcPr>
            <w:tcW w:w="1383" w:type="dxa"/>
            <w:vAlign w:val="center"/>
          </w:tcPr>
          <w:p w14:paraId="75DED93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sertraline</w:t>
            </w:r>
          </w:p>
        </w:tc>
        <w:tc>
          <w:tcPr>
            <w:tcW w:w="1992" w:type="dxa"/>
            <w:vAlign w:val="center"/>
          </w:tcPr>
          <w:p w14:paraId="0141358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1-1.99</w:t>
            </w:r>
          </w:p>
        </w:tc>
        <w:tc>
          <w:tcPr>
            <w:tcW w:w="1315" w:type="dxa"/>
            <w:vAlign w:val="center"/>
          </w:tcPr>
          <w:p w14:paraId="3DAF6EC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w:t>
            </w:r>
          </w:p>
        </w:tc>
        <w:tc>
          <w:tcPr>
            <w:tcW w:w="1405" w:type="dxa"/>
            <w:vAlign w:val="center"/>
          </w:tcPr>
          <w:p w14:paraId="0E38E5D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6</w:t>
            </w:r>
          </w:p>
        </w:tc>
        <w:tc>
          <w:tcPr>
            <w:tcW w:w="1257" w:type="dxa"/>
            <w:vAlign w:val="center"/>
          </w:tcPr>
          <w:p w14:paraId="37D6347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w:t>
            </w:r>
          </w:p>
        </w:tc>
        <w:tc>
          <w:tcPr>
            <w:tcW w:w="1346" w:type="dxa"/>
            <w:vAlign w:val="center"/>
          </w:tcPr>
          <w:p w14:paraId="2FA8488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w:t>
            </w:r>
          </w:p>
        </w:tc>
        <w:tc>
          <w:tcPr>
            <w:tcW w:w="953" w:type="dxa"/>
            <w:vAlign w:val="center"/>
          </w:tcPr>
          <w:p w14:paraId="65F3F1F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3.2</w:t>
            </w:r>
          </w:p>
        </w:tc>
        <w:tc>
          <w:tcPr>
            <w:tcW w:w="881" w:type="dxa"/>
            <w:vAlign w:val="center"/>
          </w:tcPr>
          <w:p w14:paraId="5A97233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0.82</w:t>
            </w:r>
          </w:p>
        </w:tc>
      </w:tr>
      <w:tr w:rsidR="00E309D1" w:rsidRPr="001C4BD5" w14:paraId="6C744D21" w14:textId="77777777" w:rsidTr="00457055">
        <w:tc>
          <w:tcPr>
            <w:tcW w:w="971" w:type="dxa"/>
            <w:vAlign w:val="center"/>
          </w:tcPr>
          <w:p w14:paraId="4545361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MJ17</w:t>
            </w:r>
          </w:p>
        </w:tc>
        <w:tc>
          <w:tcPr>
            <w:tcW w:w="2491" w:type="dxa"/>
            <w:vAlign w:val="center"/>
          </w:tcPr>
          <w:p w14:paraId="0B39542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agitation</w:t>
            </w:r>
          </w:p>
        </w:tc>
        <w:tc>
          <w:tcPr>
            <w:tcW w:w="1383" w:type="dxa"/>
            <w:vAlign w:val="center"/>
          </w:tcPr>
          <w:p w14:paraId="315DDAF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fluvoxamine</w:t>
            </w:r>
          </w:p>
        </w:tc>
        <w:tc>
          <w:tcPr>
            <w:tcW w:w="1992" w:type="dxa"/>
            <w:vAlign w:val="center"/>
          </w:tcPr>
          <w:p w14:paraId="78A6398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3-3.99</w:t>
            </w:r>
          </w:p>
        </w:tc>
        <w:tc>
          <w:tcPr>
            <w:tcW w:w="1315" w:type="dxa"/>
            <w:vAlign w:val="center"/>
          </w:tcPr>
          <w:p w14:paraId="1BF9DD4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23</w:t>
            </w:r>
          </w:p>
        </w:tc>
        <w:tc>
          <w:tcPr>
            <w:tcW w:w="1405" w:type="dxa"/>
            <w:vAlign w:val="center"/>
          </w:tcPr>
          <w:p w14:paraId="5BAB336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w:t>
            </w:r>
          </w:p>
        </w:tc>
        <w:tc>
          <w:tcPr>
            <w:tcW w:w="1257" w:type="dxa"/>
            <w:vAlign w:val="center"/>
          </w:tcPr>
          <w:p w14:paraId="51E0CAB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23</w:t>
            </w:r>
          </w:p>
        </w:tc>
        <w:tc>
          <w:tcPr>
            <w:tcW w:w="1346" w:type="dxa"/>
            <w:vAlign w:val="center"/>
          </w:tcPr>
          <w:p w14:paraId="37CEB55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w:t>
            </w:r>
          </w:p>
        </w:tc>
        <w:tc>
          <w:tcPr>
            <w:tcW w:w="953" w:type="dxa"/>
            <w:vAlign w:val="center"/>
          </w:tcPr>
          <w:p w14:paraId="100E932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3.3</w:t>
            </w:r>
          </w:p>
        </w:tc>
        <w:tc>
          <w:tcPr>
            <w:tcW w:w="881" w:type="dxa"/>
            <w:vAlign w:val="center"/>
          </w:tcPr>
          <w:p w14:paraId="1A3132B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1.43</w:t>
            </w:r>
          </w:p>
        </w:tc>
      </w:tr>
      <w:tr w:rsidR="00E309D1" w:rsidRPr="001C4BD5" w14:paraId="7A006B68" w14:textId="77777777" w:rsidTr="00457055">
        <w:tc>
          <w:tcPr>
            <w:tcW w:w="971" w:type="dxa"/>
            <w:vAlign w:val="center"/>
          </w:tcPr>
          <w:p w14:paraId="44BFEE5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MJ25</w:t>
            </w:r>
          </w:p>
        </w:tc>
        <w:tc>
          <w:tcPr>
            <w:tcW w:w="2491" w:type="dxa"/>
            <w:vAlign w:val="center"/>
          </w:tcPr>
          <w:p w14:paraId="1227431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agitation</w:t>
            </w:r>
          </w:p>
        </w:tc>
        <w:tc>
          <w:tcPr>
            <w:tcW w:w="1383" w:type="dxa"/>
            <w:vAlign w:val="center"/>
          </w:tcPr>
          <w:p w14:paraId="0746A2A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paroxetine</w:t>
            </w:r>
          </w:p>
        </w:tc>
        <w:tc>
          <w:tcPr>
            <w:tcW w:w="1992" w:type="dxa"/>
            <w:vAlign w:val="center"/>
          </w:tcPr>
          <w:p w14:paraId="3BD9ADF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2-2.99</w:t>
            </w:r>
          </w:p>
        </w:tc>
        <w:tc>
          <w:tcPr>
            <w:tcW w:w="1315" w:type="dxa"/>
            <w:vAlign w:val="center"/>
          </w:tcPr>
          <w:p w14:paraId="28F3AE6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444</w:t>
            </w:r>
          </w:p>
        </w:tc>
        <w:tc>
          <w:tcPr>
            <w:tcW w:w="1405" w:type="dxa"/>
            <w:vAlign w:val="center"/>
          </w:tcPr>
          <w:p w14:paraId="27767EC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36</w:t>
            </w:r>
          </w:p>
        </w:tc>
        <w:tc>
          <w:tcPr>
            <w:tcW w:w="1257" w:type="dxa"/>
            <w:vAlign w:val="center"/>
          </w:tcPr>
          <w:p w14:paraId="07EB996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445</w:t>
            </w:r>
          </w:p>
        </w:tc>
        <w:tc>
          <w:tcPr>
            <w:tcW w:w="1346" w:type="dxa"/>
            <w:vAlign w:val="center"/>
          </w:tcPr>
          <w:p w14:paraId="7469B65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31</w:t>
            </w:r>
          </w:p>
        </w:tc>
        <w:tc>
          <w:tcPr>
            <w:tcW w:w="953" w:type="dxa"/>
            <w:vAlign w:val="center"/>
          </w:tcPr>
          <w:p w14:paraId="168566A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1.18</w:t>
            </w:r>
          </w:p>
        </w:tc>
        <w:tc>
          <w:tcPr>
            <w:tcW w:w="881" w:type="dxa"/>
            <w:vAlign w:val="center"/>
          </w:tcPr>
          <w:p w14:paraId="16C0B58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0.06</w:t>
            </w:r>
          </w:p>
        </w:tc>
      </w:tr>
      <w:tr w:rsidR="00E309D1" w:rsidRPr="001C4BD5" w14:paraId="29987574" w14:textId="77777777" w:rsidTr="00457055">
        <w:tc>
          <w:tcPr>
            <w:tcW w:w="971" w:type="dxa"/>
            <w:vAlign w:val="center"/>
          </w:tcPr>
          <w:p w14:paraId="7D25688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MJ78</w:t>
            </w:r>
          </w:p>
        </w:tc>
        <w:tc>
          <w:tcPr>
            <w:tcW w:w="2491" w:type="dxa"/>
            <w:vAlign w:val="center"/>
          </w:tcPr>
          <w:p w14:paraId="1F288EC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agitation</w:t>
            </w:r>
          </w:p>
        </w:tc>
        <w:tc>
          <w:tcPr>
            <w:tcW w:w="1383" w:type="dxa"/>
            <w:vAlign w:val="center"/>
          </w:tcPr>
          <w:p w14:paraId="71F9A8D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paroxetine</w:t>
            </w:r>
          </w:p>
        </w:tc>
        <w:tc>
          <w:tcPr>
            <w:tcW w:w="1992" w:type="dxa"/>
            <w:vAlign w:val="center"/>
          </w:tcPr>
          <w:p w14:paraId="11CEACA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1-1.99</w:t>
            </w:r>
          </w:p>
        </w:tc>
        <w:tc>
          <w:tcPr>
            <w:tcW w:w="1315" w:type="dxa"/>
            <w:vAlign w:val="center"/>
          </w:tcPr>
          <w:p w14:paraId="40C1474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165</w:t>
            </w:r>
          </w:p>
        </w:tc>
        <w:tc>
          <w:tcPr>
            <w:tcW w:w="1405" w:type="dxa"/>
            <w:vAlign w:val="center"/>
          </w:tcPr>
          <w:p w14:paraId="51D8176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w:t>
            </w:r>
          </w:p>
        </w:tc>
        <w:tc>
          <w:tcPr>
            <w:tcW w:w="1257" w:type="dxa"/>
            <w:vAlign w:val="center"/>
          </w:tcPr>
          <w:p w14:paraId="6A06B57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157</w:t>
            </w:r>
          </w:p>
        </w:tc>
        <w:tc>
          <w:tcPr>
            <w:tcW w:w="1346" w:type="dxa"/>
            <w:vAlign w:val="center"/>
          </w:tcPr>
          <w:p w14:paraId="1E6D6BE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w:t>
            </w:r>
          </w:p>
        </w:tc>
        <w:tc>
          <w:tcPr>
            <w:tcW w:w="953" w:type="dxa"/>
            <w:vAlign w:val="center"/>
          </w:tcPr>
          <w:p w14:paraId="66D1618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1.44</w:t>
            </w:r>
          </w:p>
        </w:tc>
        <w:tc>
          <w:tcPr>
            <w:tcW w:w="881" w:type="dxa"/>
            <w:vAlign w:val="center"/>
          </w:tcPr>
          <w:p w14:paraId="09980F8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0.85</w:t>
            </w:r>
          </w:p>
        </w:tc>
      </w:tr>
      <w:tr w:rsidR="00E309D1" w:rsidRPr="001C4BD5" w14:paraId="2C77D2D1" w14:textId="77777777" w:rsidTr="00457055">
        <w:tc>
          <w:tcPr>
            <w:tcW w:w="971" w:type="dxa"/>
            <w:vAlign w:val="center"/>
          </w:tcPr>
          <w:p w14:paraId="58DE9A9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LM39</w:t>
            </w:r>
          </w:p>
        </w:tc>
        <w:tc>
          <w:tcPr>
            <w:tcW w:w="2491" w:type="dxa"/>
            <w:vAlign w:val="center"/>
          </w:tcPr>
          <w:p w14:paraId="6EDD563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agitation</w:t>
            </w:r>
          </w:p>
        </w:tc>
        <w:tc>
          <w:tcPr>
            <w:tcW w:w="1383" w:type="dxa"/>
            <w:vAlign w:val="center"/>
          </w:tcPr>
          <w:p w14:paraId="3C41612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fluoxetine</w:t>
            </w:r>
          </w:p>
        </w:tc>
        <w:tc>
          <w:tcPr>
            <w:tcW w:w="1992" w:type="dxa"/>
            <w:vAlign w:val="center"/>
          </w:tcPr>
          <w:p w14:paraId="3338379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1-1.99</w:t>
            </w:r>
          </w:p>
        </w:tc>
        <w:tc>
          <w:tcPr>
            <w:tcW w:w="1315" w:type="dxa"/>
            <w:vAlign w:val="center"/>
          </w:tcPr>
          <w:p w14:paraId="0EB92DF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71</w:t>
            </w:r>
          </w:p>
        </w:tc>
        <w:tc>
          <w:tcPr>
            <w:tcW w:w="1405" w:type="dxa"/>
            <w:vAlign w:val="center"/>
          </w:tcPr>
          <w:p w14:paraId="71261B1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9</w:t>
            </w:r>
          </w:p>
        </w:tc>
        <w:tc>
          <w:tcPr>
            <w:tcW w:w="1257" w:type="dxa"/>
            <w:vAlign w:val="center"/>
          </w:tcPr>
          <w:p w14:paraId="5DEA864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32</w:t>
            </w:r>
          </w:p>
        </w:tc>
        <w:tc>
          <w:tcPr>
            <w:tcW w:w="1346" w:type="dxa"/>
            <w:vAlign w:val="center"/>
          </w:tcPr>
          <w:p w14:paraId="092DC60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w:t>
            </w:r>
          </w:p>
        </w:tc>
        <w:tc>
          <w:tcPr>
            <w:tcW w:w="953" w:type="dxa"/>
            <w:vAlign w:val="center"/>
          </w:tcPr>
          <w:p w14:paraId="3C12E6E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4.5</w:t>
            </w:r>
          </w:p>
        </w:tc>
        <w:tc>
          <w:tcPr>
            <w:tcW w:w="881" w:type="dxa"/>
            <w:vAlign w:val="center"/>
          </w:tcPr>
          <w:p w14:paraId="3C30855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1.16</w:t>
            </w:r>
          </w:p>
        </w:tc>
      </w:tr>
      <w:tr w:rsidR="00E309D1" w:rsidRPr="001C4BD5" w14:paraId="0CFD196E" w14:textId="77777777" w:rsidTr="00457055">
        <w:tc>
          <w:tcPr>
            <w:tcW w:w="971" w:type="dxa"/>
            <w:vAlign w:val="center"/>
          </w:tcPr>
          <w:p w14:paraId="0BDF539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LM40</w:t>
            </w:r>
          </w:p>
        </w:tc>
        <w:tc>
          <w:tcPr>
            <w:tcW w:w="2491" w:type="dxa"/>
            <w:vAlign w:val="center"/>
          </w:tcPr>
          <w:p w14:paraId="1196ECD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agitation</w:t>
            </w:r>
          </w:p>
        </w:tc>
        <w:tc>
          <w:tcPr>
            <w:tcW w:w="1383" w:type="dxa"/>
            <w:vAlign w:val="center"/>
          </w:tcPr>
          <w:p w14:paraId="6609199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paroxetine</w:t>
            </w:r>
          </w:p>
        </w:tc>
        <w:tc>
          <w:tcPr>
            <w:tcW w:w="1992" w:type="dxa"/>
            <w:vAlign w:val="center"/>
          </w:tcPr>
          <w:p w14:paraId="0628CBF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1-1.99</w:t>
            </w:r>
          </w:p>
        </w:tc>
        <w:tc>
          <w:tcPr>
            <w:tcW w:w="1315" w:type="dxa"/>
            <w:vAlign w:val="center"/>
          </w:tcPr>
          <w:p w14:paraId="6625AF7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98</w:t>
            </w:r>
          </w:p>
        </w:tc>
        <w:tc>
          <w:tcPr>
            <w:tcW w:w="1405" w:type="dxa"/>
            <w:vAlign w:val="center"/>
          </w:tcPr>
          <w:p w14:paraId="4EC8BE1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12</w:t>
            </w:r>
          </w:p>
        </w:tc>
        <w:tc>
          <w:tcPr>
            <w:tcW w:w="1257" w:type="dxa"/>
            <w:vAlign w:val="center"/>
          </w:tcPr>
          <w:p w14:paraId="063281F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105</w:t>
            </w:r>
          </w:p>
        </w:tc>
        <w:tc>
          <w:tcPr>
            <w:tcW w:w="1346" w:type="dxa"/>
            <w:vAlign w:val="center"/>
          </w:tcPr>
          <w:p w14:paraId="5AB04D8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6</w:t>
            </w:r>
          </w:p>
        </w:tc>
        <w:tc>
          <w:tcPr>
            <w:tcW w:w="953" w:type="dxa"/>
            <w:vAlign w:val="center"/>
          </w:tcPr>
          <w:p w14:paraId="389BE0E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2.3</w:t>
            </w:r>
          </w:p>
        </w:tc>
        <w:tc>
          <w:tcPr>
            <w:tcW w:w="881" w:type="dxa"/>
            <w:vAlign w:val="center"/>
          </w:tcPr>
          <w:p w14:paraId="4F0EFC9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0.27</w:t>
            </w:r>
          </w:p>
        </w:tc>
      </w:tr>
      <w:tr w:rsidR="00E309D1" w:rsidRPr="001C4BD5" w14:paraId="0D43A6FA" w14:textId="77777777" w:rsidTr="00457055">
        <w:tc>
          <w:tcPr>
            <w:tcW w:w="971" w:type="dxa"/>
            <w:vAlign w:val="center"/>
          </w:tcPr>
          <w:p w14:paraId="64C54C0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LM48</w:t>
            </w:r>
          </w:p>
        </w:tc>
        <w:tc>
          <w:tcPr>
            <w:tcW w:w="2491" w:type="dxa"/>
            <w:vAlign w:val="center"/>
          </w:tcPr>
          <w:p w14:paraId="0001A14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agitation</w:t>
            </w:r>
          </w:p>
        </w:tc>
        <w:tc>
          <w:tcPr>
            <w:tcW w:w="1383" w:type="dxa"/>
            <w:vAlign w:val="center"/>
          </w:tcPr>
          <w:p w14:paraId="5995BFC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fluvoxamine</w:t>
            </w:r>
          </w:p>
        </w:tc>
        <w:tc>
          <w:tcPr>
            <w:tcW w:w="1992" w:type="dxa"/>
            <w:vAlign w:val="center"/>
          </w:tcPr>
          <w:p w14:paraId="60EAB64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&gt;=4</w:t>
            </w:r>
          </w:p>
        </w:tc>
        <w:tc>
          <w:tcPr>
            <w:tcW w:w="1315" w:type="dxa"/>
            <w:vAlign w:val="center"/>
          </w:tcPr>
          <w:p w14:paraId="275F444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78</w:t>
            </w:r>
          </w:p>
        </w:tc>
        <w:tc>
          <w:tcPr>
            <w:tcW w:w="1405" w:type="dxa"/>
            <w:vAlign w:val="center"/>
          </w:tcPr>
          <w:p w14:paraId="0CCABE5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15</w:t>
            </w:r>
          </w:p>
        </w:tc>
        <w:tc>
          <w:tcPr>
            <w:tcW w:w="1257" w:type="dxa"/>
            <w:vAlign w:val="center"/>
          </w:tcPr>
          <w:p w14:paraId="58F40C8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78</w:t>
            </w:r>
          </w:p>
        </w:tc>
        <w:tc>
          <w:tcPr>
            <w:tcW w:w="1346" w:type="dxa"/>
            <w:vAlign w:val="center"/>
          </w:tcPr>
          <w:p w14:paraId="2592895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5</w:t>
            </w:r>
          </w:p>
        </w:tc>
        <w:tc>
          <w:tcPr>
            <w:tcW w:w="953" w:type="dxa"/>
            <w:vAlign w:val="center"/>
          </w:tcPr>
          <w:p w14:paraId="01AB9BB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3.48</w:t>
            </w:r>
          </w:p>
        </w:tc>
        <w:tc>
          <w:tcPr>
            <w:tcW w:w="881" w:type="dxa"/>
            <w:vAlign w:val="center"/>
          </w:tcPr>
          <w:p w14:paraId="2F81451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0.3</w:t>
            </w:r>
          </w:p>
        </w:tc>
      </w:tr>
      <w:tr w:rsidR="00E309D1" w:rsidRPr="001C4BD5" w14:paraId="39E9FABD" w14:textId="77777777" w:rsidTr="00457055">
        <w:tc>
          <w:tcPr>
            <w:tcW w:w="971" w:type="dxa"/>
            <w:vAlign w:val="center"/>
          </w:tcPr>
          <w:p w14:paraId="77696A5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MC3</w:t>
            </w:r>
          </w:p>
        </w:tc>
        <w:tc>
          <w:tcPr>
            <w:tcW w:w="2491" w:type="dxa"/>
            <w:vAlign w:val="center"/>
          </w:tcPr>
          <w:p w14:paraId="2222255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insomnia</w:t>
            </w:r>
          </w:p>
        </w:tc>
        <w:tc>
          <w:tcPr>
            <w:tcW w:w="1383" w:type="dxa"/>
            <w:vAlign w:val="center"/>
          </w:tcPr>
          <w:p w14:paraId="12FF2CE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venlafaxine</w:t>
            </w:r>
          </w:p>
        </w:tc>
        <w:tc>
          <w:tcPr>
            <w:tcW w:w="1992" w:type="dxa"/>
            <w:vAlign w:val="center"/>
          </w:tcPr>
          <w:p w14:paraId="6269AF5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1-1.99</w:t>
            </w:r>
          </w:p>
        </w:tc>
        <w:tc>
          <w:tcPr>
            <w:tcW w:w="1315" w:type="dxa"/>
            <w:vAlign w:val="center"/>
          </w:tcPr>
          <w:p w14:paraId="0B799E1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122</w:t>
            </w:r>
          </w:p>
        </w:tc>
        <w:tc>
          <w:tcPr>
            <w:tcW w:w="1405" w:type="dxa"/>
            <w:vAlign w:val="center"/>
          </w:tcPr>
          <w:p w14:paraId="53B386C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16</w:t>
            </w:r>
          </w:p>
        </w:tc>
        <w:tc>
          <w:tcPr>
            <w:tcW w:w="1257" w:type="dxa"/>
            <w:vAlign w:val="center"/>
          </w:tcPr>
          <w:p w14:paraId="2945EAF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122</w:t>
            </w:r>
          </w:p>
        </w:tc>
        <w:tc>
          <w:tcPr>
            <w:tcW w:w="1346" w:type="dxa"/>
            <w:vAlign w:val="center"/>
          </w:tcPr>
          <w:p w14:paraId="7A52DBF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9</w:t>
            </w:r>
          </w:p>
        </w:tc>
        <w:tc>
          <w:tcPr>
            <w:tcW w:w="953" w:type="dxa"/>
            <w:vAlign w:val="center"/>
          </w:tcPr>
          <w:p w14:paraId="57CC95D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1.9</w:t>
            </w:r>
          </w:p>
        </w:tc>
        <w:tc>
          <w:tcPr>
            <w:tcW w:w="881" w:type="dxa"/>
            <w:vAlign w:val="center"/>
          </w:tcPr>
          <w:p w14:paraId="5E9CA16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0.19</w:t>
            </w:r>
          </w:p>
        </w:tc>
      </w:tr>
      <w:tr w:rsidR="00E309D1" w:rsidRPr="001C4BD5" w14:paraId="38E4904A" w14:textId="77777777" w:rsidTr="00457055">
        <w:tc>
          <w:tcPr>
            <w:tcW w:w="971" w:type="dxa"/>
            <w:vAlign w:val="center"/>
          </w:tcPr>
          <w:p w14:paraId="6044EF3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MC10</w:t>
            </w:r>
          </w:p>
        </w:tc>
        <w:tc>
          <w:tcPr>
            <w:tcW w:w="2491" w:type="dxa"/>
            <w:vAlign w:val="center"/>
          </w:tcPr>
          <w:p w14:paraId="4F99E08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insomnia</w:t>
            </w:r>
          </w:p>
        </w:tc>
        <w:tc>
          <w:tcPr>
            <w:tcW w:w="1383" w:type="dxa"/>
            <w:vAlign w:val="center"/>
          </w:tcPr>
          <w:p w14:paraId="5D487DA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paroxetine</w:t>
            </w:r>
          </w:p>
        </w:tc>
        <w:tc>
          <w:tcPr>
            <w:tcW w:w="1992" w:type="dxa"/>
            <w:vAlign w:val="center"/>
          </w:tcPr>
          <w:p w14:paraId="410A4AB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1-1.99</w:t>
            </w:r>
          </w:p>
        </w:tc>
        <w:tc>
          <w:tcPr>
            <w:tcW w:w="1315" w:type="dxa"/>
            <w:vAlign w:val="center"/>
          </w:tcPr>
          <w:p w14:paraId="42E1F5E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186</w:t>
            </w:r>
          </w:p>
        </w:tc>
        <w:tc>
          <w:tcPr>
            <w:tcW w:w="1405" w:type="dxa"/>
            <w:vAlign w:val="center"/>
          </w:tcPr>
          <w:p w14:paraId="71A4409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16</w:t>
            </w:r>
          </w:p>
        </w:tc>
        <w:tc>
          <w:tcPr>
            <w:tcW w:w="1257" w:type="dxa"/>
            <w:vAlign w:val="center"/>
          </w:tcPr>
          <w:p w14:paraId="454EC33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184</w:t>
            </w:r>
          </w:p>
        </w:tc>
        <w:tc>
          <w:tcPr>
            <w:tcW w:w="1346" w:type="dxa"/>
            <w:vAlign w:val="center"/>
          </w:tcPr>
          <w:p w14:paraId="79A4C1A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8</w:t>
            </w:r>
          </w:p>
        </w:tc>
        <w:tc>
          <w:tcPr>
            <w:tcW w:w="953" w:type="dxa"/>
            <w:vAlign w:val="center"/>
          </w:tcPr>
          <w:p w14:paraId="40A6940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2.07</w:t>
            </w:r>
          </w:p>
        </w:tc>
        <w:tc>
          <w:tcPr>
            <w:tcW w:w="881" w:type="dxa"/>
            <w:vAlign w:val="center"/>
          </w:tcPr>
          <w:p w14:paraId="518A121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0.2</w:t>
            </w:r>
          </w:p>
        </w:tc>
      </w:tr>
      <w:tr w:rsidR="00E309D1" w:rsidRPr="001C4BD5" w14:paraId="42D5EFD1" w14:textId="77777777" w:rsidTr="00457055">
        <w:tc>
          <w:tcPr>
            <w:tcW w:w="971" w:type="dxa"/>
            <w:vAlign w:val="center"/>
          </w:tcPr>
          <w:p w14:paraId="3380267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MC12</w:t>
            </w:r>
          </w:p>
        </w:tc>
        <w:tc>
          <w:tcPr>
            <w:tcW w:w="2491" w:type="dxa"/>
            <w:vAlign w:val="center"/>
          </w:tcPr>
          <w:p w14:paraId="5651B82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insomnia</w:t>
            </w:r>
          </w:p>
        </w:tc>
        <w:tc>
          <w:tcPr>
            <w:tcW w:w="1383" w:type="dxa"/>
            <w:vAlign w:val="center"/>
          </w:tcPr>
          <w:p w14:paraId="18122D6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venlafaxine</w:t>
            </w:r>
          </w:p>
        </w:tc>
        <w:tc>
          <w:tcPr>
            <w:tcW w:w="1992" w:type="dxa"/>
            <w:vAlign w:val="center"/>
          </w:tcPr>
          <w:p w14:paraId="0C64604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2-2.99</w:t>
            </w:r>
          </w:p>
        </w:tc>
        <w:tc>
          <w:tcPr>
            <w:tcW w:w="1315" w:type="dxa"/>
            <w:vAlign w:val="center"/>
          </w:tcPr>
          <w:p w14:paraId="01CD219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175</w:t>
            </w:r>
          </w:p>
        </w:tc>
        <w:tc>
          <w:tcPr>
            <w:tcW w:w="1405" w:type="dxa"/>
            <w:vAlign w:val="center"/>
          </w:tcPr>
          <w:p w14:paraId="358E430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28</w:t>
            </w:r>
          </w:p>
        </w:tc>
        <w:tc>
          <w:tcPr>
            <w:tcW w:w="1257" w:type="dxa"/>
            <w:vAlign w:val="center"/>
          </w:tcPr>
          <w:p w14:paraId="2DADF44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168</w:t>
            </w:r>
          </w:p>
        </w:tc>
        <w:tc>
          <w:tcPr>
            <w:tcW w:w="1346" w:type="dxa"/>
            <w:vAlign w:val="center"/>
          </w:tcPr>
          <w:p w14:paraId="05803F8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10</w:t>
            </w:r>
          </w:p>
        </w:tc>
        <w:tc>
          <w:tcPr>
            <w:tcW w:w="953" w:type="dxa"/>
            <w:vAlign w:val="center"/>
          </w:tcPr>
          <w:p w14:paraId="2410DBD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3.01</w:t>
            </w:r>
          </w:p>
        </w:tc>
        <w:tc>
          <w:tcPr>
            <w:tcW w:w="881" w:type="dxa"/>
            <w:vAlign w:val="center"/>
          </w:tcPr>
          <w:p w14:paraId="35CE350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0.15</w:t>
            </w:r>
          </w:p>
        </w:tc>
      </w:tr>
      <w:tr w:rsidR="00E309D1" w:rsidRPr="001C4BD5" w14:paraId="6E9F1BBA" w14:textId="77777777" w:rsidTr="00457055">
        <w:tc>
          <w:tcPr>
            <w:tcW w:w="971" w:type="dxa"/>
            <w:vAlign w:val="center"/>
          </w:tcPr>
          <w:p w14:paraId="245DF25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MC13</w:t>
            </w:r>
          </w:p>
        </w:tc>
        <w:tc>
          <w:tcPr>
            <w:tcW w:w="2491" w:type="dxa"/>
            <w:vAlign w:val="center"/>
          </w:tcPr>
          <w:p w14:paraId="43264C5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insomnia</w:t>
            </w:r>
          </w:p>
        </w:tc>
        <w:tc>
          <w:tcPr>
            <w:tcW w:w="1383" w:type="dxa"/>
            <w:vAlign w:val="center"/>
          </w:tcPr>
          <w:p w14:paraId="2F4B9EE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paroxetine</w:t>
            </w:r>
          </w:p>
        </w:tc>
        <w:tc>
          <w:tcPr>
            <w:tcW w:w="1992" w:type="dxa"/>
            <w:vAlign w:val="center"/>
          </w:tcPr>
          <w:p w14:paraId="031C53C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1-1.99</w:t>
            </w:r>
          </w:p>
        </w:tc>
        <w:tc>
          <w:tcPr>
            <w:tcW w:w="1315" w:type="dxa"/>
            <w:vAlign w:val="center"/>
          </w:tcPr>
          <w:p w14:paraId="70C6817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97</w:t>
            </w:r>
          </w:p>
        </w:tc>
        <w:tc>
          <w:tcPr>
            <w:tcW w:w="1405" w:type="dxa"/>
            <w:vAlign w:val="center"/>
          </w:tcPr>
          <w:p w14:paraId="0A615DF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28</w:t>
            </w:r>
          </w:p>
        </w:tc>
        <w:tc>
          <w:tcPr>
            <w:tcW w:w="1257" w:type="dxa"/>
            <w:vAlign w:val="center"/>
          </w:tcPr>
          <w:p w14:paraId="545FA6D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31</w:t>
            </w:r>
          </w:p>
        </w:tc>
        <w:tc>
          <w:tcPr>
            <w:tcW w:w="1346" w:type="dxa"/>
            <w:vAlign w:val="center"/>
          </w:tcPr>
          <w:p w14:paraId="748FC66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5</w:t>
            </w:r>
          </w:p>
        </w:tc>
        <w:tc>
          <w:tcPr>
            <w:tcW w:w="953" w:type="dxa"/>
            <w:vAlign w:val="center"/>
          </w:tcPr>
          <w:p w14:paraId="4ABBC19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2.11</w:t>
            </w:r>
          </w:p>
        </w:tc>
        <w:tc>
          <w:tcPr>
            <w:tcW w:w="881" w:type="dxa"/>
            <w:vAlign w:val="center"/>
          </w:tcPr>
          <w:p w14:paraId="1FFE01F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0.29</w:t>
            </w:r>
          </w:p>
        </w:tc>
      </w:tr>
      <w:tr w:rsidR="00E309D1" w:rsidRPr="001C4BD5" w14:paraId="09BBFD87" w14:textId="77777777" w:rsidTr="00457055">
        <w:tc>
          <w:tcPr>
            <w:tcW w:w="971" w:type="dxa"/>
            <w:vAlign w:val="center"/>
          </w:tcPr>
          <w:p w14:paraId="68F7A01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MC14</w:t>
            </w:r>
          </w:p>
        </w:tc>
        <w:tc>
          <w:tcPr>
            <w:tcW w:w="2491" w:type="dxa"/>
            <w:vAlign w:val="center"/>
          </w:tcPr>
          <w:p w14:paraId="7EC54D0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insomnia</w:t>
            </w:r>
          </w:p>
        </w:tc>
        <w:tc>
          <w:tcPr>
            <w:tcW w:w="1383" w:type="dxa"/>
            <w:vAlign w:val="center"/>
          </w:tcPr>
          <w:p w14:paraId="7228C1A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venlafaxine</w:t>
            </w:r>
          </w:p>
        </w:tc>
        <w:tc>
          <w:tcPr>
            <w:tcW w:w="1992" w:type="dxa"/>
            <w:vAlign w:val="center"/>
          </w:tcPr>
          <w:p w14:paraId="209957C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2-2.99</w:t>
            </w:r>
          </w:p>
        </w:tc>
        <w:tc>
          <w:tcPr>
            <w:tcW w:w="1315" w:type="dxa"/>
            <w:vAlign w:val="center"/>
          </w:tcPr>
          <w:p w14:paraId="35C8D40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133</w:t>
            </w:r>
          </w:p>
        </w:tc>
        <w:tc>
          <w:tcPr>
            <w:tcW w:w="1405" w:type="dxa"/>
            <w:vAlign w:val="center"/>
          </w:tcPr>
          <w:p w14:paraId="747B7BA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33</w:t>
            </w:r>
          </w:p>
        </w:tc>
        <w:tc>
          <w:tcPr>
            <w:tcW w:w="1257" w:type="dxa"/>
            <w:vAlign w:val="center"/>
          </w:tcPr>
          <w:p w14:paraId="4044288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138</w:t>
            </w:r>
          </w:p>
        </w:tc>
        <w:tc>
          <w:tcPr>
            <w:tcW w:w="1346" w:type="dxa"/>
            <w:vAlign w:val="center"/>
          </w:tcPr>
          <w:p w14:paraId="11D2F7E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10</w:t>
            </w:r>
          </w:p>
        </w:tc>
        <w:tc>
          <w:tcPr>
            <w:tcW w:w="953" w:type="dxa"/>
            <w:vAlign w:val="center"/>
          </w:tcPr>
          <w:p w14:paraId="657CB88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4.22</w:t>
            </w:r>
          </w:p>
        </w:tc>
        <w:tc>
          <w:tcPr>
            <w:tcW w:w="881" w:type="dxa"/>
            <w:vAlign w:val="center"/>
          </w:tcPr>
          <w:p w14:paraId="7CC0C11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0.15</w:t>
            </w:r>
          </w:p>
        </w:tc>
      </w:tr>
      <w:tr w:rsidR="00E309D1" w:rsidRPr="001C4BD5" w14:paraId="34667A8C" w14:textId="77777777" w:rsidTr="00457055">
        <w:tc>
          <w:tcPr>
            <w:tcW w:w="971" w:type="dxa"/>
            <w:vAlign w:val="center"/>
          </w:tcPr>
          <w:p w14:paraId="0BF9CED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MC15</w:t>
            </w:r>
          </w:p>
        </w:tc>
        <w:tc>
          <w:tcPr>
            <w:tcW w:w="2491" w:type="dxa"/>
            <w:vAlign w:val="center"/>
          </w:tcPr>
          <w:p w14:paraId="098069F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insomnia</w:t>
            </w:r>
          </w:p>
        </w:tc>
        <w:tc>
          <w:tcPr>
            <w:tcW w:w="1383" w:type="dxa"/>
            <w:vAlign w:val="center"/>
          </w:tcPr>
          <w:p w14:paraId="1E6EF9F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sertraline</w:t>
            </w:r>
          </w:p>
        </w:tc>
        <w:tc>
          <w:tcPr>
            <w:tcW w:w="1992" w:type="dxa"/>
            <w:vAlign w:val="center"/>
          </w:tcPr>
          <w:p w14:paraId="227901A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3-3.99</w:t>
            </w:r>
          </w:p>
        </w:tc>
        <w:tc>
          <w:tcPr>
            <w:tcW w:w="1315" w:type="dxa"/>
            <w:vAlign w:val="center"/>
          </w:tcPr>
          <w:p w14:paraId="17422E7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211</w:t>
            </w:r>
          </w:p>
        </w:tc>
        <w:tc>
          <w:tcPr>
            <w:tcW w:w="1405" w:type="dxa"/>
            <w:vAlign w:val="center"/>
          </w:tcPr>
          <w:p w14:paraId="60FDD5F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51</w:t>
            </w:r>
          </w:p>
        </w:tc>
        <w:tc>
          <w:tcPr>
            <w:tcW w:w="1257" w:type="dxa"/>
            <w:vAlign w:val="center"/>
          </w:tcPr>
          <w:p w14:paraId="0507125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204</w:t>
            </w:r>
          </w:p>
        </w:tc>
        <w:tc>
          <w:tcPr>
            <w:tcW w:w="1346" w:type="dxa"/>
            <w:vAlign w:val="center"/>
          </w:tcPr>
          <w:p w14:paraId="7B568B3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21</w:t>
            </w:r>
          </w:p>
        </w:tc>
        <w:tc>
          <w:tcPr>
            <w:tcW w:w="953" w:type="dxa"/>
            <w:vAlign w:val="center"/>
          </w:tcPr>
          <w:p w14:paraId="4228668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2.78</w:t>
            </w:r>
          </w:p>
        </w:tc>
        <w:tc>
          <w:tcPr>
            <w:tcW w:w="881" w:type="dxa"/>
            <w:vAlign w:val="center"/>
          </w:tcPr>
          <w:p w14:paraId="22F1E18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0.08</w:t>
            </w:r>
          </w:p>
        </w:tc>
      </w:tr>
      <w:tr w:rsidR="00E309D1" w:rsidRPr="001C4BD5" w14:paraId="4532147F" w14:textId="77777777" w:rsidTr="00457055">
        <w:tc>
          <w:tcPr>
            <w:tcW w:w="971" w:type="dxa"/>
            <w:vAlign w:val="center"/>
          </w:tcPr>
          <w:p w14:paraId="5A7819A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MC17</w:t>
            </w:r>
          </w:p>
        </w:tc>
        <w:tc>
          <w:tcPr>
            <w:tcW w:w="2491" w:type="dxa"/>
            <w:vAlign w:val="center"/>
          </w:tcPr>
          <w:p w14:paraId="4C7D493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insomnia</w:t>
            </w:r>
          </w:p>
        </w:tc>
        <w:tc>
          <w:tcPr>
            <w:tcW w:w="1383" w:type="dxa"/>
            <w:vAlign w:val="center"/>
          </w:tcPr>
          <w:p w14:paraId="7D6E1D7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venlafaxine</w:t>
            </w:r>
          </w:p>
        </w:tc>
        <w:tc>
          <w:tcPr>
            <w:tcW w:w="1992" w:type="dxa"/>
            <w:vAlign w:val="center"/>
          </w:tcPr>
          <w:p w14:paraId="046C51D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2-2.99</w:t>
            </w:r>
          </w:p>
        </w:tc>
        <w:tc>
          <w:tcPr>
            <w:tcW w:w="1315" w:type="dxa"/>
            <w:vAlign w:val="center"/>
          </w:tcPr>
          <w:p w14:paraId="4A8B89C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133</w:t>
            </w:r>
          </w:p>
        </w:tc>
        <w:tc>
          <w:tcPr>
            <w:tcW w:w="1405" w:type="dxa"/>
            <w:vAlign w:val="center"/>
          </w:tcPr>
          <w:p w14:paraId="663182B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37</w:t>
            </w:r>
          </w:p>
        </w:tc>
        <w:tc>
          <w:tcPr>
            <w:tcW w:w="1257" w:type="dxa"/>
            <w:vAlign w:val="center"/>
          </w:tcPr>
          <w:p w14:paraId="147178A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72</w:t>
            </w:r>
          </w:p>
        </w:tc>
        <w:tc>
          <w:tcPr>
            <w:tcW w:w="1346" w:type="dxa"/>
            <w:vAlign w:val="center"/>
          </w:tcPr>
          <w:p w14:paraId="602DAEE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6</w:t>
            </w:r>
          </w:p>
        </w:tc>
        <w:tc>
          <w:tcPr>
            <w:tcW w:w="953" w:type="dxa"/>
            <w:vAlign w:val="center"/>
          </w:tcPr>
          <w:p w14:paraId="539AA0E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4.24</w:t>
            </w:r>
          </w:p>
        </w:tc>
        <w:tc>
          <w:tcPr>
            <w:tcW w:w="881" w:type="dxa"/>
            <w:vAlign w:val="center"/>
          </w:tcPr>
          <w:p w14:paraId="6E1C0D2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0.22</w:t>
            </w:r>
          </w:p>
        </w:tc>
      </w:tr>
      <w:tr w:rsidR="00E309D1" w:rsidRPr="001C4BD5" w14:paraId="7C39AD4E" w14:textId="77777777" w:rsidTr="00457055">
        <w:tc>
          <w:tcPr>
            <w:tcW w:w="971" w:type="dxa"/>
            <w:vAlign w:val="center"/>
          </w:tcPr>
          <w:p w14:paraId="2D4918F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MC28</w:t>
            </w:r>
          </w:p>
        </w:tc>
        <w:tc>
          <w:tcPr>
            <w:tcW w:w="2491" w:type="dxa"/>
            <w:vAlign w:val="center"/>
          </w:tcPr>
          <w:p w14:paraId="684E8FF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insomnia</w:t>
            </w:r>
          </w:p>
        </w:tc>
        <w:tc>
          <w:tcPr>
            <w:tcW w:w="1383" w:type="dxa"/>
            <w:vAlign w:val="center"/>
          </w:tcPr>
          <w:p w14:paraId="28F6F73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sertraline</w:t>
            </w:r>
          </w:p>
        </w:tc>
        <w:tc>
          <w:tcPr>
            <w:tcW w:w="1992" w:type="dxa"/>
            <w:vAlign w:val="center"/>
          </w:tcPr>
          <w:p w14:paraId="2575C63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3-3.99</w:t>
            </w:r>
          </w:p>
        </w:tc>
        <w:tc>
          <w:tcPr>
            <w:tcW w:w="1315" w:type="dxa"/>
            <w:vAlign w:val="center"/>
          </w:tcPr>
          <w:p w14:paraId="3241839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92</w:t>
            </w:r>
          </w:p>
        </w:tc>
        <w:tc>
          <w:tcPr>
            <w:tcW w:w="1405" w:type="dxa"/>
            <w:vAlign w:val="center"/>
          </w:tcPr>
          <w:p w14:paraId="16623BB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34</w:t>
            </w:r>
          </w:p>
        </w:tc>
        <w:tc>
          <w:tcPr>
            <w:tcW w:w="1257" w:type="dxa"/>
            <w:vAlign w:val="center"/>
          </w:tcPr>
          <w:p w14:paraId="519A42C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95</w:t>
            </w:r>
          </w:p>
        </w:tc>
        <w:tc>
          <w:tcPr>
            <w:tcW w:w="1346" w:type="dxa"/>
            <w:vAlign w:val="center"/>
          </w:tcPr>
          <w:p w14:paraId="2600E84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12</w:t>
            </w:r>
          </w:p>
        </w:tc>
        <w:tc>
          <w:tcPr>
            <w:tcW w:w="953" w:type="dxa"/>
            <w:vAlign w:val="center"/>
          </w:tcPr>
          <w:p w14:paraId="0BDC65D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4.05</w:t>
            </w:r>
          </w:p>
        </w:tc>
        <w:tc>
          <w:tcPr>
            <w:tcW w:w="881" w:type="dxa"/>
            <w:vAlign w:val="center"/>
          </w:tcPr>
          <w:p w14:paraId="213B550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0.14</w:t>
            </w:r>
          </w:p>
        </w:tc>
      </w:tr>
      <w:tr w:rsidR="00E309D1" w:rsidRPr="001C4BD5" w14:paraId="59D4D90E" w14:textId="77777777" w:rsidTr="00457055">
        <w:tc>
          <w:tcPr>
            <w:tcW w:w="971" w:type="dxa"/>
            <w:vAlign w:val="center"/>
          </w:tcPr>
          <w:p w14:paraId="4BBA7947" w14:textId="77777777" w:rsidR="00E309D1" w:rsidRPr="001C4BD5" w:rsidRDefault="00E309D1" w:rsidP="001C4BD5">
            <w:pPr>
              <w:jc w:val="center"/>
              <w:rPr>
                <w:rFonts w:ascii="Arial" w:hAnsi="Arial" w:cs="Arial"/>
                <w:sz w:val="20"/>
                <w:szCs w:val="20"/>
              </w:rPr>
            </w:pPr>
            <w:r w:rsidRPr="001C4BD5">
              <w:rPr>
                <w:rFonts w:ascii="Arial" w:hAnsi="Arial" w:cs="Arial"/>
                <w:sz w:val="20"/>
                <w:szCs w:val="20"/>
              </w:rPr>
              <w:t>MC38</w:t>
            </w:r>
          </w:p>
        </w:tc>
        <w:tc>
          <w:tcPr>
            <w:tcW w:w="2491" w:type="dxa"/>
            <w:vAlign w:val="center"/>
          </w:tcPr>
          <w:p w14:paraId="4BCB810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insomnia</w:t>
            </w:r>
          </w:p>
        </w:tc>
        <w:tc>
          <w:tcPr>
            <w:tcW w:w="1383" w:type="dxa"/>
            <w:vAlign w:val="center"/>
          </w:tcPr>
          <w:p w14:paraId="592169B1" w14:textId="77777777" w:rsidR="00E309D1" w:rsidRPr="001C4BD5" w:rsidRDefault="00E309D1" w:rsidP="001C4BD5">
            <w:pPr>
              <w:jc w:val="center"/>
              <w:rPr>
                <w:rFonts w:ascii="Arial" w:hAnsi="Arial" w:cs="Arial"/>
                <w:sz w:val="20"/>
                <w:szCs w:val="20"/>
              </w:rPr>
            </w:pPr>
            <w:r w:rsidRPr="001C4BD5">
              <w:rPr>
                <w:rFonts w:ascii="Arial" w:hAnsi="Arial" w:cs="Arial"/>
                <w:sz w:val="20"/>
                <w:szCs w:val="20"/>
              </w:rPr>
              <w:t>escitalopram</w:t>
            </w:r>
          </w:p>
        </w:tc>
        <w:tc>
          <w:tcPr>
            <w:tcW w:w="1992" w:type="dxa"/>
            <w:vAlign w:val="center"/>
          </w:tcPr>
          <w:p w14:paraId="71E09313" w14:textId="77777777" w:rsidR="00E309D1" w:rsidRPr="001C4BD5" w:rsidRDefault="00E309D1" w:rsidP="001C4BD5">
            <w:pPr>
              <w:jc w:val="center"/>
              <w:rPr>
                <w:rFonts w:ascii="Arial" w:hAnsi="Arial" w:cs="Arial"/>
                <w:sz w:val="20"/>
                <w:szCs w:val="20"/>
              </w:rPr>
            </w:pPr>
            <w:r w:rsidRPr="001C4BD5">
              <w:rPr>
                <w:rFonts w:ascii="Arial" w:hAnsi="Arial" w:cs="Arial"/>
                <w:sz w:val="20"/>
                <w:szCs w:val="20"/>
              </w:rPr>
              <w:t>1-1.99</w:t>
            </w:r>
          </w:p>
        </w:tc>
        <w:tc>
          <w:tcPr>
            <w:tcW w:w="1315" w:type="dxa"/>
            <w:vAlign w:val="center"/>
          </w:tcPr>
          <w:p w14:paraId="4F772FB2" w14:textId="77777777" w:rsidR="00E309D1" w:rsidRPr="001C4BD5" w:rsidRDefault="00E309D1" w:rsidP="001C4BD5">
            <w:pPr>
              <w:jc w:val="center"/>
              <w:rPr>
                <w:rFonts w:ascii="Arial" w:hAnsi="Arial" w:cs="Arial"/>
                <w:sz w:val="20"/>
                <w:szCs w:val="20"/>
              </w:rPr>
            </w:pPr>
            <w:r w:rsidRPr="001C4BD5">
              <w:rPr>
                <w:rFonts w:ascii="Arial" w:hAnsi="Arial" w:cs="Arial"/>
                <w:sz w:val="20"/>
                <w:szCs w:val="20"/>
              </w:rPr>
              <w:t>203</w:t>
            </w:r>
          </w:p>
        </w:tc>
        <w:tc>
          <w:tcPr>
            <w:tcW w:w="1405" w:type="dxa"/>
            <w:vAlign w:val="center"/>
          </w:tcPr>
          <w:p w14:paraId="2A6D99CE" w14:textId="77777777" w:rsidR="00E309D1" w:rsidRPr="001C4BD5" w:rsidRDefault="00E309D1" w:rsidP="001C4BD5">
            <w:pPr>
              <w:jc w:val="center"/>
              <w:rPr>
                <w:rFonts w:ascii="Arial" w:hAnsi="Arial" w:cs="Arial"/>
                <w:sz w:val="20"/>
                <w:szCs w:val="20"/>
              </w:rPr>
            </w:pPr>
            <w:r w:rsidRPr="001C4BD5">
              <w:rPr>
                <w:rFonts w:ascii="Arial" w:hAnsi="Arial" w:cs="Arial"/>
                <w:sz w:val="20"/>
                <w:szCs w:val="20"/>
              </w:rPr>
              <w:t>19</w:t>
            </w:r>
          </w:p>
        </w:tc>
        <w:tc>
          <w:tcPr>
            <w:tcW w:w="1257" w:type="dxa"/>
            <w:vAlign w:val="center"/>
          </w:tcPr>
          <w:p w14:paraId="49B23B04" w14:textId="77777777" w:rsidR="00E309D1" w:rsidRPr="001C4BD5" w:rsidRDefault="00E309D1" w:rsidP="001C4BD5">
            <w:pPr>
              <w:jc w:val="center"/>
              <w:rPr>
                <w:rFonts w:ascii="Arial" w:hAnsi="Arial" w:cs="Arial"/>
                <w:sz w:val="20"/>
                <w:szCs w:val="20"/>
              </w:rPr>
            </w:pPr>
            <w:r w:rsidRPr="001C4BD5">
              <w:rPr>
                <w:rFonts w:ascii="Arial" w:hAnsi="Arial" w:cs="Arial"/>
                <w:sz w:val="20"/>
                <w:szCs w:val="20"/>
              </w:rPr>
              <w:t>212</w:t>
            </w:r>
          </w:p>
        </w:tc>
        <w:tc>
          <w:tcPr>
            <w:tcW w:w="1346" w:type="dxa"/>
            <w:vAlign w:val="center"/>
          </w:tcPr>
          <w:p w14:paraId="558EF7B8" w14:textId="77777777" w:rsidR="00E309D1" w:rsidRPr="001C4BD5" w:rsidRDefault="00E309D1" w:rsidP="001C4BD5">
            <w:pPr>
              <w:jc w:val="center"/>
              <w:rPr>
                <w:rFonts w:ascii="Arial" w:hAnsi="Arial" w:cs="Arial"/>
                <w:sz w:val="20"/>
                <w:szCs w:val="20"/>
              </w:rPr>
            </w:pPr>
            <w:r w:rsidRPr="001C4BD5">
              <w:rPr>
                <w:rFonts w:ascii="Arial" w:hAnsi="Arial" w:cs="Arial"/>
                <w:sz w:val="20"/>
                <w:szCs w:val="20"/>
              </w:rPr>
              <w:t>12</w:t>
            </w:r>
          </w:p>
        </w:tc>
        <w:tc>
          <w:tcPr>
            <w:tcW w:w="953" w:type="dxa"/>
            <w:vAlign w:val="center"/>
          </w:tcPr>
          <w:p w14:paraId="68C243EE" w14:textId="77777777" w:rsidR="00E309D1" w:rsidRPr="001C4BD5" w:rsidRDefault="00E309D1" w:rsidP="001C4BD5">
            <w:pPr>
              <w:jc w:val="center"/>
              <w:rPr>
                <w:rFonts w:ascii="Arial" w:hAnsi="Arial" w:cs="Arial"/>
                <w:sz w:val="20"/>
                <w:szCs w:val="20"/>
              </w:rPr>
            </w:pPr>
            <w:r w:rsidRPr="001C4BD5">
              <w:rPr>
                <w:rFonts w:ascii="Arial" w:hAnsi="Arial" w:cs="Arial"/>
                <w:sz w:val="20"/>
                <w:szCs w:val="20"/>
              </w:rPr>
              <w:t>1.72</w:t>
            </w:r>
          </w:p>
        </w:tc>
        <w:tc>
          <w:tcPr>
            <w:tcW w:w="881" w:type="dxa"/>
            <w:vAlign w:val="center"/>
          </w:tcPr>
          <w:p w14:paraId="7FB4E57D" w14:textId="77777777" w:rsidR="00E309D1" w:rsidRPr="001C4BD5" w:rsidRDefault="00E309D1" w:rsidP="001C4BD5">
            <w:pPr>
              <w:jc w:val="center"/>
              <w:rPr>
                <w:rFonts w:ascii="Arial" w:hAnsi="Arial" w:cs="Arial"/>
                <w:sz w:val="20"/>
                <w:szCs w:val="20"/>
              </w:rPr>
            </w:pPr>
            <w:r w:rsidRPr="001C4BD5">
              <w:rPr>
                <w:rFonts w:ascii="Arial" w:hAnsi="Arial" w:cs="Arial"/>
                <w:sz w:val="20"/>
                <w:szCs w:val="20"/>
              </w:rPr>
              <w:t>0.15</w:t>
            </w:r>
          </w:p>
        </w:tc>
      </w:tr>
      <w:tr w:rsidR="00E309D1" w:rsidRPr="001C4BD5" w14:paraId="23D31EB5" w14:textId="77777777" w:rsidTr="00457055">
        <w:tc>
          <w:tcPr>
            <w:tcW w:w="971" w:type="dxa"/>
            <w:vAlign w:val="center"/>
          </w:tcPr>
          <w:p w14:paraId="5597D69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MC40</w:t>
            </w:r>
          </w:p>
        </w:tc>
        <w:tc>
          <w:tcPr>
            <w:tcW w:w="2491" w:type="dxa"/>
            <w:vAlign w:val="center"/>
          </w:tcPr>
          <w:p w14:paraId="3D11076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insomnia</w:t>
            </w:r>
          </w:p>
        </w:tc>
        <w:tc>
          <w:tcPr>
            <w:tcW w:w="1383" w:type="dxa"/>
            <w:vAlign w:val="center"/>
          </w:tcPr>
          <w:p w14:paraId="5156918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fluoxetine</w:t>
            </w:r>
          </w:p>
        </w:tc>
        <w:tc>
          <w:tcPr>
            <w:tcW w:w="1992" w:type="dxa"/>
            <w:vAlign w:val="center"/>
          </w:tcPr>
          <w:p w14:paraId="0119B2F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1-1.99</w:t>
            </w:r>
          </w:p>
        </w:tc>
        <w:tc>
          <w:tcPr>
            <w:tcW w:w="1315" w:type="dxa"/>
            <w:vAlign w:val="center"/>
          </w:tcPr>
          <w:p w14:paraId="51F3C68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90</w:t>
            </w:r>
          </w:p>
        </w:tc>
        <w:tc>
          <w:tcPr>
            <w:tcW w:w="1405" w:type="dxa"/>
            <w:vAlign w:val="center"/>
          </w:tcPr>
          <w:p w14:paraId="1013511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w:t>
            </w:r>
          </w:p>
        </w:tc>
        <w:tc>
          <w:tcPr>
            <w:tcW w:w="1257" w:type="dxa"/>
            <w:vAlign w:val="center"/>
          </w:tcPr>
          <w:p w14:paraId="501A482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90</w:t>
            </w:r>
          </w:p>
        </w:tc>
        <w:tc>
          <w:tcPr>
            <w:tcW w:w="1346" w:type="dxa"/>
            <w:vAlign w:val="center"/>
          </w:tcPr>
          <w:p w14:paraId="1B4DE7F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w:t>
            </w:r>
          </w:p>
        </w:tc>
        <w:tc>
          <w:tcPr>
            <w:tcW w:w="953" w:type="dxa"/>
            <w:vAlign w:val="center"/>
          </w:tcPr>
          <w:p w14:paraId="16C9B22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1.52</w:t>
            </w:r>
          </w:p>
        </w:tc>
        <w:tc>
          <w:tcPr>
            <w:tcW w:w="881" w:type="dxa"/>
            <w:vAlign w:val="center"/>
          </w:tcPr>
          <w:p w14:paraId="52C3279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0.86</w:t>
            </w:r>
          </w:p>
        </w:tc>
      </w:tr>
      <w:tr w:rsidR="00E309D1" w:rsidRPr="001C4BD5" w14:paraId="20699B78" w14:textId="77777777" w:rsidTr="00457055">
        <w:tc>
          <w:tcPr>
            <w:tcW w:w="971" w:type="dxa"/>
            <w:vAlign w:val="center"/>
          </w:tcPr>
          <w:p w14:paraId="754DBE7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MC42</w:t>
            </w:r>
          </w:p>
        </w:tc>
        <w:tc>
          <w:tcPr>
            <w:tcW w:w="2491" w:type="dxa"/>
            <w:vAlign w:val="center"/>
          </w:tcPr>
          <w:p w14:paraId="4291150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insomnia</w:t>
            </w:r>
          </w:p>
        </w:tc>
        <w:tc>
          <w:tcPr>
            <w:tcW w:w="1383" w:type="dxa"/>
            <w:vAlign w:val="center"/>
          </w:tcPr>
          <w:p w14:paraId="52E17F8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fluoxetine</w:t>
            </w:r>
          </w:p>
        </w:tc>
        <w:tc>
          <w:tcPr>
            <w:tcW w:w="1992" w:type="dxa"/>
            <w:vAlign w:val="center"/>
          </w:tcPr>
          <w:p w14:paraId="2FE6DFF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1-1.99</w:t>
            </w:r>
          </w:p>
        </w:tc>
        <w:tc>
          <w:tcPr>
            <w:tcW w:w="1315" w:type="dxa"/>
            <w:vAlign w:val="center"/>
          </w:tcPr>
          <w:p w14:paraId="472A28B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52</w:t>
            </w:r>
          </w:p>
        </w:tc>
        <w:tc>
          <w:tcPr>
            <w:tcW w:w="1405" w:type="dxa"/>
            <w:vAlign w:val="center"/>
          </w:tcPr>
          <w:p w14:paraId="3768101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7</w:t>
            </w:r>
          </w:p>
        </w:tc>
        <w:tc>
          <w:tcPr>
            <w:tcW w:w="1257" w:type="dxa"/>
            <w:vAlign w:val="center"/>
          </w:tcPr>
          <w:p w14:paraId="2E3D99D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18</w:t>
            </w:r>
          </w:p>
        </w:tc>
        <w:tc>
          <w:tcPr>
            <w:tcW w:w="1346" w:type="dxa"/>
            <w:vAlign w:val="center"/>
          </w:tcPr>
          <w:p w14:paraId="0C42DCD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w:t>
            </w:r>
          </w:p>
        </w:tc>
        <w:tc>
          <w:tcPr>
            <w:tcW w:w="953" w:type="dxa"/>
            <w:vAlign w:val="center"/>
          </w:tcPr>
          <w:p w14:paraId="7C1FE06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0.54</w:t>
            </w:r>
          </w:p>
        </w:tc>
        <w:tc>
          <w:tcPr>
            <w:tcW w:w="881" w:type="dxa"/>
            <w:vAlign w:val="center"/>
          </w:tcPr>
          <w:p w14:paraId="6DEFB7C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0.49</w:t>
            </w:r>
          </w:p>
        </w:tc>
      </w:tr>
      <w:tr w:rsidR="00E309D1" w:rsidRPr="001C4BD5" w14:paraId="3616DD29" w14:textId="77777777" w:rsidTr="00457055">
        <w:tc>
          <w:tcPr>
            <w:tcW w:w="971" w:type="dxa"/>
            <w:vAlign w:val="center"/>
          </w:tcPr>
          <w:p w14:paraId="0E7E062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MC44</w:t>
            </w:r>
          </w:p>
        </w:tc>
        <w:tc>
          <w:tcPr>
            <w:tcW w:w="2491" w:type="dxa"/>
            <w:vAlign w:val="center"/>
          </w:tcPr>
          <w:p w14:paraId="13BF3C3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insomnia</w:t>
            </w:r>
          </w:p>
        </w:tc>
        <w:tc>
          <w:tcPr>
            <w:tcW w:w="1383" w:type="dxa"/>
            <w:vAlign w:val="center"/>
          </w:tcPr>
          <w:p w14:paraId="2A76FF3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venlafaxine</w:t>
            </w:r>
          </w:p>
        </w:tc>
        <w:tc>
          <w:tcPr>
            <w:tcW w:w="1992" w:type="dxa"/>
            <w:vAlign w:val="center"/>
          </w:tcPr>
          <w:p w14:paraId="322917D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1-1.99</w:t>
            </w:r>
          </w:p>
        </w:tc>
        <w:tc>
          <w:tcPr>
            <w:tcW w:w="1315" w:type="dxa"/>
            <w:vAlign w:val="center"/>
          </w:tcPr>
          <w:p w14:paraId="6D84D53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113</w:t>
            </w:r>
          </w:p>
        </w:tc>
        <w:tc>
          <w:tcPr>
            <w:tcW w:w="1405" w:type="dxa"/>
            <w:vAlign w:val="center"/>
          </w:tcPr>
          <w:p w14:paraId="1BF59D9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8</w:t>
            </w:r>
          </w:p>
        </w:tc>
        <w:tc>
          <w:tcPr>
            <w:tcW w:w="1257" w:type="dxa"/>
            <w:vAlign w:val="center"/>
          </w:tcPr>
          <w:p w14:paraId="38AA88D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101</w:t>
            </w:r>
          </w:p>
        </w:tc>
        <w:tc>
          <w:tcPr>
            <w:tcW w:w="1346" w:type="dxa"/>
            <w:vAlign w:val="center"/>
          </w:tcPr>
          <w:p w14:paraId="0150465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5</w:t>
            </w:r>
          </w:p>
        </w:tc>
        <w:tc>
          <w:tcPr>
            <w:tcW w:w="953" w:type="dxa"/>
            <w:vAlign w:val="center"/>
          </w:tcPr>
          <w:p w14:paraId="7FA683B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1.46</w:t>
            </w:r>
          </w:p>
        </w:tc>
        <w:tc>
          <w:tcPr>
            <w:tcW w:w="881" w:type="dxa"/>
            <w:vAlign w:val="center"/>
          </w:tcPr>
          <w:p w14:paraId="3216F73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0.34</w:t>
            </w:r>
          </w:p>
        </w:tc>
      </w:tr>
      <w:tr w:rsidR="00E309D1" w:rsidRPr="001C4BD5" w14:paraId="0D9FF739" w14:textId="77777777" w:rsidTr="00457055">
        <w:tc>
          <w:tcPr>
            <w:tcW w:w="971" w:type="dxa"/>
            <w:vAlign w:val="center"/>
          </w:tcPr>
          <w:p w14:paraId="262F421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MC45</w:t>
            </w:r>
          </w:p>
        </w:tc>
        <w:tc>
          <w:tcPr>
            <w:tcW w:w="2491" w:type="dxa"/>
            <w:vAlign w:val="center"/>
          </w:tcPr>
          <w:p w14:paraId="7E0832A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insomnia</w:t>
            </w:r>
          </w:p>
        </w:tc>
        <w:tc>
          <w:tcPr>
            <w:tcW w:w="1383" w:type="dxa"/>
            <w:vAlign w:val="center"/>
          </w:tcPr>
          <w:p w14:paraId="1B8CA5B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citalopram</w:t>
            </w:r>
          </w:p>
        </w:tc>
        <w:tc>
          <w:tcPr>
            <w:tcW w:w="1992" w:type="dxa"/>
            <w:vAlign w:val="center"/>
          </w:tcPr>
          <w:p w14:paraId="7DBD033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1-1.99</w:t>
            </w:r>
          </w:p>
        </w:tc>
        <w:tc>
          <w:tcPr>
            <w:tcW w:w="1315" w:type="dxa"/>
            <w:vAlign w:val="center"/>
          </w:tcPr>
          <w:p w14:paraId="57312A3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192</w:t>
            </w:r>
          </w:p>
        </w:tc>
        <w:tc>
          <w:tcPr>
            <w:tcW w:w="1405" w:type="dxa"/>
            <w:vAlign w:val="center"/>
          </w:tcPr>
          <w:p w14:paraId="142EA80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23</w:t>
            </w:r>
          </w:p>
        </w:tc>
        <w:tc>
          <w:tcPr>
            <w:tcW w:w="1257" w:type="dxa"/>
            <w:vAlign w:val="center"/>
          </w:tcPr>
          <w:p w14:paraId="5CEFDE2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33</w:t>
            </w:r>
          </w:p>
        </w:tc>
        <w:tc>
          <w:tcPr>
            <w:tcW w:w="1346" w:type="dxa"/>
            <w:vAlign w:val="center"/>
          </w:tcPr>
          <w:p w14:paraId="792AED1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w:t>
            </w:r>
          </w:p>
        </w:tc>
        <w:tc>
          <w:tcPr>
            <w:tcW w:w="953" w:type="dxa"/>
            <w:vAlign w:val="center"/>
          </w:tcPr>
          <w:p w14:paraId="7ED7550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2.11</w:t>
            </w:r>
          </w:p>
        </w:tc>
        <w:tc>
          <w:tcPr>
            <w:tcW w:w="881" w:type="dxa"/>
            <w:vAlign w:val="center"/>
          </w:tcPr>
          <w:p w14:paraId="25E642D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0.58</w:t>
            </w:r>
          </w:p>
        </w:tc>
      </w:tr>
      <w:tr w:rsidR="00E309D1" w:rsidRPr="001C4BD5" w14:paraId="578263A0" w14:textId="77777777" w:rsidTr="00457055">
        <w:tc>
          <w:tcPr>
            <w:tcW w:w="971" w:type="dxa"/>
            <w:vAlign w:val="center"/>
          </w:tcPr>
          <w:p w14:paraId="4CDBFE8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MC62</w:t>
            </w:r>
          </w:p>
        </w:tc>
        <w:tc>
          <w:tcPr>
            <w:tcW w:w="2491" w:type="dxa"/>
            <w:vAlign w:val="center"/>
          </w:tcPr>
          <w:p w14:paraId="2EBF689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insomnia</w:t>
            </w:r>
          </w:p>
        </w:tc>
        <w:tc>
          <w:tcPr>
            <w:tcW w:w="1383" w:type="dxa"/>
            <w:vAlign w:val="center"/>
          </w:tcPr>
          <w:p w14:paraId="001B440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sertraline</w:t>
            </w:r>
          </w:p>
        </w:tc>
        <w:tc>
          <w:tcPr>
            <w:tcW w:w="1992" w:type="dxa"/>
            <w:vAlign w:val="center"/>
          </w:tcPr>
          <w:p w14:paraId="310D0FE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2-2.99</w:t>
            </w:r>
          </w:p>
        </w:tc>
        <w:tc>
          <w:tcPr>
            <w:tcW w:w="1315" w:type="dxa"/>
            <w:vAlign w:val="center"/>
          </w:tcPr>
          <w:p w14:paraId="5D28624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35</w:t>
            </w:r>
          </w:p>
        </w:tc>
        <w:tc>
          <w:tcPr>
            <w:tcW w:w="1405" w:type="dxa"/>
            <w:vAlign w:val="center"/>
          </w:tcPr>
          <w:p w14:paraId="714EC64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w:t>
            </w:r>
          </w:p>
        </w:tc>
        <w:tc>
          <w:tcPr>
            <w:tcW w:w="1257" w:type="dxa"/>
            <w:vAlign w:val="center"/>
          </w:tcPr>
          <w:p w14:paraId="7618BFF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35</w:t>
            </w:r>
          </w:p>
        </w:tc>
        <w:tc>
          <w:tcPr>
            <w:tcW w:w="1346" w:type="dxa"/>
            <w:vAlign w:val="center"/>
          </w:tcPr>
          <w:p w14:paraId="2E897FC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5</w:t>
            </w:r>
          </w:p>
        </w:tc>
        <w:tc>
          <w:tcPr>
            <w:tcW w:w="953" w:type="dxa"/>
            <w:vAlign w:val="center"/>
          </w:tcPr>
          <w:p w14:paraId="6BF905A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2.75</w:t>
            </w:r>
          </w:p>
        </w:tc>
        <w:tc>
          <w:tcPr>
            <w:tcW w:w="881" w:type="dxa"/>
            <w:vAlign w:val="center"/>
          </w:tcPr>
          <w:p w14:paraId="4B5A051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0.37</w:t>
            </w:r>
          </w:p>
        </w:tc>
      </w:tr>
      <w:tr w:rsidR="00E309D1" w:rsidRPr="001C4BD5" w14:paraId="61F637CF" w14:textId="77777777" w:rsidTr="00457055">
        <w:tc>
          <w:tcPr>
            <w:tcW w:w="971" w:type="dxa"/>
            <w:vAlign w:val="center"/>
          </w:tcPr>
          <w:p w14:paraId="4034DF4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MC81</w:t>
            </w:r>
          </w:p>
        </w:tc>
        <w:tc>
          <w:tcPr>
            <w:tcW w:w="2491" w:type="dxa"/>
            <w:vAlign w:val="center"/>
          </w:tcPr>
          <w:p w14:paraId="4766345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insomnia</w:t>
            </w:r>
          </w:p>
        </w:tc>
        <w:tc>
          <w:tcPr>
            <w:tcW w:w="1383" w:type="dxa"/>
            <w:vAlign w:val="center"/>
          </w:tcPr>
          <w:p w14:paraId="36F35C2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venlafaxine</w:t>
            </w:r>
          </w:p>
        </w:tc>
        <w:tc>
          <w:tcPr>
            <w:tcW w:w="1992" w:type="dxa"/>
            <w:vAlign w:val="center"/>
          </w:tcPr>
          <w:p w14:paraId="3124116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2-2.99</w:t>
            </w:r>
          </w:p>
        </w:tc>
        <w:tc>
          <w:tcPr>
            <w:tcW w:w="1315" w:type="dxa"/>
            <w:vAlign w:val="center"/>
          </w:tcPr>
          <w:p w14:paraId="4FBB605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13</w:t>
            </w:r>
          </w:p>
        </w:tc>
        <w:tc>
          <w:tcPr>
            <w:tcW w:w="1405" w:type="dxa"/>
            <w:vAlign w:val="center"/>
          </w:tcPr>
          <w:p w14:paraId="626C135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w:t>
            </w:r>
          </w:p>
        </w:tc>
        <w:tc>
          <w:tcPr>
            <w:tcW w:w="1257" w:type="dxa"/>
            <w:vAlign w:val="center"/>
          </w:tcPr>
          <w:p w14:paraId="672DF43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12</w:t>
            </w:r>
          </w:p>
        </w:tc>
        <w:tc>
          <w:tcPr>
            <w:tcW w:w="1346" w:type="dxa"/>
            <w:vAlign w:val="center"/>
          </w:tcPr>
          <w:p w14:paraId="68FF1AD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w:t>
            </w:r>
          </w:p>
        </w:tc>
        <w:tc>
          <w:tcPr>
            <w:tcW w:w="953" w:type="dxa"/>
            <w:vAlign w:val="center"/>
          </w:tcPr>
          <w:p w14:paraId="1DB514F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4.89</w:t>
            </w:r>
          </w:p>
        </w:tc>
        <w:tc>
          <w:tcPr>
            <w:tcW w:w="881" w:type="dxa"/>
            <w:vAlign w:val="center"/>
          </w:tcPr>
          <w:p w14:paraId="46F28C1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1.45</w:t>
            </w:r>
          </w:p>
        </w:tc>
      </w:tr>
      <w:tr w:rsidR="00E309D1" w:rsidRPr="001C4BD5" w14:paraId="03B868C6" w14:textId="77777777" w:rsidTr="00457055">
        <w:tc>
          <w:tcPr>
            <w:tcW w:w="971" w:type="dxa"/>
            <w:vAlign w:val="center"/>
          </w:tcPr>
          <w:p w14:paraId="3DC7E30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MC82</w:t>
            </w:r>
          </w:p>
        </w:tc>
        <w:tc>
          <w:tcPr>
            <w:tcW w:w="2491" w:type="dxa"/>
            <w:vAlign w:val="center"/>
          </w:tcPr>
          <w:p w14:paraId="385D73C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insomnia</w:t>
            </w:r>
          </w:p>
        </w:tc>
        <w:tc>
          <w:tcPr>
            <w:tcW w:w="1383" w:type="dxa"/>
            <w:vAlign w:val="center"/>
          </w:tcPr>
          <w:p w14:paraId="742FC39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sertraline</w:t>
            </w:r>
          </w:p>
        </w:tc>
        <w:tc>
          <w:tcPr>
            <w:tcW w:w="1992" w:type="dxa"/>
            <w:vAlign w:val="center"/>
          </w:tcPr>
          <w:p w14:paraId="676FE62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2-2.99</w:t>
            </w:r>
          </w:p>
        </w:tc>
        <w:tc>
          <w:tcPr>
            <w:tcW w:w="1315" w:type="dxa"/>
            <w:vAlign w:val="center"/>
          </w:tcPr>
          <w:p w14:paraId="4ADC4B2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88</w:t>
            </w:r>
          </w:p>
        </w:tc>
        <w:tc>
          <w:tcPr>
            <w:tcW w:w="1405" w:type="dxa"/>
            <w:vAlign w:val="center"/>
          </w:tcPr>
          <w:p w14:paraId="003B850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30</w:t>
            </w:r>
          </w:p>
        </w:tc>
        <w:tc>
          <w:tcPr>
            <w:tcW w:w="1257" w:type="dxa"/>
            <w:vAlign w:val="center"/>
          </w:tcPr>
          <w:p w14:paraId="066B85C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88</w:t>
            </w:r>
          </w:p>
        </w:tc>
        <w:tc>
          <w:tcPr>
            <w:tcW w:w="1346" w:type="dxa"/>
            <w:vAlign w:val="center"/>
          </w:tcPr>
          <w:p w14:paraId="65F734F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19</w:t>
            </w:r>
          </w:p>
        </w:tc>
        <w:tc>
          <w:tcPr>
            <w:tcW w:w="953" w:type="dxa"/>
            <w:vAlign w:val="center"/>
          </w:tcPr>
          <w:p w14:paraId="57B91AD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1.88</w:t>
            </w:r>
          </w:p>
        </w:tc>
        <w:tc>
          <w:tcPr>
            <w:tcW w:w="881" w:type="dxa"/>
            <w:vAlign w:val="center"/>
          </w:tcPr>
          <w:p w14:paraId="7346F1D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0.12</w:t>
            </w:r>
          </w:p>
        </w:tc>
      </w:tr>
      <w:tr w:rsidR="00E309D1" w:rsidRPr="001C4BD5" w14:paraId="2898E6DE" w14:textId="77777777" w:rsidTr="00457055">
        <w:tc>
          <w:tcPr>
            <w:tcW w:w="971" w:type="dxa"/>
            <w:vAlign w:val="center"/>
          </w:tcPr>
          <w:p w14:paraId="5498391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MJ1</w:t>
            </w:r>
          </w:p>
        </w:tc>
        <w:tc>
          <w:tcPr>
            <w:tcW w:w="2491" w:type="dxa"/>
            <w:vAlign w:val="center"/>
          </w:tcPr>
          <w:p w14:paraId="6ED2F3E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insomnia</w:t>
            </w:r>
          </w:p>
        </w:tc>
        <w:tc>
          <w:tcPr>
            <w:tcW w:w="1383" w:type="dxa"/>
            <w:vAlign w:val="center"/>
          </w:tcPr>
          <w:p w14:paraId="2DE4E3B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venlafaxine</w:t>
            </w:r>
          </w:p>
        </w:tc>
        <w:tc>
          <w:tcPr>
            <w:tcW w:w="1992" w:type="dxa"/>
            <w:vAlign w:val="center"/>
          </w:tcPr>
          <w:p w14:paraId="4101308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2-2.99</w:t>
            </w:r>
          </w:p>
        </w:tc>
        <w:tc>
          <w:tcPr>
            <w:tcW w:w="1315" w:type="dxa"/>
            <w:vAlign w:val="center"/>
          </w:tcPr>
          <w:p w14:paraId="65B0BD8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126</w:t>
            </w:r>
          </w:p>
        </w:tc>
        <w:tc>
          <w:tcPr>
            <w:tcW w:w="1405" w:type="dxa"/>
            <w:vAlign w:val="center"/>
          </w:tcPr>
          <w:p w14:paraId="4864E81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26</w:t>
            </w:r>
          </w:p>
        </w:tc>
        <w:tc>
          <w:tcPr>
            <w:tcW w:w="1257" w:type="dxa"/>
            <w:vAlign w:val="center"/>
          </w:tcPr>
          <w:p w14:paraId="6228D60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135</w:t>
            </w:r>
          </w:p>
        </w:tc>
        <w:tc>
          <w:tcPr>
            <w:tcW w:w="1346" w:type="dxa"/>
            <w:vAlign w:val="center"/>
          </w:tcPr>
          <w:p w14:paraId="53A8C22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w:t>
            </w:r>
          </w:p>
        </w:tc>
        <w:tc>
          <w:tcPr>
            <w:tcW w:w="953" w:type="dxa"/>
            <w:vAlign w:val="center"/>
          </w:tcPr>
          <w:p w14:paraId="0C2D680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2.93</w:t>
            </w:r>
          </w:p>
        </w:tc>
        <w:tc>
          <w:tcPr>
            <w:tcW w:w="881" w:type="dxa"/>
            <w:vAlign w:val="center"/>
          </w:tcPr>
          <w:p w14:paraId="44FC92C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0.15</w:t>
            </w:r>
          </w:p>
        </w:tc>
      </w:tr>
      <w:tr w:rsidR="00E309D1" w:rsidRPr="001C4BD5" w14:paraId="19BFC390" w14:textId="77777777" w:rsidTr="00457055">
        <w:tc>
          <w:tcPr>
            <w:tcW w:w="971" w:type="dxa"/>
            <w:vAlign w:val="center"/>
          </w:tcPr>
          <w:p w14:paraId="0CDD9A0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MJ2</w:t>
            </w:r>
          </w:p>
        </w:tc>
        <w:tc>
          <w:tcPr>
            <w:tcW w:w="2491" w:type="dxa"/>
            <w:vAlign w:val="center"/>
          </w:tcPr>
          <w:p w14:paraId="2C6BE8E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insomnia</w:t>
            </w:r>
          </w:p>
        </w:tc>
        <w:tc>
          <w:tcPr>
            <w:tcW w:w="1383" w:type="dxa"/>
            <w:vAlign w:val="center"/>
          </w:tcPr>
          <w:p w14:paraId="42D282E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venlafaxine</w:t>
            </w:r>
          </w:p>
        </w:tc>
        <w:tc>
          <w:tcPr>
            <w:tcW w:w="1992" w:type="dxa"/>
            <w:vAlign w:val="center"/>
          </w:tcPr>
          <w:p w14:paraId="20F5302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1-1.99</w:t>
            </w:r>
          </w:p>
        </w:tc>
        <w:tc>
          <w:tcPr>
            <w:tcW w:w="1315" w:type="dxa"/>
            <w:vAlign w:val="center"/>
          </w:tcPr>
          <w:p w14:paraId="794576F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86</w:t>
            </w:r>
          </w:p>
        </w:tc>
        <w:tc>
          <w:tcPr>
            <w:tcW w:w="1405" w:type="dxa"/>
            <w:vAlign w:val="center"/>
          </w:tcPr>
          <w:p w14:paraId="78F225B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15</w:t>
            </w:r>
          </w:p>
        </w:tc>
        <w:tc>
          <w:tcPr>
            <w:tcW w:w="1257" w:type="dxa"/>
            <w:vAlign w:val="center"/>
          </w:tcPr>
          <w:p w14:paraId="7C9ECA7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32</w:t>
            </w:r>
          </w:p>
        </w:tc>
        <w:tc>
          <w:tcPr>
            <w:tcW w:w="1346" w:type="dxa"/>
            <w:vAlign w:val="center"/>
          </w:tcPr>
          <w:p w14:paraId="72C9BBA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w:t>
            </w:r>
          </w:p>
        </w:tc>
        <w:tc>
          <w:tcPr>
            <w:tcW w:w="953" w:type="dxa"/>
            <w:vAlign w:val="center"/>
          </w:tcPr>
          <w:p w14:paraId="4030C4B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1.48</w:t>
            </w:r>
          </w:p>
        </w:tc>
        <w:tc>
          <w:tcPr>
            <w:tcW w:w="881" w:type="dxa"/>
            <w:vAlign w:val="center"/>
          </w:tcPr>
          <w:p w14:paraId="29F7929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0.37</w:t>
            </w:r>
          </w:p>
        </w:tc>
      </w:tr>
      <w:tr w:rsidR="00E309D1" w:rsidRPr="001C4BD5" w14:paraId="6B5006D2" w14:textId="77777777" w:rsidTr="00457055">
        <w:tc>
          <w:tcPr>
            <w:tcW w:w="971" w:type="dxa"/>
            <w:vAlign w:val="center"/>
          </w:tcPr>
          <w:p w14:paraId="6CBE25D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MJ4</w:t>
            </w:r>
          </w:p>
        </w:tc>
        <w:tc>
          <w:tcPr>
            <w:tcW w:w="2491" w:type="dxa"/>
            <w:vAlign w:val="center"/>
          </w:tcPr>
          <w:p w14:paraId="55BE30E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insomnia</w:t>
            </w:r>
          </w:p>
        </w:tc>
        <w:tc>
          <w:tcPr>
            <w:tcW w:w="1383" w:type="dxa"/>
            <w:vAlign w:val="center"/>
          </w:tcPr>
          <w:p w14:paraId="7C66BD3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fluoxetine</w:t>
            </w:r>
          </w:p>
        </w:tc>
        <w:tc>
          <w:tcPr>
            <w:tcW w:w="1992" w:type="dxa"/>
            <w:vAlign w:val="center"/>
          </w:tcPr>
          <w:p w14:paraId="0C75189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1-1.99</w:t>
            </w:r>
          </w:p>
        </w:tc>
        <w:tc>
          <w:tcPr>
            <w:tcW w:w="1315" w:type="dxa"/>
            <w:vAlign w:val="center"/>
          </w:tcPr>
          <w:p w14:paraId="033DCC7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7</w:t>
            </w:r>
          </w:p>
        </w:tc>
        <w:tc>
          <w:tcPr>
            <w:tcW w:w="1405" w:type="dxa"/>
            <w:vAlign w:val="center"/>
          </w:tcPr>
          <w:p w14:paraId="74D91EF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w:t>
            </w:r>
          </w:p>
        </w:tc>
        <w:tc>
          <w:tcPr>
            <w:tcW w:w="1257" w:type="dxa"/>
            <w:vAlign w:val="center"/>
          </w:tcPr>
          <w:p w14:paraId="48858C4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7</w:t>
            </w:r>
          </w:p>
        </w:tc>
        <w:tc>
          <w:tcPr>
            <w:tcW w:w="1346" w:type="dxa"/>
            <w:vAlign w:val="center"/>
          </w:tcPr>
          <w:p w14:paraId="4663402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w:t>
            </w:r>
          </w:p>
        </w:tc>
        <w:tc>
          <w:tcPr>
            <w:tcW w:w="953" w:type="dxa"/>
            <w:vAlign w:val="center"/>
          </w:tcPr>
          <w:p w14:paraId="68A1197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8</w:t>
            </w:r>
          </w:p>
        </w:tc>
        <w:tc>
          <w:tcPr>
            <w:tcW w:w="881" w:type="dxa"/>
            <w:vAlign w:val="center"/>
          </w:tcPr>
          <w:p w14:paraId="075BE43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1.75</w:t>
            </w:r>
          </w:p>
        </w:tc>
      </w:tr>
      <w:tr w:rsidR="00E309D1" w:rsidRPr="001C4BD5" w14:paraId="6609909B" w14:textId="77777777" w:rsidTr="00457055">
        <w:tc>
          <w:tcPr>
            <w:tcW w:w="971" w:type="dxa"/>
            <w:vAlign w:val="center"/>
          </w:tcPr>
          <w:p w14:paraId="7822A07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MJ5</w:t>
            </w:r>
          </w:p>
        </w:tc>
        <w:tc>
          <w:tcPr>
            <w:tcW w:w="2491" w:type="dxa"/>
            <w:vAlign w:val="center"/>
          </w:tcPr>
          <w:p w14:paraId="63740BD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insomnia</w:t>
            </w:r>
          </w:p>
        </w:tc>
        <w:tc>
          <w:tcPr>
            <w:tcW w:w="1383" w:type="dxa"/>
            <w:vAlign w:val="center"/>
          </w:tcPr>
          <w:p w14:paraId="75F8147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fluvoxamine</w:t>
            </w:r>
          </w:p>
        </w:tc>
        <w:tc>
          <w:tcPr>
            <w:tcW w:w="1992" w:type="dxa"/>
            <w:vAlign w:val="center"/>
          </w:tcPr>
          <w:p w14:paraId="4937259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3-3.99</w:t>
            </w:r>
          </w:p>
        </w:tc>
        <w:tc>
          <w:tcPr>
            <w:tcW w:w="1315" w:type="dxa"/>
            <w:vAlign w:val="center"/>
          </w:tcPr>
          <w:p w14:paraId="63AA5A4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57</w:t>
            </w:r>
          </w:p>
        </w:tc>
        <w:tc>
          <w:tcPr>
            <w:tcW w:w="1405" w:type="dxa"/>
            <w:vAlign w:val="center"/>
          </w:tcPr>
          <w:p w14:paraId="19569E7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17</w:t>
            </w:r>
          </w:p>
        </w:tc>
        <w:tc>
          <w:tcPr>
            <w:tcW w:w="1257" w:type="dxa"/>
            <w:vAlign w:val="center"/>
          </w:tcPr>
          <w:p w14:paraId="2B098C4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63</w:t>
            </w:r>
          </w:p>
        </w:tc>
        <w:tc>
          <w:tcPr>
            <w:tcW w:w="1346" w:type="dxa"/>
            <w:vAlign w:val="center"/>
          </w:tcPr>
          <w:p w14:paraId="2856515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6</w:t>
            </w:r>
          </w:p>
        </w:tc>
        <w:tc>
          <w:tcPr>
            <w:tcW w:w="953" w:type="dxa"/>
            <w:vAlign w:val="center"/>
          </w:tcPr>
          <w:p w14:paraId="127C15A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4.04</w:t>
            </w:r>
          </w:p>
        </w:tc>
        <w:tc>
          <w:tcPr>
            <w:tcW w:w="881" w:type="dxa"/>
            <w:vAlign w:val="center"/>
          </w:tcPr>
          <w:p w14:paraId="3D57A2B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0.27</w:t>
            </w:r>
          </w:p>
        </w:tc>
      </w:tr>
      <w:tr w:rsidR="00E309D1" w:rsidRPr="001C4BD5" w14:paraId="546F1087" w14:textId="77777777" w:rsidTr="00457055">
        <w:tc>
          <w:tcPr>
            <w:tcW w:w="971" w:type="dxa"/>
            <w:vAlign w:val="center"/>
          </w:tcPr>
          <w:p w14:paraId="17FD738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MJ6</w:t>
            </w:r>
          </w:p>
        </w:tc>
        <w:tc>
          <w:tcPr>
            <w:tcW w:w="2491" w:type="dxa"/>
            <w:vAlign w:val="center"/>
          </w:tcPr>
          <w:p w14:paraId="71451CF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insomnia</w:t>
            </w:r>
          </w:p>
        </w:tc>
        <w:tc>
          <w:tcPr>
            <w:tcW w:w="1383" w:type="dxa"/>
            <w:vAlign w:val="center"/>
          </w:tcPr>
          <w:p w14:paraId="0375084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sertraline</w:t>
            </w:r>
          </w:p>
        </w:tc>
        <w:tc>
          <w:tcPr>
            <w:tcW w:w="1992" w:type="dxa"/>
            <w:vAlign w:val="center"/>
          </w:tcPr>
          <w:p w14:paraId="3BCC1A0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2-2.99</w:t>
            </w:r>
          </w:p>
        </w:tc>
        <w:tc>
          <w:tcPr>
            <w:tcW w:w="1315" w:type="dxa"/>
            <w:vAlign w:val="center"/>
          </w:tcPr>
          <w:p w14:paraId="2010921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67</w:t>
            </w:r>
          </w:p>
        </w:tc>
        <w:tc>
          <w:tcPr>
            <w:tcW w:w="1405" w:type="dxa"/>
            <w:vAlign w:val="center"/>
          </w:tcPr>
          <w:p w14:paraId="36C1FBC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7</w:t>
            </w:r>
          </w:p>
        </w:tc>
        <w:tc>
          <w:tcPr>
            <w:tcW w:w="1257" w:type="dxa"/>
            <w:vAlign w:val="center"/>
          </w:tcPr>
          <w:p w14:paraId="4AE5300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62</w:t>
            </w:r>
          </w:p>
        </w:tc>
        <w:tc>
          <w:tcPr>
            <w:tcW w:w="1346" w:type="dxa"/>
            <w:vAlign w:val="center"/>
          </w:tcPr>
          <w:p w14:paraId="5570467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8</w:t>
            </w:r>
          </w:p>
        </w:tc>
        <w:tc>
          <w:tcPr>
            <w:tcW w:w="953" w:type="dxa"/>
            <w:vAlign w:val="center"/>
          </w:tcPr>
          <w:p w14:paraId="4F4D5AB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0.79</w:t>
            </w:r>
          </w:p>
        </w:tc>
        <w:tc>
          <w:tcPr>
            <w:tcW w:w="881" w:type="dxa"/>
            <w:vAlign w:val="center"/>
          </w:tcPr>
          <w:p w14:paraId="659D08F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0.3</w:t>
            </w:r>
          </w:p>
        </w:tc>
      </w:tr>
      <w:tr w:rsidR="00E309D1" w:rsidRPr="001C4BD5" w14:paraId="531561FA" w14:textId="77777777" w:rsidTr="00457055">
        <w:tc>
          <w:tcPr>
            <w:tcW w:w="971" w:type="dxa"/>
            <w:vAlign w:val="center"/>
          </w:tcPr>
          <w:p w14:paraId="43D9E87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MJ14</w:t>
            </w:r>
          </w:p>
        </w:tc>
        <w:tc>
          <w:tcPr>
            <w:tcW w:w="2491" w:type="dxa"/>
            <w:vAlign w:val="center"/>
          </w:tcPr>
          <w:p w14:paraId="19B87D9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insomnia</w:t>
            </w:r>
          </w:p>
        </w:tc>
        <w:tc>
          <w:tcPr>
            <w:tcW w:w="1383" w:type="dxa"/>
            <w:vAlign w:val="center"/>
          </w:tcPr>
          <w:p w14:paraId="55B5F71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duloxetine</w:t>
            </w:r>
          </w:p>
        </w:tc>
        <w:tc>
          <w:tcPr>
            <w:tcW w:w="1992" w:type="dxa"/>
            <w:vAlign w:val="center"/>
          </w:tcPr>
          <w:p w14:paraId="40D44DB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3-3.99</w:t>
            </w:r>
          </w:p>
        </w:tc>
        <w:tc>
          <w:tcPr>
            <w:tcW w:w="1315" w:type="dxa"/>
            <w:vAlign w:val="center"/>
          </w:tcPr>
          <w:p w14:paraId="2BB77AE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168</w:t>
            </w:r>
          </w:p>
        </w:tc>
        <w:tc>
          <w:tcPr>
            <w:tcW w:w="1405" w:type="dxa"/>
            <w:vAlign w:val="center"/>
          </w:tcPr>
          <w:p w14:paraId="38F35DB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w:t>
            </w:r>
          </w:p>
        </w:tc>
        <w:tc>
          <w:tcPr>
            <w:tcW w:w="1257" w:type="dxa"/>
            <w:vAlign w:val="center"/>
          </w:tcPr>
          <w:p w14:paraId="6B6009B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159</w:t>
            </w:r>
          </w:p>
        </w:tc>
        <w:tc>
          <w:tcPr>
            <w:tcW w:w="1346" w:type="dxa"/>
            <w:vAlign w:val="center"/>
          </w:tcPr>
          <w:p w14:paraId="5E621E4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5</w:t>
            </w:r>
          </w:p>
        </w:tc>
        <w:tc>
          <w:tcPr>
            <w:tcW w:w="953" w:type="dxa"/>
            <w:vAlign w:val="center"/>
          </w:tcPr>
          <w:p w14:paraId="752F7CD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2.16</w:t>
            </w:r>
          </w:p>
        </w:tc>
        <w:tc>
          <w:tcPr>
            <w:tcW w:w="881" w:type="dxa"/>
            <w:vAlign w:val="center"/>
          </w:tcPr>
          <w:p w14:paraId="39D59DD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0.3</w:t>
            </w:r>
          </w:p>
        </w:tc>
      </w:tr>
      <w:tr w:rsidR="00E309D1" w:rsidRPr="001C4BD5" w14:paraId="65F794E5" w14:textId="77777777" w:rsidTr="00457055">
        <w:tc>
          <w:tcPr>
            <w:tcW w:w="971" w:type="dxa"/>
            <w:vAlign w:val="center"/>
          </w:tcPr>
          <w:p w14:paraId="765C8CF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lastRenderedPageBreak/>
              <w:t>MJ17</w:t>
            </w:r>
          </w:p>
        </w:tc>
        <w:tc>
          <w:tcPr>
            <w:tcW w:w="2491" w:type="dxa"/>
            <w:vAlign w:val="center"/>
          </w:tcPr>
          <w:p w14:paraId="57997F3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insomnia</w:t>
            </w:r>
          </w:p>
        </w:tc>
        <w:tc>
          <w:tcPr>
            <w:tcW w:w="1383" w:type="dxa"/>
            <w:vAlign w:val="center"/>
          </w:tcPr>
          <w:p w14:paraId="36B2D2A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fluvoxamine</w:t>
            </w:r>
          </w:p>
        </w:tc>
        <w:tc>
          <w:tcPr>
            <w:tcW w:w="1992" w:type="dxa"/>
            <w:vAlign w:val="center"/>
          </w:tcPr>
          <w:p w14:paraId="054715F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3-3.99</w:t>
            </w:r>
          </w:p>
        </w:tc>
        <w:tc>
          <w:tcPr>
            <w:tcW w:w="1315" w:type="dxa"/>
            <w:vAlign w:val="center"/>
          </w:tcPr>
          <w:p w14:paraId="1321CC3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23</w:t>
            </w:r>
          </w:p>
        </w:tc>
        <w:tc>
          <w:tcPr>
            <w:tcW w:w="1405" w:type="dxa"/>
            <w:vAlign w:val="center"/>
          </w:tcPr>
          <w:p w14:paraId="12A52C8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w:t>
            </w:r>
          </w:p>
        </w:tc>
        <w:tc>
          <w:tcPr>
            <w:tcW w:w="1257" w:type="dxa"/>
            <w:vAlign w:val="center"/>
          </w:tcPr>
          <w:p w14:paraId="65A943B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23</w:t>
            </w:r>
          </w:p>
        </w:tc>
        <w:tc>
          <w:tcPr>
            <w:tcW w:w="1346" w:type="dxa"/>
            <w:vAlign w:val="center"/>
          </w:tcPr>
          <w:p w14:paraId="299821D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w:t>
            </w:r>
          </w:p>
        </w:tc>
        <w:tc>
          <w:tcPr>
            <w:tcW w:w="953" w:type="dxa"/>
            <w:vAlign w:val="center"/>
          </w:tcPr>
          <w:p w14:paraId="4C581FA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3.3</w:t>
            </w:r>
          </w:p>
        </w:tc>
        <w:tc>
          <w:tcPr>
            <w:tcW w:w="881" w:type="dxa"/>
            <w:vAlign w:val="center"/>
          </w:tcPr>
          <w:p w14:paraId="6BC454D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1.43</w:t>
            </w:r>
          </w:p>
        </w:tc>
      </w:tr>
      <w:tr w:rsidR="00E309D1" w:rsidRPr="001C4BD5" w14:paraId="4F0C6A86" w14:textId="77777777" w:rsidTr="00457055">
        <w:tc>
          <w:tcPr>
            <w:tcW w:w="971" w:type="dxa"/>
            <w:vAlign w:val="center"/>
          </w:tcPr>
          <w:p w14:paraId="6617F87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MJ25</w:t>
            </w:r>
          </w:p>
        </w:tc>
        <w:tc>
          <w:tcPr>
            <w:tcW w:w="2491" w:type="dxa"/>
            <w:vAlign w:val="center"/>
          </w:tcPr>
          <w:p w14:paraId="40A4074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insomnia</w:t>
            </w:r>
          </w:p>
        </w:tc>
        <w:tc>
          <w:tcPr>
            <w:tcW w:w="1383" w:type="dxa"/>
            <w:vAlign w:val="center"/>
          </w:tcPr>
          <w:p w14:paraId="6FB8406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paroxetine</w:t>
            </w:r>
          </w:p>
        </w:tc>
        <w:tc>
          <w:tcPr>
            <w:tcW w:w="1992" w:type="dxa"/>
            <w:vAlign w:val="center"/>
          </w:tcPr>
          <w:p w14:paraId="0A8AA04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2-2.99</w:t>
            </w:r>
          </w:p>
        </w:tc>
        <w:tc>
          <w:tcPr>
            <w:tcW w:w="1315" w:type="dxa"/>
            <w:vAlign w:val="center"/>
          </w:tcPr>
          <w:p w14:paraId="0334ACE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444</w:t>
            </w:r>
          </w:p>
        </w:tc>
        <w:tc>
          <w:tcPr>
            <w:tcW w:w="1405" w:type="dxa"/>
            <w:vAlign w:val="center"/>
          </w:tcPr>
          <w:p w14:paraId="16D8CD5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89</w:t>
            </w:r>
          </w:p>
        </w:tc>
        <w:tc>
          <w:tcPr>
            <w:tcW w:w="1257" w:type="dxa"/>
            <w:vAlign w:val="center"/>
          </w:tcPr>
          <w:p w14:paraId="164B474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445</w:t>
            </w:r>
          </w:p>
        </w:tc>
        <w:tc>
          <w:tcPr>
            <w:tcW w:w="1346" w:type="dxa"/>
            <w:vAlign w:val="center"/>
          </w:tcPr>
          <w:p w14:paraId="60FA14C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49</w:t>
            </w:r>
          </w:p>
        </w:tc>
        <w:tc>
          <w:tcPr>
            <w:tcW w:w="953" w:type="dxa"/>
            <w:vAlign w:val="center"/>
          </w:tcPr>
          <w:p w14:paraId="74FC1A0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2.03</w:t>
            </w:r>
          </w:p>
        </w:tc>
        <w:tc>
          <w:tcPr>
            <w:tcW w:w="881" w:type="dxa"/>
            <w:vAlign w:val="center"/>
          </w:tcPr>
          <w:p w14:paraId="067EF1B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0.04</w:t>
            </w:r>
          </w:p>
        </w:tc>
      </w:tr>
      <w:tr w:rsidR="00E309D1" w:rsidRPr="001C4BD5" w14:paraId="23884058" w14:textId="77777777" w:rsidTr="00457055">
        <w:tc>
          <w:tcPr>
            <w:tcW w:w="971" w:type="dxa"/>
            <w:vAlign w:val="center"/>
          </w:tcPr>
          <w:p w14:paraId="2A5F7D7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MJ36</w:t>
            </w:r>
          </w:p>
        </w:tc>
        <w:tc>
          <w:tcPr>
            <w:tcW w:w="2491" w:type="dxa"/>
            <w:vAlign w:val="center"/>
          </w:tcPr>
          <w:p w14:paraId="2C5DB99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insomnia</w:t>
            </w:r>
          </w:p>
        </w:tc>
        <w:tc>
          <w:tcPr>
            <w:tcW w:w="1383" w:type="dxa"/>
            <w:vAlign w:val="center"/>
          </w:tcPr>
          <w:p w14:paraId="22A6A56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escitalopram</w:t>
            </w:r>
          </w:p>
        </w:tc>
        <w:tc>
          <w:tcPr>
            <w:tcW w:w="1992" w:type="dxa"/>
            <w:vAlign w:val="center"/>
          </w:tcPr>
          <w:p w14:paraId="6E23894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1-1.99</w:t>
            </w:r>
          </w:p>
        </w:tc>
        <w:tc>
          <w:tcPr>
            <w:tcW w:w="1315" w:type="dxa"/>
            <w:vAlign w:val="center"/>
          </w:tcPr>
          <w:p w14:paraId="6456391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128</w:t>
            </w:r>
          </w:p>
        </w:tc>
        <w:tc>
          <w:tcPr>
            <w:tcW w:w="1405" w:type="dxa"/>
            <w:vAlign w:val="center"/>
          </w:tcPr>
          <w:p w14:paraId="5ADA02F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18</w:t>
            </w:r>
          </w:p>
        </w:tc>
        <w:tc>
          <w:tcPr>
            <w:tcW w:w="1257" w:type="dxa"/>
            <w:vAlign w:val="center"/>
          </w:tcPr>
          <w:p w14:paraId="78AFEFF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59</w:t>
            </w:r>
          </w:p>
        </w:tc>
        <w:tc>
          <w:tcPr>
            <w:tcW w:w="1346" w:type="dxa"/>
            <w:vAlign w:val="center"/>
          </w:tcPr>
          <w:p w14:paraId="10954F0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8</w:t>
            </w:r>
          </w:p>
        </w:tc>
        <w:tc>
          <w:tcPr>
            <w:tcW w:w="953" w:type="dxa"/>
            <w:vAlign w:val="center"/>
          </w:tcPr>
          <w:p w14:paraId="4B050B2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1.04</w:t>
            </w:r>
          </w:p>
        </w:tc>
        <w:tc>
          <w:tcPr>
            <w:tcW w:w="881" w:type="dxa"/>
            <w:vAlign w:val="center"/>
          </w:tcPr>
          <w:p w14:paraId="1B8A4BB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0.21</w:t>
            </w:r>
          </w:p>
        </w:tc>
      </w:tr>
      <w:tr w:rsidR="00E309D1" w:rsidRPr="001C4BD5" w14:paraId="07F3A5D9" w14:textId="77777777" w:rsidTr="00457055">
        <w:tc>
          <w:tcPr>
            <w:tcW w:w="971" w:type="dxa"/>
            <w:vAlign w:val="center"/>
          </w:tcPr>
          <w:p w14:paraId="3D1929AA" w14:textId="77777777" w:rsidR="00E309D1" w:rsidRPr="001C4BD5" w:rsidRDefault="00E309D1" w:rsidP="001C4BD5">
            <w:pPr>
              <w:jc w:val="center"/>
              <w:rPr>
                <w:rFonts w:ascii="Arial" w:hAnsi="Arial" w:cs="Arial"/>
                <w:sz w:val="20"/>
                <w:szCs w:val="20"/>
              </w:rPr>
            </w:pPr>
            <w:r w:rsidRPr="001C4BD5">
              <w:rPr>
                <w:rFonts w:ascii="Arial" w:hAnsi="Arial" w:cs="Arial"/>
                <w:sz w:val="20"/>
                <w:szCs w:val="20"/>
              </w:rPr>
              <w:t>MJ44</w:t>
            </w:r>
          </w:p>
        </w:tc>
        <w:tc>
          <w:tcPr>
            <w:tcW w:w="2491" w:type="dxa"/>
            <w:vAlign w:val="center"/>
          </w:tcPr>
          <w:p w14:paraId="0960335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insomnia</w:t>
            </w:r>
          </w:p>
        </w:tc>
        <w:tc>
          <w:tcPr>
            <w:tcW w:w="1383" w:type="dxa"/>
            <w:vAlign w:val="center"/>
          </w:tcPr>
          <w:p w14:paraId="4A9EE04E" w14:textId="77777777" w:rsidR="00E309D1" w:rsidRPr="001C4BD5" w:rsidRDefault="00E309D1" w:rsidP="001C4BD5">
            <w:pPr>
              <w:jc w:val="center"/>
              <w:rPr>
                <w:rFonts w:ascii="Arial" w:hAnsi="Arial" w:cs="Arial"/>
                <w:sz w:val="20"/>
                <w:szCs w:val="20"/>
              </w:rPr>
            </w:pPr>
            <w:r w:rsidRPr="001C4BD5">
              <w:rPr>
                <w:rFonts w:ascii="Arial" w:hAnsi="Arial" w:cs="Arial"/>
                <w:sz w:val="20"/>
                <w:szCs w:val="20"/>
              </w:rPr>
              <w:t>escitalopram</w:t>
            </w:r>
          </w:p>
        </w:tc>
        <w:tc>
          <w:tcPr>
            <w:tcW w:w="1992" w:type="dxa"/>
            <w:vAlign w:val="center"/>
          </w:tcPr>
          <w:p w14:paraId="4C0FFDA8" w14:textId="77777777" w:rsidR="00E309D1" w:rsidRPr="001C4BD5" w:rsidRDefault="00E309D1" w:rsidP="001C4BD5">
            <w:pPr>
              <w:jc w:val="center"/>
              <w:rPr>
                <w:rFonts w:ascii="Arial" w:hAnsi="Arial" w:cs="Arial"/>
                <w:sz w:val="20"/>
                <w:szCs w:val="20"/>
              </w:rPr>
            </w:pPr>
            <w:r w:rsidRPr="001C4BD5">
              <w:rPr>
                <w:rFonts w:ascii="Arial" w:hAnsi="Arial" w:cs="Arial"/>
                <w:sz w:val="20"/>
                <w:szCs w:val="20"/>
              </w:rPr>
              <w:t>1-1.99</w:t>
            </w:r>
          </w:p>
        </w:tc>
        <w:tc>
          <w:tcPr>
            <w:tcW w:w="1315" w:type="dxa"/>
            <w:vAlign w:val="center"/>
          </w:tcPr>
          <w:p w14:paraId="1C82F066" w14:textId="77777777" w:rsidR="00E309D1" w:rsidRPr="001C4BD5" w:rsidRDefault="00E309D1" w:rsidP="001C4BD5">
            <w:pPr>
              <w:jc w:val="center"/>
              <w:rPr>
                <w:rFonts w:ascii="Arial" w:hAnsi="Arial" w:cs="Arial"/>
                <w:sz w:val="20"/>
                <w:szCs w:val="20"/>
              </w:rPr>
            </w:pPr>
            <w:r w:rsidRPr="001C4BD5">
              <w:rPr>
                <w:rFonts w:ascii="Arial" w:hAnsi="Arial" w:cs="Arial"/>
                <w:sz w:val="20"/>
                <w:szCs w:val="20"/>
              </w:rPr>
              <w:t>116</w:t>
            </w:r>
          </w:p>
        </w:tc>
        <w:tc>
          <w:tcPr>
            <w:tcW w:w="1405" w:type="dxa"/>
            <w:vAlign w:val="center"/>
          </w:tcPr>
          <w:p w14:paraId="664D2EC7" w14:textId="77777777" w:rsidR="00E309D1" w:rsidRPr="001C4BD5" w:rsidRDefault="00E309D1" w:rsidP="001C4BD5">
            <w:pPr>
              <w:jc w:val="center"/>
              <w:rPr>
                <w:rFonts w:ascii="Arial" w:hAnsi="Arial" w:cs="Arial"/>
                <w:sz w:val="20"/>
                <w:szCs w:val="20"/>
              </w:rPr>
            </w:pPr>
            <w:r w:rsidRPr="001C4BD5">
              <w:rPr>
                <w:rFonts w:ascii="Arial" w:hAnsi="Arial" w:cs="Arial"/>
                <w:sz w:val="20"/>
                <w:szCs w:val="20"/>
              </w:rPr>
              <w:t>10</w:t>
            </w:r>
          </w:p>
        </w:tc>
        <w:tc>
          <w:tcPr>
            <w:tcW w:w="1257" w:type="dxa"/>
            <w:vAlign w:val="center"/>
          </w:tcPr>
          <w:p w14:paraId="3A086B33" w14:textId="77777777" w:rsidR="00E309D1" w:rsidRPr="001C4BD5" w:rsidRDefault="00E309D1" w:rsidP="001C4BD5">
            <w:pPr>
              <w:jc w:val="center"/>
              <w:rPr>
                <w:rFonts w:ascii="Arial" w:hAnsi="Arial" w:cs="Arial"/>
                <w:sz w:val="20"/>
                <w:szCs w:val="20"/>
              </w:rPr>
            </w:pPr>
            <w:r w:rsidRPr="001C4BD5">
              <w:rPr>
                <w:rFonts w:ascii="Arial" w:hAnsi="Arial" w:cs="Arial"/>
                <w:sz w:val="20"/>
                <w:szCs w:val="20"/>
              </w:rPr>
              <w:t>38</w:t>
            </w:r>
          </w:p>
        </w:tc>
        <w:tc>
          <w:tcPr>
            <w:tcW w:w="1346" w:type="dxa"/>
            <w:vAlign w:val="center"/>
          </w:tcPr>
          <w:p w14:paraId="7005545F" w14:textId="77777777" w:rsidR="00E309D1" w:rsidRPr="001C4BD5" w:rsidRDefault="00E309D1" w:rsidP="001C4BD5">
            <w:pPr>
              <w:jc w:val="center"/>
              <w:rPr>
                <w:rFonts w:ascii="Arial" w:hAnsi="Arial" w:cs="Arial"/>
                <w:sz w:val="20"/>
                <w:szCs w:val="20"/>
              </w:rPr>
            </w:pPr>
            <w:r w:rsidRPr="001C4BD5">
              <w:rPr>
                <w:rFonts w:ascii="Arial" w:hAnsi="Arial" w:cs="Arial"/>
                <w:sz w:val="20"/>
                <w:szCs w:val="20"/>
              </w:rPr>
              <w:t>5</w:t>
            </w:r>
          </w:p>
        </w:tc>
        <w:tc>
          <w:tcPr>
            <w:tcW w:w="953" w:type="dxa"/>
            <w:vAlign w:val="center"/>
          </w:tcPr>
          <w:p w14:paraId="1782C058" w14:textId="77777777" w:rsidR="00E309D1" w:rsidRPr="001C4BD5" w:rsidRDefault="00E309D1" w:rsidP="001C4BD5">
            <w:pPr>
              <w:jc w:val="center"/>
              <w:rPr>
                <w:rFonts w:ascii="Arial" w:hAnsi="Arial" w:cs="Arial"/>
                <w:sz w:val="20"/>
                <w:szCs w:val="20"/>
              </w:rPr>
            </w:pPr>
            <w:r w:rsidRPr="001C4BD5">
              <w:rPr>
                <w:rFonts w:ascii="Arial" w:hAnsi="Arial" w:cs="Arial"/>
                <w:sz w:val="20"/>
                <w:szCs w:val="20"/>
              </w:rPr>
              <w:t>0.62</w:t>
            </w:r>
          </w:p>
        </w:tc>
        <w:tc>
          <w:tcPr>
            <w:tcW w:w="881" w:type="dxa"/>
            <w:vAlign w:val="center"/>
          </w:tcPr>
          <w:p w14:paraId="0E199EF4" w14:textId="77777777" w:rsidR="00E309D1" w:rsidRPr="001C4BD5" w:rsidRDefault="00E309D1" w:rsidP="001C4BD5">
            <w:pPr>
              <w:jc w:val="center"/>
              <w:rPr>
                <w:rFonts w:ascii="Arial" w:hAnsi="Arial" w:cs="Arial"/>
                <w:sz w:val="20"/>
                <w:szCs w:val="20"/>
              </w:rPr>
            </w:pPr>
            <w:r w:rsidRPr="001C4BD5">
              <w:rPr>
                <w:rFonts w:ascii="Arial" w:hAnsi="Arial" w:cs="Arial"/>
                <w:sz w:val="20"/>
                <w:szCs w:val="20"/>
              </w:rPr>
              <w:t>0.34</w:t>
            </w:r>
          </w:p>
        </w:tc>
      </w:tr>
      <w:tr w:rsidR="00E309D1" w:rsidRPr="001C4BD5" w14:paraId="5B471586" w14:textId="77777777" w:rsidTr="00457055">
        <w:tc>
          <w:tcPr>
            <w:tcW w:w="971" w:type="dxa"/>
            <w:vAlign w:val="center"/>
          </w:tcPr>
          <w:p w14:paraId="292E39F2" w14:textId="77777777" w:rsidR="00E309D1" w:rsidRPr="001C4BD5" w:rsidRDefault="00E309D1" w:rsidP="001C4BD5">
            <w:pPr>
              <w:jc w:val="center"/>
              <w:rPr>
                <w:rFonts w:ascii="Arial" w:hAnsi="Arial" w:cs="Arial"/>
                <w:sz w:val="20"/>
                <w:szCs w:val="20"/>
              </w:rPr>
            </w:pPr>
            <w:r w:rsidRPr="001C4BD5">
              <w:rPr>
                <w:rFonts w:ascii="Arial" w:hAnsi="Arial" w:cs="Arial"/>
                <w:sz w:val="20"/>
                <w:szCs w:val="20"/>
              </w:rPr>
              <w:t>MJ64</w:t>
            </w:r>
          </w:p>
        </w:tc>
        <w:tc>
          <w:tcPr>
            <w:tcW w:w="2491" w:type="dxa"/>
            <w:vAlign w:val="center"/>
          </w:tcPr>
          <w:p w14:paraId="6D71B0A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insomnia</w:t>
            </w:r>
          </w:p>
        </w:tc>
        <w:tc>
          <w:tcPr>
            <w:tcW w:w="1383" w:type="dxa"/>
            <w:vAlign w:val="center"/>
          </w:tcPr>
          <w:p w14:paraId="3D9322A1" w14:textId="77777777" w:rsidR="00E309D1" w:rsidRPr="001C4BD5" w:rsidRDefault="00E309D1" w:rsidP="001C4BD5">
            <w:pPr>
              <w:jc w:val="center"/>
              <w:rPr>
                <w:rFonts w:ascii="Arial" w:hAnsi="Arial" w:cs="Arial"/>
                <w:sz w:val="20"/>
                <w:szCs w:val="20"/>
              </w:rPr>
            </w:pPr>
            <w:r w:rsidRPr="001C4BD5">
              <w:rPr>
                <w:rFonts w:ascii="Arial" w:hAnsi="Arial" w:cs="Arial"/>
                <w:sz w:val="20"/>
                <w:szCs w:val="20"/>
              </w:rPr>
              <w:t>citalopram</w:t>
            </w:r>
          </w:p>
        </w:tc>
        <w:tc>
          <w:tcPr>
            <w:tcW w:w="1992" w:type="dxa"/>
            <w:vAlign w:val="center"/>
          </w:tcPr>
          <w:p w14:paraId="50A44F3B" w14:textId="77777777" w:rsidR="00E309D1" w:rsidRPr="001C4BD5" w:rsidRDefault="00E309D1" w:rsidP="001C4BD5">
            <w:pPr>
              <w:jc w:val="center"/>
              <w:rPr>
                <w:rFonts w:ascii="Arial" w:hAnsi="Arial" w:cs="Arial"/>
                <w:sz w:val="20"/>
                <w:szCs w:val="20"/>
              </w:rPr>
            </w:pPr>
            <w:r w:rsidRPr="001C4BD5">
              <w:rPr>
                <w:rFonts w:ascii="Arial" w:hAnsi="Arial" w:cs="Arial"/>
                <w:sz w:val="20"/>
                <w:szCs w:val="20"/>
              </w:rPr>
              <w:t>1-1.99</w:t>
            </w:r>
          </w:p>
        </w:tc>
        <w:tc>
          <w:tcPr>
            <w:tcW w:w="1315" w:type="dxa"/>
            <w:vAlign w:val="center"/>
          </w:tcPr>
          <w:p w14:paraId="4A8074FB" w14:textId="77777777" w:rsidR="00E309D1" w:rsidRPr="001C4BD5" w:rsidRDefault="00E309D1" w:rsidP="001C4BD5">
            <w:pPr>
              <w:jc w:val="center"/>
              <w:rPr>
                <w:rFonts w:ascii="Arial" w:hAnsi="Arial" w:cs="Arial"/>
                <w:sz w:val="20"/>
                <w:szCs w:val="20"/>
              </w:rPr>
            </w:pPr>
            <w:r w:rsidRPr="001C4BD5">
              <w:rPr>
                <w:rFonts w:ascii="Arial" w:hAnsi="Arial" w:cs="Arial"/>
                <w:sz w:val="20"/>
                <w:szCs w:val="20"/>
              </w:rPr>
              <w:t>25</w:t>
            </w:r>
          </w:p>
        </w:tc>
        <w:tc>
          <w:tcPr>
            <w:tcW w:w="1405" w:type="dxa"/>
            <w:vAlign w:val="center"/>
          </w:tcPr>
          <w:p w14:paraId="3D14A643" w14:textId="77777777" w:rsidR="00E309D1" w:rsidRPr="001C4BD5" w:rsidRDefault="00E309D1" w:rsidP="001C4BD5">
            <w:pPr>
              <w:jc w:val="center"/>
              <w:rPr>
                <w:rFonts w:ascii="Arial" w:hAnsi="Arial" w:cs="Arial"/>
                <w:sz w:val="20"/>
                <w:szCs w:val="20"/>
              </w:rPr>
            </w:pPr>
            <w:r w:rsidRPr="001C4BD5">
              <w:rPr>
                <w:rFonts w:ascii="Arial" w:hAnsi="Arial" w:cs="Arial"/>
                <w:sz w:val="20"/>
                <w:szCs w:val="20"/>
              </w:rPr>
              <w:t>17</w:t>
            </w:r>
          </w:p>
        </w:tc>
        <w:tc>
          <w:tcPr>
            <w:tcW w:w="1257" w:type="dxa"/>
            <w:vAlign w:val="center"/>
          </w:tcPr>
          <w:p w14:paraId="5C3B3374" w14:textId="77777777" w:rsidR="00E309D1" w:rsidRPr="001C4BD5" w:rsidRDefault="00E309D1" w:rsidP="001C4BD5">
            <w:pPr>
              <w:jc w:val="center"/>
              <w:rPr>
                <w:rFonts w:ascii="Arial" w:hAnsi="Arial" w:cs="Arial"/>
                <w:sz w:val="20"/>
                <w:szCs w:val="20"/>
              </w:rPr>
            </w:pPr>
            <w:r w:rsidRPr="001C4BD5">
              <w:rPr>
                <w:rFonts w:ascii="Arial" w:hAnsi="Arial" w:cs="Arial"/>
                <w:sz w:val="20"/>
                <w:szCs w:val="20"/>
              </w:rPr>
              <w:t>5</w:t>
            </w:r>
          </w:p>
        </w:tc>
        <w:tc>
          <w:tcPr>
            <w:tcW w:w="1346" w:type="dxa"/>
            <w:vAlign w:val="center"/>
          </w:tcPr>
          <w:p w14:paraId="6631BE2F" w14:textId="77777777" w:rsidR="00E309D1" w:rsidRPr="001C4BD5" w:rsidRDefault="00E309D1" w:rsidP="001C4BD5">
            <w:pPr>
              <w:jc w:val="center"/>
              <w:rPr>
                <w:rFonts w:ascii="Arial" w:hAnsi="Arial" w:cs="Arial"/>
                <w:sz w:val="20"/>
                <w:szCs w:val="20"/>
              </w:rPr>
            </w:pPr>
            <w:r w:rsidRPr="001C4BD5">
              <w:rPr>
                <w:rFonts w:ascii="Arial" w:hAnsi="Arial" w:cs="Arial"/>
                <w:sz w:val="20"/>
                <w:szCs w:val="20"/>
              </w:rPr>
              <w:t>4</w:t>
            </w:r>
          </w:p>
        </w:tc>
        <w:tc>
          <w:tcPr>
            <w:tcW w:w="953" w:type="dxa"/>
            <w:vAlign w:val="center"/>
          </w:tcPr>
          <w:p w14:paraId="1D59F122" w14:textId="77777777" w:rsidR="00E309D1" w:rsidRPr="001C4BD5" w:rsidRDefault="00E309D1" w:rsidP="001C4BD5">
            <w:pPr>
              <w:jc w:val="center"/>
              <w:rPr>
                <w:rFonts w:ascii="Arial" w:hAnsi="Arial" w:cs="Arial"/>
                <w:sz w:val="20"/>
                <w:szCs w:val="20"/>
              </w:rPr>
            </w:pPr>
            <w:r w:rsidRPr="001C4BD5">
              <w:rPr>
                <w:rFonts w:ascii="Arial" w:hAnsi="Arial" w:cs="Arial"/>
                <w:sz w:val="20"/>
                <w:szCs w:val="20"/>
              </w:rPr>
              <w:t>0.53</w:t>
            </w:r>
          </w:p>
        </w:tc>
        <w:tc>
          <w:tcPr>
            <w:tcW w:w="881" w:type="dxa"/>
            <w:vAlign w:val="center"/>
          </w:tcPr>
          <w:p w14:paraId="1E8479F3" w14:textId="77777777" w:rsidR="00E309D1" w:rsidRPr="001C4BD5" w:rsidRDefault="00E309D1" w:rsidP="001C4BD5">
            <w:pPr>
              <w:jc w:val="center"/>
              <w:rPr>
                <w:rFonts w:ascii="Arial" w:hAnsi="Arial" w:cs="Arial"/>
                <w:sz w:val="20"/>
                <w:szCs w:val="20"/>
              </w:rPr>
            </w:pPr>
            <w:r w:rsidRPr="001C4BD5">
              <w:rPr>
                <w:rFonts w:ascii="Arial" w:hAnsi="Arial" w:cs="Arial"/>
                <w:sz w:val="20"/>
                <w:szCs w:val="20"/>
              </w:rPr>
              <w:t>1.43</w:t>
            </w:r>
          </w:p>
        </w:tc>
      </w:tr>
      <w:tr w:rsidR="00E309D1" w:rsidRPr="001C4BD5" w14:paraId="6230CD22" w14:textId="77777777" w:rsidTr="00457055">
        <w:tc>
          <w:tcPr>
            <w:tcW w:w="971" w:type="dxa"/>
            <w:vAlign w:val="center"/>
          </w:tcPr>
          <w:p w14:paraId="5111A300" w14:textId="77777777" w:rsidR="00E309D1" w:rsidRPr="001C4BD5" w:rsidRDefault="00E309D1" w:rsidP="001C4BD5">
            <w:pPr>
              <w:jc w:val="center"/>
              <w:rPr>
                <w:rFonts w:ascii="Arial" w:hAnsi="Arial" w:cs="Arial"/>
                <w:sz w:val="20"/>
                <w:szCs w:val="20"/>
              </w:rPr>
            </w:pPr>
            <w:r w:rsidRPr="001C4BD5">
              <w:rPr>
                <w:rFonts w:ascii="Arial" w:hAnsi="Arial" w:cs="Arial"/>
                <w:sz w:val="20"/>
                <w:szCs w:val="20"/>
              </w:rPr>
              <w:t>MJ70</w:t>
            </w:r>
          </w:p>
        </w:tc>
        <w:tc>
          <w:tcPr>
            <w:tcW w:w="2491" w:type="dxa"/>
            <w:vAlign w:val="center"/>
          </w:tcPr>
          <w:p w14:paraId="2CA7115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insomnia</w:t>
            </w:r>
          </w:p>
        </w:tc>
        <w:tc>
          <w:tcPr>
            <w:tcW w:w="1383" w:type="dxa"/>
            <w:vAlign w:val="center"/>
          </w:tcPr>
          <w:p w14:paraId="2051F8E0" w14:textId="77777777" w:rsidR="00E309D1" w:rsidRPr="001C4BD5" w:rsidRDefault="00E309D1" w:rsidP="001C4BD5">
            <w:pPr>
              <w:jc w:val="center"/>
              <w:rPr>
                <w:rFonts w:ascii="Arial" w:hAnsi="Arial" w:cs="Arial"/>
                <w:sz w:val="20"/>
                <w:szCs w:val="20"/>
              </w:rPr>
            </w:pPr>
            <w:r w:rsidRPr="001C4BD5">
              <w:rPr>
                <w:rFonts w:ascii="Arial" w:hAnsi="Arial" w:cs="Arial"/>
                <w:sz w:val="20"/>
                <w:szCs w:val="20"/>
              </w:rPr>
              <w:t>sertraline</w:t>
            </w:r>
          </w:p>
        </w:tc>
        <w:tc>
          <w:tcPr>
            <w:tcW w:w="1992" w:type="dxa"/>
            <w:vAlign w:val="center"/>
          </w:tcPr>
          <w:p w14:paraId="03C565EC" w14:textId="77777777" w:rsidR="00E309D1" w:rsidRPr="001C4BD5" w:rsidRDefault="00E309D1" w:rsidP="001C4BD5">
            <w:pPr>
              <w:jc w:val="center"/>
              <w:rPr>
                <w:rFonts w:ascii="Arial" w:hAnsi="Arial" w:cs="Arial"/>
                <w:sz w:val="20"/>
                <w:szCs w:val="20"/>
              </w:rPr>
            </w:pPr>
            <w:r w:rsidRPr="001C4BD5">
              <w:rPr>
                <w:rFonts w:ascii="Arial" w:hAnsi="Arial" w:cs="Arial"/>
                <w:sz w:val="20"/>
                <w:szCs w:val="20"/>
              </w:rPr>
              <w:t>2-2.99</w:t>
            </w:r>
          </w:p>
        </w:tc>
        <w:tc>
          <w:tcPr>
            <w:tcW w:w="1315" w:type="dxa"/>
            <w:vAlign w:val="center"/>
          </w:tcPr>
          <w:p w14:paraId="46E3B938" w14:textId="77777777" w:rsidR="00E309D1" w:rsidRPr="001C4BD5" w:rsidRDefault="00E309D1" w:rsidP="001C4BD5">
            <w:pPr>
              <w:jc w:val="center"/>
              <w:rPr>
                <w:rFonts w:ascii="Arial" w:hAnsi="Arial" w:cs="Arial"/>
                <w:sz w:val="20"/>
                <w:szCs w:val="20"/>
              </w:rPr>
            </w:pPr>
            <w:r w:rsidRPr="001C4BD5">
              <w:rPr>
                <w:rFonts w:ascii="Arial" w:hAnsi="Arial" w:cs="Arial"/>
                <w:sz w:val="20"/>
                <w:szCs w:val="20"/>
              </w:rPr>
              <w:t>135</w:t>
            </w:r>
          </w:p>
        </w:tc>
        <w:tc>
          <w:tcPr>
            <w:tcW w:w="1405" w:type="dxa"/>
            <w:vAlign w:val="center"/>
          </w:tcPr>
          <w:p w14:paraId="294572CF" w14:textId="77777777" w:rsidR="00E309D1" w:rsidRPr="001C4BD5" w:rsidRDefault="00E309D1" w:rsidP="001C4BD5">
            <w:pPr>
              <w:jc w:val="center"/>
              <w:rPr>
                <w:rFonts w:ascii="Arial" w:hAnsi="Arial" w:cs="Arial"/>
                <w:sz w:val="20"/>
                <w:szCs w:val="20"/>
              </w:rPr>
            </w:pPr>
            <w:r w:rsidRPr="001C4BD5">
              <w:rPr>
                <w:rFonts w:ascii="Arial" w:hAnsi="Arial" w:cs="Arial"/>
                <w:sz w:val="20"/>
                <w:szCs w:val="20"/>
              </w:rPr>
              <w:t>41</w:t>
            </w:r>
          </w:p>
        </w:tc>
        <w:tc>
          <w:tcPr>
            <w:tcW w:w="1257" w:type="dxa"/>
            <w:vAlign w:val="center"/>
          </w:tcPr>
          <w:p w14:paraId="68524464" w14:textId="77777777" w:rsidR="00E309D1" w:rsidRPr="001C4BD5" w:rsidRDefault="00E309D1" w:rsidP="001C4BD5">
            <w:pPr>
              <w:jc w:val="center"/>
              <w:rPr>
                <w:rFonts w:ascii="Arial" w:hAnsi="Arial" w:cs="Arial"/>
                <w:sz w:val="20"/>
                <w:szCs w:val="20"/>
              </w:rPr>
            </w:pPr>
            <w:r w:rsidRPr="001C4BD5">
              <w:rPr>
                <w:rFonts w:ascii="Arial" w:hAnsi="Arial" w:cs="Arial"/>
                <w:sz w:val="20"/>
                <w:szCs w:val="20"/>
              </w:rPr>
              <w:t>69</w:t>
            </w:r>
          </w:p>
        </w:tc>
        <w:tc>
          <w:tcPr>
            <w:tcW w:w="1346" w:type="dxa"/>
            <w:vAlign w:val="center"/>
          </w:tcPr>
          <w:p w14:paraId="37169E53" w14:textId="77777777" w:rsidR="00E309D1" w:rsidRPr="001C4BD5" w:rsidRDefault="00E309D1" w:rsidP="001C4BD5">
            <w:pPr>
              <w:jc w:val="center"/>
              <w:rPr>
                <w:rFonts w:ascii="Arial" w:hAnsi="Arial" w:cs="Arial"/>
                <w:sz w:val="20"/>
                <w:szCs w:val="20"/>
              </w:rPr>
            </w:pPr>
            <w:r w:rsidRPr="001C4BD5">
              <w:rPr>
                <w:rFonts w:ascii="Arial" w:hAnsi="Arial" w:cs="Arial"/>
                <w:sz w:val="20"/>
                <w:szCs w:val="20"/>
              </w:rPr>
              <w:t>10</w:t>
            </w:r>
          </w:p>
        </w:tc>
        <w:tc>
          <w:tcPr>
            <w:tcW w:w="953" w:type="dxa"/>
            <w:vAlign w:val="center"/>
          </w:tcPr>
          <w:p w14:paraId="79C4A280" w14:textId="77777777" w:rsidR="00E309D1" w:rsidRPr="001C4BD5" w:rsidRDefault="00E309D1" w:rsidP="001C4BD5">
            <w:pPr>
              <w:jc w:val="center"/>
              <w:rPr>
                <w:rFonts w:ascii="Arial" w:hAnsi="Arial" w:cs="Arial"/>
                <w:sz w:val="20"/>
                <w:szCs w:val="20"/>
              </w:rPr>
            </w:pPr>
            <w:r w:rsidRPr="001C4BD5">
              <w:rPr>
                <w:rFonts w:ascii="Arial" w:hAnsi="Arial" w:cs="Arial"/>
                <w:sz w:val="20"/>
                <w:szCs w:val="20"/>
              </w:rPr>
              <w:t>2.57</w:t>
            </w:r>
          </w:p>
        </w:tc>
        <w:tc>
          <w:tcPr>
            <w:tcW w:w="881" w:type="dxa"/>
            <w:vAlign w:val="center"/>
          </w:tcPr>
          <w:p w14:paraId="079B0C3A" w14:textId="77777777" w:rsidR="00E309D1" w:rsidRPr="001C4BD5" w:rsidRDefault="00E309D1" w:rsidP="001C4BD5">
            <w:pPr>
              <w:jc w:val="center"/>
              <w:rPr>
                <w:rFonts w:ascii="Arial" w:hAnsi="Arial" w:cs="Arial"/>
                <w:sz w:val="20"/>
                <w:szCs w:val="20"/>
              </w:rPr>
            </w:pPr>
            <w:r w:rsidRPr="001C4BD5">
              <w:rPr>
                <w:rFonts w:ascii="Arial" w:hAnsi="Arial" w:cs="Arial"/>
                <w:sz w:val="20"/>
                <w:szCs w:val="20"/>
              </w:rPr>
              <w:t>0.15</w:t>
            </w:r>
          </w:p>
        </w:tc>
      </w:tr>
      <w:tr w:rsidR="00E309D1" w:rsidRPr="001C4BD5" w14:paraId="56C3CFE4" w14:textId="77777777" w:rsidTr="00457055">
        <w:tc>
          <w:tcPr>
            <w:tcW w:w="971" w:type="dxa"/>
            <w:vAlign w:val="center"/>
          </w:tcPr>
          <w:p w14:paraId="053A76CF" w14:textId="77777777" w:rsidR="00E309D1" w:rsidRPr="001C4BD5" w:rsidRDefault="00E309D1" w:rsidP="001C4BD5">
            <w:pPr>
              <w:jc w:val="center"/>
              <w:rPr>
                <w:rFonts w:ascii="Arial" w:hAnsi="Arial" w:cs="Arial"/>
                <w:sz w:val="20"/>
                <w:szCs w:val="20"/>
              </w:rPr>
            </w:pPr>
            <w:r w:rsidRPr="001C4BD5">
              <w:rPr>
                <w:rFonts w:ascii="Arial" w:hAnsi="Arial" w:cs="Arial"/>
                <w:sz w:val="20"/>
                <w:szCs w:val="20"/>
              </w:rPr>
              <w:t>MJ78</w:t>
            </w:r>
          </w:p>
        </w:tc>
        <w:tc>
          <w:tcPr>
            <w:tcW w:w="2491" w:type="dxa"/>
            <w:vAlign w:val="center"/>
          </w:tcPr>
          <w:p w14:paraId="2EEC946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insomnia</w:t>
            </w:r>
          </w:p>
        </w:tc>
        <w:tc>
          <w:tcPr>
            <w:tcW w:w="1383" w:type="dxa"/>
            <w:vAlign w:val="center"/>
          </w:tcPr>
          <w:p w14:paraId="45070066" w14:textId="77777777" w:rsidR="00E309D1" w:rsidRPr="001C4BD5" w:rsidRDefault="00E309D1" w:rsidP="001C4BD5">
            <w:pPr>
              <w:jc w:val="center"/>
              <w:rPr>
                <w:rFonts w:ascii="Arial" w:hAnsi="Arial" w:cs="Arial"/>
                <w:sz w:val="20"/>
                <w:szCs w:val="20"/>
              </w:rPr>
            </w:pPr>
            <w:r w:rsidRPr="001C4BD5">
              <w:rPr>
                <w:rFonts w:ascii="Arial" w:hAnsi="Arial" w:cs="Arial"/>
                <w:sz w:val="20"/>
                <w:szCs w:val="20"/>
              </w:rPr>
              <w:t>paroxetine</w:t>
            </w:r>
          </w:p>
        </w:tc>
        <w:tc>
          <w:tcPr>
            <w:tcW w:w="1992" w:type="dxa"/>
            <w:vAlign w:val="center"/>
          </w:tcPr>
          <w:p w14:paraId="38A72AFD" w14:textId="77777777" w:rsidR="00E309D1" w:rsidRPr="001C4BD5" w:rsidRDefault="00E309D1" w:rsidP="001C4BD5">
            <w:pPr>
              <w:jc w:val="center"/>
              <w:rPr>
                <w:rFonts w:ascii="Arial" w:hAnsi="Arial" w:cs="Arial"/>
                <w:sz w:val="20"/>
                <w:szCs w:val="20"/>
              </w:rPr>
            </w:pPr>
            <w:r w:rsidRPr="001C4BD5">
              <w:rPr>
                <w:rFonts w:ascii="Arial" w:hAnsi="Arial" w:cs="Arial"/>
                <w:sz w:val="20"/>
                <w:szCs w:val="20"/>
              </w:rPr>
              <w:t>1-1.99</w:t>
            </w:r>
          </w:p>
        </w:tc>
        <w:tc>
          <w:tcPr>
            <w:tcW w:w="1315" w:type="dxa"/>
            <w:vAlign w:val="center"/>
          </w:tcPr>
          <w:p w14:paraId="0028EEE6" w14:textId="77777777" w:rsidR="00E309D1" w:rsidRPr="001C4BD5" w:rsidRDefault="00E309D1" w:rsidP="001C4BD5">
            <w:pPr>
              <w:jc w:val="center"/>
              <w:rPr>
                <w:rFonts w:ascii="Arial" w:hAnsi="Arial" w:cs="Arial"/>
                <w:sz w:val="20"/>
                <w:szCs w:val="20"/>
              </w:rPr>
            </w:pPr>
            <w:r w:rsidRPr="001C4BD5">
              <w:rPr>
                <w:rFonts w:ascii="Arial" w:hAnsi="Arial" w:cs="Arial"/>
                <w:sz w:val="20"/>
                <w:szCs w:val="20"/>
              </w:rPr>
              <w:t>165</w:t>
            </w:r>
          </w:p>
        </w:tc>
        <w:tc>
          <w:tcPr>
            <w:tcW w:w="1405" w:type="dxa"/>
            <w:vAlign w:val="center"/>
          </w:tcPr>
          <w:p w14:paraId="3D61AFDE" w14:textId="77777777" w:rsidR="00E309D1" w:rsidRPr="001C4BD5" w:rsidRDefault="00E309D1" w:rsidP="001C4BD5">
            <w:pPr>
              <w:jc w:val="center"/>
              <w:rPr>
                <w:rFonts w:ascii="Arial" w:hAnsi="Arial" w:cs="Arial"/>
                <w:sz w:val="20"/>
                <w:szCs w:val="20"/>
              </w:rPr>
            </w:pPr>
            <w:r w:rsidRPr="001C4BD5">
              <w:rPr>
                <w:rFonts w:ascii="Arial" w:hAnsi="Arial" w:cs="Arial"/>
                <w:sz w:val="20"/>
                <w:szCs w:val="20"/>
              </w:rPr>
              <w:t>23</w:t>
            </w:r>
          </w:p>
        </w:tc>
        <w:tc>
          <w:tcPr>
            <w:tcW w:w="1257" w:type="dxa"/>
            <w:vAlign w:val="center"/>
          </w:tcPr>
          <w:p w14:paraId="67A4A7F9" w14:textId="77777777" w:rsidR="00E309D1" w:rsidRPr="001C4BD5" w:rsidRDefault="00E309D1" w:rsidP="001C4BD5">
            <w:pPr>
              <w:jc w:val="center"/>
              <w:rPr>
                <w:rFonts w:ascii="Arial" w:hAnsi="Arial" w:cs="Arial"/>
                <w:sz w:val="20"/>
                <w:szCs w:val="20"/>
              </w:rPr>
            </w:pPr>
            <w:r w:rsidRPr="001C4BD5">
              <w:rPr>
                <w:rFonts w:ascii="Arial" w:hAnsi="Arial" w:cs="Arial"/>
                <w:sz w:val="20"/>
                <w:szCs w:val="20"/>
              </w:rPr>
              <w:t>157</w:t>
            </w:r>
          </w:p>
        </w:tc>
        <w:tc>
          <w:tcPr>
            <w:tcW w:w="1346" w:type="dxa"/>
            <w:vAlign w:val="center"/>
          </w:tcPr>
          <w:p w14:paraId="32CCD8E5" w14:textId="77777777" w:rsidR="00E309D1" w:rsidRPr="001C4BD5" w:rsidRDefault="00E309D1" w:rsidP="001C4BD5">
            <w:pPr>
              <w:jc w:val="center"/>
              <w:rPr>
                <w:rFonts w:ascii="Arial" w:hAnsi="Arial" w:cs="Arial"/>
                <w:sz w:val="20"/>
                <w:szCs w:val="20"/>
              </w:rPr>
            </w:pPr>
            <w:r w:rsidRPr="001C4BD5">
              <w:rPr>
                <w:rFonts w:ascii="Arial" w:hAnsi="Arial" w:cs="Arial"/>
                <w:sz w:val="20"/>
                <w:szCs w:val="20"/>
              </w:rPr>
              <w:t>9</w:t>
            </w:r>
          </w:p>
        </w:tc>
        <w:tc>
          <w:tcPr>
            <w:tcW w:w="953" w:type="dxa"/>
            <w:vAlign w:val="center"/>
          </w:tcPr>
          <w:p w14:paraId="77A99012" w14:textId="77777777" w:rsidR="00E309D1" w:rsidRPr="001C4BD5" w:rsidRDefault="00E309D1" w:rsidP="001C4BD5">
            <w:pPr>
              <w:jc w:val="center"/>
              <w:rPr>
                <w:rFonts w:ascii="Arial" w:hAnsi="Arial" w:cs="Arial"/>
                <w:sz w:val="20"/>
                <w:szCs w:val="20"/>
              </w:rPr>
            </w:pPr>
            <w:r w:rsidRPr="001C4BD5">
              <w:rPr>
                <w:rFonts w:ascii="Arial" w:hAnsi="Arial" w:cs="Arial"/>
                <w:sz w:val="20"/>
                <w:szCs w:val="20"/>
              </w:rPr>
              <w:t>2.66</w:t>
            </w:r>
          </w:p>
        </w:tc>
        <w:tc>
          <w:tcPr>
            <w:tcW w:w="881" w:type="dxa"/>
            <w:vAlign w:val="center"/>
          </w:tcPr>
          <w:p w14:paraId="3F08FC4C" w14:textId="77777777" w:rsidR="00E309D1" w:rsidRPr="001C4BD5" w:rsidRDefault="00E309D1" w:rsidP="001C4BD5">
            <w:pPr>
              <w:jc w:val="center"/>
              <w:rPr>
                <w:rFonts w:ascii="Arial" w:hAnsi="Arial" w:cs="Arial"/>
                <w:sz w:val="20"/>
                <w:szCs w:val="20"/>
              </w:rPr>
            </w:pPr>
            <w:r w:rsidRPr="001C4BD5">
              <w:rPr>
                <w:rFonts w:ascii="Arial" w:hAnsi="Arial" w:cs="Arial"/>
                <w:sz w:val="20"/>
                <w:szCs w:val="20"/>
              </w:rPr>
              <w:t>0.17</w:t>
            </w:r>
          </w:p>
        </w:tc>
      </w:tr>
      <w:tr w:rsidR="00E309D1" w:rsidRPr="001C4BD5" w14:paraId="6B881B41" w14:textId="77777777" w:rsidTr="00457055">
        <w:tc>
          <w:tcPr>
            <w:tcW w:w="971" w:type="dxa"/>
            <w:vAlign w:val="center"/>
          </w:tcPr>
          <w:p w14:paraId="310B4754" w14:textId="77777777" w:rsidR="00E309D1" w:rsidRPr="001C4BD5" w:rsidRDefault="00E309D1" w:rsidP="001C4BD5">
            <w:pPr>
              <w:jc w:val="center"/>
              <w:rPr>
                <w:rFonts w:ascii="Arial" w:hAnsi="Arial" w:cs="Arial"/>
                <w:sz w:val="20"/>
                <w:szCs w:val="20"/>
              </w:rPr>
            </w:pPr>
            <w:r w:rsidRPr="001C4BD5">
              <w:rPr>
                <w:rFonts w:ascii="Arial" w:hAnsi="Arial" w:cs="Arial"/>
                <w:sz w:val="20"/>
                <w:szCs w:val="20"/>
              </w:rPr>
              <w:t>MJ84</w:t>
            </w:r>
          </w:p>
        </w:tc>
        <w:tc>
          <w:tcPr>
            <w:tcW w:w="2491" w:type="dxa"/>
            <w:vAlign w:val="center"/>
          </w:tcPr>
          <w:p w14:paraId="18BC31C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insomnia</w:t>
            </w:r>
          </w:p>
        </w:tc>
        <w:tc>
          <w:tcPr>
            <w:tcW w:w="1383" w:type="dxa"/>
            <w:vAlign w:val="center"/>
          </w:tcPr>
          <w:p w14:paraId="06CDF44A" w14:textId="77777777" w:rsidR="00E309D1" w:rsidRPr="001C4BD5" w:rsidRDefault="00E309D1" w:rsidP="001C4BD5">
            <w:pPr>
              <w:jc w:val="center"/>
              <w:rPr>
                <w:rFonts w:ascii="Arial" w:hAnsi="Arial" w:cs="Arial"/>
                <w:sz w:val="20"/>
                <w:szCs w:val="20"/>
              </w:rPr>
            </w:pPr>
            <w:r w:rsidRPr="001C4BD5">
              <w:rPr>
                <w:rFonts w:ascii="Arial" w:hAnsi="Arial" w:cs="Arial"/>
                <w:sz w:val="20"/>
                <w:szCs w:val="20"/>
              </w:rPr>
              <w:t>fluvoxamine</w:t>
            </w:r>
          </w:p>
        </w:tc>
        <w:tc>
          <w:tcPr>
            <w:tcW w:w="1992" w:type="dxa"/>
            <w:vAlign w:val="center"/>
          </w:tcPr>
          <w:p w14:paraId="26216452" w14:textId="77777777" w:rsidR="00E309D1" w:rsidRPr="001C4BD5" w:rsidRDefault="00E309D1" w:rsidP="001C4BD5">
            <w:pPr>
              <w:jc w:val="center"/>
              <w:rPr>
                <w:rFonts w:ascii="Arial" w:hAnsi="Arial" w:cs="Arial"/>
                <w:sz w:val="20"/>
                <w:szCs w:val="20"/>
              </w:rPr>
            </w:pPr>
            <w:r w:rsidRPr="001C4BD5">
              <w:rPr>
                <w:rFonts w:ascii="Arial" w:hAnsi="Arial" w:cs="Arial"/>
                <w:sz w:val="20"/>
                <w:szCs w:val="20"/>
              </w:rPr>
              <w:t>&gt;=4</w:t>
            </w:r>
          </w:p>
        </w:tc>
        <w:tc>
          <w:tcPr>
            <w:tcW w:w="1315" w:type="dxa"/>
            <w:vAlign w:val="center"/>
          </w:tcPr>
          <w:p w14:paraId="6A12626C" w14:textId="77777777" w:rsidR="00E309D1" w:rsidRPr="001C4BD5" w:rsidRDefault="00E309D1" w:rsidP="001C4BD5">
            <w:pPr>
              <w:jc w:val="center"/>
              <w:rPr>
                <w:rFonts w:ascii="Arial" w:hAnsi="Arial" w:cs="Arial"/>
                <w:sz w:val="20"/>
                <w:szCs w:val="20"/>
              </w:rPr>
            </w:pPr>
            <w:r w:rsidRPr="001C4BD5">
              <w:rPr>
                <w:rFonts w:ascii="Arial" w:hAnsi="Arial" w:cs="Arial"/>
                <w:sz w:val="20"/>
                <w:szCs w:val="20"/>
              </w:rPr>
              <w:t>149</w:t>
            </w:r>
          </w:p>
        </w:tc>
        <w:tc>
          <w:tcPr>
            <w:tcW w:w="1405" w:type="dxa"/>
            <w:vAlign w:val="center"/>
          </w:tcPr>
          <w:p w14:paraId="5E56B1C2" w14:textId="77777777" w:rsidR="00E309D1" w:rsidRPr="001C4BD5" w:rsidRDefault="00E309D1" w:rsidP="001C4BD5">
            <w:pPr>
              <w:jc w:val="center"/>
              <w:rPr>
                <w:rFonts w:ascii="Arial" w:hAnsi="Arial" w:cs="Arial"/>
                <w:sz w:val="20"/>
                <w:szCs w:val="20"/>
              </w:rPr>
            </w:pPr>
            <w:r w:rsidRPr="001C4BD5">
              <w:rPr>
                <w:rFonts w:ascii="Arial" w:hAnsi="Arial" w:cs="Arial"/>
                <w:sz w:val="20"/>
                <w:szCs w:val="20"/>
              </w:rPr>
              <w:t>48</w:t>
            </w:r>
          </w:p>
        </w:tc>
        <w:tc>
          <w:tcPr>
            <w:tcW w:w="1257" w:type="dxa"/>
            <w:vAlign w:val="center"/>
          </w:tcPr>
          <w:p w14:paraId="3EEE483A" w14:textId="77777777" w:rsidR="00E309D1" w:rsidRPr="001C4BD5" w:rsidRDefault="00E309D1" w:rsidP="001C4BD5">
            <w:pPr>
              <w:jc w:val="center"/>
              <w:rPr>
                <w:rFonts w:ascii="Arial" w:hAnsi="Arial" w:cs="Arial"/>
                <w:sz w:val="20"/>
                <w:szCs w:val="20"/>
              </w:rPr>
            </w:pPr>
            <w:r w:rsidRPr="001C4BD5">
              <w:rPr>
                <w:rFonts w:ascii="Arial" w:hAnsi="Arial" w:cs="Arial"/>
                <w:sz w:val="20"/>
                <w:szCs w:val="20"/>
              </w:rPr>
              <w:t>151</w:t>
            </w:r>
          </w:p>
        </w:tc>
        <w:tc>
          <w:tcPr>
            <w:tcW w:w="1346" w:type="dxa"/>
            <w:vAlign w:val="center"/>
          </w:tcPr>
          <w:p w14:paraId="5655B05C" w14:textId="77777777" w:rsidR="00E309D1" w:rsidRPr="001C4BD5" w:rsidRDefault="00E309D1" w:rsidP="001C4BD5">
            <w:pPr>
              <w:jc w:val="center"/>
              <w:rPr>
                <w:rFonts w:ascii="Arial" w:hAnsi="Arial" w:cs="Arial"/>
                <w:sz w:val="20"/>
                <w:szCs w:val="20"/>
              </w:rPr>
            </w:pPr>
            <w:r w:rsidRPr="001C4BD5">
              <w:rPr>
                <w:rFonts w:ascii="Arial" w:hAnsi="Arial" w:cs="Arial"/>
                <w:sz w:val="20"/>
                <w:szCs w:val="20"/>
              </w:rPr>
              <w:t>23</w:t>
            </w:r>
          </w:p>
        </w:tc>
        <w:tc>
          <w:tcPr>
            <w:tcW w:w="953" w:type="dxa"/>
            <w:vAlign w:val="center"/>
          </w:tcPr>
          <w:p w14:paraId="305BAAB7" w14:textId="77777777" w:rsidR="00E309D1" w:rsidRPr="001C4BD5" w:rsidRDefault="00E309D1" w:rsidP="001C4BD5">
            <w:pPr>
              <w:jc w:val="center"/>
              <w:rPr>
                <w:rFonts w:ascii="Arial" w:hAnsi="Arial" w:cs="Arial"/>
                <w:sz w:val="20"/>
                <w:szCs w:val="20"/>
              </w:rPr>
            </w:pPr>
            <w:r w:rsidRPr="001C4BD5">
              <w:rPr>
                <w:rFonts w:ascii="Arial" w:hAnsi="Arial" w:cs="Arial"/>
                <w:sz w:val="20"/>
                <w:szCs w:val="20"/>
              </w:rPr>
              <w:t>2.64</w:t>
            </w:r>
          </w:p>
        </w:tc>
        <w:tc>
          <w:tcPr>
            <w:tcW w:w="881" w:type="dxa"/>
            <w:vAlign w:val="center"/>
          </w:tcPr>
          <w:p w14:paraId="47B0FA88" w14:textId="77777777" w:rsidR="00E309D1" w:rsidRPr="001C4BD5" w:rsidRDefault="00E309D1" w:rsidP="001C4BD5">
            <w:pPr>
              <w:jc w:val="center"/>
              <w:rPr>
                <w:rFonts w:ascii="Arial" w:hAnsi="Arial" w:cs="Arial"/>
                <w:sz w:val="20"/>
                <w:szCs w:val="20"/>
              </w:rPr>
            </w:pPr>
            <w:r w:rsidRPr="001C4BD5">
              <w:rPr>
                <w:rFonts w:ascii="Arial" w:hAnsi="Arial" w:cs="Arial"/>
                <w:sz w:val="20"/>
                <w:szCs w:val="20"/>
              </w:rPr>
              <w:t>0.08</w:t>
            </w:r>
          </w:p>
        </w:tc>
      </w:tr>
      <w:tr w:rsidR="00E309D1" w:rsidRPr="001C4BD5" w14:paraId="1AFE7D79" w14:textId="77777777" w:rsidTr="00457055">
        <w:tc>
          <w:tcPr>
            <w:tcW w:w="971" w:type="dxa"/>
            <w:vAlign w:val="center"/>
          </w:tcPr>
          <w:p w14:paraId="5F8A835F" w14:textId="77777777" w:rsidR="00E309D1" w:rsidRPr="001C4BD5" w:rsidRDefault="00E309D1" w:rsidP="001C4BD5">
            <w:pPr>
              <w:jc w:val="center"/>
              <w:rPr>
                <w:rFonts w:ascii="Arial" w:hAnsi="Arial" w:cs="Arial"/>
                <w:sz w:val="20"/>
                <w:szCs w:val="20"/>
              </w:rPr>
            </w:pPr>
            <w:r w:rsidRPr="001C4BD5">
              <w:rPr>
                <w:rFonts w:ascii="Arial" w:hAnsi="Arial" w:cs="Arial"/>
                <w:sz w:val="20"/>
                <w:szCs w:val="20"/>
              </w:rPr>
              <w:t>MJ94</w:t>
            </w:r>
          </w:p>
        </w:tc>
        <w:tc>
          <w:tcPr>
            <w:tcW w:w="2491" w:type="dxa"/>
            <w:vAlign w:val="center"/>
          </w:tcPr>
          <w:p w14:paraId="5FDECFF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insomnia</w:t>
            </w:r>
          </w:p>
        </w:tc>
        <w:tc>
          <w:tcPr>
            <w:tcW w:w="1383" w:type="dxa"/>
            <w:vAlign w:val="center"/>
          </w:tcPr>
          <w:p w14:paraId="01DD2B9F" w14:textId="77777777" w:rsidR="00E309D1" w:rsidRPr="001C4BD5" w:rsidRDefault="00E309D1" w:rsidP="001C4BD5">
            <w:pPr>
              <w:jc w:val="center"/>
              <w:rPr>
                <w:rFonts w:ascii="Arial" w:hAnsi="Arial" w:cs="Arial"/>
                <w:sz w:val="20"/>
                <w:szCs w:val="20"/>
              </w:rPr>
            </w:pPr>
            <w:r w:rsidRPr="001C4BD5">
              <w:rPr>
                <w:rFonts w:ascii="Arial" w:hAnsi="Arial" w:cs="Arial"/>
                <w:sz w:val="20"/>
                <w:szCs w:val="20"/>
              </w:rPr>
              <w:t>paroxetine</w:t>
            </w:r>
          </w:p>
        </w:tc>
        <w:tc>
          <w:tcPr>
            <w:tcW w:w="1992" w:type="dxa"/>
            <w:vAlign w:val="center"/>
          </w:tcPr>
          <w:p w14:paraId="1CDF3407" w14:textId="77777777" w:rsidR="00E309D1" w:rsidRPr="001C4BD5" w:rsidRDefault="00E309D1" w:rsidP="001C4BD5">
            <w:pPr>
              <w:jc w:val="center"/>
              <w:rPr>
                <w:rFonts w:ascii="Arial" w:hAnsi="Arial" w:cs="Arial"/>
                <w:sz w:val="20"/>
                <w:szCs w:val="20"/>
              </w:rPr>
            </w:pPr>
            <w:r w:rsidRPr="001C4BD5">
              <w:rPr>
                <w:rFonts w:ascii="Arial" w:hAnsi="Arial" w:cs="Arial"/>
                <w:sz w:val="20"/>
                <w:szCs w:val="20"/>
              </w:rPr>
              <w:t>1-1.99</w:t>
            </w:r>
          </w:p>
        </w:tc>
        <w:tc>
          <w:tcPr>
            <w:tcW w:w="1315" w:type="dxa"/>
            <w:vAlign w:val="center"/>
          </w:tcPr>
          <w:p w14:paraId="39DBAC0A" w14:textId="77777777" w:rsidR="00E309D1" w:rsidRPr="001C4BD5" w:rsidRDefault="00E309D1" w:rsidP="001C4BD5">
            <w:pPr>
              <w:jc w:val="center"/>
              <w:rPr>
                <w:rFonts w:ascii="Arial" w:hAnsi="Arial" w:cs="Arial"/>
                <w:sz w:val="20"/>
                <w:szCs w:val="20"/>
              </w:rPr>
            </w:pPr>
            <w:r w:rsidRPr="001C4BD5">
              <w:rPr>
                <w:rFonts w:ascii="Arial" w:hAnsi="Arial" w:cs="Arial"/>
                <w:sz w:val="20"/>
                <w:szCs w:val="20"/>
              </w:rPr>
              <w:t>201</w:t>
            </w:r>
          </w:p>
        </w:tc>
        <w:tc>
          <w:tcPr>
            <w:tcW w:w="1405" w:type="dxa"/>
            <w:vAlign w:val="center"/>
          </w:tcPr>
          <w:p w14:paraId="3B63CEA7" w14:textId="77777777" w:rsidR="00E309D1" w:rsidRPr="001C4BD5" w:rsidRDefault="00E309D1" w:rsidP="001C4BD5">
            <w:pPr>
              <w:jc w:val="center"/>
              <w:rPr>
                <w:rFonts w:ascii="Arial" w:hAnsi="Arial" w:cs="Arial"/>
                <w:sz w:val="20"/>
                <w:szCs w:val="20"/>
              </w:rPr>
            </w:pPr>
            <w:r w:rsidRPr="001C4BD5">
              <w:rPr>
                <w:rFonts w:ascii="Arial" w:hAnsi="Arial" w:cs="Arial"/>
                <w:sz w:val="20"/>
                <w:szCs w:val="20"/>
              </w:rPr>
              <w:t>48</w:t>
            </w:r>
          </w:p>
        </w:tc>
        <w:tc>
          <w:tcPr>
            <w:tcW w:w="1257" w:type="dxa"/>
            <w:vAlign w:val="center"/>
          </w:tcPr>
          <w:p w14:paraId="7EFBC065" w14:textId="77777777" w:rsidR="00E309D1" w:rsidRPr="001C4BD5" w:rsidRDefault="00E309D1" w:rsidP="001C4BD5">
            <w:pPr>
              <w:jc w:val="center"/>
              <w:rPr>
                <w:rFonts w:ascii="Arial" w:hAnsi="Arial" w:cs="Arial"/>
                <w:sz w:val="20"/>
                <w:szCs w:val="20"/>
              </w:rPr>
            </w:pPr>
            <w:r w:rsidRPr="001C4BD5">
              <w:rPr>
                <w:rFonts w:ascii="Arial" w:hAnsi="Arial" w:cs="Arial"/>
                <w:sz w:val="20"/>
                <w:szCs w:val="20"/>
              </w:rPr>
              <w:t>99</w:t>
            </w:r>
          </w:p>
        </w:tc>
        <w:tc>
          <w:tcPr>
            <w:tcW w:w="1346" w:type="dxa"/>
            <w:vAlign w:val="center"/>
          </w:tcPr>
          <w:p w14:paraId="1B10D9D4" w14:textId="77777777" w:rsidR="00E309D1" w:rsidRPr="001C4BD5" w:rsidRDefault="00E309D1" w:rsidP="001C4BD5">
            <w:pPr>
              <w:jc w:val="center"/>
              <w:rPr>
                <w:rFonts w:ascii="Arial" w:hAnsi="Arial" w:cs="Arial"/>
                <w:sz w:val="20"/>
                <w:szCs w:val="20"/>
              </w:rPr>
            </w:pPr>
            <w:r w:rsidRPr="001C4BD5">
              <w:rPr>
                <w:rFonts w:ascii="Arial" w:hAnsi="Arial" w:cs="Arial"/>
                <w:sz w:val="20"/>
                <w:szCs w:val="20"/>
              </w:rPr>
              <w:t>15</w:t>
            </w:r>
          </w:p>
        </w:tc>
        <w:tc>
          <w:tcPr>
            <w:tcW w:w="953" w:type="dxa"/>
            <w:vAlign w:val="center"/>
          </w:tcPr>
          <w:p w14:paraId="70816CA9" w14:textId="77777777" w:rsidR="00E309D1" w:rsidRPr="001C4BD5" w:rsidRDefault="00E309D1" w:rsidP="001C4BD5">
            <w:pPr>
              <w:jc w:val="center"/>
              <w:rPr>
                <w:rFonts w:ascii="Arial" w:hAnsi="Arial" w:cs="Arial"/>
                <w:sz w:val="20"/>
                <w:szCs w:val="20"/>
              </w:rPr>
            </w:pPr>
            <w:r w:rsidRPr="001C4BD5">
              <w:rPr>
                <w:rFonts w:ascii="Arial" w:hAnsi="Arial" w:cs="Arial"/>
                <w:sz w:val="20"/>
                <w:szCs w:val="20"/>
              </w:rPr>
              <w:t>1.76</w:t>
            </w:r>
          </w:p>
        </w:tc>
        <w:tc>
          <w:tcPr>
            <w:tcW w:w="881" w:type="dxa"/>
            <w:vAlign w:val="center"/>
          </w:tcPr>
          <w:p w14:paraId="303276A6" w14:textId="77777777" w:rsidR="00E309D1" w:rsidRPr="001C4BD5" w:rsidRDefault="00E309D1" w:rsidP="001C4BD5">
            <w:pPr>
              <w:jc w:val="center"/>
              <w:rPr>
                <w:rFonts w:ascii="Arial" w:hAnsi="Arial" w:cs="Arial"/>
                <w:sz w:val="20"/>
                <w:szCs w:val="20"/>
              </w:rPr>
            </w:pPr>
            <w:r w:rsidRPr="001C4BD5">
              <w:rPr>
                <w:rFonts w:ascii="Arial" w:hAnsi="Arial" w:cs="Arial"/>
                <w:sz w:val="20"/>
                <w:szCs w:val="20"/>
              </w:rPr>
              <w:t>0.11</w:t>
            </w:r>
          </w:p>
        </w:tc>
      </w:tr>
      <w:tr w:rsidR="00E309D1" w:rsidRPr="001C4BD5" w14:paraId="5D1887EF" w14:textId="77777777" w:rsidTr="00457055">
        <w:tc>
          <w:tcPr>
            <w:tcW w:w="971" w:type="dxa"/>
            <w:vAlign w:val="center"/>
          </w:tcPr>
          <w:p w14:paraId="30204328" w14:textId="77777777" w:rsidR="00E309D1" w:rsidRPr="001C4BD5" w:rsidRDefault="00E309D1" w:rsidP="001C4BD5">
            <w:pPr>
              <w:jc w:val="center"/>
              <w:rPr>
                <w:rFonts w:ascii="Arial" w:hAnsi="Arial" w:cs="Arial"/>
                <w:sz w:val="20"/>
                <w:szCs w:val="20"/>
              </w:rPr>
            </w:pPr>
            <w:r w:rsidRPr="001C4BD5">
              <w:rPr>
                <w:rFonts w:ascii="Arial" w:hAnsi="Arial" w:cs="Arial"/>
                <w:sz w:val="20"/>
                <w:szCs w:val="20"/>
              </w:rPr>
              <w:t>JF7</w:t>
            </w:r>
          </w:p>
        </w:tc>
        <w:tc>
          <w:tcPr>
            <w:tcW w:w="2491" w:type="dxa"/>
            <w:vAlign w:val="center"/>
          </w:tcPr>
          <w:p w14:paraId="60BD11D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insomnia</w:t>
            </w:r>
          </w:p>
        </w:tc>
        <w:tc>
          <w:tcPr>
            <w:tcW w:w="1383" w:type="dxa"/>
            <w:vAlign w:val="center"/>
          </w:tcPr>
          <w:p w14:paraId="50629423" w14:textId="77777777" w:rsidR="00E309D1" w:rsidRPr="001C4BD5" w:rsidRDefault="00E309D1" w:rsidP="001C4BD5">
            <w:pPr>
              <w:jc w:val="center"/>
              <w:rPr>
                <w:rFonts w:ascii="Arial" w:hAnsi="Arial" w:cs="Arial"/>
                <w:sz w:val="20"/>
                <w:szCs w:val="20"/>
              </w:rPr>
            </w:pPr>
            <w:r w:rsidRPr="001C4BD5">
              <w:rPr>
                <w:rFonts w:ascii="Arial" w:hAnsi="Arial" w:cs="Arial"/>
                <w:sz w:val="20"/>
                <w:szCs w:val="20"/>
              </w:rPr>
              <w:t>sertraline</w:t>
            </w:r>
          </w:p>
        </w:tc>
        <w:tc>
          <w:tcPr>
            <w:tcW w:w="1992" w:type="dxa"/>
            <w:vAlign w:val="center"/>
          </w:tcPr>
          <w:p w14:paraId="70D9E88A" w14:textId="77777777" w:rsidR="00E309D1" w:rsidRPr="001C4BD5" w:rsidRDefault="00E309D1" w:rsidP="001C4BD5">
            <w:pPr>
              <w:jc w:val="center"/>
              <w:rPr>
                <w:rFonts w:ascii="Arial" w:hAnsi="Arial" w:cs="Arial"/>
                <w:sz w:val="20"/>
                <w:szCs w:val="20"/>
              </w:rPr>
            </w:pPr>
            <w:r w:rsidRPr="001C4BD5">
              <w:rPr>
                <w:rFonts w:ascii="Arial" w:hAnsi="Arial" w:cs="Arial"/>
                <w:sz w:val="20"/>
                <w:szCs w:val="20"/>
              </w:rPr>
              <w:t>1-1.99</w:t>
            </w:r>
          </w:p>
        </w:tc>
        <w:tc>
          <w:tcPr>
            <w:tcW w:w="1315" w:type="dxa"/>
            <w:vAlign w:val="center"/>
          </w:tcPr>
          <w:p w14:paraId="72BAF090" w14:textId="77777777" w:rsidR="00E309D1" w:rsidRPr="001C4BD5" w:rsidRDefault="00E309D1" w:rsidP="001C4BD5">
            <w:pPr>
              <w:jc w:val="center"/>
              <w:rPr>
                <w:rFonts w:ascii="Arial" w:hAnsi="Arial" w:cs="Arial"/>
                <w:sz w:val="20"/>
                <w:szCs w:val="20"/>
              </w:rPr>
            </w:pPr>
            <w:r w:rsidRPr="001C4BD5">
              <w:rPr>
                <w:rFonts w:ascii="Arial" w:hAnsi="Arial" w:cs="Arial"/>
                <w:sz w:val="20"/>
                <w:szCs w:val="20"/>
              </w:rPr>
              <w:t>188</w:t>
            </w:r>
          </w:p>
        </w:tc>
        <w:tc>
          <w:tcPr>
            <w:tcW w:w="1405" w:type="dxa"/>
            <w:vAlign w:val="center"/>
          </w:tcPr>
          <w:p w14:paraId="08ABBD07" w14:textId="77777777" w:rsidR="00E309D1" w:rsidRPr="001C4BD5" w:rsidRDefault="00E309D1" w:rsidP="001C4BD5">
            <w:pPr>
              <w:jc w:val="center"/>
              <w:rPr>
                <w:rFonts w:ascii="Arial" w:hAnsi="Arial" w:cs="Arial"/>
                <w:sz w:val="20"/>
                <w:szCs w:val="20"/>
              </w:rPr>
            </w:pPr>
            <w:r w:rsidRPr="001C4BD5">
              <w:rPr>
                <w:rFonts w:ascii="Arial" w:hAnsi="Arial" w:cs="Arial"/>
                <w:sz w:val="20"/>
                <w:szCs w:val="20"/>
              </w:rPr>
              <w:t>38</w:t>
            </w:r>
          </w:p>
        </w:tc>
        <w:tc>
          <w:tcPr>
            <w:tcW w:w="1257" w:type="dxa"/>
            <w:vAlign w:val="center"/>
          </w:tcPr>
          <w:p w14:paraId="3F7F5AA2" w14:textId="77777777" w:rsidR="00E309D1" w:rsidRPr="001C4BD5" w:rsidRDefault="00E309D1" w:rsidP="001C4BD5">
            <w:pPr>
              <w:jc w:val="center"/>
              <w:rPr>
                <w:rFonts w:ascii="Arial" w:hAnsi="Arial" w:cs="Arial"/>
                <w:sz w:val="20"/>
                <w:szCs w:val="20"/>
              </w:rPr>
            </w:pPr>
            <w:r w:rsidRPr="001C4BD5">
              <w:rPr>
                <w:rFonts w:ascii="Arial" w:hAnsi="Arial" w:cs="Arial"/>
                <w:sz w:val="20"/>
                <w:szCs w:val="20"/>
              </w:rPr>
              <w:t>190</w:t>
            </w:r>
          </w:p>
        </w:tc>
        <w:tc>
          <w:tcPr>
            <w:tcW w:w="1346" w:type="dxa"/>
            <w:vAlign w:val="center"/>
          </w:tcPr>
          <w:p w14:paraId="13C4CF52" w14:textId="77777777" w:rsidR="00E309D1" w:rsidRPr="001C4BD5" w:rsidRDefault="00E309D1" w:rsidP="001C4BD5">
            <w:pPr>
              <w:jc w:val="center"/>
              <w:rPr>
                <w:rFonts w:ascii="Arial" w:hAnsi="Arial" w:cs="Arial"/>
                <w:sz w:val="20"/>
                <w:szCs w:val="20"/>
              </w:rPr>
            </w:pPr>
            <w:r w:rsidRPr="001C4BD5">
              <w:rPr>
                <w:rFonts w:ascii="Arial" w:hAnsi="Arial" w:cs="Arial"/>
                <w:sz w:val="20"/>
                <w:szCs w:val="20"/>
              </w:rPr>
              <w:t>28</w:t>
            </w:r>
          </w:p>
        </w:tc>
        <w:tc>
          <w:tcPr>
            <w:tcW w:w="953" w:type="dxa"/>
            <w:vAlign w:val="center"/>
          </w:tcPr>
          <w:p w14:paraId="005247CC" w14:textId="77777777" w:rsidR="00E309D1" w:rsidRPr="001C4BD5" w:rsidRDefault="00E309D1" w:rsidP="001C4BD5">
            <w:pPr>
              <w:jc w:val="center"/>
              <w:rPr>
                <w:rFonts w:ascii="Arial" w:hAnsi="Arial" w:cs="Arial"/>
                <w:sz w:val="20"/>
                <w:szCs w:val="20"/>
              </w:rPr>
            </w:pPr>
            <w:r w:rsidRPr="001C4BD5">
              <w:rPr>
                <w:rFonts w:ascii="Arial" w:hAnsi="Arial" w:cs="Arial"/>
                <w:sz w:val="20"/>
                <w:szCs w:val="20"/>
              </w:rPr>
              <w:t>1.47</w:t>
            </w:r>
          </w:p>
        </w:tc>
        <w:tc>
          <w:tcPr>
            <w:tcW w:w="881" w:type="dxa"/>
            <w:vAlign w:val="center"/>
          </w:tcPr>
          <w:p w14:paraId="6F9909C4" w14:textId="77777777" w:rsidR="00E309D1" w:rsidRPr="001C4BD5" w:rsidRDefault="00E309D1" w:rsidP="001C4BD5">
            <w:pPr>
              <w:jc w:val="center"/>
              <w:rPr>
                <w:rFonts w:ascii="Arial" w:hAnsi="Arial" w:cs="Arial"/>
                <w:sz w:val="20"/>
                <w:szCs w:val="20"/>
              </w:rPr>
            </w:pPr>
            <w:r w:rsidRPr="001C4BD5">
              <w:rPr>
                <w:rFonts w:ascii="Arial" w:hAnsi="Arial" w:cs="Arial"/>
                <w:sz w:val="20"/>
                <w:szCs w:val="20"/>
              </w:rPr>
              <w:t>0.07</w:t>
            </w:r>
          </w:p>
        </w:tc>
      </w:tr>
      <w:tr w:rsidR="00E309D1" w:rsidRPr="001C4BD5" w14:paraId="36668449" w14:textId="77777777" w:rsidTr="00457055">
        <w:tc>
          <w:tcPr>
            <w:tcW w:w="971" w:type="dxa"/>
            <w:vAlign w:val="center"/>
          </w:tcPr>
          <w:p w14:paraId="1123BB1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JF9</w:t>
            </w:r>
          </w:p>
        </w:tc>
        <w:tc>
          <w:tcPr>
            <w:tcW w:w="2491" w:type="dxa"/>
            <w:vAlign w:val="center"/>
          </w:tcPr>
          <w:p w14:paraId="22CC031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insomnia</w:t>
            </w:r>
          </w:p>
        </w:tc>
        <w:tc>
          <w:tcPr>
            <w:tcW w:w="1383" w:type="dxa"/>
            <w:vAlign w:val="center"/>
          </w:tcPr>
          <w:p w14:paraId="07A0797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duloxetine</w:t>
            </w:r>
          </w:p>
        </w:tc>
        <w:tc>
          <w:tcPr>
            <w:tcW w:w="1992" w:type="dxa"/>
            <w:vAlign w:val="center"/>
          </w:tcPr>
          <w:p w14:paraId="3261268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2-2.99</w:t>
            </w:r>
          </w:p>
        </w:tc>
        <w:tc>
          <w:tcPr>
            <w:tcW w:w="1315" w:type="dxa"/>
            <w:vAlign w:val="center"/>
          </w:tcPr>
          <w:p w14:paraId="540F970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168</w:t>
            </w:r>
          </w:p>
        </w:tc>
        <w:tc>
          <w:tcPr>
            <w:tcW w:w="1405" w:type="dxa"/>
            <w:vAlign w:val="center"/>
          </w:tcPr>
          <w:p w14:paraId="7522CCA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19</w:t>
            </w:r>
          </w:p>
        </w:tc>
        <w:tc>
          <w:tcPr>
            <w:tcW w:w="1257" w:type="dxa"/>
            <w:vAlign w:val="center"/>
          </w:tcPr>
          <w:p w14:paraId="5311F0F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87</w:t>
            </w:r>
          </w:p>
        </w:tc>
        <w:tc>
          <w:tcPr>
            <w:tcW w:w="1346" w:type="dxa"/>
            <w:vAlign w:val="center"/>
          </w:tcPr>
          <w:p w14:paraId="72562CE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w:t>
            </w:r>
          </w:p>
        </w:tc>
        <w:tc>
          <w:tcPr>
            <w:tcW w:w="953" w:type="dxa"/>
            <w:vAlign w:val="center"/>
          </w:tcPr>
          <w:p w14:paraId="6F04F5A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3.57</w:t>
            </w:r>
          </w:p>
        </w:tc>
        <w:tc>
          <w:tcPr>
            <w:tcW w:w="881" w:type="dxa"/>
            <w:vAlign w:val="center"/>
          </w:tcPr>
          <w:p w14:paraId="2C50E4C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0.4</w:t>
            </w:r>
          </w:p>
        </w:tc>
      </w:tr>
      <w:tr w:rsidR="00E309D1" w:rsidRPr="001C4BD5" w14:paraId="2D4D9BD2" w14:textId="77777777" w:rsidTr="00457055">
        <w:tc>
          <w:tcPr>
            <w:tcW w:w="971" w:type="dxa"/>
            <w:vAlign w:val="center"/>
          </w:tcPr>
          <w:p w14:paraId="15EDA90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JF10</w:t>
            </w:r>
          </w:p>
        </w:tc>
        <w:tc>
          <w:tcPr>
            <w:tcW w:w="2491" w:type="dxa"/>
            <w:vAlign w:val="center"/>
          </w:tcPr>
          <w:p w14:paraId="597965F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insomnia</w:t>
            </w:r>
          </w:p>
        </w:tc>
        <w:tc>
          <w:tcPr>
            <w:tcW w:w="1383" w:type="dxa"/>
            <w:vAlign w:val="center"/>
          </w:tcPr>
          <w:p w14:paraId="21490C4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venlafaxine</w:t>
            </w:r>
          </w:p>
        </w:tc>
        <w:tc>
          <w:tcPr>
            <w:tcW w:w="1992" w:type="dxa"/>
            <w:vAlign w:val="center"/>
          </w:tcPr>
          <w:p w14:paraId="0A68899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2-2.99</w:t>
            </w:r>
          </w:p>
        </w:tc>
        <w:tc>
          <w:tcPr>
            <w:tcW w:w="1315" w:type="dxa"/>
            <w:vAlign w:val="center"/>
          </w:tcPr>
          <w:p w14:paraId="6773F7A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129</w:t>
            </w:r>
          </w:p>
        </w:tc>
        <w:tc>
          <w:tcPr>
            <w:tcW w:w="1405" w:type="dxa"/>
            <w:vAlign w:val="center"/>
          </w:tcPr>
          <w:p w14:paraId="66F043D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22</w:t>
            </w:r>
          </w:p>
        </w:tc>
        <w:tc>
          <w:tcPr>
            <w:tcW w:w="1257" w:type="dxa"/>
            <w:vAlign w:val="center"/>
          </w:tcPr>
          <w:p w14:paraId="2A67733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66</w:t>
            </w:r>
          </w:p>
        </w:tc>
        <w:tc>
          <w:tcPr>
            <w:tcW w:w="1346" w:type="dxa"/>
            <w:vAlign w:val="center"/>
          </w:tcPr>
          <w:p w14:paraId="5DBBABD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5</w:t>
            </w:r>
          </w:p>
        </w:tc>
        <w:tc>
          <w:tcPr>
            <w:tcW w:w="953" w:type="dxa"/>
            <w:vAlign w:val="center"/>
          </w:tcPr>
          <w:p w14:paraId="03BD47E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2.51</w:t>
            </w:r>
          </w:p>
        </w:tc>
        <w:tc>
          <w:tcPr>
            <w:tcW w:w="881" w:type="dxa"/>
            <w:vAlign w:val="center"/>
          </w:tcPr>
          <w:p w14:paraId="0F7C441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0.27</w:t>
            </w:r>
          </w:p>
        </w:tc>
      </w:tr>
      <w:tr w:rsidR="00E309D1" w:rsidRPr="001C4BD5" w14:paraId="7304708A" w14:textId="77777777" w:rsidTr="00457055">
        <w:tc>
          <w:tcPr>
            <w:tcW w:w="971" w:type="dxa"/>
            <w:vAlign w:val="center"/>
          </w:tcPr>
          <w:p w14:paraId="155FA33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JF15</w:t>
            </w:r>
          </w:p>
        </w:tc>
        <w:tc>
          <w:tcPr>
            <w:tcW w:w="2491" w:type="dxa"/>
            <w:vAlign w:val="center"/>
          </w:tcPr>
          <w:p w14:paraId="1105BD0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insomnia</w:t>
            </w:r>
          </w:p>
        </w:tc>
        <w:tc>
          <w:tcPr>
            <w:tcW w:w="1383" w:type="dxa"/>
            <w:vAlign w:val="center"/>
          </w:tcPr>
          <w:p w14:paraId="243201B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fluvoxamine</w:t>
            </w:r>
          </w:p>
        </w:tc>
        <w:tc>
          <w:tcPr>
            <w:tcW w:w="1992" w:type="dxa"/>
            <w:vAlign w:val="center"/>
          </w:tcPr>
          <w:p w14:paraId="2D78EEE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3-3.99</w:t>
            </w:r>
          </w:p>
        </w:tc>
        <w:tc>
          <w:tcPr>
            <w:tcW w:w="1315" w:type="dxa"/>
            <w:vAlign w:val="center"/>
          </w:tcPr>
          <w:p w14:paraId="1372AFF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176</w:t>
            </w:r>
          </w:p>
        </w:tc>
        <w:tc>
          <w:tcPr>
            <w:tcW w:w="1405" w:type="dxa"/>
            <w:vAlign w:val="center"/>
          </w:tcPr>
          <w:p w14:paraId="31D5ADF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10</w:t>
            </w:r>
          </w:p>
        </w:tc>
        <w:tc>
          <w:tcPr>
            <w:tcW w:w="1257" w:type="dxa"/>
            <w:vAlign w:val="center"/>
          </w:tcPr>
          <w:p w14:paraId="6D7E98C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89</w:t>
            </w:r>
          </w:p>
        </w:tc>
        <w:tc>
          <w:tcPr>
            <w:tcW w:w="1346" w:type="dxa"/>
            <w:vAlign w:val="center"/>
          </w:tcPr>
          <w:p w14:paraId="2CB87DF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953" w:type="dxa"/>
            <w:vAlign w:val="center"/>
          </w:tcPr>
          <w:p w14:paraId="3CC5148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11.29</w:t>
            </w:r>
          </w:p>
        </w:tc>
        <w:tc>
          <w:tcPr>
            <w:tcW w:w="881" w:type="dxa"/>
            <w:vAlign w:val="center"/>
          </w:tcPr>
          <w:p w14:paraId="6FB0F71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2.11</w:t>
            </w:r>
          </w:p>
        </w:tc>
      </w:tr>
      <w:tr w:rsidR="00E309D1" w:rsidRPr="001C4BD5" w14:paraId="6BDCB523" w14:textId="77777777" w:rsidTr="00457055">
        <w:tc>
          <w:tcPr>
            <w:tcW w:w="971" w:type="dxa"/>
            <w:vAlign w:val="center"/>
          </w:tcPr>
          <w:p w14:paraId="0C5E651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JF25</w:t>
            </w:r>
          </w:p>
        </w:tc>
        <w:tc>
          <w:tcPr>
            <w:tcW w:w="2491" w:type="dxa"/>
            <w:vAlign w:val="center"/>
          </w:tcPr>
          <w:p w14:paraId="1C588F5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insomnia</w:t>
            </w:r>
          </w:p>
        </w:tc>
        <w:tc>
          <w:tcPr>
            <w:tcW w:w="1383" w:type="dxa"/>
            <w:vAlign w:val="center"/>
          </w:tcPr>
          <w:p w14:paraId="0C80366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paroxetine</w:t>
            </w:r>
          </w:p>
        </w:tc>
        <w:tc>
          <w:tcPr>
            <w:tcW w:w="1992" w:type="dxa"/>
            <w:vAlign w:val="center"/>
          </w:tcPr>
          <w:p w14:paraId="2DB4DF6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1-1.99</w:t>
            </w:r>
          </w:p>
        </w:tc>
        <w:tc>
          <w:tcPr>
            <w:tcW w:w="1315" w:type="dxa"/>
            <w:vAlign w:val="center"/>
          </w:tcPr>
          <w:p w14:paraId="0EEBF45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139</w:t>
            </w:r>
          </w:p>
        </w:tc>
        <w:tc>
          <w:tcPr>
            <w:tcW w:w="1405" w:type="dxa"/>
            <w:vAlign w:val="center"/>
          </w:tcPr>
          <w:p w14:paraId="0D08CF9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27</w:t>
            </w:r>
          </w:p>
        </w:tc>
        <w:tc>
          <w:tcPr>
            <w:tcW w:w="1257" w:type="dxa"/>
            <w:vAlign w:val="center"/>
          </w:tcPr>
          <w:p w14:paraId="260FEF7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151</w:t>
            </w:r>
          </w:p>
        </w:tc>
        <w:tc>
          <w:tcPr>
            <w:tcW w:w="1346" w:type="dxa"/>
            <w:vAlign w:val="center"/>
          </w:tcPr>
          <w:p w14:paraId="4C61FFB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25</w:t>
            </w:r>
          </w:p>
        </w:tc>
        <w:tc>
          <w:tcPr>
            <w:tcW w:w="953" w:type="dxa"/>
            <w:vAlign w:val="center"/>
          </w:tcPr>
          <w:p w14:paraId="669B1F3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1.22</w:t>
            </w:r>
          </w:p>
        </w:tc>
        <w:tc>
          <w:tcPr>
            <w:tcW w:w="881" w:type="dxa"/>
            <w:vAlign w:val="center"/>
          </w:tcPr>
          <w:p w14:paraId="680A3D4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0.09</w:t>
            </w:r>
          </w:p>
        </w:tc>
      </w:tr>
      <w:tr w:rsidR="00E309D1" w:rsidRPr="001C4BD5" w14:paraId="127715C3" w14:textId="77777777" w:rsidTr="00457055">
        <w:tc>
          <w:tcPr>
            <w:tcW w:w="971" w:type="dxa"/>
            <w:vAlign w:val="center"/>
          </w:tcPr>
          <w:p w14:paraId="0D1DE75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JF29</w:t>
            </w:r>
          </w:p>
        </w:tc>
        <w:tc>
          <w:tcPr>
            <w:tcW w:w="2491" w:type="dxa"/>
            <w:vAlign w:val="center"/>
          </w:tcPr>
          <w:p w14:paraId="4F40D68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insomnia</w:t>
            </w:r>
          </w:p>
        </w:tc>
        <w:tc>
          <w:tcPr>
            <w:tcW w:w="1383" w:type="dxa"/>
            <w:vAlign w:val="center"/>
          </w:tcPr>
          <w:p w14:paraId="05732F1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paroxetine</w:t>
            </w:r>
          </w:p>
        </w:tc>
        <w:tc>
          <w:tcPr>
            <w:tcW w:w="1992" w:type="dxa"/>
            <w:vAlign w:val="center"/>
          </w:tcPr>
          <w:p w14:paraId="2EE37A9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1-1.99</w:t>
            </w:r>
          </w:p>
        </w:tc>
        <w:tc>
          <w:tcPr>
            <w:tcW w:w="1315" w:type="dxa"/>
            <w:vAlign w:val="center"/>
          </w:tcPr>
          <w:p w14:paraId="67E229B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217</w:t>
            </w:r>
          </w:p>
        </w:tc>
        <w:tc>
          <w:tcPr>
            <w:tcW w:w="1405" w:type="dxa"/>
            <w:vAlign w:val="center"/>
          </w:tcPr>
          <w:p w14:paraId="6A67939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20</w:t>
            </w:r>
          </w:p>
        </w:tc>
        <w:tc>
          <w:tcPr>
            <w:tcW w:w="1257" w:type="dxa"/>
            <w:vAlign w:val="center"/>
          </w:tcPr>
          <w:p w14:paraId="2297067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217</w:t>
            </w:r>
          </w:p>
        </w:tc>
        <w:tc>
          <w:tcPr>
            <w:tcW w:w="1346" w:type="dxa"/>
            <w:vAlign w:val="center"/>
          </w:tcPr>
          <w:p w14:paraId="16DEE21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9</w:t>
            </w:r>
          </w:p>
        </w:tc>
        <w:tc>
          <w:tcPr>
            <w:tcW w:w="953" w:type="dxa"/>
            <w:vAlign w:val="center"/>
          </w:tcPr>
          <w:p w14:paraId="7F933E7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2.35</w:t>
            </w:r>
          </w:p>
        </w:tc>
        <w:tc>
          <w:tcPr>
            <w:tcW w:w="881" w:type="dxa"/>
            <w:vAlign w:val="center"/>
          </w:tcPr>
          <w:p w14:paraId="4ECFBC4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0.17</w:t>
            </w:r>
          </w:p>
        </w:tc>
      </w:tr>
      <w:tr w:rsidR="00E309D1" w:rsidRPr="001C4BD5" w14:paraId="684483EE" w14:textId="77777777" w:rsidTr="00457055">
        <w:tc>
          <w:tcPr>
            <w:tcW w:w="971" w:type="dxa"/>
            <w:vAlign w:val="center"/>
          </w:tcPr>
          <w:p w14:paraId="7D8A9A2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JF56</w:t>
            </w:r>
          </w:p>
        </w:tc>
        <w:tc>
          <w:tcPr>
            <w:tcW w:w="2491" w:type="dxa"/>
            <w:vAlign w:val="center"/>
          </w:tcPr>
          <w:p w14:paraId="4947B7F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insomnia</w:t>
            </w:r>
          </w:p>
        </w:tc>
        <w:tc>
          <w:tcPr>
            <w:tcW w:w="1383" w:type="dxa"/>
            <w:vAlign w:val="center"/>
          </w:tcPr>
          <w:p w14:paraId="5F6A09D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venlafaxine</w:t>
            </w:r>
          </w:p>
        </w:tc>
        <w:tc>
          <w:tcPr>
            <w:tcW w:w="1992" w:type="dxa"/>
            <w:vAlign w:val="center"/>
          </w:tcPr>
          <w:p w14:paraId="0208B8B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2-2.99</w:t>
            </w:r>
          </w:p>
        </w:tc>
        <w:tc>
          <w:tcPr>
            <w:tcW w:w="1315" w:type="dxa"/>
            <w:vAlign w:val="center"/>
          </w:tcPr>
          <w:p w14:paraId="23A38AD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181</w:t>
            </w:r>
          </w:p>
        </w:tc>
        <w:tc>
          <w:tcPr>
            <w:tcW w:w="1405" w:type="dxa"/>
            <w:vAlign w:val="center"/>
          </w:tcPr>
          <w:p w14:paraId="5411463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34</w:t>
            </w:r>
          </w:p>
        </w:tc>
        <w:tc>
          <w:tcPr>
            <w:tcW w:w="1257" w:type="dxa"/>
            <w:vAlign w:val="center"/>
          </w:tcPr>
          <w:p w14:paraId="35BEEDF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180</w:t>
            </w:r>
          </w:p>
        </w:tc>
        <w:tc>
          <w:tcPr>
            <w:tcW w:w="1346" w:type="dxa"/>
            <w:vAlign w:val="center"/>
          </w:tcPr>
          <w:p w14:paraId="78BB011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7</w:t>
            </w:r>
          </w:p>
        </w:tc>
        <w:tc>
          <w:tcPr>
            <w:tcW w:w="953" w:type="dxa"/>
            <w:vAlign w:val="center"/>
          </w:tcPr>
          <w:p w14:paraId="3926386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5.72</w:t>
            </w:r>
          </w:p>
        </w:tc>
        <w:tc>
          <w:tcPr>
            <w:tcW w:w="881" w:type="dxa"/>
            <w:vAlign w:val="center"/>
          </w:tcPr>
          <w:p w14:paraId="0A4DDDD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0.18</w:t>
            </w:r>
          </w:p>
        </w:tc>
      </w:tr>
      <w:tr w:rsidR="00E309D1" w:rsidRPr="001C4BD5" w14:paraId="3C8491C8" w14:textId="77777777" w:rsidTr="00457055">
        <w:tc>
          <w:tcPr>
            <w:tcW w:w="971" w:type="dxa"/>
            <w:vAlign w:val="center"/>
          </w:tcPr>
          <w:p w14:paraId="278620D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JF59</w:t>
            </w:r>
          </w:p>
        </w:tc>
        <w:tc>
          <w:tcPr>
            <w:tcW w:w="2491" w:type="dxa"/>
            <w:vAlign w:val="center"/>
          </w:tcPr>
          <w:p w14:paraId="5FA6E11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insomnia</w:t>
            </w:r>
          </w:p>
        </w:tc>
        <w:tc>
          <w:tcPr>
            <w:tcW w:w="1383" w:type="dxa"/>
            <w:vAlign w:val="center"/>
          </w:tcPr>
          <w:p w14:paraId="2015713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sertraline</w:t>
            </w:r>
          </w:p>
        </w:tc>
        <w:tc>
          <w:tcPr>
            <w:tcW w:w="1992" w:type="dxa"/>
            <w:vAlign w:val="center"/>
          </w:tcPr>
          <w:p w14:paraId="71A61B1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2-2.99</w:t>
            </w:r>
          </w:p>
        </w:tc>
        <w:tc>
          <w:tcPr>
            <w:tcW w:w="1315" w:type="dxa"/>
            <w:vAlign w:val="center"/>
          </w:tcPr>
          <w:p w14:paraId="0C6AD4D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94</w:t>
            </w:r>
          </w:p>
        </w:tc>
        <w:tc>
          <w:tcPr>
            <w:tcW w:w="1405" w:type="dxa"/>
            <w:vAlign w:val="center"/>
          </w:tcPr>
          <w:p w14:paraId="79751E7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15</w:t>
            </w:r>
          </w:p>
        </w:tc>
        <w:tc>
          <w:tcPr>
            <w:tcW w:w="1257" w:type="dxa"/>
            <w:vAlign w:val="center"/>
          </w:tcPr>
          <w:p w14:paraId="1D1DAE1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93</w:t>
            </w:r>
          </w:p>
        </w:tc>
        <w:tc>
          <w:tcPr>
            <w:tcW w:w="1346" w:type="dxa"/>
            <w:vAlign w:val="center"/>
          </w:tcPr>
          <w:p w14:paraId="16AB93E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w:t>
            </w:r>
          </w:p>
        </w:tc>
        <w:tc>
          <w:tcPr>
            <w:tcW w:w="953" w:type="dxa"/>
            <w:vAlign w:val="center"/>
          </w:tcPr>
          <w:p w14:paraId="4F56A51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4.22</w:t>
            </w:r>
          </w:p>
        </w:tc>
        <w:tc>
          <w:tcPr>
            <w:tcW w:w="881" w:type="dxa"/>
            <w:vAlign w:val="center"/>
          </w:tcPr>
          <w:p w14:paraId="4A0853D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0.34</w:t>
            </w:r>
          </w:p>
        </w:tc>
      </w:tr>
      <w:tr w:rsidR="00E309D1" w:rsidRPr="001C4BD5" w14:paraId="1471A08A" w14:textId="77777777" w:rsidTr="00457055">
        <w:tc>
          <w:tcPr>
            <w:tcW w:w="971" w:type="dxa"/>
            <w:vAlign w:val="center"/>
          </w:tcPr>
          <w:p w14:paraId="44D96E1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JF61</w:t>
            </w:r>
          </w:p>
        </w:tc>
        <w:tc>
          <w:tcPr>
            <w:tcW w:w="2491" w:type="dxa"/>
            <w:vAlign w:val="center"/>
          </w:tcPr>
          <w:p w14:paraId="64621AC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insomnia</w:t>
            </w:r>
          </w:p>
        </w:tc>
        <w:tc>
          <w:tcPr>
            <w:tcW w:w="1383" w:type="dxa"/>
            <w:vAlign w:val="center"/>
          </w:tcPr>
          <w:p w14:paraId="22AB73F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sertraline</w:t>
            </w:r>
          </w:p>
        </w:tc>
        <w:tc>
          <w:tcPr>
            <w:tcW w:w="1992" w:type="dxa"/>
            <w:vAlign w:val="center"/>
          </w:tcPr>
          <w:p w14:paraId="268C420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2-2.99</w:t>
            </w:r>
          </w:p>
        </w:tc>
        <w:tc>
          <w:tcPr>
            <w:tcW w:w="1315" w:type="dxa"/>
            <w:vAlign w:val="center"/>
          </w:tcPr>
          <w:p w14:paraId="6DCE50C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68</w:t>
            </w:r>
          </w:p>
        </w:tc>
        <w:tc>
          <w:tcPr>
            <w:tcW w:w="1405" w:type="dxa"/>
            <w:vAlign w:val="center"/>
          </w:tcPr>
          <w:p w14:paraId="1EFD9F4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12</w:t>
            </w:r>
          </w:p>
        </w:tc>
        <w:tc>
          <w:tcPr>
            <w:tcW w:w="1257" w:type="dxa"/>
            <w:vAlign w:val="center"/>
          </w:tcPr>
          <w:p w14:paraId="02D487F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170</w:t>
            </w:r>
          </w:p>
        </w:tc>
        <w:tc>
          <w:tcPr>
            <w:tcW w:w="1346" w:type="dxa"/>
            <w:vAlign w:val="center"/>
          </w:tcPr>
          <w:p w14:paraId="2E70DD6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25</w:t>
            </w:r>
          </w:p>
        </w:tc>
        <w:tc>
          <w:tcPr>
            <w:tcW w:w="953" w:type="dxa"/>
            <w:vAlign w:val="center"/>
          </w:tcPr>
          <w:p w14:paraId="3AEAADF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1.24</w:t>
            </w:r>
          </w:p>
        </w:tc>
        <w:tc>
          <w:tcPr>
            <w:tcW w:w="881" w:type="dxa"/>
            <w:vAlign w:val="center"/>
          </w:tcPr>
          <w:p w14:paraId="582166C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0.15</w:t>
            </w:r>
          </w:p>
        </w:tc>
      </w:tr>
      <w:tr w:rsidR="00E309D1" w:rsidRPr="001C4BD5" w14:paraId="30767361" w14:textId="77777777" w:rsidTr="00457055">
        <w:tc>
          <w:tcPr>
            <w:tcW w:w="971" w:type="dxa"/>
            <w:vAlign w:val="center"/>
          </w:tcPr>
          <w:p w14:paraId="66288E5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JF89</w:t>
            </w:r>
          </w:p>
        </w:tc>
        <w:tc>
          <w:tcPr>
            <w:tcW w:w="2491" w:type="dxa"/>
            <w:vAlign w:val="center"/>
          </w:tcPr>
          <w:p w14:paraId="3CE9B95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insomnia</w:t>
            </w:r>
          </w:p>
        </w:tc>
        <w:tc>
          <w:tcPr>
            <w:tcW w:w="1383" w:type="dxa"/>
            <w:vAlign w:val="center"/>
          </w:tcPr>
          <w:p w14:paraId="6D78CDC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fluvoxamine</w:t>
            </w:r>
          </w:p>
        </w:tc>
        <w:tc>
          <w:tcPr>
            <w:tcW w:w="1992" w:type="dxa"/>
            <w:vAlign w:val="center"/>
          </w:tcPr>
          <w:p w14:paraId="4E7AE61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3-3.99</w:t>
            </w:r>
          </w:p>
        </w:tc>
        <w:tc>
          <w:tcPr>
            <w:tcW w:w="1315" w:type="dxa"/>
            <w:vAlign w:val="center"/>
          </w:tcPr>
          <w:p w14:paraId="5BDAE7E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139</w:t>
            </w:r>
          </w:p>
        </w:tc>
        <w:tc>
          <w:tcPr>
            <w:tcW w:w="1405" w:type="dxa"/>
            <w:vAlign w:val="center"/>
          </w:tcPr>
          <w:p w14:paraId="7800B04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43</w:t>
            </w:r>
          </w:p>
        </w:tc>
        <w:tc>
          <w:tcPr>
            <w:tcW w:w="1257" w:type="dxa"/>
            <w:vAlign w:val="center"/>
          </w:tcPr>
          <w:p w14:paraId="4D76DE8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140</w:t>
            </w:r>
          </w:p>
        </w:tc>
        <w:tc>
          <w:tcPr>
            <w:tcW w:w="1346" w:type="dxa"/>
            <w:vAlign w:val="center"/>
          </w:tcPr>
          <w:p w14:paraId="6443689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15</w:t>
            </w:r>
          </w:p>
        </w:tc>
        <w:tc>
          <w:tcPr>
            <w:tcW w:w="953" w:type="dxa"/>
            <w:vAlign w:val="center"/>
          </w:tcPr>
          <w:p w14:paraId="09110FC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3.73</w:t>
            </w:r>
          </w:p>
        </w:tc>
        <w:tc>
          <w:tcPr>
            <w:tcW w:w="881" w:type="dxa"/>
            <w:vAlign w:val="center"/>
          </w:tcPr>
          <w:p w14:paraId="6E96F65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0.11</w:t>
            </w:r>
          </w:p>
        </w:tc>
      </w:tr>
      <w:tr w:rsidR="00E309D1" w:rsidRPr="001C4BD5" w14:paraId="3DB1033F" w14:textId="77777777" w:rsidTr="00457055">
        <w:tc>
          <w:tcPr>
            <w:tcW w:w="971" w:type="dxa"/>
            <w:vAlign w:val="center"/>
          </w:tcPr>
          <w:p w14:paraId="4B35143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LM3</w:t>
            </w:r>
          </w:p>
        </w:tc>
        <w:tc>
          <w:tcPr>
            <w:tcW w:w="2491" w:type="dxa"/>
            <w:vAlign w:val="center"/>
          </w:tcPr>
          <w:p w14:paraId="4E54B8B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insomnia</w:t>
            </w:r>
          </w:p>
        </w:tc>
        <w:tc>
          <w:tcPr>
            <w:tcW w:w="1383" w:type="dxa"/>
            <w:vAlign w:val="center"/>
          </w:tcPr>
          <w:p w14:paraId="233E928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venlafaxine</w:t>
            </w:r>
          </w:p>
        </w:tc>
        <w:tc>
          <w:tcPr>
            <w:tcW w:w="1992" w:type="dxa"/>
            <w:vAlign w:val="center"/>
          </w:tcPr>
          <w:p w14:paraId="328732C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2-2.99</w:t>
            </w:r>
          </w:p>
        </w:tc>
        <w:tc>
          <w:tcPr>
            <w:tcW w:w="1315" w:type="dxa"/>
            <w:vAlign w:val="center"/>
          </w:tcPr>
          <w:p w14:paraId="07B40D4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179</w:t>
            </w:r>
          </w:p>
        </w:tc>
        <w:tc>
          <w:tcPr>
            <w:tcW w:w="1405" w:type="dxa"/>
            <w:vAlign w:val="center"/>
          </w:tcPr>
          <w:p w14:paraId="216E48D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23</w:t>
            </w:r>
          </w:p>
        </w:tc>
        <w:tc>
          <w:tcPr>
            <w:tcW w:w="1257" w:type="dxa"/>
            <w:vAlign w:val="center"/>
          </w:tcPr>
          <w:p w14:paraId="1EED371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89</w:t>
            </w:r>
          </w:p>
        </w:tc>
        <w:tc>
          <w:tcPr>
            <w:tcW w:w="1346" w:type="dxa"/>
            <w:vAlign w:val="center"/>
          </w:tcPr>
          <w:p w14:paraId="0D678F8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8</w:t>
            </w:r>
          </w:p>
        </w:tc>
        <w:tc>
          <w:tcPr>
            <w:tcW w:w="953" w:type="dxa"/>
            <w:vAlign w:val="center"/>
          </w:tcPr>
          <w:p w14:paraId="58F8FE0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1.49</w:t>
            </w:r>
          </w:p>
        </w:tc>
        <w:tc>
          <w:tcPr>
            <w:tcW w:w="881" w:type="dxa"/>
            <w:vAlign w:val="center"/>
          </w:tcPr>
          <w:p w14:paraId="6336859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0.19</w:t>
            </w:r>
          </w:p>
        </w:tc>
      </w:tr>
      <w:tr w:rsidR="00E309D1" w:rsidRPr="001C4BD5" w14:paraId="5DC89F47" w14:textId="77777777" w:rsidTr="00457055">
        <w:tc>
          <w:tcPr>
            <w:tcW w:w="971" w:type="dxa"/>
            <w:vAlign w:val="center"/>
          </w:tcPr>
          <w:p w14:paraId="4AD6639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LM4</w:t>
            </w:r>
          </w:p>
        </w:tc>
        <w:tc>
          <w:tcPr>
            <w:tcW w:w="2491" w:type="dxa"/>
            <w:vAlign w:val="center"/>
          </w:tcPr>
          <w:p w14:paraId="1DB7CB0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insomnia</w:t>
            </w:r>
          </w:p>
        </w:tc>
        <w:tc>
          <w:tcPr>
            <w:tcW w:w="1383" w:type="dxa"/>
            <w:vAlign w:val="center"/>
          </w:tcPr>
          <w:p w14:paraId="2EF3F12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venlafaxine</w:t>
            </w:r>
          </w:p>
        </w:tc>
        <w:tc>
          <w:tcPr>
            <w:tcW w:w="1992" w:type="dxa"/>
            <w:vAlign w:val="center"/>
          </w:tcPr>
          <w:p w14:paraId="5F78494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2-2.99</w:t>
            </w:r>
          </w:p>
        </w:tc>
        <w:tc>
          <w:tcPr>
            <w:tcW w:w="1315" w:type="dxa"/>
            <w:vAlign w:val="center"/>
          </w:tcPr>
          <w:p w14:paraId="24A0F5C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161</w:t>
            </w:r>
          </w:p>
        </w:tc>
        <w:tc>
          <w:tcPr>
            <w:tcW w:w="1405" w:type="dxa"/>
            <w:vAlign w:val="center"/>
          </w:tcPr>
          <w:p w14:paraId="4E018ED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12</w:t>
            </w:r>
          </w:p>
        </w:tc>
        <w:tc>
          <w:tcPr>
            <w:tcW w:w="1257" w:type="dxa"/>
            <w:vAlign w:val="center"/>
          </w:tcPr>
          <w:p w14:paraId="2CD2774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168</w:t>
            </w:r>
          </w:p>
        </w:tc>
        <w:tc>
          <w:tcPr>
            <w:tcW w:w="1346" w:type="dxa"/>
            <w:vAlign w:val="center"/>
          </w:tcPr>
          <w:p w14:paraId="21367AB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17</w:t>
            </w:r>
          </w:p>
        </w:tc>
        <w:tc>
          <w:tcPr>
            <w:tcW w:w="953" w:type="dxa"/>
            <w:vAlign w:val="center"/>
          </w:tcPr>
          <w:p w14:paraId="420F9B5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0.72</w:t>
            </w:r>
          </w:p>
        </w:tc>
        <w:tc>
          <w:tcPr>
            <w:tcW w:w="881" w:type="dxa"/>
            <w:vAlign w:val="center"/>
          </w:tcPr>
          <w:p w14:paraId="6BC7746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0.16</w:t>
            </w:r>
          </w:p>
        </w:tc>
      </w:tr>
      <w:tr w:rsidR="00E309D1" w:rsidRPr="001C4BD5" w14:paraId="75A26C53" w14:textId="77777777" w:rsidTr="00457055">
        <w:tc>
          <w:tcPr>
            <w:tcW w:w="971" w:type="dxa"/>
            <w:vAlign w:val="center"/>
          </w:tcPr>
          <w:p w14:paraId="7493525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LM6</w:t>
            </w:r>
          </w:p>
        </w:tc>
        <w:tc>
          <w:tcPr>
            <w:tcW w:w="2491" w:type="dxa"/>
            <w:vAlign w:val="center"/>
          </w:tcPr>
          <w:p w14:paraId="52C9BA0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insomnia</w:t>
            </w:r>
          </w:p>
        </w:tc>
        <w:tc>
          <w:tcPr>
            <w:tcW w:w="1383" w:type="dxa"/>
            <w:vAlign w:val="center"/>
          </w:tcPr>
          <w:p w14:paraId="1FF1846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sertraline</w:t>
            </w:r>
          </w:p>
        </w:tc>
        <w:tc>
          <w:tcPr>
            <w:tcW w:w="1992" w:type="dxa"/>
            <w:vAlign w:val="center"/>
          </w:tcPr>
          <w:p w14:paraId="0F71BE5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2-2.99</w:t>
            </w:r>
          </w:p>
        </w:tc>
        <w:tc>
          <w:tcPr>
            <w:tcW w:w="1315" w:type="dxa"/>
            <w:vAlign w:val="center"/>
          </w:tcPr>
          <w:p w14:paraId="19A09FD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100</w:t>
            </w:r>
          </w:p>
        </w:tc>
        <w:tc>
          <w:tcPr>
            <w:tcW w:w="1405" w:type="dxa"/>
            <w:vAlign w:val="center"/>
          </w:tcPr>
          <w:p w14:paraId="4220114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35</w:t>
            </w:r>
          </w:p>
        </w:tc>
        <w:tc>
          <w:tcPr>
            <w:tcW w:w="1257" w:type="dxa"/>
            <w:vAlign w:val="center"/>
          </w:tcPr>
          <w:p w14:paraId="6344CB4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108</w:t>
            </w:r>
          </w:p>
        </w:tc>
        <w:tc>
          <w:tcPr>
            <w:tcW w:w="1346" w:type="dxa"/>
            <w:vAlign w:val="center"/>
          </w:tcPr>
          <w:p w14:paraId="6136685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24</w:t>
            </w:r>
          </w:p>
        </w:tc>
        <w:tc>
          <w:tcPr>
            <w:tcW w:w="953" w:type="dxa"/>
            <w:vAlign w:val="center"/>
          </w:tcPr>
          <w:p w14:paraId="7F4E72E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1.88</w:t>
            </w:r>
          </w:p>
        </w:tc>
        <w:tc>
          <w:tcPr>
            <w:tcW w:w="881" w:type="dxa"/>
            <w:vAlign w:val="center"/>
          </w:tcPr>
          <w:p w14:paraId="7F9AEDD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0.1</w:t>
            </w:r>
          </w:p>
        </w:tc>
      </w:tr>
      <w:tr w:rsidR="00E309D1" w:rsidRPr="001C4BD5" w14:paraId="7F9DBEDC" w14:textId="77777777" w:rsidTr="00457055">
        <w:tc>
          <w:tcPr>
            <w:tcW w:w="971" w:type="dxa"/>
            <w:vAlign w:val="center"/>
          </w:tcPr>
          <w:p w14:paraId="7322A0A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LM34</w:t>
            </w:r>
          </w:p>
        </w:tc>
        <w:tc>
          <w:tcPr>
            <w:tcW w:w="2491" w:type="dxa"/>
            <w:vAlign w:val="center"/>
          </w:tcPr>
          <w:p w14:paraId="127A84F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insomnia</w:t>
            </w:r>
          </w:p>
        </w:tc>
        <w:tc>
          <w:tcPr>
            <w:tcW w:w="1383" w:type="dxa"/>
            <w:vAlign w:val="center"/>
          </w:tcPr>
          <w:p w14:paraId="014C685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sertraline</w:t>
            </w:r>
          </w:p>
        </w:tc>
        <w:tc>
          <w:tcPr>
            <w:tcW w:w="1992" w:type="dxa"/>
            <w:vAlign w:val="center"/>
          </w:tcPr>
          <w:p w14:paraId="6B4B1B8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2-2.99</w:t>
            </w:r>
          </w:p>
        </w:tc>
        <w:tc>
          <w:tcPr>
            <w:tcW w:w="1315" w:type="dxa"/>
            <w:vAlign w:val="center"/>
          </w:tcPr>
          <w:p w14:paraId="3B6B1E8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86</w:t>
            </w:r>
          </w:p>
        </w:tc>
        <w:tc>
          <w:tcPr>
            <w:tcW w:w="1405" w:type="dxa"/>
            <w:vAlign w:val="center"/>
          </w:tcPr>
          <w:p w14:paraId="177EC70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12</w:t>
            </w:r>
          </w:p>
        </w:tc>
        <w:tc>
          <w:tcPr>
            <w:tcW w:w="1257" w:type="dxa"/>
            <w:vAlign w:val="center"/>
          </w:tcPr>
          <w:p w14:paraId="75A65B4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83</w:t>
            </w:r>
          </w:p>
        </w:tc>
        <w:tc>
          <w:tcPr>
            <w:tcW w:w="1346" w:type="dxa"/>
            <w:vAlign w:val="center"/>
          </w:tcPr>
          <w:p w14:paraId="0A0825F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8</w:t>
            </w:r>
          </w:p>
        </w:tc>
        <w:tc>
          <w:tcPr>
            <w:tcW w:w="953" w:type="dxa"/>
            <w:vAlign w:val="center"/>
          </w:tcPr>
          <w:p w14:paraId="75A5E5C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1.52</w:t>
            </w:r>
          </w:p>
        </w:tc>
        <w:tc>
          <w:tcPr>
            <w:tcW w:w="881" w:type="dxa"/>
            <w:vAlign w:val="center"/>
          </w:tcPr>
          <w:p w14:paraId="786CC3B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0.24</w:t>
            </w:r>
          </w:p>
        </w:tc>
      </w:tr>
      <w:tr w:rsidR="00E309D1" w:rsidRPr="001C4BD5" w14:paraId="3C9F03B7" w14:textId="77777777" w:rsidTr="00457055">
        <w:tc>
          <w:tcPr>
            <w:tcW w:w="971" w:type="dxa"/>
            <w:vAlign w:val="center"/>
          </w:tcPr>
          <w:p w14:paraId="61B00DB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LM39</w:t>
            </w:r>
          </w:p>
        </w:tc>
        <w:tc>
          <w:tcPr>
            <w:tcW w:w="2491" w:type="dxa"/>
            <w:vAlign w:val="center"/>
          </w:tcPr>
          <w:p w14:paraId="3A0AC87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insomnia</w:t>
            </w:r>
          </w:p>
        </w:tc>
        <w:tc>
          <w:tcPr>
            <w:tcW w:w="1383" w:type="dxa"/>
            <w:vAlign w:val="center"/>
          </w:tcPr>
          <w:p w14:paraId="4AB99D2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fluoxetine</w:t>
            </w:r>
          </w:p>
        </w:tc>
        <w:tc>
          <w:tcPr>
            <w:tcW w:w="1992" w:type="dxa"/>
            <w:vAlign w:val="center"/>
          </w:tcPr>
          <w:p w14:paraId="4DCDC64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1-1.99</w:t>
            </w:r>
          </w:p>
        </w:tc>
        <w:tc>
          <w:tcPr>
            <w:tcW w:w="1315" w:type="dxa"/>
            <w:vAlign w:val="center"/>
          </w:tcPr>
          <w:p w14:paraId="6A3CF3C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71</w:t>
            </w:r>
          </w:p>
        </w:tc>
        <w:tc>
          <w:tcPr>
            <w:tcW w:w="1405" w:type="dxa"/>
            <w:vAlign w:val="center"/>
          </w:tcPr>
          <w:p w14:paraId="3F60EC8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9</w:t>
            </w:r>
          </w:p>
        </w:tc>
        <w:tc>
          <w:tcPr>
            <w:tcW w:w="1257" w:type="dxa"/>
            <w:vAlign w:val="center"/>
          </w:tcPr>
          <w:p w14:paraId="045F3C6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32</w:t>
            </w:r>
          </w:p>
        </w:tc>
        <w:tc>
          <w:tcPr>
            <w:tcW w:w="1346" w:type="dxa"/>
            <w:vAlign w:val="center"/>
          </w:tcPr>
          <w:p w14:paraId="549D263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w:t>
            </w:r>
          </w:p>
        </w:tc>
        <w:tc>
          <w:tcPr>
            <w:tcW w:w="953" w:type="dxa"/>
            <w:vAlign w:val="center"/>
          </w:tcPr>
          <w:p w14:paraId="2BCEF96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1.4</w:t>
            </w:r>
          </w:p>
        </w:tc>
        <w:tc>
          <w:tcPr>
            <w:tcW w:w="881" w:type="dxa"/>
            <w:vAlign w:val="center"/>
          </w:tcPr>
          <w:p w14:paraId="3E4372F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0.5</w:t>
            </w:r>
          </w:p>
        </w:tc>
      </w:tr>
      <w:tr w:rsidR="00E309D1" w:rsidRPr="001C4BD5" w14:paraId="71468D50" w14:textId="77777777" w:rsidTr="00457055">
        <w:tc>
          <w:tcPr>
            <w:tcW w:w="971" w:type="dxa"/>
            <w:vAlign w:val="center"/>
          </w:tcPr>
          <w:p w14:paraId="3B5E58F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LM48</w:t>
            </w:r>
          </w:p>
        </w:tc>
        <w:tc>
          <w:tcPr>
            <w:tcW w:w="2491" w:type="dxa"/>
            <w:vAlign w:val="center"/>
          </w:tcPr>
          <w:p w14:paraId="2D882BF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insomnia</w:t>
            </w:r>
          </w:p>
        </w:tc>
        <w:tc>
          <w:tcPr>
            <w:tcW w:w="1383" w:type="dxa"/>
            <w:vAlign w:val="center"/>
          </w:tcPr>
          <w:p w14:paraId="5C0B5E9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fluvoxamine</w:t>
            </w:r>
          </w:p>
        </w:tc>
        <w:tc>
          <w:tcPr>
            <w:tcW w:w="1992" w:type="dxa"/>
            <w:vAlign w:val="center"/>
          </w:tcPr>
          <w:p w14:paraId="3B38F27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&gt;=4</w:t>
            </w:r>
          </w:p>
        </w:tc>
        <w:tc>
          <w:tcPr>
            <w:tcW w:w="1315" w:type="dxa"/>
            <w:vAlign w:val="center"/>
          </w:tcPr>
          <w:p w14:paraId="12B9B13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78</w:t>
            </w:r>
          </w:p>
        </w:tc>
        <w:tc>
          <w:tcPr>
            <w:tcW w:w="1405" w:type="dxa"/>
            <w:vAlign w:val="center"/>
          </w:tcPr>
          <w:p w14:paraId="78D1695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25</w:t>
            </w:r>
          </w:p>
        </w:tc>
        <w:tc>
          <w:tcPr>
            <w:tcW w:w="1257" w:type="dxa"/>
            <w:vAlign w:val="center"/>
          </w:tcPr>
          <w:p w14:paraId="14C33C4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78</w:t>
            </w:r>
          </w:p>
        </w:tc>
        <w:tc>
          <w:tcPr>
            <w:tcW w:w="1346" w:type="dxa"/>
            <w:vAlign w:val="center"/>
          </w:tcPr>
          <w:p w14:paraId="20ECF5A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15</w:t>
            </w:r>
          </w:p>
        </w:tc>
        <w:tc>
          <w:tcPr>
            <w:tcW w:w="953" w:type="dxa"/>
            <w:vAlign w:val="center"/>
          </w:tcPr>
          <w:p w14:paraId="3D99749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1.98</w:t>
            </w:r>
          </w:p>
        </w:tc>
        <w:tc>
          <w:tcPr>
            <w:tcW w:w="881" w:type="dxa"/>
            <w:vAlign w:val="center"/>
          </w:tcPr>
          <w:p w14:paraId="431AAC0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0.14</w:t>
            </w:r>
          </w:p>
        </w:tc>
      </w:tr>
      <w:tr w:rsidR="00E309D1" w:rsidRPr="001C4BD5" w14:paraId="25BC40C9" w14:textId="77777777" w:rsidTr="00457055">
        <w:tc>
          <w:tcPr>
            <w:tcW w:w="971" w:type="dxa"/>
            <w:vAlign w:val="center"/>
          </w:tcPr>
          <w:p w14:paraId="3AA8312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LM54</w:t>
            </w:r>
          </w:p>
        </w:tc>
        <w:tc>
          <w:tcPr>
            <w:tcW w:w="2491" w:type="dxa"/>
            <w:vAlign w:val="center"/>
          </w:tcPr>
          <w:p w14:paraId="6173293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insomnia</w:t>
            </w:r>
          </w:p>
        </w:tc>
        <w:tc>
          <w:tcPr>
            <w:tcW w:w="1383" w:type="dxa"/>
            <w:vAlign w:val="center"/>
          </w:tcPr>
          <w:p w14:paraId="1A021B9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duloxetine</w:t>
            </w:r>
          </w:p>
        </w:tc>
        <w:tc>
          <w:tcPr>
            <w:tcW w:w="1992" w:type="dxa"/>
            <w:vAlign w:val="center"/>
          </w:tcPr>
          <w:p w14:paraId="5DE8870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3-3.99</w:t>
            </w:r>
          </w:p>
        </w:tc>
        <w:tc>
          <w:tcPr>
            <w:tcW w:w="1315" w:type="dxa"/>
            <w:vAlign w:val="center"/>
          </w:tcPr>
          <w:p w14:paraId="3C91135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162</w:t>
            </w:r>
          </w:p>
        </w:tc>
        <w:tc>
          <w:tcPr>
            <w:tcW w:w="1405" w:type="dxa"/>
            <w:vAlign w:val="center"/>
          </w:tcPr>
          <w:p w14:paraId="249F33B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12</w:t>
            </w:r>
          </w:p>
        </w:tc>
        <w:tc>
          <w:tcPr>
            <w:tcW w:w="1257" w:type="dxa"/>
            <w:vAlign w:val="center"/>
          </w:tcPr>
          <w:p w14:paraId="0A8ECD4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80</w:t>
            </w:r>
          </w:p>
        </w:tc>
        <w:tc>
          <w:tcPr>
            <w:tcW w:w="1346" w:type="dxa"/>
            <w:vAlign w:val="center"/>
          </w:tcPr>
          <w:p w14:paraId="23666E5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w:t>
            </w:r>
          </w:p>
        </w:tc>
        <w:tc>
          <w:tcPr>
            <w:tcW w:w="953" w:type="dxa"/>
            <w:vAlign w:val="center"/>
          </w:tcPr>
          <w:p w14:paraId="2BA4E7D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3.12</w:t>
            </w:r>
          </w:p>
        </w:tc>
        <w:tc>
          <w:tcPr>
            <w:tcW w:w="881" w:type="dxa"/>
            <w:vAlign w:val="center"/>
          </w:tcPr>
          <w:p w14:paraId="705FC95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0.6</w:t>
            </w:r>
          </w:p>
        </w:tc>
      </w:tr>
      <w:tr w:rsidR="00E309D1" w:rsidRPr="001C4BD5" w14:paraId="3173B4E6" w14:textId="77777777" w:rsidTr="00457055">
        <w:tc>
          <w:tcPr>
            <w:tcW w:w="971" w:type="dxa"/>
            <w:vAlign w:val="center"/>
          </w:tcPr>
          <w:p w14:paraId="420E36C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LM60</w:t>
            </w:r>
          </w:p>
        </w:tc>
        <w:tc>
          <w:tcPr>
            <w:tcW w:w="2491" w:type="dxa"/>
            <w:vAlign w:val="center"/>
          </w:tcPr>
          <w:p w14:paraId="3657A53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insomnia</w:t>
            </w:r>
          </w:p>
        </w:tc>
        <w:tc>
          <w:tcPr>
            <w:tcW w:w="1383" w:type="dxa"/>
            <w:vAlign w:val="center"/>
          </w:tcPr>
          <w:p w14:paraId="5B6A08A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fluvoxamine</w:t>
            </w:r>
          </w:p>
        </w:tc>
        <w:tc>
          <w:tcPr>
            <w:tcW w:w="1992" w:type="dxa"/>
            <w:vAlign w:val="center"/>
          </w:tcPr>
          <w:p w14:paraId="0DDB723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&gt;=4</w:t>
            </w:r>
          </w:p>
        </w:tc>
        <w:tc>
          <w:tcPr>
            <w:tcW w:w="1315" w:type="dxa"/>
            <w:vAlign w:val="center"/>
          </w:tcPr>
          <w:p w14:paraId="36B9AFF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127</w:t>
            </w:r>
          </w:p>
        </w:tc>
        <w:tc>
          <w:tcPr>
            <w:tcW w:w="1405" w:type="dxa"/>
            <w:vAlign w:val="center"/>
          </w:tcPr>
          <w:p w14:paraId="0CA0D74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44</w:t>
            </w:r>
          </w:p>
        </w:tc>
        <w:tc>
          <w:tcPr>
            <w:tcW w:w="1257" w:type="dxa"/>
            <w:vAlign w:val="center"/>
          </w:tcPr>
          <w:p w14:paraId="1170516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126</w:t>
            </w:r>
          </w:p>
        </w:tc>
        <w:tc>
          <w:tcPr>
            <w:tcW w:w="1346" w:type="dxa"/>
            <w:vAlign w:val="center"/>
          </w:tcPr>
          <w:p w14:paraId="1CEFD19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25</w:t>
            </w:r>
          </w:p>
        </w:tc>
        <w:tc>
          <w:tcPr>
            <w:tcW w:w="953" w:type="dxa"/>
            <w:vAlign w:val="center"/>
          </w:tcPr>
          <w:p w14:paraId="3749047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2.14</w:t>
            </w:r>
          </w:p>
        </w:tc>
        <w:tc>
          <w:tcPr>
            <w:tcW w:w="881" w:type="dxa"/>
            <w:vAlign w:val="center"/>
          </w:tcPr>
          <w:p w14:paraId="073C5AC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0.08</w:t>
            </w:r>
          </w:p>
        </w:tc>
      </w:tr>
      <w:tr w:rsidR="00E309D1" w:rsidRPr="001C4BD5" w14:paraId="1B1810FA" w14:textId="77777777" w:rsidTr="00457055">
        <w:tc>
          <w:tcPr>
            <w:tcW w:w="971" w:type="dxa"/>
            <w:vAlign w:val="center"/>
          </w:tcPr>
          <w:p w14:paraId="3EEFBA4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LM67</w:t>
            </w:r>
          </w:p>
        </w:tc>
        <w:tc>
          <w:tcPr>
            <w:tcW w:w="2491" w:type="dxa"/>
            <w:vAlign w:val="center"/>
          </w:tcPr>
          <w:p w14:paraId="0DC98CF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insomnia</w:t>
            </w:r>
          </w:p>
        </w:tc>
        <w:tc>
          <w:tcPr>
            <w:tcW w:w="1383" w:type="dxa"/>
            <w:vAlign w:val="center"/>
          </w:tcPr>
          <w:p w14:paraId="08316D1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fluvoxamine</w:t>
            </w:r>
          </w:p>
        </w:tc>
        <w:tc>
          <w:tcPr>
            <w:tcW w:w="1992" w:type="dxa"/>
            <w:vAlign w:val="center"/>
          </w:tcPr>
          <w:p w14:paraId="6B320BC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&gt;=4</w:t>
            </w:r>
          </w:p>
        </w:tc>
        <w:tc>
          <w:tcPr>
            <w:tcW w:w="1315" w:type="dxa"/>
            <w:vAlign w:val="center"/>
          </w:tcPr>
          <w:p w14:paraId="79F9B82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18</w:t>
            </w:r>
          </w:p>
        </w:tc>
        <w:tc>
          <w:tcPr>
            <w:tcW w:w="1405" w:type="dxa"/>
            <w:vAlign w:val="center"/>
          </w:tcPr>
          <w:p w14:paraId="7C1A0C6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7</w:t>
            </w:r>
          </w:p>
        </w:tc>
        <w:tc>
          <w:tcPr>
            <w:tcW w:w="1257" w:type="dxa"/>
            <w:vAlign w:val="center"/>
          </w:tcPr>
          <w:p w14:paraId="0E5B993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20</w:t>
            </w:r>
          </w:p>
        </w:tc>
        <w:tc>
          <w:tcPr>
            <w:tcW w:w="1346" w:type="dxa"/>
            <w:vAlign w:val="center"/>
          </w:tcPr>
          <w:p w14:paraId="6B1201A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w:t>
            </w:r>
          </w:p>
        </w:tc>
        <w:tc>
          <w:tcPr>
            <w:tcW w:w="953" w:type="dxa"/>
            <w:vAlign w:val="center"/>
          </w:tcPr>
          <w:p w14:paraId="2CD5B39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12.09</w:t>
            </w:r>
          </w:p>
        </w:tc>
        <w:tc>
          <w:tcPr>
            <w:tcW w:w="881" w:type="dxa"/>
            <w:vAlign w:val="center"/>
          </w:tcPr>
          <w:p w14:paraId="1D56842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1.29</w:t>
            </w:r>
          </w:p>
        </w:tc>
      </w:tr>
      <w:tr w:rsidR="00E309D1" w:rsidRPr="001C4BD5" w14:paraId="2E0E188B" w14:textId="77777777" w:rsidTr="00457055">
        <w:tc>
          <w:tcPr>
            <w:tcW w:w="971" w:type="dxa"/>
            <w:vAlign w:val="center"/>
          </w:tcPr>
          <w:p w14:paraId="05500DA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LM72</w:t>
            </w:r>
          </w:p>
        </w:tc>
        <w:tc>
          <w:tcPr>
            <w:tcW w:w="2491" w:type="dxa"/>
            <w:vAlign w:val="center"/>
          </w:tcPr>
          <w:p w14:paraId="6B27A5E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insomnia</w:t>
            </w:r>
          </w:p>
        </w:tc>
        <w:tc>
          <w:tcPr>
            <w:tcW w:w="1383" w:type="dxa"/>
            <w:vAlign w:val="center"/>
          </w:tcPr>
          <w:p w14:paraId="6B14E65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venlafaxine</w:t>
            </w:r>
          </w:p>
        </w:tc>
        <w:tc>
          <w:tcPr>
            <w:tcW w:w="1992" w:type="dxa"/>
            <w:vAlign w:val="center"/>
          </w:tcPr>
          <w:p w14:paraId="1BD5537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2-2.99</w:t>
            </w:r>
          </w:p>
        </w:tc>
        <w:tc>
          <w:tcPr>
            <w:tcW w:w="1315" w:type="dxa"/>
            <w:vAlign w:val="center"/>
          </w:tcPr>
          <w:p w14:paraId="61F027E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125</w:t>
            </w:r>
          </w:p>
        </w:tc>
        <w:tc>
          <w:tcPr>
            <w:tcW w:w="1405" w:type="dxa"/>
            <w:vAlign w:val="center"/>
          </w:tcPr>
          <w:p w14:paraId="553734F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12</w:t>
            </w:r>
          </w:p>
        </w:tc>
        <w:tc>
          <w:tcPr>
            <w:tcW w:w="1257" w:type="dxa"/>
            <w:vAlign w:val="center"/>
          </w:tcPr>
          <w:p w14:paraId="41F89B9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128</w:t>
            </w:r>
          </w:p>
        </w:tc>
        <w:tc>
          <w:tcPr>
            <w:tcW w:w="1346" w:type="dxa"/>
            <w:vAlign w:val="center"/>
          </w:tcPr>
          <w:p w14:paraId="7976975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6</w:t>
            </w:r>
          </w:p>
        </w:tc>
        <w:tc>
          <w:tcPr>
            <w:tcW w:w="953" w:type="dxa"/>
            <w:vAlign w:val="center"/>
          </w:tcPr>
          <w:p w14:paraId="559A005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2.16</w:t>
            </w:r>
          </w:p>
        </w:tc>
        <w:tc>
          <w:tcPr>
            <w:tcW w:w="881" w:type="dxa"/>
            <w:vAlign w:val="center"/>
          </w:tcPr>
          <w:p w14:paraId="100BC19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0.27</w:t>
            </w:r>
          </w:p>
        </w:tc>
      </w:tr>
      <w:tr w:rsidR="00E309D1" w:rsidRPr="001C4BD5" w14:paraId="59B7A17C" w14:textId="77777777" w:rsidTr="00457055">
        <w:tc>
          <w:tcPr>
            <w:tcW w:w="971" w:type="dxa"/>
            <w:vAlign w:val="center"/>
          </w:tcPr>
          <w:p w14:paraId="6DD054CD" w14:textId="77777777" w:rsidR="00E309D1" w:rsidRPr="001C4BD5" w:rsidRDefault="00E309D1" w:rsidP="001C4BD5">
            <w:pPr>
              <w:jc w:val="center"/>
              <w:rPr>
                <w:rFonts w:ascii="Arial" w:hAnsi="Arial" w:cs="Arial"/>
                <w:sz w:val="20"/>
                <w:szCs w:val="20"/>
              </w:rPr>
            </w:pPr>
            <w:r w:rsidRPr="001C4BD5">
              <w:rPr>
                <w:rFonts w:ascii="Arial" w:hAnsi="Arial" w:cs="Arial"/>
                <w:sz w:val="20"/>
                <w:szCs w:val="20"/>
              </w:rPr>
              <w:t>LM73</w:t>
            </w:r>
          </w:p>
        </w:tc>
        <w:tc>
          <w:tcPr>
            <w:tcW w:w="2491" w:type="dxa"/>
            <w:vAlign w:val="center"/>
          </w:tcPr>
          <w:p w14:paraId="6C52212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insomnia</w:t>
            </w:r>
          </w:p>
        </w:tc>
        <w:tc>
          <w:tcPr>
            <w:tcW w:w="1383" w:type="dxa"/>
            <w:vAlign w:val="center"/>
          </w:tcPr>
          <w:p w14:paraId="25CF99FC" w14:textId="77777777" w:rsidR="00E309D1" w:rsidRPr="001C4BD5" w:rsidRDefault="00E309D1" w:rsidP="001C4BD5">
            <w:pPr>
              <w:jc w:val="center"/>
              <w:rPr>
                <w:rFonts w:ascii="Arial" w:hAnsi="Arial" w:cs="Arial"/>
                <w:sz w:val="20"/>
                <w:szCs w:val="20"/>
              </w:rPr>
            </w:pPr>
            <w:r w:rsidRPr="001C4BD5">
              <w:rPr>
                <w:rFonts w:ascii="Arial" w:hAnsi="Arial" w:cs="Arial"/>
                <w:sz w:val="20"/>
                <w:szCs w:val="20"/>
              </w:rPr>
              <w:t>escitalopram</w:t>
            </w:r>
          </w:p>
        </w:tc>
        <w:tc>
          <w:tcPr>
            <w:tcW w:w="1992" w:type="dxa"/>
            <w:vAlign w:val="center"/>
          </w:tcPr>
          <w:p w14:paraId="28531BE9" w14:textId="77777777" w:rsidR="00E309D1" w:rsidRPr="001C4BD5" w:rsidRDefault="00E309D1" w:rsidP="001C4BD5">
            <w:pPr>
              <w:jc w:val="center"/>
              <w:rPr>
                <w:rFonts w:ascii="Arial" w:hAnsi="Arial" w:cs="Arial"/>
                <w:sz w:val="20"/>
                <w:szCs w:val="20"/>
              </w:rPr>
            </w:pPr>
            <w:r w:rsidRPr="001C4BD5">
              <w:rPr>
                <w:rFonts w:ascii="Arial" w:hAnsi="Arial" w:cs="Arial"/>
                <w:sz w:val="20"/>
                <w:szCs w:val="20"/>
              </w:rPr>
              <w:t>1-1.99</w:t>
            </w:r>
          </w:p>
        </w:tc>
        <w:tc>
          <w:tcPr>
            <w:tcW w:w="1315" w:type="dxa"/>
            <w:vAlign w:val="center"/>
          </w:tcPr>
          <w:p w14:paraId="17627870" w14:textId="77777777" w:rsidR="00E309D1" w:rsidRPr="001C4BD5" w:rsidRDefault="00E309D1" w:rsidP="001C4BD5">
            <w:pPr>
              <w:jc w:val="center"/>
              <w:rPr>
                <w:rFonts w:ascii="Arial" w:hAnsi="Arial" w:cs="Arial"/>
                <w:sz w:val="20"/>
                <w:szCs w:val="20"/>
              </w:rPr>
            </w:pPr>
            <w:r w:rsidRPr="001C4BD5">
              <w:rPr>
                <w:rFonts w:ascii="Arial" w:hAnsi="Arial" w:cs="Arial"/>
                <w:sz w:val="20"/>
                <w:szCs w:val="20"/>
              </w:rPr>
              <w:t>181</w:t>
            </w:r>
          </w:p>
        </w:tc>
        <w:tc>
          <w:tcPr>
            <w:tcW w:w="1405" w:type="dxa"/>
            <w:vAlign w:val="center"/>
          </w:tcPr>
          <w:p w14:paraId="37B31C68" w14:textId="77777777" w:rsidR="00E309D1" w:rsidRPr="001C4BD5" w:rsidRDefault="00E309D1" w:rsidP="001C4BD5">
            <w:pPr>
              <w:jc w:val="center"/>
              <w:rPr>
                <w:rFonts w:ascii="Arial" w:hAnsi="Arial" w:cs="Arial"/>
                <w:sz w:val="20"/>
                <w:szCs w:val="20"/>
              </w:rPr>
            </w:pPr>
            <w:r w:rsidRPr="001C4BD5">
              <w:rPr>
                <w:rFonts w:ascii="Arial" w:hAnsi="Arial" w:cs="Arial"/>
                <w:sz w:val="20"/>
                <w:szCs w:val="20"/>
              </w:rPr>
              <w:t>16</w:t>
            </w:r>
          </w:p>
        </w:tc>
        <w:tc>
          <w:tcPr>
            <w:tcW w:w="1257" w:type="dxa"/>
            <w:vAlign w:val="center"/>
          </w:tcPr>
          <w:p w14:paraId="6D5592B4" w14:textId="77777777" w:rsidR="00E309D1" w:rsidRPr="001C4BD5" w:rsidRDefault="00E309D1" w:rsidP="001C4BD5">
            <w:pPr>
              <w:jc w:val="center"/>
              <w:rPr>
                <w:rFonts w:ascii="Arial" w:hAnsi="Arial" w:cs="Arial"/>
                <w:sz w:val="20"/>
                <w:szCs w:val="20"/>
              </w:rPr>
            </w:pPr>
            <w:r w:rsidRPr="001C4BD5">
              <w:rPr>
                <w:rFonts w:ascii="Arial" w:hAnsi="Arial" w:cs="Arial"/>
                <w:sz w:val="20"/>
                <w:szCs w:val="20"/>
              </w:rPr>
              <w:t>177</w:t>
            </w:r>
          </w:p>
        </w:tc>
        <w:tc>
          <w:tcPr>
            <w:tcW w:w="1346" w:type="dxa"/>
            <w:vAlign w:val="center"/>
          </w:tcPr>
          <w:p w14:paraId="06E9E3D4" w14:textId="77777777" w:rsidR="00E309D1" w:rsidRPr="001C4BD5" w:rsidRDefault="00E309D1" w:rsidP="001C4BD5">
            <w:pPr>
              <w:jc w:val="center"/>
              <w:rPr>
                <w:rFonts w:ascii="Arial" w:hAnsi="Arial" w:cs="Arial"/>
                <w:sz w:val="20"/>
                <w:szCs w:val="20"/>
              </w:rPr>
            </w:pPr>
            <w:r w:rsidRPr="001C4BD5">
              <w:rPr>
                <w:rFonts w:ascii="Arial" w:hAnsi="Arial" w:cs="Arial"/>
                <w:sz w:val="20"/>
                <w:szCs w:val="20"/>
              </w:rPr>
              <w:t>11</w:t>
            </w:r>
          </w:p>
        </w:tc>
        <w:tc>
          <w:tcPr>
            <w:tcW w:w="953" w:type="dxa"/>
            <w:vAlign w:val="center"/>
          </w:tcPr>
          <w:p w14:paraId="55D5E6CC" w14:textId="77777777" w:rsidR="00E309D1" w:rsidRPr="001C4BD5" w:rsidRDefault="00E309D1" w:rsidP="001C4BD5">
            <w:pPr>
              <w:jc w:val="center"/>
              <w:rPr>
                <w:rFonts w:ascii="Arial" w:hAnsi="Arial" w:cs="Arial"/>
                <w:sz w:val="20"/>
                <w:szCs w:val="20"/>
              </w:rPr>
            </w:pPr>
            <w:r w:rsidRPr="001C4BD5">
              <w:rPr>
                <w:rFonts w:ascii="Arial" w:hAnsi="Arial" w:cs="Arial"/>
                <w:sz w:val="20"/>
                <w:szCs w:val="20"/>
              </w:rPr>
              <w:t>1.46</w:t>
            </w:r>
          </w:p>
        </w:tc>
        <w:tc>
          <w:tcPr>
            <w:tcW w:w="881" w:type="dxa"/>
            <w:vAlign w:val="center"/>
          </w:tcPr>
          <w:p w14:paraId="0A041573" w14:textId="77777777" w:rsidR="00E309D1" w:rsidRPr="001C4BD5" w:rsidRDefault="00E309D1" w:rsidP="001C4BD5">
            <w:pPr>
              <w:jc w:val="center"/>
              <w:rPr>
                <w:rFonts w:ascii="Arial" w:hAnsi="Arial" w:cs="Arial"/>
                <w:sz w:val="20"/>
                <w:szCs w:val="20"/>
              </w:rPr>
            </w:pPr>
            <w:r w:rsidRPr="001C4BD5">
              <w:rPr>
                <w:rFonts w:ascii="Arial" w:hAnsi="Arial" w:cs="Arial"/>
                <w:sz w:val="20"/>
                <w:szCs w:val="20"/>
              </w:rPr>
              <w:t>0.17</w:t>
            </w:r>
          </w:p>
        </w:tc>
      </w:tr>
      <w:tr w:rsidR="00E309D1" w:rsidRPr="001C4BD5" w14:paraId="20B9276C" w14:textId="77777777" w:rsidTr="00457055">
        <w:tc>
          <w:tcPr>
            <w:tcW w:w="971" w:type="dxa"/>
            <w:vAlign w:val="center"/>
          </w:tcPr>
          <w:p w14:paraId="74BB018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LM95</w:t>
            </w:r>
          </w:p>
        </w:tc>
        <w:tc>
          <w:tcPr>
            <w:tcW w:w="2491" w:type="dxa"/>
            <w:vAlign w:val="center"/>
          </w:tcPr>
          <w:p w14:paraId="4536EFC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insomnia</w:t>
            </w:r>
          </w:p>
        </w:tc>
        <w:tc>
          <w:tcPr>
            <w:tcW w:w="1383" w:type="dxa"/>
            <w:vAlign w:val="center"/>
          </w:tcPr>
          <w:p w14:paraId="6798E39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sertraline</w:t>
            </w:r>
          </w:p>
        </w:tc>
        <w:tc>
          <w:tcPr>
            <w:tcW w:w="1992" w:type="dxa"/>
            <w:vAlign w:val="center"/>
          </w:tcPr>
          <w:p w14:paraId="6F5F998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2-2.99</w:t>
            </w:r>
          </w:p>
        </w:tc>
        <w:tc>
          <w:tcPr>
            <w:tcW w:w="1315" w:type="dxa"/>
            <w:vAlign w:val="center"/>
          </w:tcPr>
          <w:p w14:paraId="4190C38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36</w:t>
            </w:r>
          </w:p>
        </w:tc>
        <w:tc>
          <w:tcPr>
            <w:tcW w:w="1405" w:type="dxa"/>
            <w:vAlign w:val="center"/>
          </w:tcPr>
          <w:p w14:paraId="69AAE26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10</w:t>
            </w:r>
          </w:p>
        </w:tc>
        <w:tc>
          <w:tcPr>
            <w:tcW w:w="1257" w:type="dxa"/>
            <w:vAlign w:val="center"/>
          </w:tcPr>
          <w:p w14:paraId="5BBC254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36</w:t>
            </w:r>
          </w:p>
        </w:tc>
        <w:tc>
          <w:tcPr>
            <w:tcW w:w="1346" w:type="dxa"/>
            <w:vAlign w:val="center"/>
          </w:tcPr>
          <w:p w14:paraId="5BEF779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7</w:t>
            </w:r>
          </w:p>
        </w:tc>
        <w:tc>
          <w:tcPr>
            <w:tcW w:w="953" w:type="dxa"/>
            <w:vAlign w:val="center"/>
          </w:tcPr>
          <w:p w14:paraId="0CCC221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1.59</w:t>
            </w:r>
          </w:p>
        </w:tc>
        <w:tc>
          <w:tcPr>
            <w:tcW w:w="881" w:type="dxa"/>
            <w:vAlign w:val="center"/>
          </w:tcPr>
          <w:p w14:paraId="0E45A43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0.32</w:t>
            </w:r>
          </w:p>
        </w:tc>
      </w:tr>
      <w:tr w:rsidR="00E309D1" w:rsidRPr="001C4BD5" w14:paraId="3EBBE2AF" w14:textId="77777777" w:rsidTr="00457055">
        <w:tc>
          <w:tcPr>
            <w:tcW w:w="971" w:type="dxa"/>
            <w:vAlign w:val="center"/>
          </w:tcPr>
          <w:p w14:paraId="7A2A2D7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MC10</w:t>
            </w:r>
          </w:p>
        </w:tc>
        <w:tc>
          <w:tcPr>
            <w:tcW w:w="2491" w:type="dxa"/>
            <w:vAlign w:val="center"/>
          </w:tcPr>
          <w:p w14:paraId="3F1F99F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somnolence</w:t>
            </w:r>
          </w:p>
        </w:tc>
        <w:tc>
          <w:tcPr>
            <w:tcW w:w="1383" w:type="dxa"/>
            <w:vAlign w:val="center"/>
          </w:tcPr>
          <w:p w14:paraId="3A62109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paroxetine</w:t>
            </w:r>
          </w:p>
        </w:tc>
        <w:tc>
          <w:tcPr>
            <w:tcW w:w="1992" w:type="dxa"/>
            <w:vAlign w:val="center"/>
          </w:tcPr>
          <w:p w14:paraId="5F2245D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1-1.99</w:t>
            </w:r>
          </w:p>
        </w:tc>
        <w:tc>
          <w:tcPr>
            <w:tcW w:w="1315" w:type="dxa"/>
            <w:vAlign w:val="center"/>
          </w:tcPr>
          <w:p w14:paraId="40DF428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186</w:t>
            </w:r>
          </w:p>
        </w:tc>
        <w:tc>
          <w:tcPr>
            <w:tcW w:w="1405" w:type="dxa"/>
            <w:vAlign w:val="center"/>
          </w:tcPr>
          <w:p w14:paraId="5007BF3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17</w:t>
            </w:r>
          </w:p>
        </w:tc>
        <w:tc>
          <w:tcPr>
            <w:tcW w:w="1257" w:type="dxa"/>
            <w:vAlign w:val="center"/>
          </w:tcPr>
          <w:p w14:paraId="54402F3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184</w:t>
            </w:r>
          </w:p>
        </w:tc>
        <w:tc>
          <w:tcPr>
            <w:tcW w:w="1346" w:type="dxa"/>
            <w:vAlign w:val="center"/>
          </w:tcPr>
          <w:p w14:paraId="3D61648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7</w:t>
            </w:r>
          </w:p>
        </w:tc>
        <w:tc>
          <w:tcPr>
            <w:tcW w:w="953" w:type="dxa"/>
            <w:vAlign w:val="center"/>
          </w:tcPr>
          <w:p w14:paraId="5C5B0E7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2.54</w:t>
            </w:r>
          </w:p>
        </w:tc>
        <w:tc>
          <w:tcPr>
            <w:tcW w:w="881" w:type="dxa"/>
            <w:vAlign w:val="center"/>
          </w:tcPr>
          <w:p w14:paraId="2C4719F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0.21</w:t>
            </w:r>
          </w:p>
        </w:tc>
      </w:tr>
      <w:tr w:rsidR="00E309D1" w:rsidRPr="001C4BD5" w14:paraId="2C6D6A54" w14:textId="77777777" w:rsidTr="00457055">
        <w:tc>
          <w:tcPr>
            <w:tcW w:w="971" w:type="dxa"/>
            <w:vAlign w:val="center"/>
          </w:tcPr>
          <w:p w14:paraId="48F4382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MC12</w:t>
            </w:r>
          </w:p>
        </w:tc>
        <w:tc>
          <w:tcPr>
            <w:tcW w:w="2491" w:type="dxa"/>
            <w:vAlign w:val="center"/>
          </w:tcPr>
          <w:p w14:paraId="5C1A1AA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somnolence</w:t>
            </w:r>
          </w:p>
        </w:tc>
        <w:tc>
          <w:tcPr>
            <w:tcW w:w="1383" w:type="dxa"/>
            <w:vAlign w:val="center"/>
          </w:tcPr>
          <w:p w14:paraId="707E9D7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venlafaxine</w:t>
            </w:r>
          </w:p>
        </w:tc>
        <w:tc>
          <w:tcPr>
            <w:tcW w:w="1992" w:type="dxa"/>
            <w:vAlign w:val="center"/>
          </w:tcPr>
          <w:p w14:paraId="446BBBA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2-2.99</w:t>
            </w:r>
          </w:p>
        </w:tc>
        <w:tc>
          <w:tcPr>
            <w:tcW w:w="1315" w:type="dxa"/>
            <w:vAlign w:val="center"/>
          </w:tcPr>
          <w:p w14:paraId="740B561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175</w:t>
            </w:r>
          </w:p>
        </w:tc>
        <w:tc>
          <w:tcPr>
            <w:tcW w:w="1405" w:type="dxa"/>
            <w:vAlign w:val="center"/>
          </w:tcPr>
          <w:p w14:paraId="71F217A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26</w:t>
            </w:r>
          </w:p>
        </w:tc>
        <w:tc>
          <w:tcPr>
            <w:tcW w:w="1257" w:type="dxa"/>
            <w:vAlign w:val="center"/>
          </w:tcPr>
          <w:p w14:paraId="6F8157B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168</w:t>
            </w:r>
          </w:p>
        </w:tc>
        <w:tc>
          <w:tcPr>
            <w:tcW w:w="1346" w:type="dxa"/>
            <w:vAlign w:val="center"/>
          </w:tcPr>
          <w:p w14:paraId="500F452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10</w:t>
            </w:r>
          </w:p>
        </w:tc>
        <w:tc>
          <w:tcPr>
            <w:tcW w:w="953" w:type="dxa"/>
            <w:vAlign w:val="center"/>
          </w:tcPr>
          <w:p w14:paraId="74DBAC4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2.76</w:t>
            </w:r>
          </w:p>
        </w:tc>
        <w:tc>
          <w:tcPr>
            <w:tcW w:w="881" w:type="dxa"/>
            <w:vAlign w:val="center"/>
          </w:tcPr>
          <w:p w14:paraId="2A6CD67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0.15</w:t>
            </w:r>
          </w:p>
        </w:tc>
      </w:tr>
      <w:tr w:rsidR="00E309D1" w:rsidRPr="001C4BD5" w14:paraId="220A4DE1" w14:textId="77777777" w:rsidTr="00457055">
        <w:tc>
          <w:tcPr>
            <w:tcW w:w="971" w:type="dxa"/>
            <w:vAlign w:val="center"/>
          </w:tcPr>
          <w:p w14:paraId="7C94E81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MC13</w:t>
            </w:r>
          </w:p>
        </w:tc>
        <w:tc>
          <w:tcPr>
            <w:tcW w:w="2491" w:type="dxa"/>
            <w:vAlign w:val="center"/>
          </w:tcPr>
          <w:p w14:paraId="7798907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somnolence</w:t>
            </w:r>
          </w:p>
        </w:tc>
        <w:tc>
          <w:tcPr>
            <w:tcW w:w="1383" w:type="dxa"/>
            <w:vAlign w:val="center"/>
          </w:tcPr>
          <w:p w14:paraId="32EA5A6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paroxetine</w:t>
            </w:r>
          </w:p>
        </w:tc>
        <w:tc>
          <w:tcPr>
            <w:tcW w:w="1992" w:type="dxa"/>
            <w:vAlign w:val="center"/>
          </w:tcPr>
          <w:p w14:paraId="639A038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1-1.99</w:t>
            </w:r>
          </w:p>
        </w:tc>
        <w:tc>
          <w:tcPr>
            <w:tcW w:w="1315" w:type="dxa"/>
            <w:vAlign w:val="center"/>
          </w:tcPr>
          <w:p w14:paraId="2686D03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97</w:t>
            </w:r>
          </w:p>
        </w:tc>
        <w:tc>
          <w:tcPr>
            <w:tcW w:w="1405" w:type="dxa"/>
            <w:vAlign w:val="center"/>
          </w:tcPr>
          <w:p w14:paraId="1CEE132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32</w:t>
            </w:r>
          </w:p>
        </w:tc>
        <w:tc>
          <w:tcPr>
            <w:tcW w:w="1257" w:type="dxa"/>
            <w:vAlign w:val="center"/>
          </w:tcPr>
          <w:p w14:paraId="7461F58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31</w:t>
            </w:r>
          </w:p>
        </w:tc>
        <w:tc>
          <w:tcPr>
            <w:tcW w:w="1346" w:type="dxa"/>
            <w:vAlign w:val="center"/>
          </w:tcPr>
          <w:p w14:paraId="6D15B3A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w:t>
            </w:r>
          </w:p>
        </w:tc>
        <w:tc>
          <w:tcPr>
            <w:tcW w:w="953" w:type="dxa"/>
            <w:vAlign w:val="center"/>
          </w:tcPr>
          <w:p w14:paraId="749B007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7.14</w:t>
            </w:r>
          </w:p>
        </w:tc>
        <w:tc>
          <w:tcPr>
            <w:tcW w:w="881" w:type="dxa"/>
            <w:vAlign w:val="center"/>
          </w:tcPr>
          <w:p w14:paraId="796E930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0.58</w:t>
            </w:r>
          </w:p>
        </w:tc>
      </w:tr>
      <w:tr w:rsidR="00E309D1" w:rsidRPr="001C4BD5" w14:paraId="5E10D726" w14:textId="77777777" w:rsidTr="00457055">
        <w:tc>
          <w:tcPr>
            <w:tcW w:w="971" w:type="dxa"/>
            <w:vAlign w:val="center"/>
          </w:tcPr>
          <w:p w14:paraId="005A735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MC14</w:t>
            </w:r>
          </w:p>
        </w:tc>
        <w:tc>
          <w:tcPr>
            <w:tcW w:w="2491" w:type="dxa"/>
            <w:vAlign w:val="center"/>
          </w:tcPr>
          <w:p w14:paraId="2908098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somnolence</w:t>
            </w:r>
          </w:p>
        </w:tc>
        <w:tc>
          <w:tcPr>
            <w:tcW w:w="1383" w:type="dxa"/>
            <w:vAlign w:val="center"/>
          </w:tcPr>
          <w:p w14:paraId="346264F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venlafaxine</w:t>
            </w:r>
          </w:p>
        </w:tc>
        <w:tc>
          <w:tcPr>
            <w:tcW w:w="1992" w:type="dxa"/>
            <w:vAlign w:val="center"/>
          </w:tcPr>
          <w:p w14:paraId="3DC8800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2-2.99</w:t>
            </w:r>
          </w:p>
        </w:tc>
        <w:tc>
          <w:tcPr>
            <w:tcW w:w="1315" w:type="dxa"/>
            <w:vAlign w:val="center"/>
          </w:tcPr>
          <w:p w14:paraId="4FE4184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133</w:t>
            </w:r>
          </w:p>
        </w:tc>
        <w:tc>
          <w:tcPr>
            <w:tcW w:w="1405" w:type="dxa"/>
            <w:vAlign w:val="center"/>
          </w:tcPr>
          <w:p w14:paraId="7C85560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19</w:t>
            </w:r>
          </w:p>
        </w:tc>
        <w:tc>
          <w:tcPr>
            <w:tcW w:w="1257" w:type="dxa"/>
            <w:vAlign w:val="center"/>
          </w:tcPr>
          <w:p w14:paraId="224247C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138</w:t>
            </w:r>
          </w:p>
        </w:tc>
        <w:tc>
          <w:tcPr>
            <w:tcW w:w="1346" w:type="dxa"/>
            <w:vAlign w:val="center"/>
          </w:tcPr>
          <w:p w14:paraId="63C7584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10</w:t>
            </w:r>
          </w:p>
        </w:tc>
        <w:tc>
          <w:tcPr>
            <w:tcW w:w="953" w:type="dxa"/>
            <w:vAlign w:val="center"/>
          </w:tcPr>
          <w:p w14:paraId="7193941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2.13</w:t>
            </w:r>
          </w:p>
        </w:tc>
        <w:tc>
          <w:tcPr>
            <w:tcW w:w="881" w:type="dxa"/>
            <w:vAlign w:val="center"/>
          </w:tcPr>
          <w:p w14:paraId="45A4CB1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0.17</w:t>
            </w:r>
          </w:p>
        </w:tc>
      </w:tr>
      <w:tr w:rsidR="00E309D1" w:rsidRPr="001C4BD5" w14:paraId="68952941" w14:textId="77777777" w:rsidTr="00457055">
        <w:tc>
          <w:tcPr>
            <w:tcW w:w="971" w:type="dxa"/>
            <w:vAlign w:val="center"/>
          </w:tcPr>
          <w:p w14:paraId="471AAED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lastRenderedPageBreak/>
              <w:t>MC17</w:t>
            </w:r>
          </w:p>
        </w:tc>
        <w:tc>
          <w:tcPr>
            <w:tcW w:w="2491" w:type="dxa"/>
            <w:vAlign w:val="center"/>
          </w:tcPr>
          <w:p w14:paraId="65B12B8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somnolence</w:t>
            </w:r>
          </w:p>
        </w:tc>
        <w:tc>
          <w:tcPr>
            <w:tcW w:w="1383" w:type="dxa"/>
            <w:vAlign w:val="center"/>
          </w:tcPr>
          <w:p w14:paraId="58DF4B8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venlafaxine</w:t>
            </w:r>
          </w:p>
        </w:tc>
        <w:tc>
          <w:tcPr>
            <w:tcW w:w="1992" w:type="dxa"/>
            <w:vAlign w:val="center"/>
          </w:tcPr>
          <w:p w14:paraId="09608AE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2-2.99</w:t>
            </w:r>
          </w:p>
        </w:tc>
        <w:tc>
          <w:tcPr>
            <w:tcW w:w="1315" w:type="dxa"/>
            <w:vAlign w:val="center"/>
          </w:tcPr>
          <w:p w14:paraId="57BE71A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133</w:t>
            </w:r>
          </w:p>
        </w:tc>
        <w:tc>
          <w:tcPr>
            <w:tcW w:w="1405" w:type="dxa"/>
            <w:vAlign w:val="center"/>
          </w:tcPr>
          <w:p w14:paraId="4019E49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36</w:t>
            </w:r>
          </w:p>
        </w:tc>
        <w:tc>
          <w:tcPr>
            <w:tcW w:w="1257" w:type="dxa"/>
            <w:vAlign w:val="center"/>
          </w:tcPr>
          <w:p w14:paraId="3C622F3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72</w:t>
            </w:r>
          </w:p>
        </w:tc>
        <w:tc>
          <w:tcPr>
            <w:tcW w:w="1346" w:type="dxa"/>
            <w:vAlign w:val="center"/>
          </w:tcPr>
          <w:p w14:paraId="1DB9649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6</w:t>
            </w:r>
          </w:p>
        </w:tc>
        <w:tc>
          <w:tcPr>
            <w:tcW w:w="953" w:type="dxa"/>
            <w:vAlign w:val="center"/>
          </w:tcPr>
          <w:p w14:paraId="6C53A22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4.08</w:t>
            </w:r>
          </w:p>
        </w:tc>
        <w:tc>
          <w:tcPr>
            <w:tcW w:w="881" w:type="dxa"/>
            <w:vAlign w:val="center"/>
          </w:tcPr>
          <w:p w14:paraId="5F80BB0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0.22</w:t>
            </w:r>
          </w:p>
        </w:tc>
      </w:tr>
      <w:tr w:rsidR="00E309D1" w:rsidRPr="001C4BD5" w14:paraId="2C5DD89C" w14:textId="77777777" w:rsidTr="00457055">
        <w:tc>
          <w:tcPr>
            <w:tcW w:w="971" w:type="dxa"/>
            <w:vAlign w:val="center"/>
          </w:tcPr>
          <w:p w14:paraId="3D5C97A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MC22</w:t>
            </w:r>
          </w:p>
        </w:tc>
        <w:tc>
          <w:tcPr>
            <w:tcW w:w="2491" w:type="dxa"/>
            <w:vAlign w:val="center"/>
          </w:tcPr>
          <w:p w14:paraId="2432B0D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somnolence</w:t>
            </w:r>
          </w:p>
        </w:tc>
        <w:tc>
          <w:tcPr>
            <w:tcW w:w="1383" w:type="dxa"/>
            <w:vAlign w:val="center"/>
          </w:tcPr>
          <w:p w14:paraId="47B80E4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duloxetine</w:t>
            </w:r>
          </w:p>
        </w:tc>
        <w:tc>
          <w:tcPr>
            <w:tcW w:w="1992" w:type="dxa"/>
            <w:vAlign w:val="center"/>
          </w:tcPr>
          <w:p w14:paraId="7B08037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2-2.99</w:t>
            </w:r>
          </w:p>
        </w:tc>
        <w:tc>
          <w:tcPr>
            <w:tcW w:w="1315" w:type="dxa"/>
            <w:vAlign w:val="center"/>
          </w:tcPr>
          <w:p w14:paraId="7D79F85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156</w:t>
            </w:r>
          </w:p>
        </w:tc>
        <w:tc>
          <w:tcPr>
            <w:tcW w:w="1405" w:type="dxa"/>
            <w:vAlign w:val="center"/>
          </w:tcPr>
          <w:p w14:paraId="4B393B9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19</w:t>
            </w:r>
          </w:p>
        </w:tc>
        <w:tc>
          <w:tcPr>
            <w:tcW w:w="1257" w:type="dxa"/>
            <w:vAlign w:val="center"/>
          </w:tcPr>
          <w:p w14:paraId="6DAFA77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52</w:t>
            </w:r>
          </w:p>
        </w:tc>
        <w:tc>
          <w:tcPr>
            <w:tcW w:w="1346" w:type="dxa"/>
            <w:vAlign w:val="center"/>
          </w:tcPr>
          <w:p w14:paraId="06B815A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w:t>
            </w:r>
          </w:p>
        </w:tc>
        <w:tc>
          <w:tcPr>
            <w:tcW w:w="953" w:type="dxa"/>
            <w:vAlign w:val="center"/>
          </w:tcPr>
          <w:p w14:paraId="5F23CC6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3.47</w:t>
            </w:r>
          </w:p>
        </w:tc>
        <w:tc>
          <w:tcPr>
            <w:tcW w:w="881" w:type="dxa"/>
            <w:vAlign w:val="center"/>
          </w:tcPr>
          <w:p w14:paraId="7B66A89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0.58</w:t>
            </w:r>
          </w:p>
        </w:tc>
      </w:tr>
      <w:tr w:rsidR="00E309D1" w:rsidRPr="001C4BD5" w14:paraId="5548025D" w14:textId="77777777" w:rsidTr="00457055">
        <w:tc>
          <w:tcPr>
            <w:tcW w:w="971" w:type="dxa"/>
            <w:vAlign w:val="center"/>
          </w:tcPr>
          <w:p w14:paraId="274B9DF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MC33</w:t>
            </w:r>
          </w:p>
        </w:tc>
        <w:tc>
          <w:tcPr>
            <w:tcW w:w="2491" w:type="dxa"/>
            <w:vAlign w:val="center"/>
          </w:tcPr>
          <w:p w14:paraId="1AF880B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somnolence</w:t>
            </w:r>
          </w:p>
        </w:tc>
        <w:tc>
          <w:tcPr>
            <w:tcW w:w="1383" w:type="dxa"/>
            <w:vAlign w:val="center"/>
          </w:tcPr>
          <w:p w14:paraId="4A6E16B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fluoxetine</w:t>
            </w:r>
          </w:p>
        </w:tc>
        <w:tc>
          <w:tcPr>
            <w:tcW w:w="1992" w:type="dxa"/>
            <w:vAlign w:val="center"/>
          </w:tcPr>
          <w:p w14:paraId="7C69389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1-1.99</w:t>
            </w:r>
          </w:p>
        </w:tc>
        <w:tc>
          <w:tcPr>
            <w:tcW w:w="1315" w:type="dxa"/>
            <w:vAlign w:val="center"/>
          </w:tcPr>
          <w:p w14:paraId="6BAD3D8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163</w:t>
            </w:r>
          </w:p>
        </w:tc>
        <w:tc>
          <w:tcPr>
            <w:tcW w:w="1405" w:type="dxa"/>
            <w:vAlign w:val="center"/>
          </w:tcPr>
          <w:p w14:paraId="701ECFF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15</w:t>
            </w:r>
          </w:p>
        </w:tc>
        <w:tc>
          <w:tcPr>
            <w:tcW w:w="1257" w:type="dxa"/>
            <w:vAlign w:val="center"/>
          </w:tcPr>
          <w:p w14:paraId="691E1CA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44</w:t>
            </w:r>
          </w:p>
        </w:tc>
        <w:tc>
          <w:tcPr>
            <w:tcW w:w="1346" w:type="dxa"/>
            <w:vAlign w:val="center"/>
          </w:tcPr>
          <w:p w14:paraId="433E740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w:t>
            </w:r>
          </w:p>
        </w:tc>
        <w:tc>
          <w:tcPr>
            <w:tcW w:w="953" w:type="dxa"/>
            <w:vAlign w:val="center"/>
          </w:tcPr>
          <w:p w14:paraId="4DF7362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1.39</w:t>
            </w:r>
          </w:p>
        </w:tc>
        <w:tc>
          <w:tcPr>
            <w:tcW w:w="881" w:type="dxa"/>
            <w:vAlign w:val="center"/>
          </w:tcPr>
          <w:p w14:paraId="1FE5FDD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0.43</w:t>
            </w:r>
          </w:p>
        </w:tc>
      </w:tr>
      <w:tr w:rsidR="00E309D1" w:rsidRPr="001C4BD5" w14:paraId="7CC620BC" w14:textId="77777777" w:rsidTr="00457055">
        <w:tc>
          <w:tcPr>
            <w:tcW w:w="971" w:type="dxa"/>
            <w:vAlign w:val="center"/>
          </w:tcPr>
          <w:p w14:paraId="468F7AC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MC38</w:t>
            </w:r>
          </w:p>
        </w:tc>
        <w:tc>
          <w:tcPr>
            <w:tcW w:w="2491" w:type="dxa"/>
            <w:vAlign w:val="center"/>
          </w:tcPr>
          <w:p w14:paraId="0966321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somnolence</w:t>
            </w:r>
          </w:p>
        </w:tc>
        <w:tc>
          <w:tcPr>
            <w:tcW w:w="1383" w:type="dxa"/>
            <w:vAlign w:val="center"/>
          </w:tcPr>
          <w:p w14:paraId="309B366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escitalopram</w:t>
            </w:r>
          </w:p>
        </w:tc>
        <w:tc>
          <w:tcPr>
            <w:tcW w:w="1992" w:type="dxa"/>
            <w:vAlign w:val="center"/>
          </w:tcPr>
          <w:p w14:paraId="4D82D5C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1-1.99</w:t>
            </w:r>
          </w:p>
        </w:tc>
        <w:tc>
          <w:tcPr>
            <w:tcW w:w="1315" w:type="dxa"/>
            <w:vAlign w:val="center"/>
          </w:tcPr>
          <w:p w14:paraId="2F50DEC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203</w:t>
            </w:r>
          </w:p>
        </w:tc>
        <w:tc>
          <w:tcPr>
            <w:tcW w:w="1405" w:type="dxa"/>
            <w:vAlign w:val="center"/>
          </w:tcPr>
          <w:p w14:paraId="4C7F792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32</w:t>
            </w:r>
          </w:p>
        </w:tc>
        <w:tc>
          <w:tcPr>
            <w:tcW w:w="1257" w:type="dxa"/>
            <w:vAlign w:val="center"/>
          </w:tcPr>
          <w:p w14:paraId="515850A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212</w:t>
            </w:r>
          </w:p>
        </w:tc>
        <w:tc>
          <w:tcPr>
            <w:tcW w:w="1346" w:type="dxa"/>
            <w:vAlign w:val="center"/>
          </w:tcPr>
          <w:p w14:paraId="441AA49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26</w:t>
            </w:r>
          </w:p>
        </w:tc>
        <w:tc>
          <w:tcPr>
            <w:tcW w:w="953" w:type="dxa"/>
            <w:vAlign w:val="center"/>
          </w:tcPr>
          <w:p w14:paraId="4D299FE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1.34</w:t>
            </w:r>
          </w:p>
        </w:tc>
        <w:tc>
          <w:tcPr>
            <w:tcW w:w="881" w:type="dxa"/>
            <w:vAlign w:val="center"/>
          </w:tcPr>
          <w:p w14:paraId="50E859B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0.08</w:t>
            </w:r>
          </w:p>
        </w:tc>
      </w:tr>
      <w:tr w:rsidR="00E309D1" w:rsidRPr="001C4BD5" w14:paraId="5D690178" w14:textId="77777777" w:rsidTr="00457055">
        <w:tc>
          <w:tcPr>
            <w:tcW w:w="971" w:type="dxa"/>
            <w:vAlign w:val="center"/>
          </w:tcPr>
          <w:p w14:paraId="57E2BE0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MC44</w:t>
            </w:r>
          </w:p>
        </w:tc>
        <w:tc>
          <w:tcPr>
            <w:tcW w:w="2491" w:type="dxa"/>
            <w:vAlign w:val="center"/>
          </w:tcPr>
          <w:p w14:paraId="30A1554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somnolence</w:t>
            </w:r>
          </w:p>
        </w:tc>
        <w:tc>
          <w:tcPr>
            <w:tcW w:w="1383" w:type="dxa"/>
            <w:vAlign w:val="center"/>
          </w:tcPr>
          <w:p w14:paraId="3851883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venlafaxine</w:t>
            </w:r>
          </w:p>
        </w:tc>
        <w:tc>
          <w:tcPr>
            <w:tcW w:w="1992" w:type="dxa"/>
            <w:vAlign w:val="center"/>
          </w:tcPr>
          <w:p w14:paraId="2AE396C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1-1.99</w:t>
            </w:r>
          </w:p>
        </w:tc>
        <w:tc>
          <w:tcPr>
            <w:tcW w:w="1315" w:type="dxa"/>
            <w:vAlign w:val="center"/>
          </w:tcPr>
          <w:p w14:paraId="781B056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113</w:t>
            </w:r>
          </w:p>
        </w:tc>
        <w:tc>
          <w:tcPr>
            <w:tcW w:w="1405" w:type="dxa"/>
            <w:vAlign w:val="center"/>
          </w:tcPr>
          <w:p w14:paraId="3FAA854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w:t>
            </w:r>
          </w:p>
        </w:tc>
        <w:tc>
          <w:tcPr>
            <w:tcW w:w="1257" w:type="dxa"/>
            <w:vAlign w:val="center"/>
          </w:tcPr>
          <w:p w14:paraId="0BC8A8D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101</w:t>
            </w:r>
          </w:p>
        </w:tc>
        <w:tc>
          <w:tcPr>
            <w:tcW w:w="1346" w:type="dxa"/>
            <w:vAlign w:val="center"/>
          </w:tcPr>
          <w:p w14:paraId="2C0175E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w:t>
            </w:r>
          </w:p>
        </w:tc>
        <w:tc>
          <w:tcPr>
            <w:tcW w:w="953" w:type="dxa"/>
            <w:vAlign w:val="center"/>
          </w:tcPr>
          <w:p w14:paraId="4F15E5A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1.2</w:t>
            </w:r>
          </w:p>
        </w:tc>
        <w:tc>
          <w:tcPr>
            <w:tcW w:w="881" w:type="dxa"/>
            <w:vAlign w:val="center"/>
          </w:tcPr>
          <w:p w14:paraId="1619233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0.6</w:t>
            </w:r>
          </w:p>
        </w:tc>
      </w:tr>
      <w:tr w:rsidR="00E309D1" w:rsidRPr="001C4BD5" w14:paraId="60072E75" w14:textId="77777777" w:rsidTr="00457055">
        <w:tc>
          <w:tcPr>
            <w:tcW w:w="971" w:type="dxa"/>
            <w:vAlign w:val="center"/>
          </w:tcPr>
          <w:p w14:paraId="206A488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MC45</w:t>
            </w:r>
          </w:p>
        </w:tc>
        <w:tc>
          <w:tcPr>
            <w:tcW w:w="2491" w:type="dxa"/>
            <w:vAlign w:val="center"/>
          </w:tcPr>
          <w:p w14:paraId="286D97D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somnolence</w:t>
            </w:r>
          </w:p>
        </w:tc>
        <w:tc>
          <w:tcPr>
            <w:tcW w:w="1383" w:type="dxa"/>
            <w:vAlign w:val="center"/>
          </w:tcPr>
          <w:p w14:paraId="0F671EC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citalopram</w:t>
            </w:r>
          </w:p>
        </w:tc>
        <w:tc>
          <w:tcPr>
            <w:tcW w:w="1992" w:type="dxa"/>
            <w:vAlign w:val="center"/>
          </w:tcPr>
          <w:p w14:paraId="02145B9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1-1.99</w:t>
            </w:r>
          </w:p>
        </w:tc>
        <w:tc>
          <w:tcPr>
            <w:tcW w:w="1315" w:type="dxa"/>
            <w:vAlign w:val="center"/>
          </w:tcPr>
          <w:p w14:paraId="620A522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192</w:t>
            </w:r>
          </w:p>
        </w:tc>
        <w:tc>
          <w:tcPr>
            <w:tcW w:w="1405" w:type="dxa"/>
            <w:vAlign w:val="center"/>
          </w:tcPr>
          <w:p w14:paraId="40FF432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9</w:t>
            </w:r>
          </w:p>
        </w:tc>
        <w:tc>
          <w:tcPr>
            <w:tcW w:w="1257" w:type="dxa"/>
            <w:vAlign w:val="center"/>
          </w:tcPr>
          <w:p w14:paraId="1BC0A9A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33</w:t>
            </w:r>
          </w:p>
        </w:tc>
        <w:tc>
          <w:tcPr>
            <w:tcW w:w="1346" w:type="dxa"/>
            <w:vAlign w:val="center"/>
          </w:tcPr>
          <w:p w14:paraId="49394E2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w:t>
            </w:r>
          </w:p>
        </w:tc>
        <w:tc>
          <w:tcPr>
            <w:tcW w:w="953" w:type="dxa"/>
            <w:vAlign w:val="center"/>
          </w:tcPr>
          <w:p w14:paraId="3676EF0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0.76</w:t>
            </w:r>
          </w:p>
        </w:tc>
        <w:tc>
          <w:tcPr>
            <w:tcW w:w="881" w:type="dxa"/>
            <w:vAlign w:val="center"/>
          </w:tcPr>
          <w:p w14:paraId="0BBCAB6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0.65</w:t>
            </w:r>
          </w:p>
        </w:tc>
      </w:tr>
      <w:tr w:rsidR="00E309D1" w:rsidRPr="001C4BD5" w14:paraId="0B195E2C" w14:textId="77777777" w:rsidTr="00457055">
        <w:tc>
          <w:tcPr>
            <w:tcW w:w="971" w:type="dxa"/>
            <w:vAlign w:val="center"/>
          </w:tcPr>
          <w:p w14:paraId="0E8E1B4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MC62</w:t>
            </w:r>
          </w:p>
        </w:tc>
        <w:tc>
          <w:tcPr>
            <w:tcW w:w="2491" w:type="dxa"/>
            <w:vAlign w:val="center"/>
          </w:tcPr>
          <w:p w14:paraId="7CB8D49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somnolence</w:t>
            </w:r>
          </w:p>
        </w:tc>
        <w:tc>
          <w:tcPr>
            <w:tcW w:w="1383" w:type="dxa"/>
            <w:vAlign w:val="center"/>
          </w:tcPr>
          <w:p w14:paraId="59C0C3B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sertraline</w:t>
            </w:r>
          </w:p>
        </w:tc>
        <w:tc>
          <w:tcPr>
            <w:tcW w:w="1992" w:type="dxa"/>
            <w:vAlign w:val="center"/>
          </w:tcPr>
          <w:p w14:paraId="5320AD3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2-2.99</w:t>
            </w:r>
          </w:p>
        </w:tc>
        <w:tc>
          <w:tcPr>
            <w:tcW w:w="1315" w:type="dxa"/>
            <w:vAlign w:val="center"/>
          </w:tcPr>
          <w:p w14:paraId="27A265E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35</w:t>
            </w:r>
          </w:p>
        </w:tc>
        <w:tc>
          <w:tcPr>
            <w:tcW w:w="1405" w:type="dxa"/>
            <w:vAlign w:val="center"/>
          </w:tcPr>
          <w:p w14:paraId="1C2D4FD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6</w:t>
            </w:r>
          </w:p>
        </w:tc>
        <w:tc>
          <w:tcPr>
            <w:tcW w:w="1257" w:type="dxa"/>
            <w:vAlign w:val="center"/>
          </w:tcPr>
          <w:p w14:paraId="115C2ED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35</w:t>
            </w:r>
          </w:p>
        </w:tc>
        <w:tc>
          <w:tcPr>
            <w:tcW w:w="1346" w:type="dxa"/>
            <w:vAlign w:val="center"/>
          </w:tcPr>
          <w:p w14:paraId="187EACA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w:t>
            </w:r>
          </w:p>
        </w:tc>
        <w:tc>
          <w:tcPr>
            <w:tcW w:w="953" w:type="dxa"/>
            <w:vAlign w:val="center"/>
          </w:tcPr>
          <w:p w14:paraId="4EB155E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3.41</w:t>
            </w:r>
          </w:p>
        </w:tc>
        <w:tc>
          <w:tcPr>
            <w:tcW w:w="881" w:type="dxa"/>
            <w:vAlign w:val="center"/>
          </w:tcPr>
          <w:p w14:paraId="04389E3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0.73</w:t>
            </w:r>
          </w:p>
        </w:tc>
      </w:tr>
      <w:tr w:rsidR="00E309D1" w:rsidRPr="001C4BD5" w14:paraId="732647B5" w14:textId="77777777" w:rsidTr="00457055">
        <w:tc>
          <w:tcPr>
            <w:tcW w:w="971" w:type="dxa"/>
            <w:vAlign w:val="center"/>
          </w:tcPr>
          <w:p w14:paraId="673E837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MC77</w:t>
            </w:r>
          </w:p>
        </w:tc>
        <w:tc>
          <w:tcPr>
            <w:tcW w:w="2491" w:type="dxa"/>
            <w:vAlign w:val="center"/>
          </w:tcPr>
          <w:p w14:paraId="64456E8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somnolence</w:t>
            </w:r>
          </w:p>
        </w:tc>
        <w:tc>
          <w:tcPr>
            <w:tcW w:w="1383" w:type="dxa"/>
            <w:vAlign w:val="center"/>
          </w:tcPr>
          <w:p w14:paraId="56AD064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paroxetine</w:t>
            </w:r>
          </w:p>
        </w:tc>
        <w:tc>
          <w:tcPr>
            <w:tcW w:w="1992" w:type="dxa"/>
            <w:vAlign w:val="center"/>
          </w:tcPr>
          <w:p w14:paraId="46D6D39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1-1.99</w:t>
            </w:r>
          </w:p>
        </w:tc>
        <w:tc>
          <w:tcPr>
            <w:tcW w:w="1315" w:type="dxa"/>
            <w:vAlign w:val="center"/>
          </w:tcPr>
          <w:p w14:paraId="3A7F529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161</w:t>
            </w:r>
          </w:p>
        </w:tc>
        <w:tc>
          <w:tcPr>
            <w:tcW w:w="1405" w:type="dxa"/>
            <w:vAlign w:val="center"/>
          </w:tcPr>
          <w:p w14:paraId="419060C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27</w:t>
            </w:r>
          </w:p>
        </w:tc>
        <w:tc>
          <w:tcPr>
            <w:tcW w:w="1257" w:type="dxa"/>
            <w:vAlign w:val="center"/>
          </w:tcPr>
          <w:p w14:paraId="5ADE21D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163</w:t>
            </w:r>
          </w:p>
        </w:tc>
        <w:tc>
          <w:tcPr>
            <w:tcW w:w="1346" w:type="dxa"/>
            <w:vAlign w:val="center"/>
          </w:tcPr>
          <w:p w14:paraId="16C503A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w:t>
            </w:r>
          </w:p>
        </w:tc>
        <w:tc>
          <w:tcPr>
            <w:tcW w:w="953" w:type="dxa"/>
            <w:vAlign w:val="center"/>
          </w:tcPr>
          <w:p w14:paraId="1F291F1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2.78</w:t>
            </w:r>
          </w:p>
        </w:tc>
        <w:tc>
          <w:tcPr>
            <w:tcW w:w="881" w:type="dxa"/>
            <w:vAlign w:val="center"/>
          </w:tcPr>
          <w:p w14:paraId="079B7D6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0.14</w:t>
            </w:r>
          </w:p>
        </w:tc>
      </w:tr>
      <w:tr w:rsidR="00E309D1" w:rsidRPr="001C4BD5" w14:paraId="6D96959F" w14:textId="77777777" w:rsidTr="00457055">
        <w:tc>
          <w:tcPr>
            <w:tcW w:w="971" w:type="dxa"/>
            <w:vAlign w:val="center"/>
          </w:tcPr>
          <w:p w14:paraId="1E99D78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MC79</w:t>
            </w:r>
          </w:p>
        </w:tc>
        <w:tc>
          <w:tcPr>
            <w:tcW w:w="2491" w:type="dxa"/>
            <w:vAlign w:val="center"/>
          </w:tcPr>
          <w:p w14:paraId="0EEF0C2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somnolence</w:t>
            </w:r>
          </w:p>
        </w:tc>
        <w:tc>
          <w:tcPr>
            <w:tcW w:w="1383" w:type="dxa"/>
            <w:vAlign w:val="center"/>
          </w:tcPr>
          <w:p w14:paraId="03B2C68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venlafaxine</w:t>
            </w:r>
          </w:p>
        </w:tc>
        <w:tc>
          <w:tcPr>
            <w:tcW w:w="1992" w:type="dxa"/>
            <w:vAlign w:val="center"/>
          </w:tcPr>
          <w:p w14:paraId="7C7815D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1-1.99</w:t>
            </w:r>
          </w:p>
        </w:tc>
        <w:tc>
          <w:tcPr>
            <w:tcW w:w="1315" w:type="dxa"/>
            <w:vAlign w:val="center"/>
          </w:tcPr>
          <w:p w14:paraId="25EBCF2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158</w:t>
            </w:r>
          </w:p>
        </w:tc>
        <w:tc>
          <w:tcPr>
            <w:tcW w:w="1405" w:type="dxa"/>
            <w:vAlign w:val="center"/>
          </w:tcPr>
          <w:p w14:paraId="6276B50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5</w:t>
            </w:r>
          </w:p>
        </w:tc>
        <w:tc>
          <w:tcPr>
            <w:tcW w:w="1257" w:type="dxa"/>
            <w:vAlign w:val="center"/>
          </w:tcPr>
          <w:p w14:paraId="7F0CA22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52</w:t>
            </w:r>
          </w:p>
        </w:tc>
        <w:tc>
          <w:tcPr>
            <w:tcW w:w="1346" w:type="dxa"/>
            <w:vAlign w:val="center"/>
          </w:tcPr>
          <w:p w14:paraId="22B61B6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w:t>
            </w:r>
          </w:p>
        </w:tc>
        <w:tc>
          <w:tcPr>
            <w:tcW w:w="953" w:type="dxa"/>
            <w:vAlign w:val="center"/>
          </w:tcPr>
          <w:p w14:paraId="3F46C2F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1.67</w:t>
            </w:r>
          </w:p>
        </w:tc>
        <w:tc>
          <w:tcPr>
            <w:tcW w:w="881" w:type="dxa"/>
            <w:vAlign w:val="center"/>
          </w:tcPr>
          <w:p w14:paraId="18B1870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1.23</w:t>
            </w:r>
          </w:p>
        </w:tc>
      </w:tr>
      <w:tr w:rsidR="00E309D1" w:rsidRPr="001C4BD5" w14:paraId="6B02BCEA" w14:textId="77777777" w:rsidTr="00457055">
        <w:tc>
          <w:tcPr>
            <w:tcW w:w="971" w:type="dxa"/>
            <w:vAlign w:val="center"/>
          </w:tcPr>
          <w:p w14:paraId="44F6F2C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MC81</w:t>
            </w:r>
          </w:p>
        </w:tc>
        <w:tc>
          <w:tcPr>
            <w:tcW w:w="2491" w:type="dxa"/>
            <w:vAlign w:val="center"/>
          </w:tcPr>
          <w:p w14:paraId="50CD1D4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somnolence</w:t>
            </w:r>
          </w:p>
        </w:tc>
        <w:tc>
          <w:tcPr>
            <w:tcW w:w="1383" w:type="dxa"/>
            <w:vAlign w:val="center"/>
          </w:tcPr>
          <w:p w14:paraId="67E9FEB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venlafaxine</w:t>
            </w:r>
          </w:p>
        </w:tc>
        <w:tc>
          <w:tcPr>
            <w:tcW w:w="1992" w:type="dxa"/>
            <w:vAlign w:val="center"/>
          </w:tcPr>
          <w:p w14:paraId="16DDBA5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2-2.99</w:t>
            </w:r>
          </w:p>
        </w:tc>
        <w:tc>
          <w:tcPr>
            <w:tcW w:w="1315" w:type="dxa"/>
            <w:vAlign w:val="center"/>
          </w:tcPr>
          <w:p w14:paraId="5341E80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13</w:t>
            </w:r>
          </w:p>
        </w:tc>
        <w:tc>
          <w:tcPr>
            <w:tcW w:w="1405" w:type="dxa"/>
            <w:vAlign w:val="center"/>
          </w:tcPr>
          <w:p w14:paraId="22703C2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w:t>
            </w:r>
          </w:p>
        </w:tc>
        <w:tc>
          <w:tcPr>
            <w:tcW w:w="1257" w:type="dxa"/>
            <w:vAlign w:val="center"/>
          </w:tcPr>
          <w:p w14:paraId="46BF65B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12</w:t>
            </w:r>
          </w:p>
        </w:tc>
        <w:tc>
          <w:tcPr>
            <w:tcW w:w="1346" w:type="dxa"/>
            <w:vAlign w:val="center"/>
          </w:tcPr>
          <w:p w14:paraId="37AD683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953" w:type="dxa"/>
            <w:vAlign w:val="center"/>
          </w:tcPr>
          <w:p w14:paraId="12838D7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11.84</w:t>
            </w:r>
          </w:p>
        </w:tc>
        <w:tc>
          <w:tcPr>
            <w:tcW w:w="881" w:type="dxa"/>
            <w:vAlign w:val="center"/>
          </w:tcPr>
          <w:p w14:paraId="5BD73B1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2.41</w:t>
            </w:r>
          </w:p>
        </w:tc>
      </w:tr>
      <w:tr w:rsidR="00E309D1" w:rsidRPr="001C4BD5" w14:paraId="0AAE1282" w14:textId="77777777" w:rsidTr="00457055">
        <w:tc>
          <w:tcPr>
            <w:tcW w:w="971" w:type="dxa"/>
            <w:vAlign w:val="center"/>
          </w:tcPr>
          <w:p w14:paraId="63165BD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MC82</w:t>
            </w:r>
          </w:p>
        </w:tc>
        <w:tc>
          <w:tcPr>
            <w:tcW w:w="2491" w:type="dxa"/>
            <w:vAlign w:val="center"/>
          </w:tcPr>
          <w:p w14:paraId="6BCEF4B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somnolence</w:t>
            </w:r>
          </w:p>
        </w:tc>
        <w:tc>
          <w:tcPr>
            <w:tcW w:w="1383" w:type="dxa"/>
            <w:vAlign w:val="center"/>
          </w:tcPr>
          <w:p w14:paraId="7D8E081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sertraline</w:t>
            </w:r>
          </w:p>
        </w:tc>
        <w:tc>
          <w:tcPr>
            <w:tcW w:w="1992" w:type="dxa"/>
            <w:vAlign w:val="center"/>
          </w:tcPr>
          <w:p w14:paraId="4CDA03E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2-2.99</w:t>
            </w:r>
          </w:p>
        </w:tc>
        <w:tc>
          <w:tcPr>
            <w:tcW w:w="1315" w:type="dxa"/>
            <w:vAlign w:val="center"/>
          </w:tcPr>
          <w:p w14:paraId="62D44D6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88</w:t>
            </w:r>
          </w:p>
        </w:tc>
        <w:tc>
          <w:tcPr>
            <w:tcW w:w="1405" w:type="dxa"/>
            <w:vAlign w:val="center"/>
          </w:tcPr>
          <w:p w14:paraId="05AAEAE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12</w:t>
            </w:r>
          </w:p>
        </w:tc>
        <w:tc>
          <w:tcPr>
            <w:tcW w:w="1257" w:type="dxa"/>
            <w:vAlign w:val="center"/>
          </w:tcPr>
          <w:p w14:paraId="09032C8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88</w:t>
            </w:r>
          </w:p>
        </w:tc>
        <w:tc>
          <w:tcPr>
            <w:tcW w:w="1346" w:type="dxa"/>
            <w:vAlign w:val="center"/>
          </w:tcPr>
          <w:p w14:paraId="59D0649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9</w:t>
            </w:r>
          </w:p>
        </w:tc>
        <w:tc>
          <w:tcPr>
            <w:tcW w:w="953" w:type="dxa"/>
            <w:vAlign w:val="center"/>
          </w:tcPr>
          <w:p w14:paraId="2AAF4F5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1.39</w:t>
            </w:r>
          </w:p>
        </w:tc>
        <w:tc>
          <w:tcPr>
            <w:tcW w:w="881" w:type="dxa"/>
            <w:vAlign w:val="center"/>
          </w:tcPr>
          <w:p w14:paraId="2282B03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0.22</w:t>
            </w:r>
          </w:p>
        </w:tc>
      </w:tr>
      <w:tr w:rsidR="00E309D1" w:rsidRPr="001C4BD5" w14:paraId="7EC22036" w14:textId="77777777" w:rsidTr="00457055">
        <w:tc>
          <w:tcPr>
            <w:tcW w:w="971" w:type="dxa"/>
            <w:vAlign w:val="center"/>
          </w:tcPr>
          <w:p w14:paraId="5308BC5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MJ1</w:t>
            </w:r>
          </w:p>
        </w:tc>
        <w:tc>
          <w:tcPr>
            <w:tcW w:w="2491" w:type="dxa"/>
            <w:vAlign w:val="center"/>
          </w:tcPr>
          <w:p w14:paraId="112F7CB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somnolence</w:t>
            </w:r>
          </w:p>
        </w:tc>
        <w:tc>
          <w:tcPr>
            <w:tcW w:w="1383" w:type="dxa"/>
            <w:vAlign w:val="center"/>
          </w:tcPr>
          <w:p w14:paraId="65D0BAD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venlafaxine</w:t>
            </w:r>
          </w:p>
        </w:tc>
        <w:tc>
          <w:tcPr>
            <w:tcW w:w="1992" w:type="dxa"/>
            <w:vAlign w:val="center"/>
          </w:tcPr>
          <w:p w14:paraId="139CD10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2-2.99</w:t>
            </w:r>
          </w:p>
        </w:tc>
        <w:tc>
          <w:tcPr>
            <w:tcW w:w="1315" w:type="dxa"/>
            <w:vAlign w:val="center"/>
          </w:tcPr>
          <w:p w14:paraId="020CBEB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126</w:t>
            </w:r>
          </w:p>
        </w:tc>
        <w:tc>
          <w:tcPr>
            <w:tcW w:w="1405" w:type="dxa"/>
            <w:vAlign w:val="center"/>
          </w:tcPr>
          <w:p w14:paraId="3DFDF21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23</w:t>
            </w:r>
          </w:p>
        </w:tc>
        <w:tc>
          <w:tcPr>
            <w:tcW w:w="1257" w:type="dxa"/>
            <w:vAlign w:val="center"/>
          </w:tcPr>
          <w:p w14:paraId="523C196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135</w:t>
            </w:r>
          </w:p>
        </w:tc>
        <w:tc>
          <w:tcPr>
            <w:tcW w:w="1346" w:type="dxa"/>
            <w:vAlign w:val="center"/>
          </w:tcPr>
          <w:p w14:paraId="66A7106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12</w:t>
            </w:r>
          </w:p>
        </w:tc>
        <w:tc>
          <w:tcPr>
            <w:tcW w:w="953" w:type="dxa"/>
            <w:vAlign w:val="center"/>
          </w:tcPr>
          <w:p w14:paraId="322D420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2.29</w:t>
            </w:r>
          </w:p>
        </w:tc>
        <w:tc>
          <w:tcPr>
            <w:tcW w:w="881" w:type="dxa"/>
            <w:vAlign w:val="center"/>
          </w:tcPr>
          <w:p w14:paraId="0D4A844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0.14</w:t>
            </w:r>
          </w:p>
        </w:tc>
      </w:tr>
      <w:tr w:rsidR="00E309D1" w:rsidRPr="001C4BD5" w14:paraId="3DCEAB85" w14:textId="77777777" w:rsidTr="00457055">
        <w:tc>
          <w:tcPr>
            <w:tcW w:w="971" w:type="dxa"/>
            <w:vAlign w:val="center"/>
          </w:tcPr>
          <w:p w14:paraId="785AB83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MJ2</w:t>
            </w:r>
          </w:p>
        </w:tc>
        <w:tc>
          <w:tcPr>
            <w:tcW w:w="2491" w:type="dxa"/>
            <w:vAlign w:val="center"/>
          </w:tcPr>
          <w:p w14:paraId="4B59245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somnolence</w:t>
            </w:r>
          </w:p>
        </w:tc>
        <w:tc>
          <w:tcPr>
            <w:tcW w:w="1383" w:type="dxa"/>
            <w:vAlign w:val="center"/>
          </w:tcPr>
          <w:p w14:paraId="35D2FC4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venlafaxine</w:t>
            </w:r>
          </w:p>
        </w:tc>
        <w:tc>
          <w:tcPr>
            <w:tcW w:w="1992" w:type="dxa"/>
            <w:vAlign w:val="center"/>
          </w:tcPr>
          <w:p w14:paraId="7A25539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1-1.99</w:t>
            </w:r>
          </w:p>
        </w:tc>
        <w:tc>
          <w:tcPr>
            <w:tcW w:w="1315" w:type="dxa"/>
            <w:vAlign w:val="center"/>
          </w:tcPr>
          <w:p w14:paraId="05047DE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86</w:t>
            </w:r>
          </w:p>
        </w:tc>
        <w:tc>
          <w:tcPr>
            <w:tcW w:w="1405" w:type="dxa"/>
            <w:vAlign w:val="center"/>
          </w:tcPr>
          <w:p w14:paraId="185DF93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14</w:t>
            </w:r>
          </w:p>
        </w:tc>
        <w:tc>
          <w:tcPr>
            <w:tcW w:w="1257" w:type="dxa"/>
            <w:vAlign w:val="center"/>
          </w:tcPr>
          <w:p w14:paraId="682F13C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32</w:t>
            </w:r>
          </w:p>
        </w:tc>
        <w:tc>
          <w:tcPr>
            <w:tcW w:w="1346" w:type="dxa"/>
            <w:vAlign w:val="center"/>
          </w:tcPr>
          <w:p w14:paraId="71161D0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w:t>
            </w:r>
          </w:p>
        </w:tc>
        <w:tc>
          <w:tcPr>
            <w:tcW w:w="953" w:type="dxa"/>
            <w:vAlign w:val="center"/>
          </w:tcPr>
          <w:p w14:paraId="78651CD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1.36</w:t>
            </w:r>
          </w:p>
        </w:tc>
        <w:tc>
          <w:tcPr>
            <w:tcW w:w="881" w:type="dxa"/>
            <w:vAlign w:val="center"/>
          </w:tcPr>
          <w:p w14:paraId="5A10490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0.37</w:t>
            </w:r>
          </w:p>
        </w:tc>
      </w:tr>
      <w:tr w:rsidR="00E309D1" w:rsidRPr="001C4BD5" w14:paraId="0FA92641" w14:textId="77777777" w:rsidTr="00457055">
        <w:tc>
          <w:tcPr>
            <w:tcW w:w="971" w:type="dxa"/>
            <w:vAlign w:val="center"/>
          </w:tcPr>
          <w:p w14:paraId="3C96F19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MJ3</w:t>
            </w:r>
          </w:p>
        </w:tc>
        <w:tc>
          <w:tcPr>
            <w:tcW w:w="2491" w:type="dxa"/>
            <w:vAlign w:val="center"/>
          </w:tcPr>
          <w:p w14:paraId="05BE493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somnolence</w:t>
            </w:r>
          </w:p>
        </w:tc>
        <w:tc>
          <w:tcPr>
            <w:tcW w:w="1383" w:type="dxa"/>
            <w:vAlign w:val="center"/>
          </w:tcPr>
          <w:p w14:paraId="700C121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paroxetine</w:t>
            </w:r>
          </w:p>
        </w:tc>
        <w:tc>
          <w:tcPr>
            <w:tcW w:w="1992" w:type="dxa"/>
            <w:vAlign w:val="center"/>
          </w:tcPr>
          <w:p w14:paraId="1A1E8B9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1-1.99</w:t>
            </w:r>
          </w:p>
        </w:tc>
        <w:tc>
          <w:tcPr>
            <w:tcW w:w="1315" w:type="dxa"/>
            <w:vAlign w:val="center"/>
          </w:tcPr>
          <w:p w14:paraId="20DD0EB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189</w:t>
            </w:r>
          </w:p>
        </w:tc>
        <w:tc>
          <w:tcPr>
            <w:tcW w:w="1405" w:type="dxa"/>
            <w:vAlign w:val="center"/>
          </w:tcPr>
          <w:p w14:paraId="5B8A88E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38</w:t>
            </w:r>
          </w:p>
        </w:tc>
        <w:tc>
          <w:tcPr>
            <w:tcW w:w="1257" w:type="dxa"/>
            <w:vAlign w:val="center"/>
          </w:tcPr>
          <w:p w14:paraId="6CB2DA8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90</w:t>
            </w:r>
          </w:p>
        </w:tc>
        <w:tc>
          <w:tcPr>
            <w:tcW w:w="1346" w:type="dxa"/>
            <w:vAlign w:val="center"/>
          </w:tcPr>
          <w:p w14:paraId="2475B03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6</w:t>
            </w:r>
          </w:p>
        </w:tc>
        <w:tc>
          <w:tcPr>
            <w:tcW w:w="953" w:type="dxa"/>
            <w:vAlign w:val="center"/>
          </w:tcPr>
          <w:p w14:paraId="51F581D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3.52</w:t>
            </w:r>
          </w:p>
        </w:tc>
        <w:tc>
          <w:tcPr>
            <w:tcW w:w="881" w:type="dxa"/>
            <w:vAlign w:val="center"/>
          </w:tcPr>
          <w:p w14:paraId="52833C3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0.21</w:t>
            </w:r>
          </w:p>
        </w:tc>
      </w:tr>
      <w:tr w:rsidR="00E309D1" w:rsidRPr="001C4BD5" w14:paraId="0F021204" w14:textId="77777777" w:rsidTr="00457055">
        <w:tc>
          <w:tcPr>
            <w:tcW w:w="971" w:type="dxa"/>
            <w:vAlign w:val="center"/>
          </w:tcPr>
          <w:p w14:paraId="672D482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MJ5</w:t>
            </w:r>
          </w:p>
        </w:tc>
        <w:tc>
          <w:tcPr>
            <w:tcW w:w="2491" w:type="dxa"/>
            <w:vAlign w:val="center"/>
          </w:tcPr>
          <w:p w14:paraId="4F35F76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somnolence</w:t>
            </w:r>
          </w:p>
        </w:tc>
        <w:tc>
          <w:tcPr>
            <w:tcW w:w="1383" w:type="dxa"/>
            <w:vAlign w:val="center"/>
          </w:tcPr>
          <w:p w14:paraId="64601DB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fluvoxamine</w:t>
            </w:r>
          </w:p>
        </w:tc>
        <w:tc>
          <w:tcPr>
            <w:tcW w:w="1992" w:type="dxa"/>
            <w:vAlign w:val="center"/>
          </w:tcPr>
          <w:p w14:paraId="5660579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3-3.99</w:t>
            </w:r>
          </w:p>
        </w:tc>
        <w:tc>
          <w:tcPr>
            <w:tcW w:w="1315" w:type="dxa"/>
            <w:vAlign w:val="center"/>
          </w:tcPr>
          <w:p w14:paraId="490CDD2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57</w:t>
            </w:r>
          </w:p>
        </w:tc>
        <w:tc>
          <w:tcPr>
            <w:tcW w:w="1405" w:type="dxa"/>
            <w:vAlign w:val="center"/>
          </w:tcPr>
          <w:p w14:paraId="0D8BE0F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6</w:t>
            </w:r>
          </w:p>
        </w:tc>
        <w:tc>
          <w:tcPr>
            <w:tcW w:w="1257" w:type="dxa"/>
            <w:vAlign w:val="center"/>
          </w:tcPr>
          <w:p w14:paraId="4A42B42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63</w:t>
            </w:r>
          </w:p>
        </w:tc>
        <w:tc>
          <w:tcPr>
            <w:tcW w:w="1346" w:type="dxa"/>
            <w:vAlign w:val="center"/>
          </w:tcPr>
          <w:p w14:paraId="7C072EF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w:t>
            </w:r>
          </w:p>
        </w:tc>
        <w:tc>
          <w:tcPr>
            <w:tcW w:w="953" w:type="dxa"/>
            <w:vAlign w:val="center"/>
          </w:tcPr>
          <w:p w14:paraId="3AA2776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7.29</w:t>
            </w:r>
          </w:p>
        </w:tc>
        <w:tc>
          <w:tcPr>
            <w:tcW w:w="881" w:type="dxa"/>
            <w:vAlign w:val="center"/>
          </w:tcPr>
          <w:p w14:paraId="05CC706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1.2</w:t>
            </w:r>
          </w:p>
        </w:tc>
      </w:tr>
      <w:tr w:rsidR="00E309D1" w:rsidRPr="001C4BD5" w14:paraId="08777792" w14:textId="77777777" w:rsidTr="00457055">
        <w:tc>
          <w:tcPr>
            <w:tcW w:w="971" w:type="dxa"/>
            <w:vAlign w:val="center"/>
          </w:tcPr>
          <w:p w14:paraId="5D79E61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MJ16</w:t>
            </w:r>
          </w:p>
        </w:tc>
        <w:tc>
          <w:tcPr>
            <w:tcW w:w="2491" w:type="dxa"/>
            <w:vAlign w:val="center"/>
          </w:tcPr>
          <w:p w14:paraId="287BE00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somnolence</w:t>
            </w:r>
          </w:p>
        </w:tc>
        <w:tc>
          <w:tcPr>
            <w:tcW w:w="1383" w:type="dxa"/>
            <w:vAlign w:val="center"/>
          </w:tcPr>
          <w:p w14:paraId="334D91A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sertraline</w:t>
            </w:r>
          </w:p>
        </w:tc>
        <w:tc>
          <w:tcPr>
            <w:tcW w:w="1992" w:type="dxa"/>
            <w:vAlign w:val="center"/>
          </w:tcPr>
          <w:p w14:paraId="41D9A73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1-1.99</w:t>
            </w:r>
          </w:p>
        </w:tc>
        <w:tc>
          <w:tcPr>
            <w:tcW w:w="1315" w:type="dxa"/>
            <w:vAlign w:val="center"/>
          </w:tcPr>
          <w:p w14:paraId="55F0798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w:t>
            </w:r>
          </w:p>
        </w:tc>
        <w:tc>
          <w:tcPr>
            <w:tcW w:w="1405" w:type="dxa"/>
            <w:vAlign w:val="center"/>
          </w:tcPr>
          <w:p w14:paraId="0573827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8</w:t>
            </w:r>
          </w:p>
        </w:tc>
        <w:tc>
          <w:tcPr>
            <w:tcW w:w="1257" w:type="dxa"/>
            <w:vAlign w:val="center"/>
          </w:tcPr>
          <w:p w14:paraId="3B6004B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w:t>
            </w:r>
          </w:p>
        </w:tc>
        <w:tc>
          <w:tcPr>
            <w:tcW w:w="1346" w:type="dxa"/>
            <w:vAlign w:val="center"/>
          </w:tcPr>
          <w:p w14:paraId="6DA0B36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5</w:t>
            </w:r>
          </w:p>
        </w:tc>
        <w:tc>
          <w:tcPr>
            <w:tcW w:w="953" w:type="dxa"/>
            <w:vAlign w:val="center"/>
          </w:tcPr>
          <w:p w14:paraId="490F134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3.2</w:t>
            </w:r>
          </w:p>
        </w:tc>
        <w:tc>
          <w:tcPr>
            <w:tcW w:w="881" w:type="dxa"/>
            <w:vAlign w:val="center"/>
          </w:tcPr>
          <w:p w14:paraId="6262EEF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0.82</w:t>
            </w:r>
          </w:p>
        </w:tc>
      </w:tr>
      <w:tr w:rsidR="00E309D1" w:rsidRPr="001C4BD5" w14:paraId="5452FDC1" w14:textId="77777777" w:rsidTr="00457055">
        <w:tc>
          <w:tcPr>
            <w:tcW w:w="971" w:type="dxa"/>
            <w:vAlign w:val="center"/>
          </w:tcPr>
          <w:p w14:paraId="6A32C1B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MJ17</w:t>
            </w:r>
          </w:p>
        </w:tc>
        <w:tc>
          <w:tcPr>
            <w:tcW w:w="2491" w:type="dxa"/>
            <w:vAlign w:val="center"/>
          </w:tcPr>
          <w:p w14:paraId="383EE46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somnolence</w:t>
            </w:r>
          </w:p>
        </w:tc>
        <w:tc>
          <w:tcPr>
            <w:tcW w:w="1383" w:type="dxa"/>
            <w:vAlign w:val="center"/>
          </w:tcPr>
          <w:p w14:paraId="5FCDD3A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fluvoxamine</w:t>
            </w:r>
          </w:p>
        </w:tc>
        <w:tc>
          <w:tcPr>
            <w:tcW w:w="1992" w:type="dxa"/>
            <w:vAlign w:val="center"/>
          </w:tcPr>
          <w:p w14:paraId="763CC3D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3-3.99</w:t>
            </w:r>
          </w:p>
        </w:tc>
        <w:tc>
          <w:tcPr>
            <w:tcW w:w="1315" w:type="dxa"/>
            <w:vAlign w:val="center"/>
          </w:tcPr>
          <w:p w14:paraId="1433099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23</w:t>
            </w:r>
          </w:p>
        </w:tc>
        <w:tc>
          <w:tcPr>
            <w:tcW w:w="1405" w:type="dxa"/>
            <w:vAlign w:val="center"/>
          </w:tcPr>
          <w:p w14:paraId="0502EB8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w:t>
            </w:r>
          </w:p>
        </w:tc>
        <w:tc>
          <w:tcPr>
            <w:tcW w:w="1257" w:type="dxa"/>
            <w:vAlign w:val="center"/>
          </w:tcPr>
          <w:p w14:paraId="5C114F9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23</w:t>
            </w:r>
          </w:p>
        </w:tc>
        <w:tc>
          <w:tcPr>
            <w:tcW w:w="1346" w:type="dxa"/>
            <w:vAlign w:val="center"/>
          </w:tcPr>
          <w:p w14:paraId="1F270F4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w:t>
            </w:r>
          </w:p>
        </w:tc>
        <w:tc>
          <w:tcPr>
            <w:tcW w:w="953" w:type="dxa"/>
            <w:vAlign w:val="center"/>
          </w:tcPr>
          <w:p w14:paraId="3881CBD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2.1</w:t>
            </w:r>
          </w:p>
        </w:tc>
        <w:tc>
          <w:tcPr>
            <w:tcW w:w="881" w:type="dxa"/>
            <w:vAlign w:val="center"/>
          </w:tcPr>
          <w:p w14:paraId="6675E80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1.59</w:t>
            </w:r>
          </w:p>
        </w:tc>
      </w:tr>
      <w:tr w:rsidR="00E309D1" w:rsidRPr="001C4BD5" w14:paraId="7DA3C710" w14:textId="77777777" w:rsidTr="00457055">
        <w:tc>
          <w:tcPr>
            <w:tcW w:w="971" w:type="dxa"/>
            <w:vAlign w:val="center"/>
          </w:tcPr>
          <w:p w14:paraId="0EDDAB3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MJ25</w:t>
            </w:r>
          </w:p>
        </w:tc>
        <w:tc>
          <w:tcPr>
            <w:tcW w:w="2491" w:type="dxa"/>
            <w:vAlign w:val="center"/>
          </w:tcPr>
          <w:p w14:paraId="68FDDEC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somnolence</w:t>
            </w:r>
          </w:p>
        </w:tc>
        <w:tc>
          <w:tcPr>
            <w:tcW w:w="1383" w:type="dxa"/>
            <w:vAlign w:val="center"/>
          </w:tcPr>
          <w:p w14:paraId="6E585FE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paroxetine</w:t>
            </w:r>
          </w:p>
        </w:tc>
        <w:tc>
          <w:tcPr>
            <w:tcW w:w="1992" w:type="dxa"/>
            <w:vAlign w:val="center"/>
          </w:tcPr>
          <w:p w14:paraId="4F649C3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2-2.99</w:t>
            </w:r>
          </w:p>
        </w:tc>
        <w:tc>
          <w:tcPr>
            <w:tcW w:w="1315" w:type="dxa"/>
            <w:vAlign w:val="center"/>
          </w:tcPr>
          <w:p w14:paraId="61CA3F9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444</w:t>
            </w:r>
          </w:p>
        </w:tc>
        <w:tc>
          <w:tcPr>
            <w:tcW w:w="1405" w:type="dxa"/>
            <w:vAlign w:val="center"/>
          </w:tcPr>
          <w:p w14:paraId="26F6CB5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89</w:t>
            </w:r>
          </w:p>
        </w:tc>
        <w:tc>
          <w:tcPr>
            <w:tcW w:w="1257" w:type="dxa"/>
            <w:vAlign w:val="center"/>
          </w:tcPr>
          <w:p w14:paraId="64E2AA2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445</w:t>
            </w:r>
          </w:p>
        </w:tc>
        <w:tc>
          <w:tcPr>
            <w:tcW w:w="1346" w:type="dxa"/>
            <w:vAlign w:val="center"/>
          </w:tcPr>
          <w:p w14:paraId="66A5ADA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40</w:t>
            </w:r>
          </w:p>
        </w:tc>
        <w:tc>
          <w:tcPr>
            <w:tcW w:w="953" w:type="dxa"/>
            <w:vAlign w:val="center"/>
          </w:tcPr>
          <w:p w14:paraId="7D0478B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2.54</w:t>
            </w:r>
          </w:p>
        </w:tc>
        <w:tc>
          <w:tcPr>
            <w:tcW w:w="881" w:type="dxa"/>
            <w:vAlign w:val="center"/>
          </w:tcPr>
          <w:p w14:paraId="2F9837D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0.04</w:t>
            </w:r>
          </w:p>
        </w:tc>
      </w:tr>
      <w:tr w:rsidR="00E309D1" w:rsidRPr="001C4BD5" w14:paraId="5B142960" w14:textId="77777777" w:rsidTr="00457055">
        <w:tc>
          <w:tcPr>
            <w:tcW w:w="971" w:type="dxa"/>
            <w:vAlign w:val="center"/>
          </w:tcPr>
          <w:p w14:paraId="0F18B05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MJ36</w:t>
            </w:r>
          </w:p>
        </w:tc>
        <w:tc>
          <w:tcPr>
            <w:tcW w:w="2491" w:type="dxa"/>
            <w:vAlign w:val="center"/>
          </w:tcPr>
          <w:p w14:paraId="4131D97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somnolence</w:t>
            </w:r>
          </w:p>
        </w:tc>
        <w:tc>
          <w:tcPr>
            <w:tcW w:w="1383" w:type="dxa"/>
            <w:vAlign w:val="center"/>
          </w:tcPr>
          <w:p w14:paraId="306F83B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escitalopram</w:t>
            </w:r>
          </w:p>
        </w:tc>
        <w:tc>
          <w:tcPr>
            <w:tcW w:w="1992" w:type="dxa"/>
            <w:vAlign w:val="center"/>
          </w:tcPr>
          <w:p w14:paraId="411DD2A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1-1.99</w:t>
            </w:r>
          </w:p>
        </w:tc>
        <w:tc>
          <w:tcPr>
            <w:tcW w:w="1315" w:type="dxa"/>
            <w:vAlign w:val="center"/>
          </w:tcPr>
          <w:p w14:paraId="30267D0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128</w:t>
            </w:r>
          </w:p>
        </w:tc>
        <w:tc>
          <w:tcPr>
            <w:tcW w:w="1405" w:type="dxa"/>
            <w:vAlign w:val="center"/>
          </w:tcPr>
          <w:p w14:paraId="4F981A4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10</w:t>
            </w:r>
          </w:p>
        </w:tc>
        <w:tc>
          <w:tcPr>
            <w:tcW w:w="1257" w:type="dxa"/>
            <w:vAlign w:val="center"/>
          </w:tcPr>
          <w:p w14:paraId="1935561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59</w:t>
            </w:r>
          </w:p>
        </w:tc>
        <w:tc>
          <w:tcPr>
            <w:tcW w:w="1346" w:type="dxa"/>
            <w:vAlign w:val="center"/>
          </w:tcPr>
          <w:p w14:paraId="2E335AB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w:t>
            </w:r>
          </w:p>
        </w:tc>
        <w:tc>
          <w:tcPr>
            <w:tcW w:w="953" w:type="dxa"/>
            <w:vAlign w:val="center"/>
          </w:tcPr>
          <w:p w14:paraId="032CBD9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1.17</w:t>
            </w:r>
          </w:p>
        </w:tc>
        <w:tc>
          <w:tcPr>
            <w:tcW w:w="881" w:type="dxa"/>
            <w:vAlign w:val="center"/>
          </w:tcPr>
          <w:p w14:paraId="6672BEF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0.38</w:t>
            </w:r>
          </w:p>
        </w:tc>
      </w:tr>
      <w:tr w:rsidR="00E309D1" w:rsidRPr="001C4BD5" w14:paraId="69981BBC" w14:textId="77777777" w:rsidTr="00457055">
        <w:tc>
          <w:tcPr>
            <w:tcW w:w="971" w:type="dxa"/>
            <w:vAlign w:val="center"/>
          </w:tcPr>
          <w:p w14:paraId="2F84221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MJ44</w:t>
            </w:r>
          </w:p>
        </w:tc>
        <w:tc>
          <w:tcPr>
            <w:tcW w:w="2491" w:type="dxa"/>
            <w:vAlign w:val="center"/>
          </w:tcPr>
          <w:p w14:paraId="7B1C9A8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somnolence</w:t>
            </w:r>
          </w:p>
        </w:tc>
        <w:tc>
          <w:tcPr>
            <w:tcW w:w="1383" w:type="dxa"/>
            <w:vAlign w:val="center"/>
          </w:tcPr>
          <w:p w14:paraId="1360320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escitalopram</w:t>
            </w:r>
          </w:p>
        </w:tc>
        <w:tc>
          <w:tcPr>
            <w:tcW w:w="1992" w:type="dxa"/>
            <w:vAlign w:val="center"/>
          </w:tcPr>
          <w:p w14:paraId="6C6B6D5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1-1.99</w:t>
            </w:r>
          </w:p>
        </w:tc>
        <w:tc>
          <w:tcPr>
            <w:tcW w:w="1315" w:type="dxa"/>
            <w:vAlign w:val="center"/>
          </w:tcPr>
          <w:p w14:paraId="704E6AA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116</w:t>
            </w:r>
          </w:p>
        </w:tc>
        <w:tc>
          <w:tcPr>
            <w:tcW w:w="1405" w:type="dxa"/>
            <w:vAlign w:val="center"/>
          </w:tcPr>
          <w:p w14:paraId="0B5FB1E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7</w:t>
            </w:r>
          </w:p>
        </w:tc>
        <w:tc>
          <w:tcPr>
            <w:tcW w:w="1257" w:type="dxa"/>
            <w:vAlign w:val="center"/>
          </w:tcPr>
          <w:p w14:paraId="7138241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38</w:t>
            </w:r>
          </w:p>
        </w:tc>
        <w:tc>
          <w:tcPr>
            <w:tcW w:w="1346" w:type="dxa"/>
            <w:vAlign w:val="center"/>
          </w:tcPr>
          <w:p w14:paraId="11CE2D6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w:t>
            </w:r>
          </w:p>
        </w:tc>
        <w:tc>
          <w:tcPr>
            <w:tcW w:w="953" w:type="dxa"/>
            <w:vAlign w:val="center"/>
          </w:tcPr>
          <w:p w14:paraId="2DB16DC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1.16</w:t>
            </w:r>
          </w:p>
        </w:tc>
        <w:tc>
          <w:tcPr>
            <w:tcW w:w="881" w:type="dxa"/>
            <w:vAlign w:val="center"/>
          </w:tcPr>
          <w:p w14:paraId="0ACCB06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0.68</w:t>
            </w:r>
          </w:p>
        </w:tc>
      </w:tr>
      <w:tr w:rsidR="00E309D1" w:rsidRPr="001C4BD5" w14:paraId="3A0938E3" w14:textId="77777777" w:rsidTr="00457055">
        <w:tc>
          <w:tcPr>
            <w:tcW w:w="971" w:type="dxa"/>
            <w:vAlign w:val="center"/>
          </w:tcPr>
          <w:p w14:paraId="0B6CDD9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MJ54</w:t>
            </w:r>
          </w:p>
        </w:tc>
        <w:tc>
          <w:tcPr>
            <w:tcW w:w="2491" w:type="dxa"/>
            <w:vAlign w:val="center"/>
          </w:tcPr>
          <w:p w14:paraId="6A7E42C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somnolence</w:t>
            </w:r>
          </w:p>
        </w:tc>
        <w:tc>
          <w:tcPr>
            <w:tcW w:w="1383" w:type="dxa"/>
            <w:vAlign w:val="center"/>
          </w:tcPr>
          <w:p w14:paraId="08D47A0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paroxetine</w:t>
            </w:r>
          </w:p>
        </w:tc>
        <w:tc>
          <w:tcPr>
            <w:tcW w:w="1992" w:type="dxa"/>
            <w:vAlign w:val="center"/>
          </w:tcPr>
          <w:p w14:paraId="5A59243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1-1.99</w:t>
            </w:r>
          </w:p>
        </w:tc>
        <w:tc>
          <w:tcPr>
            <w:tcW w:w="1315" w:type="dxa"/>
            <w:vAlign w:val="center"/>
          </w:tcPr>
          <w:p w14:paraId="28CE75F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94</w:t>
            </w:r>
          </w:p>
        </w:tc>
        <w:tc>
          <w:tcPr>
            <w:tcW w:w="1405" w:type="dxa"/>
            <w:vAlign w:val="center"/>
          </w:tcPr>
          <w:p w14:paraId="139082D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25</w:t>
            </w:r>
          </w:p>
        </w:tc>
        <w:tc>
          <w:tcPr>
            <w:tcW w:w="1257" w:type="dxa"/>
            <w:vAlign w:val="center"/>
          </w:tcPr>
          <w:p w14:paraId="29F81A1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93</w:t>
            </w:r>
          </w:p>
        </w:tc>
        <w:tc>
          <w:tcPr>
            <w:tcW w:w="1346" w:type="dxa"/>
            <w:vAlign w:val="center"/>
          </w:tcPr>
          <w:p w14:paraId="2E0ECA9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9</w:t>
            </w:r>
          </w:p>
        </w:tc>
        <w:tc>
          <w:tcPr>
            <w:tcW w:w="953" w:type="dxa"/>
            <w:vAlign w:val="center"/>
          </w:tcPr>
          <w:p w14:paraId="087EC69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3.38</w:t>
            </w:r>
          </w:p>
        </w:tc>
        <w:tc>
          <w:tcPr>
            <w:tcW w:w="881" w:type="dxa"/>
            <w:vAlign w:val="center"/>
          </w:tcPr>
          <w:p w14:paraId="0295707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0.18</w:t>
            </w:r>
          </w:p>
        </w:tc>
      </w:tr>
      <w:tr w:rsidR="00E309D1" w:rsidRPr="001C4BD5" w14:paraId="42B9A0A8" w14:textId="77777777" w:rsidTr="00457055">
        <w:tc>
          <w:tcPr>
            <w:tcW w:w="971" w:type="dxa"/>
            <w:vAlign w:val="center"/>
          </w:tcPr>
          <w:p w14:paraId="0ED82F4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MJ66</w:t>
            </w:r>
          </w:p>
        </w:tc>
        <w:tc>
          <w:tcPr>
            <w:tcW w:w="2491" w:type="dxa"/>
            <w:vAlign w:val="center"/>
          </w:tcPr>
          <w:p w14:paraId="169A032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somnolence</w:t>
            </w:r>
          </w:p>
        </w:tc>
        <w:tc>
          <w:tcPr>
            <w:tcW w:w="1383" w:type="dxa"/>
            <w:vAlign w:val="center"/>
          </w:tcPr>
          <w:p w14:paraId="2D785CB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paroxetine</w:t>
            </w:r>
          </w:p>
        </w:tc>
        <w:tc>
          <w:tcPr>
            <w:tcW w:w="1992" w:type="dxa"/>
            <w:vAlign w:val="center"/>
          </w:tcPr>
          <w:p w14:paraId="7D88C47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1-1.99</w:t>
            </w:r>
          </w:p>
        </w:tc>
        <w:tc>
          <w:tcPr>
            <w:tcW w:w="1315" w:type="dxa"/>
            <w:vAlign w:val="center"/>
          </w:tcPr>
          <w:p w14:paraId="02E71FF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151</w:t>
            </w:r>
          </w:p>
        </w:tc>
        <w:tc>
          <w:tcPr>
            <w:tcW w:w="1405" w:type="dxa"/>
            <w:vAlign w:val="center"/>
          </w:tcPr>
          <w:p w14:paraId="77C1384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26</w:t>
            </w:r>
          </w:p>
        </w:tc>
        <w:tc>
          <w:tcPr>
            <w:tcW w:w="1257" w:type="dxa"/>
            <w:vAlign w:val="center"/>
          </w:tcPr>
          <w:p w14:paraId="4A9963A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156</w:t>
            </w:r>
          </w:p>
        </w:tc>
        <w:tc>
          <w:tcPr>
            <w:tcW w:w="1346" w:type="dxa"/>
            <w:vAlign w:val="center"/>
          </w:tcPr>
          <w:p w14:paraId="798FBB8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6</w:t>
            </w:r>
          </w:p>
        </w:tc>
        <w:tc>
          <w:tcPr>
            <w:tcW w:w="953" w:type="dxa"/>
            <w:vAlign w:val="center"/>
          </w:tcPr>
          <w:p w14:paraId="1A1A120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5.2</w:t>
            </w:r>
          </w:p>
        </w:tc>
        <w:tc>
          <w:tcPr>
            <w:tcW w:w="881" w:type="dxa"/>
            <w:vAlign w:val="center"/>
          </w:tcPr>
          <w:p w14:paraId="75330E5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0.22</w:t>
            </w:r>
          </w:p>
        </w:tc>
      </w:tr>
      <w:tr w:rsidR="00E309D1" w:rsidRPr="001C4BD5" w14:paraId="20553FE1" w14:textId="77777777" w:rsidTr="00457055">
        <w:tc>
          <w:tcPr>
            <w:tcW w:w="971" w:type="dxa"/>
            <w:vAlign w:val="center"/>
          </w:tcPr>
          <w:p w14:paraId="6655157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MJ70</w:t>
            </w:r>
          </w:p>
        </w:tc>
        <w:tc>
          <w:tcPr>
            <w:tcW w:w="2491" w:type="dxa"/>
            <w:vAlign w:val="center"/>
          </w:tcPr>
          <w:p w14:paraId="692628A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somnolence</w:t>
            </w:r>
          </w:p>
        </w:tc>
        <w:tc>
          <w:tcPr>
            <w:tcW w:w="1383" w:type="dxa"/>
            <w:vAlign w:val="center"/>
          </w:tcPr>
          <w:p w14:paraId="77F3BE5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sertraline</w:t>
            </w:r>
          </w:p>
        </w:tc>
        <w:tc>
          <w:tcPr>
            <w:tcW w:w="1992" w:type="dxa"/>
            <w:vAlign w:val="center"/>
          </w:tcPr>
          <w:p w14:paraId="5CD986E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2-2.99</w:t>
            </w:r>
          </w:p>
        </w:tc>
        <w:tc>
          <w:tcPr>
            <w:tcW w:w="1315" w:type="dxa"/>
            <w:vAlign w:val="center"/>
          </w:tcPr>
          <w:p w14:paraId="2019962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135</w:t>
            </w:r>
          </w:p>
        </w:tc>
        <w:tc>
          <w:tcPr>
            <w:tcW w:w="1405" w:type="dxa"/>
            <w:vAlign w:val="center"/>
          </w:tcPr>
          <w:p w14:paraId="10A2132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15</w:t>
            </w:r>
          </w:p>
        </w:tc>
        <w:tc>
          <w:tcPr>
            <w:tcW w:w="1257" w:type="dxa"/>
            <w:vAlign w:val="center"/>
          </w:tcPr>
          <w:p w14:paraId="34C5E03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69</w:t>
            </w:r>
          </w:p>
        </w:tc>
        <w:tc>
          <w:tcPr>
            <w:tcW w:w="1346" w:type="dxa"/>
            <w:vAlign w:val="center"/>
          </w:tcPr>
          <w:p w14:paraId="2636788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w:t>
            </w:r>
          </w:p>
        </w:tc>
        <w:tc>
          <w:tcPr>
            <w:tcW w:w="953" w:type="dxa"/>
            <w:vAlign w:val="center"/>
          </w:tcPr>
          <w:p w14:paraId="12BB1D9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2.75</w:t>
            </w:r>
          </w:p>
        </w:tc>
        <w:tc>
          <w:tcPr>
            <w:tcW w:w="881" w:type="dxa"/>
            <w:vAlign w:val="center"/>
          </w:tcPr>
          <w:p w14:paraId="2F6A694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0.42</w:t>
            </w:r>
          </w:p>
        </w:tc>
      </w:tr>
      <w:tr w:rsidR="00E309D1" w:rsidRPr="001C4BD5" w14:paraId="227FD44C" w14:textId="77777777" w:rsidTr="00457055">
        <w:tc>
          <w:tcPr>
            <w:tcW w:w="971" w:type="dxa"/>
            <w:vAlign w:val="center"/>
          </w:tcPr>
          <w:p w14:paraId="01805CF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MJ78</w:t>
            </w:r>
          </w:p>
        </w:tc>
        <w:tc>
          <w:tcPr>
            <w:tcW w:w="2491" w:type="dxa"/>
            <w:vAlign w:val="center"/>
          </w:tcPr>
          <w:p w14:paraId="347BAC2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somnolence</w:t>
            </w:r>
          </w:p>
        </w:tc>
        <w:tc>
          <w:tcPr>
            <w:tcW w:w="1383" w:type="dxa"/>
            <w:vAlign w:val="center"/>
          </w:tcPr>
          <w:p w14:paraId="07890D8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paroxetine</w:t>
            </w:r>
          </w:p>
        </w:tc>
        <w:tc>
          <w:tcPr>
            <w:tcW w:w="1992" w:type="dxa"/>
            <w:vAlign w:val="center"/>
          </w:tcPr>
          <w:p w14:paraId="2FD87E1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1-1.99</w:t>
            </w:r>
          </w:p>
        </w:tc>
        <w:tc>
          <w:tcPr>
            <w:tcW w:w="1315" w:type="dxa"/>
            <w:vAlign w:val="center"/>
          </w:tcPr>
          <w:p w14:paraId="1F6B427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165</w:t>
            </w:r>
          </w:p>
        </w:tc>
        <w:tc>
          <w:tcPr>
            <w:tcW w:w="1405" w:type="dxa"/>
            <w:vAlign w:val="center"/>
          </w:tcPr>
          <w:p w14:paraId="70E0BCB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21</w:t>
            </w:r>
          </w:p>
        </w:tc>
        <w:tc>
          <w:tcPr>
            <w:tcW w:w="1257" w:type="dxa"/>
            <w:vAlign w:val="center"/>
          </w:tcPr>
          <w:p w14:paraId="78B4512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157</w:t>
            </w:r>
          </w:p>
        </w:tc>
        <w:tc>
          <w:tcPr>
            <w:tcW w:w="1346" w:type="dxa"/>
            <w:vAlign w:val="center"/>
          </w:tcPr>
          <w:p w14:paraId="389AC5F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13</w:t>
            </w:r>
          </w:p>
        </w:tc>
        <w:tc>
          <w:tcPr>
            <w:tcW w:w="953" w:type="dxa"/>
            <w:vAlign w:val="center"/>
          </w:tcPr>
          <w:p w14:paraId="24A8C15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1.62</w:t>
            </w:r>
          </w:p>
        </w:tc>
        <w:tc>
          <w:tcPr>
            <w:tcW w:w="881" w:type="dxa"/>
            <w:vAlign w:val="center"/>
          </w:tcPr>
          <w:p w14:paraId="790DD3B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0.14</w:t>
            </w:r>
          </w:p>
        </w:tc>
      </w:tr>
      <w:tr w:rsidR="00E309D1" w:rsidRPr="001C4BD5" w14:paraId="2B0B4B66" w14:textId="77777777" w:rsidTr="00457055">
        <w:tc>
          <w:tcPr>
            <w:tcW w:w="971" w:type="dxa"/>
            <w:vAlign w:val="center"/>
          </w:tcPr>
          <w:p w14:paraId="1D001FB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MJ84</w:t>
            </w:r>
          </w:p>
        </w:tc>
        <w:tc>
          <w:tcPr>
            <w:tcW w:w="2491" w:type="dxa"/>
            <w:vAlign w:val="center"/>
          </w:tcPr>
          <w:p w14:paraId="28CE24A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somnolence</w:t>
            </w:r>
          </w:p>
        </w:tc>
        <w:tc>
          <w:tcPr>
            <w:tcW w:w="1383" w:type="dxa"/>
            <w:vAlign w:val="center"/>
          </w:tcPr>
          <w:p w14:paraId="0760B45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fluvoxamine</w:t>
            </w:r>
          </w:p>
        </w:tc>
        <w:tc>
          <w:tcPr>
            <w:tcW w:w="1992" w:type="dxa"/>
            <w:vAlign w:val="center"/>
          </w:tcPr>
          <w:p w14:paraId="23F45F9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&gt;=4</w:t>
            </w:r>
          </w:p>
        </w:tc>
        <w:tc>
          <w:tcPr>
            <w:tcW w:w="1315" w:type="dxa"/>
            <w:vAlign w:val="center"/>
          </w:tcPr>
          <w:p w14:paraId="71046E8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149</w:t>
            </w:r>
          </w:p>
        </w:tc>
        <w:tc>
          <w:tcPr>
            <w:tcW w:w="1405" w:type="dxa"/>
            <w:vAlign w:val="center"/>
          </w:tcPr>
          <w:p w14:paraId="5211649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33</w:t>
            </w:r>
          </w:p>
        </w:tc>
        <w:tc>
          <w:tcPr>
            <w:tcW w:w="1257" w:type="dxa"/>
            <w:vAlign w:val="center"/>
          </w:tcPr>
          <w:p w14:paraId="004C16F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151</w:t>
            </w:r>
          </w:p>
        </w:tc>
        <w:tc>
          <w:tcPr>
            <w:tcW w:w="1346" w:type="dxa"/>
            <w:vAlign w:val="center"/>
          </w:tcPr>
          <w:p w14:paraId="021A117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w:t>
            </w:r>
          </w:p>
        </w:tc>
        <w:tc>
          <w:tcPr>
            <w:tcW w:w="953" w:type="dxa"/>
            <w:vAlign w:val="center"/>
          </w:tcPr>
          <w:p w14:paraId="3D1C04B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3.62</w:t>
            </w:r>
          </w:p>
        </w:tc>
        <w:tc>
          <w:tcPr>
            <w:tcW w:w="881" w:type="dxa"/>
            <w:vAlign w:val="center"/>
          </w:tcPr>
          <w:p w14:paraId="76EE324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0.14</w:t>
            </w:r>
          </w:p>
        </w:tc>
      </w:tr>
      <w:tr w:rsidR="00E309D1" w:rsidRPr="001C4BD5" w14:paraId="1910F9CE" w14:textId="77777777" w:rsidTr="00457055">
        <w:tc>
          <w:tcPr>
            <w:tcW w:w="971" w:type="dxa"/>
            <w:vAlign w:val="center"/>
          </w:tcPr>
          <w:p w14:paraId="6B5842B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MJ97</w:t>
            </w:r>
          </w:p>
        </w:tc>
        <w:tc>
          <w:tcPr>
            <w:tcW w:w="2491" w:type="dxa"/>
            <w:vAlign w:val="center"/>
          </w:tcPr>
          <w:p w14:paraId="340495A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somnolence</w:t>
            </w:r>
          </w:p>
        </w:tc>
        <w:tc>
          <w:tcPr>
            <w:tcW w:w="1383" w:type="dxa"/>
            <w:vAlign w:val="center"/>
          </w:tcPr>
          <w:p w14:paraId="2EEE684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sertraline</w:t>
            </w:r>
          </w:p>
        </w:tc>
        <w:tc>
          <w:tcPr>
            <w:tcW w:w="1992" w:type="dxa"/>
            <w:vAlign w:val="center"/>
          </w:tcPr>
          <w:p w14:paraId="0B24787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&gt;=4</w:t>
            </w:r>
          </w:p>
        </w:tc>
        <w:tc>
          <w:tcPr>
            <w:tcW w:w="1315" w:type="dxa"/>
            <w:vAlign w:val="center"/>
          </w:tcPr>
          <w:p w14:paraId="112E37F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10</w:t>
            </w:r>
          </w:p>
        </w:tc>
        <w:tc>
          <w:tcPr>
            <w:tcW w:w="1405" w:type="dxa"/>
            <w:vAlign w:val="center"/>
          </w:tcPr>
          <w:p w14:paraId="3524A95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w:t>
            </w:r>
          </w:p>
        </w:tc>
        <w:tc>
          <w:tcPr>
            <w:tcW w:w="1257" w:type="dxa"/>
            <w:vAlign w:val="center"/>
          </w:tcPr>
          <w:p w14:paraId="5A81161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9</w:t>
            </w:r>
          </w:p>
        </w:tc>
        <w:tc>
          <w:tcPr>
            <w:tcW w:w="1346" w:type="dxa"/>
            <w:vAlign w:val="center"/>
          </w:tcPr>
          <w:p w14:paraId="253965F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w:t>
            </w:r>
          </w:p>
        </w:tc>
        <w:tc>
          <w:tcPr>
            <w:tcW w:w="953" w:type="dxa"/>
            <w:vAlign w:val="center"/>
          </w:tcPr>
          <w:p w14:paraId="260AA1D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0.39</w:t>
            </w:r>
          </w:p>
        </w:tc>
        <w:tc>
          <w:tcPr>
            <w:tcW w:w="881" w:type="dxa"/>
            <w:vAlign w:val="center"/>
          </w:tcPr>
          <w:p w14:paraId="00F02D9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1.75</w:t>
            </w:r>
          </w:p>
        </w:tc>
      </w:tr>
      <w:tr w:rsidR="00E309D1" w:rsidRPr="001C4BD5" w14:paraId="59E85956" w14:textId="77777777" w:rsidTr="00457055">
        <w:tc>
          <w:tcPr>
            <w:tcW w:w="971" w:type="dxa"/>
            <w:vAlign w:val="center"/>
          </w:tcPr>
          <w:p w14:paraId="3B4C1D6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JF9</w:t>
            </w:r>
          </w:p>
        </w:tc>
        <w:tc>
          <w:tcPr>
            <w:tcW w:w="2491" w:type="dxa"/>
            <w:vAlign w:val="center"/>
          </w:tcPr>
          <w:p w14:paraId="72115F1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somnolence</w:t>
            </w:r>
          </w:p>
        </w:tc>
        <w:tc>
          <w:tcPr>
            <w:tcW w:w="1383" w:type="dxa"/>
            <w:vAlign w:val="center"/>
          </w:tcPr>
          <w:p w14:paraId="1F799C9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duloxetine</w:t>
            </w:r>
          </w:p>
        </w:tc>
        <w:tc>
          <w:tcPr>
            <w:tcW w:w="1992" w:type="dxa"/>
            <w:vAlign w:val="center"/>
          </w:tcPr>
          <w:p w14:paraId="177A3A2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2-2.99</w:t>
            </w:r>
          </w:p>
        </w:tc>
        <w:tc>
          <w:tcPr>
            <w:tcW w:w="1315" w:type="dxa"/>
            <w:vAlign w:val="center"/>
          </w:tcPr>
          <w:p w14:paraId="4714F0E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168</w:t>
            </w:r>
          </w:p>
        </w:tc>
        <w:tc>
          <w:tcPr>
            <w:tcW w:w="1405" w:type="dxa"/>
            <w:vAlign w:val="center"/>
          </w:tcPr>
          <w:p w14:paraId="096BDEB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7</w:t>
            </w:r>
          </w:p>
        </w:tc>
        <w:tc>
          <w:tcPr>
            <w:tcW w:w="1257" w:type="dxa"/>
            <w:vAlign w:val="center"/>
          </w:tcPr>
          <w:p w14:paraId="0A4BB67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87</w:t>
            </w:r>
          </w:p>
        </w:tc>
        <w:tc>
          <w:tcPr>
            <w:tcW w:w="1346" w:type="dxa"/>
            <w:vAlign w:val="center"/>
          </w:tcPr>
          <w:p w14:paraId="15A3147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w:t>
            </w:r>
          </w:p>
        </w:tc>
        <w:tc>
          <w:tcPr>
            <w:tcW w:w="953" w:type="dxa"/>
            <w:vAlign w:val="center"/>
          </w:tcPr>
          <w:p w14:paraId="2C543BD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3.74</w:t>
            </w:r>
          </w:p>
        </w:tc>
        <w:tc>
          <w:tcPr>
            <w:tcW w:w="881" w:type="dxa"/>
            <w:vAlign w:val="center"/>
          </w:tcPr>
          <w:p w14:paraId="3689A76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1.16</w:t>
            </w:r>
          </w:p>
        </w:tc>
      </w:tr>
      <w:tr w:rsidR="00E309D1" w:rsidRPr="001C4BD5" w14:paraId="369CF817" w14:textId="77777777" w:rsidTr="00457055">
        <w:tc>
          <w:tcPr>
            <w:tcW w:w="971" w:type="dxa"/>
            <w:vAlign w:val="center"/>
          </w:tcPr>
          <w:p w14:paraId="41B80B3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JF10</w:t>
            </w:r>
          </w:p>
        </w:tc>
        <w:tc>
          <w:tcPr>
            <w:tcW w:w="2491" w:type="dxa"/>
            <w:vAlign w:val="center"/>
          </w:tcPr>
          <w:p w14:paraId="4C920D3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somnolence</w:t>
            </w:r>
          </w:p>
        </w:tc>
        <w:tc>
          <w:tcPr>
            <w:tcW w:w="1383" w:type="dxa"/>
            <w:vAlign w:val="center"/>
          </w:tcPr>
          <w:p w14:paraId="1A11326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venlafaxine</w:t>
            </w:r>
          </w:p>
        </w:tc>
        <w:tc>
          <w:tcPr>
            <w:tcW w:w="1992" w:type="dxa"/>
            <w:vAlign w:val="center"/>
          </w:tcPr>
          <w:p w14:paraId="20C82B5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2-2.99</w:t>
            </w:r>
          </w:p>
        </w:tc>
        <w:tc>
          <w:tcPr>
            <w:tcW w:w="1315" w:type="dxa"/>
            <w:vAlign w:val="center"/>
          </w:tcPr>
          <w:p w14:paraId="3A341EE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129</w:t>
            </w:r>
          </w:p>
        </w:tc>
        <w:tc>
          <w:tcPr>
            <w:tcW w:w="1405" w:type="dxa"/>
            <w:vAlign w:val="center"/>
          </w:tcPr>
          <w:p w14:paraId="7C92130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17</w:t>
            </w:r>
          </w:p>
        </w:tc>
        <w:tc>
          <w:tcPr>
            <w:tcW w:w="1257" w:type="dxa"/>
            <w:vAlign w:val="center"/>
          </w:tcPr>
          <w:p w14:paraId="0AF1CE1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66</w:t>
            </w:r>
          </w:p>
        </w:tc>
        <w:tc>
          <w:tcPr>
            <w:tcW w:w="1346" w:type="dxa"/>
            <w:vAlign w:val="center"/>
          </w:tcPr>
          <w:p w14:paraId="797BFF4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w:t>
            </w:r>
          </w:p>
        </w:tc>
        <w:tc>
          <w:tcPr>
            <w:tcW w:w="953" w:type="dxa"/>
            <w:vAlign w:val="center"/>
          </w:tcPr>
          <w:p w14:paraId="24FD261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3.19</w:t>
            </w:r>
          </w:p>
        </w:tc>
        <w:tc>
          <w:tcPr>
            <w:tcW w:w="881" w:type="dxa"/>
            <w:vAlign w:val="center"/>
          </w:tcPr>
          <w:p w14:paraId="1EAB8F1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0.42</w:t>
            </w:r>
          </w:p>
        </w:tc>
      </w:tr>
      <w:tr w:rsidR="00E309D1" w:rsidRPr="001C4BD5" w14:paraId="4D8459CC" w14:textId="77777777" w:rsidTr="00457055">
        <w:tc>
          <w:tcPr>
            <w:tcW w:w="971" w:type="dxa"/>
            <w:vAlign w:val="center"/>
          </w:tcPr>
          <w:p w14:paraId="3EE64D9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JF15</w:t>
            </w:r>
          </w:p>
        </w:tc>
        <w:tc>
          <w:tcPr>
            <w:tcW w:w="2491" w:type="dxa"/>
            <w:vAlign w:val="center"/>
          </w:tcPr>
          <w:p w14:paraId="243A8AE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somnolence</w:t>
            </w:r>
          </w:p>
        </w:tc>
        <w:tc>
          <w:tcPr>
            <w:tcW w:w="1383" w:type="dxa"/>
            <w:vAlign w:val="center"/>
          </w:tcPr>
          <w:p w14:paraId="74EF372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fluvoxamine</w:t>
            </w:r>
          </w:p>
        </w:tc>
        <w:tc>
          <w:tcPr>
            <w:tcW w:w="1992" w:type="dxa"/>
            <w:vAlign w:val="center"/>
          </w:tcPr>
          <w:p w14:paraId="1823A35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3-3.99</w:t>
            </w:r>
          </w:p>
        </w:tc>
        <w:tc>
          <w:tcPr>
            <w:tcW w:w="1315" w:type="dxa"/>
            <w:vAlign w:val="center"/>
          </w:tcPr>
          <w:p w14:paraId="2A3E283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176</w:t>
            </w:r>
          </w:p>
        </w:tc>
        <w:tc>
          <w:tcPr>
            <w:tcW w:w="1405" w:type="dxa"/>
            <w:vAlign w:val="center"/>
          </w:tcPr>
          <w:p w14:paraId="2D9A414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79</w:t>
            </w:r>
          </w:p>
        </w:tc>
        <w:tc>
          <w:tcPr>
            <w:tcW w:w="1257" w:type="dxa"/>
            <w:vAlign w:val="center"/>
          </w:tcPr>
          <w:p w14:paraId="11C7964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89</w:t>
            </w:r>
          </w:p>
        </w:tc>
        <w:tc>
          <w:tcPr>
            <w:tcW w:w="1346" w:type="dxa"/>
            <w:vAlign w:val="center"/>
          </w:tcPr>
          <w:p w14:paraId="30DC752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18</w:t>
            </w:r>
          </w:p>
        </w:tc>
        <w:tc>
          <w:tcPr>
            <w:tcW w:w="953" w:type="dxa"/>
            <w:vAlign w:val="center"/>
          </w:tcPr>
          <w:p w14:paraId="14868FA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3.21</w:t>
            </w:r>
          </w:p>
        </w:tc>
        <w:tc>
          <w:tcPr>
            <w:tcW w:w="881" w:type="dxa"/>
            <w:vAlign w:val="center"/>
          </w:tcPr>
          <w:p w14:paraId="09423F5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0.09</w:t>
            </w:r>
          </w:p>
        </w:tc>
      </w:tr>
      <w:tr w:rsidR="00E309D1" w:rsidRPr="001C4BD5" w14:paraId="23EA748F" w14:textId="77777777" w:rsidTr="00457055">
        <w:tc>
          <w:tcPr>
            <w:tcW w:w="971" w:type="dxa"/>
            <w:vAlign w:val="center"/>
          </w:tcPr>
          <w:p w14:paraId="6975D09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JF25</w:t>
            </w:r>
          </w:p>
        </w:tc>
        <w:tc>
          <w:tcPr>
            <w:tcW w:w="2491" w:type="dxa"/>
            <w:vAlign w:val="center"/>
          </w:tcPr>
          <w:p w14:paraId="67D0C0E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somnolence</w:t>
            </w:r>
          </w:p>
        </w:tc>
        <w:tc>
          <w:tcPr>
            <w:tcW w:w="1383" w:type="dxa"/>
            <w:vAlign w:val="center"/>
          </w:tcPr>
          <w:p w14:paraId="4E85E5D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paroxetine</w:t>
            </w:r>
          </w:p>
        </w:tc>
        <w:tc>
          <w:tcPr>
            <w:tcW w:w="1992" w:type="dxa"/>
            <w:vAlign w:val="center"/>
          </w:tcPr>
          <w:p w14:paraId="01CE52B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1-1.99</w:t>
            </w:r>
          </w:p>
        </w:tc>
        <w:tc>
          <w:tcPr>
            <w:tcW w:w="1315" w:type="dxa"/>
            <w:vAlign w:val="center"/>
          </w:tcPr>
          <w:p w14:paraId="63486E3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139</w:t>
            </w:r>
          </w:p>
        </w:tc>
        <w:tc>
          <w:tcPr>
            <w:tcW w:w="1405" w:type="dxa"/>
            <w:vAlign w:val="center"/>
          </w:tcPr>
          <w:p w14:paraId="6CB8A96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16</w:t>
            </w:r>
          </w:p>
        </w:tc>
        <w:tc>
          <w:tcPr>
            <w:tcW w:w="1257" w:type="dxa"/>
            <w:vAlign w:val="center"/>
          </w:tcPr>
          <w:p w14:paraId="0348474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151</w:t>
            </w:r>
          </w:p>
        </w:tc>
        <w:tc>
          <w:tcPr>
            <w:tcW w:w="1346" w:type="dxa"/>
            <w:vAlign w:val="center"/>
          </w:tcPr>
          <w:p w14:paraId="06E2A3A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9</w:t>
            </w:r>
          </w:p>
        </w:tc>
        <w:tc>
          <w:tcPr>
            <w:tcW w:w="953" w:type="dxa"/>
            <w:vAlign w:val="center"/>
          </w:tcPr>
          <w:p w14:paraId="3FAC9D4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2.05</w:t>
            </w:r>
          </w:p>
        </w:tc>
        <w:tc>
          <w:tcPr>
            <w:tcW w:w="881" w:type="dxa"/>
            <w:vAlign w:val="center"/>
          </w:tcPr>
          <w:p w14:paraId="5C1B71D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0.19</w:t>
            </w:r>
          </w:p>
        </w:tc>
      </w:tr>
      <w:tr w:rsidR="00E309D1" w:rsidRPr="001C4BD5" w14:paraId="124F34A9" w14:textId="77777777" w:rsidTr="00457055">
        <w:tc>
          <w:tcPr>
            <w:tcW w:w="971" w:type="dxa"/>
            <w:vAlign w:val="center"/>
          </w:tcPr>
          <w:p w14:paraId="748661A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JF29</w:t>
            </w:r>
          </w:p>
        </w:tc>
        <w:tc>
          <w:tcPr>
            <w:tcW w:w="2491" w:type="dxa"/>
            <w:vAlign w:val="center"/>
          </w:tcPr>
          <w:p w14:paraId="625DE78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somnolence</w:t>
            </w:r>
          </w:p>
        </w:tc>
        <w:tc>
          <w:tcPr>
            <w:tcW w:w="1383" w:type="dxa"/>
            <w:vAlign w:val="center"/>
          </w:tcPr>
          <w:p w14:paraId="4787795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paroxetine</w:t>
            </w:r>
          </w:p>
        </w:tc>
        <w:tc>
          <w:tcPr>
            <w:tcW w:w="1992" w:type="dxa"/>
            <w:vAlign w:val="center"/>
          </w:tcPr>
          <w:p w14:paraId="3345BB0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1-1.99</w:t>
            </w:r>
          </w:p>
        </w:tc>
        <w:tc>
          <w:tcPr>
            <w:tcW w:w="1315" w:type="dxa"/>
            <w:vAlign w:val="center"/>
          </w:tcPr>
          <w:p w14:paraId="15256BB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217</w:t>
            </w:r>
          </w:p>
        </w:tc>
        <w:tc>
          <w:tcPr>
            <w:tcW w:w="1405" w:type="dxa"/>
            <w:vAlign w:val="center"/>
          </w:tcPr>
          <w:p w14:paraId="57A11ED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24</w:t>
            </w:r>
          </w:p>
        </w:tc>
        <w:tc>
          <w:tcPr>
            <w:tcW w:w="1257" w:type="dxa"/>
            <w:vAlign w:val="center"/>
          </w:tcPr>
          <w:p w14:paraId="5B29317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217</w:t>
            </w:r>
          </w:p>
        </w:tc>
        <w:tc>
          <w:tcPr>
            <w:tcW w:w="1346" w:type="dxa"/>
            <w:vAlign w:val="center"/>
          </w:tcPr>
          <w:p w14:paraId="565C6D4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10</w:t>
            </w:r>
          </w:p>
        </w:tc>
        <w:tc>
          <w:tcPr>
            <w:tcW w:w="953" w:type="dxa"/>
            <w:vAlign w:val="center"/>
          </w:tcPr>
          <w:p w14:paraId="32D88FE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2.57</w:t>
            </w:r>
          </w:p>
        </w:tc>
        <w:tc>
          <w:tcPr>
            <w:tcW w:w="881" w:type="dxa"/>
            <w:vAlign w:val="center"/>
          </w:tcPr>
          <w:p w14:paraId="3915BF0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0.15</w:t>
            </w:r>
          </w:p>
        </w:tc>
      </w:tr>
      <w:tr w:rsidR="00E309D1" w:rsidRPr="001C4BD5" w14:paraId="46DB2308" w14:textId="77777777" w:rsidTr="00457055">
        <w:tc>
          <w:tcPr>
            <w:tcW w:w="971" w:type="dxa"/>
            <w:vAlign w:val="center"/>
          </w:tcPr>
          <w:p w14:paraId="03A3F03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JF56</w:t>
            </w:r>
          </w:p>
        </w:tc>
        <w:tc>
          <w:tcPr>
            <w:tcW w:w="2491" w:type="dxa"/>
            <w:vAlign w:val="center"/>
          </w:tcPr>
          <w:p w14:paraId="4342558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somnolence</w:t>
            </w:r>
          </w:p>
        </w:tc>
        <w:tc>
          <w:tcPr>
            <w:tcW w:w="1383" w:type="dxa"/>
            <w:vAlign w:val="center"/>
          </w:tcPr>
          <w:p w14:paraId="62D6F73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venlafaxine</w:t>
            </w:r>
          </w:p>
        </w:tc>
        <w:tc>
          <w:tcPr>
            <w:tcW w:w="1992" w:type="dxa"/>
            <w:vAlign w:val="center"/>
          </w:tcPr>
          <w:p w14:paraId="6BD6485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2-2.99</w:t>
            </w:r>
          </w:p>
        </w:tc>
        <w:tc>
          <w:tcPr>
            <w:tcW w:w="1315" w:type="dxa"/>
            <w:vAlign w:val="center"/>
          </w:tcPr>
          <w:p w14:paraId="16A282F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181</w:t>
            </w:r>
          </w:p>
        </w:tc>
        <w:tc>
          <w:tcPr>
            <w:tcW w:w="1405" w:type="dxa"/>
            <w:vAlign w:val="center"/>
          </w:tcPr>
          <w:p w14:paraId="7386B7F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14</w:t>
            </w:r>
          </w:p>
        </w:tc>
        <w:tc>
          <w:tcPr>
            <w:tcW w:w="1257" w:type="dxa"/>
            <w:vAlign w:val="center"/>
          </w:tcPr>
          <w:p w14:paraId="124C32B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180</w:t>
            </w:r>
          </w:p>
        </w:tc>
        <w:tc>
          <w:tcPr>
            <w:tcW w:w="1346" w:type="dxa"/>
            <w:vAlign w:val="center"/>
          </w:tcPr>
          <w:p w14:paraId="10430C2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7</w:t>
            </w:r>
          </w:p>
        </w:tc>
        <w:tc>
          <w:tcPr>
            <w:tcW w:w="953" w:type="dxa"/>
            <w:vAlign w:val="center"/>
          </w:tcPr>
          <w:p w14:paraId="7736BE7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2.07</w:t>
            </w:r>
          </w:p>
        </w:tc>
        <w:tc>
          <w:tcPr>
            <w:tcW w:w="881" w:type="dxa"/>
            <w:vAlign w:val="center"/>
          </w:tcPr>
          <w:p w14:paraId="0A35A3D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0.23</w:t>
            </w:r>
          </w:p>
        </w:tc>
      </w:tr>
      <w:tr w:rsidR="00E309D1" w:rsidRPr="001C4BD5" w14:paraId="606EB9F1" w14:textId="77777777" w:rsidTr="00457055">
        <w:tc>
          <w:tcPr>
            <w:tcW w:w="971" w:type="dxa"/>
            <w:vAlign w:val="center"/>
          </w:tcPr>
          <w:p w14:paraId="5FDBBF0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JF59</w:t>
            </w:r>
          </w:p>
        </w:tc>
        <w:tc>
          <w:tcPr>
            <w:tcW w:w="2491" w:type="dxa"/>
            <w:vAlign w:val="center"/>
          </w:tcPr>
          <w:p w14:paraId="0C3C303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somnolence</w:t>
            </w:r>
          </w:p>
        </w:tc>
        <w:tc>
          <w:tcPr>
            <w:tcW w:w="1383" w:type="dxa"/>
            <w:vAlign w:val="center"/>
          </w:tcPr>
          <w:p w14:paraId="7C1231B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sertraline</w:t>
            </w:r>
          </w:p>
        </w:tc>
        <w:tc>
          <w:tcPr>
            <w:tcW w:w="1992" w:type="dxa"/>
            <w:vAlign w:val="center"/>
          </w:tcPr>
          <w:p w14:paraId="610A898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2-2.99</w:t>
            </w:r>
          </w:p>
        </w:tc>
        <w:tc>
          <w:tcPr>
            <w:tcW w:w="1315" w:type="dxa"/>
            <w:vAlign w:val="center"/>
          </w:tcPr>
          <w:p w14:paraId="6C4BF67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94</w:t>
            </w:r>
          </w:p>
        </w:tc>
        <w:tc>
          <w:tcPr>
            <w:tcW w:w="1405" w:type="dxa"/>
            <w:vAlign w:val="center"/>
          </w:tcPr>
          <w:p w14:paraId="393AD99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12</w:t>
            </w:r>
          </w:p>
        </w:tc>
        <w:tc>
          <w:tcPr>
            <w:tcW w:w="1257" w:type="dxa"/>
            <w:vAlign w:val="center"/>
          </w:tcPr>
          <w:p w14:paraId="21BA760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93</w:t>
            </w:r>
          </w:p>
        </w:tc>
        <w:tc>
          <w:tcPr>
            <w:tcW w:w="1346" w:type="dxa"/>
            <w:vAlign w:val="center"/>
          </w:tcPr>
          <w:p w14:paraId="094FEF2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9</w:t>
            </w:r>
          </w:p>
        </w:tc>
        <w:tc>
          <w:tcPr>
            <w:tcW w:w="953" w:type="dxa"/>
            <w:vAlign w:val="center"/>
          </w:tcPr>
          <w:p w14:paraId="5A9551A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1.37</w:t>
            </w:r>
          </w:p>
        </w:tc>
        <w:tc>
          <w:tcPr>
            <w:tcW w:w="881" w:type="dxa"/>
            <w:vAlign w:val="center"/>
          </w:tcPr>
          <w:p w14:paraId="2D6A41E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0.22</w:t>
            </w:r>
          </w:p>
        </w:tc>
      </w:tr>
      <w:tr w:rsidR="00E309D1" w:rsidRPr="001C4BD5" w14:paraId="0D20194C" w14:textId="77777777" w:rsidTr="00457055">
        <w:tc>
          <w:tcPr>
            <w:tcW w:w="971" w:type="dxa"/>
            <w:vAlign w:val="center"/>
          </w:tcPr>
          <w:p w14:paraId="12E044E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JF88</w:t>
            </w:r>
          </w:p>
        </w:tc>
        <w:tc>
          <w:tcPr>
            <w:tcW w:w="2491" w:type="dxa"/>
            <w:vAlign w:val="center"/>
          </w:tcPr>
          <w:p w14:paraId="40BFBFB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somnolence</w:t>
            </w:r>
          </w:p>
        </w:tc>
        <w:tc>
          <w:tcPr>
            <w:tcW w:w="1383" w:type="dxa"/>
            <w:vAlign w:val="center"/>
          </w:tcPr>
          <w:p w14:paraId="172A7DA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escitalopram</w:t>
            </w:r>
          </w:p>
        </w:tc>
        <w:tc>
          <w:tcPr>
            <w:tcW w:w="1992" w:type="dxa"/>
            <w:vAlign w:val="center"/>
          </w:tcPr>
          <w:p w14:paraId="5422ABD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1-1.99</w:t>
            </w:r>
          </w:p>
        </w:tc>
        <w:tc>
          <w:tcPr>
            <w:tcW w:w="1315" w:type="dxa"/>
            <w:vAlign w:val="center"/>
          </w:tcPr>
          <w:p w14:paraId="5127E20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158</w:t>
            </w:r>
          </w:p>
        </w:tc>
        <w:tc>
          <w:tcPr>
            <w:tcW w:w="1405" w:type="dxa"/>
            <w:vAlign w:val="center"/>
          </w:tcPr>
          <w:p w14:paraId="0215F3F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19</w:t>
            </w:r>
          </w:p>
        </w:tc>
        <w:tc>
          <w:tcPr>
            <w:tcW w:w="1257" w:type="dxa"/>
            <w:vAlign w:val="center"/>
          </w:tcPr>
          <w:p w14:paraId="1F3E108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157</w:t>
            </w:r>
          </w:p>
        </w:tc>
        <w:tc>
          <w:tcPr>
            <w:tcW w:w="1346" w:type="dxa"/>
            <w:vAlign w:val="center"/>
          </w:tcPr>
          <w:p w14:paraId="2B0C8F7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9</w:t>
            </w:r>
          </w:p>
        </w:tc>
        <w:tc>
          <w:tcPr>
            <w:tcW w:w="953" w:type="dxa"/>
            <w:vAlign w:val="center"/>
          </w:tcPr>
          <w:p w14:paraId="1BE8AE3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2.25</w:t>
            </w:r>
          </w:p>
        </w:tc>
        <w:tc>
          <w:tcPr>
            <w:tcW w:w="881" w:type="dxa"/>
            <w:vAlign w:val="center"/>
          </w:tcPr>
          <w:p w14:paraId="4870094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0.18</w:t>
            </w:r>
          </w:p>
        </w:tc>
      </w:tr>
      <w:tr w:rsidR="00E309D1" w:rsidRPr="001C4BD5" w14:paraId="541BF9BD" w14:textId="77777777" w:rsidTr="00457055">
        <w:tc>
          <w:tcPr>
            <w:tcW w:w="971" w:type="dxa"/>
            <w:vAlign w:val="center"/>
          </w:tcPr>
          <w:p w14:paraId="237736C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JF89</w:t>
            </w:r>
          </w:p>
        </w:tc>
        <w:tc>
          <w:tcPr>
            <w:tcW w:w="2491" w:type="dxa"/>
            <w:vAlign w:val="center"/>
          </w:tcPr>
          <w:p w14:paraId="2F7E272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somnolence</w:t>
            </w:r>
          </w:p>
        </w:tc>
        <w:tc>
          <w:tcPr>
            <w:tcW w:w="1383" w:type="dxa"/>
            <w:vAlign w:val="center"/>
          </w:tcPr>
          <w:p w14:paraId="15B18E8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fluvoxamine</w:t>
            </w:r>
          </w:p>
        </w:tc>
        <w:tc>
          <w:tcPr>
            <w:tcW w:w="1992" w:type="dxa"/>
            <w:vAlign w:val="center"/>
          </w:tcPr>
          <w:p w14:paraId="57B5150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3-3.99</w:t>
            </w:r>
          </w:p>
        </w:tc>
        <w:tc>
          <w:tcPr>
            <w:tcW w:w="1315" w:type="dxa"/>
            <w:vAlign w:val="center"/>
          </w:tcPr>
          <w:p w14:paraId="58F4746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139</w:t>
            </w:r>
          </w:p>
        </w:tc>
        <w:tc>
          <w:tcPr>
            <w:tcW w:w="1405" w:type="dxa"/>
            <w:vAlign w:val="center"/>
          </w:tcPr>
          <w:p w14:paraId="35234CF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43</w:t>
            </w:r>
          </w:p>
        </w:tc>
        <w:tc>
          <w:tcPr>
            <w:tcW w:w="1257" w:type="dxa"/>
            <w:vAlign w:val="center"/>
          </w:tcPr>
          <w:p w14:paraId="264D8C7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140</w:t>
            </w:r>
          </w:p>
        </w:tc>
        <w:tc>
          <w:tcPr>
            <w:tcW w:w="1346" w:type="dxa"/>
            <w:vAlign w:val="center"/>
          </w:tcPr>
          <w:p w14:paraId="08132D3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14</w:t>
            </w:r>
          </w:p>
        </w:tc>
        <w:tc>
          <w:tcPr>
            <w:tcW w:w="953" w:type="dxa"/>
            <w:vAlign w:val="center"/>
          </w:tcPr>
          <w:p w14:paraId="62BA6B5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4.03</w:t>
            </w:r>
          </w:p>
        </w:tc>
        <w:tc>
          <w:tcPr>
            <w:tcW w:w="881" w:type="dxa"/>
            <w:vAlign w:val="center"/>
          </w:tcPr>
          <w:p w14:paraId="24B5236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0.11</w:t>
            </w:r>
          </w:p>
        </w:tc>
      </w:tr>
      <w:tr w:rsidR="00E309D1" w:rsidRPr="001C4BD5" w14:paraId="661F4049" w14:textId="77777777" w:rsidTr="00457055">
        <w:tc>
          <w:tcPr>
            <w:tcW w:w="971" w:type="dxa"/>
            <w:vAlign w:val="center"/>
          </w:tcPr>
          <w:p w14:paraId="5048A0E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lastRenderedPageBreak/>
              <w:t>JF94</w:t>
            </w:r>
          </w:p>
        </w:tc>
        <w:tc>
          <w:tcPr>
            <w:tcW w:w="2491" w:type="dxa"/>
            <w:vAlign w:val="center"/>
          </w:tcPr>
          <w:p w14:paraId="0D517E3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somnolence</w:t>
            </w:r>
          </w:p>
        </w:tc>
        <w:tc>
          <w:tcPr>
            <w:tcW w:w="1383" w:type="dxa"/>
            <w:vAlign w:val="center"/>
          </w:tcPr>
          <w:p w14:paraId="0A638B4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escitalopram</w:t>
            </w:r>
          </w:p>
        </w:tc>
        <w:tc>
          <w:tcPr>
            <w:tcW w:w="1992" w:type="dxa"/>
            <w:vAlign w:val="center"/>
          </w:tcPr>
          <w:p w14:paraId="27E1E17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1-1.99</w:t>
            </w:r>
          </w:p>
        </w:tc>
        <w:tc>
          <w:tcPr>
            <w:tcW w:w="1315" w:type="dxa"/>
            <w:vAlign w:val="center"/>
          </w:tcPr>
          <w:p w14:paraId="1F93ED4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198</w:t>
            </w:r>
          </w:p>
        </w:tc>
        <w:tc>
          <w:tcPr>
            <w:tcW w:w="1405" w:type="dxa"/>
            <w:vAlign w:val="center"/>
          </w:tcPr>
          <w:p w14:paraId="0901614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36</w:t>
            </w:r>
          </w:p>
        </w:tc>
        <w:tc>
          <w:tcPr>
            <w:tcW w:w="1257" w:type="dxa"/>
            <w:vAlign w:val="center"/>
          </w:tcPr>
          <w:p w14:paraId="14FCCC8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98</w:t>
            </w:r>
          </w:p>
        </w:tc>
        <w:tc>
          <w:tcPr>
            <w:tcW w:w="1346" w:type="dxa"/>
            <w:vAlign w:val="center"/>
          </w:tcPr>
          <w:p w14:paraId="413E858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9</w:t>
            </w:r>
          </w:p>
        </w:tc>
        <w:tc>
          <w:tcPr>
            <w:tcW w:w="953" w:type="dxa"/>
            <w:vAlign w:val="center"/>
          </w:tcPr>
          <w:p w14:paraId="1695278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2.2</w:t>
            </w:r>
          </w:p>
        </w:tc>
        <w:tc>
          <w:tcPr>
            <w:tcW w:w="881" w:type="dxa"/>
            <w:vAlign w:val="center"/>
          </w:tcPr>
          <w:p w14:paraId="731ACC5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0.16</w:t>
            </w:r>
          </w:p>
        </w:tc>
      </w:tr>
      <w:tr w:rsidR="00E309D1" w:rsidRPr="001C4BD5" w14:paraId="27D7BFBC" w14:textId="77777777" w:rsidTr="00457055">
        <w:tc>
          <w:tcPr>
            <w:tcW w:w="971" w:type="dxa"/>
            <w:vAlign w:val="center"/>
          </w:tcPr>
          <w:p w14:paraId="57F2206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LM3</w:t>
            </w:r>
          </w:p>
        </w:tc>
        <w:tc>
          <w:tcPr>
            <w:tcW w:w="2491" w:type="dxa"/>
            <w:vAlign w:val="center"/>
          </w:tcPr>
          <w:p w14:paraId="7ED1571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somnolence</w:t>
            </w:r>
          </w:p>
        </w:tc>
        <w:tc>
          <w:tcPr>
            <w:tcW w:w="1383" w:type="dxa"/>
            <w:vAlign w:val="center"/>
          </w:tcPr>
          <w:p w14:paraId="400636F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venlafaxine</w:t>
            </w:r>
          </w:p>
        </w:tc>
        <w:tc>
          <w:tcPr>
            <w:tcW w:w="1992" w:type="dxa"/>
            <w:vAlign w:val="center"/>
          </w:tcPr>
          <w:p w14:paraId="49776B1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2-2.99</w:t>
            </w:r>
          </w:p>
        </w:tc>
        <w:tc>
          <w:tcPr>
            <w:tcW w:w="1315" w:type="dxa"/>
            <w:vAlign w:val="center"/>
          </w:tcPr>
          <w:p w14:paraId="0553FE2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179</w:t>
            </w:r>
          </w:p>
        </w:tc>
        <w:tc>
          <w:tcPr>
            <w:tcW w:w="1405" w:type="dxa"/>
            <w:vAlign w:val="center"/>
          </w:tcPr>
          <w:p w14:paraId="024A5C9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21</w:t>
            </w:r>
          </w:p>
        </w:tc>
        <w:tc>
          <w:tcPr>
            <w:tcW w:w="1257" w:type="dxa"/>
            <w:vAlign w:val="center"/>
          </w:tcPr>
          <w:p w14:paraId="79CDC8D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89</w:t>
            </w:r>
          </w:p>
        </w:tc>
        <w:tc>
          <w:tcPr>
            <w:tcW w:w="1346" w:type="dxa"/>
            <w:vAlign w:val="center"/>
          </w:tcPr>
          <w:p w14:paraId="669ED9B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12</w:t>
            </w:r>
          </w:p>
        </w:tc>
        <w:tc>
          <w:tcPr>
            <w:tcW w:w="953" w:type="dxa"/>
            <w:vAlign w:val="center"/>
          </w:tcPr>
          <w:p w14:paraId="77132AC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0.85</w:t>
            </w:r>
          </w:p>
        </w:tc>
        <w:tc>
          <w:tcPr>
            <w:tcW w:w="881" w:type="dxa"/>
            <w:vAlign w:val="center"/>
          </w:tcPr>
          <w:p w14:paraId="355C0FD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0.15</w:t>
            </w:r>
          </w:p>
        </w:tc>
      </w:tr>
      <w:tr w:rsidR="00E309D1" w:rsidRPr="001C4BD5" w14:paraId="4FE13F2B" w14:textId="77777777" w:rsidTr="00457055">
        <w:tc>
          <w:tcPr>
            <w:tcW w:w="971" w:type="dxa"/>
            <w:vAlign w:val="center"/>
          </w:tcPr>
          <w:p w14:paraId="1AE35DF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LM6</w:t>
            </w:r>
          </w:p>
        </w:tc>
        <w:tc>
          <w:tcPr>
            <w:tcW w:w="2491" w:type="dxa"/>
            <w:vAlign w:val="center"/>
          </w:tcPr>
          <w:p w14:paraId="1F98E8A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somnolence</w:t>
            </w:r>
          </w:p>
        </w:tc>
        <w:tc>
          <w:tcPr>
            <w:tcW w:w="1383" w:type="dxa"/>
            <w:vAlign w:val="center"/>
          </w:tcPr>
          <w:p w14:paraId="48224EA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sertraline</w:t>
            </w:r>
          </w:p>
        </w:tc>
        <w:tc>
          <w:tcPr>
            <w:tcW w:w="1992" w:type="dxa"/>
            <w:vAlign w:val="center"/>
          </w:tcPr>
          <w:p w14:paraId="672FF31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2-2.99</w:t>
            </w:r>
          </w:p>
        </w:tc>
        <w:tc>
          <w:tcPr>
            <w:tcW w:w="1315" w:type="dxa"/>
            <w:vAlign w:val="center"/>
          </w:tcPr>
          <w:p w14:paraId="358CDF4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100</w:t>
            </w:r>
          </w:p>
        </w:tc>
        <w:tc>
          <w:tcPr>
            <w:tcW w:w="1405" w:type="dxa"/>
            <w:vAlign w:val="center"/>
          </w:tcPr>
          <w:p w14:paraId="785F0D5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17</w:t>
            </w:r>
          </w:p>
        </w:tc>
        <w:tc>
          <w:tcPr>
            <w:tcW w:w="1257" w:type="dxa"/>
            <w:vAlign w:val="center"/>
          </w:tcPr>
          <w:p w14:paraId="718FE5A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108</w:t>
            </w:r>
          </w:p>
        </w:tc>
        <w:tc>
          <w:tcPr>
            <w:tcW w:w="1346" w:type="dxa"/>
            <w:vAlign w:val="center"/>
          </w:tcPr>
          <w:p w14:paraId="3869F4B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12</w:t>
            </w:r>
          </w:p>
        </w:tc>
        <w:tc>
          <w:tcPr>
            <w:tcW w:w="953" w:type="dxa"/>
            <w:vAlign w:val="center"/>
          </w:tcPr>
          <w:p w14:paraId="53DEABA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1.64</w:t>
            </w:r>
          </w:p>
        </w:tc>
        <w:tc>
          <w:tcPr>
            <w:tcW w:w="881" w:type="dxa"/>
            <w:vAlign w:val="center"/>
          </w:tcPr>
          <w:p w14:paraId="206B4FC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0.16</w:t>
            </w:r>
          </w:p>
        </w:tc>
      </w:tr>
      <w:tr w:rsidR="00E309D1" w:rsidRPr="001C4BD5" w14:paraId="08221345" w14:textId="77777777" w:rsidTr="00457055">
        <w:tc>
          <w:tcPr>
            <w:tcW w:w="971" w:type="dxa"/>
            <w:vAlign w:val="center"/>
          </w:tcPr>
          <w:p w14:paraId="0F412A5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LM34</w:t>
            </w:r>
          </w:p>
        </w:tc>
        <w:tc>
          <w:tcPr>
            <w:tcW w:w="2491" w:type="dxa"/>
            <w:vAlign w:val="center"/>
          </w:tcPr>
          <w:p w14:paraId="52021DA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somnolence</w:t>
            </w:r>
          </w:p>
        </w:tc>
        <w:tc>
          <w:tcPr>
            <w:tcW w:w="1383" w:type="dxa"/>
            <w:vAlign w:val="center"/>
          </w:tcPr>
          <w:p w14:paraId="3638658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sertraline</w:t>
            </w:r>
          </w:p>
        </w:tc>
        <w:tc>
          <w:tcPr>
            <w:tcW w:w="1992" w:type="dxa"/>
            <w:vAlign w:val="center"/>
          </w:tcPr>
          <w:p w14:paraId="2C9C18C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2-2.99</w:t>
            </w:r>
          </w:p>
        </w:tc>
        <w:tc>
          <w:tcPr>
            <w:tcW w:w="1315" w:type="dxa"/>
            <w:vAlign w:val="center"/>
          </w:tcPr>
          <w:p w14:paraId="7B6E71B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86</w:t>
            </w:r>
          </w:p>
        </w:tc>
        <w:tc>
          <w:tcPr>
            <w:tcW w:w="1405" w:type="dxa"/>
            <w:vAlign w:val="center"/>
          </w:tcPr>
          <w:p w14:paraId="570E406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12</w:t>
            </w:r>
          </w:p>
        </w:tc>
        <w:tc>
          <w:tcPr>
            <w:tcW w:w="1257" w:type="dxa"/>
            <w:vAlign w:val="center"/>
          </w:tcPr>
          <w:p w14:paraId="58C9295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83</w:t>
            </w:r>
          </w:p>
        </w:tc>
        <w:tc>
          <w:tcPr>
            <w:tcW w:w="1346" w:type="dxa"/>
            <w:vAlign w:val="center"/>
          </w:tcPr>
          <w:p w14:paraId="3844203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7</w:t>
            </w:r>
          </w:p>
        </w:tc>
        <w:tc>
          <w:tcPr>
            <w:tcW w:w="953" w:type="dxa"/>
            <w:vAlign w:val="center"/>
          </w:tcPr>
          <w:p w14:paraId="289397A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1.76</w:t>
            </w:r>
          </w:p>
        </w:tc>
        <w:tc>
          <w:tcPr>
            <w:tcW w:w="881" w:type="dxa"/>
            <w:vAlign w:val="center"/>
          </w:tcPr>
          <w:p w14:paraId="412D765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0.25</w:t>
            </w:r>
          </w:p>
        </w:tc>
      </w:tr>
      <w:tr w:rsidR="00E309D1" w:rsidRPr="001C4BD5" w14:paraId="26A4E01F" w14:textId="77777777" w:rsidTr="00457055">
        <w:tc>
          <w:tcPr>
            <w:tcW w:w="971" w:type="dxa"/>
            <w:vAlign w:val="center"/>
          </w:tcPr>
          <w:p w14:paraId="1E49F6D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LM48</w:t>
            </w:r>
          </w:p>
        </w:tc>
        <w:tc>
          <w:tcPr>
            <w:tcW w:w="2491" w:type="dxa"/>
            <w:vAlign w:val="center"/>
          </w:tcPr>
          <w:p w14:paraId="169049F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somnolence</w:t>
            </w:r>
          </w:p>
        </w:tc>
        <w:tc>
          <w:tcPr>
            <w:tcW w:w="1383" w:type="dxa"/>
            <w:vAlign w:val="center"/>
          </w:tcPr>
          <w:p w14:paraId="3873304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fluvoxamine</w:t>
            </w:r>
          </w:p>
        </w:tc>
        <w:tc>
          <w:tcPr>
            <w:tcW w:w="1992" w:type="dxa"/>
            <w:vAlign w:val="center"/>
          </w:tcPr>
          <w:p w14:paraId="360EC9B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&gt;=4</w:t>
            </w:r>
          </w:p>
        </w:tc>
        <w:tc>
          <w:tcPr>
            <w:tcW w:w="1315" w:type="dxa"/>
            <w:vAlign w:val="center"/>
          </w:tcPr>
          <w:p w14:paraId="705D296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78</w:t>
            </w:r>
          </w:p>
        </w:tc>
        <w:tc>
          <w:tcPr>
            <w:tcW w:w="1405" w:type="dxa"/>
            <w:vAlign w:val="center"/>
          </w:tcPr>
          <w:p w14:paraId="4109350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24</w:t>
            </w:r>
          </w:p>
        </w:tc>
        <w:tc>
          <w:tcPr>
            <w:tcW w:w="1257" w:type="dxa"/>
            <w:vAlign w:val="center"/>
          </w:tcPr>
          <w:p w14:paraId="1944D9D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78</w:t>
            </w:r>
          </w:p>
        </w:tc>
        <w:tc>
          <w:tcPr>
            <w:tcW w:w="1346" w:type="dxa"/>
            <w:vAlign w:val="center"/>
          </w:tcPr>
          <w:p w14:paraId="0166B83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10</w:t>
            </w:r>
          </w:p>
        </w:tc>
        <w:tc>
          <w:tcPr>
            <w:tcW w:w="953" w:type="dxa"/>
            <w:vAlign w:val="center"/>
          </w:tcPr>
          <w:p w14:paraId="5CB61A6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3.02</w:t>
            </w:r>
          </w:p>
        </w:tc>
        <w:tc>
          <w:tcPr>
            <w:tcW w:w="881" w:type="dxa"/>
            <w:vAlign w:val="center"/>
          </w:tcPr>
          <w:p w14:paraId="511ED38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0.17</w:t>
            </w:r>
          </w:p>
        </w:tc>
      </w:tr>
      <w:tr w:rsidR="00E309D1" w:rsidRPr="001C4BD5" w14:paraId="3F44B978" w14:textId="77777777" w:rsidTr="00457055">
        <w:tc>
          <w:tcPr>
            <w:tcW w:w="971" w:type="dxa"/>
            <w:vAlign w:val="center"/>
          </w:tcPr>
          <w:p w14:paraId="1E36BA1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LM54</w:t>
            </w:r>
          </w:p>
        </w:tc>
        <w:tc>
          <w:tcPr>
            <w:tcW w:w="2491" w:type="dxa"/>
            <w:vAlign w:val="center"/>
          </w:tcPr>
          <w:p w14:paraId="348DBA0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somnolence</w:t>
            </w:r>
          </w:p>
        </w:tc>
        <w:tc>
          <w:tcPr>
            <w:tcW w:w="1383" w:type="dxa"/>
            <w:vAlign w:val="center"/>
          </w:tcPr>
          <w:p w14:paraId="3C25944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duloxetine</w:t>
            </w:r>
          </w:p>
        </w:tc>
        <w:tc>
          <w:tcPr>
            <w:tcW w:w="1992" w:type="dxa"/>
            <w:vAlign w:val="center"/>
          </w:tcPr>
          <w:p w14:paraId="08B722F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3-3.99</w:t>
            </w:r>
          </w:p>
        </w:tc>
        <w:tc>
          <w:tcPr>
            <w:tcW w:w="1315" w:type="dxa"/>
            <w:vAlign w:val="center"/>
          </w:tcPr>
          <w:p w14:paraId="74C450A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162</w:t>
            </w:r>
          </w:p>
        </w:tc>
        <w:tc>
          <w:tcPr>
            <w:tcW w:w="1405" w:type="dxa"/>
            <w:vAlign w:val="center"/>
          </w:tcPr>
          <w:p w14:paraId="2A567C4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19</w:t>
            </w:r>
          </w:p>
        </w:tc>
        <w:tc>
          <w:tcPr>
            <w:tcW w:w="1257" w:type="dxa"/>
            <w:vAlign w:val="center"/>
          </w:tcPr>
          <w:p w14:paraId="52EB257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80</w:t>
            </w:r>
          </w:p>
        </w:tc>
        <w:tc>
          <w:tcPr>
            <w:tcW w:w="1346" w:type="dxa"/>
            <w:vAlign w:val="center"/>
          </w:tcPr>
          <w:p w14:paraId="2209D08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w:t>
            </w:r>
          </w:p>
        </w:tc>
        <w:tc>
          <w:tcPr>
            <w:tcW w:w="953" w:type="dxa"/>
            <w:vAlign w:val="center"/>
          </w:tcPr>
          <w:p w14:paraId="6D9193A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3.41</w:t>
            </w:r>
          </w:p>
        </w:tc>
        <w:tc>
          <w:tcPr>
            <w:tcW w:w="881" w:type="dxa"/>
            <w:vAlign w:val="center"/>
          </w:tcPr>
          <w:p w14:paraId="04DA218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0.41</w:t>
            </w:r>
          </w:p>
        </w:tc>
      </w:tr>
      <w:tr w:rsidR="00E309D1" w:rsidRPr="001C4BD5" w14:paraId="6B998C4D" w14:textId="77777777" w:rsidTr="00457055">
        <w:tc>
          <w:tcPr>
            <w:tcW w:w="971" w:type="dxa"/>
            <w:vAlign w:val="center"/>
          </w:tcPr>
          <w:p w14:paraId="4A8BF56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LM60</w:t>
            </w:r>
          </w:p>
        </w:tc>
        <w:tc>
          <w:tcPr>
            <w:tcW w:w="2491" w:type="dxa"/>
            <w:vAlign w:val="center"/>
          </w:tcPr>
          <w:p w14:paraId="76515A5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somnolence</w:t>
            </w:r>
          </w:p>
        </w:tc>
        <w:tc>
          <w:tcPr>
            <w:tcW w:w="1383" w:type="dxa"/>
            <w:vAlign w:val="center"/>
          </w:tcPr>
          <w:p w14:paraId="2A0375C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fluvoxamine</w:t>
            </w:r>
          </w:p>
        </w:tc>
        <w:tc>
          <w:tcPr>
            <w:tcW w:w="1992" w:type="dxa"/>
            <w:vAlign w:val="center"/>
          </w:tcPr>
          <w:p w14:paraId="61C91EC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&gt;=4</w:t>
            </w:r>
          </w:p>
        </w:tc>
        <w:tc>
          <w:tcPr>
            <w:tcW w:w="1315" w:type="dxa"/>
            <w:vAlign w:val="center"/>
          </w:tcPr>
          <w:p w14:paraId="7BAF15A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127</w:t>
            </w:r>
          </w:p>
        </w:tc>
        <w:tc>
          <w:tcPr>
            <w:tcW w:w="1405" w:type="dxa"/>
            <w:vAlign w:val="center"/>
          </w:tcPr>
          <w:p w14:paraId="06DDB10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34</w:t>
            </w:r>
          </w:p>
        </w:tc>
        <w:tc>
          <w:tcPr>
            <w:tcW w:w="1257" w:type="dxa"/>
            <w:vAlign w:val="center"/>
          </w:tcPr>
          <w:p w14:paraId="01DE51C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126</w:t>
            </w:r>
          </w:p>
        </w:tc>
        <w:tc>
          <w:tcPr>
            <w:tcW w:w="1346" w:type="dxa"/>
            <w:vAlign w:val="center"/>
          </w:tcPr>
          <w:p w14:paraId="48F359F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14</w:t>
            </w:r>
          </w:p>
        </w:tc>
        <w:tc>
          <w:tcPr>
            <w:tcW w:w="953" w:type="dxa"/>
            <w:vAlign w:val="center"/>
          </w:tcPr>
          <w:p w14:paraId="3AD028F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2.92</w:t>
            </w:r>
          </w:p>
        </w:tc>
        <w:tc>
          <w:tcPr>
            <w:tcW w:w="881" w:type="dxa"/>
            <w:vAlign w:val="center"/>
          </w:tcPr>
          <w:p w14:paraId="5EBF4A7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0.12</w:t>
            </w:r>
          </w:p>
        </w:tc>
      </w:tr>
      <w:tr w:rsidR="00E309D1" w:rsidRPr="001C4BD5" w14:paraId="376246EF" w14:textId="77777777" w:rsidTr="00457055">
        <w:tc>
          <w:tcPr>
            <w:tcW w:w="971" w:type="dxa"/>
            <w:vAlign w:val="center"/>
          </w:tcPr>
          <w:p w14:paraId="7CA85F9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LM72</w:t>
            </w:r>
          </w:p>
        </w:tc>
        <w:tc>
          <w:tcPr>
            <w:tcW w:w="2491" w:type="dxa"/>
            <w:vAlign w:val="center"/>
          </w:tcPr>
          <w:p w14:paraId="6267A97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somnolence</w:t>
            </w:r>
          </w:p>
        </w:tc>
        <w:tc>
          <w:tcPr>
            <w:tcW w:w="1383" w:type="dxa"/>
            <w:vAlign w:val="center"/>
          </w:tcPr>
          <w:p w14:paraId="3DDD78C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venlafaxine</w:t>
            </w:r>
          </w:p>
        </w:tc>
        <w:tc>
          <w:tcPr>
            <w:tcW w:w="1992" w:type="dxa"/>
            <w:vAlign w:val="center"/>
          </w:tcPr>
          <w:p w14:paraId="746F1A6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2-2.99</w:t>
            </w:r>
          </w:p>
        </w:tc>
        <w:tc>
          <w:tcPr>
            <w:tcW w:w="1315" w:type="dxa"/>
            <w:vAlign w:val="center"/>
          </w:tcPr>
          <w:p w14:paraId="6554860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125</w:t>
            </w:r>
          </w:p>
        </w:tc>
        <w:tc>
          <w:tcPr>
            <w:tcW w:w="1405" w:type="dxa"/>
            <w:vAlign w:val="center"/>
          </w:tcPr>
          <w:p w14:paraId="76A7C08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6</w:t>
            </w:r>
          </w:p>
        </w:tc>
        <w:tc>
          <w:tcPr>
            <w:tcW w:w="1257" w:type="dxa"/>
            <w:vAlign w:val="center"/>
          </w:tcPr>
          <w:p w14:paraId="1C927F3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128</w:t>
            </w:r>
          </w:p>
        </w:tc>
        <w:tc>
          <w:tcPr>
            <w:tcW w:w="1346" w:type="dxa"/>
            <w:vAlign w:val="center"/>
          </w:tcPr>
          <w:p w14:paraId="3B266DD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w:t>
            </w:r>
          </w:p>
        </w:tc>
        <w:tc>
          <w:tcPr>
            <w:tcW w:w="953" w:type="dxa"/>
            <w:vAlign w:val="center"/>
          </w:tcPr>
          <w:p w14:paraId="4C4FBDC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2.1</w:t>
            </w:r>
          </w:p>
        </w:tc>
        <w:tc>
          <w:tcPr>
            <w:tcW w:w="881" w:type="dxa"/>
            <w:vAlign w:val="center"/>
          </w:tcPr>
          <w:p w14:paraId="2A3110E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0.52</w:t>
            </w:r>
          </w:p>
        </w:tc>
      </w:tr>
      <w:tr w:rsidR="00E309D1" w:rsidRPr="001C4BD5" w14:paraId="1AD3F11F" w14:textId="77777777" w:rsidTr="00457055">
        <w:tc>
          <w:tcPr>
            <w:tcW w:w="971" w:type="dxa"/>
            <w:vAlign w:val="center"/>
          </w:tcPr>
          <w:p w14:paraId="5048109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LM73</w:t>
            </w:r>
          </w:p>
        </w:tc>
        <w:tc>
          <w:tcPr>
            <w:tcW w:w="2491" w:type="dxa"/>
            <w:vAlign w:val="center"/>
          </w:tcPr>
          <w:p w14:paraId="77B0916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somnolence</w:t>
            </w:r>
          </w:p>
        </w:tc>
        <w:tc>
          <w:tcPr>
            <w:tcW w:w="1383" w:type="dxa"/>
            <w:vAlign w:val="center"/>
          </w:tcPr>
          <w:p w14:paraId="4BC6C02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escitalopram</w:t>
            </w:r>
          </w:p>
        </w:tc>
        <w:tc>
          <w:tcPr>
            <w:tcW w:w="1992" w:type="dxa"/>
            <w:vAlign w:val="center"/>
          </w:tcPr>
          <w:p w14:paraId="22C6B11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1-1.99</w:t>
            </w:r>
          </w:p>
        </w:tc>
        <w:tc>
          <w:tcPr>
            <w:tcW w:w="1315" w:type="dxa"/>
            <w:vAlign w:val="center"/>
          </w:tcPr>
          <w:p w14:paraId="3B84DB8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181</w:t>
            </w:r>
          </w:p>
        </w:tc>
        <w:tc>
          <w:tcPr>
            <w:tcW w:w="1405" w:type="dxa"/>
            <w:vAlign w:val="center"/>
          </w:tcPr>
          <w:p w14:paraId="72E5D26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18</w:t>
            </w:r>
          </w:p>
        </w:tc>
        <w:tc>
          <w:tcPr>
            <w:tcW w:w="1257" w:type="dxa"/>
            <w:vAlign w:val="center"/>
          </w:tcPr>
          <w:p w14:paraId="75C4D05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177</w:t>
            </w:r>
          </w:p>
        </w:tc>
        <w:tc>
          <w:tcPr>
            <w:tcW w:w="1346" w:type="dxa"/>
            <w:vAlign w:val="center"/>
          </w:tcPr>
          <w:p w14:paraId="1A7A8D2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9</w:t>
            </w:r>
          </w:p>
        </w:tc>
        <w:tc>
          <w:tcPr>
            <w:tcW w:w="953" w:type="dxa"/>
            <w:vAlign w:val="center"/>
          </w:tcPr>
          <w:p w14:paraId="6A86C7E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2.06</w:t>
            </w:r>
          </w:p>
        </w:tc>
        <w:tc>
          <w:tcPr>
            <w:tcW w:w="881" w:type="dxa"/>
            <w:vAlign w:val="center"/>
          </w:tcPr>
          <w:p w14:paraId="4FAF802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0.18</w:t>
            </w:r>
          </w:p>
        </w:tc>
      </w:tr>
      <w:tr w:rsidR="00E309D1" w:rsidRPr="001C4BD5" w14:paraId="36E0E8C7" w14:textId="77777777" w:rsidTr="00457055">
        <w:tc>
          <w:tcPr>
            <w:tcW w:w="971" w:type="dxa"/>
            <w:vAlign w:val="center"/>
          </w:tcPr>
          <w:p w14:paraId="4FD5F86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MC3</w:t>
            </w:r>
          </w:p>
        </w:tc>
        <w:tc>
          <w:tcPr>
            <w:tcW w:w="2491" w:type="dxa"/>
            <w:vAlign w:val="center"/>
          </w:tcPr>
          <w:p w14:paraId="5EA7152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diarrhea</w:t>
            </w:r>
          </w:p>
        </w:tc>
        <w:tc>
          <w:tcPr>
            <w:tcW w:w="1383" w:type="dxa"/>
            <w:vAlign w:val="center"/>
          </w:tcPr>
          <w:p w14:paraId="4AE2760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venlafaxine</w:t>
            </w:r>
          </w:p>
        </w:tc>
        <w:tc>
          <w:tcPr>
            <w:tcW w:w="1992" w:type="dxa"/>
            <w:vAlign w:val="center"/>
          </w:tcPr>
          <w:p w14:paraId="6CD762C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1-1.99</w:t>
            </w:r>
          </w:p>
        </w:tc>
        <w:tc>
          <w:tcPr>
            <w:tcW w:w="1315" w:type="dxa"/>
            <w:vAlign w:val="center"/>
          </w:tcPr>
          <w:p w14:paraId="1DF563E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122</w:t>
            </w:r>
          </w:p>
        </w:tc>
        <w:tc>
          <w:tcPr>
            <w:tcW w:w="1405" w:type="dxa"/>
            <w:vAlign w:val="center"/>
          </w:tcPr>
          <w:p w14:paraId="6A0584A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w:t>
            </w:r>
          </w:p>
        </w:tc>
        <w:tc>
          <w:tcPr>
            <w:tcW w:w="1257" w:type="dxa"/>
            <w:vAlign w:val="center"/>
          </w:tcPr>
          <w:p w14:paraId="70BFEE2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122</w:t>
            </w:r>
          </w:p>
        </w:tc>
        <w:tc>
          <w:tcPr>
            <w:tcW w:w="1346" w:type="dxa"/>
            <w:vAlign w:val="center"/>
          </w:tcPr>
          <w:p w14:paraId="0E208AC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14</w:t>
            </w:r>
          </w:p>
        </w:tc>
        <w:tc>
          <w:tcPr>
            <w:tcW w:w="953" w:type="dxa"/>
            <w:vAlign w:val="center"/>
          </w:tcPr>
          <w:p w14:paraId="11783C0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0.76</w:t>
            </w:r>
          </w:p>
        </w:tc>
        <w:tc>
          <w:tcPr>
            <w:tcW w:w="881" w:type="dxa"/>
            <w:vAlign w:val="center"/>
          </w:tcPr>
          <w:p w14:paraId="4CA37C3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0.18</w:t>
            </w:r>
          </w:p>
        </w:tc>
      </w:tr>
      <w:tr w:rsidR="00E309D1" w:rsidRPr="001C4BD5" w14:paraId="63CE0EA4" w14:textId="77777777" w:rsidTr="00457055">
        <w:tc>
          <w:tcPr>
            <w:tcW w:w="971" w:type="dxa"/>
            <w:vAlign w:val="center"/>
          </w:tcPr>
          <w:p w14:paraId="6D4EE6D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MC16</w:t>
            </w:r>
          </w:p>
        </w:tc>
        <w:tc>
          <w:tcPr>
            <w:tcW w:w="2491" w:type="dxa"/>
            <w:vAlign w:val="center"/>
          </w:tcPr>
          <w:p w14:paraId="06FBC4E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diarrhea</w:t>
            </w:r>
          </w:p>
        </w:tc>
        <w:tc>
          <w:tcPr>
            <w:tcW w:w="1383" w:type="dxa"/>
            <w:vAlign w:val="center"/>
          </w:tcPr>
          <w:p w14:paraId="03BE1F0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fluoxetine</w:t>
            </w:r>
          </w:p>
        </w:tc>
        <w:tc>
          <w:tcPr>
            <w:tcW w:w="1992" w:type="dxa"/>
            <w:vAlign w:val="center"/>
          </w:tcPr>
          <w:p w14:paraId="2FB7FC3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3-3.99</w:t>
            </w:r>
          </w:p>
        </w:tc>
        <w:tc>
          <w:tcPr>
            <w:tcW w:w="1315" w:type="dxa"/>
            <w:vAlign w:val="center"/>
          </w:tcPr>
          <w:p w14:paraId="4054CE0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21</w:t>
            </w:r>
          </w:p>
        </w:tc>
        <w:tc>
          <w:tcPr>
            <w:tcW w:w="1405" w:type="dxa"/>
            <w:vAlign w:val="center"/>
          </w:tcPr>
          <w:p w14:paraId="1070FE3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w:t>
            </w:r>
          </w:p>
        </w:tc>
        <w:tc>
          <w:tcPr>
            <w:tcW w:w="1257" w:type="dxa"/>
            <w:vAlign w:val="center"/>
          </w:tcPr>
          <w:p w14:paraId="59D67B9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22</w:t>
            </w:r>
          </w:p>
        </w:tc>
        <w:tc>
          <w:tcPr>
            <w:tcW w:w="1346" w:type="dxa"/>
            <w:vAlign w:val="center"/>
          </w:tcPr>
          <w:p w14:paraId="145065B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w:t>
            </w:r>
          </w:p>
        </w:tc>
        <w:tc>
          <w:tcPr>
            <w:tcW w:w="953" w:type="dxa"/>
            <w:vAlign w:val="center"/>
          </w:tcPr>
          <w:p w14:paraId="6B5ADBB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1.49</w:t>
            </w:r>
          </w:p>
        </w:tc>
        <w:tc>
          <w:tcPr>
            <w:tcW w:w="881" w:type="dxa"/>
            <w:vAlign w:val="center"/>
          </w:tcPr>
          <w:p w14:paraId="17AD060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0.69</w:t>
            </w:r>
          </w:p>
        </w:tc>
      </w:tr>
      <w:tr w:rsidR="00E309D1" w:rsidRPr="001C4BD5" w14:paraId="7657E828" w14:textId="77777777" w:rsidTr="00457055">
        <w:tc>
          <w:tcPr>
            <w:tcW w:w="971" w:type="dxa"/>
            <w:vAlign w:val="center"/>
          </w:tcPr>
          <w:p w14:paraId="7314955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MC22</w:t>
            </w:r>
          </w:p>
        </w:tc>
        <w:tc>
          <w:tcPr>
            <w:tcW w:w="2491" w:type="dxa"/>
            <w:vAlign w:val="center"/>
          </w:tcPr>
          <w:p w14:paraId="77B172A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diarrhea</w:t>
            </w:r>
          </w:p>
        </w:tc>
        <w:tc>
          <w:tcPr>
            <w:tcW w:w="1383" w:type="dxa"/>
            <w:vAlign w:val="center"/>
          </w:tcPr>
          <w:p w14:paraId="6D8796D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duloxetine</w:t>
            </w:r>
          </w:p>
        </w:tc>
        <w:tc>
          <w:tcPr>
            <w:tcW w:w="1992" w:type="dxa"/>
            <w:vAlign w:val="center"/>
          </w:tcPr>
          <w:p w14:paraId="05B2251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2-2.99</w:t>
            </w:r>
          </w:p>
        </w:tc>
        <w:tc>
          <w:tcPr>
            <w:tcW w:w="1315" w:type="dxa"/>
            <w:vAlign w:val="center"/>
          </w:tcPr>
          <w:p w14:paraId="1E46011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156</w:t>
            </w:r>
          </w:p>
        </w:tc>
        <w:tc>
          <w:tcPr>
            <w:tcW w:w="1405" w:type="dxa"/>
            <w:vAlign w:val="center"/>
          </w:tcPr>
          <w:p w14:paraId="7EA443A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6</w:t>
            </w:r>
          </w:p>
        </w:tc>
        <w:tc>
          <w:tcPr>
            <w:tcW w:w="1257" w:type="dxa"/>
            <w:vAlign w:val="center"/>
          </w:tcPr>
          <w:p w14:paraId="7EC4C41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52</w:t>
            </w:r>
          </w:p>
        </w:tc>
        <w:tc>
          <w:tcPr>
            <w:tcW w:w="1346" w:type="dxa"/>
            <w:vAlign w:val="center"/>
          </w:tcPr>
          <w:p w14:paraId="5DA2D55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w:t>
            </w:r>
          </w:p>
        </w:tc>
        <w:tc>
          <w:tcPr>
            <w:tcW w:w="953" w:type="dxa"/>
            <w:vAlign w:val="center"/>
          </w:tcPr>
          <w:p w14:paraId="4ADFF6C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0.65</w:t>
            </w:r>
          </w:p>
        </w:tc>
        <w:tc>
          <w:tcPr>
            <w:tcW w:w="881" w:type="dxa"/>
            <w:vAlign w:val="center"/>
          </w:tcPr>
          <w:p w14:paraId="0D0AE74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0.53</w:t>
            </w:r>
          </w:p>
        </w:tc>
      </w:tr>
      <w:tr w:rsidR="00E309D1" w:rsidRPr="001C4BD5" w14:paraId="5CA79B29" w14:textId="77777777" w:rsidTr="00457055">
        <w:tc>
          <w:tcPr>
            <w:tcW w:w="971" w:type="dxa"/>
            <w:vAlign w:val="center"/>
          </w:tcPr>
          <w:p w14:paraId="2572446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MC26</w:t>
            </w:r>
          </w:p>
        </w:tc>
        <w:tc>
          <w:tcPr>
            <w:tcW w:w="2491" w:type="dxa"/>
            <w:vAlign w:val="center"/>
          </w:tcPr>
          <w:p w14:paraId="2BB74FF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diarrhea</w:t>
            </w:r>
          </w:p>
        </w:tc>
        <w:tc>
          <w:tcPr>
            <w:tcW w:w="1383" w:type="dxa"/>
            <w:vAlign w:val="center"/>
          </w:tcPr>
          <w:p w14:paraId="32840FE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sertraline</w:t>
            </w:r>
          </w:p>
        </w:tc>
        <w:tc>
          <w:tcPr>
            <w:tcW w:w="1992" w:type="dxa"/>
            <w:vAlign w:val="center"/>
          </w:tcPr>
          <w:p w14:paraId="0F61C6F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3-3.99</w:t>
            </w:r>
          </w:p>
        </w:tc>
        <w:tc>
          <w:tcPr>
            <w:tcW w:w="1315" w:type="dxa"/>
            <w:vAlign w:val="center"/>
          </w:tcPr>
          <w:p w14:paraId="351B9DB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28</w:t>
            </w:r>
          </w:p>
        </w:tc>
        <w:tc>
          <w:tcPr>
            <w:tcW w:w="1405" w:type="dxa"/>
            <w:vAlign w:val="center"/>
          </w:tcPr>
          <w:p w14:paraId="7F7F66F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6</w:t>
            </w:r>
          </w:p>
        </w:tc>
        <w:tc>
          <w:tcPr>
            <w:tcW w:w="1257" w:type="dxa"/>
            <w:vAlign w:val="center"/>
          </w:tcPr>
          <w:p w14:paraId="559D6BD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28</w:t>
            </w:r>
          </w:p>
        </w:tc>
        <w:tc>
          <w:tcPr>
            <w:tcW w:w="1346" w:type="dxa"/>
            <w:vAlign w:val="center"/>
          </w:tcPr>
          <w:p w14:paraId="133E0E5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w:t>
            </w:r>
          </w:p>
        </w:tc>
        <w:tc>
          <w:tcPr>
            <w:tcW w:w="953" w:type="dxa"/>
            <w:vAlign w:val="center"/>
          </w:tcPr>
          <w:p w14:paraId="4EB9CCA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7.36</w:t>
            </w:r>
          </w:p>
        </w:tc>
        <w:tc>
          <w:tcPr>
            <w:tcW w:w="881" w:type="dxa"/>
            <w:vAlign w:val="center"/>
          </w:tcPr>
          <w:p w14:paraId="48ED8F8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1.25</w:t>
            </w:r>
          </w:p>
        </w:tc>
      </w:tr>
      <w:tr w:rsidR="00E309D1" w:rsidRPr="001C4BD5" w14:paraId="32BFC3A9" w14:textId="77777777" w:rsidTr="00457055">
        <w:tc>
          <w:tcPr>
            <w:tcW w:w="971" w:type="dxa"/>
            <w:vAlign w:val="center"/>
          </w:tcPr>
          <w:p w14:paraId="24F8566D" w14:textId="77777777" w:rsidR="00E309D1" w:rsidRPr="001C4BD5" w:rsidRDefault="00E309D1" w:rsidP="001C4BD5">
            <w:pPr>
              <w:jc w:val="center"/>
              <w:rPr>
                <w:rFonts w:ascii="Arial" w:hAnsi="Arial" w:cs="Arial"/>
                <w:sz w:val="20"/>
                <w:szCs w:val="20"/>
              </w:rPr>
            </w:pPr>
            <w:r w:rsidRPr="001C4BD5">
              <w:rPr>
                <w:rFonts w:ascii="Arial" w:hAnsi="Arial" w:cs="Arial"/>
                <w:sz w:val="20"/>
                <w:szCs w:val="20"/>
              </w:rPr>
              <w:t>MC38</w:t>
            </w:r>
          </w:p>
        </w:tc>
        <w:tc>
          <w:tcPr>
            <w:tcW w:w="2491" w:type="dxa"/>
            <w:vAlign w:val="center"/>
          </w:tcPr>
          <w:p w14:paraId="661867F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diarrhea</w:t>
            </w:r>
          </w:p>
        </w:tc>
        <w:tc>
          <w:tcPr>
            <w:tcW w:w="1383" w:type="dxa"/>
            <w:vAlign w:val="center"/>
          </w:tcPr>
          <w:p w14:paraId="51595CCD" w14:textId="77777777" w:rsidR="00E309D1" w:rsidRPr="001C4BD5" w:rsidRDefault="00E309D1" w:rsidP="001C4BD5">
            <w:pPr>
              <w:jc w:val="center"/>
              <w:rPr>
                <w:rFonts w:ascii="Arial" w:hAnsi="Arial" w:cs="Arial"/>
                <w:sz w:val="20"/>
                <w:szCs w:val="20"/>
              </w:rPr>
            </w:pPr>
            <w:r w:rsidRPr="001C4BD5">
              <w:rPr>
                <w:rFonts w:ascii="Arial" w:hAnsi="Arial" w:cs="Arial"/>
                <w:sz w:val="20"/>
                <w:szCs w:val="20"/>
              </w:rPr>
              <w:t>escitalopram</w:t>
            </w:r>
          </w:p>
        </w:tc>
        <w:tc>
          <w:tcPr>
            <w:tcW w:w="1992" w:type="dxa"/>
            <w:vAlign w:val="center"/>
          </w:tcPr>
          <w:p w14:paraId="6C49F7CA" w14:textId="77777777" w:rsidR="00E309D1" w:rsidRPr="001C4BD5" w:rsidRDefault="00E309D1" w:rsidP="001C4BD5">
            <w:pPr>
              <w:jc w:val="center"/>
              <w:rPr>
                <w:rFonts w:ascii="Arial" w:hAnsi="Arial" w:cs="Arial"/>
                <w:sz w:val="20"/>
                <w:szCs w:val="20"/>
              </w:rPr>
            </w:pPr>
            <w:r w:rsidRPr="001C4BD5">
              <w:rPr>
                <w:rFonts w:ascii="Arial" w:hAnsi="Arial" w:cs="Arial"/>
                <w:sz w:val="20"/>
                <w:szCs w:val="20"/>
              </w:rPr>
              <w:t>1-1.99</w:t>
            </w:r>
          </w:p>
        </w:tc>
        <w:tc>
          <w:tcPr>
            <w:tcW w:w="1315" w:type="dxa"/>
            <w:vAlign w:val="center"/>
          </w:tcPr>
          <w:p w14:paraId="6CB3FFFC" w14:textId="77777777" w:rsidR="00E309D1" w:rsidRPr="001C4BD5" w:rsidRDefault="00E309D1" w:rsidP="001C4BD5">
            <w:pPr>
              <w:jc w:val="center"/>
              <w:rPr>
                <w:rFonts w:ascii="Arial" w:hAnsi="Arial" w:cs="Arial"/>
                <w:sz w:val="20"/>
                <w:szCs w:val="20"/>
              </w:rPr>
            </w:pPr>
            <w:r w:rsidRPr="001C4BD5">
              <w:rPr>
                <w:rFonts w:ascii="Arial" w:hAnsi="Arial" w:cs="Arial"/>
                <w:sz w:val="20"/>
                <w:szCs w:val="20"/>
              </w:rPr>
              <w:t>203</w:t>
            </w:r>
          </w:p>
        </w:tc>
        <w:tc>
          <w:tcPr>
            <w:tcW w:w="1405" w:type="dxa"/>
            <w:vAlign w:val="center"/>
          </w:tcPr>
          <w:p w14:paraId="50704D46" w14:textId="77777777" w:rsidR="00E309D1" w:rsidRPr="001C4BD5" w:rsidRDefault="00E309D1" w:rsidP="001C4BD5">
            <w:pPr>
              <w:jc w:val="center"/>
              <w:rPr>
                <w:rFonts w:ascii="Arial" w:hAnsi="Arial" w:cs="Arial"/>
                <w:sz w:val="20"/>
                <w:szCs w:val="20"/>
              </w:rPr>
            </w:pPr>
            <w:r w:rsidRPr="001C4BD5">
              <w:rPr>
                <w:rFonts w:ascii="Arial" w:hAnsi="Arial" w:cs="Arial"/>
                <w:sz w:val="20"/>
                <w:szCs w:val="20"/>
              </w:rPr>
              <w:t>30</w:t>
            </w:r>
          </w:p>
        </w:tc>
        <w:tc>
          <w:tcPr>
            <w:tcW w:w="1257" w:type="dxa"/>
            <w:vAlign w:val="center"/>
          </w:tcPr>
          <w:p w14:paraId="7F515177" w14:textId="77777777" w:rsidR="00E309D1" w:rsidRPr="001C4BD5" w:rsidRDefault="00E309D1" w:rsidP="001C4BD5">
            <w:pPr>
              <w:jc w:val="center"/>
              <w:rPr>
                <w:rFonts w:ascii="Arial" w:hAnsi="Arial" w:cs="Arial"/>
                <w:sz w:val="20"/>
                <w:szCs w:val="20"/>
              </w:rPr>
            </w:pPr>
            <w:r w:rsidRPr="001C4BD5">
              <w:rPr>
                <w:rFonts w:ascii="Arial" w:hAnsi="Arial" w:cs="Arial"/>
                <w:sz w:val="20"/>
                <w:szCs w:val="20"/>
              </w:rPr>
              <w:t>212</w:t>
            </w:r>
          </w:p>
        </w:tc>
        <w:tc>
          <w:tcPr>
            <w:tcW w:w="1346" w:type="dxa"/>
            <w:vAlign w:val="center"/>
          </w:tcPr>
          <w:p w14:paraId="6DAF36AB" w14:textId="77777777" w:rsidR="00E309D1" w:rsidRPr="001C4BD5" w:rsidRDefault="00E309D1" w:rsidP="001C4BD5">
            <w:pPr>
              <w:jc w:val="center"/>
              <w:rPr>
                <w:rFonts w:ascii="Arial" w:hAnsi="Arial" w:cs="Arial"/>
                <w:sz w:val="20"/>
                <w:szCs w:val="20"/>
              </w:rPr>
            </w:pPr>
            <w:r w:rsidRPr="001C4BD5">
              <w:rPr>
                <w:rFonts w:ascii="Arial" w:hAnsi="Arial" w:cs="Arial"/>
                <w:sz w:val="20"/>
                <w:szCs w:val="20"/>
              </w:rPr>
              <w:t>20</w:t>
            </w:r>
          </w:p>
        </w:tc>
        <w:tc>
          <w:tcPr>
            <w:tcW w:w="953" w:type="dxa"/>
            <w:vAlign w:val="center"/>
          </w:tcPr>
          <w:p w14:paraId="75D12272" w14:textId="77777777" w:rsidR="00E309D1" w:rsidRPr="001C4BD5" w:rsidRDefault="00E309D1" w:rsidP="001C4BD5">
            <w:pPr>
              <w:jc w:val="center"/>
              <w:rPr>
                <w:rFonts w:ascii="Arial" w:hAnsi="Arial" w:cs="Arial"/>
                <w:sz w:val="20"/>
                <w:szCs w:val="20"/>
              </w:rPr>
            </w:pPr>
            <w:r w:rsidRPr="001C4BD5">
              <w:rPr>
                <w:rFonts w:ascii="Arial" w:hAnsi="Arial" w:cs="Arial"/>
                <w:sz w:val="20"/>
                <w:szCs w:val="20"/>
              </w:rPr>
              <w:t>1.66</w:t>
            </w:r>
          </w:p>
        </w:tc>
        <w:tc>
          <w:tcPr>
            <w:tcW w:w="881" w:type="dxa"/>
            <w:vAlign w:val="center"/>
          </w:tcPr>
          <w:p w14:paraId="73237801" w14:textId="77777777" w:rsidR="00E309D1" w:rsidRPr="001C4BD5" w:rsidRDefault="00E309D1" w:rsidP="001C4BD5">
            <w:pPr>
              <w:jc w:val="center"/>
              <w:rPr>
                <w:rFonts w:ascii="Arial" w:hAnsi="Arial" w:cs="Arial"/>
                <w:sz w:val="20"/>
                <w:szCs w:val="20"/>
              </w:rPr>
            </w:pPr>
            <w:r w:rsidRPr="001C4BD5">
              <w:rPr>
                <w:rFonts w:ascii="Arial" w:hAnsi="Arial" w:cs="Arial"/>
                <w:sz w:val="20"/>
                <w:szCs w:val="20"/>
              </w:rPr>
              <w:t>0.09</w:t>
            </w:r>
          </w:p>
        </w:tc>
      </w:tr>
      <w:tr w:rsidR="00E309D1" w:rsidRPr="001C4BD5" w14:paraId="498FA59B" w14:textId="77777777" w:rsidTr="00457055">
        <w:tc>
          <w:tcPr>
            <w:tcW w:w="971" w:type="dxa"/>
            <w:vAlign w:val="center"/>
          </w:tcPr>
          <w:p w14:paraId="01C209A2" w14:textId="77777777" w:rsidR="00E309D1" w:rsidRPr="001C4BD5" w:rsidRDefault="00E309D1" w:rsidP="001C4BD5">
            <w:pPr>
              <w:jc w:val="center"/>
              <w:rPr>
                <w:rFonts w:ascii="Arial" w:hAnsi="Arial" w:cs="Arial"/>
                <w:sz w:val="20"/>
                <w:szCs w:val="20"/>
              </w:rPr>
            </w:pPr>
            <w:r w:rsidRPr="001C4BD5">
              <w:rPr>
                <w:rFonts w:ascii="Arial" w:hAnsi="Arial" w:cs="Arial"/>
                <w:sz w:val="20"/>
                <w:szCs w:val="20"/>
              </w:rPr>
              <w:t>MC42</w:t>
            </w:r>
          </w:p>
        </w:tc>
        <w:tc>
          <w:tcPr>
            <w:tcW w:w="2491" w:type="dxa"/>
            <w:vAlign w:val="center"/>
          </w:tcPr>
          <w:p w14:paraId="0BF83A2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diarrhea</w:t>
            </w:r>
          </w:p>
        </w:tc>
        <w:tc>
          <w:tcPr>
            <w:tcW w:w="1383" w:type="dxa"/>
            <w:vAlign w:val="center"/>
          </w:tcPr>
          <w:p w14:paraId="4CDBF41D" w14:textId="77777777" w:rsidR="00E309D1" w:rsidRPr="001C4BD5" w:rsidRDefault="00E309D1" w:rsidP="001C4BD5">
            <w:pPr>
              <w:jc w:val="center"/>
              <w:rPr>
                <w:rFonts w:ascii="Arial" w:hAnsi="Arial" w:cs="Arial"/>
                <w:sz w:val="20"/>
                <w:szCs w:val="20"/>
              </w:rPr>
            </w:pPr>
            <w:r w:rsidRPr="001C4BD5">
              <w:rPr>
                <w:rFonts w:ascii="Arial" w:hAnsi="Arial" w:cs="Arial"/>
                <w:sz w:val="20"/>
                <w:szCs w:val="20"/>
              </w:rPr>
              <w:t>fluoxetine</w:t>
            </w:r>
          </w:p>
        </w:tc>
        <w:tc>
          <w:tcPr>
            <w:tcW w:w="1992" w:type="dxa"/>
            <w:vAlign w:val="center"/>
          </w:tcPr>
          <w:p w14:paraId="2D30D65E" w14:textId="77777777" w:rsidR="00E309D1" w:rsidRPr="001C4BD5" w:rsidRDefault="00E309D1" w:rsidP="001C4BD5">
            <w:pPr>
              <w:jc w:val="center"/>
              <w:rPr>
                <w:rFonts w:ascii="Arial" w:hAnsi="Arial" w:cs="Arial"/>
                <w:sz w:val="20"/>
                <w:szCs w:val="20"/>
              </w:rPr>
            </w:pPr>
            <w:r w:rsidRPr="001C4BD5">
              <w:rPr>
                <w:rFonts w:ascii="Arial" w:hAnsi="Arial" w:cs="Arial"/>
                <w:sz w:val="20"/>
                <w:szCs w:val="20"/>
              </w:rPr>
              <w:t>1-1.99</w:t>
            </w:r>
          </w:p>
        </w:tc>
        <w:tc>
          <w:tcPr>
            <w:tcW w:w="1315" w:type="dxa"/>
            <w:vAlign w:val="center"/>
          </w:tcPr>
          <w:p w14:paraId="459C9689" w14:textId="77777777" w:rsidR="00E309D1" w:rsidRPr="001C4BD5" w:rsidRDefault="00E309D1" w:rsidP="001C4BD5">
            <w:pPr>
              <w:jc w:val="center"/>
              <w:rPr>
                <w:rFonts w:ascii="Arial" w:hAnsi="Arial" w:cs="Arial"/>
                <w:sz w:val="20"/>
                <w:szCs w:val="20"/>
              </w:rPr>
            </w:pPr>
            <w:r w:rsidRPr="001C4BD5">
              <w:rPr>
                <w:rFonts w:ascii="Arial" w:hAnsi="Arial" w:cs="Arial"/>
                <w:sz w:val="20"/>
                <w:szCs w:val="20"/>
              </w:rPr>
              <w:t>52</w:t>
            </w:r>
          </w:p>
        </w:tc>
        <w:tc>
          <w:tcPr>
            <w:tcW w:w="1405" w:type="dxa"/>
            <w:vAlign w:val="center"/>
          </w:tcPr>
          <w:p w14:paraId="2347DD10" w14:textId="77777777" w:rsidR="00E309D1" w:rsidRPr="001C4BD5" w:rsidRDefault="00E309D1" w:rsidP="001C4BD5">
            <w:pPr>
              <w:jc w:val="center"/>
              <w:rPr>
                <w:rFonts w:ascii="Arial" w:hAnsi="Arial" w:cs="Arial"/>
                <w:sz w:val="20"/>
                <w:szCs w:val="20"/>
              </w:rPr>
            </w:pPr>
            <w:r w:rsidRPr="001C4BD5">
              <w:rPr>
                <w:rFonts w:ascii="Arial" w:hAnsi="Arial" w:cs="Arial"/>
                <w:sz w:val="20"/>
                <w:szCs w:val="20"/>
              </w:rPr>
              <w:t>3</w:t>
            </w:r>
          </w:p>
        </w:tc>
        <w:tc>
          <w:tcPr>
            <w:tcW w:w="1257" w:type="dxa"/>
            <w:vAlign w:val="center"/>
          </w:tcPr>
          <w:p w14:paraId="16F879BE" w14:textId="77777777" w:rsidR="00E309D1" w:rsidRPr="001C4BD5" w:rsidRDefault="00E309D1" w:rsidP="001C4BD5">
            <w:pPr>
              <w:jc w:val="center"/>
              <w:rPr>
                <w:rFonts w:ascii="Arial" w:hAnsi="Arial" w:cs="Arial"/>
                <w:sz w:val="20"/>
                <w:szCs w:val="20"/>
              </w:rPr>
            </w:pPr>
            <w:r w:rsidRPr="001C4BD5">
              <w:rPr>
                <w:rFonts w:ascii="Arial" w:hAnsi="Arial" w:cs="Arial"/>
                <w:sz w:val="20"/>
                <w:szCs w:val="20"/>
              </w:rPr>
              <w:t>18</w:t>
            </w:r>
          </w:p>
        </w:tc>
        <w:tc>
          <w:tcPr>
            <w:tcW w:w="1346" w:type="dxa"/>
            <w:vAlign w:val="center"/>
          </w:tcPr>
          <w:p w14:paraId="55633A13" w14:textId="77777777" w:rsidR="00E309D1" w:rsidRPr="001C4BD5" w:rsidRDefault="00E309D1" w:rsidP="001C4BD5">
            <w:pPr>
              <w:jc w:val="center"/>
              <w:rPr>
                <w:rFonts w:ascii="Arial" w:hAnsi="Arial" w:cs="Arial"/>
                <w:sz w:val="20"/>
                <w:szCs w:val="20"/>
              </w:rPr>
            </w:pPr>
            <w:r w:rsidRPr="001C4BD5">
              <w:rPr>
                <w:rFonts w:ascii="Arial" w:hAnsi="Arial" w:cs="Arial"/>
                <w:sz w:val="20"/>
                <w:szCs w:val="20"/>
              </w:rPr>
              <w:t>1</w:t>
            </w:r>
          </w:p>
        </w:tc>
        <w:tc>
          <w:tcPr>
            <w:tcW w:w="953" w:type="dxa"/>
            <w:vAlign w:val="center"/>
          </w:tcPr>
          <w:p w14:paraId="5AB7D2C0" w14:textId="77777777" w:rsidR="00E309D1" w:rsidRPr="001C4BD5" w:rsidRDefault="00E309D1" w:rsidP="001C4BD5">
            <w:pPr>
              <w:jc w:val="center"/>
              <w:rPr>
                <w:rFonts w:ascii="Arial" w:hAnsi="Arial" w:cs="Arial"/>
                <w:sz w:val="20"/>
                <w:szCs w:val="20"/>
              </w:rPr>
            </w:pPr>
            <w:r w:rsidRPr="001C4BD5">
              <w:rPr>
                <w:rFonts w:ascii="Arial" w:hAnsi="Arial" w:cs="Arial"/>
                <w:sz w:val="20"/>
                <w:szCs w:val="20"/>
              </w:rPr>
              <w:t>1.04</w:t>
            </w:r>
          </w:p>
        </w:tc>
        <w:tc>
          <w:tcPr>
            <w:tcW w:w="881" w:type="dxa"/>
            <w:vAlign w:val="center"/>
          </w:tcPr>
          <w:p w14:paraId="591D0683" w14:textId="77777777" w:rsidR="00E309D1" w:rsidRPr="001C4BD5" w:rsidRDefault="00E309D1" w:rsidP="001C4BD5">
            <w:pPr>
              <w:jc w:val="center"/>
              <w:rPr>
                <w:rFonts w:ascii="Arial" w:hAnsi="Arial" w:cs="Arial"/>
                <w:sz w:val="20"/>
                <w:szCs w:val="20"/>
              </w:rPr>
            </w:pPr>
            <w:r w:rsidRPr="001C4BD5">
              <w:rPr>
                <w:rFonts w:ascii="Arial" w:hAnsi="Arial" w:cs="Arial"/>
                <w:sz w:val="20"/>
                <w:szCs w:val="20"/>
              </w:rPr>
              <w:t>1.41</w:t>
            </w:r>
          </w:p>
        </w:tc>
      </w:tr>
      <w:tr w:rsidR="00E309D1" w:rsidRPr="001C4BD5" w14:paraId="7292A711" w14:textId="77777777" w:rsidTr="00457055">
        <w:tc>
          <w:tcPr>
            <w:tcW w:w="971" w:type="dxa"/>
            <w:vAlign w:val="center"/>
          </w:tcPr>
          <w:p w14:paraId="26D1193B" w14:textId="77777777" w:rsidR="00E309D1" w:rsidRPr="001C4BD5" w:rsidRDefault="00E309D1" w:rsidP="001C4BD5">
            <w:pPr>
              <w:jc w:val="center"/>
              <w:rPr>
                <w:rFonts w:ascii="Arial" w:hAnsi="Arial" w:cs="Arial"/>
                <w:sz w:val="20"/>
                <w:szCs w:val="20"/>
              </w:rPr>
            </w:pPr>
            <w:r w:rsidRPr="001C4BD5">
              <w:rPr>
                <w:rFonts w:ascii="Arial" w:hAnsi="Arial" w:cs="Arial"/>
                <w:sz w:val="20"/>
                <w:szCs w:val="20"/>
              </w:rPr>
              <w:t>MC44</w:t>
            </w:r>
          </w:p>
        </w:tc>
        <w:tc>
          <w:tcPr>
            <w:tcW w:w="2491" w:type="dxa"/>
            <w:vAlign w:val="center"/>
          </w:tcPr>
          <w:p w14:paraId="3EC1B1D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diarrhea</w:t>
            </w:r>
          </w:p>
        </w:tc>
        <w:tc>
          <w:tcPr>
            <w:tcW w:w="1383" w:type="dxa"/>
            <w:vAlign w:val="center"/>
          </w:tcPr>
          <w:p w14:paraId="27CF8069" w14:textId="77777777" w:rsidR="00E309D1" w:rsidRPr="001C4BD5" w:rsidRDefault="00E309D1" w:rsidP="001C4BD5">
            <w:pPr>
              <w:jc w:val="center"/>
              <w:rPr>
                <w:rFonts w:ascii="Arial" w:hAnsi="Arial" w:cs="Arial"/>
                <w:sz w:val="20"/>
                <w:szCs w:val="20"/>
              </w:rPr>
            </w:pPr>
            <w:r w:rsidRPr="001C4BD5">
              <w:rPr>
                <w:rFonts w:ascii="Arial" w:hAnsi="Arial" w:cs="Arial"/>
                <w:sz w:val="20"/>
                <w:szCs w:val="20"/>
              </w:rPr>
              <w:t>venlafaxine</w:t>
            </w:r>
          </w:p>
        </w:tc>
        <w:tc>
          <w:tcPr>
            <w:tcW w:w="1992" w:type="dxa"/>
            <w:vAlign w:val="center"/>
          </w:tcPr>
          <w:p w14:paraId="5E7DFBAF" w14:textId="77777777" w:rsidR="00E309D1" w:rsidRPr="001C4BD5" w:rsidRDefault="00E309D1" w:rsidP="001C4BD5">
            <w:pPr>
              <w:jc w:val="center"/>
              <w:rPr>
                <w:rFonts w:ascii="Arial" w:hAnsi="Arial" w:cs="Arial"/>
                <w:sz w:val="20"/>
                <w:szCs w:val="20"/>
              </w:rPr>
            </w:pPr>
            <w:r w:rsidRPr="001C4BD5">
              <w:rPr>
                <w:rFonts w:ascii="Arial" w:hAnsi="Arial" w:cs="Arial"/>
                <w:sz w:val="20"/>
                <w:szCs w:val="20"/>
              </w:rPr>
              <w:t>1-1.99</w:t>
            </w:r>
          </w:p>
        </w:tc>
        <w:tc>
          <w:tcPr>
            <w:tcW w:w="1315" w:type="dxa"/>
            <w:vAlign w:val="center"/>
          </w:tcPr>
          <w:p w14:paraId="222D439D" w14:textId="77777777" w:rsidR="00E309D1" w:rsidRPr="001C4BD5" w:rsidRDefault="00E309D1" w:rsidP="001C4BD5">
            <w:pPr>
              <w:jc w:val="center"/>
              <w:rPr>
                <w:rFonts w:ascii="Arial" w:hAnsi="Arial" w:cs="Arial"/>
                <w:sz w:val="20"/>
                <w:szCs w:val="20"/>
              </w:rPr>
            </w:pPr>
            <w:r w:rsidRPr="001C4BD5">
              <w:rPr>
                <w:rFonts w:ascii="Arial" w:hAnsi="Arial" w:cs="Arial"/>
                <w:sz w:val="20"/>
                <w:szCs w:val="20"/>
              </w:rPr>
              <w:t>113</w:t>
            </w:r>
          </w:p>
        </w:tc>
        <w:tc>
          <w:tcPr>
            <w:tcW w:w="1405" w:type="dxa"/>
            <w:vAlign w:val="center"/>
          </w:tcPr>
          <w:p w14:paraId="3D87AC1C" w14:textId="77777777" w:rsidR="00E309D1" w:rsidRPr="001C4BD5" w:rsidRDefault="00E309D1" w:rsidP="001C4BD5">
            <w:pPr>
              <w:jc w:val="center"/>
              <w:rPr>
                <w:rFonts w:ascii="Arial" w:hAnsi="Arial" w:cs="Arial"/>
                <w:sz w:val="20"/>
                <w:szCs w:val="20"/>
              </w:rPr>
            </w:pPr>
            <w:r w:rsidRPr="001C4BD5">
              <w:rPr>
                <w:rFonts w:ascii="Arial" w:hAnsi="Arial" w:cs="Arial"/>
                <w:sz w:val="20"/>
                <w:szCs w:val="20"/>
              </w:rPr>
              <w:t>5</w:t>
            </w:r>
          </w:p>
        </w:tc>
        <w:tc>
          <w:tcPr>
            <w:tcW w:w="1257" w:type="dxa"/>
            <w:vAlign w:val="center"/>
          </w:tcPr>
          <w:p w14:paraId="18E2925B" w14:textId="77777777" w:rsidR="00E309D1" w:rsidRPr="001C4BD5" w:rsidRDefault="00E309D1" w:rsidP="001C4BD5">
            <w:pPr>
              <w:jc w:val="center"/>
              <w:rPr>
                <w:rFonts w:ascii="Arial" w:hAnsi="Arial" w:cs="Arial"/>
                <w:sz w:val="20"/>
                <w:szCs w:val="20"/>
              </w:rPr>
            </w:pPr>
            <w:r w:rsidRPr="001C4BD5">
              <w:rPr>
                <w:rFonts w:ascii="Arial" w:hAnsi="Arial" w:cs="Arial"/>
                <w:sz w:val="20"/>
                <w:szCs w:val="20"/>
              </w:rPr>
              <w:t>101</w:t>
            </w:r>
          </w:p>
        </w:tc>
        <w:tc>
          <w:tcPr>
            <w:tcW w:w="1346" w:type="dxa"/>
            <w:vAlign w:val="center"/>
          </w:tcPr>
          <w:p w14:paraId="47155AEA" w14:textId="77777777" w:rsidR="00E309D1" w:rsidRPr="001C4BD5" w:rsidRDefault="00E309D1" w:rsidP="001C4BD5">
            <w:pPr>
              <w:jc w:val="center"/>
              <w:rPr>
                <w:rFonts w:ascii="Arial" w:hAnsi="Arial" w:cs="Arial"/>
                <w:sz w:val="20"/>
                <w:szCs w:val="20"/>
              </w:rPr>
            </w:pPr>
            <w:r w:rsidRPr="001C4BD5">
              <w:rPr>
                <w:rFonts w:ascii="Arial" w:hAnsi="Arial" w:cs="Arial"/>
                <w:sz w:val="20"/>
                <w:szCs w:val="20"/>
              </w:rPr>
              <w:t>6</w:t>
            </w:r>
          </w:p>
        </w:tc>
        <w:tc>
          <w:tcPr>
            <w:tcW w:w="953" w:type="dxa"/>
            <w:vAlign w:val="center"/>
          </w:tcPr>
          <w:p w14:paraId="194DA325" w14:textId="77777777" w:rsidR="00E309D1" w:rsidRPr="001C4BD5" w:rsidRDefault="00E309D1" w:rsidP="001C4BD5">
            <w:pPr>
              <w:jc w:val="center"/>
              <w:rPr>
                <w:rFonts w:ascii="Arial" w:hAnsi="Arial" w:cs="Arial"/>
                <w:sz w:val="20"/>
                <w:szCs w:val="20"/>
              </w:rPr>
            </w:pPr>
            <w:r w:rsidRPr="001C4BD5">
              <w:rPr>
                <w:rFonts w:ascii="Arial" w:hAnsi="Arial" w:cs="Arial"/>
                <w:sz w:val="20"/>
                <w:szCs w:val="20"/>
              </w:rPr>
              <w:t>0.73</w:t>
            </w:r>
          </w:p>
        </w:tc>
        <w:tc>
          <w:tcPr>
            <w:tcW w:w="881" w:type="dxa"/>
            <w:vAlign w:val="center"/>
          </w:tcPr>
          <w:p w14:paraId="527877A4" w14:textId="77777777" w:rsidR="00E309D1" w:rsidRPr="001C4BD5" w:rsidRDefault="00E309D1" w:rsidP="001C4BD5">
            <w:pPr>
              <w:jc w:val="center"/>
              <w:rPr>
                <w:rFonts w:ascii="Arial" w:hAnsi="Arial" w:cs="Arial"/>
                <w:sz w:val="20"/>
                <w:szCs w:val="20"/>
              </w:rPr>
            </w:pPr>
            <w:r w:rsidRPr="001C4BD5">
              <w:rPr>
                <w:rFonts w:ascii="Arial" w:hAnsi="Arial" w:cs="Arial"/>
                <w:sz w:val="20"/>
                <w:szCs w:val="20"/>
              </w:rPr>
              <w:t>0.39</w:t>
            </w:r>
          </w:p>
        </w:tc>
      </w:tr>
      <w:tr w:rsidR="00E309D1" w:rsidRPr="001C4BD5" w14:paraId="5C3B5CCF" w14:textId="77777777" w:rsidTr="00457055">
        <w:tc>
          <w:tcPr>
            <w:tcW w:w="971" w:type="dxa"/>
            <w:vAlign w:val="center"/>
          </w:tcPr>
          <w:p w14:paraId="7F2024DE" w14:textId="77777777" w:rsidR="00E309D1" w:rsidRPr="001C4BD5" w:rsidRDefault="00E309D1" w:rsidP="001C4BD5">
            <w:pPr>
              <w:jc w:val="center"/>
              <w:rPr>
                <w:rFonts w:ascii="Arial" w:hAnsi="Arial" w:cs="Arial"/>
                <w:sz w:val="20"/>
                <w:szCs w:val="20"/>
              </w:rPr>
            </w:pPr>
            <w:r w:rsidRPr="001C4BD5">
              <w:rPr>
                <w:rFonts w:ascii="Arial" w:hAnsi="Arial" w:cs="Arial"/>
                <w:sz w:val="20"/>
                <w:szCs w:val="20"/>
              </w:rPr>
              <w:t>MC45</w:t>
            </w:r>
          </w:p>
        </w:tc>
        <w:tc>
          <w:tcPr>
            <w:tcW w:w="2491" w:type="dxa"/>
            <w:vAlign w:val="center"/>
          </w:tcPr>
          <w:p w14:paraId="0F3355D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diarrhea</w:t>
            </w:r>
          </w:p>
        </w:tc>
        <w:tc>
          <w:tcPr>
            <w:tcW w:w="1383" w:type="dxa"/>
            <w:vAlign w:val="center"/>
          </w:tcPr>
          <w:p w14:paraId="3F717A1E" w14:textId="77777777" w:rsidR="00E309D1" w:rsidRPr="001C4BD5" w:rsidRDefault="00E309D1" w:rsidP="001C4BD5">
            <w:pPr>
              <w:jc w:val="center"/>
              <w:rPr>
                <w:rFonts w:ascii="Arial" w:hAnsi="Arial" w:cs="Arial"/>
                <w:sz w:val="20"/>
                <w:szCs w:val="20"/>
              </w:rPr>
            </w:pPr>
            <w:r w:rsidRPr="001C4BD5">
              <w:rPr>
                <w:rFonts w:ascii="Arial" w:hAnsi="Arial" w:cs="Arial"/>
                <w:sz w:val="20"/>
                <w:szCs w:val="20"/>
              </w:rPr>
              <w:t>citalopram</w:t>
            </w:r>
          </w:p>
        </w:tc>
        <w:tc>
          <w:tcPr>
            <w:tcW w:w="1992" w:type="dxa"/>
            <w:vAlign w:val="center"/>
          </w:tcPr>
          <w:p w14:paraId="7F669647" w14:textId="77777777" w:rsidR="00E309D1" w:rsidRPr="001C4BD5" w:rsidRDefault="00E309D1" w:rsidP="001C4BD5">
            <w:pPr>
              <w:jc w:val="center"/>
              <w:rPr>
                <w:rFonts w:ascii="Arial" w:hAnsi="Arial" w:cs="Arial"/>
                <w:sz w:val="20"/>
                <w:szCs w:val="20"/>
              </w:rPr>
            </w:pPr>
            <w:r w:rsidRPr="001C4BD5">
              <w:rPr>
                <w:rFonts w:ascii="Arial" w:hAnsi="Arial" w:cs="Arial"/>
                <w:sz w:val="20"/>
                <w:szCs w:val="20"/>
              </w:rPr>
              <w:t>1-1.99</w:t>
            </w:r>
          </w:p>
        </w:tc>
        <w:tc>
          <w:tcPr>
            <w:tcW w:w="1315" w:type="dxa"/>
            <w:vAlign w:val="center"/>
          </w:tcPr>
          <w:p w14:paraId="1DA029A4" w14:textId="77777777" w:rsidR="00E309D1" w:rsidRPr="001C4BD5" w:rsidRDefault="00E309D1" w:rsidP="001C4BD5">
            <w:pPr>
              <w:jc w:val="center"/>
              <w:rPr>
                <w:rFonts w:ascii="Arial" w:hAnsi="Arial" w:cs="Arial"/>
                <w:sz w:val="20"/>
                <w:szCs w:val="20"/>
              </w:rPr>
            </w:pPr>
            <w:r w:rsidRPr="001C4BD5">
              <w:rPr>
                <w:rFonts w:ascii="Arial" w:hAnsi="Arial" w:cs="Arial"/>
                <w:sz w:val="20"/>
                <w:szCs w:val="20"/>
              </w:rPr>
              <w:t>192</w:t>
            </w:r>
          </w:p>
        </w:tc>
        <w:tc>
          <w:tcPr>
            <w:tcW w:w="1405" w:type="dxa"/>
            <w:vAlign w:val="center"/>
          </w:tcPr>
          <w:p w14:paraId="246A3832" w14:textId="77777777" w:rsidR="00E309D1" w:rsidRPr="001C4BD5" w:rsidRDefault="00E309D1" w:rsidP="001C4BD5">
            <w:pPr>
              <w:jc w:val="center"/>
              <w:rPr>
                <w:rFonts w:ascii="Arial" w:hAnsi="Arial" w:cs="Arial"/>
                <w:sz w:val="20"/>
                <w:szCs w:val="20"/>
              </w:rPr>
            </w:pPr>
            <w:r w:rsidRPr="001C4BD5">
              <w:rPr>
                <w:rFonts w:ascii="Arial" w:hAnsi="Arial" w:cs="Arial"/>
                <w:sz w:val="20"/>
                <w:szCs w:val="20"/>
              </w:rPr>
              <w:t>21</w:t>
            </w:r>
          </w:p>
        </w:tc>
        <w:tc>
          <w:tcPr>
            <w:tcW w:w="1257" w:type="dxa"/>
            <w:vAlign w:val="center"/>
          </w:tcPr>
          <w:p w14:paraId="19FA91CF" w14:textId="77777777" w:rsidR="00E309D1" w:rsidRPr="001C4BD5" w:rsidRDefault="00E309D1" w:rsidP="001C4BD5">
            <w:pPr>
              <w:jc w:val="center"/>
              <w:rPr>
                <w:rFonts w:ascii="Arial" w:hAnsi="Arial" w:cs="Arial"/>
                <w:sz w:val="20"/>
                <w:szCs w:val="20"/>
              </w:rPr>
            </w:pPr>
            <w:r w:rsidRPr="001C4BD5">
              <w:rPr>
                <w:rFonts w:ascii="Arial" w:hAnsi="Arial" w:cs="Arial"/>
                <w:sz w:val="20"/>
                <w:szCs w:val="20"/>
              </w:rPr>
              <w:t>33</w:t>
            </w:r>
          </w:p>
        </w:tc>
        <w:tc>
          <w:tcPr>
            <w:tcW w:w="1346" w:type="dxa"/>
            <w:vAlign w:val="center"/>
          </w:tcPr>
          <w:p w14:paraId="3CB87C27" w14:textId="77777777" w:rsidR="00E309D1" w:rsidRPr="001C4BD5" w:rsidRDefault="00E309D1" w:rsidP="001C4BD5">
            <w:pPr>
              <w:jc w:val="center"/>
              <w:rPr>
                <w:rFonts w:ascii="Arial" w:hAnsi="Arial" w:cs="Arial"/>
                <w:sz w:val="20"/>
                <w:szCs w:val="20"/>
              </w:rPr>
            </w:pPr>
            <w:r w:rsidRPr="001C4BD5">
              <w:rPr>
                <w:rFonts w:ascii="Arial" w:hAnsi="Arial" w:cs="Arial"/>
                <w:sz w:val="20"/>
                <w:szCs w:val="20"/>
              </w:rPr>
              <w:t>1</w:t>
            </w:r>
          </w:p>
        </w:tc>
        <w:tc>
          <w:tcPr>
            <w:tcW w:w="953" w:type="dxa"/>
            <w:vAlign w:val="center"/>
          </w:tcPr>
          <w:p w14:paraId="0C7FC8BA" w14:textId="77777777" w:rsidR="00E309D1" w:rsidRPr="001C4BD5" w:rsidRDefault="00E309D1" w:rsidP="001C4BD5">
            <w:pPr>
              <w:jc w:val="center"/>
              <w:rPr>
                <w:rFonts w:ascii="Arial" w:hAnsi="Arial" w:cs="Arial"/>
                <w:sz w:val="20"/>
                <w:szCs w:val="20"/>
              </w:rPr>
            </w:pPr>
            <w:r w:rsidRPr="001C4BD5">
              <w:rPr>
                <w:rFonts w:ascii="Arial" w:hAnsi="Arial" w:cs="Arial"/>
                <w:sz w:val="20"/>
                <w:szCs w:val="20"/>
              </w:rPr>
              <w:t>3.93</w:t>
            </w:r>
          </w:p>
        </w:tc>
        <w:tc>
          <w:tcPr>
            <w:tcW w:w="881" w:type="dxa"/>
            <w:vAlign w:val="center"/>
          </w:tcPr>
          <w:p w14:paraId="1D4431E8" w14:textId="77777777" w:rsidR="00E309D1" w:rsidRPr="001C4BD5" w:rsidRDefault="00E309D1" w:rsidP="001C4BD5">
            <w:pPr>
              <w:jc w:val="center"/>
              <w:rPr>
                <w:rFonts w:ascii="Arial" w:hAnsi="Arial" w:cs="Arial"/>
                <w:sz w:val="20"/>
                <w:szCs w:val="20"/>
              </w:rPr>
            </w:pPr>
            <w:r w:rsidRPr="001C4BD5">
              <w:rPr>
                <w:rFonts w:ascii="Arial" w:hAnsi="Arial" w:cs="Arial"/>
                <w:sz w:val="20"/>
                <w:szCs w:val="20"/>
              </w:rPr>
              <w:t>1.08</w:t>
            </w:r>
          </w:p>
        </w:tc>
      </w:tr>
      <w:tr w:rsidR="00E309D1" w:rsidRPr="001C4BD5" w14:paraId="01BC0844" w14:textId="77777777" w:rsidTr="00457055">
        <w:tc>
          <w:tcPr>
            <w:tcW w:w="971" w:type="dxa"/>
            <w:vAlign w:val="center"/>
          </w:tcPr>
          <w:p w14:paraId="6C644EA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MC62</w:t>
            </w:r>
          </w:p>
        </w:tc>
        <w:tc>
          <w:tcPr>
            <w:tcW w:w="2491" w:type="dxa"/>
            <w:vAlign w:val="center"/>
          </w:tcPr>
          <w:p w14:paraId="5F298A1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diarrhea</w:t>
            </w:r>
          </w:p>
        </w:tc>
        <w:tc>
          <w:tcPr>
            <w:tcW w:w="1383" w:type="dxa"/>
            <w:vAlign w:val="center"/>
          </w:tcPr>
          <w:p w14:paraId="57A3B4A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sertraline</w:t>
            </w:r>
          </w:p>
        </w:tc>
        <w:tc>
          <w:tcPr>
            <w:tcW w:w="1992" w:type="dxa"/>
            <w:vAlign w:val="center"/>
          </w:tcPr>
          <w:p w14:paraId="3E554C4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2-2.99</w:t>
            </w:r>
          </w:p>
        </w:tc>
        <w:tc>
          <w:tcPr>
            <w:tcW w:w="1315" w:type="dxa"/>
            <w:vAlign w:val="center"/>
          </w:tcPr>
          <w:p w14:paraId="695BCD5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35</w:t>
            </w:r>
          </w:p>
        </w:tc>
        <w:tc>
          <w:tcPr>
            <w:tcW w:w="1405" w:type="dxa"/>
            <w:vAlign w:val="center"/>
          </w:tcPr>
          <w:p w14:paraId="01E1F12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8</w:t>
            </w:r>
          </w:p>
        </w:tc>
        <w:tc>
          <w:tcPr>
            <w:tcW w:w="1257" w:type="dxa"/>
            <w:vAlign w:val="center"/>
          </w:tcPr>
          <w:p w14:paraId="53EE326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35</w:t>
            </w:r>
          </w:p>
        </w:tc>
        <w:tc>
          <w:tcPr>
            <w:tcW w:w="1346" w:type="dxa"/>
            <w:vAlign w:val="center"/>
          </w:tcPr>
          <w:p w14:paraId="740F5D5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5</w:t>
            </w:r>
          </w:p>
        </w:tc>
        <w:tc>
          <w:tcPr>
            <w:tcW w:w="953" w:type="dxa"/>
            <w:vAlign w:val="center"/>
          </w:tcPr>
          <w:p w14:paraId="0C7D135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1.78</w:t>
            </w:r>
          </w:p>
        </w:tc>
        <w:tc>
          <w:tcPr>
            <w:tcW w:w="881" w:type="dxa"/>
            <w:vAlign w:val="center"/>
          </w:tcPr>
          <w:p w14:paraId="355B118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0.4</w:t>
            </w:r>
          </w:p>
        </w:tc>
      </w:tr>
      <w:tr w:rsidR="00E309D1" w:rsidRPr="001C4BD5" w14:paraId="22A427F9" w14:textId="77777777" w:rsidTr="00457055">
        <w:tc>
          <w:tcPr>
            <w:tcW w:w="971" w:type="dxa"/>
            <w:vAlign w:val="center"/>
          </w:tcPr>
          <w:p w14:paraId="2595D03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MC71</w:t>
            </w:r>
          </w:p>
        </w:tc>
        <w:tc>
          <w:tcPr>
            <w:tcW w:w="2491" w:type="dxa"/>
            <w:vAlign w:val="center"/>
          </w:tcPr>
          <w:p w14:paraId="7F620B6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diarrhea</w:t>
            </w:r>
          </w:p>
        </w:tc>
        <w:tc>
          <w:tcPr>
            <w:tcW w:w="1383" w:type="dxa"/>
            <w:vAlign w:val="center"/>
          </w:tcPr>
          <w:p w14:paraId="6F5C401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sertraline</w:t>
            </w:r>
          </w:p>
        </w:tc>
        <w:tc>
          <w:tcPr>
            <w:tcW w:w="1992" w:type="dxa"/>
            <w:vAlign w:val="center"/>
          </w:tcPr>
          <w:p w14:paraId="41138BE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2-2.99</w:t>
            </w:r>
          </w:p>
        </w:tc>
        <w:tc>
          <w:tcPr>
            <w:tcW w:w="1315" w:type="dxa"/>
            <w:vAlign w:val="center"/>
          </w:tcPr>
          <w:p w14:paraId="25EAAC6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80</w:t>
            </w:r>
          </w:p>
        </w:tc>
        <w:tc>
          <w:tcPr>
            <w:tcW w:w="1405" w:type="dxa"/>
            <w:vAlign w:val="center"/>
          </w:tcPr>
          <w:p w14:paraId="36E5C27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19</w:t>
            </w:r>
          </w:p>
        </w:tc>
        <w:tc>
          <w:tcPr>
            <w:tcW w:w="1257" w:type="dxa"/>
            <w:vAlign w:val="center"/>
          </w:tcPr>
          <w:p w14:paraId="276131A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88</w:t>
            </w:r>
          </w:p>
        </w:tc>
        <w:tc>
          <w:tcPr>
            <w:tcW w:w="1346" w:type="dxa"/>
            <w:vAlign w:val="center"/>
          </w:tcPr>
          <w:p w14:paraId="56BAD43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10</w:t>
            </w:r>
          </w:p>
        </w:tc>
        <w:tc>
          <w:tcPr>
            <w:tcW w:w="953" w:type="dxa"/>
            <w:vAlign w:val="center"/>
          </w:tcPr>
          <w:p w14:paraId="586D430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2.43</w:t>
            </w:r>
          </w:p>
        </w:tc>
        <w:tc>
          <w:tcPr>
            <w:tcW w:w="881" w:type="dxa"/>
            <w:vAlign w:val="center"/>
          </w:tcPr>
          <w:p w14:paraId="72B19B6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0.18</w:t>
            </w:r>
          </w:p>
        </w:tc>
      </w:tr>
      <w:tr w:rsidR="00E309D1" w:rsidRPr="001C4BD5" w14:paraId="0109924B" w14:textId="77777777" w:rsidTr="00457055">
        <w:tc>
          <w:tcPr>
            <w:tcW w:w="971" w:type="dxa"/>
            <w:vAlign w:val="center"/>
          </w:tcPr>
          <w:p w14:paraId="0E9E35A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MC79</w:t>
            </w:r>
          </w:p>
        </w:tc>
        <w:tc>
          <w:tcPr>
            <w:tcW w:w="2491" w:type="dxa"/>
            <w:vAlign w:val="center"/>
          </w:tcPr>
          <w:p w14:paraId="667E0CD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diarrhea</w:t>
            </w:r>
          </w:p>
        </w:tc>
        <w:tc>
          <w:tcPr>
            <w:tcW w:w="1383" w:type="dxa"/>
            <w:vAlign w:val="center"/>
          </w:tcPr>
          <w:p w14:paraId="0CC013B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venlafaxine</w:t>
            </w:r>
          </w:p>
        </w:tc>
        <w:tc>
          <w:tcPr>
            <w:tcW w:w="1992" w:type="dxa"/>
            <w:vAlign w:val="center"/>
          </w:tcPr>
          <w:p w14:paraId="3FC0108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1-1.99</w:t>
            </w:r>
          </w:p>
        </w:tc>
        <w:tc>
          <w:tcPr>
            <w:tcW w:w="1315" w:type="dxa"/>
            <w:vAlign w:val="center"/>
          </w:tcPr>
          <w:p w14:paraId="4646800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158</w:t>
            </w:r>
          </w:p>
        </w:tc>
        <w:tc>
          <w:tcPr>
            <w:tcW w:w="1405" w:type="dxa"/>
            <w:vAlign w:val="center"/>
          </w:tcPr>
          <w:p w14:paraId="19AA71D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8</w:t>
            </w:r>
          </w:p>
        </w:tc>
        <w:tc>
          <w:tcPr>
            <w:tcW w:w="1257" w:type="dxa"/>
            <w:vAlign w:val="center"/>
          </w:tcPr>
          <w:p w14:paraId="3ADE5B7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52</w:t>
            </w:r>
          </w:p>
        </w:tc>
        <w:tc>
          <w:tcPr>
            <w:tcW w:w="1346" w:type="dxa"/>
            <w:vAlign w:val="center"/>
          </w:tcPr>
          <w:p w14:paraId="7F68931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w:t>
            </w:r>
          </w:p>
        </w:tc>
        <w:tc>
          <w:tcPr>
            <w:tcW w:w="953" w:type="dxa"/>
            <w:vAlign w:val="center"/>
          </w:tcPr>
          <w:p w14:paraId="69DFBA8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1.33</w:t>
            </w:r>
          </w:p>
        </w:tc>
        <w:tc>
          <w:tcPr>
            <w:tcW w:w="881" w:type="dxa"/>
            <w:vAlign w:val="center"/>
          </w:tcPr>
          <w:p w14:paraId="47040A3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0.65</w:t>
            </w:r>
          </w:p>
        </w:tc>
      </w:tr>
      <w:tr w:rsidR="00E309D1" w:rsidRPr="001C4BD5" w14:paraId="2FE1695C" w14:textId="77777777" w:rsidTr="00457055">
        <w:tc>
          <w:tcPr>
            <w:tcW w:w="971" w:type="dxa"/>
            <w:vAlign w:val="center"/>
          </w:tcPr>
          <w:p w14:paraId="673DE95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MC82</w:t>
            </w:r>
          </w:p>
        </w:tc>
        <w:tc>
          <w:tcPr>
            <w:tcW w:w="2491" w:type="dxa"/>
            <w:vAlign w:val="center"/>
          </w:tcPr>
          <w:p w14:paraId="4D2D7AE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diarrhea</w:t>
            </w:r>
          </w:p>
        </w:tc>
        <w:tc>
          <w:tcPr>
            <w:tcW w:w="1383" w:type="dxa"/>
            <w:vAlign w:val="center"/>
          </w:tcPr>
          <w:p w14:paraId="64D011F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sertraline</w:t>
            </w:r>
          </w:p>
        </w:tc>
        <w:tc>
          <w:tcPr>
            <w:tcW w:w="1992" w:type="dxa"/>
            <w:vAlign w:val="center"/>
          </w:tcPr>
          <w:p w14:paraId="1D4DC66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2-2.99</w:t>
            </w:r>
          </w:p>
        </w:tc>
        <w:tc>
          <w:tcPr>
            <w:tcW w:w="1315" w:type="dxa"/>
            <w:vAlign w:val="center"/>
          </w:tcPr>
          <w:p w14:paraId="4BC08A6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88</w:t>
            </w:r>
          </w:p>
        </w:tc>
        <w:tc>
          <w:tcPr>
            <w:tcW w:w="1405" w:type="dxa"/>
            <w:vAlign w:val="center"/>
          </w:tcPr>
          <w:p w14:paraId="348A3B0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24</w:t>
            </w:r>
          </w:p>
        </w:tc>
        <w:tc>
          <w:tcPr>
            <w:tcW w:w="1257" w:type="dxa"/>
            <w:vAlign w:val="center"/>
          </w:tcPr>
          <w:p w14:paraId="360667E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88</w:t>
            </w:r>
          </w:p>
        </w:tc>
        <w:tc>
          <w:tcPr>
            <w:tcW w:w="1346" w:type="dxa"/>
            <w:vAlign w:val="center"/>
          </w:tcPr>
          <w:p w14:paraId="2ECE1C1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9</w:t>
            </w:r>
          </w:p>
        </w:tc>
        <w:tc>
          <w:tcPr>
            <w:tcW w:w="953" w:type="dxa"/>
            <w:vAlign w:val="center"/>
          </w:tcPr>
          <w:p w14:paraId="3419214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3.29</w:t>
            </w:r>
          </w:p>
        </w:tc>
        <w:tc>
          <w:tcPr>
            <w:tcW w:w="881" w:type="dxa"/>
            <w:vAlign w:val="center"/>
          </w:tcPr>
          <w:p w14:paraId="431FA3F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0.18</w:t>
            </w:r>
          </w:p>
        </w:tc>
      </w:tr>
      <w:tr w:rsidR="00E309D1" w:rsidRPr="001C4BD5" w14:paraId="288BC0B3" w14:textId="77777777" w:rsidTr="00457055">
        <w:tc>
          <w:tcPr>
            <w:tcW w:w="971" w:type="dxa"/>
            <w:vAlign w:val="center"/>
          </w:tcPr>
          <w:p w14:paraId="7593BE3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MJ5</w:t>
            </w:r>
          </w:p>
        </w:tc>
        <w:tc>
          <w:tcPr>
            <w:tcW w:w="2491" w:type="dxa"/>
            <w:vAlign w:val="center"/>
          </w:tcPr>
          <w:p w14:paraId="3FF5555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diarrhea</w:t>
            </w:r>
          </w:p>
        </w:tc>
        <w:tc>
          <w:tcPr>
            <w:tcW w:w="1383" w:type="dxa"/>
            <w:vAlign w:val="center"/>
          </w:tcPr>
          <w:p w14:paraId="41D7D32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fluvoxamine</w:t>
            </w:r>
          </w:p>
        </w:tc>
        <w:tc>
          <w:tcPr>
            <w:tcW w:w="1992" w:type="dxa"/>
            <w:vAlign w:val="center"/>
          </w:tcPr>
          <w:p w14:paraId="0FCB81B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3-3.99</w:t>
            </w:r>
          </w:p>
        </w:tc>
        <w:tc>
          <w:tcPr>
            <w:tcW w:w="1315" w:type="dxa"/>
            <w:vAlign w:val="center"/>
          </w:tcPr>
          <w:p w14:paraId="0D3D06F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57</w:t>
            </w:r>
          </w:p>
        </w:tc>
        <w:tc>
          <w:tcPr>
            <w:tcW w:w="1405" w:type="dxa"/>
            <w:vAlign w:val="center"/>
          </w:tcPr>
          <w:p w14:paraId="7940899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9</w:t>
            </w:r>
          </w:p>
        </w:tc>
        <w:tc>
          <w:tcPr>
            <w:tcW w:w="1257" w:type="dxa"/>
            <w:vAlign w:val="center"/>
          </w:tcPr>
          <w:p w14:paraId="3BEA721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63</w:t>
            </w:r>
          </w:p>
        </w:tc>
        <w:tc>
          <w:tcPr>
            <w:tcW w:w="1346" w:type="dxa"/>
            <w:vAlign w:val="center"/>
          </w:tcPr>
          <w:p w14:paraId="2C27C44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7</w:t>
            </w:r>
          </w:p>
        </w:tc>
        <w:tc>
          <w:tcPr>
            <w:tcW w:w="953" w:type="dxa"/>
            <w:vAlign w:val="center"/>
          </w:tcPr>
          <w:p w14:paraId="0CA1D58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1.5</w:t>
            </w:r>
          </w:p>
        </w:tc>
        <w:tc>
          <w:tcPr>
            <w:tcW w:w="881" w:type="dxa"/>
            <w:vAlign w:val="center"/>
          </w:tcPr>
          <w:p w14:paraId="3789479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0.29</w:t>
            </w:r>
          </w:p>
        </w:tc>
      </w:tr>
      <w:tr w:rsidR="00E309D1" w:rsidRPr="001C4BD5" w14:paraId="4D1A8433" w14:textId="77777777" w:rsidTr="00457055">
        <w:tc>
          <w:tcPr>
            <w:tcW w:w="971" w:type="dxa"/>
            <w:vAlign w:val="center"/>
          </w:tcPr>
          <w:p w14:paraId="146C54E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MJ6</w:t>
            </w:r>
          </w:p>
        </w:tc>
        <w:tc>
          <w:tcPr>
            <w:tcW w:w="2491" w:type="dxa"/>
            <w:vAlign w:val="center"/>
          </w:tcPr>
          <w:p w14:paraId="1B017BB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diarrhea</w:t>
            </w:r>
          </w:p>
        </w:tc>
        <w:tc>
          <w:tcPr>
            <w:tcW w:w="1383" w:type="dxa"/>
            <w:vAlign w:val="center"/>
          </w:tcPr>
          <w:p w14:paraId="22F3902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sertraline</w:t>
            </w:r>
          </w:p>
        </w:tc>
        <w:tc>
          <w:tcPr>
            <w:tcW w:w="1992" w:type="dxa"/>
            <w:vAlign w:val="center"/>
          </w:tcPr>
          <w:p w14:paraId="74EE8B0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2-2.99</w:t>
            </w:r>
          </w:p>
        </w:tc>
        <w:tc>
          <w:tcPr>
            <w:tcW w:w="1315" w:type="dxa"/>
            <w:vAlign w:val="center"/>
          </w:tcPr>
          <w:p w14:paraId="7E594BD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67</w:t>
            </w:r>
          </w:p>
        </w:tc>
        <w:tc>
          <w:tcPr>
            <w:tcW w:w="1405" w:type="dxa"/>
            <w:vAlign w:val="center"/>
          </w:tcPr>
          <w:p w14:paraId="42C0248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6</w:t>
            </w:r>
          </w:p>
        </w:tc>
        <w:tc>
          <w:tcPr>
            <w:tcW w:w="1257" w:type="dxa"/>
            <w:vAlign w:val="center"/>
          </w:tcPr>
          <w:p w14:paraId="6046B87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62</w:t>
            </w:r>
          </w:p>
        </w:tc>
        <w:tc>
          <w:tcPr>
            <w:tcW w:w="1346" w:type="dxa"/>
            <w:vAlign w:val="center"/>
          </w:tcPr>
          <w:p w14:paraId="141EBFF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w:t>
            </w:r>
          </w:p>
        </w:tc>
        <w:tc>
          <w:tcPr>
            <w:tcW w:w="953" w:type="dxa"/>
            <w:vAlign w:val="center"/>
          </w:tcPr>
          <w:p w14:paraId="7AB806D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1.93</w:t>
            </w:r>
          </w:p>
        </w:tc>
        <w:tc>
          <w:tcPr>
            <w:tcW w:w="881" w:type="dxa"/>
            <w:vAlign w:val="center"/>
          </w:tcPr>
          <w:p w14:paraId="00EADC8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0.53</w:t>
            </w:r>
          </w:p>
        </w:tc>
      </w:tr>
      <w:tr w:rsidR="00E309D1" w:rsidRPr="001C4BD5" w14:paraId="6976CDA4" w14:textId="77777777" w:rsidTr="00457055">
        <w:tc>
          <w:tcPr>
            <w:tcW w:w="971" w:type="dxa"/>
            <w:vAlign w:val="center"/>
          </w:tcPr>
          <w:p w14:paraId="0D4E86F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MJ17</w:t>
            </w:r>
          </w:p>
        </w:tc>
        <w:tc>
          <w:tcPr>
            <w:tcW w:w="2491" w:type="dxa"/>
            <w:vAlign w:val="center"/>
          </w:tcPr>
          <w:p w14:paraId="189CD9B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diarrhea</w:t>
            </w:r>
          </w:p>
        </w:tc>
        <w:tc>
          <w:tcPr>
            <w:tcW w:w="1383" w:type="dxa"/>
            <w:vAlign w:val="center"/>
          </w:tcPr>
          <w:p w14:paraId="54594AD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fluvoxamine</w:t>
            </w:r>
          </w:p>
        </w:tc>
        <w:tc>
          <w:tcPr>
            <w:tcW w:w="1992" w:type="dxa"/>
            <w:vAlign w:val="center"/>
          </w:tcPr>
          <w:p w14:paraId="0098587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3-3.99</w:t>
            </w:r>
          </w:p>
        </w:tc>
        <w:tc>
          <w:tcPr>
            <w:tcW w:w="1315" w:type="dxa"/>
            <w:vAlign w:val="center"/>
          </w:tcPr>
          <w:p w14:paraId="6F86C8E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23</w:t>
            </w:r>
          </w:p>
        </w:tc>
        <w:tc>
          <w:tcPr>
            <w:tcW w:w="1405" w:type="dxa"/>
            <w:vAlign w:val="center"/>
          </w:tcPr>
          <w:p w14:paraId="20D774C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w:t>
            </w:r>
          </w:p>
        </w:tc>
        <w:tc>
          <w:tcPr>
            <w:tcW w:w="1257" w:type="dxa"/>
            <w:vAlign w:val="center"/>
          </w:tcPr>
          <w:p w14:paraId="04A7062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23</w:t>
            </w:r>
          </w:p>
        </w:tc>
        <w:tc>
          <w:tcPr>
            <w:tcW w:w="1346" w:type="dxa"/>
            <w:vAlign w:val="center"/>
          </w:tcPr>
          <w:p w14:paraId="16A2D6B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w:t>
            </w:r>
          </w:p>
        </w:tc>
        <w:tc>
          <w:tcPr>
            <w:tcW w:w="953" w:type="dxa"/>
            <w:vAlign w:val="center"/>
          </w:tcPr>
          <w:p w14:paraId="0012E85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0.3</w:t>
            </w:r>
          </w:p>
        </w:tc>
        <w:tc>
          <w:tcPr>
            <w:tcW w:w="881" w:type="dxa"/>
            <w:vAlign w:val="center"/>
          </w:tcPr>
          <w:p w14:paraId="7068399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1.43</w:t>
            </w:r>
          </w:p>
        </w:tc>
      </w:tr>
      <w:tr w:rsidR="00E309D1" w:rsidRPr="001C4BD5" w14:paraId="05F27680" w14:textId="77777777" w:rsidTr="00457055">
        <w:tc>
          <w:tcPr>
            <w:tcW w:w="971" w:type="dxa"/>
            <w:vAlign w:val="center"/>
          </w:tcPr>
          <w:p w14:paraId="0DBC0E6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MJ25</w:t>
            </w:r>
          </w:p>
        </w:tc>
        <w:tc>
          <w:tcPr>
            <w:tcW w:w="2491" w:type="dxa"/>
            <w:vAlign w:val="center"/>
          </w:tcPr>
          <w:p w14:paraId="0282637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diarrhea</w:t>
            </w:r>
          </w:p>
        </w:tc>
        <w:tc>
          <w:tcPr>
            <w:tcW w:w="1383" w:type="dxa"/>
            <w:vAlign w:val="center"/>
          </w:tcPr>
          <w:p w14:paraId="5F2F578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paroxetine</w:t>
            </w:r>
          </w:p>
        </w:tc>
        <w:tc>
          <w:tcPr>
            <w:tcW w:w="1992" w:type="dxa"/>
            <w:vAlign w:val="center"/>
          </w:tcPr>
          <w:p w14:paraId="363C9FF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2-2.99</w:t>
            </w:r>
          </w:p>
        </w:tc>
        <w:tc>
          <w:tcPr>
            <w:tcW w:w="1315" w:type="dxa"/>
            <w:vAlign w:val="center"/>
          </w:tcPr>
          <w:p w14:paraId="4ED1CF1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444</w:t>
            </w:r>
          </w:p>
        </w:tc>
        <w:tc>
          <w:tcPr>
            <w:tcW w:w="1405" w:type="dxa"/>
            <w:vAlign w:val="center"/>
          </w:tcPr>
          <w:p w14:paraId="6202E26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53</w:t>
            </w:r>
          </w:p>
        </w:tc>
        <w:tc>
          <w:tcPr>
            <w:tcW w:w="1257" w:type="dxa"/>
            <w:vAlign w:val="center"/>
          </w:tcPr>
          <w:p w14:paraId="23B4479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445</w:t>
            </w:r>
          </w:p>
        </w:tc>
        <w:tc>
          <w:tcPr>
            <w:tcW w:w="1346" w:type="dxa"/>
            <w:vAlign w:val="center"/>
          </w:tcPr>
          <w:p w14:paraId="562BFC5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40</w:t>
            </w:r>
          </w:p>
        </w:tc>
        <w:tc>
          <w:tcPr>
            <w:tcW w:w="953" w:type="dxa"/>
            <w:vAlign w:val="center"/>
          </w:tcPr>
          <w:p w14:paraId="707D940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1.37</w:t>
            </w:r>
          </w:p>
        </w:tc>
        <w:tc>
          <w:tcPr>
            <w:tcW w:w="881" w:type="dxa"/>
            <w:vAlign w:val="center"/>
          </w:tcPr>
          <w:p w14:paraId="1CA5211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0.05</w:t>
            </w:r>
          </w:p>
        </w:tc>
      </w:tr>
      <w:tr w:rsidR="00E309D1" w:rsidRPr="001C4BD5" w14:paraId="263D325F" w14:textId="77777777" w:rsidTr="00457055">
        <w:tc>
          <w:tcPr>
            <w:tcW w:w="971" w:type="dxa"/>
            <w:vAlign w:val="center"/>
          </w:tcPr>
          <w:p w14:paraId="41B8C08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MJ44</w:t>
            </w:r>
          </w:p>
        </w:tc>
        <w:tc>
          <w:tcPr>
            <w:tcW w:w="2491" w:type="dxa"/>
            <w:vAlign w:val="center"/>
          </w:tcPr>
          <w:p w14:paraId="67BDCA9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diarrhea</w:t>
            </w:r>
          </w:p>
        </w:tc>
        <w:tc>
          <w:tcPr>
            <w:tcW w:w="1383" w:type="dxa"/>
            <w:vAlign w:val="center"/>
          </w:tcPr>
          <w:p w14:paraId="7711BF6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escitalopram</w:t>
            </w:r>
          </w:p>
        </w:tc>
        <w:tc>
          <w:tcPr>
            <w:tcW w:w="1992" w:type="dxa"/>
            <w:vAlign w:val="center"/>
          </w:tcPr>
          <w:p w14:paraId="7EE87CE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1-1.99</w:t>
            </w:r>
          </w:p>
        </w:tc>
        <w:tc>
          <w:tcPr>
            <w:tcW w:w="1315" w:type="dxa"/>
            <w:vAlign w:val="center"/>
          </w:tcPr>
          <w:p w14:paraId="380C837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116</w:t>
            </w:r>
          </w:p>
        </w:tc>
        <w:tc>
          <w:tcPr>
            <w:tcW w:w="1405" w:type="dxa"/>
            <w:vAlign w:val="center"/>
          </w:tcPr>
          <w:p w14:paraId="531BFBB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5</w:t>
            </w:r>
          </w:p>
        </w:tc>
        <w:tc>
          <w:tcPr>
            <w:tcW w:w="1257" w:type="dxa"/>
            <w:vAlign w:val="center"/>
          </w:tcPr>
          <w:p w14:paraId="7395728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38</w:t>
            </w:r>
          </w:p>
        </w:tc>
        <w:tc>
          <w:tcPr>
            <w:tcW w:w="1346" w:type="dxa"/>
            <w:vAlign w:val="center"/>
          </w:tcPr>
          <w:p w14:paraId="4756877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w:t>
            </w:r>
          </w:p>
        </w:tc>
        <w:tc>
          <w:tcPr>
            <w:tcW w:w="953" w:type="dxa"/>
            <w:vAlign w:val="center"/>
          </w:tcPr>
          <w:p w14:paraId="5D97E0E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0.81</w:t>
            </w:r>
          </w:p>
        </w:tc>
        <w:tc>
          <w:tcPr>
            <w:tcW w:w="881" w:type="dxa"/>
            <w:vAlign w:val="center"/>
          </w:tcPr>
          <w:p w14:paraId="269B133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0.74</w:t>
            </w:r>
          </w:p>
        </w:tc>
      </w:tr>
      <w:tr w:rsidR="00E309D1" w:rsidRPr="001C4BD5" w14:paraId="2C991082" w14:textId="77777777" w:rsidTr="00457055">
        <w:tc>
          <w:tcPr>
            <w:tcW w:w="971" w:type="dxa"/>
            <w:vAlign w:val="center"/>
          </w:tcPr>
          <w:p w14:paraId="14C236F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MJ70</w:t>
            </w:r>
          </w:p>
        </w:tc>
        <w:tc>
          <w:tcPr>
            <w:tcW w:w="2491" w:type="dxa"/>
            <w:vAlign w:val="center"/>
          </w:tcPr>
          <w:p w14:paraId="79C43E8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diarrhea</w:t>
            </w:r>
          </w:p>
        </w:tc>
        <w:tc>
          <w:tcPr>
            <w:tcW w:w="1383" w:type="dxa"/>
            <w:vAlign w:val="center"/>
          </w:tcPr>
          <w:p w14:paraId="789FD13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sertraline</w:t>
            </w:r>
          </w:p>
        </w:tc>
        <w:tc>
          <w:tcPr>
            <w:tcW w:w="1992" w:type="dxa"/>
            <w:vAlign w:val="center"/>
          </w:tcPr>
          <w:p w14:paraId="2629A40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2-2.99</w:t>
            </w:r>
          </w:p>
        </w:tc>
        <w:tc>
          <w:tcPr>
            <w:tcW w:w="1315" w:type="dxa"/>
            <w:vAlign w:val="center"/>
          </w:tcPr>
          <w:p w14:paraId="2685E52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135</w:t>
            </w:r>
          </w:p>
        </w:tc>
        <w:tc>
          <w:tcPr>
            <w:tcW w:w="1405" w:type="dxa"/>
            <w:vAlign w:val="center"/>
          </w:tcPr>
          <w:p w14:paraId="79B3D4E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28</w:t>
            </w:r>
          </w:p>
        </w:tc>
        <w:tc>
          <w:tcPr>
            <w:tcW w:w="1257" w:type="dxa"/>
            <w:vAlign w:val="center"/>
          </w:tcPr>
          <w:p w14:paraId="02FB079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69</w:t>
            </w:r>
          </w:p>
        </w:tc>
        <w:tc>
          <w:tcPr>
            <w:tcW w:w="1346" w:type="dxa"/>
            <w:vAlign w:val="center"/>
          </w:tcPr>
          <w:p w14:paraId="73601BA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w:t>
            </w:r>
          </w:p>
        </w:tc>
        <w:tc>
          <w:tcPr>
            <w:tcW w:w="953" w:type="dxa"/>
            <w:vAlign w:val="center"/>
          </w:tcPr>
          <w:p w14:paraId="4912AF8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1.38</w:t>
            </w:r>
          </w:p>
        </w:tc>
        <w:tc>
          <w:tcPr>
            <w:tcW w:w="881" w:type="dxa"/>
            <w:vAlign w:val="center"/>
          </w:tcPr>
          <w:p w14:paraId="6CE51D1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0.15</w:t>
            </w:r>
          </w:p>
        </w:tc>
      </w:tr>
      <w:tr w:rsidR="00E309D1" w:rsidRPr="001C4BD5" w14:paraId="42D81CBE" w14:textId="77777777" w:rsidTr="00457055">
        <w:tc>
          <w:tcPr>
            <w:tcW w:w="971" w:type="dxa"/>
            <w:vAlign w:val="center"/>
          </w:tcPr>
          <w:p w14:paraId="071B247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MJ72</w:t>
            </w:r>
          </w:p>
        </w:tc>
        <w:tc>
          <w:tcPr>
            <w:tcW w:w="2491" w:type="dxa"/>
            <w:vAlign w:val="center"/>
          </w:tcPr>
          <w:p w14:paraId="3752CFE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diarrhea</w:t>
            </w:r>
          </w:p>
        </w:tc>
        <w:tc>
          <w:tcPr>
            <w:tcW w:w="1383" w:type="dxa"/>
            <w:vAlign w:val="center"/>
          </w:tcPr>
          <w:p w14:paraId="7EFDE51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fluoxetine</w:t>
            </w:r>
          </w:p>
        </w:tc>
        <w:tc>
          <w:tcPr>
            <w:tcW w:w="1992" w:type="dxa"/>
            <w:vAlign w:val="center"/>
          </w:tcPr>
          <w:p w14:paraId="6D4ABB4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2-2.99</w:t>
            </w:r>
          </w:p>
        </w:tc>
        <w:tc>
          <w:tcPr>
            <w:tcW w:w="1315" w:type="dxa"/>
            <w:vAlign w:val="center"/>
          </w:tcPr>
          <w:p w14:paraId="6700AD9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33</w:t>
            </w:r>
          </w:p>
        </w:tc>
        <w:tc>
          <w:tcPr>
            <w:tcW w:w="1405" w:type="dxa"/>
            <w:vAlign w:val="center"/>
          </w:tcPr>
          <w:p w14:paraId="2011AA9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27</w:t>
            </w:r>
          </w:p>
        </w:tc>
        <w:tc>
          <w:tcPr>
            <w:tcW w:w="1257" w:type="dxa"/>
            <w:vAlign w:val="center"/>
          </w:tcPr>
          <w:p w14:paraId="60C9558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31</w:t>
            </w:r>
          </w:p>
        </w:tc>
        <w:tc>
          <w:tcPr>
            <w:tcW w:w="1346" w:type="dxa"/>
            <w:vAlign w:val="center"/>
          </w:tcPr>
          <w:p w14:paraId="26E3794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18</w:t>
            </w:r>
          </w:p>
        </w:tc>
        <w:tc>
          <w:tcPr>
            <w:tcW w:w="953" w:type="dxa"/>
            <w:vAlign w:val="center"/>
          </w:tcPr>
          <w:p w14:paraId="7FB18DE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3.25</w:t>
            </w:r>
          </w:p>
        </w:tc>
        <w:tc>
          <w:tcPr>
            <w:tcW w:w="881" w:type="dxa"/>
            <w:vAlign w:val="center"/>
          </w:tcPr>
          <w:p w14:paraId="599EF98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0.34</w:t>
            </w:r>
          </w:p>
        </w:tc>
      </w:tr>
      <w:tr w:rsidR="00E309D1" w:rsidRPr="001C4BD5" w14:paraId="3323C29B" w14:textId="77777777" w:rsidTr="00457055">
        <w:tc>
          <w:tcPr>
            <w:tcW w:w="971" w:type="dxa"/>
            <w:vAlign w:val="center"/>
          </w:tcPr>
          <w:p w14:paraId="77D3774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JF7</w:t>
            </w:r>
          </w:p>
        </w:tc>
        <w:tc>
          <w:tcPr>
            <w:tcW w:w="2491" w:type="dxa"/>
            <w:vAlign w:val="center"/>
          </w:tcPr>
          <w:p w14:paraId="0694630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diarrhea</w:t>
            </w:r>
          </w:p>
        </w:tc>
        <w:tc>
          <w:tcPr>
            <w:tcW w:w="1383" w:type="dxa"/>
            <w:vAlign w:val="center"/>
          </w:tcPr>
          <w:p w14:paraId="05A78A8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sertraline</w:t>
            </w:r>
          </w:p>
        </w:tc>
        <w:tc>
          <w:tcPr>
            <w:tcW w:w="1992" w:type="dxa"/>
            <w:vAlign w:val="center"/>
          </w:tcPr>
          <w:p w14:paraId="0779995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1-1.99</w:t>
            </w:r>
          </w:p>
        </w:tc>
        <w:tc>
          <w:tcPr>
            <w:tcW w:w="1315" w:type="dxa"/>
            <w:vAlign w:val="center"/>
          </w:tcPr>
          <w:p w14:paraId="5EFB3DB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188</w:t>
            </w:r>
          </w:p>
        </w:tc>
        <w:tc>
          <w:tcPr>
            <w:tcW w:w="1405" w:type="dxa"/>
            <w:vAlign w:val="center"/>
          </w:tcPr>
          <w:p w14:paraId="677C9E4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21</w:t>
            </w:r>
          </w:p>
        </w:tc>
        <w:tc>
          <w:tcPr>
            <w:tcW w:w="1257" w:type="dxa"/>
            <w:vAlign w:val="center"/>
          </w:tcPr>
          <w:p w14:paraId="32D0039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190</w:t>
            </w:r>
          </w:p>
        </w:tc>
        <w:tc>
          <w:tcPr>
            <w:tcW w:w="1346" w:type="dxa"/>
            <w:vAlign w:val="center"/>
          </w:tcPr>
          <w:p w14:paraId="7126D23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10</w:t>
            </w:r>
          </w:p>
        </w:tc>
        <w:tc>
          <w:tcPr>
            <w:tcW w:w="953" w:type="dxa"/>
            <w:vAlign w:val="center"/>
          </w:tcPr>
          <w:p w14:paraId="795B1BF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2.26</w:t>
            </w:r>
          </w:p>
        </w:tc>
        <w:tc>
          <w:tcPr>
            <w:tcW w:w="881" w:type="dxa"/>
            <w:vAlign w:val="center"/>
          </w:tcPr>
          <w:p w14:paraId="374D7F9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0.16</w:t>
            </w:r>
          </w:p>
        </w:tc>
      </w:tr>
      <w:tr w:rsidR="00E309D1" w:rsidRPr="001C4BD5" w14:paraId="56497CEB" w14:textId="77777777" w:rsidTr="00457055">
        <w:tc>
          <w:tcPr>
            <w:tcW w:w="971" w:type="dxa"/>
            <w:vAlign w:val="center"/>
          </w:tcPr>
          <w:p w14:paraId="7DED817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JF9</w:t>
            </w:r>
          </w:p>
        </w:tc>
        <w:tc>
          <w:tcPr>
            <w:tcW w:w="2491" w:type="dxa"/>
            <w:vAlign w:val="center"/>
          </w:tcPr>
          <w:p w14:paraId="1B8D4F5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diarrhea</w:t>
            </w:r>
          </w:p>
        </w:tc>
        <w:tc>
          <w:tcPr>
            <w:tcW w:w="1383" w:type="dxa"/>
            <w:vAlign w:val="center"/>
          </w:tcPr>
          <w:p w14:paraId="17294F4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duloxetine</w:t>
            </w:r>
          </w:p>
        </w:tc>
        <w:tc>
          <w:tcPr>
            <w:tcW w:w="1992" w:type="dxa"/>
            <w:vAlign w:val="center"/>
          </w:tcPr>
          <w:p w14:paraId="26D29FF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2-2.99</w:t>
            </w:r>
          </w:p>
        </w:tc>
        <w:tc>
          <w:tcPr>
            <w:tcW w:w="1315" w:type="dxa"/>
            <w:vAlign w:val="center"/>
          </w:tcPr>
          <w:p w14:paraId="794EE24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168</w:t>
            </w:r>
          </w:p>
        </w:tc>
        <w:tc>
          <w:tcPr>
            <w:tcW w:w="1405" w:type="dxa"/>
            <w:vAlign w:val="center"/>
          </w:tcPr>
          <w:p w14:paraId="624A9B3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5</w:t>
            </w:r>
          </w:p>
        </w:tc>
        <w:tc>
          <w:tcPr>
            <w:tcW w:w="1257" w:type="dxa"/>
            <w:vAlign w:val="center"/>
          </w:tcPr>
          <w:p w14:paraId="6330C75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87</w:t>
            </w:r>
          </w:p>
        </w:tc>
        <w:tc>
          <w:tcPr>
            <w:tcW w:w="1346" w:type="dxa"/>
            <w:vAlign w:val="center"/>
          </w:tcPr>
          <w:p w14:paraId="615D6B2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w:t>
            </w:r>
          </w:p>
        </w:tc>
        <w:tc>
          <w:tcPr>
            <w:tcW w:w="953" w:type="dxa"/>
            <w:vAlign w:val="center"/>
          </w:tcPr>
          <w:p w14:paraId="57E51A6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0.86</w:t>
            </w:r>
          </w:p>
        </w:tc>
        <w:tc>
          <w:tcPr>
            <w:tcW w:w="881" w:type="dxa"/>
            <w:vAlign w:val="center"/>
          </w:tcPr>
          <w:p w14:paraId="0B339E3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0.55</w:t>
            </w:r>
          </w:p>
        </w:tc>
      </w:tr>
      <w:tr w:rsidR="00E309D1" w:rsidRPr="001C4BD5" w14:paraId="2234A8E6" w14:textId="77777777" w:rsidTr="00457055">
        <w:tc>
          <w:tcPr>
            <w:tcW w:w="971" w:type="dxa"/>
            <w:vAlign w:val="center"/>
          </w:tcPr>
          <w:p w14:paraId="5C4A348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JF15</w:t>
            </w:r>
          </w:p>
        </w:tc>
        <w:tc>
          <w:tcPr>
            <w:tcW w:w="2491" w:type="dxa"/>
            <w:vAlign w:val="center"/>
          </w:tcPr>
          <w:p w14:paraId="25CD6A1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diarrhea</w:t>
            </w:r>
          </w:p>
        </w:tc>
        <w:tc>
          <w:tcPr>
            <w:tcW w:w="1383" w:type="dxa"/>
            <w:vAlign w:val="center"/>
          </w:tcPr>
          <w:p w14:paraId="546AFE4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fluvoxamine</w:t>
            </w:r>
          </w:p>
        </w:tc>
        <w:tc>
          <w:tcPr>
            <w:tcW w:w="1992" w:type="dxa"/>
            <w:vAlign w:val="center"/>
          </w:tcPr>
          <w:p w14:paraId="27A96CB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3-3.99</w:t>
            </w:r>
          </w:p>
        </w:tc>
        <w:tc>
          <w:tcPr>
            <w:tcW w:w="1315" w:type="dxa"/>
            <w:vAlign w:val="center"/>
          </w:tcPr>
          <w:p w14:paraId="29BC858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176</w:t>
            </w:r>
          </w:p>
        </w:tc>
        <w:tc>
          <w:tcPr>
            <w:tcW w:w="1405" w:type="dxa"/>
            <w:vAlign w:val="center"/>
          </w:tcPr>
          <w:p w14:paraId="405BEFE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w:t>
            </w:r>
          </w:p>
        </w:tc>
        <w:tc>
          <w:tcPr>
            <w:tcW w:w="1257" w:type="dxa"/>
            <w:vAlign w:val="center"/>
          </w:tcPr>
          <w:p w14:paraId="220F328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89</w:t>
            </w:r>
          </w:p>
        </w:tc>
        <w:tc>
          <w:tcPr>
            <w:tcW w:w="1346" w:type="dxa"/>
            <w:vAlign w:val="center"/>
          </w:tcPr>
          <w:p w14:paraId="3C134FE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953" w:type="dxa"/>
            <w:vAlign w:val="center"/>
          </w:tcPr>
          <w:p w14:paraId="4BEDDE8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12.44</w:t>
            </w:r>
          </w:p>
        </w:tc>
        <w:tc>
          <w:tcPr>
            <w:tcW w:w="881" w:type="dxa"/>
            <w:vAlign w:val="center"/>
          </w:tcPr>
          <w:p w14:paraId="7F7E0FE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2.1</w:t>
            </w:r>
          </w:p>
        </w:tc>
      </w:tr>
      <w:tr w:rsidR="00E309D1" w:rsidRPr="001C4BD5" w14:paraId="0903B491" w14:textId="77777777" w:rsidTr="00457055">
        <w:tc>
          <w:tcPr>
            <w:tcW w:w="971" w:type="dxa"/>
            <w:vAlign w:val="center"/>
          </w:tcPr>
          <w:p w14:paraId="594037D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JF29</w:t>
            </w:r>
          </w:p>
        </w:tc>
        <w:tc>
          <w:tcPr>
            <w:tcW w:w="2491" w:type="dxa"/>
            <w:vAlign w:val="center"/>
          </w:tcPr>
          <w:p w14:paraId="0FAA834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diarrhea</w:t>
            </w:r>
          </w:p>
        </w:tc>
        <w:tc>
          <w:tcPr>
            <w:tcW w:w="1383" w:type="dxa"/>
            <w:vAlign w:val="center"/>
          </w:tcPr>
          <w:p w14:paraId="1B7BFF2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paroxetine</w:t>
            </w:r>
          </w:p>
        </w:tc>
        <w:tc>
          <w:tcPr>
            <w:tcW w:w="1992" w:type="dxa"/>
            <w:vAlign w:val="center"/>
          </w:tcPr>
          <w:p w14:paraId="7EF887B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1-1.99</w:t>
            </w:r>
          </w:p>
        </w:tc>
        <w:tc>
          <w:tcPr>
            <w:tcW w:w="1315" w:type="dxa"/>
            <w:vAlign w:val="center"/>
          </w:tcPr>
          <w:p w14:paraId="1F7C07D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217</w:t>
            </w:r>
          </w:p>
        </w:tc>
        <w:tc>
          <w:tcPr>
            <w:tcW w:w="1405" w:type="dxa"/>
            <w:vAlign w:val="center"/>
          </w:tcPr>
          <w:p w14:paraId="7445CD7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12</w:t>
            </w:r>
          </w:p>
        </w:tc>
        <w:tc>
          <w:tcPr>
            <w:tcW w:w="1257" w:type="dxa"/>
            <w:vAlign w:val="center"/>
          </w:tcPr>
          <w:p w14:paraId="34E96DC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217</w:t>
            </w:r>
          </w:p>
        </w:tc>
        <w:tc>
          <w:tcPr>
            <w:tcW w:w="1346" w:type="dxa"/>
            <w:vAlign w:val="center"/>
          </w:tcPr>
          <w:p w14:paraId="7A257A2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10</w:t>
            </w:r>
          </w:p>
        </w:tc>
        <w:tc>
          <w:tcPr>
            <w:tcW w:w="953" w:type="dxa"/>
            <w:vAlign w:val="center"/>
          </w:tcPr>
          <w:p w14:paraId="0ACD1F7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1.21</w:t>
            </w:r>
          </w:p>
        </w:tc>
        <w:tc>
          <w:tcPr>
            <w:tcW w:w="881" w:type="dxa"/>
            <w:vAlign w:val="center"/>
          </w:tcPr>
          <w:p w14:paraId="7A3CC94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0.19</w:t>
            </w:r>
          </w:p>
        </w:tc>
      </w:tr>
      <w:tr w:rsidR="00E309D1" w:rsidRPr="001C4BD5" w14:paraId="55FBAAA6" w14:textId="77777777" w:rsidTr="00457055">
        <w:tc>
          <w:tcPr>
            <w:tcW w:w="971" w:type="dxa"/>
            <w:vAlign w:val="center"/>
          </w:tcPr>
          <w:p w14:paraId="6E32E2A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JF59</w:t>
            </w:r>
          </w:p>
        </w:tc>
        <w:tc>
          <w:tcPr>
            <w:tcW w:w="2491" w:type="dxa"/>
            <w:vAlign w:val="center"/>
          </w:tcPr>
          <w:p w14:paraId="312D576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diarrhea</w:t>
            </w:r>
          </w:p>
        </w:tc>
        <w:tc>
          <w:tcPr>
            <w:tcW w:w="1383" w:type="dxa"/>
            <w:vAlign w:val="center"/>
          </w:tcPr>
          <w:p w14:paraId="337E589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sertraline</w:t>
            </w:r>
          </w:p>
        </w:tc>
        <w:tc>
          <w:tcPr>
            <w:tcW w:w="1992" w:type="dxa"/>
            <w:vAlign w:val="center"/>
          </w:tcPr>
          <w:p w14:paraId="11197AB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2-2.99</w:t>
            </w:r>
          </w:p>
        </w:tc>
        <w:tc>
          <w:tcPr>
            <w:tcW w:w="1315" w:type="dxa"/>
            <w:vAlign w:val="center"/>
          </w:tcPr>
          <w:p w14:paraId="19857A8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94</w:t>
            </w:r>
          </w:p>
        </w:tc>
        <w:tc>
          <w:tcPr>
            <w:tcW w:w="1405" w:type="dxa"/>
            <w:vAlign w:val="center"/>
          </w:tcPr>
          <w:p w14:paraId="30B946E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22</w:t>
            </w:r>
          </w:p>
        </w:tc>
        <w:tc>
          <w:tcPr>
            <w:tcW w:w="1257" w:type="dxa"/>
            <w:vAlign w:val="center"/>
          </w:tcPr>
          <w:p w14:paraId="4EE30EC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93</w:t>
            </w:r>
          </w:p>
        </w:tc>
        <w:tc>
          <w:tcPr>
            <w:tcW w:w="1346" w:type="dxa"/>
            <w:vAlign w:val="center"/>
          </w:tcPr>
          <w:p w14:paraId="77BA947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18</w:t>
            </w:r>
          </w:p>
        </w:tc>
        <w:tc>
          <w:tcPr>
            <w:tcW w:w="953" w:type="dxa"/>
            <w:vAlign w:val="center"/>
          </w:tcPr>
          <w:p w14:paraId="4BDFD2C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1.27</w:t>
            </w:r>
          </w:p>
        </w:tc>
        <w:tc>
          <w:tcPr>
            <w:tcW w:w="881" w:type="dxa"/>
            <w:vAlign w:val="center"/>
          </w:tcPr>
          <w:p w14:paraId="64A62C3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0.13</w:t>
            </w:r>
          </w:p>
        </w:tc>
      </w:tr>
      <w:tr w:rsidR="00E309D1" w:rsidRPr="001C4BD5" w14:paraId="1985811B" w14:textId="77777777" w:rsidTr="00457055">
        <w:tc>
          <w:tcPr>
            <w:tcW w:w="971" w:type="dxa"/>
            <w:vAlign w:val="center"/>
          </w:tcPr>
          <w:p w14:paraId="32CE8CA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JF61</w:t>
            </w:r>
          </w:p>
        </w:tc>
        <w:tc>
          <w:tcPr>
            <w:tcW w:w="2491" w:type="dxa"/>
            <w:vAlign w:val="center"/>
          </w:tcPr>
          <w:p w14:paraId="38F5CCA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diarrhea</w:t>
            </w:r>
          </w:p>
        </w:tc>
        <w:tc>
          <w:tcPr>
            <w:tcW w:w="1383" w:type="dxa"/>
            <w:vAlign w:val="center"/>
          </w:tcPr>
          <w:p w14:paraId="48B956D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sertraline</w:t>
            </w:r>
          </w:p>
        </w:tc>
        <w:tc>
          <w:tcPr>
            <w:tcW w:w="1992" w:type="dxa"/>
            <w:vAlign w:val="center"/>
          </w:tcPr>
          <w:p w14:paraId="09467CE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2-2.99</w:t>
            </w:r>
          </w:p>
        </w:tc>
        <w:tc>
          <w:tcPr>
            <w:tcW w:w="1315" w:type="dxa"/>
            <w:vAlign w:val="center"/>
          </w:tcPr>
          <w:p w14:paraId="7033A11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68</w:t>
            </w:r>
          </w:p>
        </w:tc>
        <w:tc>
          <w:tcPr>
            <w:tcW w:w="1405" w:type="dxa"/>
            <w:vAlign w:val="center"/>
          </w:tcPr>
          <w:p w14:paraId="07B78EA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12</w:t>
            </w:r>
          </w:p>
        </w:tc>
        <w:tc>
          <w:tcPr>
            <w:tcW w:w="1257" w:type="dxa"/>
            <w:vAlign w:val="center"/>
          </w:tcPr>
          <w:p w14:paraId="27E959F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170</w:t>
            </w:r>
          </w:p>
        </w:tc>
        <w:tc>
          <w:tcPr>
            <w:tcW w:w="1346" w:type="dxa"/>
            <w:vAlign w:val="center"/>
          </w:tcPr>
          <w:p w14:paraId="3E2E224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20</w:t>
            </w:r>
          </w:p>
        </w:tc>
        <w:tc>
          <w:tcPr>
            <w:tcW w:w="953" w:type="dxa"/>
            <w:vAlign w:val="center"/>
          </w:tcPr>
          <w:p w14:paraId="0AE55F0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1.61</w:t>
            </w:r>
          </w:p>
        </w:tc>
        <w:tc>
          <w:tcPr>
            <w:tcW w:w="881" w:type="dxa"/>
            <w:vAlign w:val="center"/>
          </w:tcPr>
          <w:p w14:paraId="1C7A43B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0.16</w:t>
            </w:r>
          </w:p>
        </w:tc>
      </w:tr>
      <w:tr w:rsidR="00E309D1" w:rsidRPr="001C4BD5" w14:paraId="139F2AB3" w14:textId="77777777" w:rsidTr="00457055">
        <w:tc>
          <w:tcPr>
            <w:tcW w:w="971" w:type="dxa"/>
            <w:vAlign w:val="center"/>
          </w:tcPr>
          <w:p w14:paraId="31B69B5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LM3</w:t>
            </w:r>
          </w:p>
        </w:tc>
        <w:tc>
          <w:tcPr>
            <w:tcW w:w="2491" w:type="dxa"/>
            <w:vAlign w:val="center"/>
          </w:tcPr>
          <w:p w14:paraId="45710FD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diarrhea</w:t>
            </w:r>
          </w:p>
        </w:tc>
        <w:tc>
          <w:tcPr>
            <w:tcW w:w="1383" w:type="dxa"/>
            <w:vAlign w:val="center"/>
          </w:tcPr>
          <w:p w14:paraId="1D7AC69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venlafaxine</w:t>
            </w:r>
          </w:p>
        </w:tc>
        <w:tc>
          <w:tcPr>
            <w:tcW w:w="1992" w:type="dxa"/>
            <w:vAlign w:val="center"/>
          </w:tcPr>
          <w:p w14:paraId="0A223E6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2-2.99</w:t>
            </w:r>
          </w:p>
        </w:tc>
        <w:tc>
          <w:tcPr>
            <w:tcW w:w="1315" w:type="dxa"/>
            <w:vAlign w:val="center"/>
          </w:tcPr>
          <w:p w14:paraId="5EC0557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179</w:t>
            </w:r>
          </w:p>
        </w:tc>
        <w:tc>
          <w:tcPr>
            <w:tcW w:w="1405" w:type="dxa"/>
            <w:vAlign w:val="center"/>
          </w:tcPr>
          <w:p w14:paraId="139CDAC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47</w:t>
            </w:r>
          </w:p>
        </w:tc>
        <w:tc>
          <w:tcPr>
            <w:tcW w:w="1257" w:type="dxa"/>
            <w:vAlign w:val="center"/>
          </w:tcPr>
          <w:p w14:paraId="0382D95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89</w:t>
            </w:r>
          </w:p>
        </w:tc>
        <w:tc>
          <w:tcPr>
            <w:tcW w:w="1346" w:type="dxa"/>
            <w:vAlign w:val="center"/>
          </w:tcPr>
          <w:p w14:paraId="4DD9BE6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12</w:t>
            </w:r>
          </w:p>
        </w:tc>
        <w:tc>
          <w:tcPr>
            <w:tcW w:w="953" w:type="dxa"/>
            <w:vAlign w:val="center"/>
          </w:tcPr>
          <w:p w14:paraId="3569FAF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2.28</w:t>
            </w:r>
          </w:p>
        </w:tc>
        <w:tc>
          <w:tcPr>
            <w:tcW w:w="881" w:type="dxa"/>
            <w:vAlign w:val="center"/>
          </w:tcPr>
          <w:p w14:paraId="3DCD9A2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0.13</w:t>
            </w:r>
          </w:p>
        </w:tc>
      </w:tr>
      <w:tr w:rsidR="00E309D1" w:rsidRPr="001C4BD5" w14:paraId="3C9F88FC" w14:textId="77777777" w:rsidTr="00457055">
        <w:tc>
          <w:tcPr>
            <w:tcW w:w="971" w:type="dxa"/>
            <w:vAlign w:val="center"/>
          </w:tcPr>
          <w:p w14:paraId="5C35E3C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lastRenderedPageBreak/>
              <w:t>LM6</w:t>
            </w:r>
          </w:p>
        </w:tc>
        <w:tc>
          <w:tcPr>
            <w:tcW w:w="2491" w:type="dxa"/>
            <w:vAlign w:val="center"/>
          </w:tcPr>
          <w:p w14:paraId="1A701F7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diarrhea</w:t>
            </w:r>
          </w:p>
        </w:tc>
        <w:tc>
          <w:tcPr>
            <w:tcW w:w="1383" w:type="dxa"/>
            <w:vAlign w:val="center"/>
          </w:tcPr>
          <w:p w14:paraId="5A73C75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sertraline</w:t>
            </w:r>
          </w:p>
        </w:tc>
        <w:tc>
          <w:tcPr>
            <w:tcW w:w="1992" w:type="dxa"/>
            <w:vAlign w:val="center"/>
          </w:tcPr>
          <w:p w14:paraId="26B3F7E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2-2.99</w:t>
            </w:r>
          </w:p>
        </w:tc>
        <w:tc>
          <w:tcPr>
            <w:tcW w:w="1315" w:type="dxa"/>
            <w:vAlign w:val="center"/>
          </w:tcPr>
          <w:p w14:paraId="613B215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100</w:t>
            </w:r>
          </w:p>
        </w:tc>
        <w:tc>
          <w:tcPr>
            <w:tcW w:w="1405" w:type="dxa"/>
            <w:vAlign w:val="center"/>
          </w:tcPr>
          <w:p w14:paraId="347A726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28</w:t>
            </w:r>
          </w:p>
        </w:tc>
        <w:tc>
          <w:tcPr>
            <w:tcW w:w="1257" w:type="dxa"/>
            <w:vAlign w:val="center"/>
          </w:tcPr>
          <w:p w14:paraId="5882A51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108</w:t>
            </w:r>
          </w:p>
        </w:tc>
        <w:tc>
          <w:tcPr>
            <w:tcW w:w="1346" w:type="dxa"/>
            <w:vAlign w:val="center"/>
          </w:tcPr>
          <w:p w14:paraId="27034F0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12</w:t>
            </w:r>
          </w:p>
        </w:tc>
        <w:tc>
          <w:tcPr>
            <w:tcW w:w="953" w:type="dxa"/>
            <w:vAlign w:val="center"/>
          </w:tcPr>
          <w:p w14:paraId="44FA73F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3.11</w:t>
            </w:r>
          </w:p>
        </w:tc>
        <w:tc>
          <w:tcPr>
            <w:tcW w:w="881" w:type="dxa"/>
            <w:vAlign w:val="center"/>
          </w:tcPr>
          <w:p w14:paraId="573F90B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0.14</w:t>
            </w:r>
          </w:p>
        </w:tc>
      </w:tr>
      <w:tr w:rsidR="00E309D1" w:rsidRPr="001C4BD5" w14:paraId="404378BB" w14:textId="77777777" w:rsidTr="00457055">
        <w:tc>
          <w:tcPr>
            <w:tcW w:w="971" w:type="dxa"/>
            <w:vAlign w:val="center"/>
          </w:tcPr>
          <w:p w14:paraId="4F56F07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LM34</w:t>
            </w:r>
          </w:p>
        </w:tc>
        <w:tc>
          <w:tcPr>
            <w:tcW w:w="2491" w:type="dxa"/>
            <w:vAlign w:val="center"/>
          </w:tcPr>
          <w:p w14:paraId="55547CB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diarrhea</w:t>
            </w:r>
          </w:p>
        </w:tc>
        <w:tc>
          <w:tcPr>
            <w:tcW w:w="1383" w:type="dxa"/>
            <w:vAlign w:val="center"/>
          </w:tcPr>
          <w:p w14:paraId="2541771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sertraline</w:t>
            </w:r>
          </w:p>
        </w:tc>
        <w:tc>
          <w:tcPr>
            <w:tcW w:w="1992" w:type="dxa"/>
            <w:vAlign w:val="center"/>
          </w:tcPr>
          <w:p w14:paraId="5B8345F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2-2.99</w:t>
            </w:r>
          </w:p>
        </w:tc>
        <w:tc>
          <w:tcPr>
            <w:tcW w:w="1315" w:type="dxa"/>
            <w:vAlign w:val="center"/>
          </w:tcPr>
          <w:p w14:paraId="561FD19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86</w:t>
            </w:r>
          </w:p>
        </w:tc>
        <w:tc>
          <w:tcPr>
            <w:tcW w:w="1405" w:type="dxa"/>
            <w:vAlign w:val="center"/>
          </w:tcPr>
          <w:p w14:paraId="1DB7BAC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27</w:t>
            </w:r>
          </w:p>
        </w:tc>
        <w:tc>
          <w:tcPr>
            <w:tcW w:w="1257" w:type="dxa"/>
            <w:vAlign w:val="center"/>
          </w:tcPr>
          <w:p w14:paraId="2C8493D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83</w:t>
            </w:r>
          </w:p>
        </w:tc>
        <w:tc>
          <w:tcPr>
            <w:tcW w:w="1346" w:type="dxa"/>
            <w:vAlign w:val="center"/>
          </w:tcPr>
          <w:p w14:paraId="7527B5F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15</w:t>
            </w:r>
          </w:p>
        </w:tc>
        <w:tc>
          <w:tcPr>
            <w:tcW w:w="953" w:type="dxa"/>
            <w:vAlign w:val="center"/>
          </w:tcPr>
          <w:p w14:paraId="0F7D3E1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2.07</w:t>
            </w:r>
          </w:p>
        </w:tc>
        <w:tc>
          <w:tcPr>
            <w:tcW w:w="881" w:type="dxa"/>
            <w:vAlign w:val="center"/>
          </w:tcPr>
          <w:p w14:paraId="52C3E56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0.14</w:t>
            </w:r>
          </w:p>
        </w:tc>
      </w:tr>
      <w:tr w:rsidR="00E309D1" w:rsidRPr="001C4BD5" w14:paraId="19FB4571" w14:textId="77777777" w:rsidTr="00457055">
        <w:tc>
          <w:tcPr>
            <w:tcW w:w="971" w:type="dxa"/>
            <w:vAlign w:val="center"/>
          </w:tcPr>
          <w:p w14:paraId="777B642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LM39</w:t>
            </w:r>
          </w:p>
        </w:tc>
        <w:tc>
          <w:tcPr>
            <w:tcW w:w="2491" w:type="dxa"/>
            <w:vAlign w:val="center"/>
          </w:tcPr>
          <w:p w14:paraId="53BD9A7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diarrhea</w:t>
            </w:r>
          </w:p>
        </w:tc>
        <w:tc>
          <w:tcPr>
            <w:tcW w:w="1383" w:type="dxa"/>
            <w:vAlign w:val="center"/>
          </w:tcPr>
          <w:p w14:paraId="2BDC65F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fluoxetine</w:t>
            </w:r>
          </w:p>
        </w:tc>
        <w:tc>
          <w:tcPr>
            <w:tcW w:w="1992" w:type="dxa"/>
            <w:vAlign w:val="center"/>
          </w:tcPr>
          <w:p w14:paraId="41412D5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1-1.99</w:t>
            </w:r>
          </w:p>
        </w:tc>
        <w:tc>
          <w:tcPr>
            <w:tcW w:w="1315" w:type="dxa"/>
            <w:vAlign w:val="center"/>
          </w:tcPr>
          <w:p w14:paraId="7C7556A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71</w:t>
            </w:r>
          </w:p>
        </w:tc>
        <w:tc>
          <w:tcPr>
            <w:tcW w:w="1405" w:type="dxa"/>
            <w:vAlign w:val="center"/>
          </w:tcPr>
          <w:p w14:paraId="3C8AC5D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9</w:t>
            </w:r>
          </w:p>
        </w:tc>
        <w:tc>
          <w:tcPr>
            <w:tcW w:w="1257" w:type="dxa"/>
            <w:vAlign w:val="center"/>
          </w:tcPr>
          <w:p w14:paraId="32D3F21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32</w:t>
            </w:r>
          </w:p>
        </w:tc>
        <w:tc>
          <w:tcPr>
            <w:tcW w:w="1346" w:type="dxa"/>
            <w:vAlign w:val="center"/>
          </w:tcPr>
          <w:p w14:paraId="07FC20C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w:t>
            </w:r>
          </w:p>
        </w:tc>
        <w:tc>
          <w:tcPr>
            <w:tcW w:w="953" w:type="dxa"/>
            <w:vAlign w:val="center"/>
          </w:tcPr>
          <w:p w14:paraId="6E82F8E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4.5</w:t>
            </w:r>
          </w:p>
        </w:tc>
        <w:tc>
          <w:tcPr>
            <w:tcW w:w="881" w:type="dxa"/>
            <w:vAlign w:val="center"/>
          </w:tcPr>
          <w:p w14:paraId="31941BC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1.16</w:t>
            </w:r>
          </w:p>
        </w:tc>
      </w:tr>
      <w:tr w:rsidR="00E309D1" w:rsidRPr="001C4BD5" w14:paraId="38E5F3BA" w14:textId="77777777" w:rsidTr="00457055">
        <w:tc>
          <w:tcPr>
            <w:tcW w:w="971" w:type="dxa"/>
            <w:vAlign w:val="center"/>
          </w:tcPr>
          <w:p w14:paraId="57A3BBD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LM40</w:t>
            </w:r>
          </w:p>
        </w:tc>
        <w:tc>
          <w:tcPr>
            <w:tcW w:w="2491" w:type="dxa"/>
            <w:vAlign w:val="center"/>
          </w:tcPr>
          <w:p w14:paraId="3F6A255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diarrhea</w:t>
            </w:r>
          </w:p>
        </w:tc>
        <w:tc>
          <w:tcPr>
            <w:tcW w:w="1383" w:type="dxa"/>
            <w:vAlign w:val="center"/>
          </w:tcPr>
          <w:p w14:paraId="662816B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paroxetine</w:t>
            </w:r>
          </w:p>
        </w:tc>
        <w:tc>
          <w:tcPr>
            <w:tcW w:w="1992" w:type="dxa"/>
            <w:vAlign w:val="center"/>
          </w:tcPr>
          <w:p w14:paraId="2AFCFBB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1-1.99</w:t>
            </w:r>
          </w:p>
        </w:tc>
        <w:tc>
          <w:tcPr>
            <w:tcW w:w="1315" w:type="dxa"/>
            <w:vAlign w:val="center"/>
          </w:tcPr>
          <w:p w14:paraId="465292D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98</w:t>
            </w:r>
          </w:p>
        </w:tc>
        <w:tc>
          <w:tcPr>
            <w:tcW w:w="1405" w:type="dxa"/>
            <w:vAlign w:val="center"/>
          </w:tcPr>
          <w:p w14:paraId="68D94F9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8</w:t>
            </w:r>
          </w:p>
        </w:tc>
        <w:tc>
          <w:tcPr>
            <w:tcW w:w="1257" w:type="dxa"/>
            <w:vAlign w:val="center"/>
          </w:tcPr>
          <w:p w14:paraId="73CF919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105</w:t>
            </w:r>
          </w:p>
        </w:tc>
        <w:tc>
          <w:tcPr>
            <w:tcW w:w="1346" w:type="dxa"/>
            <w:vAlign w:val="center"/>
          </w:tcPr>
          <w:p w14:paraId="7D108AF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w:t>
            </w:r>
          </w:p>
        </w:tc>
        <w:tc>
          <w:tcPr>
            <w:tcW w:w="953" w:type="dxa"/>
            <w:vAlign w:val="center"/>
          </w:tcPr>
          <w:p w14:paraId="7EAF37F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4.58</w:t>
            </w:r>
          </w:p>
        </w:tc>
        <w:tc>
          <w:tcPr>
            <w:tcW w:w="881" w:type="dxa"/>
            <w:vAlign w:val="center"/>
          </w:tcPr>
          <w:p w14:paraId="2302AE5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0.65</w:t>
            </w:r>
          </w:p>
        </w:tc>
      </w:tr>
      <w:tr w:rsidR="00E309D1" w:rsidRPr="001C4BD5" w14:paraId="78F71506" w14:textId="77777777" w:rsidTr="00457055">
        <w:tc>
          <w:tcPr>
            <w:tcW w:w="971" w:type="dxa"/>
            <w:vAlign w:val="center"/>
          </w:tcPr>
          <w:p w14:paraId="68C3F70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LM48</w:t>
            </w:r>
          </w:p>
        </w:tc>
        <w:tc>
          <w:tcPr>
            <w:tcW w:w="2491" w:type="dxa"/>
            <w:vAlign w:val="center"/>
          </w:tcPr>
          <w:p w14:paraId="40E93DF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diarrhea</w:t>
            </w:r>
          </w:p>
        </w:tc>
        <w:tc>
          <w:tcPr>
            <w:tcW w:w="1383" w:type="dxa"/>
            <w:vAlign w:val="center"/>
          </w:tcPr>
          <w:p w14:paraId="4EFBAFF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fluvoxamine</w:t>
            </w:r>
          </w:p>
        </w:tc>
        <w:tc>
          <w:tcPr>
            <w:tcW w:w="1992" w:type="dxa"/>
            <w:vAlign w:val="center"/>
          </w:tcPr>
          <w:p w14:paraId="289B1C4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&gt;=4</w:t>
            </w:r>
          </w:p>
        </w:tc>
        <w:tc>
          <w:tcPr>
            <w:tcW w:w="1315" w:type="dxa"/>
            <w:vAlign w:val="center"/>
          </w:tcPr>
          <w:p w14:paraId="6199BA4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78</w:t>
            </w:r>
          </w:p>
        </w:tc>
        <w:tc>
          <w:tcPr>
            <w:tcW w:w="1405" w:type="dxa"/>
            <w:vAlign w:val="center"/>
          </w:tcPr>
          <w:p w14:paraId="618CC6E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17</w:t>
            </w:r>
          </w:p>
        </w:tc>
        <w:tc>
          <w:tcPr>
            <w:tcW w:w="1257" w:type="dxa"/>
            <w:vAlign w:val="center"/>
          </w:tcPr>
          <w:p w14:paraId="70B78F3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78</w:t>
            </w:r>
          </w:p>
        </w:tc>
        <w:tc>
          <w:tcPr>
            <w:tcW w:w="1346" w:type="dxa"/>
            <w:vAlign w:val="center"/>
          </w:tcPr>
          <w:p w14:paraId="4CFD2DA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8</w:t>
            </w:r>
          </w:p>
        </w:tc>
        <w:tc>
          <w:tcPr>
            <w:tcW w:w="953" w:type="dxa"/>
            <w:vAlign w:val="center"/>
          </w:tcPr>
          <w:p w14:paraId="27CC69C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2.44</w:t>
            </w:r>
          </w:p>
        </w:tc>
        <w:tc>
          <w:tcPr>
            <w:tcW w:w="881" w:type="dxa"/>
            <w:vAlign w:val="center"/>
          </w:tcPr>
          <w:p w14:paraId="6803E86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0.21</w:t>
            </w:r>
          </w:p>
        </w:tc>
      </w:tr>
      <w:tr w:rsidR="00E309D1" w:rsidRPr="001C4BD5" w14:paraId="3ADB6FDC" w14:textId="77777777" w:rsidTr="00457055">
        <w:tc>
          <w:tcPr>
            <w:tcW w:w="971" w:type="dxa"/>
            <w:vAlign w:val="center"/>
          </w:tcPr>
          <w:p w14:paraId="39EE791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LM60</w:t>
            </w:r>
          </w:p>
        </w:tc>
        <w:tc>
          <w:tcPr>
            <w:tcW w:w="2491" w:type="dxa"/>
            <w:vAlign w:val="center"/>
          </w:tcPr>
          <w:p w14:paraId="0CA784F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diarrhea</w:t>
            </w:r>
          </w:p>
        </w:tc>
        <w:tc>
          <w:tcPr>
            <w:tcW w:w="1383" w:type="dxa"/>
            <w:vAlign w:val="center"/>
          </w:tcPr>
          <w:p w14:paraId="11A531B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fluvoxamine</w:t>
            </w:r>
          </w:p>
        </w:tc>
        <w:tc>
          <w:tcPr>
            <w:tcW w:w="1992" w:type="dxa"/>
            <w:vAlign w:val="center"/>
          </w:tcPr>
          <w:p w14:paraId="097099C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&gt;=4</w:t>
            </w:r>
          </w:p>
        </w:tc>
        <w:tc>
          <w:tcPr>
            <w:tcW w:w="1315" w:type="dxa"/>
            <w:vAlign w:val="center"/>
          </w:tcPr>
          <w:p w14:paraId="3FC8943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127</w:t>
            </w:r>
          </w:p>
        </w:tc>
        <w:tc>
          <w:tcPr>
            <w:tcW w:w="1405" w:type="dxa"/>
            <w:vAlign w:val="center"/>
          </w:tcPr>
          <w:p w14:paraId="0CEB579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23</w:t>
            </w:r>
          </w:p>
        </w:tc>
        <w:tc>
          <w:tcPr>
            <w:tcW w:w="1257" w:type="dxa"/>
            <w:vAlign w:val="center"/>
          </w:tcPr>
          <w:p w14:paraId="3B8C835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126</w:t>
            </w:r>
          </w:p>
        </w:tc>
        <w:tc>
          <w:tcPr>
            <w:tcW w:w="1346" w:type="dxa"/>
            <w:vAlign w:val="center"/>
          </w:tcPr>
          <w:p w14:paraId="1896822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10</w:t>
            </w:r>
          </w:p>
        </w:tc>
        <w:tc>
          <w:tcPr>
            <w:tcW w:w="953" w:type="dxa"/>
            <w:vAlign w:val="center"/>
          </w:tcPr>
          <w:p w14:paraId="610B25A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2.57</w:t>
            </w:r>
          </w:p>
        </w:tc>
        <w:tc>
          <w:tcPr>
            <w:tcW w:w="881" w:type="dxa"/>
            <w:vAlign w:val="center"/>
          </w:tcPr>
          <w:p w14:paraId="03B110B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0.16</w:t>
            </w:r>
          </w:p>
        </w:tc>
      </w:tr>
      <w:tr w:rsidR="00E309D1" w:rsidRPr="001C4BD5" w14:paraId="1E3E2D1F" w14:textId="77777777" w:rsidTr="00457055">
        <w:tc>
          <w:tcPr>
            <w:tcW w:w="971" w:type="dxa"/>
            <w:vAlign w:val="center"/>
          </w:tcPr>
          <w:p w14:paraId="0F5F1EEB" w14:textId="77777777" w:rsidR="00E309D1" w:rsidRPr="001C4BD5" w:rsidRDefault="00E309D1" w:rsidP="001C4BD5">
            <w:pPr>
              <w:jc w:val="center"/>
              <w:rPr>
                <w:rFonts w:ascii="Arial" w:hAnsi="Arial" w:cs="Arial"/>
                <w:sz w:val="20"/>
                <w:szCs w:val="20"/>
              </w:rPr>
            </w:pPr>
            <w:r w:rsidRPr="001C4BD5">
              <w:rPr>
                <w:rFonts w:ascii="Arial" w:hAnsi="Arial" w:cs="Arial"/>
                <w:sz w:val="20"/>
                <w:szCs w:val="20"/>
              </w:rPr>
              <w:t>LM73</w:t>
            </w:r>
          </w:p>
        </w:tc>
        <w:tc>
          <w:tcPr>
            <w:tcW w:w="2491" w:type="dxa"/>
            <w:vAlign w:val="center"/>
          </w:tcPr>
          <w:p w14:paraId="4F31E89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diarrhea</w:t>
            </w:r>
          </w:p>
        </w:tc>
        <w:tc>
          <w:tcPr>
            <w:tcW w:w="1383" w:type="dxa"/>
            <w:vAlign w:val="center"/>
          </w:tcPr>
          <w:p w14:paraId="48B51D82" w14:textId="77777777" w:rsidR="00E309D1" w:rsidRPr="001C4BD5" w:rsidRDefault="00E309D1" w:rsidP="001C4BD5">
            <w:pPr>
              <w:jc w:val="center"/>
              <w:rPr>
                <w:rFonts w:ascii="Arial" w:hAnsi="Arial" w:cs="Arial"/>
                <w:sz w:val="20"/>
                <w:szCs w:val="20"/>
              </w:rPr>
            </w:pPr>
            <w:r w:rsidRPr="001C4BD5">
              <w:rPr>
                <w:rFonts w:ascii="Arial" w:hAnsi="Arial" w:cs="Arial"/>
                <w:sz w:val="20"/>
                <w:szCs w:val="20"/>
              </w:rPr>
              <w:t>escitalopram</w:t>
            </w:r>
          </w:p>
        </w:tc>
        <w:tc>
          <w:tcPr>
            <w:tcW w:w="1992" w:type="dxa"/>
            <w:vAlign w:val="center"/>
          </w:tcPr>
          <w:p w14:paraId="6739DB97" w14:textId="77777777" w:rsidR="00E309D1" w:rsidRPr="001C4BD5" w:rsidRDefault="00E309D1" w:rsidP="001C4BD5">
            <w:pPr>
              <w:jc w:val="center"/>
              <w:rPr>
                <w:rFonts w:ascii="Arial" w:hAnsi="Arial" w:cs="Arial"/>
                <w:sz w:val="20"/>
                <w:szCs w:val="20"/>
              </w:rPr>
            </w:pPr>
            <w:r w:rsidRPr="001C4BD5">
              <w:rPr>
                <w:rFonts w:ascii="Arial" w:hAnsi="Arial" w:cs="Arial"/>
                <w:sz w:val="20"/>
                <w:szCs w:val="20"/>
              </w:rPr>
              <w:t>1-1.99</w:t>
            </w:r>
          </w:p>
        </w:tc>
        <w:tc>
          <w:tcPr>
            <w:tcW w:w="1315" w:type="dxa"/>
            <w:vAlign w:val="center"/>
          </w:tcPr>
          <w:p w14:paraId="31AA281E" w14:textId="77777777" w:rsidR="00E309D1" w:rsidRPr="001C4BD5" w:rsidRDefault="00E309D1" w:rsidP="001C4BD5">
            <w:pPr>
              <w:jc w:val="center"/>
              <w:rPr>
                <w:rFonts w:ascii="Arial" w:hAnsi="Arial" w:cs="Arial"/>
                <w:sz w:val="20"/>
                <w:szCs w:val="20"/>
              </w:rPr>
            </w:pPr>
            <w:r w:rsidRPr="001C4BD5">
              <w:rPr>
                <w:rFonts w:ascii="Arial" w:hAnsi="Arial" w:cs="Arial"/>
                <w:sz w:val="20"/>
                <w:szCs w:val="20"/>
              </w:rPr>
              <w:t>181</w:t>
            </w:r>
          </w:p>
        </w:tc>
        <w:tc>
          <w:tcPr>
            <w:tcW w:w="1405" w:type="dxa"/>
            <w:vAlign w:val="center"/>
          </w:tcPr>
          <w:p w14:paraId="67D1CED4" w14:textId="77777777" w:rsidR="00E309D1" w:rsidRPr="001C4BD5" w:rsidRDefault="00E309D1" w:rsidP="001C4BD5">
            <w:pPr>
              <w:jc w:val="center"/>
              <w:rPr>
                <w:rFonts w:ascii="Arial" w:hAnsi="Arial" w:cs="Arial"/>
                <w:sz w:val="20"/>
                <w:szCs w:val="20"/>
              </w:rPr>
            </w:pPr>
            <w:r w:rsidRPr="001C4BD5">
              <w:rPr>
                <w:rFonts w:ascii="Arial" w:hAnsi="Arial" w:cs="Arial"/>
                <w:sz w:val="20"/>
                <w:szCs w:val="20"/>
              </w:rPr>
              <w:t>16</w:t>
            </w:r>
          </w:p>
        </w:tc>
        <w:tc>
          <w:tcPr>
            <w:tcW w:w="1257" w:type="dxa"/>
            <w:vAlign w:val="center"/>
          </w:tcPr>
          <w:p w14:paraId="76F8833D" w14:textId="77777777" w:rsidR="00E309D1" w:rsidRPr="001C4BD5" w:rsidRDefault="00E309D1" w:rsidP="001C4BD5">
            <w:pPr>
              <w:jc w:val="center"/>
              <w:rPr>
                <w:rFonts w:ascii="Arial" w:hAnsi="Arial" w:cs="Arial"/>
                <w:sz w:val="20"/>
                <w:szCs w:val="20"/>
              </w:rPr>
            </w:pPr>
            <w:r w:rsidRPr="001C4BD5">
              <w:rPr>
                <w:rFonts w:ascii="Arial" w:hAnsi="Arial" w:cs="Arial"/>
                <w:sz w:val="20"/>
                <w:szCs w:val="20"/>
              </w:rPr>
              <w:t>177</w:t>
            </w:r>
          </w:p>
        </w:tc>
        <w:tc>
          <w:tcPr>
            <w:tcW w:w="1346" w:type="dxa"/>
            <w:vAlign w:val="center"/>
          </w:tcPr>
          <w:p w14:paraId="36CFAE67" w14:textId="77777777" w:rsidR="00E309D1" w:rsidRPr="001C4BD5" w:rsidRDefault="00E309D1" w:rsidP="001C4BD5">
            <w:pPr>
              <w:jc w:val="center"/>
              <w:rPr>
                <w:rFonts w:ascii="Arial" w:hAnsi="Arial" w:cs="Arial"/>
                <w:sz w:val="20"/>
                <w:szCs w:val="20"/>
              </w:rPr>
            </w:pPr>
            <w:r w:rsidRPr="001C4BD5">
              <w:rPr>
                <w:rFonts w:ascii="Arial" w:hAnsi="Arial" w:cs="Arial"/>
                <w:sz w:val="20"/>
                <w:szCs w:val="20"/>
              </w:rPr>
              <w:t>9</w:t>
            </w:r>
          </w:p>
        </w:tc>
        <w:tc>
          <w:tcPr>
            <w:tcW w:w="953" w:type="dxa"/>
            <w:vAlign w:val="center"/>
          </w:tcPr>
          <w:p w14:paraId="586266FB" w14:textId="77777777" w:rsidR="00E309D1" w:rsidRPr="001C4BD5" w:rsidRDefault="00E309D1" w:rsidP="001C4BD5">
            <w:pPr>
              <w:jc w:val="center"/>
              <w:rPr>
                <w:rFonts w:ascii="Arial" w:hAnsi="Arial" w:cs="Arial"/>
                <w:sz w:val="20"/>
                <w:szCs w:val="20"/>
              </w:rPr>
            </w:pPr>
            <w:r w:rsidRPr="001C4BD5">
              <w:rPr>
                <w:rFonts w:ascii="Arial" w:hAnsi="Arial" w:cs="Arial"/>
                <w:sz w:val="20"/>
                <w:szCs w:val="20"/>
              </w:rPr>
              <w:t>1.81</w:t>
            </w:r>
          </w:p>
        </w:tc>
        <w:tc>
          <w:tcPr>
            <w:tcW w:w="881" w:type="dxa"/>
            <w:vAlign w:val="center"/>
          </w:tcPr>
          <w:p w14:paraId="5215828D" w14:textId="77777777" w:rsidR="00E309D1" w:rsidRPr="001C4BD5" w:rsidRDefault="00E309D1" w:rsidP="001C4BD5">
            <w:pPr>
              <w:jc w:val="center"/>
              <w:rPr>
                <w:rFonts w:ascii="Arial" w:hAnsi="Arial" w:cs="Arial"/>
                <w:sz w:val="20"/>
                <w:szCs w:val="20"/>
              </w:rPr>
            </w:pPr>
            <w:r w:rsidRPr="001C4BD5">
              <w:rPr>
                <w:rFonts w:ascii="Arial" w:hAnsi="Arial" w:cs="Arial"/>
                <w:sz w:val="20"/>
                <w:szCs w:val="20"/>
              </w:rPr>
              <w:t>0.19</w:t>
            </w:r>
          </w:p>
        </w:tc>
      </w:tr>
      <w:tr w:rsidR="00E309D1" w:rsidRPr="001C4BD5" w14:paraId="6A798308" w14:textId="77777777" w:rsidTr="00457055">
        <w:tc>
          <w:tcPr>
            <w:tcW w:w="971" w:type="dxa"/>
            <w:vAlign w:val="center"/>
          </w:tcPr>
          <w:p w14:paraId="5255C63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LM95</w:t>
            </w:r>
          </w:p>
        </w:tc>
        <w:tc>
          <w:tcPr>
            <w:tcW w:w="2491" w:type="dxa"/>
            <w:vAlign w:val="center"/>
          </w:tcPr>
          <w:p w14:paraId="3FA12E0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diarrhea</w:t>
            </w:r>
          </w:p>
        </w:tc>
        <w:tc>
          <w:tcPr>
            <w:tcW w:w="1383" w:type="dxa"/>
            <w:vAlign w:val="center"/>
          </w:tcPr>
          <w:p w14:paraId="256F8F6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sertraline</w:t>
            </w:r>
          </w:p>
        </w:tc>
        <w:tc>
          <w:tcPr>
            <w:tcW w:w="1992" w:type="dxa"/>
            <w:vAlign w:val="center"/>
          </w:tcPr>
          <w:p w14:paraId="43DDE3A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2-2.99</w:t>
            </w:r>
          </w:p>
        </w:tc>
        <w:tc>
          <w:tcPr>
            <w:tcW w:w="1315" w:type="dxa"/>
            <w:vAlign w:val="center"/>
          </w:tcPr>
          <w:p w14:paraId="327320B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36</w:t>
            </w:r>
          </w:p>
        </w:tc>
        <w:tc>
          <w:tcPr>
            <w:tcW w:w="1405" w:type="dxa"/>
            <w:vAlign w:val="center"/>
          </w:tcPr>
          <w:p w14:paraId="05BBA67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5</w:t>
            </w:r>
          </w:p>
        </w:tc>
        <w:tc>
          <w:tcPr>
            <w:tcW w:w="1257" w:type="dxa"/>
            <w:vAlign w:val="center"/>
          </w:tcPr>
          <w:p w14:paraId="0AECDDD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36</w:t>
            </w:r>
          </w:p>
        </w:tc>
        <w:tc>
          <w:tcPr>
            <w:tcW w:w="1346" w:type="dxa"/>
            <w:vAlign w:val="center"/>
          </w:tcPr>
          <w:p w14:paraId="3C087CE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w:t>
            </w:r>
          </w:p>
        </w:tc>
        <w:tc>
          <w:tcPr>
            <w:tcW w:w="953" w:type="dxa"/>
            <w:vAlign w:val="center"/>
          </w:tcPr>
          <w:p w14:paraId="2CAD131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2.74</w:t>
            </w:r>
          </w:p>
        </w:tc>
        <w:tc>
          <w:tcPr>
            <w:tcW w:w="881" w:type="dxa"/>
            <w:vAlign w:val="center"/>
          </w:tcPr>
          <w:p w14:paraId="06C263C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0.76</w:t>
            </w:r>
          </w:p>
        </w:tc>
      </w:tr>
      <w:tr w:rsidR="00E309D1" w:rsidRPr="001C4BD5" w14:paraId="49507746" w14:textId="77777777" w:rsidTr="00457055">
        <w:tc>
          <w:tcPr>
            <w:tcW w:w="971" w:type="dxa"/>
            <w:vAlign w:val="center"/>
          </w:tcPr>
          <w:p w14:paraId="52A4B24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MC3</w:t>
            </w:r>
          </w:p>
        </w:tc>
        <w:tc>
          <w:tcPr>
            <w:tcW w:w="2491" w:type="dxa"/>
            <w:vAlign w:val="center"/>
          </w:tcPr>
          <w:p w14:paraId="13584EF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nausea</w:t>
            </w:r>
          </w:p>
        </w:tc>
        <w:tc>
          <w:tcPr>
            <w:tcW w:w="1383" w:type="dxa"/>
            <w:vAlign w:val="center"/>
          </w:tcPr>
          <w:p w14:paraId="3DDA5FA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venlafaxine</w:t>
            </w:r>
          </w:p>
        </w:tc>
        <w:tc>
          <w:tcPr>
            <w:tcW w:w="1992" w:type="dxa"/>
            <w:vAlign w:val="center"/>
          </w:tcPr>
          <w:p w14:paraId="7D936DA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1-1.99</w:t>
            </w:r>
          </w:p>
        </w:tc>
        <w:tc>
          <w:tcPr>
            <w:tcW w:w="1315" w:type="dxa"/>
            <w:vAlign w:val="center"/>
          </w:tcPr>
          <w:p w14:paraId="1BE30C3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122</w:t>
            </w:r>
          </w:p>
        </w:tc>
        <w:tc>
          <w:tcPr>
            <w:tcW w:w="1405" w:type="dxa"/>
            <w:vAlign w:val="center"/>
          </w:tcPr>
          <w:p w14:paraId="705884C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38</w:t>
            </w:r>
          </w:p>
        </w:tc>
        <w:tc>
          <w:tcPr>
            <w:tcW w:w="1257" w:type="dxa"/>
            <w:vAlign w:val="center"/>
          </w:tcPr>
          <w:p w14:paraId="0EE9B3B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122</w:t>
            </w:r>
          </w:p>
        </w:tc>
        <w:tc>
          <w:tcPr>
            <w:tcW w:w="1346" w:type="dxa"/>
            <w:vAlign w:val="center"/>
          </w:tcPr>
          <w:p w14:paraId="36A1020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12</w:t>
            </w:r>
          </w:p>
        </w:tc>
        <w:tc>
          <w:tcPr>
            <w:tcW w:w="953" w:type="dxa"/>
            <w:vAlign w:val="center"/>
          </w:tcPr>
          <w:p w14:paraId="59D85C8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4.15</w:t>
            </w:r>
          </w:p>
        </w:tc>
        <w:tc>
          <w:tcPr>
            <w:tcW w:w="881" w:type="dxa"/>
            <w:vAlign w:val="center"/>
          </w:tcPr>
          <w:p w14:paraId="5C627C8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0.13</w:t>
            </w:r>
          </w:p>
        </w:tc>
      </w:tr>
      <w:tr w:rsidR="00E309D1" w:rsidRPr="001C4BD5" w14:paraId="36CE091B" w14:textId="77777777" w:rsidTr="00457055">
        <w:tc>
          <w:tcPr>
            <w:tcW w:w="971" w:type="dxa"/>
            <w:vAlign w:val="center"/>
          </w:tcPr>
          <w:p w14:paraId="2EFC9AA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MC10</w:t>
            </w:r>
          </w:p>
        </w:tc>
        <w:tc>
          <w:tcPr>
            <w:tcW w:w="2491" w:type="dxa"/>
            <w:vAlign w:val="center"/>
          </w:tcPr>
          <w:p w14:paraId="2BC6244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nausea</w:t>
            </w:r>
          </w:p>
        </w:tc>
        <w:tc>
          <w:tcPr>
            <w:tcW w:w="1383" w:type="dxa"/>
            <w:vAlign w:val="center"/>
          </w:tcPr>
          <w:p w14:paraId="6B69A9C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paroxetine</w:t>
            </w:r>
          </w:p>
        </w:tc>
        <w:tc>
          <w:tcPr>
            <w:tcW w:w="1992" w:type="dxa"/>
            <w:vAlign w:val="center"/>
          </w:tcPr>
          <w:p w14:paraId="4FA415A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1-1.99</w:t>
            </w:r>
          </w:p>
        </w:tc>
        <w:tc>
          <w:tcPr>
            <w:tcW w:w="1315" w:type="dxa"/>
            <w:vAlign w:val="center"/>
          </w:tcPr>
          <w:p w14:paraId="64DFB55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186</w:t>
            </w:r>
          </w:p>
        </w:tc>
        <w:tc>
          <w:tcPr>
            <w:tcW w:w="1405" w:type="dxa"/>
            <w:vAlign w:val="center"/>
          </w:tcPr>
          <w:p w14:paraId="753D506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40</w:t>
            </w:r>
          </w:p>
        </w:tc>
        <w:tc>
          <w:tcPr>
            <w:tcW w:w="1257" w:type="dxa"/>
            <w:vAlign w:val="center"/>
          </w:tcPr>
          <w:p w14:paraId="4C42724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184</w:t>
            </w:r>
          </w:p>
        </w:tc>
        <w:tc>
          <w:tcPr>
            <w:tcW w:w="1346" w:type="dxa"/>
            <w:vAlign w:val="center"/>
          </w:tcPr>
          <w:p w14:paraId="2C271F8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w:t>
            </w:r>
          </w:p>
        </w:tc>
        <w:tc>
          <w:tcPr>
            <w:tcW w:w="953" w:type="dxa"/>
            <w:vAlign w:val="center"/>
          </w:tcPr>
          <w:p w14:paraId="73F1630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4.31</w:t>
            </w:r>
          </w:p>
        </w:tc>
        <w:tc>
          <w:tcPr>
            <w:tcW w:w="881" w:type="dxa"/>
            <w:vAlign w:val="center"/>
          </w:tcPr>
          <w:p w14:paraId="0E71978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0.13</w:t>
            </w:r>
          </w:p>
        </w:tc>
      </w:tr>
      <w:tr w:rsidR="00E309D1" w:rsidRPr="001C4BD5" w14:paraId="7D084002" w14:textId="77777777" w:rsidTr="00457055">
        <w:tc>
          <w:tcPr>
            <w:tcW w:w="971" w:type="dxa"/>
            <w:vAlign w:val="center"/>
          </w:tcPr>
          <w:p w14:paraId="1940111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MC12</w:t>
            </w:r>
          </w:p>
        </w:tc>
        <w:tc>
          <w:tcPr>
            <w:tcW w:w="2491" w:type="dxa"/>
            <w:vAlign w:val="center"/>
          </w:tcPr>
          <w:p w14:paraId="49DCC01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nausea</w:t>
            </w:r>
          </w:p>
        </w:tc>
        <w:tc>
          <w:tcPr>
            <w:tcW w:w="1383" w:type="dxa"/>
            <w:vAlign w:val="center"/>
          </w:tcPr>
          <w:p w14:paraId="34C18A7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venlafaxine</w:t>
            </w:r>
          </w:p>
        </w:tc>
        <w:tc>
          <w:tcPr>
            <w:tcW w:w="1992" w:type="dxa"/>
            <w:vAlign w:val="center"/>
          </w:tcPr>
          <w:p w14:paraId="7FEAEBB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2-2.99</w:t>
            </w:r>
          </w:p>
        </w:tc>
        <w:tc>
          <w:tcPr>
            <w:tcW w:w="1315" w:type="dxa"/>
            <w:vAlign w:val="center"/>
          </w:tcPr>
          <w:p w14:paraId="7261096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175</w:t>
            </w:r>
          </w:p>
        </w:tc>
        <w:tc>
          <w:tcPr>
            <w:tcW w:w="1405" w:type="dxa"/>
            <w:vAlign w:val="center"/>
          </w:tcPr>
          <w:p w14:paraId="0FB239B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37</w:t>
            </w:r>
          </w:p>
        </w:tc>
        <w:tc>
          <w:tcPr>
            <w:tcW w:w="1257" w:type="dxa"/>
            <w:vAlign w:val="center"/>
          </w:tcPr>
          <w:p w14:paraId="435DDD9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168</w:t>
            </w:r>
          </w:p>
        </w:tc>
        <w:tc>
          <w:tcPr>
            <w:tcW w:w="1346" w:type="dxa"/>
            <w:vAlign w:val="center"/>
          </w:tcPr>
          <w:p w14:paraId="030B43E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17</w:t>
            </w:r>
          </w:p>
        </w:tc>
        <w:tc>
          <w:tcPr>
            <w:tcW w:w="953" w:type="dxa"/>
            <w:vAlign w:val="center"/>
          </w:tcPr>
          <w:p w14:paraId="6238980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2.38</w:t>
            </w:r>
          </w:p>
        </w:tc>
        <w:tc>
          <w:tcPr>
            <w:tcW w:w="881" w:type="dxa"/>
            <w:vAlign w:val="center"/>
          </w:tcPr>
          <w:p w14:paraId="302E588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0.1</w:t>
            </w:r>
          </w:p>
        </w:tc>
      </w:tr>
      <w:tr w:rsidR="00E309D1" w:rsidRPr="001C4BD5" w14:paraId="3B59A9B7" w14:textId="77777777" w:rsidTr="00457055">
        <w:tc>
          <w:tcPr>
            <w:tcW w:w="971" w:type="dxa"/>
            <w:vAlign w:val="center"/>
          </w:tcPr>
          <w:p w14:paraId="408C99A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MC13</w:t>
            </w:r>
          </w:p>
        </w:tc>
        <w:tc>
          <w:tcPr>
            <w:tcW w:w="2491" w:type="dxa"/>
            <w:vAlign w:val="center"/>
          </w:tcPr>
          <w:p w14:paraId="6CF0023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nausea</w:t>
            </w:r>
          </w:p>
        </w:tc>
        <w:tc>
          <w:tcPr>
            <w:tcW w:w="1383" w:type="dxa"/>
            <w:vAlign w:val="center"/>
          </w:tcPr>
          <w:p w14:paraId="4E921B0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paroxetine</w:t>
            </w:r>
          </w:p>
        </w:tc>
        <w:tc>
          <w:tcPr>
            <w:tcW w:w="1992" w:type="dxa"/>
            <w:vAlign w:val="center"/>
          </w:tcPr>
          <w:p w14:paraId="5623989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1-1.99</w:t>
            </w:r>
          </w:p>
        </w:tc>
        <w:tc>
          <w:tcPr>
            <w:tcW w:w="1315" w:type="dxa"/>
            <w:vAlign w:val="center"/>
          </w:tcPr>
          <w:p w14:paraId="2EA273F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97</w:t>
            </w:r>
          </w:p>
        </w:tc>
        <w:tc>
          <w:tcPr>
            <w:tcW w:w="1405" w:type="dxa"/>
            <w:vAlign w:val="center"/>
          </w:tcPr>
          <w:p w14:paraId="29467AC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30</w:t>
            </w:r>
          </w:p>
        </w:tc>
        <w:tc>
          <w:tcPr>
            <w:tcW w:w="1257" w:type="dxa"/>
            <w:vAlign w:val="center"/>
          </w:tcPr>
          <w:p w14:paraId="0FE208A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31</w:t>
            </w:r>
          </w:p>
        </w:tc>
        <w:tc>
          <w:tcPr>
            <w:tcW w:w="1346" w:type="dxa"/>
            <w:vAlign w:val="center"/>
          </w:tcPr>
          <w:p w14:paraId="6D72C40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w:t>
            </w:r>
          </w:p>
        </w:tc>
        <w:tc>
          <w:tcPr>
            <w:tcW w:w="953" w:type="dxa"/>
            <w:vAlign w:val="center"/>
          </w:tcPr>
          <w:p w14:paraId="66D67CA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6.49</w:t>
            </w:r>
          </w:p>
        </w:tc>
        <w:tc>
          <w:tcPr>
            <w:tcW w:w="881" w:type="dxa"/>
            <w:vAlign w:val="center"/>
          </w:tcPr>
          <w:p w14:paraId="4D7923A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0.58</w:t>
            </w:r>
          </w:p>
        </w:tc>
      </w:tr>
      <w:tr w:rsidR="00E309D1" w:rsidRPr="001C4BD5" w14:paraId="6AE92F3C" w14:textId="77777777" w:rsidTr="00457055">
        <w:tc>
          <w:tcPr>
            <w:tcW w:w="971" w:type="dxa"/>
            <w:vAlign w:val="center"/>
          </w:tcPr>
          <w:p w14:paraId="79D0A87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MC14</w:t>
            </w:r>
          </w:p>
        </w:tc>
        <w:tc>
          <w:tcPr>
            <w:tcW w:w="2491" w:type="dxa"/>
            <w:vAlign w:val="center"/>
          </w:tcPr>
          <w:p w14:paraId="54DBFF6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nausea</w:t>
            </w:r>
          </w:p>
        </w:tc>
        <w:tc>
          <w:tcPr>
            <w:tcW w:w="1383" w:type="dxa"/>
            <w:vAlign w:val="center"/>
          </w:tcPr>
          <w:p w14:paraId="16E0E26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venlafaxine</w:t>
            </w:r>
          </w:p>
        </w:tc>
        <w:tc>
          <w:tcPr>
            <w:tcW w:w="1992" w:type="dxa"/>
            <w:vAlign w:val="center"/>
          </w:tcPr>
          <w:p w14:paraId="4C5ABC7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2-2.99</w:t>
            </w:r>
          </w:p>
        </w:tc>
        <w:tc>
          <w:tcPr>
            <w:tcW w:w="1315" w:type="dxa"/>
            <w:vAlign w:val="center"/>
          </w:tcPr>
          <w:p w14:paraId="4FFE329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133</w:t>
            </w:r>
          </w:p>
        </w:tc>
        <w:tc>
          <w:tcPr>
            <w:tcW w:w="1405" w:type="dxa"/>
            <w:vAlign w:val="center"/>
          </w:tcPr>
          <w:p w14:paraId="65E8D97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45</w:t>
            </w:r>
          </w:p>
        </w:tc>
        <w:tc>
          <w:tcPr>
            <w:tcW w:w="1257" w:type="dxa"/>
            <w:vAlign w:val="center"/>
          </w:tcPr>
          <w:p w14:paraId="30EBDD6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138</w:t>
            </w:r>
          </w:p>
        </w:tc>
        <w:tc>
          <w:tcPr>
            <w:tcW w:w="1346" w:type="dxa"/>
            <w:vAlign w:val="center"/>
          </w:tcPr>
          <w:p w14:paraId="6398DE0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17</w:t>
            </w:r>
          </w:p>
        </w:tc>
        <w:tc>
          <w:tcPr>
            <w:tcW w:w="953" w:type="dxa"/>
            <w:vAlign w:val="center"/>
          </w:tcPr>
          <w:p w14:paraId="7A8B96A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3.64</w:t>
            </w:r>
          </w:p>
        </w:tc>
        <w:tc>
          <w:tcPr>
            <w:tcW w:w="881" w:type="dxa"/>
            <w:vAlign w:val="center"/>
          </w:tcPr>
          <w:p w14:paraId="582051A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0.1</w:t>
            </w:r>
          </w:p>
        </w:tc>
      </w:tr>
      <w:tr w:rsidR="00E309D1" w:rsidRPr="001C4BD5" w14:paraId="14A29212" w14:textId="77777777" w:rsidTr="00457055">
        <w:tc>
          <w:tcPr>
            <w:tcW w:w="971" w:type="dxa"/>
            <w:vAlign w:val="center"/>
          </w:tcPr>
          <w:p w14:paraId="0EC5FA2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MC15</w:t>
            </w:r>
          </w:p>
        </w:tc>
        <w:tc>
          <w:tcPr>
            <w:tcW w:w="2491" w:type="dxa"/>
            <w:vAlign w:val="center"/>
          </w:tcPr>
          <w:p w14:paraId="5C1A464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nausea</w:t>
            </w:r>
          </w:p>
        </w:tc>
        <w:tc>
          <w:tcPr>
            <w:tcW w:w="1383" w:type="dxa"/>
            <w:vAlign w:val="center"/>
          </w:tcPr>
          <w:p w14:paraId="77067CF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sertraline</w:t>
            </w:r>
          </w:p>
        </w:tc>
        <w:tc>
          <w:tcPr>
            <w:tcW w:w="1992" w:type="dxa"/>
            <w:vAlign w:val="center"/>
          </w:tcPr>
          <w:p w14:paraId="4EF4D68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3-3.99</w:t>
            </w:r>
          </w:p>
        </w:tc>
        <w:tc>
          <w:tcPr>
            <w:tcW w:w="1315" w:type="dxa"/>
            <w:vAlign w:val="center"/>
          </w:tcPr>
          <w:p w14:paraId="21D738A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211</w:t>
            </w:r>
          </w:p>
        </w:tc>
        <w:tc>
          <w:tcPr>
            <w:tcW w:w="1405" w:type="dxa"/>
            <w:vAlign w:val="center"/>
          </w:tcPr>
          <w:p w14:paraId="58A48A2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35</w:t>
            </w:r>
          </w:p>
        </w:tc>
        <w:tc>
          <w:tcPr>
            <w:tcW w:w="1257" w:type="dxa"/>
            <w:vAlign w:val="center"/>
          </w:tcPr>
          <w:p w14:paraId="3B54B1D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204</w:t>
            </w:r>
          </w:p>
        </w:tc>
        <w:tc>
          <w:tcPr>
            <w:tcW w:w="1346" w:type="dxa"/>
            <w:vAlign w:val="center"/>
          </w:tcPr>
          <w:p w14:paraId="3B375D5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13</w:t>
            </w:r>
          </w:p>
        </w:tc>
        <w:tc>
          <w:tcPr>
            <w:tcW w:w="953" w:type="dxa"/>
            <w:vAlign w:val="center"/>
          </w:tcPr>
          <w:p w14:paraId="5605DE4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2.92</w:t>
            </w:r>
          </w:p>
        </w:tc>
        <w:tc>
          <w:tcPr>
            <w:tcW w:w="881" w:type="dxa"/>
            <w:vAlign w:val="center"/>
          </w:tcPr>
          <w:p w14:paraId="3A2E132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0.12</w:t>
            </w:r>
          </w:p>
        </w:tc>
      </w:tr>
      <w:tr w:rsidR="00E309D1" w:rsidRPr="001C4BD5" w14:paraId="5BEFD13D" w14:textId="77777777" w:rsidTr="00457055">
        <w:tc>
          <w:tcPr>
            <w:tcW w:w="971" w:type="dxa"/>
            <w:vAlign w:val="center"/>
          </w:tcPr>
          <w:p w14:paraId="3BCA858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MC16</w:t>
            </w:r>
          </w:p>
        </w:tc>
        <w:tc>
          <w:tcPr>
            <w:tcW w:w="2491" w:type="dxa"/>
            <w:vAlign w:val="center"/>
          </w:tcPr>
          <w:p w14:paraId="6371160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nausea</w:t>
            </w:r>
          </w:p>
        </w:tc>
        <w:tc>
          <w:tcPr>
            <w:tcW w:w="1383" w:type="dxa"/>
            <w:vAlign w:val="center"/>
          </w:tcPr>
          <w:p w14:paraId="04662AA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fluoxetine</w:t>
            </w:r>
          </w:p>
        </w:tc>
        <w:tc>
          <w:tcPr>
            <w:tcW w:w="1992" w:type="dxa"/>
            <w:vAlign w:val="center"/>
          </w:tcPr>
          <w:p w14:paraId="5E7E75D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3-3.99</w:t>
            </w:r>
          </w:p>
        </w:tc>
        <w:tc>
          <w:tcPr>
            <w:tcW w:w="1315" w:type="dxa"/>
            <w:vAlign w:val="center"/>
          </w:tcPr>
          <w:p w14:paraId="347CD0D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21</w:t>
            </w:r>
          </w:p>
        </w:tc>
        <w:tc>
          <w:tcPr>
            <w:tcW w:w="1405" w:type="dxa"/>
            <w:vAlign w:val="center"/>
          </w:tcPr>
          <w:p w14:paraId="33659AD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7</w:t>
            </w:r>
          </w:p>
        </w:tc>
        <w:tc>
          <w:tcPr>
            <w:tcW w:w="1257" w:type="dxa"/>
            <w:vAlign w:val="center"/>
          </w:tcPr>
          <w:p w14:paraId="5BF2A4F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22</w:t>
            </w:r>
          </w:p>
        </w:tc>
        <w:tc>
          <w:tcPr>
            <w:tcW w:w="1346" w:type="dxa"/>
            <w:vAlign w:val="center"/>
          </w:tcPr>
          <w:p w14:paraId="06AF76A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7</w:t>
            </w:r>
          </w:p>
        </w:tc>
        <w:tc>
          <w:tcPr>
            <w:tcW w:w="953" w:type="dxa"/>
            <w:vAlign w:val="center"/>
          </w:tcPr>
          <w:p w14:paraId="146836E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1.07</w:t>
            </w:r>
          </w:p>
        </w:tc>
        <w:tc>
          <w:tcPr>
            <w:tcW w:w="881" w:type="dxa"/>
            <w:vAlign w:val="center"/>
          </w:tcPr>
          <w:p w14:paraId="7D0FA31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0.42</w:t>
            </w:r>
          </w:p>
        </w:tc>
      </w:tr>
      <w:tr w:rsidR="00E309D1" w:rsidRPr="001C4BD5" w14:paraId="33FC3711" w14:textId="77777777" w:rsidTr="00457055">
        <w:tc>
          <w:tcPr>
            <w:tcW w:w="971" w:type="dxa"/>
            <w:vAlign w:val="center"/>
          </w:tcPr>
          <w:p w14:paraId="1A3AF9F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MC17</w:t>
            </w:r>
          </w:p>
        </w:tc>
        <w:tc>
          <w:tcPr>
            <w:tcW w:w="2491" w:type="dxa"/>
            <w:vAlign w:val="center"/>
          </w:tcPr>
          <w:p w14:paraId="639516C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nausea</w:t>
            </w:r>
          </w:p>
        </w:tc>
        <w:tc>
          <w:tcPr>
            <w:tcW w:w="1383" w:type="dxa"/>
            <w:vAlign w:val="center"/>
          </w:tcPr>
          <w:p w14:paraId="6998CA0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venlafaxine</w:t>
            </w:r>
          </w:p>
        </w:tc>
        <w:tc>
          <w:tcPr>
            <w:tcW w:w="1992" w:type="dxa"/>
            <w:vAlign w:val="center"/>
          </w:tcPr>
          <w:p w14:paraId="258A7B2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2-2.99</w:t>
            </w:r>
          </w:p>
        </w:tc>
        <w:tc>
          <w:tcPr>
            <w:tcW w:w="1315" w:type="dxa"/>
            <w:vAlign w:val="center"/>
          </w:tcPr>
          <w:p w14:paraId="4CA36B7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133</w:t>
            </w:r>
          </w:p>
        </w:tc>
        <w:tc>
          <w:tcPr>
            <w:tcW w:w="1405" w:type="dxa"/>
            <w:vAlign w:val="center"/>
          </w:tcPr>
          <w:p w14:paraId="345FC94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43</w:t>
            </w:r>
          </w:p>
        </w:tc>
        <w:tc>
          <w:tcPr>
            <w:tcW w:w="1257" w:type="dxa"/>
            <w:vAlign w:val="center"/>
          </w:tcPr>
          <w:p w14:paraId="59BA1A2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72</w:t>
            </w:r>
          </w:p>
        </w:tc>
        <w:tc>
          <w:tcPr>
            <w:tcW w:w="1346" w:type="dxa"/>
            <w:vAlign w:val="center"/>
          </w:tcPr>
          <w:p w14:paraId="53898D0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8</w:t>
            </w:r>
          </w:p>
        </w:tc>
        <w:tc>
          <w:tcPr>
            <w:tcW w:w="953" w:type="dxa"/>
            <w:vAlign w:val="center"/>
          </w:tcPr>
          <w:p w14:paraId="5EF416F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3.82</w:t>
            </w:r>
          </w:p>
        </w:tc>
        <w:tc>
          <w:tcPr>
            <w:tcW w:w="881" w:type="dxa"/>
            <w:vAlign w:val="center"/>
          </w:tcPr>
          <w:p w14:paraId="5522D2C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0.17</w:t>
            </w:r>
          </w:p>
        </w:tc>
      </w:tr>
      <w:tr w:rsidR="00E309D1" w:rsidRPr="001C4BD5" w14:paraId="3AE83307" w14:textId="77777777" w:rsidTr="00457055">
        <w:tc>
          <w:tcPr>
            <w:tcW w:w="971" w:type="dxa"/>
            <w:vAlign w:val="center"/>
          </w:tcPr>
          <w:p w14:paraId="6DD951C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MC22</w:t>
            </w:r>
          </w:p>
        </w:tc>
        <w:tc>
          <w:tcPr>
            <w:tcW w:w="2491" w:type="dxa"/>
            <w:vAlign w:val="center"/>
          </w:tcPr>
          <w:p w14:paraId="4524226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nausea</w:t>
            </w:r>
          </w:p>
        </w:tc>
        <w:tc>
          <w:tcPr>
            <w:tcW w:w="1383" w:type="dxa"/>
            <w:vAlign w:val="center"/>
          </w:tcPr>
          <w:p w14:paraId="1647B54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duloxetine</w:t>
            </w:r>
          </w:p>
        </w:tc>
        <w:tc>
          <w:tcPr>
            <w:tcW w:w="1992" w:type="dxa"/>
            <w:vAlign w:val="center"/>
          </w:tcPr>
          <w:p w14:paraId="5802876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2-2.99</w:t>
            </w:r>
          </w:p>
        </w:tc>
        <w:tc>
          <w:tcPr>
            <w:tcW w:w="1315" w:type="dxa"/>
            <w:vAlign w:val="center"/>
          </w:tcPr>
          <w:p w14:paraId="7410C0F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156</w:t>
            </w:r>
          </w:p>
        </w:tc>
        <w:tc>
          <w:tcPr>
            <w:tcW w:w="1405" w:type="dxa"/>
            <w:vAlign w:val="center"/>
          </w:tcPr>
          <w:p w14:paraId="41C6F7E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58</w:t>
            </w:r>
          </w:p>
        </w:tc>
        <w:tc>
          <w:tcPr>
            <w:tcW w:w="1257" w:type="dxa"/>
            <w:vAlign w:val="center"/>
          </w:tcPr>
          <w:p w14:paraId="092139A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52</w:t>
            </w:r>
          </w:p>
        </w:tc>
        <w:tc>
          <w:tcPr>
            <w:tcW w:w="1346" w:type="dxa"/>
            <w:vAlign w:val="center"/>
          </w:tcPr>
          <w:p w14:paraId="5AAD824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9</w:t>
            </w:r>
          </w:p>
        </w:tc>
        <w:tc>
          <w:tcPr>
            <w:tcW w:w="953" w:type="dxa"/>
            <w:vAlign w:val="center"/>
          </w:tcPr>
          <w:p w14:paraId="4D6AAF2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2.83</w:t>
            </w:r>
          </w:p>
        </w:tc>
        <w:tc>
          <w:tcPr>
            <w:tcW w:w="881" w:type="dxa"/>
            <w:vAlign w:val="center"/>
          </w:tcPr>
          <w:p w14:paraId="10CD9C0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0.16</w:t>
            </w:r>
          </w:p>
        </w:tc>
      </w:tr>
      <w:tr w:rsidR="00E309D1" w:rsidRPr="001C4BD5" w14:paraId="65CEEF68" w14:textId="77777777" w:rsidTr="00457055">
        <w:tc>
          <w:tcPr>
            <w:tcW w:w="971" w:type="dxa"/>
            <w:vAlign w:val="center"/>
          </w:tcPr>
          <w:p w14:paraId="78FA75F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MC25</w:t>
            </w:r>
          </w:p>
        </w:tc>
        <w:tc>
          <w:tcPr>
            <w:tcW w:w="2491" w:type="dxa"/>
            <w:vAlign w:val="center"/>
          </w:tcPr>
          <w:p w14:paraId="3B8DAB6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nausea</w:t>
            </w:r>
          </w:p>
        </w:tc>
        <w:tc>
          <w:tcPr>
            <w:tcW w:w="1383" w:type="dxa"/>
            <w:vAlign w:val="center"/>
          </w:tcPr>
          <w:p w14:paraId="44F55A5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venlafaxine</w:t>
            </w:r>
          </w:p>
        </w:tc>
        <w:tc>
          <w:tcPr>
            <w:tcW w:w="1992" w:type="dxa"/>
            <w:vAlign w:val="center"/>
          </w:tcPr>
          <w:p w14:paraId="1396D5B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1-1.99</w:t>
            </w:r>
          </w:p>
        </w:tc>
        <w:tc>
          <w:tcPr>
            <w:tcW w:w="1315" w:type="dxa"/>
            <w:vAlign w:val="center"/>
          </w:tcPr>
          <w:p w14:paraId="1C91330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137</w:t>
            </w:r>
          </w:p>
        </w:tc>
        <w:tc>
          <w:tcPr>
            <w:tcW w:w="1405" w:type="dxa"/>
            <w:vAlign w:val="center"/>
          </w:tcPr>
          <w:p w14:paraId="095F8F2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32</w:t>
            </w:r>
          </w:p>
        </w:tc>
        <w:tc>
          <w:tcPr>
            <w:tcW w:w="1257" w:type="dxa"/>
            <w:vAlign w:val="center"/>
          </w:tcPr>
          <w:p w14:paraId="32047FF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148</w:t>
            </w:r>
          </w:p>
        </w:tc>
        <w:tc>
          <w:tcPr>
            <w:tcW w:w="1346" w:type="dxa"/>
            <w:vAlign w:val="center"/>
          </w:tcPr>
          <w:p w14:paraId="71AD558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16</w:t>
            </w:r>
          </w:p>
        </w:tc>
        <w:tc>
          <w:tcPr>
            <w:tcW w:w="953" w:type="dxa"/>
            <w:vAlign w:val="center"/>
          </w:tcPr>
          <w:p w14:paraId="21B639F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2.51</w:t>
            </w:r>
          </w:p>
        </w:tc>
        <w:tc>
          <w:tcPr>
            <w:tcW w:w="881" w:type="dxa"/>
            <w:vAlign w:val="center"/>
          </w:tcPr>
          <w:p w14:paraId="66DA753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0.11</w:t>
            </w:r>
          </w:p>
        </w:tc>
      </w:tr>
      <w:tr w:rsidR="00E309D1" w:rsidRPr="001C4BD5" w14:paraId="2AD1F002" w14:textId="77777777" w:rsidTr="00457055">
        <w:tc>
          <w:tcPr>
            <w:tcW w:w="971" w:type="dxa"/>
            <w:vAlign w:val="center"/>
          </w:tcPr>
          <w:p w14:paraId="4EC3465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MC26</w:t>
            </w:r>
          </w:p>
        </w:tc>
        <w:tc>
          <w:tcPr>
            <w:tcW w:w="2491" w:type="dxa"/>
            <w:vAlign w:val="center"/>
          </w:tcPr>
          <w:p w14:paraId="346F58F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nausea</w:t>
            </w:r>
          </w:p>
        </w:tc>
        <w:tc>
          <w:tcPr>
            <w:tcW w:w="1383" w:type="dxa"/>
            <w:vAlign w:val="center"/>
          </w:tcPr>
          <w:p w14:paraId="2EB4ED4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sertraline</w:t>
            </w:r>
          </w:p>
        </w:tc>
        <w:tc>
          <w:tcPr>
            <w:tcW w:w="1992" w:type="dxa"/>
            <w:vAlign w:val="center"/>
          </w:tcPr>
          <w:p w14:paraId="6DFE6AD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3-3.99</w:t>
            </w:r>
          </w:p>
        </w:tc>
        <w:tc>
          <w:tcPr>
            <w:tcW w:w="1315" w:type="dxa"/>
            <w:vAlign w:val="center"/>
          </w:tcPr>
          <w:p w14:paraId="5455BBF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28</w:t>
            </w:r>
          </w:p>
        </w:tc>
        <w:tc>
          <w:tcPr>
            <w:tcW w:w="1405" w:type="dxa"/>
            <w:vAlign w:val="center"/>
          </w:tcPr>
          <w:p w14:paraId="7818779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7</w:t>
            </w:r>
          </w:p>
        </w:tc>
        <w:tc>
          <w:tcPr>
            <w:tcW w:w="1257" w:type="dxa"/>
            <w:vAlign w:val="center"/>
          </w:tcPr>
          <w:p w14:paraId="5DB1215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28</w:t>
            </w:r>
          </w:p>
        </w:tc>
        <w:tc>
          <w:tcPr>
            <w:tcW w:w="1346" w:type="dxa"/>
            <w:vAlign w:val="center"/>
          </w:tcPr>
          <w:p w14:paraId="6F59E57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w:t>
            </w:r>
          </w:p>
        </w:tc>
        <w:tc>
          <w:tcPr>
            <w:tcW w:w="953" w:type="dxa"/>
            <w:vAlign w:val="center"/>
          </w:tcPr>
          <w:p w14:paraId="66C6048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9</w:t>
            </w:r>
          </w:p>
        </w:tc>
        <w:tc>
          <w:tcPr>
            <w:tcW w:w="881" w:type="dxa"/>
            <w:vAlign w:val="center"/>
          </w:tcPr>
          <w:p w14:paraId="55A80B9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1.23</w:t>
            </w:r>
          </w:p>
        </w:tc>
      </w:tr>
      <w:tr w:rsidR="00E309D1" w:rsidRPr="001C4BD5" w14:paraId="40F812F3" w14:textId="77777777" w:rsidTr="00457055">
        <w:tc>
          <w:tcPr>
            <w:tcW w:w="971" w:type="dxa"/>
            <w:vAlign w:val="center"/>
          </w:tcPr>
          <w:p w14:paraId="52F1472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MC28</w:t>
            </w:r>
          </w:p>
        </w:tc>
        <w:tc>
          <w:tcPr>
            <w:tcW w:w="2491" w:type="dxa"/>
            <w:vAlign w:val="center"/>
          </w:tcPr>
          <w:p w14:paraId="0D42A4F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nausea</w:t>
            </w:r>
          </w:p>
        </w:tc>
        <w:tc>
          <w:tcPr>
            <w:tcW w:w="1383" w:type="dxa"/>
            <w:vAlign w:val="center"/>
          </w:tcPr>
          <w:p w14:paraId="50C05C3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sertraline</w:t>
            </w:r>
          </w:p>
        </w:tc>
        <w:tc>
          <w:tcPr>
            <w:tcW w:w="1992" w:type="dxa"/>
            <w:vAlign w:val="center"/>
          </w:tcPr>
          <w:p w14:paraId="7E9FAAA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3-3.99</w:t>
            </w:r>
          </w:p>
        </w:tc>
        <w:tc>
          <w:tcPr>
            <w:tcW w:w="1315" w:type="dxa"/>
            <w:vAlign w:val="center"/>
          </w:tcPr>
          <w:p w14:paraId="4E63041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92</w:t>
            </w:r>
          </w:p>
        </w:tc>
        <w:tc>
          <w:tcPr>
            <w:tcW w:w="1405" w:type="dxa"/>
            <w:vAlign w:val="center"/>
          </w:tcPr>
          <w:p w14:paraId="479FBE9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16</w:t>
            </w:r>
          </w:p>
        </w:tc>
        <w:tc>
          <w:tcPr>
            <w:tcW w:w="1257" w:type="dxa"/>
            <w:vAlign w:val="center"/>
          </w:tcPr>
          <w:p w14:paraId="565F8C7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95</w:t>
            </w:r>
          </w:p>
        </w:tc>
        <w:tc>
          <w:tcPr>
            <w:tcW w:w="1346" w:type="dxa"/>
            <w:vAlign w:val="center"/>
          </w:tcPr>
          <w:p w14:paraId="2A9C4A0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7</w:t>
            </w:r>
          </w:p>
        </w:tc>
        <w:tc>
          <w:tcPr>
            <w:tcW w:w="953" w:type="dxa"/>
            <w:vAlign w:val="center"/>
          </w:tcPr>
          <w:p w14:paraId="48D0F37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2.65</w:t>
            </w:r>
          </w:p>
        </w:tc>
        <w:tc>
          <w:tcPr>
            <w:tcW w:w="881" w:type="dxa"/>
            <w:vAlign w:val="center"/>
          </w:tcPr>
          <w:p w14:paraId="1318FEE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0.23</w:t>
            </w:r>
          </w:p>
        </w:tc>
      </w:tr>
      <w:tr w:rsidR="00E309D1" w:rsidRPr="001C4BD5" w14:paraId="7B7BD011" w14:textId="77777777" w:rsidTr="00457055">
        <w:tc>
          <w:tcPr>
            <w:tcW w:w="971" w:type="dxa"/>
            <w:vAlign w:val="center"/>
          </w:tcPr>
          <w:p w14:paraId="07FBDA1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MC33</w:t>
            </w:r>
          </w:p>
        </w:tc>
        <w:tc>
          <w:tcPr>
            <w:tcW w:w="2491" w:type="dxa"/>
            <w:vAlign w:val="center"/>
          </w:tcPr>
          <w:p w14:paraId="63EB11E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nausea</w:t>
            </w:r>
          </w:p>
        </w:tc>
        <w:tc>
          <w:tcPr>
            <w:tcW w:w="1383" w:type="dxa"/>
            <w:vAlign w:val="center"/>
          </w:tcPr>
          <w:p w14:paraId="4C19B6E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fluoxetine</w:t>
            </w:r>
          </w:p>
        </w:tc>
        <w:tc>
          <w:tcPr>
            <w:tcW w:w="1992" w:type="dxa"/>
            <w:vAlign w:val="center"/>
          </w:tcPr>
          <w:p w14:paraId="118BD2A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1-1.99</w:t>
            </w:r>
          </w:p>
        </w:tc>
        <w:tc>
          <w:tcPr>
            <w:tcW w:w="1315" w:type="dxa"/>
            <w:vAlign w:val="center"/>
          </w:tcPr>
          <w:p w14:paraId="3C1C423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163</w:t>
            </w:r>
          </w:p>
        </w:tc>
        <w:tc>
          <w:tcPr>
            <w:tcW w:w="1405" w:type="dxa"/>
            <w:vAlign w:val="center"/>
          </w:tcPr>
          <w:p w14:paraId="23259FD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21</w:t>
            </w:r>
          </w:p>
        </w:tc>
        <w:tc>
          <w:tcPr>
            <w:tcW w:w="1257" w:type="dxa"/>
            <w:vAlign w:val="center"/>
          </w:tcPr>
          <w:p w14:paraId="7570A1E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44</w:t>
            </w:r>
          </w:p>
        </w:tc>
        <w:tc>
          <w:tcPr>
            <w:tcW w:w="1346" w:type="dxa"/>
            <w:vAlign w:val="center"/>
          </w:tcPr>
          <w:p w14:paraId="7CFF6B8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w:t>
            </w:r>
          </w:p>
        </w:tc>
        <w:tc>
          <w:tcPr>
            <w:tcW w:w="953" w:type="dxa"/>
            <w:vAlign w:val="center"/>
          </w:tcPr>
          <w:p w14:paraId="6DCE54F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1.48</w:t>
            </w:r>
          </w:p>
        </w:tc>
        <w:tc>
          <w:tcPr>
            <w:tcW w:w="881" w:type="dxa"/>
            <w:vAlign w:val="center"/>
          </w:tcPr>
          <w:p w14:paraId="1F9D957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0.33</w:t>
            </w:r>
          </w:p>
        </w:tc>
      </w:tr>
      <w:tr w:rsidR="00E309D1" w:rsidRPr="001C4BD5" w14:paraId="6C0BB4E7" w14:textId="77777777" w:rsidTr="00457055">
        <w:tc>
          <w:tcPr>
            <w:tcW w:w="971" w:type="dxa"/>
            <w:vAlign w:val="center"/>
          </w:tcPr>
          <w:p w14:paraId="57EA1436" w14:textId="77777777" w:rsidR="00E309D1" w:rsidRPr="001C4BD5" w:rsidRDefault="00E309D1" w:rsidP="001C4BD5">
            <w:pPr>
              <w:jc w:val="center"/>
              <w:rPr>
                <w:rFonts w:ascii="Arial" w:hAnsi="Arial" w:cs="Arial"/>
                <w:sz w:val="20"/>
                <w:szCs w:val="20"/>
              </w:rPr>
            </w:pPr>
            <w:r w:rsidRPr="001C4BD5">
              <w:rPr>
                <w:rFonts w:ascii="Arial" w:hAnsi="Arial" w:cs="Arial"/>
                <w:sz w:val="20"/>
                <w:szCs w:val="20"/>
              </w:rPr>
              <w:t>MC38</w:t>
            </w:r>
          </w:p>
        </w:tc>
        <w:tc>
          <w:tcPr>
            <w:tcW w:w="2491" w:type="dxa"/>
            <w:vAlign w:val="center"/>
          </w:tcPr>
          <w:p w14:paraId="4A16352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nausea</w:t>
            </w:r>
          </w:p>
        </w:tc>
        <w:tc>
          <w:tcPr>
            <w:tcW w:w="1383" w:type="dxa"/>
            <w:vAlign w:val="center"/>
          </w:tcPr>
          <w:p w14:paraId="51021BB1" w14:textId="77777777" w:rsidR="00E309D1" w:rsidRPr="001C4BD5" w:rsidRDefault="00E309D1" w:rsidP="001C4BD5">
            <w:pPr>
              <w:jc w:val="center"/>
              <w:rPr>
                <w:rFonts w:ascii="Arial" w:hAnsi="Arial" w:cs="Arial"/>
                <w:sz w:val="20"/>
                <w:szCs w:val="20"/>
              </w:rPr>
            </w:pPr>
            <w:r w:rsidRPr="001C4BD5">
              <w:rPr>
                <w:rFonts w:ascii="Arial" w:hAnsi="Arial" w:cs="Arial"/>
                <w:sz w:val="20"/>
                <w:szCs w:val="20"/>
              </w:rPr>
              <w:t>escitalopram</w:t>
            </w:r>
          </w:p>
        </w:tc>
        <w:tc>
          <w:tcPr>
            <w:tcW w:w="1992" w:type="dxa"/>
            <w:vAlign w:val="center"/>
          </w:tcPr>
          <w:p w14:paraId="58ED3F2C" w14:textId="77777777" w:rsidR="00E309D1" w:rsidRPr="001C4BD5" w:rsidRDefault="00E309D1" w:rsidP="001C4BD5">
            <w:pPr>
              <w:jc w:val="center"/>
              <w:rPr>
                <w:rFonts w:ascii="Arial" w:hAnsi="Arial" w:cs="Arial"/>
                <w:sz w:val="20"/>
                <w:szCs w:val="20"/>
              </w:rPr>
            </w:pPr>
            <w:r w:rsidRPr="001C4BD5">
              <w:rPr>
                <w:rFonts w:ascii="Arial" w:hAnsi="Arial" w:cs="Arial"/>
                <w:sz w:val="20"/>
                <w:szCs w:val="20"/>
              </w:rPr>
              <w:t>1-1.99</w:t>
            </w:r>
          </w:p>
        </w:tc>
        <w:tc>
          <w:tcPr>
            <w:tcW w:w="1315" w:type="dxa"/>
            <w:vAlign w:val="center"/>
          </w:tcPr>
          <w:p w14:paraId="209D6E14" w14:textId="77777777" w:rsidR="00E309D1" w:rsidRPr="001C4BD5" w:rsidRDefault="00E309D1" w:rsidP="001C4BD5">
            <w:pPr>
              <w:jc w:val="center"/>
              <w:rPr>
                <w:rFonts w:ascii="Arial" w:hAnsi="Arial" w:cs="Arial"/>
                <w:sz w:val="20"/>
                <w:szCs w:val="20"/>
              </w:rPr>
            </w:pPr>
            <w:r w:rsidRPr="001C4BD5">
              <w:rPr>
                <w:rFonts w:ascii="Arial" w:hAnsi="Arial" w:cs="Arial"/>
                <w:sz w:val="20"/>
                <w:szCs w:val="20"/>
              </w:rPr>
              <w:t>203</w:t>
            </w:r>
          </w:p>
        </w:tc>
        <w:tc>
          <w:tcPr>
            <w:tcW w:w="1405" w:type="dxa"/>
            <w:vAlign w:val="center"/>
          </w:tcPr>
          <w:p w14:paraId="5294A8BE" w14:textId="77777777" w:rsidR="00E309D1" w:rsidRPr="001C4BD5" w:rsidRDefault="00E309D1" w:rsidP="001C4BD5">
            <w:pPr>
              <w:jc w:val="center"/>
              <w:rPr>
                <w:rFonts w:ascii="Arial" w:hAnsi="Arial" w:cs="Arial"/>
                <w:sz w:val="20"/>
                <w:szCs w:val="20"/>
              </w:rPr>
            </w:pPr>
            <w:r w:rsidRPr="001C4BD5">
              <w:rPr>
                <w:rFonts w:ascii="Arial" w:hAnsi="Arial" w:cs="Arial"/>
                <w:sz w:val="20"/>
                <w:szCs w:val="20"/>
              </w:rPr>
              <w:t>51</w:t>
            </w:r>
          </w:p>
        </w:tc>
        <w:tc>
          <w:tcPr>
            <w:tcW w:w="1257" w:type="dxa"/>
            <w:vAlign w:val="center"/>
          </w:tcPr>
          <w:p w14:paraId="2C1A52B2" w14:textId="77777777" w:rsidR="00E309D1" w:rsidRPr="001C4BD5" w:rsidRDefault="00E309D1" w:rsidP="001C4BD5">
            <w:pPr>
              <w:jc w:val="center"/>
              <w:rPr>
                <w:rFonts w:ascii="Arial" w:hAnsi="Arial" w:cs="Arial"/>
                <w:sz w:val="20"/>
                <w:szCs w:val="20"/>
              </w:rPr>
            </w:pPr>
            <w:r w:rsidRPr="001C4BD5">
              <w:rPr>
                <w:rFonts w:ascii="Arial" w:hAnsi="Arial" w:cs="Arial"/>
                <w:sz w:val="20"/>
                <w:szCs w:val="20"/>
              </w:rPr>
              <w:t>212</w:t>
            </w:r>
          </w:p>
        </w:tc>
        <w:tc>
          <w:tcPr>
            <w:tcW w:w="1346" w:type="dxa"/>
            <w:vAlign w:val="center"/>
          </w:tcPr>
          <w:p w14:paraId="08E3500F" w14:textId="77777777" w:rsidR="00E309D1" w:rsidRPr="001C4BD5" w:rsidRDefault="00E309D1" w:rsidP="001C4BD5">
            <w:pPr>
              <w:jc w:val="center"/>
              <w:rPr>
                <w:rFonts w:ascii="Arial" w:hAnsi="Arial" w:cs="Arial"/>
                <w:sz w:val="20"/>
                <w:szCs w:val="20"/>
              </w:rPr>
            </w:pPr>
            <w:r w:rsidRPr="001C4BD5">
              <w:rPr>
                <w:rFonts w:ascii="Arial" w:hAnsi="Arial" w:cs="Arial"/>
                <w:sz w:val="20"/>
                <w:szCs w:val="20"/>
              </w:rPr>
              <w:t>22</w:t>
            </w:r>
          </w:p>
        </w:tc>
        <w:tc>
          <w:tcPr>
            <w:tcW w:w="953" w:type="dxa"/>
            <w:vAlign w:val="center"/>
          </w:tcPr>
          <w:p w14:paraId="1382F750" w14:textId="77777777" w:rsidR="00E309D1" w:rsidRPr="001C4BD5" w:rsidRDefault="00E309D1" w:rsidP="001C4BD5">
            <w:pPr>
              <w:jc w:val="center"/>
              <w:rPr>
                <w:rFonts w:ascii="Arial" w:hAnsi="Arial" w:cs="Arial"/>
                <w:sz w:val="20"/>
                <w:szCs w:val="20"/>
              </w:rPr>
            </w:pPr>
            <w:r w:rsidRPr="001C4BD5">
              <w:rPr>
                <w:rFonts w:ascii="Arial" w:hAnsi="Arial" w:cs="Arial"/>
                <w:sz w:val="20"/>
                <w:szCs w:val="20"/>
              </w:rPr>
              <w:t>2.9</w:t>
            </w:r>
          </w:p>
        </w:tc>
        <w:tc>
          <w:tcPr>
            <w:tcW w:w="881" w:type="dxa"/>
            <w:vAlign w:val="center"/>
          </w:tcPr>
          <w:p w14:paraId="225683D1" w14:textId="77777777" w:rsidR="00E309D1" w:rsidRPr="001C4BD5" w:rsidRDefault="00E309D1" w:rsidP="001C4BD5">
            <w:pPr>
              <w:jc w:val="center"/>
              <w:rPr>
                <w:rFonts w:ascii="Arial" w:hAnsi="Arial" w:cs="Arial"/>
                <w:sz w:val="20"/>
                <w:szCs w:val="20"/>
              </w:rPr>
            </w:pPr>
            <w:r w:rsidRPr="001C4BD5">
              <w:rPr>
                <w:rFonts w:ascii="Arial" w:hAnsi="Arial" w:cs="Arial"/>
                <w:sz w:val="20"/>
                <w:szCs w:val="20"/>
              </w:rPr>
              <w:t>0.08</w:t>
            </w:r>
          </w:p>
        </w:tc>
      </w:tr>
      <w:tr w:rsidR="00E309D1" w:rsidRPr="001C4BD5" w14:paraId="4790CE9D" w14:textId="77777777" w:rsidTr="00457055">
        <w:tc>
          <w:tcPr>
            <w:tcW w:w="971" w:type="dxa"/>
            <w:vAlign w:val="center"/>
          </w:tcPr>
          <w:p w14:paraId="1827E2C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MC40</w:t>
            </w:r>
          </w:p>
        </w:tc>
        <w:tc>
          <w:tcPr>
            <w:tcW w:w="2491" w:type="dxa"/>
            <w:vAlign w:val="center"/>
          </w:tcPr>
          <w:p w14:paraId="4D34A71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nausea</w:t>
            </w:r>
          </w:p>
        </w:tc>
        <w:tc>
          <w:tcPr>
            <w:tcW w:w="1383" w:type="dxa"/>
            <w:vAlign w:val="center"/>
          </w:tcPr>
          <w:p w14:paraId="77FA13C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fluoxetine</w:t>
            </w:r>
          </w:p>
        </w:tc>
        <w:tc>
          <w:tcPr>
            <w:tcW w:w="1992" w:type="dxa"/>
            <w:vAlign w:val="center"/>
          </w:tcPr>
          <w:p w14:paraId="4FD5F35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1-1.99</w:t>
            </w:r>
          </w:p>
        </w:tc>
        <w:tc>
          <w:tcPr>
            <w:tcW w:w="1315" w:type="dxa"/>
            <w:vAlign w:val="center"/>
          </w:tcPr>
          <w:p w14:paraId="5DE52B0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90</w:t>
            </w:r>
          </w:p>
        </w:tc>
        <w:tc>
          <w:tcPr>
            <w:tcW w:w="1405" w:type="dxa"/>
            <w:vAlign w:val="center"/>
          </w:tcPr>
          <w:p w14:paraId="3BB1280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w:t>
            </w:r>
          </w:p>
        </w:tc>
        <w:tc>
          <w:tcPr>
            <w:tcW w:w="1257" w:type="dxa"/>
            <w:vAlign w:val="center"/>
          </w:tcPr>
          <w:p w14:paraId="165A598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90</w:t>
            </w:r>
          </w:p>
        </w:tc>
        <w:tc>
          <w:tcPr>
            <w:tcW w:w="1346" w:type="dxa"/>
            <w:vAlign w:val="center"/>
          </w:tcPr>
          <w:p w14:paraId="2328A17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w:t>
            </w:r>
          </w:p>
        </w:tc>
        <w:tc>
          <w:tcPr>
            <w:tcW w:w="953" w:type="dxa"/>
            <w:vAlign w:val="center"/>
          </w:tcPr>
          <w:p w14:paraId="68C68EB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1.35</w:t>
            </w:r>
          </w:p>
        </w:tc>
        <w:tc>
          <w:tcPr>
            <w:tcW w:w="881" w:type="dxa"/>
            <w:vAlign w:val="center"/>
          </w:tcPr>
          <w:p w14:paraId="245E0FC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0.61</w:t>
            </w:r>
          </w:p>
        </w:tc>
      </w:tr>
      <w:tr w:rsidR="00E309D1" w:rsidRPr="001C4BD5" w14:paraId="4C50264F" w14:textId="77777777" w:rsidTr="00457055">
        <w:tc>
          <w:tcPr>
            <w:tcW w:w="971" w:type="dxa"/>
            <w:vAlign w:val="center"/>
          </w:tcPr>
          <w:p w14:paraId="19533E2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MC42</w:t>
            </w:r>
          </w:p>
        </w:tc>
        <w:tc>
          <w:tcPr>
            <w:tcW w:w="2491" w:type="dxa"/>
            <w:vAlign w:val="center"/>
          </w:tcPr>
          <w:p w14:paraId="2983D48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nausea</w:t>
            </w:r>
          </w:p>
        </w:tc>
        <w:tc>
          <w:tcPr>
            <w:tcW w:w="1383" w:type="dxa"/>
            <w:vAlign w:val="center"/>
          </w:tcPr>
          <w:p w14:paraId="417C222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fluoxetine</w:t>
            </w:r>
          </w:p>
        </w:tc>
        <w:tc>
          <w:tcPr>
            <w:tcW w:w="1992" w:type="dxa"/>
            <w:vAlign w:val="center"/>
          </w:tcPr>
          <w:p w14:paraId="5236B1A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1-1.99</w:t>
            </w:r>
          </w:p>
        </w:tc>
        <w:tc>
          <w:tcPr>
            <w:tcW w:w="1315" w:type="dxa"/>
            <w:vAlign w:val="center"/>
          </w:tcPr>
          <w:p w14:paraId="1749D65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52</w:t>
            </w:r>
          </w:p>
        </w:tc>
        <w:tc>
          <w:tcPr>
            <w:tcW w:w="1405" w:type="dxa"/>
            <w:vAlign w:val="center"/>
          </w:tcPr>
          <w:p w14:paraId="06B19C4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6</w:t>
            </w:r>
          </w:p>
        </w:tc>
        <w:tc>
          <w:tcPr>
            <w:tcW w:w="1257" w:type="dxa"/>
            <w:vAlign w:val="center"/>
          </w:tcPr>
          <w:p w14:paraId="66C6331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18</w:t>
            </w:r>
          </w:p>
        </w:tc>
        <w:tc>
          <w:tcPr>
            <w:tcW w:w="1346" w:type="dxa"/>
            <w:vAlign w:val="center"/>
          </w:tcPr>
          <w:p w14:paraId="5CA3535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w:t>
            </w:r>
          </w:p>
        </w:tc>
        <w:tc>
          <w:tcPr>
            <w:tcW w:w="953" w:type="dxa"/>
            <w:vAlign w:val="center"/>
          </w:tcPr>
          <w:p w14:paraId="00C059B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0.46</w:t>
            </w:r>
          </w:p>
        </w:tc>
        <w:tc>
          <w:tcPr>
            <w:tcW w:w="881" w:type="dxa"/>
            <w:vAlign w:val="center"/>
          </w:tcPr>
          <w:p w14:paraId="6E3D9A2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0.51</w:t>
            </w:r>
          </w:p>
        </w:tc>
      </w:tr>
      <w:tr w:rsidR="00E309D1" w:rsidRPr="001C4BD5" w14:paraId="354B3B77" w14:textId="77777777" w:rsidTr="00457055">
        <w:tc>
          <w:tcPr>
            <w:tcW w:w="971" w:type="dxa"/>
            <w:vAlign w:val="center"/>
          </w:tcPr>
          <w:p w14:paraId="39DA7D0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MC44</w:t>
            </w:r>
          </w:p>
        </w:tc>
        <w:tc>
          <w:tcPr>
            <w:tcW w:w="2491" w:type="dxa"/>
            <w:vAlign w:val="center"/>
          </w:tcPr>
          <w:p w14:paraId="0DFBC86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nausea</w:t>
            </w:r>
          </w:p>
        </w:tc>
        <w:tc>
          <w:tcPr>
            <w:tcW w:w="1383" w:type="dxa"/>
            <w:vAlign w:val="center"/>
          </w:tcPr>
          <w:p w14:paraId="0F43836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venlafaxine</w:t>
            </w:r>
          </w:p>
        </w:tc>
        <w:tc>
          <w:tcPr>
            <w:tcW w:w="1992" w:type="dxa"/>
            <w:vAlign w:val="center"/>
          </w:tcPr>
          <w:p w14:paraId="2C15403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1-1.99</w:t>
            </w:r>
          </w:p>
        </w:tc>
        <w:tc>
          <w:tcPr>
            <w:tcW w:w="1315" w:type="dxa"/>
            <w:vAlign w:val="center"/>
          </w:tcPr>
          <w:p w14:paraId="464E4FF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113</w:t>
            </w:r>
          </w:p>
        </w:tc>
        <w:tc>
          <w:tcPr>
            <w:tcW w:w="1405" w:type="dxa"/>
            <w:vAlign w:val="center"/>
          </w:tcPr>
          <w:p w14:paraId="455F38A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31</w:t>
            </w:r>
          </w:p>
        </w:tc>
        <w:tc>
          <w:tcPr>
            <w:tcW w:w="1257" w:type="dxa"/>
            <w:vAlign w:val="center"/>
          </w:tcPr>
          <w:p w14:paraId="710C80A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101</w:t>
            </w:r>
          </w:p>
        </w:tc>
        <w:tc>
          <w:tcPr>
            <w:tcW w:w="1346" w:type="dxa"/>
            <w:vAlign w:val="center"/>
          </w:tcPr>
          <w:p w14:paraId="07AFA24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8</w:t>
            </w:r>
          </w:p>
        </w:tc>
        <w:tc>
          <w:tcPr>
            <w:tcW w:w="953" w:type="dxa"/>
            <w:vAlign w:val="center"/>
          </w:tcPr>
          <w:p w14:paraId="77F0D54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4.39</w:t>
            </w:r>
          </w:p>
        </w:tc>
        <w:tc>
          <w:tcPr>
            <w:tcW w:w="881" w:type="dxa"/>
            <w:vAlign w:val="center"/>
          </w:tcPr>
          <w:p w14:paraId="6D32148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0.18</w:t>
            </w:r>
          </w:p>
        </w:tc>
      </w:tr>
      <w:tr w:rsidR="00E309D1" w:rsidRPr="001C4BD5" w14:paraId="45365141" w14:textId="77777777" w:rsidTr="00457055">
        <w:tc>
          <w:tcPr>
            <w:tcW w:w="971" w:type="dxa"/>
            <w:vAlign w:val="center"/>
          </w:tcPr>
          <w:p w14:paraId="223520C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MC45</w:t>
            </w:r>
          </w:p>
        </w:tc>
        <w:tc>
          <w:tcPr>
            <w:tcW w:w="2491" w:type="dxa"/>
            <w:vAlign w:val="center"/>
          </w:tcPr>
          <w:p w14:paraId="6B36E58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nausea</w:t>
            </w:r>
          </w:p>
        </w:tc>
        <w:tc>
          <w:tcPr>
            <w:tcW w:w="1383" w:type="dxa"/>
            <w:vAlign w:val="center"/>
          </w:tcPr>
          <w:p w14:paraId="3411571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citalopram</w:t>
            </w:r>
          </w:p>
        </w:tc>
        <w:tc>
          <w:tcPr>
            <w:tcW w:w="1992" w:type="dxa"/>
            <w:vAlign w:val="center"/>
          </w:tcPr>
          <w:p w14:paraId="1846295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1-1.99</w:t>
            </w:r>
          </w:p>
        </w:tc>
        <w:tc>
          <w:tcPr>
            <w:tcW w:w="1315" w:type="dxa"/>
            <w:vAlign w:val="center"/>
          </w:tcPr>
          <w:p w14:paraId="56AC428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192</w:t>
            </w:r>
          </w:p>
        </w:tc>
        <w:tc>
          <w:tcPr>
            <w:tcW w:w="1405" w:type="dxa"/>
            <w:vAlign w:val="center"/>
          </w:tcPr>
          <w:p w14:paraId="2981D63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45</w:t>
            </w:r>
          </w:p>
        </w:tc>
        <w:tc>
          <w:tcPr>
            <w:tcW w:w="1257" w:type="dxa"/>
            <w:vAlign w:val="center"/>
          </w:tcPr>
          <w:p w14:paraId="7502EDC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33</w:t>
            </w:r>
          </w:p>
        </w:tc>
        <w:tc>
          <w:tcPr>
            <w:tcW w:w="1346" w:type="dxa"/>
            <w:vAlign w:val="center"/>
          </w:tcPr>
          <w:p w14:paraId="0C685B7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w:t>
            </w:r>
          </w:p>
        </w:tc>
        <w:tc>
          <w:tcPr>
            <w:tcW w:w="953" w:type="dxa"/>
            <w:vAlign w:val="center"/>
          </w:tcPr>
          <w:p w14:paraId="1A8A717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3.06</w:t>
            </w:r>
          </w:p>
        </w:tc>
        <w:tc>
          <w:tcPr>
            <w:tcW w:w="881" w:type="dxa"/>
            <w:vAlign w:val="center"/>
          </w:tcPr>
          <w:p w14:paraId="4C2F149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0.4</w:t>
            </w:r>
          </w:p>
        </w:tc>
      </w:tr>
      <w:tr w:rsidR="00E309D1" w:rsidRPr="001C4BD5" w14:paraId="2070338C" w14:textId="77777777" w:rsidTr="00457055">
        <w:tc>
          <w:tcPr>
            <w:tcW w:w="971" w:type="dxa"/>
            <w:vAlign w:val="center"/>
          </w:tcPr>
          <w:p w14:paraId="4FD8076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MC51</w:t>
            </w:r>
          </w:p>
        </w:tc>
        <w:tc>
          <w:tcPr>
            <w:tcW w:w="2491" w:type="dxa"/>
            <w:vAlign w:val="center"/>
          </w:tcPr>
          <w:p w14:paraId="2D9FC2C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nausea</w:t>
            </w:r>
          </w:p>
        </w:tc>
        <w:tc>
          <w:tcPr>
            <w:tcW w:w="1383" w:type="dxa"/>
            <w:vAlign w:val="center"/>
          </w:tcPr>
          <w:p w14:paraId="64FFD1B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fluvoxamine</w:t>
            </w:r>
          </w:p>
        </w:tc>
        <w:tc>
          <w:tcPr>
            <w:tcW w:w="1992" w:type="dxa"/>
            <w:vAlign w:val="center"/>
          </w:tcPr>
          <w:p w14:paraId="451C29C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3-3.99</w:t>
            </w:r>
          </w:p>
        </w:tc>
        <w:tc>
          <w:tcPr>
            <w:tcW w:w="1315" w:type="dxa"/>
            <w:vAlign w:val="center"/>
          </w:tcPr>
          <w:p w14:paraId="647B6CC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43</w:t>
            </w:r>
          </w:p>
        </w:tc>
        <w:tc>
          <w:tcPr>
            <w:tcW w:w="1405" w:type="dxa"/>
            <w:vAlign w:val="center"/>
          </w:tcPr>
          <w:p w14:paraId="6E0975B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27</w:t>
            </w:r>
          </w:p>
        </w:tc>
        <w:tc>
          <w:tcPr>
            <w:tcW w:w="1257" w:type="dxa"/>
            <w:vAlign w:val="center"/>
          </w:tcPr>
          <w:p w14:paraId="7BF6FD9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47</w:t>
            </w:r>
          </w:p>
        </w:tc>
        <w:tc>
          <w:tcPr>
            <w:tcW w:w="1346" w:type="dxa"/>
            <w:vAlign w:val="center"/>
          </w:tcPr>
          <w:p w14:paraId="4D6BAEE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15</w:t>
            </w:r>
          </w:p>
        </w:tc>
        <w:tc>
          <w:tcPr>
            <w:tcW w:w="953" w:type="dxa"/>
            <w:vAlign w:val="center"/>
          </w:tcPr>
          <w:p w14:paraId="3722739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3.6</w:t>
            </w:r>
          </w:p>
        </w:tc>
        <w:tc>
          <w:tcPr>
            <w:tcW w:w="881" w:type="dxa"/>
            <w:vAlign w:val="center"/>
          </w:tcPr>
          <w:p w14:paraId="3FB867B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0.2</w:t>
            </w:r>
          </w:p>
        </w:tc>
      </w:tr>
      <w:tr w:rsidR="00E309D1" w:rsidRPr="001C4BD5" w14:paraId="6DF3FB9D" w14:textId="77777777" w:rsidTr="00457055">
        <w:tc>
          <w:tcPr>
            <w:tcW w:w="971" w:type="dxa"/>
            <w:vAlign w:val="center"/>
          </w:tcPr>
          <w:p w14:paraId="0B7647B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MC62</w:t>
            </w:r>
          </w:p>
        </w:tc>
        <w:tc>
          <w:tcPr>
            <w:tcW w:w="2491" w:type="dxa"/>
            <w:vAlign w:val="center"/>
          </w:tcPr>
          <w:p w14:paraId="53A9363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nausea</w:t>
            </w:r>
          </w:p>
        </w:tc>
        <w:tc>
          <w:tcPr>
            <w:tcW w:w="1383" w:type="dxa"/>
            <w:vAlign w:val="center"/>
          </w:tcPr>
          <w:p w14:paraId="1D92429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sertraline</w:t>
            </w:r>
          </w:p>
        </w:tc>
        <w:tc>
          <w:tcPr>
            <w:tcW w:w="1992" w:type="dxa"/>
            <w:vAlign w:val="center"/>
          </w:tcPr>
          <w:p w14:paraId="0F1237F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2-2.99</w:t>
            </w:r>
          </w:p>
        </w:tc>
        <w:tc>
          <w:tcPr>
            <w:tcW w:w="1315" w:type="dxa"/>
            <w:vAlign w:val="center"/>
          </w:tcPr>
          <w:p w14:paraId="48F9915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35</w:t>
            </w:r>
          </w:p>
        </w:tc>
        <w:tc>
          <w:tcPr>
            <w:tcW w:w="1405" w:type="dxa"/>
            <w:vAlign w:val="center"/>
          </w:tcPr>
          <w:p w14:paraId="294885B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w:t>
            </w:r>
          </w:p>
        </w:tc>
        <w:tc>
          <w:tcPr>
            <w:tcW w:w="1257" w:type="dxa"/>
            <w:vAlign w:val="center"/>
          </w:tcPr>
          <w:p w14:paraId="5E3E037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35</w:t>
            </w:r>
          </w:p>
        </w:tc>
        <w:tc>
          <w:tcPr>
            <w:tcW w:w="1346" w:type="dxa"/>
            <w:vAlign w:val="center"/>
          </w:tcPr>
          <w:p w14:paraId="0C1895A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6</w:t>
            </w:r>
          </w:p>
        </w:tc>
        <w:tc>
          <w:tcPr>
            <w:tcW w:w="953" w:type="dxa"/>
            <w:vAlign w:val="center"/>
          </w:tcPr>
          <w:p w14:paraId="2630CBF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2.22</w:t>
            </w:r>
          </w:p>
        </w:tc>
        <w:tc>
          <w:tcPr>
            <w:tcW w:w="881" w:type="dxa"/>
            <w:vAlign w:val="center"/>
          </w:tcPr>
          <w:p w14:paraId="390E202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0.33</w:t>
            </w:r>
          </w:p>
        </w:tc>
      </w:tr>
      <w:tr w:rsidR="00E309D1" w:rsidRPr="001C4BD5" w14:paraId="7415014D" w14:textId="77777777" w:rsidTr="00457055">
        <w:tc>
          <w:tcPr>
            <w:tcW w:w="971" w:type="dxa"/>
            <w:vAlign w:val="center"/>
          </w:tcPr>
          <w:p w14:paraId="44089D8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MC71</w:t>
            </w:r>
          </w:p>
        </w:tc>
        <w:tc>
          <w:tcPr>
            <w:tcW w:w="2491" w:type="dxa"/>
            <w:vAlign w:val="center"/>
          </w:tcPr>
          <w:p w14:paraId="198F7E9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nausea</w:t>
            </w:r>
          </w:p>
        </w:tc>
        <w:tc>
          <w:tcPr>
            <w:tcW w:w="1383" w:type="dxa"/>
            <w:vAlign w:val="center"/>
          </w:tcPr>
          <w:p w14:paraId="30F80BB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sertraline</w:t>
            </w:r>
          </w:p>
        </w:tc>
        <w:tc>
          <w:tcPr>
            <w:tcW w:w="1992" w:type="dxa"/>
            <w:vAlign w:val="center"/>
          </w:tcPr>
          <w:p w14:paraId="36E679C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2-2.99</w:t>
            </w:r>
          </w:p>
        </w:tc>
        <w:tc>
          <w:tcPr>
            <w:tcW w:w="1315" w:type="dxa"/>
            <w:vAlign w:val="center"/>
          </w:tcPr>
          <w:p w14:paraId="42DA51E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80</w:t>
            </w:r>
          </w:p>
        </w:tc>
        <w:tc>
          <w:tcPr>
            <w:tcW w:w="1405" w:type="dxa"/>
            <w:vAlign w:val="center"/>
          </w:tcPr>
          <w:p w14:paraId="4C860FB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26</w:t>
            </w:r>
          </w:p>
        </w:tc>
        <w:tc>
          <w:tcPr>
            <w:tcW w:w="1257" w:type="dxa"/>
            <w:vAlign w:val="center"/>
          </w:tcPr>
          <w:p w14:paraId="4E15F42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88</w:t>
            </w:r>
          </w:p>
        </w:tc>
        <w:tc>
          <w:tcPr>
            <w:tcW w:w="1346" w:type="dxa"/>
            <w:vAlign w:val="center"/>
          </w:tcPr>
          <w:p w14:paraId="3B43CAF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15</w:t>
            </w:r>
          </w:p>
        </w:tc>
        <w:tc>
          <w:tcPr>
            <w:tcW w:w="953" w:type="dxa"/>
            <w:vAlign w:val="center"/>
          </w:tcPr>
          <w:p w14:paraId="32CD4C6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2.34</w:t>
            </w:r>
          </w:p>
        </w:tc>
        <w:tc>
          <w:tcPr>
            <w:tcW w:w="881" w:type="dxa"/>
            <w:vAlign w:val="center"/>
          </w:tcPr>
          <w:p w14:paraId="08F9D96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0.14</w:t>
            </w:r>
          </w:p>
        </w:tc>
      </w:tr>
      <w:tr w:rsidR="00E309D1" w:rsidRPr="001C4BD5" w14:paraId="047E1DCC" w14:textId="77777777" w:rsidTr="00457055">
        <w:tc>
          <w:tcPr>
            <w:tcW w:w="971" w:type="dxa"/>
            <w:vAlign w:val="center"/>
          </w:tcPr>
          <w:p w14:paraId="64DFE77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MC77</w:t>
            </w:r>
          </w:p>
        </w:tc>
        <w:tc>
          <w:tcPr>
            <w:tcW w:w="2491" w:type="dxa"/>
            <w:vAlign w:val="center"/>
          </w:tcPr>
          <w:p w14:paraId="7CBFFA9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nausea</w:t>
            </w:r>
          </w:p>
        </w:tc>
        <w:tc>
          <w:tcPr>
            <w:tcW w:w="1383" w:type="dxa"/>
            <w:vAlign w:val="center"/>
          </w:tcPr>
          <w:p w14:paraId="6BFCCFA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paroxetine</w:t>
            </w:r>
          </w:p>
        </w:tc>
        <w:tc>
          <w:tcPr>
            <w:tcW w:w="1992" w:type="dxa"/>
            <w:vAlign w:val="center"/>
          </w:tcPr>
          <w:p w14:paraId="5CB6925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1-1.99</w:t>
            </w:r>
          </w:p>
        </w:tc>
        <w:tc>
          <w:tcPr>
            <w:tcW w:w="1315" w:type="dxa"/>
            <w:vAlign w:val="center"/>
          </w:tcPr>
          <w:p w14:paraId="631892E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161</w:t>
            </w:r>
          </w:p>
        </w:tc>
        <w:tc>
          <w:tcPr>
            <w:tcW w:w="1405" w:type="dxa"/>
            <w:vAlign w:val="center"/>
          </w:tcPr>
          <w:p w14:paraId="40C99C5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41</w:t>
            </w:r>
          </w:p>
        </w:tc>
        <w:tc>
          <w:tcPr>
            <w:tcW w:w="1257" w:type="dxa"/>
            <w:vAlign w:val="center"/>
          </w:tcPr>
          <w:p w14:paraId="117E797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163</w:t>
            </w:r>
          </w:p>
        </w:tc>
        <w:tc>
          <w:tcPr>
            <w:tcW w:w="1346" w:type="dxa"/>
            <w:vAlign w:val="center"/>
          </w:tcPr>
          <w:p w14:paraId="3C0679E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10</w:t>
            </w:r>
          </w:p>
        </w:tc>
        <w:tc>
          <w:tcPr>
            <w:tcW w:w="953" w:type="dxa"/>
            <w:vAlign w:val="center"/>
          </w:tcPr>
          <w:p w14:paraId="5F7EC10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5.23</w:t>
            </w:r>
          </w:p>
        </w:tc>
        <w:tc>
          <w:tcPr>
            <w:tcW w:w="881" w:type="dxa"/>
            <w:vAlign w:val="center"/>
          </w:tcPr>
          <w:p w14:paraId="1CBFC89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0.14</w:t>
            </w:r>
          </w:p>
        </w:tc>
      </w:tr>
      <w:tr w:rsidR="00E309D1" w:rsidRPr="001C4BD5" w14:paraId="29B94826" w14:textId="77777777" w:rsidTr="00457055">
        <w:tc>
          <w:tcPr>
            <w:tcW w:w="971" w:type="dxa"/>
            <w:vAlign w:val="center"/>
          </w:tcPr>
          <w:p w14:paraId="7549DAA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MC81</w:t>
            </w:r>
          </w:p>
        </w:tc>
        <w:tc>
          <w:tcPr>
            <w:tcW w:w="2491" w:type="dxa"/>
            <w:vAlign w:val="center"/>
          </w:tcPr>
          <w:p w14:paraId="2D55ED5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nausea</w:t>
            </w:r>
          </w:p>
        </w:tc>
        <w:tc>
          <w:tcPr>
            <w:tcW w:w="1383" w:type="dxa"/>
            <w:vAlign w:val="center"/>
          </w:tcPr>
          <w:p w14:paraId="547F171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venlafaxine</w:t>
            </w:r>
          </w:p>
        </w:tc>
        <w:tc>
          <w:tcPr>
            <w:tcW w:w="1992" w:type="dxa"/>
            <w:vAlign w:val="center"/>
          </w:tcPr>
          <w:p w14:paraId="2AA6C50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2-2.99</w:t>
            </w:r>
          </w:p>
        </w:tc>
        <w:tc>
          <w:tcPr>
            <w:tcW w:w="1315" w:type="dxa"/>
            <w:vAlign w:val="center"/>
          </w:tcPr>
          <w:p w14:paraId="5AE22D7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13</w:t>
            </w:r>
          </w:p>
        </w:tc>
        <w:tc>
          <w:tcPr>
            <w:tcW w:w="1405" w:type="dxa"/>
            <w:vAlign w:val="center"/>
          </w:tcPr>
          <w:p w14:paraId="31F6C20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w:t>
            </w:r>
          </w:p>
        </w:tc>
        <w:tc>
          <w:tcPr>
            <w:tcW w:w="1257" w:type="dxa"/>
            <w:vAlign w:val="center"/>
          </w:tcPr>
          <w:p w14:paraId="627DC52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12</w:t>
            </w:r>
          </w:p>
        </w:tc>
        <w:tc>
          <w:tcPr>
            <w:tcW w:w="1346" w:type="dxa"/>
            <w:vAlign w:val="center"/>
          </w:tcPr>
          <w:p w14:paraId="0E006D3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w:t>
            </w:r>
          </w:p>
        </w:tc>
        <w:tc>
          <w:tcPr>
            <w:tcW w:w="953" w:type="dxa"/>
            <w:vAlign w:val="center"/>
          </w:tcPr>
          <w:p w14:paraId="416B865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2.22</w:t>
            </w:r>
          </w:p>
        </w:tc>
        <w:tc>
          <w:tcPr>
            <w:tcW w:w="881" w:type="dxa"/>
            <w:vAlign w:val="center"/>
          </w:tcPr>
          <w:p w14:paraId="550E896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0.96</w:t>
            </w:r>
          </w:p>
        </w:tc>
      </w:tr>
      <w:tr w:rsidR="00E309D1" w:rsidRPr="001C4BD5" w14:paraId="4B128DC6" w14:textId="77777777" w:rsidTr="00457055">
        <w:tc>
          <w:tcPr>
            <w:tcW w:w="971" w:type="dxa"/>
            <w:vAlign w:val="center"/>
          </w:tcPr>
          <w:p w14:paraId="4411A19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MC82</w:t>
            </w:r>
          </w:p>
        </w:tc>
        <w:tc>
          <w:tcPr>
            <w:tcW w:w="2491" w:type="dxa"/>
            <w:vAlign w:val="center"/>
          </w:tcPr>
          <w:p w14:paraId="7370D1C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nausea</w:t>
            </w:r>
          </w:p>
        </w:tc>
        <w:tc>
          <w:tcPr>
            <w:tcW w:w="1383" w:type="dxa"/>
            <w:vAlign w:val="center"/>
          </w:tcPr>
          <w:p w14:paraId="4A2CBAC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sertraline</w:t>
            </w:r>
          </w:p>
        </w:tc>
        <w:tc>
          <w:tcPr>
            <w:tcW w:w="1992" w:type="dxa"/>
            <w:vAlign w:val="center"/>
          </w:tcPr>
          <w:p w14:paraId="310624F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2-2.99</w:t>
            </w:r>
          </w:p>
        </w:tc>
        <w:tc>
          <w:tcPr>
            <w:tcW w:w="1315" w:type="dxa"/>
            <w:vAlign w:val="center"/>
          </w:tcPr>
          <w:p w14:paraId="53C49B7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88</w:t>
            </w:r>
          </w:p>
        </w:tc>
        <w:tc>
          <w:tcPr>
            <w:tcW w:w="1405" w:type="dxa"/>
            <w:vAlign w:val="center"/>
          </w:tcPr>
          <w:p w14:paraId="388D744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29</w:t>
            </w:r>
          </w:p>
        </w:tc>
        <w:tc>
          <w:tcPr>
            <w:tcW w:w="1257" w:type="dxa"/>
            <w:vAlign w:val="center"/>
          </w:tcPr>
          <w:p w14:paraId="25B3BE2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88</w:t>
            </w:r>
          </w:p>
        </w:tc>
        <w:tc>
          <w:tcPr>
            <w:tcW w:w="1346" w:type="dxa"/>
            <w:vAlign w:val="center"/>
          </w:tcPr>
          <w:p w14:paraId="7B920A7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20</w:t>
            </w:r>
          </w:p>
        </w:tc>
        <w:tc>
          <w:tcPr>
            <w:tcW w:w="953" w:type="dxa"/>
            <w:vAlign w:val="center"/>
          </w:tcPr>
          <w:p w14:paraId="2CA8A1E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1.67</w:t>
            </w:r>
          </w:p>
        </w:tc>
        <w:tc>
          <w:tcPr>
            <w:tcW w:w="881" w:type="dxa"/>
            <w:vAlign w:val="center"/>
          </w:tcPr>
          <w:p w14:paraId="5C5885D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0.12</w:t>
            </w:r>
          </w:p>
        </w:tc>
      </w:tr>
      <w:tr w:rsidR="00E309D1" w:rsidRPr="001C4BD5" w14:paraId="415FE292" w14:textId="77777777" w:rsidTr="00457055">
        <w:tc>
          <w:tcPr>
            <w:tcW w:w="971" w:type="dxa"/>
            <w:vAlign w:val="center"/>
          </w:tcPr>
          <w:p w14:paraId="21D5BF8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MJ1</w:t>
            </w:r>
          </w:p>
        </w:tc>
        <w:tc>
          <w:tcPr>
            <w:tcW w:w="2491" w:type="dxa"/>
            <w:vAlign w:val="center"/>
          </w:tcPr>
          <w:p w14:paraId="20211BF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nausea</w:t>
            </w:r>
          </w:p>
        </w:tc>
        <w:tc>
          <w:tcPr>
            <w:tcW w:w="1383" w:type="dxa"/>
            <w:vAlign w:val="center"/>
          </w:tcPr>
          <w:p w14:paraId="3139E97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venlafaxine</w:t>
            </w:r>
          </w:p>
        </w:tc>
        <w:tc>
          <w:tcPr>
            <w:tcW w:w="1992" w:type="dxa"/>
            <w:vAlign w:val="center"/>
          </w:tcPr>
          <w:p w14:paraId="15BDFF7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2-2.99</w:t>
            </w:r>
          </w:p>
        </w:tc>
        <w:tc>
          <w:tcPr>
            <w:tcW w:w="1315" w:type="dxa"/>
            <w:vAlign w:val="center"/>
          </w:tcPr>
          <w:p w14:paraId="34FEBA3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126</w:t>
            </w:r>
          </w:p>
        </w:tc>
        <w:tc>
          <w:tcPr>
            <w:tcW w:w="1405" w:type="dxa"/>
            <w:vAlign w:val="center"/>
          </w:tcPr>
          <w:p w14:paraId="2B3ADA7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33</w:t>
            </w:r>
          </w:p>
        </w:tc>
        <w:tc>
          <w:tcPr>
            <w:tcW w:w="1257" w:type="dxa"/>
            <w:vAlign w:val="center"/>
          </w:tcPr>
          <w:p w14:paraId="0BDB3B0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135</w:t>
            </w:r>
          </w:p>
        </w:tc>
        <w:tc>
          <w:tcPr>
            <w:tcW w:w="1346" w:type="dxa"/>
            <w:vAlign w:val="center"/>
          </w:tcPr>
          <w:p w14:paraId="74745FC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8</w:t>
            </w:r>
          </w:p>
        </w:tc>
        <w:tc>
          <w:tcPr>
            <w:tcW w:w="953" w:type="dxa"/>
            <w:vAlign w:val="center"/>
          </w:tcPr>
          <w:p w14:paraId="2F8BF04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5.63</w:t>
            </w:r>
          </w:p>
        </w:tc>
        <w:tc>
          <w:tcPr>
            <w:tcW w:w="881" w:type="dxa"/>
            <w:vAlign w:val="center"/>
          </w:tcPr>
          <w:p w14:paraId="268E6FB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0.17</w:t>
            </w:r>
          </w:p>
        </w:tc>
      </w:tr>
      <w:tr w:rsidR="00E309D1" w:rsidRPr="001C4BD5" w14:paraId="184D7563" w14:textId="77777777" w:rsidTr="00457055">
        <w:tc>
          <w:tcPr>
            <w:tcW w:w="971" w:type="dxa"/>
            <w:vAlign w:val="center"/>
          </w:tcPr>
          <w:p w14:paraId="1683CBE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MJ2</w:t>
            </w:r>
          </w:p>
        </w:tc>
        <w:tc>
          <w:tcPr>
            <w:tcW w:w="2491" w:type="dxa"/>
            <w:vAlign w:val="center"/>
          </w:tcPr>
          <w:p w14:paraId="59319CE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nausea</w:t>
            </w:r>
          </w:p>
        </w:tc>
        <w:tc>
          <w:tcPr>
            <w:tcW w:w="1383" w:type="dxa"/>
            <w:vAlign w:val="center"/>
          </w:tcPr>
          <w:p w14:paraId="5F5E2BA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venlafaxine</w:t>
            </w:r>
          </w:p>
        </w:tc>
        <w:tc>
          <w:tcPr>
            <w:tcW w:w="1992" w:type="dxa"/>
            <w:vAlign w:val="center"/>
          </w:tcPr>
          <w:p w14:paraId="3ABD93A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1-1.99</w:t>
            </w:r>
          </w:p>
        </w:tc>
        <w:tc>
          <w:tcPr>
            <w:tcW w:w="1315" w:type="dxa"/>
            <w:vAlign w:val="center"/>
          </w:tcPr>
          <w:p w14:paraId="15D6AD1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86</w:t>
            </w:r>
          </w:p>
        </w:tc>
        <w:tc>
          <w:tcPr>
            <w:tcW w:w="1405" w:type="dxa"/>
            <w:vAlign w:val="center"/>
          </w:tcPr>
          <w:p w14:paraId="67BBE88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37</w:t>
            </w:r>
          </w:p>
        </w:tc>
        <w:tc>
          <w:tcPr>
            <w:tcW w:w="1257" w:type="dxa"/>
            <w:vAlign w:val="center"/>
          </w:tcPr>
          <w:p w14:paraId="2ED48FA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32</w:t>
            </w:r>
          </w:p>
        </w:tc>
        <w:tc>
          <w:tcPr>
            <w:tcW w:w="1346" w:type="dxa"/>
            <w:vAlign w:val="center"/>
          </w:tcPr>
          <w:p w14:paraId="2B99041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w:t>
            </w:r>
          </w:p>
        </w:tc>
        <w:tc>
          <w:tcPr>
            <w:tcW w:w="953" w:type="dxa"/>
            <w:vAlign w:val="center"/>
          </w:tcPr>
          <w:p w14:paraId="283EC63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5.29</w:t>
            </w:r>
          </w:p>
        </w:tc>
        <w:tc>
          <w:tcPr>
            <w:tcW w:w="881" w:type="dxa"/>
            <w:vAlign w:val="center"/>
          </w:tcPr>
          <w:p w14:paraId="0B46057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0.33</w:t>
            </w:r>
          </w:p>
        </w:tc>
      </w:tr>
      <w:tr w:rsidR="00E309D1" w:rsidRPr="001C4BD5" w14:paraId="571318BC" w14:textId="77777777" w:rsidTr="00457055">
        <w:tc>
          <w:tcPr>
            <w:tcW w:w="971" w:type="dxa"/>
            <w:vAlign w:val="center"/>
          </w:tcPr>
          <w:p w14:paraId="6E9D1CC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MJ3</w:t>
            </w:r>
          </w:p>
        </w:tc>
        <w:tc>
          <w:tcPr>
            <w:tcW w:w="2491" w:type="dxa"/>
            <w:vAlign w:val="center"/>
          </w:tcPr>
          <w:p w14:paraId="1C66A30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nausea</w:t>
            </w:r>
          </w:p>
        </w:tc>
        <w:tc>
          <w:tcPr>
            <w:tcW w:w="1383" w:type="dxa"/>
            <w:vAlign w:val="center"/>
          </w:tcPr>
          <w:p w14:paraId="288983E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paroxetine</w:t>
            </w:r>
          </w:p>
        </w:tc>
        <w:tc>
          <w:tcPr>
            <w:tcW w:w="1992" w:type="dxa"/>
            <w:vAlign w:val="center"/>
          </w:tcPr>
          <w:p w14:paraId="3E95595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1-1.99</w:t>
            </w:r>
          </w:p>
        </w:tc>
        <w:tc>
          <w:tcPr>
            <w:tcW w:w="1315" w:type="dxa"/>
            <w:vAlign w:val="center"/>
          </w:tcPr>
          <w:p w14:paraId="0291D34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189</w:t>
            </w:r>
          </w:p>
        </w:tc>
        <w:tc>
          <w:tcPr>
            <w:tcW w:w="1405" w:type="dxa"/>
            <w:vAlign w:val="center"/>
          </w:tcPr>
          <w:p w14:paraId="2F61F3E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36</w:t>
            </w:r>
          </w:p>
        </w:tc>
        <w:tc>
          <w:tcPr>
            <w:tcW w:w="1257" w:type="dxa"/>
            <w:vAlign w:val="center"/>
          </w:tcPr>
          <w:p w14:paraId="5BD69A7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90</w:t>
            </w:r>
          </w:p>
        </w:tc>
        <w:tc>
          <w:tcPr>
            <w:tcW w:w="1346" w:type="dxa"/>
            <w:vAlign w:val="center"/>
          </w:tcPr>
          <w:p w14:paraId="52F1BFB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6</w:t>
            </w:r>
          </w:p>
        </w:tc>
        <w:tc>
          <w:tcPr>
            <w:tcW w:w="953" w:type="dxa"/>
            <w:vAlign w:val="center"/>
          </w:tcPr>
          <w:p w14:paraId="1F55D26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3.29</w:t>
            </w:r>
          </w:p>
        </w:tc>
        <w:tc>
          <w:tcPr>
            <w:tcW w:w="881" w:type="dxa"/>
            <w:vAlign w:val="center"/>
          </w:tcPr>
          <w:p w14:paraId="3A75DFA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0.21</w:t>
            </w:r>
          </w:p>
        </w:tc>
      </w:tr>
      <w:tr w:rsidR="00E309D1" w:rsidRPr="001C4BD5" w14:paraId="2A18946E" w14:textId="77777777" w:rsidTr="00457055">
        <w:tc>
          <w:tcPr>
            <w:tcW w:w="971" w:type="dxa"/>
            <w:vAlign w:val="center"/>
          </w:tcPr>
          <w:p w14:paraId="12A8CE2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lastRenderedPageBreak/>
              <w:t>MJ4</w:t>
            </w:r>
          </w:p>
        </w:tc>
        <w:tc>
          <w:tcPr>
            <w:tcW w:w="2491" w:type="dxa"/>
            <w:vAlign w:val="center"/>
          </w:tcPr>
          <w:p w14:paraId="70FA3AB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nausea</w:t>
            </w:r>
          </w:p>
        </w:tc>
        <w:tc>
          <w:tcPr>
            <w:tcW w:w="1383" w:type="dxa"/>
            <w:vAlign w:val="center"/>
          </w:tcPr>
          <w:p w14:paraId="4AAB31F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fluoxetine</w:t>
            </w:r>
          </w:p>
        </w:tc>
        <w:tc>
          <w:tcPr>
            <w:tcW w:w="1992" w:type="dxa"/>
            <w:vAlign w:val="center"/>
          </w:tcPr>
          <w:p w14:paraId="24A855C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1-1.99</w:t>
            </w:r>
          </w:p>
        </w:tc>
        <w:tc>
          <w:tcPr>
            <w:tcW w:w="1315" w:type="dxa"/>
            <w:vAlign w:val="center"/>
          </w:tcPr>
          <w:p w14:paraId="68EE871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7</w:t>
            </w:r>
          </w:p>
        </w:tc>
        <w:tc>
          <w:tcPr>
            <w:tcW w:w="1405" w:type="dxa"/>
            <w:vAlign w:val="center"/>
          </w:tcPr>
          <w:p w14:paraId="21C2074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w:t>
            </w:r>
          </w:p>
        </w:tc>
        <w:tc>
          <w:tcPr>
            <w:tcW w:w="1257" w:type="dxa"/>
            <w:vAlign w:val="center"/>
          </w:tcPr>
          <w:p w14:paraId="2B9DFAE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7</w:t>
            </w:r>
          </w:p>
        </w:tc>
        <w:tc>
          <w:tcPr>
            <w:tcW w:w="1346" w:type="dxa"/>
            <w:vAlign w:val="center"/>
          </w:tcPr>
          <w:p w14:paraId="66AFF83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w:t>
            </w:r>
          </w:p>
        </w:tc>
        <w:tc>
          <w:tcPr>
            <w:tcW w:w="953" w:type="dxa"/>
            <w:vAlign w:val="center"/>
          </w:tcPr>
          <w:p w14:paraId="07D13C1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2.4</w:t>
            </w:r>
          </w:p>
        </w:tc>
        <w:tc>
          <w:tcPr>
            <w:tcW w:w="881" w:type="dxa"/>
            <w:vAlign w:val="center"/>
          </w:tcPr>
          <w:p w14:paraId="00FAA1A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1.87</w:t>
            </w:r>
          </w:p>
        </w:tc>
      </w:tr>
      <w:tr w:rsidR="00E309D1" w:rsidRPr="001C4BD5" w14:paraId="740EFAF2" w14:textId="77777777" w:rsidTr="00457055">
        <w:tc>
          <w:tcPr>
            <w:tcW w:w="971" w:type="dxa"/>
            <w:vAlign w:val="center"/>
          </w:tcPr>
          <w:p w14:paraId="0C03171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MJ5</w:t>
            </w:r>
          </w:p>
        </w:tc>
        <w:tc>
          <w:tcPr>
            <w:tcW w:w="2491" w:type="dxa"/>
            <w:vAlign w:val="center"/>
          </w:tcPr>
          <w:p w14:paraId="6D9A2F4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nausea</w:t>
            </w:r>
          </w:p>
        </w:tc>
        <w:tc>
          <w:tcPr>
            <w:tcW w:w="1383" w:type="dxa"/>
            <w:vAlign w:val="center"/>
          </w:tcPr>
          <w:p w14:paraId="4F157FE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fluvoxamine</w:t>
            </w:r>
          </w:p>
        </w:tc>
        <w:tc>
          <w:tcPr>
            <w:tcW w:w="1992" w:type="dxa"/>
            <w:vAlign w:val="center"/>
          </w:tcPr>
          <w:p w14:paraId="06D91BA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3-3.99</w:t>
            </w:r>
          </w:p>
        </w:tc>
        <w:tc>
          <w:tcPr>
            <w:tcW w:w="1315" w:type="dxa"/>
            <w:vAlign w:val="center"/>
          </w:tcPr>
          <w:p w14:paraId="5205F7B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57</w:t>
            </w:r>
          </w:p>
        </w:tc>
        <w:tc>
          <w:tcPr>
            <w:tcW w:w="1405" w:type="dxa"/>
            <w:vAlign w:val="center"/>
          </w:tcPr>
          <w:p w14:paraId="49FCBD2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10</w:t>
            </w:r>
          </w:p>
        </w:tc>
        <w:tc>
          <w:tcPr>
            <w:tcW w:w="1257" w:type="dxa"/>
            <w:vAlign w:val="center"/>
          </w:tcPr>
          <w:p w14:paraId="7FF0AE2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63</w:t>
            </w:r>
          </w:p>
        </w:tc>
        <w:tc>
          <w:tcPr>
            <w:tcW w:w="1346" w:type="dxa"/>
            <w:vAlign w:val="center"/>
          </w:tcPr>
          <w:p w14:paraId="4F55B7C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13</w:t>
            </w:r>
          </w:p>
        </w:tc>
        <w:tc>
          <w:tcPr>
            <w:tcW w:w="953" w:type="dxa"/>
            <w:vAlign w:val="center"/>
          </w:tcPr>
          <w:p w14:paraId="267739C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0.82</w:t>
            </w:r>
          </w:p>
        </w:tc>
        <w:tc>
          <w:tcPr>
            <w:tcW w:w="881" w:type="dxa"/>
            <w:vAlign w:val="center"/>
          </w:tcPr>
          <w:p w14:paraId="46EFAEB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0.22</w:t>
            </w:r>
          </w:p>
        </w:tc>
      </w:tr>
      <w:tr w:rsidR="00E309D1" w:rsidRPr="001C4BD5" w14:paraId="4547A2CB" w14:textId="77777777" w:rsidTr="00457055">
        <w:tc>
          <w:tcPr>
            <w:tcW w:w="971" w:type="dxa"/>
            <w:vAlign w:val="center"/>
          </w:tcPr>
          <w:p w14:paraId="7DBE0CE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MJ6</w:t>
            </w:r>
          </w:p>
        </w:tc>
        <w:tc>
          <w:tcPr>
            <w:tcW w:w="2491" w:type="dxa"/>
            <w:vAlign w:val="center"/>
          </w:tcPr>
          <w:p w14:paraId="7F01BE7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nausea</w:t>
            </w:r>
          </w:p>
        </w:tc>
        <w:tc>
          <w:tcPr>
            <w:tcW w:w="1383" w:type="dxa"/>
            <w:vAlign w:val="center"/>
          </w:tcPr>
          <w:p w14:paraId="00F52FF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sertraline</w:t>
            </w:r>
          </w:p>
        </w:tc>
        <w:tc>
          <w:tcPr>
            <w:tcW w:w="1992" w:type="dxa"/>
            <w:vAlign w:val="center"/>
          </w:tcPr>
          <w:p w14:paraId="593D713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2-2.99</w:t>
            </w:r>
          </w:p>
        </w:tc>
        <w:tc>
          <w:tcPr>
            <w:tcW w:w="1315" w:type="dxa"/>
            <w:vAlign w:val="center"/>
          </w:tcPr>
          <w:p w14:paraId="252C3E9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67</w:t>
            </w:r>
          </w:p>
        </w:tc>
        <w:tc>
          <w:tcPr>
            <w:tcW w:w="1405" w:type="dxa"/>
            <w:vAlign w:val="center"/>
          </w:tcPr>
          <w:p w14:paraId="2D6916D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9</w:t>
            </w:r>
          </w:p>
        </w:tc>
        <w:tc>
          <w:tcPr>
            <w:tcW w:w="1257" w:type="dxa"/>
            <w:vAlign w:val="center"/>
          </w:tcPr>
          <w:p w14:paraId="339E31F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62</w:t>
            </w:r>
          </w:p>
        </w:tc>
        <w:tc>
          <w:tcPr>
            <w:tcW w:w="1346" w:type="dxa"/>
            <w:vAlign w:val="center"/>
          </w:tcPr>
          <w:p w14:paraId="56EF8DD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6</w:t>
            </w:r>
          </w:p>
        </w:tc>
        <w:tc>
          <w:tcPr>
            <w:tcW w:w="953" w:type="dxa"/>
            <w:vAlign w:val="center"/>
          </w:tcPr>
          <w:p w14:paraId="3F22863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1.45</w:t>
            </w:r>
          </w:p>
        </w:tc>
        <w:tc>
          <w:tcPr>
            <w:tcW w:w="881" w:type="dxa"/>
            <w:vAlign w:val="center"/>
          </w:tcPr>
          <w:p w14:paraId="2A84D76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0.31</w:t>
            </w:r>
          </w:p>
        </w:tc>
      </w:tr>
      <w:tr w:rsidR="00E309D1" w:rsidRPr="001C4BD5" w14:paraId="3EBCE600" w14:textId="77777777" w:rsidTr="00457055">
        <w:tc>
          <w:tcPr>
            <w:tcW w:w="971" w:type="dxa"/>
            <w:vAlign w:val="center"/>
          </w:tcPr>
          <w:p w14:paraId="683D179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MJ14</w:t>
            </w:r>
          </w:p>
        </w:tc>
        <w:tc>
          <w:tcPr>
            <w:tcW w:w="2491" w:type="dxa"/>
            <w:vAlign w:val="center"/>
          </w:tcPr>
          <w:p w14:paraId="0ABDFD0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nausea</w:t>
            </w:r>
          </w:p>
        </w:tc>
        <w:tc>
          <w:tcPr>
            <w:tcW w:w="1383" w:type="dxa"/>
            <w:vAlign w:val="center"/>
          </w:tcPr>
          <w:p w14:paraId="359FD55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duloxetine</w:t>
            </w:r>
          </w:p>
        </w:tc>
        <w:tc>
          <w:tcPr>
            <w:tcW w:w="1992" w:type="dxa"/>
            <w:vAlign w:val="center"/>
          </w:tcPr>
          <w:p w14:paraId="4FC883D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3-3.99</w:t>
            </w:r>
          </w:p>
        </w:tc>
        <w:tc>
          <w:tcPr>
            <w:tcW w:w="1315" w:type="dxa"/>
            <w:vAlign w:val="center"/>
          </w:tcPr>
          <w:p w14:paraId="5A766DA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168</w:t>
            </w:r>
          </w:p>
        </w:tc>
        <w:tc>
          <w:tcPr>
            <w:tcW w:w="1405" w:type="dxa"/>
            <w:vAlign w:val="center"/>
          </w:tcPr>
          <w:p w14:paraId="0C5A63E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62</w:t>
            </w:r>
          </w:p>
        </w:tc>
        <w:tc>
          <w:tcPr>
            <w:tcW w:w="1257" w:type="dxa"/>
            <w:vAlign w:val="center"/>
          </w:tcPr>
          <w:p w14:paraId="02B6AD5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159</w:t>
            </w:r>
          </w:p>
        </w:tc>
        <w:tc>
          <w:tcPr>
            <w:tcW w:w="1346" w:type="dxa"/>
            <w:vAlign w:val="center"/>
          </w:tcPr>
          <w:p w14:paraId="3525C7F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16</w:t>
            </w:r>
          </w:p>
        </w:tc>
        <w:tc>
          <w:tcPr>
            <w:tcW w:w="953" w:type="dxa"/>
            <w:vAlign w:val="center"/>
          </w:tcPr>
          <w:p w14:paraId="0574256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5.23</w:t>
            </w:r>
          </w:p>
        </w:tc>
        <w:tc>
          <w:tcPr>
            <w:tcW w:w="881" w:type="dxa"/>
            <w:vAlign w:val="center"/>
          </w:tcPr>
          <w:p w14:paraId="53CB710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0.1</w:t>
            </w:r>
          </w:p>
        </w:tc>
      </w:tr>
      <w:tr w:rsidR="00E309D1" w:rsidRPr="001C4BD5" w14:paraId="3D7C15A1" w14:textId="77777777" w:rsidTr="00457055">
        <w:tc>
          <w:tcPr>
            <w:tcW w:w="971" w:type="dxa"/>
            <w:vAlign w:val="center"/>
          </w:tcPr>
          <w:p w14:paraId="6FD0658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MJ16</w:t>
            </w:r>
          </w:p>
        </w:tc>
        <w:tc>
          <w:tcPr>
            <w:tcW w:w="2491" w:type="dxa"/>
            <w:vAlign w:val="center"/>
          </w:tcPr>
          <w:p w14:paraId="28D358C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nausea</w:t>
            </w:r>
          </w:p>
        </w:tc>
        <w:tc>
          <w:tcPr>
            <w:tcW w:w="1383" w:type="dxa"/>
            <w:vAlign w:val="center"/>
          </w:tcPr>
          <w:p w14:paraId="4F01FD2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sertraline</w:t>
            </w:r>
          </w:p>
        </w:tc>
        <w:tc>
          <w:tcPr>
            <w:tcW w:w="1992" w:type="dxa"/>
            <w:vAlign w:val="center"/>
          </w:tcPr>
          <w:p w14:paraId="1A59646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1-1.99</w:t>
            </w:r>
          </w:p>
        </w:tc>
        <w:tc>
          <w:tcPr>
            <w:tcW w:w="1315" w:type="dxa"/>
            <w:vAlign w:val="center"/>
          </w:tcPr>
          <w:p w14:paraId="726CEBA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w:t>
            </w:r>
          </w:p>
        </w:tc>
        <w:tc>
          <w:tcPr>
            <w:tcW w:w="1405" w:type="dxa"/>
            <w:vAlign w:val="center"/>
          </w:tcPr>
          <w:p w14:paraId="579A312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w:t>
            </w:r>
          </w:p>
        </w:tc>
        <w:tc>
          <w:tcPr>
            <w:tcW w:w="1257" w:type="dxa"/>
            <w:vAlign w:val="center"/>
          </w:tcPr>
          <w:p w14:paraId="515C6ED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w:t>
            </w:r>
          </w:p>
        </w:tc>
        <w:tc>
          <w:tcPr>
            <w:tcW w:w="1346" w:type="dxa"/>
            <w:vAlign w:val="center"/>
          </w:tcPr>
          <w:p w14:paraId="62145D5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6</w:t>
            </w:r>
          </w:p>
        </w:tc>
        <w:tc>
          <w:tcPr>
            <w:tcW w:w="953" w:type="dxa"/>
            <w:vAlign w:val="center"/>
          </w:tcPr>
          <w:p w14:paraId="424D671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0.08</w:t>
            </w:r>
          </w:p>
        </w:tc>
        <w:tc>
          <w:tcPr>
            <w:tcW w:w="881" w:type="dxa"/>
            <w:vAlign w:val="center"/>
          </w:tcPr>
          <w:p w14:paraId="2E779AD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1.47</w:t>
            </w:r>
          </w:p>
        </w:tc>
      </w:tr>
      <w:tr w:rsidR="00E309D1" w:rsidRPr="001C4BD5" w14:paraId="2DC5B818" w14:textId="77777777" w:rsidTr="00457055">
        <w:tc>
          <w:tcPr>
            <w:tcW w:w="971" w:type="dxa"/>
            <w:vAlign w:val="center"/>
          </w:tcPr>
          <w:p w14:paraId="5C568E1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MJ17</w:t>
            </w:r>
          </w:p>
        </w:tc>
        <w:tc>
          <w:tcPr>
            <w:tcW w:w="2491" w:type="dxa"/>
            <w:vAlign w:val="center"/>
          </w:tcPr>
          <w:p w14:paraId="7F94EE1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nausea</w:t>
            </w:r>
          </w:p>
        </w:tc>
        <w:tc>
          <w:tcPr>
            <w:tcW w:w="1383" w:type="dxa"/>
            <w:vAlign w:val="center"/>
          </w:tcPr>
          <w:p w14:paraId="0F7E4F2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fluvoxamine</w:t>
            </w:r>
          </w:p>
        </w:tc>
        <w:tc>
          <w:tcPr>
            <w:tcW w:w="1992" w:type="dxa"/>
            <w:vAlign w:val="center"/>
          </w:tcPr>
          <w:p w14:paraId="7BB0705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3-3.99</w:t>
            </w:r>
          </w:p>
        </w:tc>
        <w:tc>
          <w:tcPr>
            <w:tcW w:w="1315" w:type="dxa"/>
            <w:vAlign w:val="center"/>
          </w:tcPr>
          <w:p w14:paraId="3AD301F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23</w:t>
            </w:r>
          </w:p>
        </w:tc>
        <w:tc>
          <w:tcPr>
            <w:tcW w:w="1405" w:type="dxa"/>
            <w:vAlign w:val="center"/>
          </w:tcPr>
          <w:p w14:paraId="4BFF2F7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9</w:t>
            </w:r>
          </w:p>
        </w:tc>
        <w:tc>
          <w:tcPr>
            <w:tcW w:w="1257" w:type="dxa"/>
            <w:vAlign w:val="center"/>
          </w:tcPr>
          <w:p w14:paraId="17CD57D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23</w:t>
            </w:r>
          </w:p>
        </w:tc>
        <w:tc>
          <w:tcPr>
            <w:tcW w:w="1346" w:type="dxa"/>
            <w:vAlign w:val="center"/>
          </w:tcPr>
          <w:p w14:paraId="3BB01BB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6</w:t>
            </w:r>
          </w:p>
        </w:tc>
        <w:tc>
          <w:tcPr>
            <w:tcW w:w="953" w:type="dxa"/>
            <w:vAlign w:val="center"/>
          </w:tcPr>
          <w:p w14:paraId="6E23127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1.82</w:t>
            </w:r>
          </w:p>
        </w:tc>
        <w:tc>
          <w:tcPr>
            <w:tcW w:w="881" w:type="dxa"/>
            <w:vAlign w:val="center"/>
          </w:tcPr>
          <w:p w14:paraId="52875B4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0.41</w:t>
            </w:r>
          </w:p>
        </w:tc>
      </w:tr>
      <w:tr w:rsidR="00E309D1" w:rsidRPr="001C4BD5" w14:paraId="284F48C8" w14:textId="77777777" w:rsidTr="00457055">
        <w:tc>
          <w:tcPr>
            <w:tcW w:w="971" w:type="dxa"/>
            <w:vAlign w:val="center"/>
          </w:tcPr>
          <w:p w14:paraId="1534298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MJ25</w:t>
            </w:r>
          </w:p>
        </w:tc>
        <w:tc>
          <w:tcPr>
            <w:tcW w:w="2491" w:type="dxa"/>
            <w:vAlign w:val="center"/>
          </w:tcPr>
          <w:p w14:paraId="0D297AA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nausea</w:t>
            </w:r>
          </w:p>
        </w:tc>
        <w:tc>
          <w:tcPr>
            <w:tcW w:w="1383" w:type="dxa"/>
            <w:vAlign w:val="center"/>
          </w:tcPr>
          <w:p w14:paraId="0B53405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paroxetine</w:t>
            </w:r>
          </w:p>
        </w:tc>
        <w:tc>
          <w:tcPr>
            <w:tcW w:w="1992" w:type="dxa"/>
            <w:vAlign w:val="center"/>
          </w:tcPr>
          <w:p w14:paraId="13D93EF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2-2.99</w:t>
            </w:r>
          </w:p>
        </w:tc>
        <w:tc>
          <w:tcPr>
            <w:tcW w:w="1315" w:type="dxa"/>
            <w:vAlign w:val="center"/>
          </w:tcPr>
          <w:p w14:paraId="1051B4B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444</w:t>
            </w:r>
          </w:p>
        </w:tc>
        <w:tc>
          <w:tcPr>
            <w:tcW w:w="1405" w:type="dxa"/>
            <w:vAlign w:val="center"/>
          </w:tcPr>
          <w:p w14:paraId="298EBDA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102</w:t>
            </w:r>
          </w:p>
        </w:tc>
        <w:tc>
          <w:tcPr>
            <w:tcW w:w="1257" w:type="dxa"/>
            <w:vAlign w:val="center"/>
          </w:tcPr>
          <w:p w14:paraId="640E7C1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445</w:t>
            </w:r>
          </w:p>
        </w:tc>
        <w:tc>
          <w:tcPr>
            <w:tcW w:w="1346" w:type="dxa"/>
            <w:vAlign w:val="center"/>
          </w:tcPr>
          <w:p w14:paraId="1ABB890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76</w:t>
            </w:r>
          </w:p>
        </w:tc>
        <w:tc>
          <w:tcPr>
            <w:tcW w:w="953" w:type="dxa"/>
            <w:vAlign w:val="center"/>
          </w:tcPr>
          <w:p w14:paraId="2785738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1.45</w:t>
            </w:r>
          </w:p>
        </w:tc>
        <w:tc>
          <w:tcPr>
            <w:tcW w:w="881" w:type="dxa"/>
            <w:vAlign w:val="center"/>
          </w:tcPr>
          <w:p w14:paraId="45AD66D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0.03</w:t>
            </w:r>
          </w:p>
        </w:tc>
      </w:tr>
      <w:tr w:rsidR="00E309D1" w:rsidRPr="001C4BD5" w14:paraId="1640A53E" w14:textId="77777777" w:rsidTr="00457055">
        <w:tc>
          <w:tcPr>
            <w:tcW w:w="971" w:type="dxa"/>
            <w:vAlign w:val="center"/>
          </w:tcPr>
          <w:p w14:paraId="04A7F21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MJ36</w:t>
            </w:r>
          </w:p>
        </w:tc>
        <w:tc>
          <w:tcPr>
            <w:tcW w:w="2491" w:type="dxa"/>
            <w:vAlign w:val="center"/>
          </w:tcPr>
          <w:p w14:paraId="39FFBA4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nausea</w:t>
            </w:r>
          </w:p>
        </w:tc>
        <w:tc>
          <w:tcPr>
            <w:tcW w:w="1383" w:type="dxa"/>
            <w:vAlign w:val="center"/>
          </w:tcPr>
          <w:p w14:paraId="229AA9D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escitalopram</w:t>
            </w:r>
          </w:p>
        </w:tc>
        <w:tc>
          <w:tcPr>
            <w:tcW w:w="1992" w:type="dxa"/>
            <w:vAlign w:val="center"/>
          </w:tcPr>
          <w:p w14:paraId="2272415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1-1.99</w:t>
            </w:r>
          </w:p>
        </w:tc>
        <w:tc>
          <w:tcPr>
            <w:tcW w:w="1315" w:type="dxa"/>
            <w:vAlign w:val="center"/>
          </w:tcPr>
          <w:p w14:paraId="1442B00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128</w:t>
            </w:r>
          </w:p>
        </w:tc>
        <w:tc>
          <w:tcPr>
            <w:tcW w:w="1405" w:type="dxa"/>
            <w:vAlign w:val="center"/>
          </w:tcPr>
          <w:p w14:paraId="5D68DB0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17</w:t>
            </w:r>
          </w:p>
        </w:tc>
        <w:tc>
          <w:tcPr>
            <w:tcW w:w="1257" w:type="dxa"/>
            <w:vAlign w:val="center"/>
          </w:tcPr>
          <w:p w14:paraId="1AA89D5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59</w:t>
            </w:r>
          </w:p>
        </w:tc>
        <w:tc>
          <w:tcPr>
            <w:tcW w:w="1346" w:type="dxa"/>
            <w:vAlign w:val="center"/>
          </w:tcPr>
          <w:p w14:paraId="51A9436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8</w:t>
            </w:r>
          </w:p>
        </w:tc>
        <w:tc>
          <w:tcPr>
            <w:tcW w:w="953" w:type="dxa"/>
            <w:vAlign w:val="center"/>
          </w:tcPr>
          <w:p w14:paraId="658CECF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0.98</w:t>
            </w:r>
          </w:p>
        </w:tc>
        <w:tc>
          <w:tcPr>
            <w:tcW w:w="881" w:type="dxa"/>
            <w:vAlign w:val="center"/>
          </w:tcPr>
          <w:p w14:paraId="6A6A977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0.21</w:t>
            </w:r>
          </w:p>
        </w:tc>
      </w:tr>
      <w:tr w:rsidR="00E309D1" w:rsidRPr="001C4BD5" w14:paraId="4CDA6704" w14:textId="77777777" w:rsidTr="00457055">
        <w:tc>
          <w:tcPr>
            <w:tcW w:w="971" w:type="dxa"/>
            <w:vAlign w:val="center"/>
          </w:tcPr>
          <w:p w14:paraId="490FF12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MJ44</w:t>
            </w:r>
          </w:p>
        </w:tc>
        <w:tc>
          <w:tcPr>
            <w:tcW w:w="2491" w:type="dxa"/>
            <w:vAlign w:val="center"/>
          </w:tcPr>
          <w:p w14:paraId="03A400E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nausea</w:t>
            </w:r>
          </w:p>
        </w:tc>
        <w:tc>
          <w:tcPr>
            <w:tcW w:w="1383" w:type="dxa"/>
            <w:vAlign w:val="center"/>
          </w:tcPr>
          <w:p w14:paraId="45C432B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escitalopram</w:t>
            </w:r>
          </w:p>
        </w:tc>
        <w:tc>
          <w:tcPr>
            <w:tcW w:w="1992" w:type="dxa"/>
            <w:vAlign w:val="center"/>
          </w:tcPr>
          <w:p w14:paraId="12D9FC7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1-1.99</w:t>
            </w:r>
          </w:p>
        </w:tc>
        <w:tc>
          <w:tcPr>
            <w:tcW w:w="1315" w:type="dxa"/>
            <w:vAlign w:val="center"/>
          </w:tcPr>
          <w:p w14:paraId="4FB7D36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116</w:t>
            </w:r>
          </w:p>
        </w:tc>
        <w:tc>
          <w:tcPr>
            <w:tcW w:w="1405" w:type="dxa"/>
            <w:vAlign w:val="center"/>
          </w:tcPr>
          <w:p w14:paraId="5A35CC4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23</w:t>
            </w:r>
          </w:p>
        </w:tc>
        <w:tc>
          <w:tcPr>
            <w:tcW w:w="1257" w:type="dxa"/>
            <w:vAlign w:val="center"/>
          </w:tcPr>
          <w:p w14:paraId="5CEB23B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38</w:t>
            </w:r>
          </w:p>
        </w:tc>
        <w:tc>
          <w:tcPr>
            <w:tcW w:w="1346" w:type="dxa"/>
            <w:vAlign w:val="center"/>
          </w:tcPr>
          <w:p w14:paraId="43C65F2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5</w:t>
            </w:r>
          </w:p>
        </w:tc>
        <w:tc>
          <w:tcPr>
            <w:tcW w:w="953" w:type="dxa"/>
            <w:vAlign w:val="center"/>
          </w:tcPr>
          <w:p w14:paraId="2C3E1B9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1.63</w:t>
            </w:r>
          </w:p>
        </w:tc>
        <w:tc>
          <w:tcPr>
            <w:tcW w:w="881" w:type="dxa"/>
            <w:vAlign w:val="center"/>
          </w:tcPr>
          <w:p w14:paraId="65B4317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0.28</w:t>
            </w:r>
          </w:p>
        </w:tc>
      </w:tr>
      <w:tr w:rsidR="00E309D1" w:rsidRPr="001C4BD5" w14:paraId="2BD275CD" w14:textId="77777777" w:rsidTr="00457055">
        <w:tc>
          <w:tcPr>
            <w:tcW w:w="971" w:type="dxa"/>
            <w:vAlign w:val="center"/>
          </w:tcPr>
          <w:p w14:paraId="71AED48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MJ54</w:t>
            </w:r>
          </w:p>
        </w:tc>
        <w:tc>
          <w:tcPr>
            <w:tcW w:w="2491" w:type="dxa"/>
            <w:vAlign w:val="center"/>
          </w:tcPr>
          <w:p w14:paraId="5B1D05B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nausea</w:t>
            </w:r>
          </w:p>
        </w:tc>
        <w:tc>
          <w:tcPr>
            <w:tcW w:w="1383" w:type="dxa"/>
            <w:vAlign w:val="center"/>
          </w:tcPr>
          <w:p w14:paraId="0371AEF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paroxetine</w:t>
            </w:r>
          </w:p>
        </w:tc>
        <w:tc>
          <w:tcPr>
            <w:tcW w:w="1992" w:type="dxa"/>
            <w:vAlign w:val="center"/>
          </w:tcPr>
          <w:p w14:paraId="3B5270B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1-1.99</w:t>
            </w:r>
          </w:p>
        </w:tc>
        <w:tc>
          <w:tcPr>
            <w:tcW w:w="1315" w:type="dxa"/>
            <w:vAlign w:val="center"/>
          </w:tcPr>
          <w:p w14:paraId="64BA98F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94</w:t>
            </w:r>
          </w:p>
        </w:tc>
        <w:tc>
          <w:tcPr>
            <w:tcW w:w="1405" w:type="dxa"/>
            <w:vAlign w:val="center"/>
          </w:tcPr>
          <w:p w14:paraId="658ADA9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24</w:t>
            </w:r>
          </w:p>
        </w:tc>
        <w:tc>
          <w:tcPr>
            <w:tcW w:w="1257" w:type="dxa"/>
            <w:vAlign w:val="center"/>
          </w:tcPr>
          <w:p w14:paraId="1AF1197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93</w:t>
            </w:r>
          </w:p>
        </w:tc>
        <w:tc>
          <w:tcPr>
            <w:tcW w:w="1346" w:type="dxa"/>
            <w:vAlign w:val="center"/>
          </w:tcPr>
          <w:p w14:paraId="2E6BBE8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w:t>
            </w:r>
          </w:p>
        </w:tc>
        <w:tc>
          <w:tcPr>
            <w:tcW w:w="953" w:type="dxa"/>
            <w:vAlign w:val="center"/>
          </w:tcPr>
          <w:p w14:paraId="767A27D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2.56</w:t>
            </w:r>
          </w:p>
        </w:tc>
        <w:tc>
          <w:tcPr>
            <w:tcW w:w="881" w:type="dxa"/>
            <w:vAlign w:val="center"/>
          </w:tcPr>
          <w:p w14:paraId="4758917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0.16</w:t>
            </w:r>
          </w:p>
        </w:tc>
      </w:tr>
      <w:tr w:rsidR="00E309D1" w:rsidRPr="001C4BD5" w14:paraId="6DFCC13C" w14:textId="77777777" w:rsidTr="00457055">
        <w:tc>
          <w:tcPr>
            <w:tcW w:w="971" w:type="dxa"/>
            <w:vAlign w:val="center"/>
          </w:tcPr>
          <w:p w14:paraId="43FE09F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MJ64</w:t>
            </w:r>
          </w:p>
        </w:tc>
        <w:tc>
          <w:tcPr>
            <w:tcW w:w="2491" w:type="dxa"/>
            <w:vAlign w:val="center"/>
          </w:tcPr>
          <w:p w14:paraId="03D065E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nausea</w:t>
            </w:r>
          </w:p>
        </w:tc>
        <w:tc>
          <w:tcPr>
            <w:tcW w:w="1383" w:type="dxa"/>
            <w:vAlign w:val="center"/>
          </w:tcPr>
          <w:p w14:paraId="6CE2125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citalopram</w:t>
            </w:r>
          </w:p>
        </w:tc>
        <w:tc>
          <w:tcPr>
            <w:tcW w:w="1992" w:type="dxa"/>
            <w:vAlign w:val="center"/>
          </w:tcPr>
          <w:p w14:paraId="37E6F2D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1-1.99</w:t>
            </w:r>
          </w:p>
        </w:tc>
        <w:tc>
          <w:tcPr>
            <w:tcW w:w="1315" w:type="dxa"/>
            <w:vAlign w:val="center"/>
          </w:tcPr>
          <w:p w14:paraId="31FE19F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25</w:t>
            </w:r>
          </w:p>
        </w:tc>
        <w:tc>
          <w:tcPr>
            <w:tcW w:w="1405" w:type="dxa"/>
            <w:vAlign w:val="center"/>
          </w:tcPr>
          <w:p w14:paraId="7C36CAA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7</w:t>
            </w:r>
          </w:p>
        </w:tc>
        <w:tc>
          <w:tcPr>
            <w:tcW w:w="1257" w:type="dxa"/>
            <w:vAlign w:val="center"/>
          </w:tcPr>
          <w:p w14:paraId="5D0881A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5</w:t>
            </w:r>
          </w:p>
        </w:tc>
        <w:tc>
          <w:tcPr>
            <w:tcW w:w="1346" w:type="dxa"/>
            <w:vAlign w:val="center"/>
          </w:tcPr>
          <w:p w14:paraId="2A6253D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w:t>
            </w:r>
          </w:p>
        </w:tc>
        <w:tc>
          <w:tcPr>
            <w:tcW w:w="953" w:type="dxa"/>
            <w:vAlign w:val="center"/>
          </w:tcPr>
          <w:p w14:paraId="1937EC4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0.58</w:t>
            </w:r>
          </w:p>
        </w:tc>
        <w:tc>
          <w:tcPr>
            <w:tcW w:w="881" w:type="dxa"/>
            <w:vAlign w:val="center"/>
          </w:tcPr>
          <w:p w14:paraId="116F181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1.03</w:t>
            </w:r>
          </w:p>
        </w:tc>
      </w:tr>
      <w:tr w:rsidR="00E309D1" w:rsidRPr="001C4BD5" w14:paraId="0F3AFC86" w14:textId="77777777" w:rsidTr="00457055">
        <w:tc>
          <w:tcPr>
            <w:tcW w:w="971" w:type="dxa"/>
            <w:vAlign w:val="center"/>
          </w:tcPr>
          <w:p w14:paraId="148E1D8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MJ66</w:t>
            </w:r>
          </w:p>
        </w:tc>
        <w:tc>
          <w:tcPr>
            <w:tcW w:w="2491" w:type="dxa"/>
            <w:vAlign w:val="center"/>
          </w:tcPr>
          <w:p w14:paraId="2B105C5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nausea</w:t>
            </w:r>
          </w:p>
        </w:tc>
        <w:tc>
          <w:tcPr>
            <w:tcW w:w="1383" w:type="dxa"/>
            <w:vAlign w:val="center"/>
          </w:tcPr>
          <w:p w14:paraId="2DB3B00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paroxetine</w:t>
            </w:r>
          </w:p>
        </w:tc>
        <w:tc>
          <w:tcPr>
            <w:tcW w:w="1992" w:type="dxa"/>
            <w:vAlign w:val="center"/>
          </w:tcPr>
          <w:p w14:paraId="6174D36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1-1.99</w:t>
            </w:r>
          </w:p>
        </w:tc>
        <w:tc>
          <w:tcPr>
            <w:tcW w:w="1315" w:type="dxa"/>
            <w:vAlign w:val="center"/>
          </w:tcPr>
          <w:p w14:paraId="59DE447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151</w:t>
            </w:r>
          </w:p>
        </w:tc>
        <w:tc>
          <w:tcPr>
            <w:tcW w:w="1405" w:type="dxa"/>
            <w:vAlign w:val="center"/>
          </w:tcPr>
          <w:p w14:paraId="3EF4AE3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29</w:t>
            </w:r>
          </w:p>
        </w:tc>
        <w:tc>
          <w:tcPr>
            <w:tcW w:w="1257" w:type="dxa"/>
            <w:vAlign w:val="center"/>
          </w:tcPr>
          <w:p w14:paraId="4BCB736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156</w:t>
            </w:r>
          </w:p>
        </w:tc>
        <w:tc>
          <w:tcPr>
            <w:tcW w:w="1346" w:type="dxa"/>
            <w:vAlign w:val="center"/>
          </w:tcPr>
          <w:p w14:paraId="57171BF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13</w:t>
            </w:r>
          </w:p>
        </w:tc>
        <w:tc>
          <w:tcPr>
            <w:tcW w:w="953" w:type="dxa"/>
            <w:vAlign w:val="center"/>
          </w:tcPr>
          <w:p w14:paraId="2C97F17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2.61</w:t>
            </w:r>
          </w:p>
        </w:tc>
        <w:tc>
          <w:tcPr>
            <w:tcW w:w="881" w:type="dxa"/>
            <w:vAlign w:val="center"/>
          </w:tcPr>
          <w:p w14:paraId="5C1791A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0.13</w:t>
            </w:r>
          </w:p>
        </w:tc>
      </w:tr>
      <w:tr w:rsidR="00E309D1" w:rsidRPr="001C4BD5" w14:paraId="2765683A" w14:textId="77777777" w:rsidTr="00457055">
        <w:tc>
          <w:tcPr>
            <w:tcW w:w="971" w:type="dxa"/>
            <w:vAlign w:val="center"/>
          </w:tcPr>
          <w:p w14:paraId="64F6602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MJ70</w:t>
            </w:r>
          </w:p>
        </w:tc>
        <w:tc>
          <w:tcPr>
            <w:tcW w:w="2491" w:type="dxa"/>
            <w:vAlign w:val="center"/>
          </w:tcPr>
          <w:p w14:paraId="5AD33F8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nausea</w:t>
            </w:r>
          </w:p>
        </w:tc>
        <w:tc>
          <w:tcPr>
            <w:tcW w:w="1383" w:type="dxa"/>
            <w:vAlign w:val="center"/>
          </w:tcPr>
          <w:p w14:paraId="753856C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sertraline</w:t>
            </w:r>
          </w:p>
        </w:tc>
        <w:tc>
          <w:tcPr>
            <w:tcW w:w="1992" w:type="dxa"/>
            <w:vAlign w:val="center"/>
          </w:tcPr>
          <w:p w14:paraId="0D6640D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2-2.99</w:t>
            </w:r>
          </w:p>
        </w:tc>
        <w:tc>
          <w:tcPr>
            <w:tcW w:w="1315" w:type="dxa"/>
            <w:vAlign w:val="center"/>
          </w:tcPr>
          <w:p w14:paraId="26D1B66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135</w:t>
            </w:r>
          </w:p>
        </w:tc>
        <w:tc>
          <w:tcPr>
            <w:tcW w:w="1405" w:type="dxa"/>
            <w:vAlign w:val="center"/>
          </w:tcPr>
          <w:p w14:paraId="564F0F1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44</w:t>
            </w:r>
          </w:p>
        </w:tc>
        <w:tc>
          <w:tcPr>
            <w:tcW w:w="1257" w:type="dxa"/>
            <w:vAlign w:val="center"/>
          </w:tcPr>
          <w:p w14:paraId="3201D8D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69</w:t>
            </w:r>
          </w:p>
        </w:tc>
        <w:tc>
          <w:tcPr>
            <w:tcW w:w="1346" w:type="dxa"/>
            <w:vAlign w:val="center"/>
          </w:tcPr>
          <w:p w14:paraId="0BE9806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10</w:t>
            </w:r>
          </w:p>
        </w:tc>
        <w:tc>
          <w:tcPr>
            <w:tcW w:w="953" w:type="dxa"/>
            <w:vAlign w:val="center"/>
          </w:tcPr>
          <w:p w14:paraId="17EF113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2.85</w:t>
            </w:r>
          </w:p>
        </w:tc>
        <w:tc>
          <w:tcPr>
            <w:tcW w:w="881" w:type="dxa"/>
            <w:vAlign w:val="center"/>
          </w:tcPr>
          <w:p w14:paraId="4974F84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0.15</w:t>
            </w:r>
          </w:p>
        </w:tc>
      </w:tr>
      <w:tr w:rsidR="00E309D1" w:rsidRPr="001C4BD5" w14:paraId="3C6D414C" w14:textId="77777777" w:rsidTr="00457055">
        <w:tc>
          <w:tcPr>
            <w:tcW w:w="971" w:type="dxa"/>
            <w:vAlign w:val="center"/>
          </w:tcPr>
          <w:p w14:paraId="785C47E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MJ84</w:t>
            </w:r>
          </w:p>
        </w:tc>
        <w:tc>
          <w:tcPr>
            <w:tcW w:w="2491" w:type="dxa"/>
            <w:vAlign w:val="center"/>
          </w:tcPr>
          <w:p w14:paraId="073EF95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nausea</w:t>
            </w:r>
          </w:p>
        </w:tc>
        <w:tc>
          <w:tcPr>
            <w:tcW w:w="1383" w:type="dxa"/>
            <w:vAlign w:val="center"/>
          </w:tcPr>
          <w:p w14:paraId="15EFDCF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fluvoxamine</w:t>
            </w:r>
          </w:p>
        </w:tc>
        <w:tc>
          <w:tcPr>
            <w:tcW w:w="1992" w:type="dxa"/>
            <w:vAlign w:val="center"/>
          </w:tcPr>
          <w:p w14:paraId="2DFCB43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&gt;=4</w:t>
            </w:r>
          </w:p>
        </w:tc>
        <w:tc>
          <w:tcPr>
            <w:tcW w:w="1315" w:type="dxa"/>
            <w:vAlign w:val="center"/>
          </w:tcPr>
          <w:p w14:paraId="529A7C9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149</w:t>
            </w:r>
          </w:p>
        </w:tc>
        <w:tc>
          <w:tcPr>
            <w:tcW w:w="1405" w:type="dxa"/>
            <w:vAlign w:val="center"/>
          </w:tcPr>
          <w:p w14:paraId="0BA9B7A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70</w:t>
            </w:r>
          </w:p>
        </w:tc>
        <w:tc>
          <w:tcPr>
            <w:tcW w:w="1257" w:type="dxa"/>
            <w:vAlign w:val="center"/>
          </w:tcPr>
          <w:p w14:paraId="08F7F1A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151</w:t>
            </w:r>
          </w:p>
        </w:tc>
        <w:tc>
          <w:tcPr>
            <w:tcW w:w="1346" w:type="dxa"/>
            <w:vAlign w:val="center"/>
          </w:tcPr>
          <w:p w14:paraId="2AFED8B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23</w:t>
            </w:r>
          </w:p>
        </w:tc>
        <w:tc>
          <w:tcPr>
            <w:tcW w:w="953" w:type="dxa"/>
            <w:vAlign w:val="center"/>
          </w:tcPr>
          <w:p w14:paraId="0DCD4CD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4.93</w:t>
            </w:r>
          </w:p>
        </w:tc>
        <w:tc>
          <w:tcPr>
            <w:tcW w:w="881" w:type="dxa"/>
            <w:vAlign w:val="center"/>
          </w:tcPr>
          <w:p w14:paraId="18096B7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0.08</w:t>
            </w:r>
          </w:p>
        </w:tc>
      </w:tr>
      <w:tr w:rsidR="00E309D1" w:rsidRPr="001C4BD5" w14:paraId="2B9F60DC" w14:textId="77777777" w:rsidTr="00457055">
        <w:tc>
          <w:tcPr>
            <w:tcW w:w="971" w:type="dxa"/>
            <w:vAlign w:val="center"/>
          </w:tcPr>
          <w:p w14:paraId="466EE4D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MJ93</w:t>
            </w:r>
          </w:p>
        </w:tc>
        <w:tc>
          <w:tcPr>
            <w:tcW w:w="2491" w:type="dxa"/>
            <w:vAlign w:val="center"/>
          </w:tcPr>
          <w:p w14:paraId="274ECD7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nausea</w:t>
            </w:r>
          </w:p>
        </w:tc>
        <w:tc>
          <w:tcPr>
            <w:tcW w:w="1383" w:type="dxa"/>
            <w:vAlign w:val="center"/>
          </w:tcPr>
          <w:p w14:paraId="152D76F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sertraline</w:t>
            </w:r>
          </w:p>
        </w:tc>
        <w:tc>
          <w:tcPr>
            <w:tcW w:w="1992" w:type="dxa"/>
            <w:vAlign w:val="center"/>
          </w:tcPr>
          <w:p w14:paraId="0C39E40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2-2.99</w:t>
            </w:r>
          </w:p>
        </w:tc>
        <w:tc>
          <w:tcPr>
            <w:tcW w:w="1315" w:type="dxa"/>
            <w:vAlign w:val="center"/>
          </w:tcPr>
          <w:p w14:paraId="23EDDBE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23</w:t>
            </w:r>
          </w:p>
        </w:tc>
        <w:tc>
          <w:tcPr>
            <w:tcW w:w="1405" w:type="dxa"/>
            <w:vAlign w:val="center"/>
          </w:tcPr>
          <w:p w14:paraId="7718F97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8</w:t>
            </w:r>
          </w:p>
        </w:tc>
        <w:tc>
          <w:tcPr>
            <w:tcW w:w="1257" w:type="dxa"/>
            <w:vAlign w:val="center"/>
          </w:tcPr>
          <w:p w14:paraId="142722F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19</w:t>
            </w:r>
          </w:p>
        </w:tc>
        <w:tc>
          <w:tcPr>
            <w:tcW w:w="1346" w:type="dxa"/>
            <w:vAlign w:val="center"/>
          </w:tcPr>
          <w:p w14:paraId="3C747A2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w:t>
            </w:r>
          </w:p>
        </w:tc>
        <w:tc>
          <w:tcPr>
            <w:tcW w:w="953" w:type="dxa"/>
            <w:vAlign w:val="center"/>
          </w:tcPr>
          <w:p w14:paraId="5B7EF4A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w:t>
            </w:r>
          </w:p>
        </w:tc>
        <w:tc>
          <w:tcPr>
            <w:tcW w:w="881" w:type="dxa"/>
            <w:vAlign w:val="center"/>
          </w:tcPr>
          <w:p w14:paraId="307C4CE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0.51</w:t>
            </w:r>
          </w:p>
        </w:tc>
      </w:tr>
      <w:tr w:rsidR="00E309D1" w:rsidRPr="001C4BD5" w14:paraId="429752D7" w14:textId="77777777" w:rsidTr="00457055">
        <w:tc>
          <w:tcPr>
            <w:tcW w:w="971" w:type="dxa"/>
            <w:vAlign w:val="center"/>
          </w:tcPr>
          <w:p w14:paraId="1C53A61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MJ94</w:t>
            </w:r>
          </w:p>
        </w:tc>
        <w:tc>
          <w:tcPr>
            <w:tcW w:w="2491" w:type="dxa"/>
            <w:vAlign w:val="center"/>
          </w:tcPr>
          <w:p w14:paraId="5016EBB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nausea</w:t>
            </w:r>
          </w:p>
        </w:tc>
        <w:tc>
          <w:tcPr>
            <w:tcW w:w="1383" w:type="dxa"/>
            <w:vAlign w:val="center"/>
          </w:tcPr>
          <w:p w14:paraId="1A5C8F0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paroxetine</w:t>
            </w:r>
          </w:p>
        </w:tc>
        <w:tc>
          <w:tcPr>
            <w:tcW w:w="1992" w:type="dxa"/>
            <w:vAlign w:val="center"/>
          </w:tcPr>
          <w:p w14:paraId="6BE82CC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1-1.99</w:t>
            </w:r>
          </w:p>
        </w:tc>
        <w:tc>
          <w:tcPr>
            <w:tcW w:w="1315" w:type="dxa"/>
            <w:vAlign w:val="center"/>
          </w:tcPr>
          <w:p w14:paraId="450AA65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201</w:t>
            </w:r>
          </w:p>
        </w:tc>
        <w:tc>
          <w:tcPr>
            <w:tcW w:w="1405" w:type="dxa"/>
            <w:vAlign w:val="center"/>
          </w:tcPr>
          <w:p w14:paraId="449BF53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44</w:t>
            </w:r>
          </w:p>
        </w:tc>
        <w:tc>
          <w:tcPr>
            <w:tcW w:w="1257" w:type="dxa"/>
            <w:vAlign w:val="center"/>
          </w:tcPr>
          <w:p w14:paraId="2E1A9C1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99</w:t>
            </w:r>
          </w:p>
        </w:tc>
        <w:tc>
          <w:tcPr>
            <w:tcW w:w="1346" w:type="dxa"/>
            <w:vAlign w:val="center"/>
          </w:tcPr>
          <w:p w14:paraId="4DE1F94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13</w:t>
            </w:r>
          </w:p>
        </w:tc>
        <w:tc>
          <w:tcPr>
            <w:tcW w:w="953" w:type="dxa"/>
            <w:vAlign w:val="center"/>
          </w:tcPr>
          <w:p w14:paraId="71255FC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1.85</w:t>
            </w:r>
          </w:p>
        </w:tc>
        <w:tc>
          <w:tcPr>
            <w:tcW w:w="881" w:type="dxa"/>
            <w:vAlign w:val="center"/>
          </w:tcPr>
          <w:p w14:paraId="41D9261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0.12</w:t>
            </w:r>
          </w:p>
        </w:tc>
      </w:tr>
      <w:tr w:rsidR="00E309D1" w:rsidRPr="001C4BD5" w14:paraId="5681DC3E" w14:textId="77777777" w:rsidTr="00457055">
        <w:tc>
          <w:tcPr>
            <w:tcW w:w="971" w:type="dxa"/>
            <w:vAlign w:val="center"/>
          </w:tcPr>
          <w:p w14:paraId="4251E01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MJ97</w:t>
            </w:r>
          </w:p>
        </w:tc>
        <w:tc>
          <w:tcPr>
            <w:tcW w:w="2491" w:type="dxa"/>
            <w:vAlign w:val="center"/>
          </w:tcPr>
          <w:p w14:paraId="5A0DBD7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nausea</w:t>
            </w:r>
          </w:p>
        </w:tc>
        <w:tc>
          <w:tcPr>
            <w:tcW w:w="1383" w:type="dxa"/>
            <w:vAlign w:val="center"/>
          </w:tcPr>
          <w:p w14:paraId="5C2AA7D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sertraline</w:t>
            </w:r>
          </w:p>
        </w:tc>
        <w:tc>
          <w:tcPr>
            <w:tcW w:w="1992" w:type="dxa"/>
            <w:vAlign w:val="center"/>
          </w:tcPr>
          <w:p w14:paraId="6B76D27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&gt;=4</w:t>
            </w:r>
          </w:p>
        </w:tc>
        <w:tc>
          <w:tcPr>
            <w:tcW w:w="1315" w:type="dxa"/>
            <w:vAlign w:val="center"/>
          </w:tcPr>
          <w:p w14:paraId="4875829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10</w:t>
            </w:r>
          </w:p>
        </w:tc>
        <w:tc>
          <w:tcPr>
            <w:tcW w:w="1405" w:type="dxa"/>
            <w:vAlign w:val="center"/>
          </w:tcPr>
          <w:p w14:paraId="5F1EAC0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1257" w:type="dxa"/>
            <w:vAlign w:val="center"/>
          </w:tcPr>
          <w:p w14:paraId="36BB2B1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9</w:t>
            </w:r>
          </w:p>
        </w:tc>
        <w:tc>
          <w:tcPr>
            <w:tcW w:w="1346" w:type="dxa"/>
            <w:vAlign w:val="center"/>
          </w:tcPr>
          <w:p w14:paraId="4571E0C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w:t>
            </w:r>
          </w:p>
        </w:tc>
        <w:tc>
          <w:tcPr>
            <w:tcW w:w="953" w:type="dxa"/>
            <w:vAlign w:val="center"/>
          </w:tcPr>
          <w:p w14:paraId="3CCA46E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0.09</w:t>
            </w:r>
          </w:p>
        </w:tc>
        <w:tc>
          <w:tcPr>
            <w:tcW w:w="881" w:type="dxa"/>
            <w:vAlign w:val="center"/>
          </w:tcPr>
          <w:p w14:paraId="370F06B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2.53</w:t>
            </w:r>
          </w:p>
        </w:tc>
      </w:tr>
      <w:tr w:rsidR="00E309D1" w:rsidRPr="001C4BD5" w14:paraId="3955FC33" w14:textId="77777777" w:rsidTr="00457055">
        <w:tc>
          <w:tcPr>
            <w:tcW w:w="971" w:type="dxa"/>
            <w:vAlign w:val="center"/>
          </w:tcPr>
          <w:p w14:paraId="4EEB2C1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JF7</w:t>
            </w:r>
          </w:p>
        </w:tc>
        <w:tc>
          <w:tcPr>
            <w:tcW w:w="2491" w:type="dxa"/>
            <w:vAlign w:val="center"/>
          </w:tcPr>
          <w:p w14:paraId="2F07219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nausea</w:t>
            </w:r>
          </w:p>
        </w:tc>
        <w:tc>
          <w:tcPr>
            <w:tcW w:w="1383" w:type="dxa"/>
            <w:vAlign w:val="center"/>
          </w:tcPr>
          <w:p w14:paraId="3FA11A7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sertraline</w:t>
            </w:r>
          </w:p>
        </w:tc>
        <w:tc>
          <w:tcPr>
            <w:tcW w:w="1992" w:type="dxa"/>
            <w:vAlign w:val="center"/>
          </w:tcPr>
          <w:p w14:paraId="2280207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1-1.99</w:t>
            </w:r>
          </w:p>
        </w:tc>
        <w:tc>
          <w:tcPr>
            <w:tcW w:w="1315" w:type="dxa"/>
            <w:vAlign w:val="center"/>
          </w:tcPr>
          <w:p w14:paraId="28695C2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188</w:t>
            </w:r>
          </w:p>
        </w:tc>
        <w:tc>
          <w:tcPr>
            <w:tcW w:w="1405" w:type="dxa"/>
            <w:vAlign w:val="center"/>
          </w:tcPr>
          <w:p w14:paraId="6D011A7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53</w:t>
            </w:r>
          </w:p>
        </w:tc>
        <w:tc>
          <w:tcPr>
            <w:tcW w:w="1257" w:type="dxa"/>
            <w:vAlign w:val="center"/>
          </w:tcPr>
          <w:p w14:paraId="5E61EA7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190</w:t>
            </w:r>
          </w:p>
        </w:tc>
        <w:tc>
          <w:tcPr>
            <w:tcW w:w="1346" w:type="dxa"/>
            <w:vAlign w:val="center"/>
          </w:tcPr>
          <w:p w14:paraId="6D6D25A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25</w:t>
            </w:r>
          </w:p>
        </w:tc>
        <w:tc>
          <w:tcPr>
            <w:tcW w:w="953" w:type="dxa"/>
            <w:vAlign w:val="center"/>
          </w:tcPr>
          <w:p w14:paraId="0F4A87F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2.59</w:t>
            </w:r>
          </w:p>
        </w:tc>
        <w:tc>
          <w:tcPr>
            <w:tcW w:w="881" w:type="dxa"/>
            <w:vAlign w:val="center"/>
          </w:tcPr>
          <w:p w14:paraId="394F7C0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0.07</w:t>
            </w:r>
          </w:p>
        </w:tc>
      </w:tr>
      <w:tr w:rsidR="00E309D1" w:rsidRPr="001C4BD5" w14:paraId="2F530B00" w14:textId="77777777" w:rsidTr="00457055">
        <w:tc>
          <w:tcPr>
            <w:tcW w:w="971" w:type="dxa"/>
            <w:vAlign w:val="center"/>
          </w:tcPr>
          <w:p w14:paraId="32B8FA5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JF9</w:t>
            </w:r>
          </w:p>
        </w:tc>
        <w:tc>
          <w:tcPr>
            <w:tcW w:w="2491" w:type="dxa"/>
            <w:vAlign w:val="center"/>
          </w:tcPr>
          <w:p w14:paraId="7D68657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nausea</w:t>
            </w:r>
          </w:p>
        </w:tc>
        <w:tc>
          <w:tcPr>
            <w:tcW w:w="1383" w:type="dxa"/>
            <w:vAlign w:val="center"/>
          </w:tcPr>
          <w:p w14:paraId="290A921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duloxetine</w:t>
            </w:r>
          </w:p>
        </w:tc>
        <w:tc>
          <w:tcPr>
            <w:tcW w:w="1992" w:type="dxa"/>
            <w:vAlign w:val="center"/>
          </w:tcPr>
          <w:p w14:paraId="1592D41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2-2.99</w:t>
            </w:r>
          </w:p>
        </w:tc>
        <w:tc>
          <w:tcPr>
            <w:tcW w:w="1315" w:type="dxa"/>
            <w:vAlign w:val="center"/>
          </w:tcPr>
          <w:p w14:paraId="3CE06E5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168</w:t>
            </w:r>
          </w:p>
        </w:tc>
        <w:tc>
          <w:tcPr>
            <w:tcW w:w="1405" w:type="dxa"/>
            <w:vAlign w:val="center"/>
          </w:tcPr>
          <w:p w14:paraId="08F611F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72</w:t>
            </w:r>
          </w:p>
        </w:tc>
        <w:tc>
          <w:tcPr>
            <w:tcW w:w="1257" w:type="dxa"/>
            <w:vAlign w:val="center"/>
          </w:tcPr>
          <w:p w14:paraId="631B1A9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87</w:t>
            </w:r>
          </w:p>
        </w:tc>
        <w:tc>
          <w:tcPr>
            <w:tcW w:w="1346" w:type="dxa"/>
            <w:vAlign w:val="center"/>
          </w:tcPr>
          <w:p w14:paraId="21D752F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7</w:t>
            </w:r>
          </w:p>
        </w:tc>
        <w:tc>
          <w:tcPr>
            <w:tcW w:w="953" w:type="dxa"/>
            <w:vAlign w:val="center"/>
          </w:tcPr>
          <w:p w14:paraId="5C95C3B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8.57</w:t>
            </w:r>
          </w:p>
        </w:tc>
        <w:tc>
          <w:tcPr>
            <w:tcW w:w="881" w:type="dxa"/>
            <w:vAlign w:val="center"/>
          </w:tcPr>
          <w:p w14:paraId="788206F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0.18</w:t>
            </w:r>
          </w:p>
        </w:tc>
      </w:tr>
      <w:tr w:rsidR="00E309D1" w:rsidRPr="001C4BD5" w14:paraId="75834A2A" w14:textId="77777777" w:rsidTr="00457055">
        <w:tc>
          <w:tcPr>
            <w:tcW w:w="971" w:type="dxa"/>
            <w:vAlign w:val="center"/>
          </w:tcPr>
          <w:p w14:paraId="1FD9D8D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JF10</w:t>
            </w:r>
          </w:p>
        </w:tc>
        <w:tc>
          <w:tcPr>
            <w:tcW w:w="2491" w:type="dxa"/>
            <w:vAlign w:val="center"/>
          </w:tcPr>
          <w:p w14:paraId="036081C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nausea</w:t>
            </w:r>
          </w:p>
        </w:tc>
        <w:tc>
          <w:tcPr>
            <w:tcW w:w="1383" w:type="dxa"/>
            <w:vAlign w:val="center"/>
          </w:tcPr>
          <w:p w14:paraId="285F88A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venlafaxine</w:t>
            </w:r>
          </w:p>
        </w:tc>
        <w:tc>
          <w:tcPr>
            <w:tcW w:w="1992" w:type="dxa"/>
            <w:vAlign w:val="center"/>
          </w:tcPr>
          <w:p w14:paraId="740B6FC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2-2.99</w:t>
            </w:r>
          </w:p>
        </w:tc>
        <w:tc>
          <w:tcPr>
            <w:tcW w:w="1315" w:type="dxa"/>
            <w:vAlign w:val="center"/>
          </w:tcPr>
          <w:p w14:paraId="75CCD73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129</w:t>
            </w:r>
          </w:p>
        </w:tc>
        <w:tc>
          <w:tcPr>
            <w:tcW w:w="1405" w:type="dxa"/>
            <w:vAlign w:val="center"/>
          </w:tcPr>
          <w:p w14:paraId="4E69981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40</w:t>
            </w:r>
          </w:p>
        </w:tc>
        <w:tc>
          <w:tcPr>
            <w:tcW w:w="1257" w:type="dxa"/>
            <w:vAlign w:val="center"/>
          </w:tcPr>
          <w:p w14:paraId="43FDC53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66</w:t>
            </w:r>
          </w:p>
        </w:tc>
        <w:tc>
          <w:tcPr>
            <w:tcW w:w="1346" w:type="dxa"/>
            <w:vAlign w:val="center"/>
          </w:tcPr>
          <w:p w14:paraId="798299C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6</w:t>
            </w:r>
          </w:p>
        </w:tc>
        <w:tc>
          <w:tcPr>
            <w:tcW w:w="953" w:type="dxa"/>
            <w:vAlign w:val="center"/>
          </w:tcPr>
          <w:p w14:paraId="225345B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4.49</w:t>
            </w:r>
          </w:p>
        </w:tc>
        <w:tc>
          <w:tcPr>
            <w:tcW w:w="881" w:type="dxa"/>
            <w:vAlign w:val="center"/>
          </w:tcPr>
          <w:p w14:paraId="6FA7054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0.22</w:t>
            </w:r>
          </w:p>
        </w:tc>
      </w:tr>
      <w:tr w:rsidR="00E309D1" w:rsidRPr="001C4BD5" w14:paraId="2ACF19B8" w14:textId="77777777" w:rsidTr="00457055">
        <w:tc>
          <w:tcPr>
            <w:tcW w:w="971" w:type="dxa"/>
            <w:vAlign w:val="center"/>
          </w:tcPr>
          <w:p w14:paraId="48C11C6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JF25</w:t>
            </w:r>
          </w:p>
        </w:tc>
        <w:tc>
          <w:tcPr>
            <w:tcW w:w="2491" w:type="dxa"/>
            <w:vAlign w:val="center"/>
          </w:tcPr>
          <w:p w14:paraId="336A771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nausea</w:t>
            </w:r>
          </w:p>
        </w:tc>
        <w:tc>
          <w:tcPr>
            <w:tcW w:w="1383" w:type="dxa"/>
            <w:vAlign w:val="center"/>
          </w:tcPr>
          <w:p w14:paraId="1667ED5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paroxetine</w:t>
            </w:r>
          </w:p>
        </w:tc>
        <w:tc>
          <w:tcPr>
            <w:tcW w:w="1992" w:type="dxa"/>
            <w:vAlign w:val="center"/>
          </w:tcPr>
          <w:p w14:paraId="2C084A9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1-1.99</w:t>
            </w:r>
          </w:p>
        </w:tc>
        <w:tc>
          <w:tcPr>
            <w:tcW w:w="1315" w:type="dxa"/>
            <w:vAlign w:val="center"/>
          </w:tcPr>
          <w:p w14:paraId="5521661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139</w:t>
            </w:r>
          </w:p>
        </w:tc>
        <w:tc>
          <w:tcPr>
            <w:tcW w:w="1405" w:type="dxa"/>
            <w:vAlign w:val="center"/>
          </w:tcPr>
          <w:p w14:paraId="7D56F3F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39</w:t>
            </w:r>
          </w:p>
        </w:tc>
        <w:tc>
          <w:tcPr>
            <w:tcW w:w="1257" w:type="dxa"/>
            <w:vAlign w:val="center"/>
          </w:tcPr>
          <w:p w14:paraId="0BD9787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151</w:t>
            </w:r>
          </w:p>
        </w:tc>
        <w:tc>
          <w:tcPr>
            <w:tcW w:w="1346" w:type="dxa"/>
            <w:vAlign w:val="center"/>
          </w:tcPr>
          <w:p w14:paraId="30EF0FE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12</w:t>
            </w:r>
          </w:p>
        </w:tc>
        <w:tc>
          <w:tcPr>
            <w:tcW w:w="953" w:type="dxa"/>
            <w:vAlign w:val="center"/>
          </w:tcPr>
          <w:p w14:paraId="5E42AE6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4.52</w:t>
            </w:r>
          </w:p>
        </w:tc>
        <w:tc>
          <w:tcPr>
            <w:tcW w:w="881" w:type="dxa"/>
            <w:vAlign w:val="center"/>
          </w:tcPr>
          <w:p w14:paraId="3F29347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0.13</w:t>
            </w:r>
          </w:p>
        </w:tc>
      </w:tr>
      <w:tr w:rsidR="00E309D1" w:rsidRPr="001C4BD5" w14:paraId="52B1BC8C" w14:textId="77777777" w:rsidTr="00457055">
        <w:tc>
          <w:tcPr>
            <w:tcW w:w="971" w:type="dxa"/>
            <w:vAlign w:val="center"/>
          </w:tcPr>
          <w:p w14:paraId="661A62C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JF29</w:t>
            </w:r>
          </w:p>
        </w:tc>
        <w:tc>
          <w:tcPr>
            <w:tcW w:w="2491" w:type="dxa"/>
            <w:vAlign w:val="center"/>
          </w:tcPr>
          <w:p w14:paraId="1D4D9D8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nausea</w:t>
            </w:r>
          </w:p>
        </w:tc>
        <w:tc>
          <w:tcPr>
            <w:tcW w:w="1383" w:type="dxa"/>
            <w:vAlign w:val="center"/>
          </w:tcPr>
          <w:p w14:paraId="45A1275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paroxetine</w:t>
            </w:r>
          </w:p>
        </w:tc>
        <w:tc>
          <w:tcPr>
            <w:tcW w:w="1992" w:type="dxa"/>
            <w:vAlign w:val="center"/>
          </w:tcPr>
          <w:p w14:paraId="526E687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1-1.99</w:t>
            </w:r>
          </w:p>
        </w:tc>
        <w:tc>
          <w:tcPr>
            <w:tcW w:w="1315" w:type="dxa"/>
            <w:vAlign w:val="center"/>
          </w:tcPr>
          <w:p w14:paraId="70AAFB8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217</w:t>
            </w:r>
          </w:p>
        </w:tc>
        <w:tc>
          <w:tcPr>
            <w:tcW w:w="1405" w:type="dxa"/>
            <w:vAlign w:val="center"/>
          </w:tcPr>
          <w:p w14:paraId="6A80DA8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44</w:t>
            </w:r>
          </w:p>
        </w:tc>
        <w:tc>
          <w:tcPr>
            <w:tcW w:w="1257" w:type="dxa"/>
            <w:vAlign w:val="center"/>
          </w:tcPr>
          <w:p w14:paraId="6C4DA2D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217</w:t>
            </w:r>
          </w:p>
        </w:tc>
        <w:tc>
          <w:tcPr>
            <w:tcW w:w="1346" w:type="dxa"/>
            <w:vAlign w:val="center"/>
          </w:tcPr>
          <w:p w14:paraId="796D452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16</w:t>
            </w:r>
          </w:p>
        </w:tc>
        <w:tc>
          <w:tcPr>
            <w:tcW w:w="953" w:type="dxa"/>
            <w:vAlign w:val="center"/>
          </w:tcPr>
          <w:p w14:paraId="7003FAB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3.2</w:t>
            </w:r>
          </w:p>
        </w:tc>
        <w:tc>
          <w:tcPr>
            <w:tcW w:w="881" w:type="dxa"/>
            <w:vAlign w:val="center"/>
          </w:tcPr>
          <w:p w14:paraId="63B5DB7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0.1</w:t>
            </w:r>
          </w:p>
        </w:tc>
      </w:tr>
      <w:tr w:rsidR="00E309D1" w:rsidRPr="001C4BD5" w14:paraId="304D3194" w14:textId="77777777" w:rsidTr="00457055">
        <w:tc>
          <w:tcPr>
            <w:tcW w:w="971" w:type="dxa"/>
            <w:vAlign w:val="center"/>
          </w:tcPr>
          <w:p w14:paraId="079B2FE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JF59</w:t>
            </w:r>
          </w:p>
        </w:tc>
        <w:tc>
          <w:tcPr>
            <w:tcW w:w="2491" w:type="dxa"/>
            <w:vAlign w:val="center"/>
          </w:tcPr>
          <w:p w14:paraId="6789CA7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nausea</w:t>
            </w:r>
          </w:p>
        </w:tc>
        <w:tc>
          <w:tcPr>
            <w:tcW w:w="1383" w:type="dxa"/>
            <w:vAlign w:val="center"/>
          </w:tcPr>
          <w:p w14:paraId="2C28583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sertraline</w:t>
            </w:r>
          </w:p>
        </w:tc>
        <w:tc>
          <w:tcPr>
            <w:tcW w:w="1992" w:type="dxa"/>
            <w:vAlign w:val="center"/>
          </w:tcPr>
          <w:p w14:paraId="22CD504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2-2.99</w:t>
            </w:r>
          </w:p>
        </w:tc>
        <w:tc>
          <w:tcPr>
            <w:tcW w:w="1315" w:type="dxa"/>
            <w:vAlign w:val="center"/>
          </w:tcPr>
          <w:p w14:paraId="398CCDB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94</w:t>
            </w:r>
          </w:p>
        </w:tc>
        <w:tc>
          <w:tcPr>
            <w:tcW w:w="1405" w:type="dxa"/>
            <w:vAlign w:val="center"/>
          </w:tcPr>
          <w:p w14:paraId="69BDBCB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15</w:t>
            </w:r>
          </w:p>
        </w:tc>
        <w:tc>
          <w:tcPr>
            <w:tcW w:w="1257" w:type="dxa"/>
            <w:vAlign w:val="center"/>
          </w:tcPr>
          <w:p w14:paraId="2EFE091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93</w:t>
            </w:r>
          </w:p>
        </w:tc>
        <w:tc>
          <w:tcPr>
            <w:tcW w:w="1346" w:type="dxa"/>
            <w:vAlign w:val="center"/>
          </w:tcPr>
          <w:p w14:paraId="62AF387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w:t>
            </w:r>
          </w:p>
        </w:tc>
        <w:tc>
          <w:tcPr>
            <w:tcW w:w="953" w:type="dxa"/>
            <w:vAlign w:val="center"/>
          </w:tcPr>
          <w:p w14:paraId="771695F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1.42</w:t>
            </w:r>
          </w:p>
        </w:tc>
        <w:tc>
          <w:tcPr>
            <w:tcW w:w="881" w:type="dxa"/>
            <w:vAlign w:val="center"/>
          </w:tcPr>
          <w:p w14:paraId="3883B89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0.18</w:t>
            </w:r>
          </w:p>
        </w:tc>
      </w:tr>
      <w:tr w:rsidR="00E309D1" w:rsidRPr="001C4BD5" w14:paraId="315CB382" w14:textId="77777777" w:rsidTr="00457055">
        <w:tc>
          <w:tcPr>
            <w:tcW w:w="971" w:type="dxa"/>
            <w:vAlign w:val="center"/>
          </w:tcPr>
          <w:p w14:paraId="1C73C18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JF61</w:t>
            </w:r>
          </w:p>
        </w:tc>
        <w:tc>
          <w:tcPr>
            <w:tcW w:w="2491" w:type="dxa"/>
            <w:vAlign w:val="center"/>
          </w:tcPr>
          <w:p w14:paraId="1FD310F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nausea</w:t>
            </w:r>
          </w:p>
        </w:tc>
        <w:tc>
          <w:tcPr>
            <w:tcW w:w="1383" w:type="dxa"/>
            <w:vAlign w:val="center"/>
          </w:tcPr>
          <w:p w14:paraId="7F3E6F7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sertraline</w:t>
            </w:r>
          </w:p>
        </w:tc>
        <w:tc>
          <w:tcPr>
            <w:tcW w:w="1992" w:type="dxa"/>
            <w:vAlign w:val="center"/>
          </w:tcPr>
          <w:p w14:paraId="194696E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2-2.99</w:t>
            </w:r>
          </w:p>
        </w:tc>
        <w:tc>
          <w:tcPr>
            <w:tcW w:w="1315" w:type="dxa"/>
            <w:vAlign w:val="center"/>
          </w:tcPr>
          <w:p w14:paraId="4418B73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68</w:t>
            </w:r>
          </w:p>
        </w:tc>
        <w:tc>
          <w:tcPr>
            <w:tcW w:w="1405" w:type="dxa"/>
            <w:vAlign w:val="center"/>
          </w:tcPr>
          <w:p w14:paraId="0339D73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15</w:t>
            </w:r>
          </w:p>
        </w:tc>
        <w:tc>
          <w:tcPr>
            <w:tcW w:w="1257" w:type="dxa"/>
            <w:vAlign w:val="center"/>
          </w:tcPr>
          <w:p w14:paraId="5D02BDE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170</w:t>
            </w:r>
          </w:p>
        </w:tc>
        <w:tc>
          <w:tcPr>
            <w:tcW w:w="1346" w:type="dxa"/>
            <w:vAlign w:val="center"/>
          </w:tcPr>
          <w:p w14:paraId="4D3B83E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24</w:t>
            </w:r>
          </w:p>
        </w:tc>
        <w:tc>
          <w:tcPr>
            <w:tcW w:w="953" w:type="dxa"/>
            <w:vAlign w:val="center"/>
          </w:tcPr>
          <w:p w14:paraId="7F4149D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1.72</w:t>
            </w:r>
          </w:p>
        </w:tc>
        <w:tc>
          <w:tcPr>
            <w:tcW w:w="881" w:type="dxa"/>
            <w:vAlign w:val="center"/>
          </w:tcPr>
          <w:p w14:paraId="06BA3A5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0.13</w:t>
            </w:r>
          </w:p>
        </w:tc>
      </w:tr>
      <w:tr w:rsidR="00E309D1" w:rsidRPr="001C4BD5" w14:paraId="23D1F344" w14:textId="77777777" w:rsidTr="00457055">
        <w:tc>
          <w:tcPr>
            <w:tcW w:w="971" w:type="dxa"/>
            <w:vAlign w:val="center"/>
          </w:tcPr>
          <w:p w14:paraId="4C5F59E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JF87</w:t>
            </w:r>
          </w:p>
        </w:tc>
        <w:tc>
          <w:tcPr>
            <w:tcW w:w="2491" w:type="dxa"/>
            <w:vAlign w:val="center"/>
          </w:tcPr>
          <w:p w14:paraId="01086D9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nausea</w:t>
            </w:r>
          </w:p>
        </w:tc>
        <w:tc>
          <w:tcPr>
            <w:tcW w:w="1383" w:type="dxa"/>
            <w:vAlign w:val="center"/>
          </w:tcPr>
          <w:p w14:paraId="3B61646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venlafaxine</w:t>
            </w:r>
          </w:p>
        </w:tc>
        <w:tc>
          <w:tcPr>
            <w:tcW w:w="1992" w:type="dxa"/>
            <w:vAlign w:val="center"/>
          </w:tcPr>
          <w:p w14:paraId="22553A0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1-1.99</w:t>
            </w:r>
          </w:p>
        </w:tc>
        <w:tc>
          <w:tcPr>
            <w:tcW w:w="1315" w:type="dxa"/>
            <w:vAlign w:val="center"/>
          </w:tcPr>
          <w:p w14:paraId="3AA0F55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87</w:t>
            </w:r>
          </w:p>
        </w:tc>
        <w:tc>
          <w:tcPr>
            <w:tcW w:w="1405" w:type="dxa"/>
            <w:vAlign w:val="center"/>
          </w:tcPr>
          <w:p w14:paraId="4BF0E4A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29</w:t>
            </w:r>
          </w:p>
        </w:tc>
        <w:tc>
          <w:tcPr>
            <w:tcW w:w="1257" w:type="dxa"/>
            <w:vAlign w:val="center"/>
          </w:tcPr>
          <w:p w14:paraId="73815AB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49</w:t>
            </w:r>
          </w:p>
        </w:tc>
        <w:tc>
          <w:tcPr>
            <w:tcW w:w="1346" w:type="dxa"/>
            <w:vAlign w:val="center"/>
          </w:tcPr>
          <w:p w14:paraId="4481520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6</w:t>
            </w:r>
          </w:p>
        </w:tc>
        <w:tc>
          <w:tcPr>
            <w:tcW w:w="953" w:type="dxa"/>
            <w:vAlign w:val="center"/>
          </w:tcPr>
          <w:p w14:paraId="3035B27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3.58</w:t>
            </w:r>
          </w:p>
        </w:tc>
        <w:tc>
          <w:tcPr>
            <w:tcW w:w="881" w:type="dxa"/>
            <w:vAlign w:val="center"/>
          </w:tcPr>
          <w:p w14:paraId="170B33E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0.24</w:t>
            </w:r>
          </w:p>
        </w:tc>
      </w:tr>
      <w:tr w:rsidR="00E309D1" w:rsidRPr="001C4BD5" w14:paraId="061A2CE6" w14:textId="77777777" w:rsidTr="00457055">
        <w:tc>
          <w:tcPr>
            <w:tcW w:w="971" w:type="dxa"/>
            <w:vAlign w:val="center"/>
          </w:tcPr>
          <w:p w14:paraId="486E37D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JF88</w:t>
            </w:r>
          </w:p>
        </w:tc>
        <w:tc>
          <w:tcPr>
            <w:tcW w:w="2491" w:type="dxa"/>
            <w:vAlign w:val="center"/>
          </w:tcPr>
          <w:p w14:paraId="47611F8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nausea</w:t>
            </w:r>
          </w:p>
        </w:tc>
        <w:tc>
          <w:tcPr>
            <w:tcW w:w="1383" w:type="dxa"/>
            <w:vAlign w:val="center"/>
          </w:tcPr>
          <w:p w14:paraId="7403518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escitalopram</w:t>
            </w:r>
          </w:p>
        </w:tc>
        <w:tc>
          <w:tcPr>
            <w:tcW w:w="1992" w:type="dxa"/>
            <w:vAlign w:val="center"/>
          </w:tcPr>
          <w:p w14:paraId="3E5AF5C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1-1.99</w:t>
            </w:r>
          </w:p>
        </w:tc>
        <w:tc>
          <w:tcPr>
            <w:tcW w:w="1315" w:type="dxa"/>
            <w:vAlign w:val="center"/>
          </w:tcPr>
          <w:p w14:paraId="42933EB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158</w:t>
            </w:r>
          </w:p>
        </w:tc>
        <w:tc>
          <w:tcPr>
            <w:tcW w:w="1405" w:type="dxa"/>
            <w:vAlign w:val="center"/>
          </w:tcPr>
          <w:p w14:paraId="25D8C1A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30</w:t>
            </w:r>
          </w:p>
        </w:tc>
        <w:tc>
          <w:tcPr>
            <w:tcW w:w="1257" w:type="dxa"/>
            <w:vAlign w:val="center"/>
          </w:tcPr>
          <w:p w14:paraId="0789E3B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157</w:t>
            </w:r>
          </w:p>
        </w:tc>
        <w:tc>
          <w:tcPr>
            <w:tcW w:w="1346" w:type="dxa"/>
            <w:vAlign w:val="center"/>
          </w:tcPr>
          <w:p w14:paraId="4FF2626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14</w:t>
            </w:r>
          </w:p>
        </w:tc>
        <w:tc>
          <w:tcPr>
            <w:tcW w:w="953" w:type="dxa"/>
            <w:vAlign w:val="center"/>
          </w:tcPr>
          <w:p w14:paraId="20B5478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2.39</w:t>
            </w:r>
          </w:p>
        </w:tc>
        <w:tc>
          <w:tcPr>
            <w:tcW w:w="881" w:type="dxa"/>
            <w:vAlign w:val="center"/>
          </w:tcPr>
          <w:p w14:paraId="6586F96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0.12</w:t>
            </w:r>
          </w:p>
        </w:tc>
      </w:tr>
      <w:tr w:rsidR="00E309D1" w:rsidRPr="001C4BD5" w14:paraId="76AC4747" w14:textId="77777777" w:rsidTr="00457055">
        <w:tc>
          <w:tcPr>
            <w:tcW w:w="971" w:type="dxa"/>
            <w:vAlign w:val="center"/>
          </w:tcPr>
          <w:p w14:paraId="3539368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JF89</w:t>
            </w:r>
          </w:p>
        </w:tc>
        <w:tc>
          <w:tcPr>
            <w:tcW w:w="2491" w:type="dxa"/>
            <w:vAlign w:val="center"/>
          </w:tcPr>
          <w:p w14:paraId="6EEE34C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nausea</w:t>
            </w:r>
          </w:p>
        </w:tc>
        <w:tc>
          <w:tcPr>
            <w:tcW w:w="1383" w:type="dxa"/>
            <w:vAlign w:val="center"/>
          </w:tcPr>
          <w:p w14:paraId="436CB98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fluvoxamine</w:t>
            </w:r>
          </w:p>
        </w:tc>
        <w:tc>
          <w:tcPr>
            <w:tcW w:w="1992" w:type="dxa"/>
            <w:vAlign w:val="center"/>
          </w:tcPr>
          <w:p w14:paraId="3D1618B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3-3.99</w:t>
            </w:r>
          </w:p>
        </w:tc>
        <w:tc>
          <w:tcPr>
            <w:tcW w:w="1315" w:type="dxa"/>
            <w:vAlign w:val="center"/>
          </w:tcPr>
          <w:p w14:paraId="13BF899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139</w:t>
            </w:r>
          </w:p>
        </w:tc>
        <w:tc>
          <w:tcPr>
            <w:tcW w:w="1405" w:type="dxa"/>
            <w:vAlign w:val="center"/>
          </w:tcPr>
          <w:p w14:paraId="360F110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43</w:t>
            </w:r>
          </w:p>
        </w:tc>
        <w:tc>
          <w:tcPr>
            <w:tcW w:w="1257" w:type="dxa"/>
            <w:vAlign w:val="center"/>
          </w:tcPr>
          <w:p w14:paraId="7B0DB7F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140</w:t>
            </w:r>
          </w:p>
        </w:tc>
        <w:tc>
          <w:tcPr>
            <w:tcW w:w="1346" w:type="dxa"/>
            <w:vAlign w:val="center"/>
          </w:tcPr>
          <w:p w14:paraId="5858AC2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8</w:t>
            </w:r>
          </w:p>
        </w:tc>
        <w:tc>
          <w:tcPr>
            <w:tcW w:w="953" w:type="dxa"/>
            <w:vAlign w:val="center"/>
          </w:tcPr>
          <w:p w14:paraId="5CD0E0A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7.39</w:t>
            </w:r>
          </w:p>
        </w:tc>
        <w:tc>
          <w:tcPr>
            <w:tcW w:w="881" w:type="dxa"/>
            <w:vAlign w:val="center"/>
          </w:tcPr>
          <w:p w14:paraId="544859D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0.17</w:t>
            </w:r>
          </w:p>
        </w:tc>
      </w:tr>
      <w:tr w:rsidR="00E309D1" w:rsidRPr="001C4BD5" w14:paraId="4007123B" w14:textId="77777777" w:rsidTr="00457055">
        <w:tc>
          <w:tcPr>
            <w:tcW w:w="971" w:type="dxa"/>
            <w:vAlign w:val="center"/>
          </w:tcPr>
          <w:p w14:paraId="4A37606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JF94</w:t>
            </w:r>
          </w:p>
        </w:tc>
        <w:tc>
          <w:tcPr>
            <w:tcW w:w="2491" w:type="dxa"/>
            <w:vAlign w:val="center"/>
          </w:tcPr>
          <w:p w14:paraId="4979778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nausea</w:t>
            </w:r>
          </w:p>
        </w:tc>
        <w:tc>
          <w:tcPr>
            <w:tcW w:w="1383" w:type="dxa"/>
            <w:vAlign w:val="center"/>
          </w:tcPr>
          <w:p w14:paraId="53EB4D6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escitalopram</w:t>
            </w:r>
          </w:p>
        </w:tc>
        <w:tc>
          <w:tcPr>
            <w:tcW w:w="1992" w:type="dxa"/>
            <w:vAlign w:val="center"/>
          </w:tcPr>
          <w:p w14:paraId="0505870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1-1.99</w:t>
            </w:r>
          </w:p>
        </w:tc>
        <w:tc>
          <w:tcPr>
            <w:tcW w:w="1315" w:type="dxa"/>
            <w:vAlign w:val="center"/>
          </w:tcPr>
          <w:p w14:paraId="401A78E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198</w:t>
            </w:r>
          </w:p>
        </w:tc>
        <w:tc>
          <w:tcPr>
            <w:tcW w:w="1405" w:type="dxa"/>
            <w:vAlign w:val="center"/>
          </w:tcPr>
          <w:p w14:paraId="529E045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29</w:t>
            </w:r>
          </w:p>
        </w:tc>
        <w:tc>
          <w:tcPr>
            <w:tcW w:w="1257" w:type="dxa"/>
            <w:vAlign w:val="center"/>
          </w:tcPr>
          <w:p w14:paraId="1318B10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98</w:t>
            </w:r>
          </w:p>
        </w:tc>
        <w:tc>
          <w:tcPr>
            <w:tcW w:w="1346" w:type="dxa"/>
            <w:vAlign w:val="center"/>
          </w:tcPr>
          <w:p w14:paraId="354C415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6</w:t>
            </w:r>
          </w:p>
        </w:tc>
        <w:tc>
          <w:tcPr>
            <w:tcW w:w="953" w:type="dxa"/>
            <w:vAlign w:val="center"/>
          </w:tcPr>
          <w:p w14:paraId="4972B03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2.63</w:t>
            </w:r>
          </w:p>
        </w:tc>
        <w:tc>
          <w:tcPr>
            <w:tcW w:w="881" w:type="dxa"/>
            <w:vAlign w:val="center"/>
          </w:tcPr>
          <w:p w14:paraId="4FDF2E7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0.22</w:t>
            </w:r>
          </w:p>
        </w:tc>
      </w:tr>
      <w:tr w:rsidR="00E309D1" w:rsidRPr="001C4BD5" w14:paraId="039AE71C" w14:textId="77777777" w:rsidTr="00457055">
        <w:tc>
          <w:tcPr>
            <w:tcW w:w="971" w:type="dxa"/>
            <w:vAlign w:val="center"/>
          </w:tcPr>
          <w:p w14:paraId="6A532A5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LM3</w:t>
            </w:r>
          </w:p>
        </w:tc>
        <w:tc>
          <w:tcPr>
            <w:tcW w:w="2491" w:type="dxa"/>
            <w:vAlign w:val="center"/>
          </w:tcPr>
          <w:p w14:paraId="138C1B5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nausea</w:t>
            </w:r>
          </w:p>
        </w:tc>
        <w:tc>
          <w:tcPr>
            <w:tcW w:w="1383" w:type="dxa"/>
            <w:vAlign w:val="center"/>
          </w:tcPr>
          <w:p w14:paraId="0101498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venlafaxine</w:t>
            </w:r>
          </w:p>
        </w:tc>
        <w:tc>
          <w:tcPr>
            <w:tcW w:w="1992" w:type="dxa"/>
            <w:vAlign w:val="center"/>
          </w:tcPr>
          <w:p w14:paraId="296F462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2-2.99</w:t>
            </w:r>
          </w:p>
        </w:tc>
        <w:tc>
          <w:tcPr>
            <w:tcW w:w="1315" w:type="dxa"/>
            <w:vAlign w:val="center"/>
          </w:tcPr>
          <w:p w14:paraId="2CE2BB7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179</w:t>
            </w:r>
          </w:p>
        </w:tc>
        <w:tc>
          <w:tcPr>
            <w:tcW w:w="1405" w:type="dxa"/>
            <w:vAlign w:val="center"/>
          </w:tcPr>
          <w:p w14:paraId="113E377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43</w:t>
            </w:r>
          </w:p>
        </w:tc>
        <w:tc>
          <w:tcPr>
            <w:tcW w:w="1257" w:type="dxa"/>
            <w:vAlign w:val="center"/>
          </w:tcPr>
          <w:p w14:paraId="1AE24B5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89</w:t>
            </w:r>
          </w:p>
        </w:tc>
        <w:tc>
          <w:tcPr>
            <w:tcW w:w="1346" w:type="dxa"/>
            <w:vAlign w:val="center"/>
          </w:tcPr>
          <w:p w14:paraId="767079B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12</w:t>
            </w:r>
          </w:p>
        </w:tc>
        <w:tc>
          <w:tcPr>
            <w:tcW w:w="953" w:type="dxa"/>
            <w:vAlign w:val="center"/>
          </w:tcPr>
          <w:p w14:paraId="53FB544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2.03</w:t>
            </w:r>
          </w:p>
        </w:tc>
        <w:tc>
          <w:tcPr>
            <w:tcW w:w="881" w:type="dxa"/>
            <w:vAlign w:val="center"/>
          </w:tcPr>
          <w:p w14:paraId="6BDC75A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0.13</w:t>
            </w:r>
          </w:p>
        </w:tc>
      </w:tr>
      <w:tr w:rsidR="00E309D1" w:rsidRPr="001C4BD5" w14:paraId="0C103803" w14:textId="77777777" w:rsidTr="00457055">
        <w:tc>
          <w:tcPr>
            <w:tcW w:w="971" w:type="dxa"/>
            <w:vAlign w:val="center"/>
          </w:tcPr>
          <w:p w14:paraId="68A0C37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LM4</w:t>
            </w:r>
          </w:p>
        </w:tc>
        <w:tc>
          <w:tcPr>
            <w:tcW w:w="2491" w:type="dxa"/>
            <w:vAlign w:val="center"/>
          </w:tcPr>
          <w:p w14:paraId="7A7758B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nausea</w:t>
            </w:r>
          </w:p>
        </w:tc>
        <w:tc>
          <w:tcPr>
            <w:tcW w:w="1383" w:type="dxa"/>
            <w:vAlign w:val="center"/>
          </w:tcPr>
          <w:p w14:paraId="4F94207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venlafaxine</w:t>
            </w:r>
          </w:p>
        </w:tc>
        <w:tc>
          <w:tcPr>
            <w:tcW w:w="1992" w:type="dxa"/>
            <w:vAlign w:val="center"/>
          </w:tcPr>
          <w:p w14:paraId="00ADDB3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2-2.99</w:t>
            </w:r>
          </w:p>
        </w:tc>
        <w:tc>
          <w:tcPr>
            <w:tcW w:w="1315" w:type="dxa"/>
            <w:vAlign w:val="center"/>
          </w:tcPr>
          <w:p w14:paraId="28C03F2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161</w:t>
            </w:r>
          </w:p>
        </w:tc>
        <w:tc>
          <w:tcPr>
            <w:tcW w:w="1405" w:type="dxa"/>
            <w:vAlign w:val="center"/>
          </w:tcPr>
          <w:p w14:paraId="7243710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35</w:t>
            </w:r>
          </w:p>
        </w:tc>
        <w:tc>
          <w:tcPr>
            <w:tcW w:w="1257" w:type="dxa"/>
            <w:vAlign w:val="center"/>
          </w:tcPr>
          <w:p w14:paraId="205488F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168</w:t>
            </w:r>
          </w:p>
        </w:tc>
        <w:tc>
          <w:tcPr>
            <w:tcW w:w="1346" w:type="dxa"/>
            <w:vAlign w:val="center"/>
          </w:tcPr>
          <w:p w14:paraId="6617B61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19</w:t>
            </w:r>
          </w:p>
        </w:tc>
        <w:tc>
          <w:tcPr>
            <w:tcW w:w="953" w:type="dxa"/>
            <w:vAlign w:val="center"/>
          </w:tcPr>
          <w:p w14:paraId="36B2417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2.18</w:t>
            </w:r>
          </w:p>
        </w:tc>
        <w:tc>
          <w:tcPr>
            <w:tcW w:w="881" w:type="dxa"/>
            <w:vAlign w:val="center"/>
          </w:tcPr>
          <w:p w14:paraId="6F863E4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0.1</w:t>
            </w:r>
          </w:p>
        </w:tc>
      </w:tr>
      <w:tr w:rsidR="00E309D1" w:rsidRPr="001C4BD5" w14:paraId="1D24E7A0" w14:textId="77777777" w:rsidTr="00457055">
        <w:tc>
          <w:tcPr>
            <w:tcW w:w="971" w:type="dxa"/>
            <w:vAlign w:val="center"/>
          </w:tcPr>
          <w:p w14:paraId="6541754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LM6</w:t>
            </w:r>
          </w:p>
        </w:tc>
        <w:tc>
          <w:tcPr>
            <w:tcW w:w="2491" w:type="dxa"/>
            <w:vAlign w:val="center"/>
          </w:tcPr>
          <w:p w14:paraId="1B3CE26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nausea</w:t>
            </w:r>
          </w:p>
        </w:tc>
        <w:tc>
          <w:tcPr>
            <w:tcW w:w="1383" w:type="dxa"/>
            <w:vAlign w:val="center"/>
          </w:tcPr>
          <w:p w14:paraId="09C5AF4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sertraline</w:t>
            </w:r>
          </w:p>
        </w:tc>
        <w:tc>
          <w:tcPr>
            <w:tcW w:w="1992" w:type="dxa"/>
            <w:vAlign w:val="center"/>
          </w:tcPr>
          <w:p w14:paraId="7FE2234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2-2.99</w:t>
            </w:r>
          </w:p>
        </w:tc>
        <w:tc>
          <w:tcPr>
            <w:tcW w:w="1315" w:type="dxa"/>
            <w:vAlign w:val="center"/>
          </w:tcPr>
          <w:p w14:paraId="2170A85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100</w:t>
            </w:r>
          </w:p>
        </w:tc>
        <w:tc>
          <w:tcPr>
            <w:tcW w:w="1405" w:type="dxa"/>
            <w:vAlign w:val="center"/>
          </w:tcPr>
          <w:p w14:paraId="79F634E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23</w:t>
            </w:r>
          </w:p>
        </w:tc>
        <w:tc>
          <w:tcPr>
            <w:tcW w:w="1257" w:type="dxa"/>
            <w:vAlign w:val="center"/>
          </w:tcPr>
          <w:p w14:paraId="7559011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108</w:t>
            </w:r>
          </w:p>
        </w:tc>
        <w:tc>
          <w:tcPr>
            <w:tcW w:w="1346" w:type="dxa"/>
            <w:vAlign w:val="center"/>
          </w:tcPr>
          <w:p w14:paraId="728CF5E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12</w:t>
            </w:r>
          </w:p>
        </w:tc>
        <w:tc>
          <w:tcPr>
            <w:tcW w:w="953" w:type="dxa"/>
            <w:vAlign w:val="center"/>
          </w:tcPr>
          <w:p w14:paraId="24C176B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2.39</w:t>
            </w:r>
          </w:p>
        </w:tc>
        <w:tc>
          <w:tcPr>
            <w:tcW w:w="881" w:type="dxa"/>
            <w:vAlign w:val="center"/>
          </w:tcPr>
          <w:p w14:paraId="2CF3B9A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0.15</w:t>
            </w:r>
          </w:p>
        </w:tc>
      </w:tr>
      <w:tr w:rsidR="00E309D1" w:rsidRPr="001C4BD5" w14:paraId="56C490CC" w14:textId="77777777" w:rsidTr="00457055">
        <w:tc>
          <w:tcPr>
            <w:tcW w:w="971" w:type="dxa"/>
            <w:vAlign w:val="center"/>
          </w:tcPr>
          <w:p w14:paraId="2BD696F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LM34</w:t>
            </w:r>
          </w:p>
        </w:tc>
        <w:tc>
          <w:tcPr>
            <w:tcW w:w="2491" w:type="dxa"/>
            <w:vAlign w:val="center"/>
          </w:tcPr>
          <w:p w14:paraId="6269E07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nausea</w:t>
            </w:r>
          </w:p>
        </w:tc>
        <w:tc>
          <w:tcPr>
            <w:tcW w:w="1383" w:type="dxa"/>
            <w:vAlign w:val="center"/>
          </w:tcPr>
          <w:p w14:paraId="12D4F63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sertraline</w:t>
            </w:r>
          </w:p>
        </w:tc>
        <w:tc>
          <w:tcPr>
            <w:tcW w:w="1992" w:type="dxa"/>
            <w:vAlign w:val="center"/>
          </w:tcPr>
          <w:p w14:paraId="0EF5A22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2-2.99</w:t>
            </w:r>
          </w:p>
        </w:tc>
        <w:tc>
          <w:tcPr>
            <w:tcW w:w="1315" w:type="dxa"/>
            <w:vAlign w:val="center"/>
          </w:tcPr>
          <w:p w14:paraId="005A585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86</w:t>
            </w:r>
          </w:p>
        </w:tc>
        <w:tc>
          <w:tcPr>
            <w:tcW w:w="1405" w:type="dxa"/>
            <w:vAlign w:val="center"/>
          </w:tcPr>
          <w:p w14:paraId="24FA93A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18</w:t>
            </w:r>
          </w:p>
        </w:tc>
        <w:tc>
          <w:tcPr>
            <w:tcW w:w="1257" w:type="dxa"/>
            <w:vAlign w:val="center"/>
          </w:tcPr>
          <w:p w14:paraId="3BFE8BE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83</w:t>
            </w:r>
          </w:p>
        </w:tc>
        <w:tc>
          <w:tcPr>
            <w:tcW w:w="1346" w:type="dxa"/>
            <w:vAlign w:val="center"/>
          </w:tcPr>
          <w:p w14:paraId="2F496A1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8</w:t>
            </w:r>
          </w:p>
        </w:tc>
        <w:tc>
          <w:tcPr>
            <w:tcW w:w="953" w:type="dxa"/>
            <w:vAlign w:val="center"/>
          </w:tcPr>
          <w:p w14:paraId="2E78D4E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2.48</w:t>
            </w:r>
          </w:p>
        </w:tc>
        <w:tc>
          <w:tcPr>
            <w:tcW w:w="881" w:type="dxa"/>
            <w:vAlign w:val="center"/>
          </w:tcPr>
          <w:p w14:paraId="6C8C206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0.21</w:t>
            </w:r>
          </w:p>
        </w:tc>
      </w:tr>
      <w:tr w:rsidR="00E309D1" w:rsidRPr="001C4BD5" w14:paraId="1B2C3A83" w14:textId="77777777" w:rsidTr="00457055">
        <w:tc>
          <w:tcPr>
            <w:tcW w:w="971" w:type="dxa"/>
            <w:vAlign w:val="center"/>
          </w:tcPr>
          <w:p w14:paraId="4DF3B98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LM39</w:t>
            </w:r>
          </w:p>
        </w:tc>
        <w:tc>
          <w:tcPr>
            <w:tcW w:w="2491" w:type="dxa"/>
            <w:vAlign w:val="center"/>
          </w:tcPr>
          <w:p w14:paraId="1A222F1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nausea</w:t>
            </w:r>
          </w:p>
        </w:tc>
        <w:tc>
          <w:tcPr>
            <w:tcW w:w="1383" w:type="dxa"/>
            <w:vAlign w:val="center"/>
          </w:tcPr>
          <w:p w14:paraId="2C75492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fluoxetine</w:t>
            </w:r>
          </w:p>
        </w:tc>
        <w:tc>
          <w:tcPr>
            <w:tcW w:w="1992" w:type="dxa"/>
            <w:vAlign w:val="center"/>
          </w:tcPr>
          <w:p w14:paraId="2A84B8D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1-1.99</w:t>
            </w:r>
          </w:p>
        </w:tc>
        <w:tc>
          <w:tcPr>
            <w:tcW w:w="1315" w:type="dxa"/>
            <w:vAlign w:val="center"/>
          </w:tcPr>
          <w:p w14:paraId="40B4994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71</w:t>
            </w:r>
          </w:p>
        </w:tc>
        <w:tc>
          <w:tcPr>
            <w:tcW w:w="1405" w:type="dxa"/>
            <w:vAlign w:val="center"/>
          </w:tcPr>
          <w:p w14:paraId="6B690BF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9</w:t>
            </w:r>
          </w:p>
        </w:tc>
        <w:tc>
          <w:tcPr>
            <w:tcW w:w="1257" w:type="dxa"/>
            <w:vAlign w:val="center"/>
          </w:tcPr>
          <w:p w14:paraId="37FCCE0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32</w:t>
            </w:r>
          </w:p>
        </w:tc>
        <w:tc>
          <w:tcPr>
            <w:tcW w:w="1346" w:type="dxa"/>
            <w:vAlign w:val="center"/>
          </w:tcPr>
          <w:p w14:paraId="7878F7D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w:t>
            </w:r>
          </w:p>
        </w:tc>
        <w:tc>
          <w:tcPr>
            <w:tcW w:w="953" w:type="dxa"/>
            <w:vAlign w:val="center"/>
          </w:tcPr>
          <w:p w14:paraId="53CA269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1.02</w:t>
            </w:r>
          </w:p>
        </w:tc>
        <w:tc>
          <w:tcPr>
            <w:tcW w:w="881" w:type="dxa"/>
            <w:vAlign w:val="center"/>
          </w:tcPr>
          <w:p w14:paraId="0D373D0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0.41</w:t>
            </w:r>
          </w:p>
        </w:tc>
      </w:tr>
      <w:tr w:rsidR="00E309D1" w:rsidRPr="001C4BD5" w14:paraId="1B6E8428" w14:textId="77777777" w:rsidTr="00457055">
        <w:tc>
          <w:tcPr>
            <w:tcW w:w="971" w:type="dxa"/>
            <w:vAlign w:val="center"/>
          </w:tcPr>
          <w:p w14:paraId="0ACD83B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LM48</w:t>
            </w:r>
          </w:p>
        </w:tc>
        <w:tc>
          <w:tcPr>
            <w:tcW w:w="2491" w:type="dxa"/>
            <w:vAlign w:val="center"/>
          </w:tcPr>
          <w:p w14:paraId="0941D77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nausea</w:t>
            </w:r>
          </w:p>
        </w:tc>
        <w:tc>
          <w:tcPr>
            <w:tcW w:w="1383" w:type="dxa"/>
            <w:vAlign w:val="center"/>
          </w:tcPr>
          <w:p w14:paraId="3DF3087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fluvoxamine</w:t>
            </w:r>
          </w:p>
        </w:tc>
        <w:tc>
          <w:tcPr>
            <w:tcW w:w="1992" w:type="dxa"/>
            <w:vAlign w:val="center"/>
          </w:tcPr>
          <w:p w14:paraId="2F98346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&gt;=4</w:t>
            </w:r>
          </w:p>
        </w:tc>
        <w:tc>
          <w:tcPr>
            <w:tcW w:w="1315" w:type="dxa"/>
            <w:vAlign w:val="center"/>
          </w:tcPr>
          <w:p w14:paraId="7D1EA98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78</w:t>
            </w:r>
          </w:p>
        </w:tc>
        <w:tc>
          <w:tcPr>
            <w:tcW w:w="1405" w:type="dxa"/>
            <w:vAlign w:val="center"/>
          </w:tcPr>
          <w:p w14:paraId="1C5AB20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21</w:t>
            </w:r>
          </w:p>
        </w:tc>
        <w:tc>
          <w:tcPr>
            <w:tcW w:w="1257" w:type="dxa"/>
            <w:vAlign w:val="center"/>
          </w:tcPr>
          <w:p w14:paraId="5E6BA3E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78</w:t>
            </w:r>
          </w:p>
        </w:tc>
        <w:tc>
          <w:tcPr>
            <w:tcW w:w="1346" w:type="dxa"/>
            <w:vAlign w:val="center"/>
          </w:tcPr>
          <w:p w14:paraId="627BE96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8</w:t>
            </w:r>
          </w:p>
        </w:tc>
        <w:tc>
          <w:tcPr>
            <w:tcW w:w="953" w:type="dxa"/>
            <w:vAlign w:val="center"/>
          </w:tcPr>
          <w:p w14:paraId="46B6D4E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3.22</w:t>
            </w:r>
          </w:p>
        </w:tc>
        <w:tc>
          <w:tcPr>
            <w:tcW w:w="881" w:type="dxa"/>
            <w:vAlign w:val="center"/>
          </w:tcPr>
          <w:p w14:paraId="6F11DD9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0.2</w:t>
            </w:r>
          </w:p>
        </w:tc>
      </w:tr>
      <w:tr w:rsidR="00E309D1" w:rsidRPr="001C4BD5" w14:paraId="7DD449E9" w14:textId="77777777" w:rsidTr="00457055">
        <w:tc>
          <w:tcPr>
            <w:tcW w:w="971" w:type="dxa"/>
            <w:vAlign w:val="center"/>
          </w:tcPr>
          <w:p w14:paraId="79D0C31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LM54</w:t>
            </w:r>
          </w:p>
        </w:tc>
        <w:tc>
          <w:tcPr>
            <w:tcW w:w="2491" w:type="dxa"/>
            <w:vAlign w:val="center"/>
          </w:tcPr>
          <w:p w14:paraId="58D8BA3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nausea</w:t>
            </w:r>
          </w:p>
        </w:tc>
        <w:tc>
          <w:tcPr>
            <w:tcW w:w="1383" w:type="dxa"/>
            <w:vAlign w:val="center"/>
          </w:tcPr>
          <w:p w14:paraId="0D6CDC2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duloxetine</w:t>
            </w:r>
          </w:p>
        </w:tc>
        <w:tc>
          <w:tcPr>
            <w:tcW w:w="1992" w:type="dxa"/>
            <w:vAlign w:val="center"/>
          </w:tcPr>
          <w:p w14:paraId="2447580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3-3.99</w:t>
            </w:r>
          </w:p>
        </w:tc>
        <w:tc>
          <w:tcPr>
            <w:tcW w:w="1315" w:type="dxa"/>
            <w:vAlign w:val="center"/>
          </w:tcPr>
          <w:p w14:paraId="6009E34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162</w:t>
            </w:r>
          </w:p>
        </w:tc>
        <w:tc>
          <w:tcPr>
            <w:tcW w:w="1405" w:type="dxa"/>
            <w:vAlign w:val="center"/>
          </w:tcPr>
          <w:p w14:paraId="766124F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51</w:t>
            </w:r>
          </w:p>
        </w:tc>
        <w:tc>
          <w:tcPr>
            <w:tcW w:w="1257" w:type="dxa"/>
            <w:vAlign w:val="center"/>
          </w:tcPr>
          <w:p w14:paraId="07D3C91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80</w:t>
            </w:r>
          </w:p>
        </w:tc>
        <w:tc>
          <w:tcPr>
            <w:tcW w:w="1346" w:type="dxa"/>
            <w:vAlign w:val="center"/>
          </w:tcPr>
          <w:p w14:paraId="62D7059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w:t>
            </w:r>
          </w:p>
        </w:tc>
        <w:tc>
          <w:tcPr>
            <w:tcW w:w="953" w:type="dxa"/>
            <w:vAlign w:val="center"/>
          </w:tcPr>
          <w:p w14:paraId="6DFF856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2.88</w:t>
            </w:r>
          </w:p>
        </w:tc>
        <w:tc>
          <w:tcPr>
            <w:tcW w:w="881" w:type="dxa"/>
            <w:vAlign w:val="center"/>
          </w:tcPr>
          <w:p w14:paraId="7EAE3FD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0.13</w:t>
            </w:r>
          </w:p>
        </w:tc>
      </w:tr>
      <w:tr w:rsidR="00E309D1" w:rsidRPr="001C4BD5" w14:paraId="0FC8EB98" w14:textId="77777777" w:rsidTr="00457055">
        <w:tc>
          <w:tcPr>
            <w:tcW w:w="971" w:type="dxa"/>
            <w:vAlign w:val="center"/>
          </w:tcPr>
          <w:p w14:paraId="5424670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lastRenderedPageBreak/>
              <w:t>LM60</w:t>
            </w:r>
          </w:p>
        </w:tc>
        <w:tc>
          <w:tcPr>
            <w:tcW w:w="2491" w:type="dxa"/>
            <w:vAlign w:val="center"/>
          </w:tcPr>
          <w:p w14:paraId="139078D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nausea</w:t>
            </w:r>
          </w:p>
        </w:tc>
        <w:tc>
          <w:tcPr>
            <w:tcW w:w="1383" w:type="dxa"/>
            <w:vAlign w:val="center"/>
          </w:tcPr>
          <w:p w14:paraId="2878A40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fluvoxamine</w:t>
            </w:r>
          </w:p>
        </w:tc>
        <w:tc>
          <w:tcPr>
            <w:tcW w:w="1992" w:type="dxa"/>
            <w:vAlign w:val="center"/>
          </w:tcPr>
          <w:p w14:paraId="373964C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&gt;=4</w:t>
            </w:r>
          </w:p>
        </w:tc>
        <w:tc>
          <w:tcPr>
            <w:tcW w:w="1315" w:type="dxa"/>
            <w:vAlign w:val="center"/>
          </w:tcPr>
          <w:p w14:paraId="2FDCF88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127</w:t>
            </w:r>
          </w:p>
        </w:tc>
        <w:tc>
          <w:tcPr>
            <w:tcW w:w="1405" w:type="dxa"/>
            <w:vAlign w:val="center"/>
          </w:tcPr>
          <w:p w14:paraId="4B36DD4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43</w:t>
            </w:r>
          </w:p>
        </w:tc>
        <w:tc>
          <w:tcPr>
            <w:tcW w:w="1257" w:type="dxa"/>
            <w:vAlign w:val="center"/>
          </w:tcPr>
          <w:p w14:paraId="12D4F51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126</w:t>
            </w:r>
          </w:p>
        </w:tc>
        <w:tc>
          <w:tcPr>
            <w:tcW w:w="1346" w:type="dxa"/>
            <w:vAlign w:val="center"/>
          </w:tcPr>
          <w:p w14:paraId="0ECC5C7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16</w:t>
            </w:r>
          </w:p>
        </w:tc>
        <w:tc>
          <w:tcPr>
            <w:tcW w:w="953" w:type="dxa"/>
            <w:vAlign w:val="center"/>
          </w:tcPr>
          <w:p w14:paraId="5102F4A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3.52</w:t>
            </w:r>
          </w:p>
        </w:tc>
        <w:tc>
          <w:tcPr>
            <w:tcW w:w="881" w:type="dxa"/>
            <w:vAlign w:val="center"/>
          </w:tcPr>
          <w:p w14:paraId="79716F5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0.11</w:t>
            </w:r>
          </w:p>
        </w:tc>
      </w:tr>
      <w:tr w:rsidR="00E309D1" w:rsidRPr="001C4BD5" w14:paraId="05D4F408" w14:textId="77777777" w:rsidTr="00457055">
        <w:tc>
          <w:tcPr>
            <w:tcW w:w="971" w:type="dxa"/>
            <w:vAlign w:val="center"/>
          </w:tcPr>
          <w:p w14:paraId="2A02E64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LM72</w:t>
            </w:r>
          </w:p>
        </w:tc>
        <w:tc>
          <w:tcPr>
            <w:tcW w:w="2491" w:type="dxa"/>
            <w:vAlign w:val="center"/>
          </w:tcPr>
          <w:p w14:paraId="4C493D9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nausea</w:t>
            </w:r>
          </w:p>
        </w:tc>
        <w:tc>
          <w:tcPr>
            <w:tcW w:w="1383" w:type="dxa"/>
            <w:vAlign w:val="center"/>
          </w:tcPr>
          <w:p w14:paraId="30CD614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venlafaxine</w:t>
            </w:r>
          </w:p>
        </w:tc>
        <w:tc>
          <w:tcPr>
            <w:tcW w:w="1992" w:type="dxa"/>
            <w:vAlign w:val="center"/>
          </w:tcPr>
          <w:p w14:paraId="52192E2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2-2.99</w:t>
            </w:r>
          </w:p>
        </w:tc>
        <w:tc>
          <w:tcPr>
            <w:tcW w:w="1315" w:type="dxa"/>
            <w:vAlign w:val="center"/>
          </w:tcPr>
          <w:p w14:paraId="2B0BFD0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125</w:t>
            </w:r>
          </w:p>
        </w:tc>
        <w:tc>
          <w:tcPr>
            <w:tcW w:w="1405" w:type="dxa"/>
            <w:vAlign w:val="center"/>
          </w:tcPr>
          <w:p w14:paraId="05F61F1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32</w:t>
            </w:r>
          </w:p>
        </w:tc>
        <w:tc>
          <w:tcPr>
            <w:tcW w:w="1257" w:type="dxa"/>
            <w:vAlign w:val="center"/>
          </w:tcPr>
          <w:p w14:paraId="4E13049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128</w:t>
            </w:r>
          </w:p>
        </w:tc>
        <w:tc>
          <w:tcPr>
            <w:tcW w:w="1346" w:type="dxa"/>
            <w:vAlign w:val="center"/>
          </w:tcPr>
          <w:p w14:paraId="4AA3721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w:t>
            </w:r>
          </w:p>
        </w:tc>
        <w:tc>
          <w:tcPr>
            <w:tcW w:w="953" w:type="dxa"/>
            <w:vAlign w:val="center"/>
          </w:tcPr>
          <w:p w14:paraId="7B5CAB6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3.66</w:t>
            </w:r>
          </w:p>
        </w:tc>
        <w:tc>
          <w:tcPr>
            <w:tcW w:w="881" w:type="dxa"/>
            <w:vAlign w:val="center"/>
          </w:tcPr>
          <w:p w14:paraId="2D28807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0.14</w:t>
            </w:r>
          </w:p>
        </w:tc>
      </w:tr>
      <w:tr w:rsidR="00E309D1" w:rsidRPr="001C4BD5" w14:paraId="5E6D4919" w14:textId="77777777" w:rsidTr="00457055">
        <w:tc>
          <w:tcPr>
            <w:tcW w:w="971" w:type="dxa"/>
            <w:vAlign w:val="center"/>
          </w:tcPr>
          <w:p w14:paraId="55A27D1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LM73</w:t>
            </w:r>
          </w:p>
        </w:tc>
        <w:tc>
          <w:tcPr>
            <w:tcW w:w="2491" w:type="dxa"/>
            <w:vAlign w:val="center"/>
          </w:tcPr>
          <w:p w14:paraId="55A6DA2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nausea</w:t>
            </w:r>
          </w:p>
        </w:tc>
        <w:tc>
          <w:tcPr>
            <w:tcW w:w="1383" w:type="dxa"/>
            <w:vAlign w:val="center"/>
          </w:tcPr>
          <w:p w14:paraId="7D0C572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escitalopram</w:t>
            </w:r>
          </w:p>
        </w:tc>
        <w:tc>
          <w:tcPr>
            <w:tcW w:w="1992" w:type="dxa"/>
            <w:vAlign w:val="center"/>
          </w:tcPr>
          <w:p w14:paraId="5D790BA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1-1.99</w:t>
            </w:r>
          </w:p>
        </w:tc>
        <w:tc>
          <w:tcPr>
            <w:tcW w:w="1315" w:type="dxa"/>
            <w:vAlign w:val="center"/>
          </w:tcPr>
          <w:p w14:paraId="07BFCE7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181</w:t>
            </w:r>
          </w:p>
        </w:tc>
        <w:tc>
          <w:tcPr>
            <w:tcW w:w="1405" w:type="dxa"/>
            <w:vAlign w:val="center"/>
          </w:tcPr>
          <w:p w14:paraId="6460A72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40</w:t>
            </w:r>
          </w:p>
        </w:tc>
        <w:tc>
          <w:tcPr>
            <w:tcW w:w="1257" w:type="dxa"/>
            <w:vAlign w:val="center"/>
          </w:tcPr>
          <w:p w14:paraId="6AF9BA5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177</w:t>
            </w:r>
          </w:p>
        </w:tc>
        <w:tc>
          <w:tcPr>
            <w:tcW w:w="1346" w:type="dxa"/>
            <w:vAlign w:val="center"/>
          </w:tcPr>
          <w:p w14:paraId="096F864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21</w:t>
            </w:r>
          </w:p>
        </w:tc>
        <w:tc>
          <w:tcPr>
            <w:tcW w:w="953" w:type="dxa"/>
            <w:vAlign w:val="center"/>
          </w:tcPr>
          <w:p w14:paraId="167E713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2.11</w:t>
            </w:r>
          </w:p>
        </w:tc>
        <w:tc>
          <w:tcPr>
            <w:tcW w:w="881" w:type="dxa"/>
            <w:vAlign w:val="center"/>
          </w:tcPr>
          <w:p w14:paraId="0BC9F94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0.09</w:t>
            </w:r>
          </w:p>
        </w:tc>
      </w:tr>
      <w:tr w:rsidR="00E309D1" w:rsidRPr="001C4BD5" w14:paraId="4B7EDAE4" w14:textId="77777777" w:rsidTr="00457055">
        <w:tc>
          <w:tcPr>
            <w:tcW w:w="971" w:type="dxa"/>
            <w:vAlign w:val="center"/>
          </w:tcPr>
          <w:p w14:paraId="219A2D4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LM95</w:t>
            </w:r>
          </w:p>
        </w:tc>
        <w:tc>
          <w:tcPr>
            <w:tcW w:w="2491" w:type="dxa"/>
            <w:vAlign w:val="center"/>
          </w:tcPr>
          <w:p w14:paraId="32C7FDE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nausea</w:t>
            </w:r>
          </w:p>
        </w:tc>
        <w:tc>
          <w:tcPr>
            <w:tcW w:w="1383" w:type="dxa"/>
            <w:vAlign w:val="center"/>
          </w:tcPr>
          <w:p w14:paraId="3D6412C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sertraline</w:t>
            </w:r>
          </w:p>
        </w:tc>
        <w:tc>
          <w:tcPr>
            <w:tcW w:w="1992" w:type="dxa"/>
            <w:vAlign w:val="center"/>
          </w:tcPr>
          <w:p w14:paraId="43306AC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2-2.99</w:t>
            </w:r>
          </w:p>
        </w:tc>
        <w:tc>
          <w:tcPr>
            <w:tcW w:w="1315" w:type="dxa"/>
            <w:vAlign w:val="center"/>
          </w:tcPr>
          <w:p w14:paraId="337D270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36</w:t>
            </w:r>
          </w:p>
        </w:tc>
        <w:tc>
          <w:tcPr>
            <w:tcW w:w="1405" w:type="dxa"/>
            <w:vAlign w:val="center"/>
          </w:tcPr>
          <w:p w14:paraId="634E8C4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12</w:t>
            </w:r>
          </w:p>
        </w:tc>
        <w:tc>
          <w:tcPr>
            <w:tcW w:w="1257" w:type="dxa"/>
            <w:vAlign w:val="center"/>
          </w:tcPr>
          <w:p w14:paraId="576993F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36</w:t>
            </w:r>
          </w:p>
        </w:tc>
        <w:tc>
          <w:tcPr>
            <w:tcW w:w="1346" w:type="dxa"/>
            <w:vAlign w:val="center"/>
          </w:tcPr>
          <w:p w14:paraId="085DEF0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8</w:t>
            </w:r>
          </w:p>
        </w:tc>
        <w:tc>
          <w:tcPr>
            <w:tcW w:w="953" w:type="dxa"/>
            <w:vAlign w:val="center"/>
          </w:tcPr>
          <w:p w14:paraId="16A6BA6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1.75</w:t>
            </w:r>
          </w:p>
        </w:tc>
        <w:tc>
          <w:tcPr>
            <w:tcW w:w="881" w:type="dxa"/>
            <w:vAlign w:val="center"/>
          </w:tcPr>
          <w:p w14:paraId="1549CE5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0.29</w:t>
            </w:r>
          </w:p>
        </w:tc>
      </w:tr>
      <w:tr w:rsidR="00E309D1" w:rsidRPr="001C4BD5" w14:paraId="51128AA6" w14:textId="77777777" w:rsidTr="00457055">
        <w:tc>
          <w:tcPr>
            <w:tcW w:w="971" w:type="dxa"/>
            <w:vAlign w:val="center"/>
          </w:tcPr>
          <w:p w14:paraId="5CA0488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MC22</w:t>
            </w:r>
          </w:p>
        </w:tc>
        <w:tc>
          <w:tcPr>
            <w:tcW w:w="2491" w:type="dxa"/>
            <w:vAlign w:val="center"/>
          </w:tcPr>
          <w:p w14:paraId="0C0A310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dyspepsia</w:t>
            </w:r>
          </w:p>
        </w:tc>
        <w:tc>
          <w:tcPr>
            <w:tcW w:w="1383" w:type="dxa"/>
            <w:vAlign w:val="center"/>
          </w:tcPr>
          <w:p w14:paraId="7E072A1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duloxetine</w:t>
            </w:r>
          </w:p>
        </w:tc>
        <w:tc>
          <w:tcPr>
            <w:tcW w:w="1992" w:type="dxa"/>
            <w:vAlign w:val="center"/>
          </w:tcPr>
          <w:p w14:paraId="73E7753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2-2.99</w:t>
            </w:r>
          </w:p>
        </w:tc>
        <w:tc>
          <w:tcPr>
            <w:tcW w:w="1315" w:type="dxa"/>
            <w:vAlign w:val="center"/>
          </w:tcPr>
          <w:p w14:paraId="1187F74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156</w:t>
            </w:r>
          </w:p>
        </w:tc>
        <w:tc>
          <w:tcPr>
            <w:tcW w:w="1405" w:type="dxa"/>
            <w:vAlign w:val="center"/>
          </w:tcPr>
          <w:p w14:paraId="282618D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w:t>
            </w:r>
          </w:p>
        </w:tc>
        <w:tc>
          <w:tcPr>
            <w:tcW w:w="1257" w:type="dxa"/>
            <w:vAlign w:val="center"/>
          </w:tcPr>
          <w:p w14:paraId="5894A75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52</w:t>
            </w:r>
          </w:p>
        </w:tc>
        <w:tc>
          <w:tcPr>
            <w:tcW w:w="1346" w:type="dxa"/>
            <w:vAlign w:val="center"/>
          </w:tcPr>
          <w:p w14:paraId="59E53C6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w:t>
            </w:r>
          </w:p>
        </w:tc>
        <w:tc>
          <w:tcPr>
            <w:tcW w:w="953" w:type="dxa"/>
            <w:vAlign w:val="center"/>
          </w:tcPr>
          <w:p w14:paraId="4A4C10C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w:t>
            </w:r>
          </w:p>
        </w:tc>
        <w:tc>
          <w:tcPr>
            <w:tcW w:w="881" w:type="dxa"/>
            <w:vAlign w:val="center"/>
          </w:tcPr>
          <w:p w14:paraId="632D048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1.36</w:t>
            </w:r>
          </w:p>
        </w:tc>
      </w:tr>
      <w:tr w:rsidR="00E309D1" w:rsidRPr="001C4BD5" w14:paraId="566C1C78" w14:textId="77777777" w:rsidTr="00457055">
        <w:tc>
          <w:tcPr>
            <w:tcW w:w="971" w:type="dxa"/>
            <w:vAlign w:val="center"/>
          </w:tcPr>
          <w:p w14:paraId="4F5DEE9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MC26</w:t>
            </w:r>
          </w:p>
        </w:tc>
        <w:tc>
          <w:tcPr>
            <w:tcW w:w="2491" w:type="dxa"/>
            <w:vAlign w:val="center"/>
          </w:tcPr>
          <w:p w14:paraId="6196694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dyspepsia</w:t>
            </w:r>
          </w:p>
        </w:tc>
        <w:tc>
          <w:tcPr>
            <w:tcW w:w="1383" w:type="dxa"/>
            <w:vAlign w:val="center"/>
          </w:tcPr>
          <w:p w14:paraId="6252780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sertraline</w:t>
            </w:r>
          </w:p>
        </w:tc>
        <w:tc>
          <w:tcPr>
            <w:tcW w:w="1992" w:type="dxa"/>
            <w:vAlign w:val="center"/>
          </w:tcPr>
          <w:p w14:paraId="10D3823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3-3.99</w:t>
            </w:r>
          </w:p>
        </w:tc>
        <w:tc>
          <w:tcPr>
            <w:tcW w:w="1315" w:type="dxa"/>
            <w:vAlign w:val="center"/>
          </w:tcPr>
          <w:p w14:paraId="1D36E0A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28</w:t>
            </w:r>
          </w:p>
        </w:tc>
        <w:tc>
          <w:tcPr>
            <w:tcW w:w="1405" w:type="dxa"/>
            <w:vAlign w:val="center"/>
          </w:tcPr>
          <w:p w14:paraId="5D563A3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8</w:t>
            </w:r>
          </w:p>
        </w:tc>
        <w:tc>
          <w:tcPr>
            <w:tcW w:w="1257" w:type="dxa"/>
            <w:vAlign w:val="center"/>
          </w:tcPr>
          <w:p w14:paraId="50053DD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28</w:t>
            </w:r>
          </w:p>
        </w:tc>
        <w:tc>
          <w:tcPr>
            <w:tcW w:w="1346" w:type="dxa"/>
            <w:vAlign w:val="center"/>
          </w:tcPr>
          <w:p w14:paraId="7422D28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w:t>
            </w:r>
          </w:p>
        </w:tc>
        <w:tc>
          <w:tcPr>
            <w:tcW w:w="953" w:type="dxa"/>
            <w:vAlign w:val="center"/>
          </w:tcPr>
          <w:p w14:paraId="76F341F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5.2</w:t>
            </w:r>
          </w:p>
        </w:tc>
        <w:tc>
          <w:tcPr>
            <w:tcW w:w="881" w:type="dxa"/>
            <w:vAlign w:val="center"/>
          </w:tcPr>
          <w:p w14:paraId="6D3647C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0.71</w:t>
            </w:r>
          </w:p>
        </w:tc>
      </w:tr>
      <w:tr w:rsidR="00E309D1" w:rsidRPr="001C4BD5" w14:paraId="5C26D052" w14:textId="77777777" w:rsidTr="00457055">
        <w:tc>
          <w:tcPr>
            <w:tcW w:w="971" w:type="dxa"/>
            <w:vAlign w:val="center"/>
          </w:tcPr>
          <w:p w14:paraId="0C8D019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MJ5</w:t>
            </w:r>
          </w:p>
        </w:tc>
        <w:tc>
          <w:tcPr>
            <w:tcW w:w="2491" w:type="dxa"/>
            <w:vAlign w:val="center"/>
          </w:tcPr>
          <w:p w14:paraId="188290B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dyspepsia</w:t>
            </w:r>
          </w:p>
        </w:tc>
        <w:tc>
          <w:tcPr>
            <w:tcW w:w="1383" w:type="dxa"/>
            <w:vAlign w:val="center"/>
          </w:tcPr>
          <w:p w14:paraId="63F773C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fluvoxamine</w:t>
            </w:r>
          </w:p>
        </w:tc>
        <w:tc>
          <w:tcPr>
            <w:tcW w:w="1992" w:type="dxa"/>
            <w:vAlign w:val="center"/>
          </w:tcPr>
          <w:p w14:paraId="27229B2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3-3.99</w:t>
            </w:r>
          </w:p>
        </w:tc>
        <w:tc>
          <w:tcPr>
            <w:tcW w:w="1315" w:type="dxa"/>
            <w:vAlign w:val="center"/>
          </w:tcPr>
          <w:p w14:paraId="75A7D20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57</w:t>
            </w:r>
          </w:p>
        </w:tc>
        <w:tc>
          <w:tcPr>
            <w:tcW w:w="1405" w:type="dxa"/>
            <w:vAlign w:val="center"/>
          </w:tcPr>
          <w:p w14:paraId="4232529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8</w:t>
            </w:r>
          </w:p>
        </w:tc>
        <w:tc>
          <w:tcPr>
            <w:tcW w:w="1257" w:type="dxa"/>
            <w:vAlign w:val="center"/>
          </w:tcPr>
          <w:p w14:paraId="1F96DC6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63</w:t>
            </w:r>
          </w:p>
        </w:tc>
        <w:tc>
          <w:tcPr>
            <w:tcW w:w="1346" w:type="dxa"/>
            <w:vAlign w:val="center"/>
          </w:tcPr>
          <w:p w14:paraId="7991E65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w:t>
            </w:r>
          </w:p>
        </w:tc>
        <w:tc>
          <w:tcPr>
            <w:tcW w:w="953" w:type="dxa"/>
            <w:vAlign w:val="center"/>
          </w:tcPr>
          <w:p w14:paraId="6D3F1ED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2.41</w:t>
            </w:r>
          </w:p>
        </w:tc>
        <w:tc>
          <w:tcPr>
            <w:tcW w:w="881" w:type="dxa"/>
            <w:vAlign w:val="center"/>
          </w:tcPr>
          <w:p w14:paraId="298E88E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0.41</w:t>
            </w:r>
          </w:p>
        </w:tc>
      </w:tr>
      <w:tr w:rsidR="00E309D1" w:rsidRPr="001C4BD5" w14:paraId="5A97EAEC" w14:textId="77777777" w:rsidTr="00457055">
        <w:tc>
          <w:tcPr>
            <w:tcW w:w="971" w:type="dxa"/>
            <w:vAlign w:val="center"/>
          </w:tcPr>
          <w:p w14:paraId="5812C1C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MJ70</w:t>
            </w:r>
          </w:p>
        </w:tc>
        <w:tc>
          <w:tcPr>
            <w:tcW w:w="2491" w:type="dxa"/>
            <w:vAlign w:val="center"/>
          </w:tcPr>
          <w:p w14:paraId="62A140B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dyspepsia</w:t>
            </w:r>
          </w:p>
        </w:tc>
        <w:tc>
          <w:tcPr>
            <w:tcW w:w="1383" w:type="dxa"/>
            <w:vAlign w:val="center"/>
          </w:tcPr>
          <w:p w14:paraId="5F3CA09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sertraline</w:t>
            </w:r>
          </w:p>
        </w:tc>
        <w:tc>
          <w:tcPr>
            <w:tcW w:w="1992" w:type="dxa"/>
            <w:vAlign w:val="center"/>
          </w:tcPr>
          <w:p w14:paraId="33EABC1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2-2.99</w:t>
            </w:r>
          </w:p>
        </w:tc>
        <w:tc>
          <w:tcPr>
            <w:tcW w:w="1315" w:type="dxa"/>
            <w:vAlign w:val="center"/>
          </w:tcPr>
          <w:p w14:paraId="4F3DBCE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135</w:t>
            </w:r>
          </w:p>
        </w:tc>
        <w:tc>
          <w:tcPr>
            <w:tcW w:w="1405" w:type="dxa"/>
            <w:vAlign w:val="center"/>
          </w:tcPr>
          <w:p w14:paraId="0E83E26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34</w:t>
            </w:r>
          </w:p>
        </w:tc>
        <w:tc>
          <w:tcPr>
            <w:tcW w:w="1257" w:type="dxa"/>
            <w:vAlign w:val="center"/>
          </w:tcPr>
          <w:p w14:paraId="7490402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69</w:t>
            </w:r>
          </w:p>
        </w:tc>
        <w:tc>
          <w:tcPr>
            <w:tcW w:w="1346" w:type="dxa"/>
            <w:vAlign w:val="center"/>
          </w:tcPr>
          <w:p w14:paraId="5CFA431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5</w:t>
            </w:r>
          </w:p>
        </w:tc>
        <w:tc>
          <w:tcPr>
            <w:tcW w:w="953" w:type="dxa"/>
            <w:vAlign w:val="center"/>
          </w:tcPr>
          <w:p w14:paraId="07EC3C8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4.31</w:t>
            </w:r>
          </w:p>
        </w:tc>
        <w:tc>
          <w:tcPr>
            <w:tcW w:w="881" w:type="dxa"/>
            <w:vAlign w:val="center"/>
          </w:tcPr>
          <w:p w14:paraId="0CDB780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0.25</w:t>
            </w:r>
          </w:p>
        </w:tc>
      </w:tr>
      <w:tr w:rsidR="00E309D1" w:rsidRPr="001C4BD5" w14:paraId="6FC444B3" w14:textId="77777777" w:rsidTr="00457055">
        <w:tc>
          <w:tcPr>
            <w:tcW w:w="971" w:type="dxa"/>
            <w:vAlign w:val="center"/>
          </w:tcPr>
          <w:p w14:paraId="111C45C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MJ78</w:t>
            </w:r>
          </w:p>
        </w:tc>
        <w:tc>
          <w:tcPr>
            <w:tcW w:w="2491" w:type="dxa"/>
            <w:vAlign w:val="center"/>
          </w:tcPr>
          <w:p w14:paraId="04AE18F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dyspepsia</w:t>
            </w:r>
          </w:p>
        </w:tc>
        <w:tc>
          <w:tcPr>
            <w:tcW w:w="1383" w:type="dxa"/>
            <w:vAlign w:val="center"/>
          </w:tcPr>
          <w:p w14:paraId="2601B47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paroxetine</w:t>
            </w:r>
          </w:p>
        </w:tc>
        <w:tc>
          <w:tcPr>
            <w:tcW w:w="1992" w:type="dxa"/>
            <w:vAlign w:val="center"/>
          </w:tcPr>
          <w:p w14:paraId="2A75448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1-1.99</w:t>
            </w:r>
          </w:p>
        </w:tc>
        <w:tc>
          <w:tcPr>
            <w:tcW w:w="1315" w:type="dxa"/>
            <w:vAlign w:val="center"/>
          </w:tcPr>
          <w:p w14:paraId="6FD295D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165</w:t>
            </w:r>
          </w:p>
        </w:tc>
        <w:tc>
          <w:tcPr>
            <w:tcW w:w="1405" w:type="dxa"/>
            <w:vAlign w:val="center"/>
          </w:tcPr>
          <w:p w14:paraId="7CCBCFD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12</w:t>
            </w:r>
          </w:p>
        </w:tc>
        <w:tc>
          <w:tcPr>
            <w:tcW w:w="1257" w:type="dxa"/>
            <w:vAlign w:val="center"/>
          </w:tcPr>
          <w:p w14:paraId="31F170D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157</w:t>
            </w:r>
          </w:p>
        </w:tc>
        <w:tc>
          <w:tcPr>
            <w:tcW w:w="1346" w:type="dxa"/>
            <w:vAlign w:val="center"/>
          </w:tcPr>
          <w:p w14:paraId="16833DE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6</w:t>
            </w:r>
          </w:p>
        </w:tc>
        <w:tc>
          <w:tcPr>
            <w:tcW w:w="953" w:type="dxa"/>
            <w:vAlign w:val="center"/>
          </w:tcPr>
          <w:p w14:paraId="43E99CA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1.97</w:t>
            </w:r>
          </w:p>
        </w:tc>
        <w:tc>
          <w:tcPr>
            <w:tcW w:w="881" w:type="dxa"/>
            <w:vAlign w:val="center"/>
          </w:tcPr>
          <w:p w14:paraId="742CA50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0.26</w:t>
            </w:r>
          </w:p>
        </w:tc>
      </w:tr>
      <w:tr w:rsidR="00E309D1" w:rsidRPr="001C4BD5" w14:paraId="7578CAF8" w14:textId="77777777" w:rsidTr="00457055">
        <w:tc>
          <w:tcPr>
            <w:tcW w:w="971" w:type="dxa"/>
            <w:vAlign w:val="center"/>
          </w:tcPr>
          <w:p w14:paraId="578C7FB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JF7</w:t>
            </w:r>
          </w:p>
        </w:tc>
        <w:tc>
          <w:tcPr>
            <w:tcW w:w="2491" w:type="dxa"/>
            <w:vAlign w:val="center"/>
          </w:tcPr>
          <w:p w14:paraId="440D411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dyspepsia</w:t>
            </w:r>
          </w:p>
        </w:tc>
        <w:tc>
          <w:tcPr>
            <w:tcW w:w="1383" w:type="dxa"/>
            <w:vAlign w:val="center"/>
          </w:tcPr>
          <w:p w14:paraId="4B87CC0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sertraline</w:t>
            </w:r>
          </w:p>
        </w:tc>
        <w:tc>
          <w:tcPr>
            <w:tcW w:w="1992" w:type="dxa"/>
            <w:vAlign w:val="center"/>
          </w:tcPr>
          <w:p w14:paraId="33AA0D5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1-1.99</w:t>
            </w:r>
          </w:p>
        </w:tc>
        <w:tc>
          <w:tcPr>
            <w:tcW w:w="1315" w:type="dxa"/>
            <w:vAlign w:val="center"/>
          </w:tcPr>
          <w:p w14:paraId="1DCFA22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188</w:t>
            </w:r>
          </w:p>
        </w:tc>
        <w:tc>
          <w:tcPr>
            <w:tcW w:w="1405" w:type="dxa"/>
            <w:vAlign w:val="center"/>
          </w:tcPr>
          <w:p w14:paraId="418D2F5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17</w:t>
            </w:r>
          </w:p>
        </w:tc>
        <w:tc>
          <w:tcPr>
            <w:tcW w:w="1257" w:type="dxa"/>
            <w:vAlign w:val="center"/>
          </w:tcPr>
          <w:p w14:paraId="605E607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190</w:t>
            </w:r>
          </w:p>
        </w:tc>
        <w:tc>
          <w:tcPr>
            <w:tcW w:w="1346" w:type="dxa"/>
            <w:vAlign w:val="center"/>
          </w:tcPr>
          <w:p w14:paraId="1FA7AE1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w:t>
            </w:r>
          </w:p>
        </w:tc>
        <w:tc>
          <w:tcPr>
            <w:tcW w:w="953" w:type="dxa"/>
            <w:vAlign w:val="center"/>
          </w:tcPr>
          <w:p w14:paraId="7ECE81A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1.62</w:t>
            </w:r>
          </w:p>
        </w:tc>
        <w:tc>
          <w:tcPr>
            <w:tcW w:w="881" w:type="dxa"/>
            <w:vAlign w:val="center"/>
          </w:tcPr>
          <w:p w14:paraId="53516AB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0.16</w:t>
            </w:r>
          </w:p>
        </w:tc>
      </w:tr>
      <w:tr w:rsidR="00E309D1" w:rsidRPr="001C4BD5" w14:paraId="47DC2320" w14:textId="77777777" w:rsidTr="00457055">
        <w:tc>
          <w:tcPr>
            <w:tcW w:w="971" w:type="dxa"/>
            <w:vAlign w:val="center"/>
          </w:tcPr>
          <w:p w14:paraId="360F850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JF15</w:t>
            </w:r>
          </w:p>
        </w:tc>
        <w:tc>
          <w:tcPr>
            <w:tcW w:w="2491" w:type="dxa"/>
            <w:vAlign w:val="center"/>
          </w:tcPr>
          <w:p w14:paraId="0C6F3DF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dyspepsia</w:t>
            </w:r>
          </w:p>
        </w:tc>
        <w:tc>
          <w:tcPr>
            <w:tcW w:w="1383" w:type="dxa"/>
            <w:vAlign w:val="center"/>
          </w:tcPr>
          <w:p w14:paraId="22A970E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fluvoxamine</w:t>
            </w:r>
          </w:p>
        </w:tc>
        <w:tc>
          <w:tcPr>
            <w:tcW w:w="1992" w:type="dxa"/>
            <w:vAlign w:val="center"/>
          </w:tcPr>
          <w:p w14:paraId="595CC93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3-3.99</w:t>
            </w:r>
          </w:p>
        </w:tc>
        <w:tc>
          <w:tcPr>
            <w:tcW w:w="1315" w:type="dxa"/>
            <w:vAlign w:val="center"/>
          </w:tcPr>
          <w:p w14:paraId="579F725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176</w:t>
            </w:r>
          </w:p>
        </w:tc>
        <w:tc>
          <w:tcPr>
            <w:tcW w:w="1405" w:type="dxa"/>
            <w:vAlign w:val="center"/>
          </w:tcPr>
          <w:p w14:paraId="1AF2FC2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w:t>
            </w:r>
          </w:p>
        </w:tc>
        <w:tc>
          <w:tcPr>
            <w:tcW w:w="1257" w:type="dxa"/>
            <w:vAlign w:val="center"/>
          </w:tcPr>
          <w:p w14:paraId="76C1327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89</w:t>
            </w:r>
          </w:p>
        </w:tc>
        <w:tc>
          <w:tcPr>
            <w:tcW w:w="1346" w:type="dxa"/>
            <w:vAlign w:val="center"/>
          </w:tcPr>
          <w:p w14:paraId="6CBB1E6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953" w:type="dxa"/>
            <w:vAlign w:val="center"/>
          </w:tcPr>
          <w:p w14:paraId="618A67C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12.44</w:t>
            </w:r>
          </w:p>
        </w:tc>
        <w:tc>
          <w:tcPr>
            <w:tcW w:w="881" w:type="dxa"/>
            <w:vAlign w:val="center"/>
          </w:tcPr>
          <w:p w14:paraId="15BB273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2.1</w:t>
            </w:r>
          </w:p>
        </w:tc>
      </w:tr>
      <w:tr w:rsidR="00E309D1" w:rsidRPr="001C4BD5" w14:paraId="2701D480" w14:textId="77777777" w:rsidTr="00457055">
        <w:tc>
          <w:tcPr>
            <w:tcW w:w="971" w:type="dxa"/>
            <w:vAlign w:val="center"/>
          </w:tcPr>
          <w:p w14:paraId="633C5AA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MC10</w:t>
            </w:r>
          </w:p>
        </w:tc>
        <w:tc>
          <w:tcPr>
            <w:tcW w:w="2491" w:type="dxa"/>
            <w:vAlign w:val="center"/>
          </w:tcPr>
          <w:p w14:paraId="1D6F160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loss of libido</w:t>
            </w:r>
          </w:p>
        </w:tc>
        <w:tc>
          <w:tcPr>
            <w:tcW w:w="1383" w:type="dxa"/>
            <w:vAlign w:val="center"/>
          </w:tcPr>
          <w:p w14:paraId="49AC13E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paroxetine</w:t>
            </w:r>
          </w:p>
        </w:tc>
        <w:tc>
          <w:tcPr>
            <w:tcW w:w="1992" w:type="dxa"/>
            <w:vAlign w:val="center"/>
          </w:tcPr>
          <w:p w14:paraId="69857D0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1-1.99</w:t>
            </w:r>
          </w:p>
        </w:tc>
        <w:tc>
          <w:tcPr>
            <w:tcW w:w="1315" w:type="dxa"/>
            <w:vAlign w:val="center"/>
          </w:tcPr>
          <w:p w14:paraId="411B7BF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186</w:t>
            </w:r>
          </w:p>
        </w:tc>
        <w:tc>
          <w:tcPr>
            <w:tcW w:w="1405" w:type="dxa"/>
            <w:vAlign w:val="center"/>
          </w:tcPr>
          <w:p w14:paraId="5670AD6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15</w:t>
            </w:r>
          </w:p>
        </w:tc>
        <w:tc>
          <w:tcPr>
            <w:tcW w:w="1257" w:type="dxa"/>
            <w:vAlign w:val="center"/>
          </w:tcPr>
          <w:p w14:paraId="3BB9BC2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184</w:t>
            </w:r>
          </w:p>
        </w:tc>
        <w:tc>
          <w:tcPr>
            <w:tcW w:w="1346" w:type="dxa"/>
            <w:vAlign w:val="center"/>
          </w:tcPr>
          <w:p w14:paraId="5F74460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w:t>
            </w:r>
          </w:p>
        </w:tc>
        <w:tc>
          <w:tcPr>
            <w:tcW w:w="953" w:type="dxa"/>
            <w:vAlign w:val="center"/>
          </w:tcPr>
          <w:p w14:paraId="0AAEC81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7.98</w:t>
            </w:r>
          </w:p>
        </w:tc>
        <w:tc>
          <w:tcPr>
            <w:tcW w:w="881" w:type="dxa"/>
            <w:vAlign w:val="center"/>
          </w:tcPr>
          <w:p w14:paraId="6E3FF75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0.58</w:t>
            </w:r>
          </w:p>
        </w:tc>
      </w:tr>
      <w:tr w:rsidR="00E309D1" w:rsidRPr="001C4BD5" w14:paraId="54E30757" w14:textId="77777777" w:rsidTr="00457055">
        <w:tc>
          <w:tcPr>
            <w:tcW w:w="971" w:type="dxa"/>
            <w:vAlign w:val="center"/>
          </w:tcPr>
          <w:p w14:paraId="0C41F60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MC13</w:t>
            </w:r>
          </w:p>
        </w:tc>
        <w:tc>
          <w:tcPr>
            <w:tcW w:w="2491" w:type="dxa"/>
            <w:vAlign w:val="center"/>
          </w:tcPr>
          <w:p w14:paraId="59879DD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loss of libido</w:t>
            </w:r>
          </w:p>
        </w:tc>
        <w:tc>
          <w:tcPr>
            <w:tcW w:w="1383" w:type="dxa"/>
            <w:vAlign w:val="center"/>
          </w:tcPr>
          <w:p w14:paraId="42BE34C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paroxetine</w:t>
            </w:r>
          </w:p>
        </w:tc>
        <w:tc>
          <w:tcPr>
            <w:tcW w:w="1992" w:type="dxa"/>
            <w:vAlign w:val="center"/>
          </w:tcPr>
          <w:p w14:paraId="15FB14E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1-1.99</w:t>
            </w:r>
          </w:p>
        </w:tc>
        <w:tc>
          <w:tcPr>
            <w:tcW w:w="1315" w:type="dxa"/>
            <w:vAlign w:val="center"/>
          </w:tcPr>
          <w:p w14:paraId="5C5CAEC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97</w:t>
            </w:r>
          </w:p>
        </w:tc>
        <w:tc>
          <w:tcPr>
            <w:tcW w:w="1405" w:type="dxa"/>
            <w:vAlign w:val="center"/>
          </w:tcPr>
          <w:p w14:paraId="6AA9636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16</w:t>
            </w:r>
          </w:p>
        </w:tc>
        <w:tc>
          <w:tcPr>
            <w:tcW w:w="1257" w:type="dxa"/>
            <w:vAlign w:val="center"/>
          </w:tcPr>
          <w:p w14:paraId="7F583EB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31</w:t>
            </w:r>
          </w:p>
        </w:tc>
        <w:tc>
          <w:tcPr>
            <w:tcW w:w="1346" w:type="dxa"/>
            <w:vAlign w:val="center"/>
          </w:tcPr>
          <w:p w14:paraId="776ABE7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w:t>
            </w:r>
          </w:p>
        </w:tc>
        <w:tc>
          <w:tcPr>
            <w:tcW w:w="953" w:type="dxa"/>
            <w:vAlign w:val="center"/>
          </w:tcPr>
          <w:p w14:paraId="55196F8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5.93</w:t>
            </w:r>
          </w:p>
        </w:tc>
        <w:tc>
          <w:tcPr>
            <w:tcW w:w="881" w:type="dxa"/>
            <w:vAlign w:val="center"/>
          </w:tcPr>
          <w:p w14:paraId="4BD8BD4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1.11</w:t>
            </w:r>
          </w:p>
        </w:tc>
      </w:tr>
      <w:tr w:rsidR="00E309D1" w:rsidRPr="001C4BD5" w14:paraId="3AE3AD41" w14:textId="77777777" w:rsidTr="00457055">
        <w:tc>
          <w:tcPr>
            <w:tcW w:w="971" w:type="dxa"/>
            <w:vAlign w:val="center"/>
          </w:tcPr>
          <w:p w14:paraId="249D82A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MC17</w:t>
            </w:r>
          </w:p>
        </w:tc>
        <w:tc>
          <w:tcPr>
            <w:tcW w:w="2491" w:type="dxa"/>
            <w:vAlign w:val="center"/>
          </w:tcPr>
          <w:p w14:paraId="49AAFA2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loss of libido</w:t>
            </w:r>
          </w:p>
        </w:tc>
        <w:tc>
          <w:tcPr>
            <w:tcW w:w="1383" w:type="dxa"/>
            <w:vAlign w:val="center"/>
          </w:tcPr>
          <w:p w14:paraId="3F4C1CD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venlafaxine</w:t>
            </w:r>
          </w:p>
        </w:tc>
        <w:tc>
          <w:tcPr>
            <w:tcW w:w="1992" w:type="dxa"/>
            <w:vAlign w:val="center"/>
          </w:tcPr>
          <w:p w14:paraId="65FC0A9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2-2.99</w:t>
            </w:r>
          </w:p>
        </w:tc>
        <w:tc>
          <w:tcPr>
            <w:tcW w:w="1315" w:type="dxa"/>
            <w:vAlign w:val="center"/>
          </w:tcPr>
          <w:p w14:paraId="112E7D6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133</w:t>
            </w:r>
          </w:p>
        </w:tc>
        <w:tc>
          <w:tcPr>
            <w:tcW w:w="1405" w:type="dxa"/>
            <w:vAlign w:val="center"/>
          </w:tcPr>
          <w:p w14:paraId="3F8D7D4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14</w:t>
            </w:r>
          </w:p>
        </w:tc>
        <w:tc>
          <w:tcPr>
            <w:tcW w:w="1257" w:type="dxa"/>
            <w:vAlign w:val="center"/>
          </w:tcPr>
          <w:p w14:paraId="320C1B1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72</w:t>
            </w:r>
          </w:p>
        </w:tc>
        <w:tc>
          <w:tcPr>
            <w:tcW w:w="1346" w:type="dxa"/>
            <w:vAlign w:val="center"/>
          </w:tcPr>
          <w:p w14:paraId="1577CC0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w:t>
            </w:r>
          </w:p>
        </w:tc>
        <w:tc>
          <w:tcPr>
            <w:tcW w:w="953" w:type="dxa"/>
            <w:vAlign w:val="center"/>
          </w:tcPr>
          <w:p w14:paraId="2FD9C78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2.71</w:t>
            </w:r>
          </w:p>
        </w:tc>
        <w:tc>
          <w:tcPr>
            <w:tcW w:w="881" w:type="dxa"/>
            <w:vAlign w:val="center"/>
          </w:tcPr>
          <w:p w14:paraId="50C89AB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0.43</w:t>
            </w:r>
          </w:p>
        </w:tc>
      </w:tr>
      <w:tr w:rsidR="00E309D1" w:rsidRPr="001C4BD5" w14:paraId="3DC6605A" w14:textId="77777777" w:rsidTr="00457055">
        <w:tc>
          <w:tcPr>
            <w:tcW w:w="971" w:type="dxa"/>
            <w:vAlign w:val="center"/>
          </w:tcPr>
          <w:p w14:paraId="4B7A637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MC62</w:t>
            </w:r>
          </w:p>
        </w:tc>
        <w:tc>
          <w:tcPr>
            <w:tcW w:w="2491" w:type="dxa"/>
            <w:vAlign w:val="center"/>
          </w:tcPr>
          <w:p w14:paraId="31479A3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loss of libido</w:t>
            </w:r>
          </w:p>
        </w:tc>
        <w:tc>
          <w:tcPr>
            <w:tcW w:w="1383" w:type="dxa"/>
            <w:vAlign w:val="center"/>
          </w:tcPr>
          <w:p w14:paraId="22F2ECD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sertraline</w:t>
            </w:r>
          </w:p>
        </w:tc>
        <w:tc>
          <w:tcPr>
            <w:tcW w:w="1992" w:type="dxa"/>
            <w:vAlign w:val="center"/>
          </w:tcPr>
          <w:p w14:paraId="5C75DAC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2-2.99</w:t>
            </w:r>
          </w:p>
        </w:tc>
        <w:tc>
          <w:tcPr>
            <w:tcW w:w="1315" w:type="dxa"/>
            <w:vAlign w:val="center"/>
          </w:tcPr>
          <w:p w14:paraId="30573E9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35</w:t>
            </w:r>
          </w:p>
        </w:tc>
        <w:tc>
          <w:tcPr>
            <w:tcW w:w="1405" w:type="dxa"/>
            <w:vAlign w:val="center"/>
          </w:tcPr>
          <w:p w14:paraId="1E08099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5</w:t>
            </w:r>
          </w:p>
        </w:tc>
        <w:tc>
          <w:tcPr>
            <w:tcW w:w="1257" w:type="dxa"/>
            <w:vAlign w:val="center"/>
          </w:tcPr>
          <w:p w14:paraId="356468D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35</w:t>
            </w:r>
          </w:p>
        </w:tc>
        <w:tc>
          <w:tcPr>
            <w:tcW w:w="1346" w:type="dxa"/>
            <w:vAlign w:val="center"/>
          </w:tcPr>
          <w:p w14:paraId="6817573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w:t>
            </w:r>
          </w:p>
        </w:tc>
        <w:tc>
          <w:tcPr>
            <w:tcW w:w="953" w:type="dxa"/>
            <w:vAlign w:val="center"/>
          </w:tcPr>
          <w:p w14:paraId="627A125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2.75</w:t>
            </w:r>
          </w:p>
        </w:tc>
        <w:tc>
          <w:tcPr>
            <w:tcW w:w="881" w:type="dxa"/>
            <w:vAlign w:val="center"/>
          </w:tcPr>
          <w:p w14:paraId="001EEF1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0.76</w:t>
            </w:r>
          </w:p>
        </w:tc>
      </w:tr>
      <w:tr w:rsidR="00E309D1" w:rsidRPr="001C4BD5" w14:paraId="4F99F44B" w14:textId="77777777" w:rsidTr="00457055">
        <w:tc>
          <w:tcPr>
            <w:tcW w:w="971" w:type="dxa"/>
            <w:vAlign w:val="center"/>
          </w:tcPr>
          <w:p w14:paraId="7E6B3C3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MC77</w:t>
            </w:r>
          </w:p>
        </w:tc>
        <w:tc>
          <w:tcPr>
            <w:tcW w:w="2491" w:type="dxa"/>
            <w:vAlign w:val="center"/>
          </w:tcPr>
          <w:p w14:paraId="72F27BF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loss of libido</w:t>
            </w:r>
          </w:p>
        </w:tc>
        <w:tc>
          <w:tcPr>
            <w:tcW w:w="1383" w:type="dxa"/>
            <w:vAlign w:val="center"/>
          </w:tcPr>
          <w:p w14:paraId="5B8BDA7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paroxetine</w:t>
            </w:r>
          </w:p>
        </w:tc>
        <w:tc>
          <w:tcPr>
            <w:tcW w:w="1992" w:type="dxa"/>
            <w:vAlign w:val="center"/>
          </w:tcPr>
          <w:p w14:paraId="1F484E8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1-1.99</w:t>
            </w:r>
          </w:p>
        </w:tc>
        <w:tc>
          <w:tcPr>
            <w:tcW w:w="1315" w:type="dxa"/>
            <w:vAlign w:val="center"/>
          </w:tcPr>
          <w:p w14:paraId="33F8BE2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161</w:t>
            </w:r>
          </w:p>
        </w:tc>
        <w:tc>
          <w:tcPr>
            <w:tcW w:w="1405" w:type="dxa"/>
            <w:vAlign w:val="center"/>
          </w:tcPr>
          <w:p w14:paraId="68A47BD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19</w:t>
            </w:r>
          </w:p>
        </w:tc>
        <w:tc>
          <w:tcPr>
            <w:tcW w:w="1257" w:type="dxa"/>
            <w:vAlign w:val="center"/>
          </w:tcPr>
          <w:p w14:paraId="0930E45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163</w:t>
            </w:r>
          </w:p>
        </w:tc>
        <w:tc>
          <w:tcPr>
            <w:tcW w:w="1346" w:type="dxa"/>
            <w:vAlign w:val="center"/>
          </w:tcPr>
          <w:p w14:paraId="33B4BEA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w:t>
            </w:r>
          </w:p>
        </w:tc>
        <w:tc>
          <w:tcPr>
            <w:tcW w:w="953" w:type="dxa"/>
            <w:vAlign w:val="center"/>
          </w:tcPr>
          <w:p w14:paraId="380255A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5.32</w:t>
            </w:r>
          </w:p>
        </w:tc>
        <w:tc>
          <w:tcPr>
            <w:tcW w:w="881" w:type="dxa"/>
            <w:vAlign w:val="center"/>
          </w:tcPr>
          <w:p w14:paraId="4C9D74E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0.32</w:t>
            </w:r>
          </w:p>
        </w:tc>
      </w:tr>
      <w:tr w:rsidR="00E309D1" w:rsidRPr="001C4BD5" w14:paraId="6F8D2F33" w14:textId="77777777" w:rsidTr="00457055">
        <w:tc>
          <w:tcPr>
            <w:tcW w:w="971" w:type="dxa"/>
            <w:vAlign w:val="center"/>
          </w:tcPr>
          <w:p w14:paraId="603DB43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MJ3</w:t>
            </w:r>
          </w:p>
        </w:tc>
        <w:tc>
          <w:tcPr>
            <w:tcW w:w="2491" w:type="dxa"/>
            <w:vAlign w:val="center"/>
          </w:tcPr>
          <w:p w14:paraId="3A36989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loss of libido</w:t>
            </w:r>
          </w:p>
        </w:tc>
        <w:tc>
          <w:tcPr>
            <w:tcW w:w="1383" w:type="dxa"/>
            <w:vAlign w:val="center"/>
          </w:tcPr>
          <w:p w14:paraId="5B87A13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paroxetine</w:t>
            </w:r>
          </w:p>
        </w:tc>
        <w:tc>
          <w:tcPr>
            <w:tcW w:w="1992" w:type="dxa"/>
            <w:vAlign w:val="center"/>
          </w:tcPr>
          <w:p w14:paraId="7D40405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1-1.99</w:t>
            </w:r>
          </w:p>
        </w:tc>
        <w:tc>
          <w:tcPr>
            <w:tcW w:w="1315" w:type="dxa"/>
            <w:vAlign w:val="center"/>
          </w:tcPr>
          <w:p w14:paraId="24F27FB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189</w:t>
            </w:r>
          </w:p>
        </w:tc>
        <w:tc>
          <w:tcPr>
            <w:tcW w:w="1405" w:type="dxa"/>
            <w:vAlign w:val="center"/>
          </w:tcPr>
          <w:p w14:paraId="061A450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24</w:t>
            </w:r>
          </w:p>
        </w:tc>
        <w:tc>
          <w:tcPr>
            <w:tcW w:w="1257" w:type="dxa"/>
            <w:vAlign w:val="center"/>
          </w:tcPr>
          <w:p w14:paraId="38D7FF0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90</w:t>
            </w:r>
          </w:p>
        </w:tc>
        <w:tc>
          <w:tcPr>
            <w:tcW w:w="1346" w:type="dxa"/>
            <w:vAlign w:val="center"/>
          </w:tcPr>
          <w:p w14:paraId="5160952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w:t>
            </w:r>
          </w:p>
        </w:tc>
        <w:tc>
          <w:tcPr>
            <w:tcW w:w="953" w:type="dxa"/>
            <w:vAlign w:val="center"/>
          </w:tcPr>
          <w:p w14:paraId="0147B81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6.4</w:t>
            </w:r>
          </w:p>
        </w:tc>
        <w:tc>
          <w:tcPr>
            <w:tcW w:w="881" w:type="dxa"/>
            <w:vAlign w:val="center"/>
          </w:tcPr>
          <w:p w14:paraId="376D1A0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0.56</w:t>
            </w:r>
          </w:p>
        </w:tc>
      </w:tr>
      <w:tr w:rsidR="00E309D1" w:rsidRPr="001C4BD5" w14:paraId="79CFBB2A" w14:textId="77777777" w:rsidTr="00457055">
        <w:tc>
          <w:tcPr>
            <w:tcW w:w="971" w:type="dxa"/>
            <w:vAlign w:val="center"/>
          </w:tcPr>
          <w:p w14:paraId="1658B1F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MJ14</w:t>
            </w:r>
          </w:p>
        </w:tc>
        <w:tc>
          <w:tcPr>
            <w:tcW w:w="2491" w:type="dxa"/>
            <w:vAlign w:val="center"/>
          </w:tcPr>
          <w:p w14:paraId="63AFFCB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loss of libido</w:t>
            </w:r>
          </w:p>
        </w:tc>
        <w:tc>
          <w:tcPr>
            <w:tcW w:w="1383" w:type="dxa"/>
            <w:vAlign w:val="center"/>
          </w:tcPr>
          <w:p w14:paraId="717EC3D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duloxetine</w:t>
            </w:r>
          </w:p>
        </w:tc>
        <w:tc>
          <w:tcPr>
            <w:tcW w:w="1992" w:type="dxa"/>
            <w:vAlign w:val="center"/>
          </w:tcPr>
          <w:p w14:paraId="272C9E6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3-3.99</w:t>
            </w:r>
          </w:p>
        </w:tc>
        <w:tc>
          <w:tcPr>
            <w:tcW w:w="1315" w:type="dxa"/>
            <w:vAlign w:val="center"/>
          </w:tcPr>
          <w:p w14:paraId="75C6646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168</w:t>
            </w:r>
          </w:p>
        </w:tc>
        <w:tc>
          <w:tcPr>
            <w:tcW w:w="1405" w:type="dxa"/>
            <w:vAlign w:val="center"/>
          </w:tcPr>
          <w:p w14:paraId="5707CFF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9</w:t>
            </w:r>
          </w:p>
        </w:tc>
        <w:tc>
          <w:tcPr>
            <w:tcW w:w="1257" w:type="dxa"/>
            <w:vAlign w:val="center"/>
          </w:tcPr>
          <w:p w14:paraId="61C10D5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159</w:t>
            </w:r>
          </w:p>
        </w:tc>
        <w:tc>
          <w:tcPr>
            <w:tcW w:w="1346" w:type="dxa"/>
            <w:vAlign w:val="center"/>
          </w:tcPr>
          <w:p w14:paraId="4628C22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w:t>
            </w:r>
          </w:p>
        </w:tc>
        <w:tc>
          <w:tcPr>
            <w:tcW w:w="953" w:type="dxa"/>
            <w:vAlign w:val="center"/>
          </w:tcPr>
          <w:p w14:paraId="24AE2BD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2.19</w:t>
            </w:r>
          </w:p>
        </w:tc>
        <w:tc>
          <w:tcPr>
            <w:tcW w:w="881" w:type="dxa"/>
            <w:vAlign w:val="center"/>
          </w:tcPr>
          <w:p w14:paraId="48D3A0E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0.37</w:t>
            </w:r>
          </w:p>
        </w:tc>
      </w:tr>
      <w:tr w:rsidR="00E309D1" w:rsidRPr="001C4BD5" w14:paraId="089E0F3E" w14:textId="77777777" w:rsidTr="00457055">
        <w:tc>
          <w:tcPr>
            <w:tcW w:w="971" w:type="dxa"/>
            <w:vAlign w:val="center"/>
          </w:tcPr>
          <w:p w14:paraId="314C3BE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MJ44</w:t>
            </w:r>
          </w:p>
        </w:tc>
        <w:tc>
          <w:tcPr>
            <w:tcW w:w="2491" w:type="dxa"/>
            <w:vAlign w:val="center"/>
          </w:tcPr>
          <w:p w14:paraId="54A2303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loss of libido</w:t>
            </w:r>
          </w:p>
        </w:tc>
        <w:tc>
          <w:tcPr>
            <w:tcW w:w="1383" w:type="dxa"/>
            <w:vAlign w:val="center"/>
          </w:tcPr>
          <w:p w14:paraId="6D212D2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escitalopram</w:t>
            </w:r>
          </w:p>
        </w:tc>
        <w:tc>
          <w:tcPr>
            <w:tcW w:w="1992" w:type="dxa"/>
            <w:vAlign w:val="center"/>
          </w:tcPr>
          <w:p w14:paraId="2CCF578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1-1.99</w:t>
            </w:r>
          </w:p>
        </w:tc>
        <w:tc>
          <w:tcPr>
            <w:tcW w:w="1315" w:type="dxa"/>
            <w:vAlign w:val="center"/>
          </w:tcPr>
          <w:p w14:paraId="295E1F8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116</w:t>
            </w:r>
          </w:p>
        </w:tc>
        <w:tc>
          <w:tcPr>
            <w:tcW w:w="1405" w:type="dxa"/>
            <w:vAlign w:val="center"/>
          </w:tcPr>
          <w:p w14:paraId="1AEC421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w:t>
            </w:r>
          </w:p>
        </w:tc>
        <w:tc>
          <w:tcPr>
            <w:tcW w:w="1257" w:type="dxa"/>
            <w:vAlign w:val="center"/>
          </w:tcPr>
          <w:p w14:paraId="74AFD06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38</w:t>
            </w:r>
          </w:p>
        </w:tc>
        <w:tc>
          <w:tcPr>
            <w:tcW w:w="1346" w:type="dxa"/>
            <w:vAlign w:val="center"/>
          </w:tcPr>
          <w:p w14:paraId="17DB092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953" w:type="dxa"/>
            <w:vAlign w:val="center"/>
          </w:tcPr>
          <w:p w14:paraId="48FA582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2.37</w:t>
            </w:r>
          </w:p>
        </w:tc>
        <w:tc>
          <w:tcPr>
            <w:tcW w:w="881" w:type="dxa"/>
            <w:vAlign w:val="center"/>
          </w:tcPr>
          <w:p w14:paraId="4714EB9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2.32</w:t>
            </w:r>
          </w:p>
        </w:tc>
      </w:tr>
      <w:tr w:rsidR="00E309D1" w:rsidRPr="001C4BD5" w14:paraId="31FE1746" w14:textId="77777777" w:rsidTr="00457055">
        <w:tc>
          <w:tcPr>
            <w:tcW w:w="971" w:type="dxa"/>
            <w:vAlign w:val="center"/>
          </w:tcPr>
          <w:p w14:paraId="32BB70C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MJ54</w:t>
            </w:r>
          </w:p>
        </w:tc>
        <w:tc>
          <w:tcPr>
            <w:tcW w:w="2491" w:type="dxa"/>
            <w:vAlign w:val="center"/>
          </w:tcPr>
          <w:p w14:paraId="5BE23F0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loss of libido</w:t>
            </w:r>
          </w:p>
        </w:tc>
        <w:tc>
          <w:tcPr>
            <w:tcW w:w="1383" w:type="dxa"/>
            <w:vAlign w:val="center"/>
          </w:tcPr>
          <w:p w14:paraId="119A083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paroxetine</w:t>
            </w:r>
          </w:p>
        </w:tc>
        <w:tc>
          <w:tcPr>
            <w:tcW w:w="1992" w:type="dxa"/>
            <w:vAlign w:val="center"/>
          </w:tcPr>
          <w:p w14:paraId="5D397FF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1-1.99</w:t>
            </w:r>
          </w:p>
        </w:tc>
        <w:tc>
          <w:tcPr>
            <w:tcW w:w="1315" w:type="dxa"/>
            <w:vAlign w:val="center"/>
          </w:tcPr>
          <w:p w14:paraId="01F0099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94</w:t>
            </w:r>
          </w:p>
        </w:tc>
        <w:tc>
          <w:tcPr>
            <w:tcW w:w="1405" w:type="dxa"/>
            <w:vAlign w:val="center"/>
          </w:tcPr>
          <w:p w14:paraId="70ACC94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6</w:t>
            </w:r>
          </w:p>
        </w:tc>
        <w:tc>
          <w:tcPr>
            <w:tcW w:w="1257" w:type="dxa"/>
            <w:vAlign w:val="center"/>
          </w:tcPr>
          <w:p w14:paraId="2FB2D0C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93</w:t>
            </w:r>
          </w:p>
        </w:tc>
        <w:tc>
          <w:tcPr>
            <w:tcW w:w="1346" w:type="dxa"/>
            <w:vAlign w:val="center"/>
          </w:tcPr>
          <w:p w14:paraId="7A0082B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953" w:type="dxa"/>
            <w:vAlign w:val="center"/>
          </w:tcPr>
          <w:p w14:paraId="00A37C3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13.73</w:t>
            </w:r>
          </w:p>
        </w:tc>
        <w:tc>
          <w:tcPr>
            <w:tcW w:w="881" w:type="dxa"/>
            <w:vAlign w:val="center"/>
          </w:tcPr>
          <w:p w14:paraId="1AE0829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2.18</w:t>
            </w:r>
          </w:p>
        </w:tc>
      </w:tr>
      <w:tr w:rsidR="00E309D1" w:rsidRPr="001C4BD5" w14:paraId="2C3BB8D7" w14:textId="77777777" w:rsidTr="00457055">
        <w:tc>
          <w:tcPr>
            <w:tcW w:w="971" w:type="dxa"/>
            <w:vAlign w:val="center"/>
          </w:tcPr>
          <w:p w14:paraId="7BCF9D8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MJ84</w:t>
            </w:r>
          </w:p>
        </w:tc>
        <w:tc>
          <w:tcPr>
            <w:tcW w:w="2491" w:type="dxa"/>
            <w:vAlign w:val="center"/>
          </w:tcPr>
          <w:p w14:paraId="66DC067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loss of libido</w:t>
            </w:r>
          </w:p>
        </w:tc>
        <w:tc>
          <w:tcPr>
            <w:tcW w:w="1383" w:type="dxa"/>
            <w:vAlign w:val="center"/>
          </w:tcPr>
          <w:p w14:paraId="21F2175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fluvoxamine</w:t>
            </w:r>
          </w:p>
        </w:tc>
        <w:tc>
          <w:tcPr>
            <w:tcW w:w="1992" w:type="dxa"/>
            <w:vAlign w:val="center"/>
          </w:tcPr>
          <w:p w14:paraId="5F756ED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&gt;=4</w:t>
            </w:r>
          </w:p>
        </w:tc>
        <w:tc>
          <w:tcPr>
            <w:tcW w:w="1315" w:type="dxa"/>
            <w:vAlign w:val="center"/>
          </w:tcPr>
          <w:p w14:paraId="3729337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149</w:t>
            </w:r>
          </w:p>
        </w:tc>
        <w:tc>
          <w:tcPr>
            <w:tcW w:w="1405" w:type="dxa"/>
            <w:vAlign w:val="center"/>
          </w:tcPr>
          <w:p w14:paraId="42A78F5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10</w:t>
            </w:r>
          </w:p>
        </w:tc>
        <w:tc>
          <w:tcPr>
            <w:tcW w:w="1257" w:type="dxa"/>
            <w:vAlign w:val="center"/>
          </w:tcPr>
          <w:p w14:paraId="313361F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151</w:t>
            </w:r>
          </w:p>
        </w:tc>
        <w:tc>
          <w:tcPr>
            <w:tcW w:w="1346" w:type="dxa"/>
            <w:vAlign w:val="center"/>
          </w:tcPr>
          <w:p w14:paraId="1B41F44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6</w:t>
            </w:r>
          </w:p>
        </w:tc>
        <w:tc>
          <w:tcPr>
            <w:tcW w:w="953" w:type="dxa"/>
            <w:vAlign w:val="center"/>
          </w:tcPr>
          <w:p w14:paraId="4C4546C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1.74</w:t>
            </w:r>
          </w:p>
        </w:tc>
        <w:tc>
          <w:tcPr>
            <w:tcW w:w="881" w:type="dxa"/>
            <w:vAlign w:val="center"/>
          </w:tcPr>
          <w:p w14:paraId="18B9D56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0.28</w:t>
            </w:r>
          </w:p>
        </w:tc>
      </w:tr>
      <w:tr w:rsidR="00E309D1" w:rsidRPr="001C4BD5" w14:paraId="4E217CEE" w14:textId="77777777" w:rsidTr="00457055">
        <w:tc>
          <w:tcPr>
            <w:tcW w:w="971" w:type="dxa"/>
            <w:vAlign w:val="center"/>
          </w:tcPr>
          <w:p w14:paraId="0A2ED85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JF7</w:t>
            </w:r>
          </w:p>
        </w:tc>
        <w:tc>
          <w:tcPr>
            <w:tcW w:w="2491" w:type="dxa"/>
            <w:vAlign w:val="center"/>
          </w:tcPr>
          <w:p w14:paraId="422E38F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loss of libido</w:t>
            </w:r>
          </w:p>
        </w:tc>
        <w:tc>
          <w:tcPr>
            <w:tcW w:w="1383" w:type="dxa"/>
            <w:vAlign w:val="center"/>
          </w:tcPr>
          <w:p w14:paraId="024CB19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sertraline</w:t>
            </w:r>
          </w:p>
        </w:tc>
        <w:tc>
          <w:tcPr>
            <w:tcW w:w="1992" w:type="dxa"/>
            <w:vAlign w:val="center"/>
          </w:tcPr>
          <w:p w14:paraId="53453DA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1-1.99</w:t>
            </w:r>
          </w:p>
        </w:tc>
        <w:tc>
          <w:tcPr>
            <w:tcW w:w="1315" w:type="dxa"/>
            <w:vAlign w:val="center"/>
          </w:tcPr>
          <w:p w14:paraId="225BF78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188</w:t>
            </w:r>
          </w:p>
        </w:tc>
        <w:tc>
          <w:tcPr>
            <w:tcW w:w="1405" w:type="dxa"/>
            <w:vAlign w:val="center"/>
          </w:tcPr>
          <w:p w14:paraId="3D34EE0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25</w:t>
            </w:r>
          </w:p>
        </w:tc>
        <w:tc>
          <w:tcPr>
            <w:tcW w:w="1257" w:type="dxa"/>
            <w:vAlign w:val="center"/>
          </w:tcPr>
          <w:p w14:paraId="329C94E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190</w:t>
            </w:r>
          </w:p>
        </w:tc>
        <w:tc>
          <w:tcPr>
            <w:tcW w:w="1346" w:type="dxa"/>
            <w:vAlign w:val="center"/>
          </w:tcPr>
          <w:p w14:paraId="3C084BC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6</w:t>
            </w:r>
          </w:p>
        </w:tc>
        <w:tc>
          <w:tcPr>
            <w:tcW w:w="953" w:type="dxa"/>
            <w:vAlign w:val="center"/>
          </w:tcPr>
          <w:p w14:paraId="254F516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4.7</w:t>
            </w:r>
          </w:p>
        </w:tc>
        <w:tc>
          <w:tcPr>
            <w:tcW w:w="881" w:type="dxa"/>
            <w:vAlign w:val="center"/>
          </w:tcPr>
          <w:p w14:paraId="6EF1D26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0.22</w:t>
            </w:r>
          </w:p>
        </w:tc>
      </w:tr>
      <w:tr w:rsidR="00E309D1" w:rsidRPr="001C4BD5" w14:paraId="3B450C7F" w14:textId="77777777" w:rsidTr="00457055">
        <w:tc>
          <w:tcPr>
            <w:tcW w:w="971" w:type="dxa"/>
            <w:vAlign w:val="center"/>
          </w:tcPr>
          <w:p w14:paraId="75C2834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JF9</w:t>
            </w:r>
          </w:p>
        </w:tc>
        <w:tc>
          <w:tcPr>
            <w:tcW w:w="2491" w:type="dxa"/>
            <w:vAlign w:val="center"/>
          </w:tcPr>
          <w:p w14:paraId="4232822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loss of libido</w:t>
            </w:r>
          </w:p>
        </w:tc>
        <w:tc>
          <w:tcPr>
            <w:tcW w:w="1383" w:type="dxa"/>
            <w:vAlign w:val="center"/>
          </w:tcPr>
          <w:p w14:paraId="26B7B95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duloxetine</w:t>
            </w:r>
          </w:p>
        </w:tc>
        <w:tc>
          <w:tcPr>
            <w:tcW w:w="1992" w:type="dxa"/>
            <w:vAlign w:val="center"/>
          </w:tcPr>
          <w:p w14:paraId="714EB1D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2-2.99</w:t>
            </w:r>
          </w:p>
        </w:tc>
        <w:tc>
          <w:tcPr>
            <w:tcW w:w="1315" w:type="dxa"/>
            <w:vAlign w:val="center"/>
          </w:tcPr>
          <w:p w14:paraId="7308B65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168</w:t>
            </w:r>
          </w:p>
        </w:tc>
        <w:tc>
          <w:tcPr>
            <w:tcW w:w="1405" w:type="dxa"/>
            <w:vAlign w:val="center"/>
          </w:tcPr>
          <w:p w14:paraId="30489EA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w:t>
            </w:r>
          </w:p>
        </w:tc>
        <w:tc>
          <w:tcPr>
            <w:tcW w:w="1257" w:type="dxa"/>
            <w:vAlign w:val="center"/>
          </w:tcPr>
          <w:p w14:paraId="6CFAF4D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87</w:t>
            </w:r>
          </w:p>
        </w:tc>
        <w:tc>
          <w:tcPr>
            <w:tcW w:w="1346" w:type="dxa"/>
            <w:vAlign w:val="center"/>
          </w:tcPr>
          <w:p w14:paraId="728F87D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w:t>
            </w:r>
          </w:p>
        </w:tc>
        <w:tc>
          <w:tcPr>
            <w:tcW w:w="953" w:type="dxa"/>
            <w:vAlign w:val="center"/>
          </w:tcPr>
          <w:p w14:paraId="075C062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6.03</w:t>
            </w:r>
          </w:p>
        </w:tc>
        <w:tc>
          <w:tcPr>
            <w:tcW w:w="881" w:type="dxa"/>
            <w:vAlign w:val="center"/>
          </w:tcPr>
          <w:p w14:paraId="7063AF3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1.11</w:t>
            </w:r>
          </w:p>
        </w:tc>
      </w:tr>
      <w:tr w:rsidR="00E309D1" w:rsidRPr="001C4BD5" w14:paraId="212B3C54" w14:textId="77777777" w:rsidTr="00457055">
        <w:tc>
          <w:tcPr>
            <w:tcW w:w="971" w:type="dxa"/>
            <w:vAlign w:val="center"/>
          </w:tcPr>
          <w:p w14:paraId="62FD3D6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JF10</w:t>
            </w:r>
          </w:p>
        </w:tc>
        <w:tc>
          <w:tcPr>
            <w:tcW w:w="2491" w:type="dxa"/>
            <w:vAlign w:val="center"/>
          </w:tcPr>
          <w:p w14:paraId="2828728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loss of libido</w:t>
            </w:r>
          </w:p>
        </w:tc>
        <w:tc>
          <w:tcPr>
            <w:tcW w:w="1383" w:type="dxa"/>
            <w:vAlign w:val="center"/>
          </w:tcPr>
          <w:p w14:paraId="32BE790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venlafaxine</w:t>
            </w:r>
          </w:p>
        </w:tc>
        <w:tc>
          <w:tcPr>
            <w:tcW w:w="1992" w:type="dxa"/>
            <w:vAlign w:val="center"/>
          </w:tcPr>
          <w:p w14:paraId="50363FD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2-2.99</w:t>
            </w:r>
          </w:p>
        </w:tc>
        <w:tc>
          <w:tcPr>
            <w:tcW w:w="1315" w:type="dxa"/>
            <w:vAlign w:val="center"/>
          </w:tcPr>
          <w:p w14:paraId="4C3CC2D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129</w:t>
            </w:r>
          </w:p>
        </w:tc>
        <w:tc>
          <w:tcPr>
            <w:tcW w:w="1405" w:type="dxa"/>
            <w:vAlign w:val="center"/>
          </w:tcPr>
          <w:p w14:paraId="520BD63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10</w:t>
            </w:r>
          </w:p>
        </w:tc>
        <w:tc>
          <w:tcPr>
            <w:tcW w:w="1257" w:type="dxa"/>
            <w:vAlign w:val="center"/>
          </w:tcPr>
          <w:p w14:paraId="2B25346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66</w:t>
            </w:r>
          </w:p>
        </w:tc>
        <w:tc>
          <w:tcPr>
            <w:tcW w:w="1346" w:type="dxa"/>
            <w:vAlign w:val="center"/>
          </w:tcPr>
          <w:p w14:paraId="4D59018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w:t>
            </w:r>
          </w:p>
        </w:tc>
        <w:tc>
          <w:tcPr>
            <w:tcW w:w="953" w:type="dxa"/>
            <w:vAlign w:val="center"/>
          </w:tcPr>
          <w:p w14:paraId="6A9C804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5.46</w:t>
            </w:r>
          </w:p>
        </w:tc>
        <w:tc>
          <w:tcPr>
            <w:tcW w:w="881" w:type="dxa"/>
            <w:vAlign w:val="center"/>
          </w:tcPr>
          <w:p w14:paraId="10F1A3F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1.12</w:t>
            </w:r>
          </w:p>
        </w:tc>
      </w:tr>
      <w:tr w:rsidR="00E309D1" w:rsidRPr="001C4BD5" w14:paraId="74E6A2A9" w14:textId="77777777" w:rsidTr="00457055">
        <w:tc>
          <w:tcPr>
            <w:tcW w:w="971" w:type="dxa"/>
            <w:vAlign w:val="center"/>
          </w:tcPr>
          <w:p w14:paraId="12B62BF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JF56</w:t>
            </w:r>
          </w:p>
        </w:tc>
        <w:tc>
          <w:tcPr>
            <w:tcW w:w="2491" w:type="dxa"/>
            <w:vAlign w:val="center"/>
          </w:tcPr>
          <w:p w14:paraId="71C0BD0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loss of libido</w:t>
            </w:r>
          </w:p>
        </w:tc>
        <w:tc>
          <w:tcPr>
            <w:tcW w:w="1383" w:type="dxa"/>
            <w:vAlign w:val="center"/>
          </w:tcPr>
          <w:p w14:paraId="0A21894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venlafaxine</w:t>
            </w:r>
          </w:p>
        </w:tc>
        <w:tc>
          <w:tcPr>
            <w:tcW w:w="1992" w:type="dxa"/>
            <w:vAlign w:val="center"/>
          </w:tcPr>
          <w:p w14:paraId="439BE51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2-2.99</w:t>
            </w:r>
          </w:p>
        </w:tc>
        <w:tc>
          <w:tcPr>
            <w:tcW w:w="1315" w:type="dxa"/>
            <w:vAlign w:val="center"/>
          </w:tcPr>
          <w:p w14:paraId="4EB1B3E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181</w:t>
            </w:r>
          </w:p>
        </w:tc>
        <w:tc>
          <w:tcPr>
            <w:tcW w:w="1405" w:type="dxa"/>
            <w:vAlign w:val="center"/>
          </w:tcPr>
          <w:p w14:paraId="1250408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16</w:t>
            </w:r>
          </w:p>
        </w:tc>
        <w:tc>
          <w:tcPr>
            <w:tcW w:w="1257" w:type="dxa"/>
            <w:vAlign w:val="center"/>
          </w:tcPr>
          <w:p w14:paraId="2BC81BB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180</w:t>
            </w:r>
          </w:p>
        </w:tc>
        <w:tc>
          <w:tcPr>
            <w:tcW w:w="1346" w:type="dxa"/>
            <w:vAlign w:val="center"/>
          </w:tcPr>
          <w:p w14:paraId="36DBF67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w:t>
            </w:r>
          </w:p>
        </w:tc>
        <w:tc>
          <w:tcPr>
            <w:tcW w:w="953" w:type="dxa"/>
            <w:vAlign w:val="center"/>
          </w:tcPr>
          <w:p w14:paraId="2F8A71B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4.27</w:t>
            </w:r>
          </w:p>
        </w:tc>
        <w:tc>
          <w:tcPr>
            <w:tcW w:w="881" w:type="dxa"/>
            <w:vAlign w:val="center"/>
          </w:tcPr>
          <w:p w14:paraId="6D3A694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0.32</w:t>
            </w:r>
          </w:p>
        </w:tc>
      </w:tr>
      <w:tr w:rsidR="00E309D1" w:rsidRPr="001C4BD5" w14:paraId="637BAC58" w14:textId="77777777" w:rsidTr="00457055">
        <w:tc>
          <w:tcPr>
            <w:tcW w:w="971" w:type="dxa"/>
            <w:vAlign w:val="center"/>
          </w:tcPr>
          <w:p w14:paraId="4EFB189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JF61</w:t>
            </w:r>
          </w:p>
        </w:tc>
        <w:tc>
          <w:tcPr>
            <w:tcW w:w="2491" w:type="dxa"/>
            <w:vAlign w:val="center"/>
          </w:tcPr>
          <w:p w14:paraId="11EC3C8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loss of libido</w:t>
            </w:r>
          </w:p>
        </w:tc>
        <w:tc>
          <w:tcPr>
            <w:tcW w:w="1383" w:type="dxa"/>
            <w:vAlign w:val="center"/>
          </w:tcPr>
          <w:p w14:paraId="2EDB5D7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sertraline</w:t>
            </w:r>
          </w:p>
        </w:tc>
        <w:tc>
          <w:tcPr>
            <w:tcW w:w="1992" w:type="dxa"/>
            <w:vAlign w:val="center"/>
          </w:tcPr>
          <w:p w14:paraId="309E58B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2-2.99</w:t>
            </w:r>
          </w:p>
        </w:tc>
        <w:tc>
          <w:tcPr>
            <w:tcW w:w="1315" w:type="dxa"/>
            <w:vAlign w:val="center"/>
          </w:tcPr>
          <w:p w14:paraId="45BDD87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68</w:t>
            </w:r>
          </w:p>
        </w:tc>
        <w:tc>
          <w:tcPr>
            <w:tcW w:w="1405" w:type="dxa"/>
            <w:vAlign w:val="center"/>
          </w:tcPr>
          <w:p w14:paraId="1F27313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12</w:t>
            </w:r>
          </w:p>
        </w:tc>
        <w:tc>
          <w:tcPr>
            <w:tcW w:w="1257" w:type="dxa"/>
            <w:vAlign w:val="center"/>
          </w:tcPr>
          <w:p w14:paraId="3D97E3D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170</w:t>
            </w:r>
          </w:p>
        </w:tc>
        <w:tc>
          <w:tcPr>
            <w:tcW w:w="1346" w:type="dxa"/>
            <w:vAlign w:val="center"/>
          </w:tcPr>
          <w:p w14:paraId="070CBFA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w:t>
            </w:r>
          </w:p>
        </w:tc>
        <w:tc>
          <w:tcPr>
            <w:tcW w:w="953" w:type="dxa"/>
            <w:vAlign w:val="center"/>
          </w:tcPr>
          <w:p w14:paraId="0F20DF2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8.89</w:t>
            </w:r>
          </w:p>
        </w:tc>
        <w:tc>
          <w:tcPr>
            <w:tcW w:w="881" w:type="dxa"/>
            <w:vAlign w:val="center"/>
          </w:tcPr>
          <w:p w14:paraId="7B1EB11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0.36</w:t>
            </w:r>
          </w:p>
        </w:tc>
      </w:tr>
      <w:tr w:rsidR="00E309D1" w:rsidRPr="001C4BD5" w14:paraId="699BEBB4" w14:textId="77777777" w:rsidTr="00457055">
        <w:tc>
          <w:tcPr>
            <w:tcW w:w="971" w:type="dxa"/>
            <w:vAlign w:val="center"/>
          </w:tcPr>
          <w:p w14:paraId="1A8F9DC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JF88</w:t>
            </w:r>
          </w:p>
        </w:tc>
        <w:tc>
          <w:tcPr>
            <w:tcW w:w="2491" w:type="dxa"/>
            <w:vAlign w:val="center"/>
          </w:tcPr>
          <w:p w14:paraId="12A4FE7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loss of libido</w:t>
            </w:r>
          </w:p>
        </w:tc>
        <w:tc>
          <w:tcPr>
            <w:tcW w:w="1383" w:type="dxa"/>
            <w:vAlign w:val="center"/>
          </w:tcPr>
          <w:p w14:paraId="5EC3CC6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escitalopram</w:t>
            </w:r>
          </w:p>
        </w:tc>
        <w:tc>
          <w:tcPr>
            <w:tcW w:w="1992" w:type="dxa"/>
            <w:vAlign w:val="center"/>
          </w:tcPr>
          <w:p w14:paraId="1885D18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1-1.99</w:t>
            </w:r>
          </w:p>
        </w:tc>
        <w:tc>
          <w:tcPr>
            <w:tcW w:w="1315" w:type="dxa"/>
            <w:vAlign w:val="center"/>
          </w:tcPr>
          <w:p w14:paraId="60C40BC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158</w:t>
            </w:r>
          </w:p>
        </w:tc>
        <w:tc>
          <w:tcPr>
            <w:tcW w:w="1405" w:type="dxa"/>
            <w:vAlign w:val="center"/>
          </w:tcPr>
          <w:p w14:paraId="5C047BB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w:t>
            </w:r>
          </w:p>
        </w:tc>
        <w:tc>
          <w:tcPr>
            <w:tcW w:w="1257" w:type="dxa"/>
            <w:vAlign w:val="center"/>
          </w:tcPr>
          <w:p w14:paraId="330A7AE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157</w:t>
            </w:r>
          </w:p>
        </w:tc>
        <w:tc>
          <w:tcPr>
            <w:tcW w:w="1346" w:type="dxa"/>
            <w:vAlign w:val="center"/>
          </w:tcPr>
          <w:p w14:paraId="34192FC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5</w:t>
            </w:r>
          </w:p>
        </w:tc>
        <w:tc>
          <w:tcPr>
            <w:tcW w:w="953" w:type="dxa"/>
            <w:vAlign w:val="center"/>
          </w:tcPr>
          <w:p w14:paraId="454AD2E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2.27</w:t>
            </w:r>
          </w:p>
        </w:tc>
        <w:tc>
          <w:tcPr>
            <w:tcW w:w="881" w:type="dxa"/>
            <w:vAlign w:val="center"/>
          </w:tcPr>
          <w:p w14:paraId="628A2AE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0.3</w:t>
            </w:r>
          </w:p>
        </w:tc>
      </w:tr>
      <w:tr w:rsidR="00E309D1" w:rsidRPr="001C4BD5" w14:paraId="7D894411" w14:textId="77777777" w:rsidTr="00457055">
        <w:tc>
          <w:tcPr>
            <w:tcW w:w="971" w:type="dxa"/>
            <w:vAlign w:val="center"/>
          </w:tcPr>
          <w:p w14:paraId="1DAE3CC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JF89</w:t>
            </w:r>
          </w:p>
        </w:tc>
        <w:tc>
          <w:tcPr>
            <w:tcW w:w="2491" w:type="dxa"/>
            <w:vAlign w:val="center"/>
          </w:tcPr>
          <w:p w14:paraId="405F20D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loss of libido</w:t>
            </w:r>
          </w:p>
        </w:tc>
        <w:tc>
          <w:tcPr>
            <w:tcW w:w="1383" w:type="dxa"/>
            <w:vAlign w:val="center"/>
          </w:tcPr>
          <w:p w14:paraId="1C7CDEC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fluvoxamine</w:t>
            </w:r>
          </w:p>
        </w:tc>
        <w:tc>
          <w:tcPr>
            <w:tcW w:w="1992" w:type="dxa"/>
            <w:vAlign w:val="center"/>
          </w:tcPr>
          <w:p w14:paraId="7D7B7B5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3-3.99</w:t>
            </w:r>
          </w:p>
        </w:tc>
        <w:tc>
          <w:tcPr>
            <w:tcW w:w="1315" w:type="dxa"/>
            <w:vAlign w:val="center"/>
          </w:tcPr>
          <w:p w14:paraId="0537ACE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139</w:t>
            </w:r>
          </w:p>
        </w:tc>
        <w:tc>
          <w:tcPr>
            <w:tcW w:w="1405" w:type="dxa"/>
            <w:vAlign w:val="center"/>
          </w:tcPr>
          <w:p w14:paraId="43F0A36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14</w:t>
            </w:r>
          </w:p>
        </w:tc>
        <w:tc>
          <w:tcPr>
            <w:tcW w:w="1257" w:type="dxa"/>
            <w:vAlign w:val="center"/>
          </w:tcPr>
          <w:p w14:paraId="01BAB5C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140</w:t>
            </w:r>
          </w:p>
        </w:tc>
        <w:tc>
          <w:tcPr>
            <w:tcW w:w="1346" w:type="dxa"/>
            <w:vAlign w:val="center"/>
          </w:tcPr>
          <w:p w14:paraId="72DCBF6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8</w:t>
            </w:r>
          </w:p>
        </w:tc>
        <w:tc>
          <w:tcPr>
            <w:tcW w:w="953" w:type="dxa"/>
            <w:vAlign w:val="center"/>
          </w:tcPr>
          <w:p w14:paraId="19A7B50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1.85</w:t>
            </w:r>
          </w:p>
        </w:tc>
        <w:tc>
          <w:tcPr>
            <w:tcW w:w="881" w:type="dxa"/>
            <w:vAlign w:val="center"/>
          </w:tcPr>
          <w:p w14:paraId="51D8999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0.21</w:t>
            </w:r>
          </w:p>
        </w:tc>
      </w:tr>
      <w:tr w:rsidR="00E309D1" w:rsidRPr="001C4BD5" w14:paraId="4A14C353" w14:textId="77777777" w:rsidTr="00457055">
        <w:tc>
          <w:tcPr>
            <w:tcW w:w="971" w:type="dxa"/>
            <w:vAlign w:val="center"/>
          </w:tcPr>
          <w:p w14:paraId="160536F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LM4</w:t>
            </w:r>
          </w:p>
        </w:tc>
        <w:tc>
          <w:tcPr>
            <w:tcW w:w="2491" w:type="dxa"/>
            <w:vAlign w:val="center"/>
          </w:tcPr>
          <w:p w14:paraId="61196B4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loss of libido</w:t>
            </w:r>
          </w:p>
        </w:tc>
        <w:tc>
          <w:tcPr>
            <w:tcW w:w="1383" w:type="dxa"/>
            <w:vAlign w:val="center"/>
          </w:tcPr>
          <w:p w14:paraId="273577A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venlafaxine</w:t>
            </w:r>
          </w:p>
        </w:tc>
        <w:tc>
          <w:tcPr>
            <w:tcW w:w="1992" w:type="dxa"/>
            <w:vAlign w:val="center"/>
          </w:tcPr>
          <w:p w14:paraId="493D35D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2-2.99</w:t>
            </w:r>
          </w:p>
        </w:tc>
        <w:tc>
          <w:tcPr>
            <w:tcW w:w="1315" w:type="dxa"/>
            <w:vAlign w:val="center"/>
          </w:tcPr>
          <w:p w14:paraId="4C47349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161</w:t>
            </w:r>
          </w:p>
        </w:tc>
        <w:tc>
          <w:tcPr>
            <w:tcW w:w="1405" w:type="dxa"/>
            <w:vAlign w:val="center"/>
          </w:tcPr>
          <w:p w14:paraId="62B9B3F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8</w:t>
            </w:r>
          </w:p>
        </w:tc>
        <w:tc>
          <w:tcPr>
            <w:tcW w:w="1257" w:type="dxa"/>
            <w:vAlign w:val="center"/>
          </w:tcPr>
          <w:p w14:paraId="0939D12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168</w:t>
            </w:r>
          </w:p>
        </w:tc>
        <w:tc>
          <w:tcPr>
            <w:tcW w:w="1346" w:type="dxa"/>
            <w:vAlign w:val="center"/>
          </w:tcPr>
          <w:p w14:paraId="0A1A083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6</w:t>
            </w:r>
          </w:p>
        </w:tc>
        <w:tc>
          <w:tcPr>
            <w:tcW w:w="953" w:type="dxa"/>
            <w:vAlign w:val="center"/>
          </w:tcPr>
          <w:p w14:paraId="23B9ABD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1.41</w:t>
            </w:r>
          </w:p>
        </w:tc>
        <w:tc>
          <w:tcPr>
            <w:tcW w:w="881" w:type="dxa"/>
            <w:vAlign w:val="center"/>
          </w:tcPr>
          <w:p w14:paraId="25019DF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0.3</w:t>
            </w:r>
          </w:p>
        </w:tc>
      </w:tr>
      <w:tr w:rsidR="00E309D1" w:rsidRPr="001C4BD5" w14:paraId="6BAE4C19" w14:textId="77777777" w:rsidTr="00457055">
        <w:tc>
          <w:tcPr>
            <w:tcW w:w="971" w:type="dxa"/>
            <w:vAlign w:val="center"/>
          </w:tcPr>
          <w:p w14:paraId="1996176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LM54</w:t>
            </w:r>
          </w:p>
        </w:tc>
        <w:tc>
          <w:tcPr>
            <w:tcW w:w="2491" w:type="dxa"/>
            <w:vAlign w:val="center"/>
          </w:tcPr>
          <w:p w14:paraId="2E0C928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loss of libido</w:t>
            </w:r>
          </w:p>
        </w:tc>
        <w:tc>
          <w:tcPr>
            <w:tcW w:w="1383" w:type="dxa"/>
            <w:vAlign w:val="center"/>
          </w:tcPr>
          <w:p w14:paraId="335D084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duloxetine</w:t>
            </w:r>
          </w:p>
        </w:tc>
        <w:tc>
          <w:tcPr>
            <w:tcW w:w="1992" w:type="dxa"/>
            <w:vAlign w:val="center"/>
          </w:tcPr>
          <w:p w14:paraId="1314369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3-3.99</w:t>
            </w:r>
          </w:p>
        </w:tc>
        <w:tc>
          <w:tcPr>
            <w:tcW w:w="1315" w:type="dxa"/>
            <w:vAlign w:val="center"/>
          </w:tcPr>
          <w:p w14:paraId="097FC0D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162</w:t>
            </w:r>
          </w:p>
        </w:tc>
        <w:tc>
          <w:tcPr>
            <w:tcW w:w="1405" w:type="dxa"/>
            <w:vAlign w:val="center"/>
          </w:tcPr>
          <w:p w14:paraId="0515942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w:t>
            </w:r>
          </w:p>
        </w:tc>
        <w:tc>
          <w:tcPr>
            <w:tcW w:w="1257" w:type="dxa"/>
            <w:vAlign w:val="center"/>
          </w:tcPr>
          <w:p w14:paraId="27E08D4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80</w:t>
            </w:r>
          </w:p>
        </w:tc>
        <w:tc>
          <w:tcPr>
            <w:tcW w:w="1346" w:type="dxa"/>
            <w:vAlign w:val="center"/>
          </w:tcPr>
          <w:p w14:paraId="6C98CE1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953" w:type="dxa"/>
            <w:vAlign w:val="center"/>
          </w:tcPr>
          <w:p w14:paraId="3D26EE0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12.22</w:t>
            </w:r>
          </w:p>
        </w:tc>
        <w:tc>
          <w:tcPr>
            <w:tcW w:w="881" w:type="dxa"/>
            <w:vAlign w:val="center"/>
          </w:tcPr>
          <w:p w14:paraId="198703E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2.11</w:t>
            </w:r>
          </w:p>
        </w:tc>
      </w:tr>
      <w:tr w:rsidR="00E309D1" w:rsidRPr="001C4BD5" w14:paraId="0407202E" w14:textId="77777777" w:rsidTr="00457055">
        <w:tc>
          <w:tcPr>
            <w:tcW w:w="971" w:type="dxa"/>
            <w:vAlign w:val="center"/>
          </w:tcPr>
          <w:p w14:paraId="18AA535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LM60</w:t>
            </w:r>
          </w:p>
        </w:tc>
        <w:tc>
          <w:tcPr>
            <w:tcW w:w="2491" w:type="dxa"/>
            <w:vAlign w:val="center"/>
          </w:tcPr>
          <w:p w14:paraId="594C1EF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loss of libido</w:t>
            </w:r>
          </w:p>
        </w:tc>
        <w:tc>
          <w:tcPr>
            <w:tcW w:w="1383" w:type="dxa"/>
            <w:vAlign w:val="center"/>
          </w:tcPr>
          <w:p w14:paraId="584D25A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fluvoxamine</w:t>
            </w:r>
          </w:p>
        </w:tc>
        <w:tc>
          <w:tcPr>
            <w:tcW w:w="1992" w:type="dxa"/>
            <w:vAlign w:val="center"/>
          </w:tcPr>
          <w:p w14:paraId="22AA406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&gt;=4</w:t>
            </w:r>
          </w:p>
        </w:tc>
        <w:tc>
          <w:tcPr>
            <w:tcW w:w="1315" w:type="dxa"/>
            <w:vAlign w:val="center"/>
          </w:tcPr>
          <w:p w14:paraId="7876576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127</w:t>
            </w:r>
          </w:p>
        </w:tc>
        <w:tc>
          <w:tcPr>
            <w:tcW w:w="1405" w:type="dxa"/>
            <w:vAlign w:val="center"/>
          </w:tcPr>
          <w:p w14:paraId="6F0336D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9</w:t>
            </w:r>
          </w:p>
        </w:tc>
        <w:tc>
          <w:tcPr>
            <w:tcW w:w="1257" w:type="dxa"/>
            <w:vAlign w:val="center"/>
          </w:tcPr>
          <w:p w14:paraId="695CF4F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126</w:t>
            </w:r>
          </w:p>
        </w:tc>
        <w:tc>
          <w:tcPr>
            <w:tcW w:w="1346" w:type="dxa"/>
            <w:vAlign w:val="center"/>
          </w:tcPr>
          <w:p w14:paraId="2E2F37A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w:t>
            </w:r>
          </w:p>
        </w:tc>
        <w:tc>
          <w:tcPr>
            <w:tcW w:w="953" w:type="dxa"/>
            <w:vAlign w:val="center"/>
          </w:tcPr>
          <w:p w14:paraId="6476957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2.33</w:t>
            </w:r>
          </w:p>
        </w:tc>
        <w:tc>
          <w:tcPr>
            <w:tcW w:w="881" w:type="dxa"/>
            <w:vAlign w:val="center"/>
          </w:tcPr>
          <w:p w14:paraId="345034D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0.38</w:t>
            </w:r>
          </w:p>
        </w:tc>
      </w:tr>
      <w:tr w:rsidR="00E309D1" w:rsidRPr="001C4BD5" w14:paraId="22F89323" w14:textId="77777777" w:rsidTr="00457055">
        <w:tc>
          <w:tcPr>
            <w:tcW w:w="971" w:type="dxa"/>
            <w:vAlign w:val="center"/>
          </w:tcPr>
          <w:p w14:paraId="206A278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LM73</w:t>
            </w:r>
          </w:p>
        </w:tc>
        <w:tc>
          <w:tcPr>
            <w:tcW w:w="2491" w:type="dxa"/>
            <w:vAlign w:val="center"/>
          </w:tcPr>
          <w:p w14:paraId="237C37D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loss of libido</w:t>
            </w:r>
          </w:p>
        </w:tc>
        <w:tc>
          <w:tcPr>
            <w:tcW w:w="1383" w:type="dxa"/>
            <w:vAlign w:val="center"/>
          </w:tcPr>
          <w:p w14:paraId="6F7646D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escitalopram</w:t>
            </w:r>
          </w:p>
        </w:tc>
        <w:tc>
          <w:tcPr>
            <w:tcW w:w="1992" w:type="dxa"/>
            <w:vAlign w:val="center"/>
          </w:tcPr>
          <w:p w14:paraId="2788478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1-1.99</w:t>
            </w:r>
          </w:p>
        </w:tc>
        <w:tc>
          <w:tcPr>
            <w:tcW w:w="1315" w:type="dxa"/>
            <w:vAlign w:val="center"/>
          </w:tcPr>
          <w:p w14:paraId="322CBA1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181</w:t>
            </w:r>
          </w:p>
        </w:tc>
        <w:tc>
          <w:tcPr>
            <w:tcW w:w="1405" w:type="dxa"/>
            <w:vAlign w:val="center"/>
          </w:tcPr>
          <w:p w14:paraId="78ECF3F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w:t>
            </w:r>
          </w:p>
        </w:tc>
        <w:tc>
          <w:tcPr>
            <w:tcW w:w="1257" w:type="dxa"/>
            <w:vAlign w:val="center"/>
          </w:tcPr>
          <w:p w14:paraId="3557B66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177</w:t>
            </w:r>
          </w:p>
        </w:tc>
        <w:tc>
          <w:tcPr>
            <w:tcW w:w="1346" w:type="dxa"/>
            <w:vAlign w:val="center"/>
          </w:tcPr>
          <w:p w14:paraId="00FE44E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w:t>
            </w:r>
          </w:p>
        </w:tc>
        <w:tc>
          <w:tcPr>
            <w:tcW w:w="953" w:type="dxa"/>
            <w:vAlign w:val="center"/>
          </w:tcPr>
          <w:p w14:paraId="35A5E21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5.66</w:t>
            </w:r>
          </w:p>
        </w:tc>
        <w:tc>
          <w:tcPr>
            <w:tcW w:w="881" w:type="dxa"/>
            <w:vAlign w:val="center"/>
          </w:tcPr>
          <w:p w14:paraId="37DFE24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0.6</w:t>
            </w:r>
          </w:p>
        </w:tc>
      </w:tr>
      <w:tr w:rsidR="00E309D1" w:rsidRPr="001C4BD5" w14:paraId="2DE594BB" w14:textId="77777777" w:rsidTr="00457055">
        <w:tc>
          <w:tcPr>
            <w:tcW w:w="971" w:type="dxa"/>
            <w:vAlign w:val="center"/>
          </w:tcPr>
          <w:p w14:paraId="35317B4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MC12</w:t>
            </w:r>
          </w:p>
        </w:tc>
        <w:tc>
          <w:tcPr>
            <w:tcW w:w="2491" w:type="dxa"/>
            <w:vAlign w:val="center"/>
          </w:tcPr>
          <w:p w14:paraId="465363A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ejaculation dysfunction</w:t>
            </w:r>
          </w:p>
        </w:tc>
        <w:tc>
          <w:tcPr>
            <w:tcW w:w="1383" w:type="dxa"/>
            <w:vAlign w:val="center"/>
          </w:tcPr>
          <w:p w14:paraId="0821F59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venlafaxine</w:t>
            </w:r>
          </w:p>
        </w:tc>
        <w:tc>
          <w:tcPr>
            <w:tcW w:w="1992" w:type="dxa"/>
            <w:vAlign w:val="center"/>
          </w:tcPr>
          <w:p w14:paraId="19D7CDD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2-2.99</w:t>
            </w:r>
          </w:p>
        </w:tc>
        <w:tc>
          <w:tcPr>
            <w:tcW w:w="1315" w:type="dxa"/>
            <w:vAlign w:val="center"/>
          </w:tcPr>
          <w:p w14:paraId="06FF9F9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175</w:t>
            </w:r>
          </w:p>
        </w:tc>
        <w:tc>
          <w:tcPr>
            <w:tcW w:w="1405" w:type="dxa"/>
            <w:vAlign w:val="center"/>
          </w:tcPr>
          <w:p w14:paraId="179A6DC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10</w:t>
            </w:r>
          </w:p>
        </w:tc>
        <w:tc>
          <w:tcPr>
            <w:tcW w:w="1257" w:type="dxa"/>
            <w:vAlign w:val="center"/>
          </w:tcPr>
          <w:p w14:paraId="1A73145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168</w:t>
            </w:r>
          </w:p>
        </w:tc>
        <w:tc>
          <w:tcPr>
            <w:tcW w:w="1346" w:type="dxa"/>
            <w:vAlign w:val="center"/>
          </w:tcPr>
          <w:p w14:paraId="4BDEF57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w:t>
            </w:r>
          </w:p>
        </w:tc>
        <w:tc>
          <w:tcPr>
            <w:tcW w:w="953" w:type="dxa"/>
            <w:vAlign w:val="center"/>
          </w:tcPr>
          <w:p w14:paraId="437AA24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3.33</w:t>
            </w:r>
          </w:p>
        </w:tc>
        <w:tc>
          <w:tcPr>
            <w:tcW w:w="881" w:type="dxa"/>
            <w:vAlign w:val="center"/>
          </w:tcPr>
          <w:p w14:paraId="52AF65E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0.45</w:t>
            </w:r>
          </w:p>
        </w:tc>
      </w:tr>
      <w:tr w:rsidR="00E309D1" w:rsidRPr="001C4BD5" w14:paraId="7A36A47E" w14:textId="77777777" w:rsidTr="00457055">
        <w:tc>
          <w:tcPr>
            <w:tcW w:w="971" w:type="dxa"/>
            <w:vAlign w:val="center"/>
          </w:tcPr>
          <w:p w14:paraId="5B8791C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MC13</w:t>
            </w:r>
          </w:p>
        </w:tc>
        <w:tc>
          <w:tcPr>
            <w:tcW w:w="2491" w:type="dxa"/>
            <w:vAlign w:val="center"/>
          </w:tcPr>
          <w:p w14:paraId="7AF0D3A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ejaculation dysfunction</w:t>
            </w:r>
          </w:p>
        </w:tc>
        <w:tc>
          <w:tcPr>
            <w:tcW w:w="1383" w:type="dxa"/>
            <w:vAlign w:val="center"/>
          </w:tcPr>
          <w:p w14:paraId="03F40B9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paroxetine</w:t>
            </w:r>
          </w:p>
        </w:tc>
        <w:tc>
          <w:tcPr>
            <w:tcW w:w="1992" w:type="dxa"/>
            <w:vAlign w:val="center"/>
          </w:tcPr>
          <w:p w14:paraId="446CEDE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1-1.99</w:t>
            </w:r>
          </w:p>
        </w:tc>
        <w:tc>
          <w:tcPr>
            <w:tcW w:w="1315" w:type="dxa"/>
            <w:vAlign w:val="center"/>
          </w:tcPr>
          <w:p w14:paraId="21EEA4A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97</w:t>
            </w:r>
          </w:p>
        </w:tc>
        <w:tc>
          <w:tcPr>
            <w:tcW w:w="1405" w:type="dxa"/>
            <w:vAlign w:val="center"/>
          </w:tcPr>
          <w:p w14:paraId="5B2FABA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27</w:t>
            </w:r>
          </w:p>
        </w:tc>
        <w:tc>
          <w:tcPr>
            <w:tcW w:w="1257" w:type="dxa"/>
            <w:vAlign w:val="center"/>
          </w:tcPr>
          <w:p w14:paraId="4ED911B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31</w:t>
            </w:r>
          </w:p>
        </w:tc>
        <w:tc>
          <w:tcPr>
            <w:tcW w:w="1346" w:type="dxa"/>
            <w:vAlign w:val="center"/>
          </w:tcPr>
          <w:p w14:paraId="7889707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w:t>
            </w:r>
          </w:p>
        </w:tc>
        <w:tc>
          <w:tcPr>
            <w:tcW w:w="953" w:type="dxa"/>
            <w:vAlign w:val="center"/>
          </w:tcPr>
          <w:p w14:paraId="4BACA76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11.57</w:t>
            </w:r>
          </w:p>
        </w:tc>
        <w:tc>
          <w:tcPr>
            <w:tcW w:w="881" w:type="dxa"/>
            <w:vAlign w:val="center"/>
          </w:tcPr>
          <w:p w14:paraId="399DEA6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1.08</w:t>
            </w:r>
          </w:p>
        </w:tc>
      </w:tr>
      <w:tr w:rsidR="00E309D1" w:rsidRPr="001C4BD5" w14:paraId="1AC4573C" w14:textId="77777777" w:rsidTr="00457055">
        <w:tc>
          <w:tcPr>
            <w:tcW w:w="971" w:type="dxa"/>
            <w:vAlign w:val="center"/>
          </w:tcPr>
          <w:p w14:paraId="1D517AA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MC45</w:t>
            </w:r>
          </w:p>
        </w:tc>
        <w:tc>
          <w:tcPr>
            <w:tcW w:w="2491" w:type="dxa"/>
            <w:vAlign w:val="center"/>
          </w:tcPr>
          <w:p w14:paraId="59DA018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ejaculation dysfunction</w:t>
            </w:r>
          </w:p>
        </w:tc>
        <w:tc>
          <w:tcPr>
            <w:tcW w:w="1383" w:type="dxa"/>
            <w:vAlign w:val="center"/>
          </w:tcPr>
          <w:p w14:paraId="1B7A454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citalopram</w:t>
            </w:r>
          </w:p>
        </w:tc>
        <w:tc>
          <w:tcPr>
            <w:tcW w:w="1992" w:type="dxa"/>
            <w:vAlign w:val="center"/>
          </w:tcPr>
          <w:p w14:paraId="3CBFAFF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1-1.99</w:t>
            </w:r>
          </w:p>
        </w:tc>
        <w:tc>
          <w:tcPr>
            <w:tcW w:w="1315" w:type="dxa"/>
            <w:vAlign w:val="center"/>
          </w:tcPr>
          <w:p w14:paraId="20CDAEE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192</w:t>
            </w:r>
          </w:p>
        </w:tc>
        <w:tc>
          <w:tcPr>
            <w:tcW w:w="1405" w:type="dxa"/>
            <w:vAlign w:val="center"/>
          </w:tcPr>
          <w:p w14:paraId="0DBAD10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12</w:t>
            </w:r>
          </w:p>
        </w:tc>
        <w:tc>
          <w:tcPr>
            <w:tcW w:w="1257" w:type="dxa"/>
            <w:vAlign w:val="center"/>
          </w:tcPr>
          <w:p w14:paraId="52F17A2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33</w:t>
            </w:r>
          </w:p>
        </w:tc>
        <w:tc>
          <w:tcPr>
            <w:tcW w:w="1346" w:type="dxa"/>
            <w:vAlign w:val="center"/>
          </w:tcPr>
          <w:p w14:paraId="14E7A24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953" w:type="dxa"/>
            <w:vAlign w:val="center"/>
          </w:tcPr>
          <w:p w14:paraId="154A3B0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4.64</w:t>
            </w:r>
          </w:p>
        </w:tc>
        <w:tc>
          <w:tcPr>
            <w:tcW w:w="881" w:type="dxa"/>
            <w:vAlign w:val="center"/>
          </w:tcPr>
          <w:p w14:paraId="5BC7CB0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2.12</w:t>
            </w:r>
          </w:p>
        </w:tc>
      </w:tr>
      <w:tr w:rsidR="00E309D1" w:rsidRPr="001C4BD5" w14:paraId="02271E83" w14:textId="77777777" w:rsidTr="00457055">
        <w:tc>
          <w:tcPr>
            <w:tcW w:w="971" w:type="dxa"/>
            <w:vAlign w:val="center"/>
          </w:tcPr>
          <w:p w14:paraId="7953592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lastRenderedPageBreak/>
              <w:t>MC77</w:t>
            </w:r>
          </w:p>
        </w:tc>
        <w:tc>
          <w:tcPr>
            <w:tcW w:w="2491" w:type="dxa"/>
            <w:vAlign w:val="center"/>
          </w:tcPr>
          <w:p w14:paraId="0D9054D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ejaculation dysfunction</w:t>
            </w:r>
          </w:p>
        </w:tc>
        <w:tc>
          <w:tcPr>
            <w:tcW w:w="1383" w:type="dxa"/>
            <w:vAlign w:val="center"/>
          </w:tcPr>
          <w:p w14:paraId="7514432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paroxetine</w:t>
            </w:r>
          </w:p>
        </w:tc>
        <w:tc>
          <w:tcPr>
            <w:tcW w:w="1992" w:type="dxa"/>
            <w:vAlign w:val="center"/>
          </w:tcPr>
          <w:p w14:paraId="25620B9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1-1.99</w:t>
            </w:r>
          </w:p>
        </w:tc>
        <w:tc>
          <w:tcPr>
            <w:tcW w:w="1315" w:type="dxa"/>
            <w:vAlign w:val="center"/>
          </w:tcPr>
          <w:p w14:paraId="3D63453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161</w:t>
            </w:r>
          </w:p>
        </w:tc>
        <w:tc>
          <w:tcPr>
            <w:tcW w:w="1405" w:type="dxa"/>
            <w:vAlign w:val="center"/>
          </w:tcPr>
          <w:p w14:paraId="24644DD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56</w:t>
            </w:r>
          </w:p>
        </w:tc>
        <w:tc>
          <w:tcPr>
            <w:tcW w:w="1257" w:type="dxa"/>
            <w:vAlign w:val="center"/>
          </w:tcPr>
          <w:p w14:paraId="370BF82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163</w:t>
            </w:r>
          </w:p>
        </w:tc>
        <w:tc>
          <w:tcPr>
            <w:tcW w:w="1346" w:type="dxa"/>
            <w:vAlign w:val="center"/>
          </w:tcPr>
          <w:p w14:paraId="613C5E2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6</w:t>
            </w:r>
          </w:p>
        </w:tc>
        <w:tc>
          <w:tcPr>
            <w:tcW w:w="953" w:type="dxa"/>
            <w:vAlign w:val="center"/>
          </w:tcPr>
          <w:p w14:paraId="63F460B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13.96</w:t>
            </w:r>
          </w:p>
        </w:tc>
        <w:tc>
          <w:tcPr>
            <w:tcW w:w="881" w:type="dxa"/>
            <w:vAlign w:val="center"/>
          </w:tcPr>
          <w:p w14:paraId="312F644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0.2</w:t>
            </w:r>
          </w:p>
        </w:tc>
      </w:tr>
      <w:tr w:rsidR="00E309D1" w:rsidRPr="001C4BD5" w14:paraId="799AE115" w14:textId="77777777" w:rsidTr="00457055">
        <w:tc>
          <w:tcPr>
            <w:tcW w:w="971" w:type="dxa"/>
            <w:vAlign w:val="center"/>
          </w:tcPr>
          <w:p w14:paraId="31CA40D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MC82</w:t>
            </w:r>
          </w:p>
        </w:tc>
        <w:tc>
          <w:tcPr>
            <w:tcW w:w="2491" w:type="dxa"/>
            <w:vAlign w:val="center"/>
          </w:tcPr>
          <w:p w14:paraId="372622E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ejaculation dysfunction</w:t>
            </w:r>
          </w:p>
        </w:tc>
        <w:tc>
          <w:tcPr>
            <w:tcW w:w="1383" w:type="dxa"/>
            <w:vAlign w:val="center"/>
          </w:tcPr>
          <w:p w14:paraId="4D156AC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sertraline</w:t>
            </w:r>
          </w:p>
        </w:tc>
        <w:tc>
          <w:tcPr>
            <w:tcW w:w="1992" w:type="dxa"/>
            <w:vAlign w:val="center"/>
          </w:tcPr>
          <w:p w14:paraId="49AF42D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2-2.99</w:t>
            </w:r>
          </w:p>
        </w:tc>
        <w:tc>
          <w:tcPr>
            <w:tcW w:w="1315" w:type="dxa"/>
            <w:vAlign w:val="center"/>
          </w:tcPr>
          <w:p w14:paraId="63A4226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88</w:t>
            </w:r>
          </w:p>
        </w:tc>
        <w:tc>
          <w:tcPr>
            <w:tcW w:w="1405" w:type="dxa"/>
            <w:vAlign w:val="center"/>
          </w:tcPr>
          <w:p w14:paraId="2AC96DC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13</w:t>
            </w:r>
          </w:p>
        </w:tc>
        <w:tc>
          <w:tcPr>
            <w:tcW w:w="1257" w:type="dxa"/>
            <w:vAlign w:val="center"/>
          </w:tcPr>
          <w:p w14:paraId="0C85AF1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88</w:t>
            </w:r>
          </w:p>
        </w:tc>
        <w:tc>
          <w:tcPr>
            <w:tcW w:w="1346" w:type="dxa"/>
            <w:vAlign w:val="center"/>
          </w:tcPr>
          <w:p w14:paraId="7F9A842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w:t>
            </w:r>
          </w:p>
        </w:tc>
        <w:tc>
          <w:tcPr>
            <w:tcW w:w="953" w:type="dxa"/>
            <w:vAlign w:val="center"/>
          </w:tcPr>
          <w:p w14:paraId="65CCCFF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4.91</w:t>
            </w:r>
          </w:p>
        </w:tc>
        <w:tc>
          <w:tcPr>
            <w:tcW w:w="881" w:type="dxa"/>
            <w:vAlign w:val="center"/>
          </w:tcPr>
          <w:p w14:paraId="7D53240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0.44</w:t>
            </w:r>
          </w:p>
        </w:tc>
      </w:tr>
      <w:tr w:rsidR="00E309D1" w:rsidRPr="001C4BD5" w14:paraId="5F053006" w14:textId="77777777" w:rsidTr="00457055">
        <w:tc>
          <w:tcPr>
            <w:tcW w:w="971" w:type="dxa"/>
            <w:vAlign w:val="center"/>
          </w:tcPr>
          <w:p w14:paraId="45B9E53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MJ2</w:t>
            </w:r>
          </w:p>
        </w:tc>
        <w:tc>
          <w:tcPr>
            <w:tcW w:w="2491" w:type="dxa"/>
            <w:vAlign w:val="center"/>
          </w:tcPr>
          <w:p w14:paraId="079BD2F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ejaculation dysfunction</w:t>
            </w:r>
          </w:p>
        </w:tc>
        <w:tc>
          <w:tcPr>
            <w:tcW w:w="1383" w:type="dxa"/>
            <w:vAlign w:val="center"/>
          </w:tcPr>
          <w:p w14:paraId="7FFA037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venlafaxine</w:t>
            </w:r>
          </w:p>
        </w:tc>
        <w:tc>
          <w:tcPr>
            <w:tcW w:w="1992" w:type="dxa"/>
            <w:vAlign w:val="center"/>
          </w:tcPr>
          <w:p w14:paraId="3564822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1-1.99</w:t>
            </w:r>
          </w:p>
        </w:tc>
        <w:tc>
          <w:tcPr>
            <w:tcW w:w="1315" w:type="dxa"/>
            <w:vAlign w:val="center"/>
          </w:tcPr>
          <w:p w14:paraId="6BE16DA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86</w:t>
            </w:r>
          </w:p>
        </w:tc>
        <w:tc>
          <w:tcPr>
            <w:tcW w:w="1405" w:type="dxa"/>
            <w:vAlign w:val="center"/>
          </w:tcPr>
          <w:p w14:paraId="4239747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15</w:t>
            </w:r>
          </w:p>
        </w:tc>
        <w:tc>
          <w:tcPr>
            <w:tcW w:w="1257" w:type="dxa"/>
            <w:vAlign w:val="center"/>
          </w:tcPr>
          <w:p w14:paraId="3134F0C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32</w:t>
            </w:r>
          </w:p>
        </w:tc>
        <w:tc>
          <w:tcPr>
            <w:tcW w:w="1346" w:type="dxa"/>
            <w:vAlign w:val="center"/>
          </w:tcPr>
          <w:p w14:paraId="570631C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953" w:type="dxa"/>
            <w:vAlign w:val="center"/>
          </w:tcPr>
          <w:p w14:paraId="23B0623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14.09</w:t>
            </w:r>
          </w:p>
        </w:tc>
        <w:tc>
          <w:tcPr>
            <w:tcW w:w="881" w:type="dxa"/>
            <w:vAlign w:val="center"/>
          </w:tcPr>
          <w:p w14:paraId="40B4469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2.11</w:t>
            </w:r>
          </w:p>
        </w:tc>
      </w:tr>
      <w:tr w:rsidR="00E309D1" w:rsidRPr="001C4BD5" w14:paraId="1D1DF42E" w14:textId="77777777" w:rsidTr="00457055">
        <w:tc>
          <w:tcPr>
            <w:tcW w:w="971" w:type="dxa"/>
            <w:vAlign w:val="center"/>
          </w:tcPr>
          <w:p w14:paraId="65104B3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MJ3</w:t>
            </w:r>
          </w:p>
        </w:tc>
        <w:tc>
          <w:tcPr>
            <w:tcW w:w="2491" w:type="dxa"/>
            <w:vAlign w:val="center"/>
          </w:tcPr>
          <w:p w14:paraId="3D22728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ejaculation dysfunction</w:t>
            </w:r>
          </w:p>
        </w:tc>
        <w:tc>
          <w:tcPr>
            <w:tcW w:w="1383" w:type="dxa"/>
            <w:vAlign w:val="center"/>
          </w:tcPr>
          <w:p w14:paraId="6D91181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paroxetine</w:t>
            </w:r>
          </w:p>
        </w:tc>
        <w:tc>
          <w:tcPr>
            <w:tcW w:w="1992" w:type="dxa"/>
            <w:vAlign w:val="center"/>
          </w:tcPr>
          <w:p w14:paraId="7256CD4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1-1.99</w:t>
            </w:r>
          </w:p>
        </w:tc>
        <w:tc>
          <w:tcPr>
            <w:tcW w:w="1315" w:type="dxa"/>
            <w:vAlign w:val="center"/>
          </w:tcPr>
          <w:p w14:paraId="070EE8C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189</w:t>
            </w:r>
          </w:p>
        </w:tc>
        <w:tc>
          <w:tcPr>
            <w:tcW w:w="1405" w:type="dxa"/>
            <w:vAlign w:val="center"/>
          </w:tcPr>
          <w:p w14:paraId="6205D49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33</w:t>
            </w:r>
          </w:p>
        </w:tc>
        <w:tc>
          <w:tcPr>
            <w:tcW w:w="1257" w:type="dxa"/>
            <w:vAlign w:val="center"/>
          </w:tcPr>
          <w:p w14:paraId="14BA8A9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90</w:t>
            </w:r>
          </w:p>
        </w:tc>
        <w:tc>
          <w:tcPr>
            <w:tcW w:w="1346" w:type="dxa"/>
            <w:vAlign w:val="center"/>
          </w:tcPr>
          <w:p w14:paraId="536295F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w:t>
            </w:r>
          </w:p>
        </w:tc>
        <w:tc>
          <w:tcPr>
            <w:tcW w:w="953" w:type="dxa"/>
            <w:vAlign w:val="center"/>
          </w:tcPr>
          <w:p w14:paraId="08212FC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9.31</w:t>
            </w:r>
          </w:p>
        </w:tc>
        <w:tc>
          <w:tcPr>
            <w:tcW w:w="881" w:type="dxa"/>
            <w:vAlign w:val="center"/>
          </w:tcPr>
          <w:p w14:paraId="7C31C9F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0.55</w:t>
            </w:r>
          </w:p>
        </w:tc>
      </w:tr>
      <w:tr w:rsidR="00E309D1" w:rsidRPr="001C4BD5" w14:paraId="51C3602C" w14:textId="77777777" w:rsidTr="00457055">
        <w:tc>
          <w:tcPr>
            <w:tcW w:w="971" w:type="dxa"/>
            <w:vAlign w:val="center"/>
          </w:tcPr>
          <w:p w14:paraId="212D4E7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MJ25</w:t>
            </w:r>
          </w:p>
        </w:tc>
        <w:tc>
          <w:tcPr>
            <w:tcW w:w="2491" w:type="dxa"/>
            <w:vAlign w:val="center"/>
          </w:tcPr>
          <w:p w14:paraId="62282F8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ejaculation dysfunction</w:t>
            </w:r>
          </w:p>
        </w:tc>
        <w:tc>
          <w:tcPr>
            <w:tcW w:w="1383" w:type="dxa"/>
            <w:vAlign w:val="center"/>
          </w:tcPr>
          <w:p w14:paraId="3AB52BE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paroxetine</w:t>
            </w:r>
          </w:p>
        </w:tc>
        <w:tc>
          <w:tcPr>
            <w:tcW w:w="1992" w:type="dxa"/>
            <w:vAlign w:val="center"/>
          </w:tcPr>
          <w:p w14:paraId="53615A0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2-2.99</w:t>
            </w:r>
          </w:p>
        </w:tc>
        <w:tc>
          <w:tcPr>
            <w:tcW w:w="1315" w:type="dxa"/>
            <w:vAlign w:val="center"/>
          </w:tcPr>
          <w:p w14:paraId="58C707E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444</w:t>
            </w:r>
          </w:p>
        </w:tc>
        <w:tc>
          <w:tcPr>
            <w:tcW w:w="1405" w:type="dxa"/>
            <w:vAlign w:val="center"/>
          </w:tcPr>
          <w:p w14:paraId="6687B29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120</w:t>
            </w:r>
          </w:p>
        </w:tc>
        <w:tc>
          <w:tcPr>
            <w:tcW w:w="1257" w:type="dxa"/>
            <w:vAlign w:val="center"/>
          </w:tcPr>
          <w:p w14:paraId="7EDC0E9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445</w:t>
            </w:r>
          </w:p>
        </w:tc>
        <w:tc>
          <w:tcPr>
            <w:tcW w:w="1346" w:type="dxa"/>
            <w:vAlign w:val="center"/>
          </w:tcPr>
          <w:p w14:paraId="5B29BE9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13</w:t>
            </w:r>
          </w:p>
        </w:tc>
        <w:tc>
          <w:tcPr>
            <w:tcW w:w="953" w:type="dxa"/>
            <w:vAlign w:val="center"/>
          </w:tcPr>
          <w:p w14:paraId="6B81254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12.31</w:t>
            </w:r>
          </w:p>
        </w:tc>
        <w:tc>
          <w:tcPr>
            <w:tcW w:w="881" w:type="dxa"/>
            <w:vAlign w:val="center"/>
          </w:tcPr>
          <w:p w14:paraId="54801C1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0.09</w:t>
            </w:r>
          </w:p>
        </w:tc>
      </w:tr>
      <w:tr w:rsidR="00E309D1" w:rsidRPr="001C4BD5" w14:paraId="1C9EA0BC" w14:textId="77777777" w:rsidTr="00457055">
        <w:tc>
          <w:tcPr>
            <w:tcW w:w="971" w:type="dxa"/>
            <w:vAlign w:val="center"/>
          </w:tcPr>
          <w:p w14:paraId="4F4D577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MJ44</w:t>
            </w:r>
          </w:p>
        </w:tc>
        <w:tc>
          <w:tcPr>
            <w:tcW w:w="2491" w:type="dxa"/>
            <w:vAlign w:val="center"/>
          </w:tcPr>
          <w:p w14:paraId="6520739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ejaculation dysfunction</w:t>
            </w:r>
          </w:p>
        </w:tc>
        <w:tc>
          <w:tcPr>
            <w:tcW w:w="1383" w:type="dxa"/>
            <w:vAlign w:val="center"/>
          </w:tcPr>
          <w:p w14:paraId="2900985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escitalopram</w:t>
            </w:r>
          </w:p>
        </w:tc>
        <w:tc>
          <w:tcPr>
            <w:tcW w:w="1992" w:type="dxa"/>
            <w:vAlign w:val="center"/>
          </w:tcPr>
          <w:p w14:paraId="16E12BE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1-1.99</w:t>
            </w:r>
          </w:p>
        </w:tc>
        <w:tc>
          <w:tcPr>
            <w:tcW w:w="1315" w:type="dxa"/>
            <w:vAlign w:val="center"/>
          </w:tcPr>
          <w:p w14:paraId="575F19A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116</w:t>
            </w:r>
          </w:p>
        </w:tc>
        <w:tc>
          <w:tcPr>
            <w:tcW w:w="1405" w:type="dxa"/>
            <w:vAlign w:val="center"/>
          </w:tcPr>
          <w:p w14:paraId="7667435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5</w:t>
            </w:r>
          </w:p>
        </w:tc>
        <w:tc>
          <w:tcPr>
            <w:tcW w:w="1257" w:type="dxa"/>
            <w:vAlign w:val="center"/>
          </w:tcPr>
          <w:p w14:paraId="728EC16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38</w:t>
            </w:r>
          </w:p>
        </w:tc>
        <w:tc>
          <w:tcPr>
            <w:tcW w:w="1346" w:type="dxa"/>
            <w:vAlign w:val="center"/>
          </w:tcPr>
          <w:p w14:paraId="699FA9F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953" w:type="dxa"/>
            <w:vAlign w:val="center"/>
          </w:tcPr>
          <w:p w14:paraId="2D47950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3.8</w:t>
            </w:r>
          </w:p>
        </w:tc>
        <w:tc>
          <w:tcPr>
            <w:tcW w:w="881" w:type="dxa"/>
            <w:vAlign w:val="center"/>
          </w:tcPr>
          <w:p w14:paraId="2E2D583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2.22</w:t>
            </w:r>
          </w:p>
        </w:tc>
      </w:tr>
      <w:tr w:rsidR="00E309D1" w:rsidRPr="001C4BD5" w14:paraId="57269783" w14:textId="77777777" w:rsidTr="00457055">
        <w:tc>
          <w:tcPr>
            <w:tcW w:w="971" w:type="dxa"/>
            <w:vAlign w:val="center"/>
          </w:tcPr>
          <w:p w14:paraId="0C8902D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MJ53</w:t>
            </w:r>
          </w:p>
        </w:tc>
        <w:tc>
          <w:tcPr>
            <w:tcW w:w="2491" w:type="dxa"/>
            <w:vAlign w:val="center"/>
          </w:tcPr>
          <w:p w14:paraId="7F3EFB4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ejaculation dysfunction</w:t>
            </w:r>
          </w:p>
        </w:tc>
        <w:tc>
          <w:tcPr>
            <w:tcW w:w="1383" w:type="dxa"/>
            <w:vAlign w:val="center"/>
          </w:tcPr>
          <w:p w14:paraId="2E3B82D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fluvoxamine</w:t>
            </w:r>
          </w:p>
        </w:tc>
        <w:tc>
          <w:tcPr>
            <w:tcW w:w="1992" w:type="dxa"/>
            <w:vAlign w:val="center"/>
          </w:tcPr>
          <w:p w14:paraId="3C17C2E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&gt;=4</w:t>
            </w:r>
          </w:p>
        </w:tc>
        <w:tc>
          <w:tcPr>
            <w:tcW w:w="1315" w:type="dxa"/>
            <w:vAlign w:val="center"/>
          </w:tcPr>
          <w:p w14:paraId="769E073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48</w:t>
            </w:r>
          </w:p>
        </w:tc>
        <w:tc>
          <w:tcPr>
            <w:tcW w:w="1405" w:type="dxa"/>
            <w:vAlign w:val="center"/>
          </w:tcPr>
          <w:p w14:paraId="2787B24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5</w:t>
            </w:r>
          </w:p>
        </w:tc>
        <w:tc>
          <w:tcPr>
            <w:tcW w:w="1257" w:type="dxa"/>
            <w:vAlign w:val="center"/>
          </w:tcPr>
          <w:p w14:paraId="1BCE496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44</w:t>
            </w:r>
          </w:p>
        </w:tc>
        <w:tc>
          <w:tcPr>
            <w:tcW w:w="1346" w:type="dxa"/>
            <w:vAlign w:val="center"/>
          </w:tcPr>
          <w:p w14:paraId="53E2831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w:t>
            </w:r>
          </w:p>
        </w:tc>
        <w:tc>
          <w:tcPr>
            <w:tcW w:w="953" w:type="dxa"/>
            <w:vAlign w:val="center"/>
          </w:tcPr>
          <w:p w14:paraId="33CC6D5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2.44</w:t>
            </w:r>
          </w:p>
        </w:tc>
        <w:tc>
          <w:tcPr>
            <w:tcW w:w="881" w:type="dxa"/>
            <w:vAlign w:val="center"/>
          </w:tcPr>
          <w:p w14:paraId="448C585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0.75</w:t>
            </w:r>
          </w:p>
        </w:tc>
      </w:tr>
      <w:tr w:rsidR="00E309D1" w:rsidRPr="001C4BD5" w14:paraId="279070D7" w14:textId="77777777" w:rsidTr="00457055">
        <w:tc>
          <w:tcPr>
            <w:tcW w:w="971" w:type="dxa"/>
            <w:vAlign w:val="center"/>
          </w:tcPr>
          <w:p w14:paraId="7E8F717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MJ66</w:t>
            </w:r>
          </w:p>
        </w:tc>
        <w:tc>
          <w:tcPr>
            <w:tcW w:w="2491" w:type="dxa"/>
            <w:vAlign w:val="center"/>
          </w:tcPr>
          <w:p w14:paraId="60013CF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ejaculation dysfunction</w:t>
            </w:r>
          </w:p>
        </w:tc>
        <w:tc>
          <w:tcPr>
            <w:tcW w:w="1383" w:type="dxa"/>
            <w:vAlign w:val="center"/>
          </w:tcPr>
          <w:p w14:paraId="2A8BF1D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paroxetine</w:t>
            </w:r>
          </w:p>
        </w:tc>
        <w:tc>
          <w:tcPr>
            <w:tcW w:w="1992" w:type="dxa"/>
            <w:vAlign w:val="center"/>
          </w:tcPr>
          <w:p w14:paraId="55C9D4D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1-1.99</w:t>
            </w:r>
          </w:p>
        </w:tc>
        <w:tc>
          <w:tcPr>
            <w:tcW w:w="1315" w:type="dxa"/>
            <w:vAlign w:val="center"/>
          </w:tcPr>
          <w:p w14:paraId="3AF63E9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151</w:t>
            </w:r>
          </w:p>
        </w:tc>
        <w:tc>
          <w:tcPr>
            <w:tcW w:w="1405" w:type="dxa"/>
            <w:vAlign w:val="center"/>
          </w:tcPr>
          <w:p w14:paraId="13CC6A4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18</w:t>
            </w:r>
          </w:p>
        </w:tc>
        <w:tc>
          <w:tcPr>
            <w:tcW w:w="1257" w:type="dxa"/>
            <w:vAlign w:val="center"/>
          </w:tcPr>
          <w:p w14:paraId="2415A81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156</w:t>
            </w:r>
          </w:p>
        </w:tc>
        <w:tc>
          <w:tcPr>
            <w:tcW w:w="1346" w:type="dxa"/>
            <w:vAlign w:val="center"/>
          </w:tcPr>
          <w:p w14:paraId="6DDF529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6</w:t>
            </w:r>
          </w:p>
        </w:tc>
        <w:tc>
          <w:tcPr>
            <w:tcW w:w="953" w:type="dxa"/>
            <w:vAlign w:val="center"/>
          </w:tcPr>
          <w:p w14:paraId="2B6FBCC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3.38</w:t>
            </w:r>
          </w:p>
        </w:tc>
        <w:tc>
          <w:tcPr>
            <w:tcW w:w="881" w:type="dxa"/>
            <w:vAlign w:val="center"/>
          </w:tcPr>
          <w:p w14:paraId="78A9DD0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0.24</w:t>
            </w:r>
          </w:p>
        </w:tc>
      </w:tr>
      <w:tr w:rsidR="00E309D1" w:rsidRPr="001C4BD5" w14:paraId="6310855F" w14:textId="77777777" w:rsidTr="00457055">
        <w:tc>
          <w:tcPr>
            <w:tcW w:w="971" w:type="dxa"/>
            <w:vAlign w:val="center"/>
          </w:tcPr>
          <w:p w14:paraId="6B45BD2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MJ84</w:t>
            </w:r>
          </w:p>
        </w:tc>
        <w:tc>
          <w:tcPr>
            <w:tcW w:w="2491" w:type="dxa"/>
            <w:vAlign w:val="center"/>
          </w:tcPr>
          <w:p w14:paraId="6D763AD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ejaculation dysfunction</w:t>
            </w:r>
          </w:p>
        </w:tc>
        <w:tc>
          <w:tcPr>
            <w:tcW w:w="1383" w:type="dxa"/>
            <w:vAlign w:val="center"/>
          </w:tcPr>
          <w:p w14:paraId="6BBD050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fluvoxamine</w:t>
            </w:r>
          </w:p>
        </w:tc>
        <w:tc>
          <w:tcPr>
            <w:tcW w:w="1992" w:type="dxa"/>
            <w:vAlign w:val="center"/>
          </w:tcPr>
          <w:p w14:paraId="4D76C82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&gt;=4</w:t>
            </w:r>
          </w:p>
        </w:tc>
        <w:tc>
          <w:tcPr>
            <w:tcW w:w="1315" w:type="dxa"/>
            <w:vAlign w:val="center"/>
          </w:tcPr>
          <w:p w14:paraId="60E9DF6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149</w:t>
            </w:r>
          </w:p>
        </w:tc>
        <w:tc>
          <w:tcPr>
            <w:tcW w:w="1405" w:type="dxa"/>
            <w:vAlign w:val="center"/>
          </w:tcPr>
          <w:p w14:paraId="072B6A3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13</w:t>
            </w:r>
          </w:p>
        </w:tc>
        <w:tc>
          <w:tcPr>
            <w:tcW w:w="1257" w:type="dxa"/>
            <w:vAlign w:val="center"/>
          </w:tcPr>
          <w:p w14:paraId="2795F7D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151</w:t>
            </w:r>
          </w:p>
        </w:tc>
        <w:tc>
          <w:tcPr>
            <w:tcW w:w="1346" w:type="dxa"/>
            <w:vAlign w:val="center"/>
          </w:tcPr>
          <w:p w14:paraId="3F51369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6</w:t>
            </w:r>
          </w:p>
        </w:tc>
        <w:tc>
          <w:tcPr>
            <w:tcW w:w="953" w:type="dxa"/>
            <w:vAlign w:val="center"/>
          </w:tcPr>
          <w:p w14:paraId="29A7152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2.31</w:t>
            </w:r>
          </w:p>
        </w:tc>
        <w:tc>
          <w:tcPr>
            <w:tcW w:w="881" w:type="dxa"/>
            <w:vAlign w:val="center"/>
          </w:tcPr>
          <w:p w14:paraId="09E2F65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0.26</w:t>
            </w:r>
          </w:p>
        </w:tc>
      </w:tr>
      <w:tr w:rsidR="00E309D1" w:rsidRPr="001C4BD5" w14:paraId="743934B4" w14:textId="77777777" w:rsidTr="00457055">
        <w:tc>
          <w:tcPr>
            <w:tcW w:w="971" w:type="dxa"/>
            <w:vAlign w:val="center"/>
          </w:tcPr>
          <w:p w14:paraId="0BD988B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JF10</w:t>
            </w:r>
          </w:p>
        </w:tc>
        <w:tc>
          <w:tcPr>
            <w:tcW w:w="2491" w:type="dxa"/>
            <w:vAlign w:val="center"/>
          </w:tcPr>
          <w:p w14:paraId="335DDFD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ejaculation dysfunction</w:t>
            </w:r>
          </w:p>
        </w:tc>
        <w:tc>
          <w:tcPr>
            <w:tcW w:w="1383" w:type="dxa"/>
            <w:vAlign w:val="center"/>
          </w:tcPr>
          <w:p w14:paraId="336035E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venlafaxine</w:t>
            </w:r>
          </w:p>
        </w:tc>
        <w:tc>
          <w:tcPr>
            <w:tcW w:w="1992" w:type="dxa"/>
            <w:vAlign w:val="center"/>
          </w:tcPr>
          <w:p w14:paraId="0CFFFA9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2-2.99</w:t>
            </w:r>
          </w:p>
        </w:tc>
        <w:tc>
          <w:tcPr>
            <w:tcW w:w="1315" w:type="dxa"/>
            <w:vAlign w:val="center"/>
          </w:tcPr>
          <w:p w14:paraId="533D446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129</w:t>
            </w:r>
          </w:p>
        </w:tc>
        <w:tc>
          <w:tcPr>
            <w:tcW w:w="1405" w:type="dxa"/>
            <w:vAlign w:val="center"/>
          </w:tcPr>
          <w:p w14:paraId="707508B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15</w:t>
            </w:r>
          </w:p>
        </w:tc>
        <w:tc>
          <w:tcPr>
            <w:tcW w:w="1257" w:type="dxa"/>
            <w:vAlign w:val="center"/>
          </w:tcPr>
          <w:p w14:paraId="54DB44C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66</w:t>
            </w:r>
          </w:p>
        </w:tc>
        <w:tc>
          <w:tcPr>
            <w:tcW w:w="1346" w:type="dxa"/>
            <w:vAlign w:val="center"/>
          </w:tcPr>
          <w:p w14:paraId="7AEA04B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w:t>
            </w:r>
          </w:p>
        </w:tc>
        <w:tc>
          <w:tcPr>
            <w:tcW w:w="953" w:type="dxa"/>
            <w:vAlign w:val="center"/>
          </w:tcPr>
          <w:p w14:paraId="7EC3E7C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8.55</w:t>
            </w:r>
          </w:p>
        </w:tc>
        <w:tc>
          <w:tcPr>
            <w:tcW w:w="881" w:type="dxa"/>
            <w:vAlign w:val="center"/>
          </w:tcPr>
          <w:p w14:paraId="3CA07F1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1.09</w:t>
            </w:r>
          </w:p>
        </w:tc>
      </w:tr>
      <w:tr w:rsidR="00E309D1" w:rsidRPr="001C4BD5" w14:paraId="25C2AB22" w14:textId="77777777" w:rsidTr="00457055">
        <w:tc>
          <w:tcPr>
            <w:tcW w:w="971" w:type="dxa"/>
            <w:vAlign w:val="center"/>
          </w:tcPr>
          <w:p w14:paraId="51A7CDE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JF25</w:t>
            </w:r>
          </w:p>
        </w:tc>
        <w:tc>
          <w:tcPr>
            <w:tcW w:w="2491" w:type="dxa"/>
            <w:vAlign w:val="center"/>
          </w:tcPr>
          <w:p w14:paraId="2D941D1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ejaculation dysfunction</w:t>
            </w:r>
          </w:p>
        </w:tc>
        <w:tc>
          <w:tcPr>
            <w:tcW w:w="1383" w:type="dxa"/>
            <w:vAlign w:val="center"/>
          </w:tcPr>
          <w:p w14:paraId="262C0DD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paroxetine</w:t>
            </w:r>
          </w:p>
        </w:tc>
        <w:tc>
          <w:tcPr>
            <w:tcW w:w="1992" w:type="dxa"/>
            <w:vAlign w:val="center"/>
          </w:tcPr>
          <w:p w14:paraId="031AA8F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1-1.99</w:t>
            </w:r>
          </w:p>
        </w:tc>
        <w:tc>
          <w:tcPr>
            <w:tcW w:w="1315" w:type="dxa"/>
            <w:vAlign w:val="center"/>
          </w:tcPr>
          <w:p w14:paraId="30D12C1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139</w:t>
            </w:r>
          </w:p>
        </w:tc>
        <w:tc>
          <w:tcPr>
            <w:tcW w:w="1405" w:type="dxa"/>
            <w:vAlign w:val="center"/>
          </w:tcPr>
          <w:p w14:paraId="6394CA0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20</w:t>
            </w:r>
          </w:p>
        </w:tc>
        <w:tc>
          <w:tcPr>
            <w:tcW w:w="1257" w:type="dxa"/>
            <w:vAlign w:val="center"/>
          </w:tcPr>
          <w:p w14:paraId="5E16E89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151</w:t>
            </w:r>
          </w:p>
        </w:tc>
        <w:tc>
          <w:tcPr>
            <w:tcW w:w="1346" w:type="dxa"/>
            <w:vAlign w:val="center"/>
          </w:tcPr>
          <w:p w14:paraId="2FE70E8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w:t>
            </w:r>
          </w:p>
        </w:tc>
        <w:tc>
          <w:tcPr>
            <w:tcW w:w="953" w:type="dxa"/>
            <w:vAlign w:val="center"/>
          </w:tcPr>
          <w:p w14:paraId="4E261B8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12.52</w:t>
            </w:r>
          </w:p>
        </w:tc>
        <w:tc>
          <w:tcPr>
            <w:tcW w:w="881" w:type="dxa"/>
            <w:vAlign w:val="center"/>
          </w:tcPr>
          <w:p w14:paraId="26FBD26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0.57</w:t>
            </w:r>
          </w:p>
        </w:tc>
      </w:tr>
      <w:tr w:rsidR="00E309D1" w:rsidRPr="001C4BD5" w14:paraId="19211126" w14:textId="77777777" w:rsidTr="00457055">
        <w:tc>
          <w:tcPr>
            <w:tcW w:w="971" w:type="dxa"/>
            <w:vAlign w:val="center"/>
          </w:tcPr>
          <w:p w14:paraId="382BED4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JF88</w:t>
            </w:r>
          </w:p>
        </w:tc>
        <w:tc>
          <w:tcPr>
            <w:tcW w:w="2491" w:type="dxa"/>
            <w:vAlign w:val="center"/>
          </w:tcPr>
          <w:p w14:paraId="083B746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ejaculation dysfunction</w:t>
            </w:r>
          </w:p>
        </w:tc>
        <w:tc>
          <w:tcPr>
            <w:tcW w:w="1383" w:type="dxa"/>
            <w:vAlign w:val="center"/>
          </w:tcPr>
          <w:p w14:paraId="6BEE17B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escitalopram</w:t>
            </w:r>
          </w:p>
        </w:tc>
        <w:tc>
          <w:tcPr>
            <w:tcW w:w="1992" w:type="dxa"/>
            <w:vAlign w:val="center"/>
          </w:tcPr>
          <w:p w14:paraId="2810C86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1-1.99</w:t>
            </w:r>
          </w:p>
        </w:tc>
        <w:tc>
          <w:tcPr>
            <w:tcW w:w="1315" w:type="dxa"/>
            <w:vAlign w:val="center"/>
          </w:tcPr>
          <w:p w14:paraId="26E6150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158</w:t>
            </w:r>
          </w:p>
        </w:tc>
        <w:tc>
          <w:tcPr>
            <w:tcW w:w="1405" w:type="dxa"/>
            <w:vAlign w:val="center"/>
          </w:tcPr>
          <w:p w14:paraId="63C18B0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w:t>
            </w:r>
          </w:p>
        </w:tc>
        <w:tc>
          <w:tcPr>
            <w:tcW w:w="1257" w:type="dxa"/>
            <w:vAlign w:val="center"/>
          </w:tcPr>
          <w:p w14:paraId="130065F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157</w:t>
            </w:r>
          </w:p>
        </w:tc>
        <w:tc>
          <w:tcPr>
            <w:tcW w:w="1346" w:type="dxa"/>
            <w:vAlign w:val="center"/>
          </w:tcPr>
          <w:p w14:paraId="1153777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5</w:t>
            </w:r>
          </w:p>
        </w:tc>
        <w:tc>
          <w:tcPr>
            <w:tcW w:w="953" w:type="dxa"/>
            <w:vAlign w:val="center"/>
          </w:tcPr>
          <w:p w14:paraId="4A1ACA7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2.27</w:t>
            </w:r>
          </w:p>
        </w:tc>
        <w:tc>
          <w:tcPr>
            <w:tcW w:w="881" w:type="dxa"/>
            <w:vAlign w:val="center"/>
          </w:tcPr>
          <w:p w14:paraId="00D57CC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0.3</w:t>
            </w:r>
          </w:p>
        </w:tc>
      </w:tr>
      <w:tr w:rsidR="00E309D1" w:rsidRPr="001C4BD5" w14:paraId="55747A1A" w14:textId="77777777" w:rsidTr="00457055">
        <w:tc>
          <w:tcPr>
            <w:tcW w:w="971" w:type="dxa"/>
            <w:vAlign w:val="center"/>
          </w:tcPr>
          <w:p w14:paraId="249BA86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JF94</w:t>
            </w:r>
          </w:p>
        </w:tc>
        <w:tc>
          <w:tcPr>
            <w:tcW w:w="2491" w:type="dxa"/>
            <w:vAlign w:val="center"/>
          </w:tcPr>
          <w:p w14:paraId="0297AB2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ejaculation dysfunction</w:t>
            </w:r>
          </w:p>
        </w:tc>
        <w:tc>
          <w:tcPr>
            <w:tcW w:w="1383" w:type="dxa"/>
            <w:vAlign w:val="center"/>
          </w:tcPr>
          <w:p w14:paraId="0F8ED14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escitalopram</w:t>
            </w:r>
          </w:p>
        </w:tc>
        <w:tc>
          <w:tcPr>
            <w:tcW w:w="1992" w:type="dxa"/>
            <w:vAlign w:val="center"/>
          </w:tcPr>
          <w:p w14:paraId="7500410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1-1.99</w:t>
            </w:r>
          </w:p>
        </w:tc>
        <w:tc>
          <w:tcPr>
            <w:tcW w:w="1315" w:type="dxa"/>
            <w:vAlign w:val="center"/>
          </w:tcPr>
          <w:p w14:paraId="25CC0F7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198</w:t>
            </w:r>
          </w:p>
        </w:tc>
        <w:tc>
          <w:tcPr>
            <w:tcW w:w="1405" w:type="dxa"/>
            <w:vAlign w:val="center"/>
          </w:tcPr>
          <w:p w14:paraId="2079F69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w:t>
            </w:r>
          </w:p>
        </w:tc>
        <w:tc>
          <w:tcPr>
            <w:tcW w:w="1257" w:type="dxa"/>
            <w:vAlign w:val="center"/>
          </w:tcPr>
          <w:p w14:paraId="01F6A93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98</w:t>
            </w:r>
          </w:p>
        </w:tc>
        <w:tc>
          <w:tcPr>
            <w:tcW w:w="1346" w:type="dxa"/>
            <w:vAlign w:val="center"/>
          </w:tcPr>
          <w:p w14:paraId="6EC6AE6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953" w:type="dxa"/>
            <w:vAlign w:val="center"/>
          </w:tcPr>
          <w:p w14:paraId="571E405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12.08</w:t>
            </w:r>
          </w:p>
        </w:tc>
        <w:tc>
          <w:tcPr>
            <w:tcW w:w="881" w:type="dxa"/>
            <w:vAlign w:val="center"/>
          </w:tcPr>
          <w:p w14:paraId="3E97827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2.1</w:t>
            </w:r>
          </w:p>
        </w:tc>
      </w:tr>
      <w:tr w:rsidR="00E309D1" w:rsidRPr="001C4BD5" w14:paraId="03D9245B" w14:textId="77777777" w:rsidTr="00457055">
        <w:tc>
          <w:tcPr>
            <w:tcW w:w="971" w:type="dxa"/>
            <w:vAlign w:val="center"/>
          </w:tcPr>
          <w:p w14:paraId="707D08B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MC12</w:t>
            </w:r>
          </w:p>
        </w:tc>
        <w:tc>
          <w:tcPr>
            <w:tcW w:w="2491" w:type="dxa"/>
            <w:vAlign w:val="center"/>
          </w:tcPr>
          <w:p w14:paraId="07C53DF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Erectile dysfunction</w:t>
            </w:r>
          </w:p>
        </w:tc>
        <w:tc>
          <w:tcPr>
            <w:tcW w:w="1383" w:type="dxa"/>
            <w:vAlign w:val="center"/>
          </w:tcPr>
          <w:p w14:paraId="34E5DCA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venlafaxine</w:t>
            </w:r>
          </w:p>
        </w:tc>
        <w:tc>
          <w:tcPr>
            <w:tcW w:w="1992" w:type="dxa"/>
            <w:vAlign w:val="center"/>
          </w:tcPr>
          <w:p w14:paraId="714EE2E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2-2.99</w:t>
            </w:r>
          </w:p>
        </w:tc>
        <w:tc>
          <w:tcPr>
            <w:tcW w:w="1315" w:type="dxa"/>
            <w:vAlign w:val="center"/>
          </w:tcPr>
          <w:p w14:paraId="7A63E23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175</w:t>
            </w:r>
          </w:p>
        </w:tc>
        <w:tc>
          <w:tcPr>
            <w:tcW w:w="1405" w:type="dxa"/>
            <w:vAlign w:val="center"/>
          </w:tcPr>
          <w:p w14:paraId="64EAC65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14</w:t>
            </w:r>
          </w:p>
        </w:tc>
        <w:tc>
          <w:tcPr>
            <w:tcW w:w="1257" w:type="dxa"/>
            <w:vAlign w:val="center"/>
          </w:tcPr>
          <w:p w14:paraId="1DC756B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168</w:t>
            </w:r>
          </w:p>
        </w:tc>
        <w:tc>
          <w:tcPr>
            <w:tcW w:w="1346" w:type="dxa"/>
            <w:vAlign w:val="center"/>
          </w:tcPr>
          <w:p w14:paraId="035667E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5</w:t>
            </w:r>
          </w:p>
        </w:tc>
        <w:tc>
          <w:tcPr>
            <w:tcW w:w="953" w:type="dxa"/>
            <w:vAlign w:val="center"/>
          </w:tcPr>
          <w:p w14:paraId="24DDA07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2.83</w:t>
            </w:r>
          </w:p>
        </w:tc>
        <w:tc>
          <w:tcPr>
            <w:tcW w:w="881" w:type="dxa"/>
            <w:vAlign w:val="center"/>
          </w:tcPr>
          <w:p w14:paraId="656236B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0.28</w:t>
            </w:r>
          </w:p>
        </w:tc>
      </w:tr>
      <w:tr w:rsidR="00E309D1" w:rsidRPr="001C4BD5" w14:paraId="29696188" w14:textId="77777777" w:rsidTr="00457055">
        <w:tc>
          <w:tcPr>
            <w:tcW w:w="971" w:type="dxa"/>
            <w:vAlign w:val="center"/>
          </w:tcPr>
          <w:p w14:paraId="3C547AC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MC13</w:t>
            </w:r>
          </w:p>
        </w:tc>
        <w:tc>
          <w:tcPr>
            <w:tcW w:w="2491" w:type="dxa"/>
            <w:vAlign w:val="center"/>
          </w:tcPr>
          <w:p w14:paraId="0FF79F6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Erectile dysfunction</w:t>
            </w:r>
          </w:p>
        </w:tc>
        <w:tc>
          <w:tcPr>
            <w:tcW w:w="1383" w:type="dxa"/>
            <w:vAlign w:val="center"/>
          </w:tcPr>
          <w:p w14:paraId="29AA19B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paroxetine</w:t>
            </w:r>
          </w:p>
        </w:tc>
        <w:tc>
          <w:tcPr>
            <w:tcW w:w="1992" w:type="dxa"/>
            <w:vAlign w:val="center"/>
          </w:tcPr>
          <w:p w14:paraId="7DA9544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1-1.99</w:t>
            </w:r>
          </w:p>
        </w:tc>
        <w:tc>
          <w:tcPr>
            <w:tcW w:w="1315" w:type="dxa"/>
            <w:vAlign w:val="center"/>
          </w:tcPr>
          <w:p w14:paraId="6412F69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97</w:t>
            </w:r>
          </w:p>
        </w:tc>
        <w:tc>
          <w:tcPr>
            <w:tcW w:w="1405" w:type="dxa"/>
            <w:vAlign w:val="center"/>
          </w:tcPr>
          <w:p w14:paraId="468BE88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w:t>
            </w:r>
          </w:p>
        </w:tc>
        <w:tc>
          <w:tcPr>
            <w:tcW w:w="1257" w:type="dxa"/>
            <w:vAlign w:val="center"/>
          </w:tcPr>
          <w:p w14:paraId="0064A12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31</w:t>
            </w:r>
          </w:p>
        </w:tc>
        <w:tc>
          <w:tcPr>
            <w:tcW w:w="1346" w:type="dxa"/>
            <w:vAlign w:val="center"/>
          </w:tcPr>
          <w:p w14:paraId="2F86C5F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w:t>
            </w:r>
          </w:p>
        </w:tc>
        <w:tc>
          <w:tcPr>
            <w:tcW w:w="953" w:type="dxa"/>
            <w:vAlign w:val="center"/>
          </w:tcPr>
          <w:p w14:paraId="606526B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1.29</w:t>
            </w:r>
          </w:p>
        </w:tc>
        <w:tc>
          <w:tcPr>
            <w:tcW w:w="881" w:type="dxa"/>
            <w:vAlign w:val="center"/>
          </w:tcPr>
          <w:p w14:paraId="238B131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1.29</w:t>
            </w:r>
          </w:p>
        </w:tc>
      </w:tr>
      <w:tr w:rsidR="00E309D1" w:rsidRPr="001C4BD5" w14:paraId="713142C1" w14:textId="77777777" w:rsidTr="00457055">
        <w:tc>
          <w:tcPr>
            <w:tcW w:w="971" w:type="dxa"/>
            <w:vAlign w:val="center"/>
          </w:tcPr>
          <w:p w14:paraId="4ACF6D0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MC16</w:t>
            </w:r>
          </w:p>
        </w:tc>
        <w:tc>
          <w:tcPr>
            <w:tcW w:w="2491" w:type="dxa"/>
            <w:vAlign w:val="center"/>
          </w:tcPr>
          <w:p w14:paraId="1295ADF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Erectile dysfunction</w:t>
            </w:r>
          </w:p>
        </w:tc>
        <w:tc>
          <w:tcPr>
            <w:tcW w:w="1383" w:type="dxa"/>
            <w:vAlign w:val="center"/>
          </w:tcPr>
          <w:p w14:paraId="133F6DB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fluoxetine</w:t>
            </w:r>
          </w:p>
        </w:tc>
        <w:tc>
          <w:tcPr>
            <w:tcW w:w="1992" w:type="dxa"/>
            <w:vAlign w:val="center"/>
          </w:tcPr>
          <w:p w14:paraId="0361CE6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3-3.99</w:t>
            </w:r>
          </w:p>
        </w:tc>
        <w:tc>
          <w:tcPr>
            <w:tcW w:w="1315" w:type="dxa"/>
            <w:vAlign w:val="center"/>
          </w:tcPr>
          <w:p w14:paraId="5A38A1C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21</w:t>
            </w:r>
          </w:p>
        </w:tc>
        <w:tc>
          <w:tcPr>
            <w:tcW w:w="1405" w:type="dxa"/>
            <w:vAlign w:val="center"/>
          </w:tcPr>
          <w:p w14:paraId="49A3575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1257" w:type="dxa"/>
            <w:vAlign w:val="center"/>
          </w:tcPr>
          <w:p w14:paraId="1A5B5F3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22</w:t>
            </w:r>
          </w:p>
        </w:tc>
        <w:tc>
          <w:tcPr>
            <w:tcW w:w="1346" w:type="dxa"/>
            <w:vAlign w:val="center"/>
          </w:tcPr>
          <w:p w14:paraId="3E61291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953" w:type="dxa"/>
            <w:vAlign w:val="center"/>
          </w:tcPr>
          <w:p w14:paraId="3072E65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1.05</w:t>
            </w:r>
          </w:p>
        </w:tc>
        <w:tc>
          <w:tcPr>
            <w:tcW w:w="881" w:type="dxa"/>
            <w:vAlign w:val="center"/>
          </w:tcPr>
          <w:p w14:paraId="42FCA42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4.09</w:t>
            </w:r>
          </w:p>
        </w:tc>
      </w:tr>
      <w:tr w:rsidR="00E309D1" w:rsidRPr="001C4BD5" w14:paraId="110C82D8" w14:textId="77777777" w:rsidTr="00457055">
        <w:tc>
          <w:tcPr>
            <w:tcW w:w="971" w:type="dxa"/>
            <w:vAlign w:val="center"/>
          </w:tcPr>
          <w:p w14:paraId="09DACBD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MJ1</w:t>
            </w:r>
          </w:p>
        </w:tc>
        <w:tc>
          <w:tcPr>
            <w:tcW w:w="2491" w:type="dxa"/>
            <w:vAlign w:val="center"/>
          </w:tcPr>
          <w:p w14:paraId="29CBD0E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Erectile dysfunction</w:t>
            </w:r>
          </w:p>
        </w:tc>
        <w:tc>
          <w:tcPr>
            <w:tcW w:w="1383" w:type="dxa"/>
            <w:vAlign w:val="center"/>
          </w:tcPr>
          <w:p w14:paraId="0B19EBD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venlafaxine</w:t>
            </w:r>
          </w:p>
        </w:tc>
        <w:tc>
          <w:tcPr>
            <w:tcW w:w="1992" w:type="dxa"/>
            <w:vAlign w:val="center"/>
          </w:tcPr>
          <w:p w14:paraId="7C783F6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2-2.99</w:t>
            </w:r>
          </w:p>
        </w:tc>
        <w:tc>
          <w:tcPr>
            <w:tcW w:w="1315" w:type="dxa"/>
            <w:vAlign w:val="center"/>
          </w:tcPr>
          <w:p w14:paraId="2C2494F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126</w:t>
            </w:r>
          </w:p>
        </w:tc>
        <w:tc>
          <w:tcPr>
            <w:tcW w:w="1405" w:type="dxa"/>
            <w:vAlign w:val="center"/>
          </w:tcPr>
          <w:p w14:paraId="127416C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10</w:t>
            </w:r>
          </w:p>
        </w:tc>
        <w:tc>
          <w:tcPr>
            <w:tcW w:w="1257" w:type="dxa"/>
            <w:vAlign w:val="center"/>
          </w:tcPr>
          <w:p w14:paraId="0A99E57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135</w:t>
            </w:r>
          </w:p>
        </w:tc>
        <w:tc>
          <w:tcPr>
            <w:tcW w:w="1346" w:type="dxa"/>
            <w:vAlign w:val="center"/>
          </w:tcPr>
          <w:p w14:paraId="4D041F8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w:t>
            </w:r>
          </w:p>
        </w:tc>
        <w:tc>
          <w:tcPr>
            <w:tcW w:w="953" w:type="dxa"/>
            <w:vAlign w:val="center"/>
          </w:tcPr>
          <w:p w14:paraId="3239709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11.55</w:t>
            </w:r>
          </w:p>
        </w:tc>
        <w:tc>
          <w:tcPr>
            <w:tcW w:w="881" w:type="dxa"/>
            <w:vAlign w:val="center"/>
          </w:tcPr>
          <w:p w14:paraId="60A0BA0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1.12</w:t>
            </w:r>
          </w:p>
        </w:tc>
      </w:tr>
      <w:tr w:rsidR="00E309D1" w:rsidRPr="001C4BD5" w14:paraId="7B4A069B" w14:textId="77777777" w:rsidTr="00457055">
        <w:tc>
          <w:tcPr>
            <w:tcW w:w="971" w:type="dxa"/>
            <w:vAlign w:val="center"/>
          </w:tcPr>
          <w:p w14:paraId="2804611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MJ25</w:t>
            </w:r>
          </w:p>
        </w:tc>
        <w:tc>
          <w:tcPr>
            <w:tcW w:w="2491" w:type="dxa"/>
            <w:vAlign w:val="center"/>
          </w:tcPr>
          <w:p w14:paraId="4B0CF01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Erectile dysfunction</w:t>
            </w:r>
          </w:p>
        </w:tc>
        <w:tc>
          <w:tcPr>
            <w:tcW w:w="1383" w:type="dxa"/>
            <w:vAlign w:val="center"/>
          </w:tcPr>
          <w:p w14:paraId="4A647D0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paroxetine</w:t>
            </w:r>
          </w:p>
        </w:tc>
        <w:tc>
          <w:tcPr>
            <w:tcW w:w="1992" w:type="dxa"/>
            <w:vAlign w:val="center"/>
          </w:tcPr>
          <w:p w14:paraId="0C1E208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2-2.99</w:t>
            </w:r>
          </w:p>
        </w:tc>
        <w:tc>
          <w:tcPr>
            <w:tcW w:w="1315" w:type="dxa"/>
            <w:vAlign w:val="center"/>
          </w:tcPr>
          <w:p w14:paraId="7AD1EB5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444</w:t>
            </w:r>
          </w:p>
        </w:tc>
        <w:tc>
          <w:tcPr>
            <w:tcW w:w="1405" w:type="dxa"/>
            <w:vAlign w:val="center"/>
          </w:tcPr>
          <w:p w14:paraId="623DAFA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44</w:t>
            </w:r>
          </w:p>
        </w:tc>
        <w:tc>
          <w:tcPr>
            <w:tcW w:w="1257" w:type="dxa"/>
            <w:vAlign w:val="center"/>
          </w:tcPr>
          <w:p w14:paraId="7388BE6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445</w:t>
            </w:r>
          </w:p>
        </w:tc>
        <w:tc>
          <w:tcPr>
            <w:tcW w:w="1346" w:type="dxa"/>
            <w:vAlign w:val="center"/>
          </w:tcPr>
          <w:p w14:paraId="5FFE929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w:t>
            </w:r>
          </w:p>
        </w:tc>
        <w:tc>
          <w:tcPr>
            <w:tcW w:w="953" w:type="dxa"/>
            <w:vAlign w:val="center"/>
          </w:tcPr>
          <w:p w14:paraId="4449DAC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12.13</w:t>
            </w:r>
          </w:p>
        </w:tc>
        <w:tc>
          <w:tcPr>
            <w:tcW w:w="881" w:type="dxa"/>
            <w:vAlign w:val="center"/>
          </w:tcPr>
          <w:p w14:paraId="605A17A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0.28</w:t>
            </w:r>
          </w:p>
        </w:tc>
      </w:tr>
      <w:tr w:rsidR="00E309D1" w:rsidRPr="001C4BD5" w14:paraId="2F879B0A" w14:textId="77777777" w:rsidTr="00457055">
        <w:tc>
          <w:tcPr>
            <w:tcW w:w="971" w:type="dxa"/>
            <w:vAlign w:val="center"/>
          </w:tcPr>
          <w:p w14:paraId="61EC573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MJ44</w:t>
            </w:r>
          </w:p>
        </w:tc>
        <w:tc>
          <w:tcPr>
            <w:tcW w:w="2491" w:type="dxa"/>
            <w:vAlign w:val="center"/>
          </w:tcPr>
          <w:p w14:paraId="42DA392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Erectile dysfunction</w:t>
            </w:r>
          </w:p>
        </w:tc>
        <w:tc>
          <w:tcPr>
            <w:tcW w:w="1383" w:type="dxa"/>
            <w:vAlign w:val="center"/>
          </w:tcPr>
          <w:p w14:paraId="48CEC5F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escitalopram</w:t>
            </w:r>
          </w:p>
        </w:tc>
        <w:tc>
          <w:tcPr>
            <w:tcW w:w="1992" w:type="dxa"/>
            <w:vAlign w:val="center"/>
          </w:tcPr>
          <w:p w14:paraId="3F8E3F5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1-1.99</w:t>
            </w:r>
          </w:p>
        </w:tc>
        <w:tc>
          <w:tcPr>
            <w:tcW w:w="1315" w:type="dxa"/>
            <w:vAlign w:val="center"/>
          </w:tcPr>
          <w:p w14:paraId="4F20006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116</w:t>
            </w:r>
          </w:p>
        </w:tc>
        <w:tc>
          <w:tcPr>
            <w:tcW w:w="1405" w:type="dxa"/>
            <w:vAlign w:val="center"/>
          </w:tcPr>
          <w:p w14:paraId="19BC8AE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w:t>
            </w:r>
          </w:p>
        </w:tc>
        <w:tc>
          <w:tcPr>
            <w:tcW w:w="1257" w:type="dxa"/>
            <w:vAlign w:val="center"/>
          </w:tcPr>
          <w:p w14:paraId="7129495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38</w:t>
            </w:r>
          </w:p>
        </w:tc>
        <w:tc>
          <w:tcPr>
            <w:tcW w:w="1346" w:type="dxa"/>
            <w:vAlign w:val="center"/>
          </w:tcPr>
          <w:p w14:paraId="57F023E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w:t>
            </w:r>
          </w:p>
        </w:tc>
        <w:tc>
          <w:tcPr>
            <w:tcW w:w="953" w:type="dxa"/>
            <w:vAlign w:val="center"/>
          </w:tcPr>
          <w:p w14:paraId="329EAB9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0.98</w:t>
            </w:r>
          </w:p>
        </w:tc>
        <w:tc>
          <w:tcPr>
            <w:tcW w:w="881" w:type="dxa"/>
            <w:vAlign w:val="center"/>
          </w:tcPr>
          <w:p w14:paraId="0C2982B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1.37</w:t>
            </w:r>
          </w:p>
        </w:tc>
      </w:tr>
      <w:tr w:rsidR="00E309D1" w:rsidRPr="001C4BD5" w14:paraId="6F7E21A8" w14:textId="77777777" w:rsidTr="00457055">
        <w:tc>
          <w:tcPr>
            <w:tcW w:w="971" w:type="dxa"/>
            <w:vAlign w:val="center"/>
          </w:tcPr>
          <w:p w14:paraId="0053A73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MJ84</w:t>
            </w:r>
          </w:p>
        </w:tc>
        <w:tc>
          <w:tcPr>
            <w:tcW w:w="2491" w:type="dxa"/>
            <w:vAlign w:val="center"/>
          </w:tcPr>
          <w:p w14:paraId="24421DD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Erectile dysfunction</w:t>
            </w:r>
          </w:p>
        </w:tc>
        <w:tc>
          <w:tcPr>
            <w:tcW w:w="1383" w:type="dxa"/>
            <w:vAlign w:val="center"/>
          </w:tcPr>
          <w:p w14:paraId="177F20B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fluvoxamine</w:t>
            </w:r>
          </w:p>
        </w:tc>
        <w:tc>
          <w:tcPr>
            <w:tcW w:w="1992" w:type="dxa"/>
            <w:vAlign w:val="center"/>
          </w:tcPr>
          <w:p w14:paraId="0317C8E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&gt;=4</w:t>
            </w:r>
          </w:p>
        </w:tc>
        <w:tc>
          <w:tcPr>
            <w:tcW w:w="1315" w:type="dxa"/>
            <w:vAlign w:val="center"/>
          </w:tcPr>
          <w:p w14:paraId="4283226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149</w:t>
            </w:r>
          </w:p>
        </w:tc>
        <w:tc>
          <w:tcPr>
            <w:tcW w:w="1405" w:type="dxa"/>
            <w:vAlign w:val="center"/>
          </w:tcPr>
          <w:p w14:paraId="3BCAC2A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w:t>
            </w:r>
          </w:p>
        </w:tc>
        <w:tc>
          <w:tcPr>
            <w:tcW w:w="1257" w:type="dxa"/>
            <w:vAlign w:val="center"/>
          </w:tcPr>
          <w:p w14:paraId="6C99475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151</w:t>
            </w:r>
          </w:p>
        </w:tc>
        <w:tc>
          <w:tcPr>
            <w:tcW w:w="1346" w:type="dxa"/>
            <w:vAlign w:val="center"/>
          </w:tcPr>
          <w:p w14:paraId="4F53D9C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6</w:t>
            </w:r>
          </w:p>
        </w:tc>
        <w:tc>
          <w:tcPr>
            <w:tcW w:w="953" w:type="dxa"/>
            <w:vAlign w:val="center"/>
          </w:tcPr>
          <w:p w14:paraId="5ED6B89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0.16</w:t>
            </w:r>
          </w:p>
        </w:tc>
        <w:tc>
          <w:tcPr>
            <w:tcW w:w="881" w:type="dxa"/>
            <w:vAlign w:val="center"/>
          </w:tcPr>
          <w:p w14:paraId="6E73E75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1.18</w:t>
            </w:r>
          </w:p>
        </w:tc>
      </w:tr>
      <w:tr w:rsidR="00E309D1" w:rsidRPr="001C4BD5" w14:paraId="57BBE76E" w14:textId="77777777" w:rsidTr="00457055">
        <w:tc>
          <w:tcPr>
            <w:tcW w:w="971" w:type="dxa"/>
            <w:vAlign w:val="center"/>
          </w:tcPr>
          <w:p w14:paraId="54DE276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JF10</w:t>
            </w:r>
          </w:p>
        </w:tc>
        <w:tc>
          <w:tcPr>
            <w:tcW w:w="2491" w:type="dxa"/>
            <w:vAlign w:val="center"/>
          </w:tcPr>
          <w:p w14:paraId="6999D67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Erectile dysfunction</w:t>
            </w:r>
          </w:p>
        </w:tc>
        <w:tc>
          <w:tcPr>
            <w:tcW w:w="1383" w:type="dxa"/>
            <w:vAlign w:val="center"/>
          </w:tcPr>
          <w:p w14:paraId="4DC52A0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venlafaxine</w:t>
            </w:r>
          </w:p>
        </w:tc>
        <w:tc>
          <w:tcPr>
            <w:tcW w:w="1992" w:type="dxa"/>
            <w:vAlign w:val="center"/>
          </w:tcPr>
          <w:p w14:paraId="1FE970F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2-2.99</w:t>
            </w:r>
          </w:p>
        </w:tc>
        <w:tc>
          <w:tcPr>
            <w:tcW w:w="1315" w:type="dxa"/>
            <w:vAlign w:val="center"/>
          </w:tcPr>
          <w:p w14:paraId="599F45D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129</w:t>
            </w:r>
          </w:p>
        </w:tc>
        <w:tc>
          <w:tcPr>
            <w:tcW w:w="1405" w:type="dxa"/>
            <w:vAlign w:val="center"/>
          </w:tcPr>
          <w:p w14:paraId="4E48077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8</w:t>
            </w:r>
          </w:p>
        </w:tc>
        <w:tc>
          <w:tcPr>
            <w:tcW w:w="1257" w:type="dxa"/>
            <w:vAlign w:val="center"/>
          </w:tcPr>
          <w:p w14:paraId="3C53A52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66</w:t>
            </w:r>
          </w:p>
        </w:tc>
        <w:tc>
          <w:tcPr>
            <w:tcW w:w="1346" w:type="dxa"/>
            <w:vAlign w:val="center"/>
          </w:tcPr>
          <w:p w14:paraId="6FF33D6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w:t>
            </w:r>
          </w:p>
        </w:tc>
        <w:tc>
          <w:tcPr>
            <w:tcW w:w="953" w:type="dxa"/>
            <w:vAlign w:val="center"/>
          </w:tcPr>
          <w:p w14:paraId="618784C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4.3</w:t>
            </w:r>
          </w:p>
        </w:tc>
        <w:tc>
          <w:tcPr>
            <w:tcW w:w="881" w:type="dxa"/>
            <w:vAlign w:val="center"/>
          </w:tcPr>
          <w:p w14:paraId="26FD1FD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1.15</w:t>
            </w:r>
          </w:p>
        </w:tc>
      </w:tr>
      <w:tr w:rsidR="00E309D1" w:rsidRPr="001C4BD5" w14:paraId="02072FE6" w14:textId="77777777" w:rsidTr="00457055">
        <w:tc>
          <w:tcPr>
            <w:tcW w:w="971" w:type="dxa"/>
            <w:vAlign w:val="center"/>
          </w:tcPr>
          <w:p w14:paraId="5EAA3CC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JF61</w:t>
            </w:r>
          </w:p>
        </w:tc>
        <w:tc>
          <w:tcPr>
            <w:tcW w:w="2491" w:type="dxa"/>
            <w:vAlign w:val="center"/>
          </w:tcPr>
          <w:p w14:paraId="43E9912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Erectile dysfunction</w:t>
            </w:r>
          </w:p>
        </w:tc>
        <w:tc>
          <w:tcPr>
            <w:tcW w:w="1383" w:type="dxa"/>
            <w:vAlign w:val="center"/>
          </w:tcPr>
          <w:p w14:paraId="727170B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sertraline</w:t>
            </w:r>
          </w:p>
        </w:tc>
        <w:tc>
          <w:tcPr>
            <w:tcW w:w="1992" w:type="dxa"/>
            <w:vAlign w:val="center"/>
          </w:tcPr>
          <w:p w14:paraId="04FEBCA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2-2.99</w:t>
            </w:r>
          </w:p>
        </w:tc>
        <w:tc>
          <w:tcPr>
            <w:tcW w:w="1315" w:type="dxa"/>
            <w:vAlign w:val="center"/>
          </w:tcPr>
          <w:p w14:paraId="3B98434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68</w:t>
            </w:r>
          </w:p>
        </w:tc>
        <w:tc>
          <w:tcPr>
            <w:tcW w:w="1405" w:type="dxa"/>
            <w:vAlign w:val="center"/>
          </w:tcPr>
          <w:p w14:paraId="5B5A219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w:t>
            </w:r>
          </w:p>
        </w:tc>
        <w:tc>
          <w:tcPr>
            <w:tcW w:w="1257" w:type="dxa"/>
            <w:vAlign w:val="center"/>
          </w:tcPr>
          <w:p w14:paraId="2BC737B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170</w:t>
            </w:r>
          </w:p>
        </w:tc>
        <w:tc>
          <w:tcPr>
            <w:tcW w:w="1346" w:type="dxa"/>
            <w:vAlign w:val="center"/>
          </w:tcPr>
          <w:p w14:paraId="14B0E7C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953" w:type="dxa"/>
            <w:vAlign w:val="center"/>
          </w:tcPr>
          <w:p w14:paraId="61B8B30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7.58</w:t>
            </w:r>
          </w:p>
        </w:tc>
        <w:tc>
          <w:tcPr>
            <w:tcW w:w="881" w:type="dxa"/>
            <w:vAlign w:val="center"/>
          </w:tcPr>
          <w:p w14:paraId="05B814E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2.69</w:t>
            </w:r>
          </w:p>
        </w:tc>
      </w:tr>
      <w:tr w:rsidR="00E309D1" w:rsidRPr="001C4BD5" w14:paraId="7A9D172A" w14:textId="77777777" w:rsidTr="00457055">
        <w:tc>
          <w:tcPr>
            <w:tcW w:w="971" w:type="dxa"/>
            <w:vAlign w:val="center"/>
          </w:tcPr>
          <w:p w14:paraId="68C54AB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JF89</w:t>
            </w:r>
          </w:p>
        </w:tc>
        <w:tc>
          <w:tcPr>
            <w:tcW w:w="2491" w:type="dxa"/>
            <w:vAlign w:val="center"/>
          </w:tcPr>
          <w:p w14:paraId="73CF54B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Erectile dysfunction</w:t>
            </w:r>
          </w:p>
        </w:tc>
        <w:tc>
          <w:tcPr>
            <w:tcW w:w="1383" w:type="dxa"/>
            <w:vAlign w:val="center"/>
          </w:tcPr>
          <w:p w14:paraId="73F227A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fluvoxamine</w:t>
            </w:r>
          </w:p>
        </w:tc>
        <w:tc>
          <w:tcPr>
            <w:tcW w:w="1992" w:type="dxa"/>
            <w:vAlign w:val="center"/>
          </w:tcPr>
          <w:p w14:paraId="2BE91C6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3-3.99</w:t>
            </w:r>
          </w:p>
        </w:tc>
        <w:tc>
          <w:tcPr>
            <w:tcW w:w="1315" w:type="dxa"/>
            <w:vAlign w:val="center"/>
          </w:tcPr>
          <w:p w14:paraId="28F334F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139</w:t>
            </w:r>
          </w:p>
        </w:tc>
        <w:tc>
          <w:tcPr>
            <w:tcW w:w="1405" w:type="dxa"/>
            <w:vAlign w:val="center"/>
          </w:tcPr>
          <w:p w14:paraId="1543E59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w:t>
            </w:r>
          </w:p>
        </w:tc>
        <w:tc>
          <w:tcPr>
            <w:tcW w:w="1257" w:type="dxa"/>
            <w:vAlign w:val="center"/>
          </w:tcPr>
          <w:p w14:paraId="68CC718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140</w:t>
            </w:r>
          </w:p>
        </w:tc>
        <w:tc>
          <w:tcPr>
            <w:tcW w:w="1346" w:type="dxa"/>
            <w:vAlign w:val="center"/>
          </w:tcPr>
          <w:p w14:paraId="062B47E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w:t>
            </w:r>
          </w:p>
        </w:tc>
        <w:tc>
          <w:tcPr>
            <w:tcW w:w="953" w:type="dxa"/>
            <w:vAlign w:val="center"/>
          </w:tcPr>
          <w:p w14:paraId="4572C4F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1.01</w:t>
            </w:r>
          </w:p>
        </w:tc>
        <w:tc>
          <w:tcPr>
            <w:tcW w:w="881" w:type="dxa"/>
            <w:vAlign w:val="center"/>
          </w:tcPr>
          <w:p w14:paraId="5EFBBD6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2.01</w:t>
            </w:r>
          </w:p>
        </w:tc>
      </w:tr>
      <w:tr w:rsidR="00E309D1" w:rsidRPr="001C4BD5" w14:paraId="7D665E54" w14:textId="77777777" w:rsidTr="00457055">
        <w:tc>
          <w:tcPr>
            <w:tcW w:w="971" w:type="dxa"/>
            <w:vAlign w:val="center"/>
          </w:tcPr>
          <w:p w14:paraId="778E99C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LM60</w:t>
            </w:r>
          </w:p>
        </w:tc>
        <w:tc>
          <w:tcPr>
            <w:tcW w:w="2491" w:type="dxa"/>
            <w:vAlign w:val="center"/>
          </w:tcPr>
          <w:p w14:paraId="34AF048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Erectile dysfunction</w:t>
            </w:r>
          </w:p>
        </w:tc>
        <w:tc>
          <w:tcPr>
            <w:tcW w:w="1383" w:type="dxa"/>
            <w:vAlign w:val="center"/>
          </w:tcPr>
          <w:p w14:paraId="394E35D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fluvoxamine</w:t>
            </w:r>
          </w:p>
        </w:tc>
        <w:tc>
          <w:tcPr>
            <w:tcW w:w="1992" w:type="dxa"/>
            <w:vAlign w:val="center"/>
          </w:tcPr>
          <w:p w14:paraId="08736D4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&gt;=4</w:t>
            </w:r>
          </w:p>
        </w:tc>
        <w:tc>
          <w:tcPr>
            <w:tcW w:w="1315" w:type="dxa"/>
            <w:vAlign w:val="center"/>
          </w:tcPr>
          <w:p w14:paraId="4F348BF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127</w:t>
            </w:r>
          </w:p>
        </w:tc>
        <w:tc>
          <w:tcPr>
            <w:tcW w:w="1405" w:type="dxa"/>
            <w:vAlign w:val="center"/>
          </w:tcPr>
          <w:p w14:paraId="2DEA8C0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w:t>
            </w:r>
          </w:p>
        </w:tc>
        <w:tc>
          <w:tcPr>
            <w:tcW w:w="1257" w:type="dxa"/>
            <w:vAlign w:val="center"/>
          </w:tcPr>
          <w:p w14:paraId="1A09ACD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126</w:t>
            </w:r>
          </w:p>
        </w:tc>
        <w:tc>
          <w:tcPr>
            <w:tcW w:w="1346" w:type="dxa"/>
            <w:vAlign w:val="center"/>
          </w:tcPr>
          <w:p w14:paraId="0038DA4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w:t>
            </w:r>
          </w:p>
        </w:tc>
        <w:tc>
          <w:tcPr>
            <w:tcW w:w="953" w:type="dxa"/>
            <w:vAlign w:val="center"/>
          </w:tcPr>
          <w:p w14:paraId="201B6AC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0.99</w:t>
            </w:r>
          </w:p>
        </w:tc>
        <w:tc>
          <w:tcPr>
            <w:tcW w:w="881" w:type="dxa"/>
            <w:vAlign w:val="center"/>
          </w:tcPr>
          <w:p w14:paraId="56DD287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0.68</w:t>
            </w:r>
          </w:p>
        </w:tc>
      </w:tr>
      <w:tr w:rsidR="00E309D1" w:rsidRPr="001C4BD5" w14:paraId="25A70A27" w14:textId="77777777" w:rsidTr="00457055">
        <w:tc>
          <w:tcPr>
            <w:tcW w:w="971" w:type="dxa"/>
            <w:vAlign w:val="center"/>
          </w:tcPr>
          <w:p w14:paraId="5B3DBB7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MC3</w:t>
            </w:r>
          </w:p>
        </w:tc>
        <w:tc>
          <w:tcPr>
            <w:tcW w:w="2491" w:type="dxa"/>
            <w:vAlign w:val="center"/>
          </w:tcPr>
          <w:p w14:paraId="6A4CD2D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suicidal ideation</w:t>
            </w:r>
          </w:p>
        </w:tc>
        <w:tc>
          <w:tcPr>
            <w:tcW w:w="1383" w:type="dxa"/>
            <w:vAlign w:val="center"/>
          </w:tcPr>
          <w:p w14:paraId="204248F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venlafaxine</w:t>
            </w:r>
          </w:p>
        </w:tc>
        <w:tc>
          <w:tcPr>
            <w:tcW w:w="1992" w:type="dxa"/>
            <w:vAlign w:val="center"/>
          </w:tcPr>
          <w:p w14:paraId="29F52B8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1-1.99</w:t>
            </w:r>
          </w:p>
        </w:tc>
        <w:tc>
          <w:tcPr>
            <w:tcW w:w="1315" w:type="dxa"/>
            <w:vAlign w:val="center"/>
          </w:tcPr>
          <w:p w14:paraId="3D93BC0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122</w:t>
            </w:r>
          </w:p>
        </w:tc>
        <w:tc>
          <w:tcPr>
            <w:tcW w:w="1405" w:type="dxa"/>
            <w:vAlign w:val="center"/>
          </w:tcPr>
          <w:p w14:paraId="67A208A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1257" w:type="dxa"/>
            <w:vAlign w:val="center"/>
          </w:tcPr>
          <w:p w14:paraId="4E33B96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122</w:t>
            </w:r>
          </w:p>
        </w:tc>
        <w:tc>
          <w:tcPr>
            <w:tcW w:w="1346" w:type="dxa"/>
            <w:vAlign w:val="center"/>
          </w:tcPr>
          <w:p w14:paraId="315C751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953" w:type="dxa"/>
            <w:vAlign w:val="center"/>
          </w:tcPr>
          <w:p w14:paraId="4305CB6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w:t>
            </w:r>
          </w:p>
        </w:tc>
        <w:tc>
          <w:tcPr>
            <w:tcW w:w="881" w:type="dxa"/>
            <w:vAlign w:val="center"/>
          </w:tcPr>
          <w:p w14:paraId="5059F20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4.02</w:t>
            </w:r>
          </w:p>
        </w:tc>
      </w:tr>
      <w:tr w:rsidR="00E309D1" w:rsidRPr="001C4BD5" w14:paraId="07C50F56" w14:textId="77777777" w:rsidTr="00457055">
        <w:tc>
          <w:tcPr>
            <w:tcW w:w="971" w:type="dxa"/>
            <w:vAlign w:val="center"/>
          </w:tcPr>
          <w:p w14:paraId="143D4D9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MC10</w:t>
            </w:r>
          </w:p>
        </w:tc>
        <w:tc>
          <w:tcPr>
            <w:tcW w:w="2491" w:type="dxa"/>
            <w:vAlign w:val="center"/>
          </w:tcPr>
          <w:p w14:paraId="0ED56D8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suicidal ideation</w:t>
            </w:r>
          </w:p>
        </w:tc>
        <w:tc>
          <w:tcPr>
            <w:tcW w:w="1383" w:type="dxa"/>
            <w:vAlign w:val="center"/>
          </w:tcPr>
          <w:p w14:paraId="2CD769D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paroxetine</w:t>
            </w:r>
          </w:p>
        </w:tc>
        <w:tc>
          <w:tcPr>
            <w:tcW w:w="1992" w:type="dxa"/>
            <w:vAlign w:val="center"/>
          </w:tcPr>
          <w:p w14:paraId="5F047E3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1-1.99</w:t>
            </w:r>
          </w:p>
        </w:tc>
        <w:tc>
          <w:tcPr>
            <w:tcW w:w="1315" w:type="dxa"/>
            <w:vAlign w:val="center"/>
          </w:tcPr>
          <w:p w14:paraId="4A6A589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186</w:t>
            </w:r>
          </w:p>
        </w:tc>
        <w:tc>
          <w:tcPr>
            <w:tcW w:w="1405" w:type="dxa"/>
            <w:vAlign w:val="center"/>
          </w:tcPr>
          <w:p w14:paraId="6CD5B8E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1257" w:type="dxa"/>
            <w:vAlign w:val="center"/>
          </w:tcPr>
          <w:p w14:paraId="5E234F2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184</w:t>
            </w:r>
          </w:p>
        </w:tc>
        <w:tc>
          <w:tcPr>
            <w:tcW w:w="1346" w:type="dxa"/>
            <w:vAlign w:val="center"/>
          </w:tcPr>
          <w:p w14:paraId="0BA0984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953" w:type="dxa"/>
            <w:vAlign w:val="center"/>
          </w:tcPr>
          <w:p w14:paraId="2AFDF6F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0.99</w:t>
            </w:r>
          </w:p>
        </w:tc>
        <w:tc>
          <w:tcPr>
            <w:tcW w:w="881" w:type="dxa"/>
            <w:vAlign w:val="center"/>
          </w:tcPr>
          <w:p w14:paraId="6BF742A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4.01</w:t>
            </w:r>
          </w:p>
        </w:tc>
      </w:tr>
      <w:tr w:rsidR="00E309D1" w:rsidRPr="001C4BD5" w14:paraId="695B6F04" w14:textId="77777777" w:rsidTr="00457055">
        <w:tc>
          <w:tcPr>
            <w:tcW w:w="971" w:type="dxa"/>
            <w:vAlign w:val="center"/>
          </w:tcPr>
          <w:p w14:paraId="2DEA03B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MC12</w:t>
            </w:r>
          </w:p>
        </w:tc>
        <w:tc>
          <w:tcPr>
            <w:tcW w:w="2491" w:type="dxa"/>
            <w:vAlign w:val="center"/>
          </w:tcPr>
          <w:p w14:paraId="059DB3D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suicidal ideation</w:t>
            </w:r>
          </w:p>
        </w:tc>
        <w:tc>
          <w:tcPr>
            <w:tcW w:w="1383" w:type="dxa"/>
            <w:vAlign w:val="center"/>
          </w:tcPr>
          <w:p w14:paraId="0E09EF1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venlafaxine</w:t>
            </w:r>
          </w:p>
        </w:tc>
        <w:tc>
          <w:tcPr>
            <w:tcW w:w="1992" w:type="dxa"/>
            <w:vAlign w:val="center"/>
          </w:tcPr>
          <w:p w14:paraId="2E261BF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2-2.99</w:t>
            </w:r>
          </w:p>
        </w:tc>
        <w:tc>
          <w:tcPr>
            <w:tcW w:w="1315" w:type="dxa"/>
            <w:vAlign w:val="center"/>
          </w:tcPr>
          <w:p w14:paraId="070BF86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175</w:t>
            </w:r>
          </w:p>
        </w:tc>
        <w:tc>
          <w:tcPr>
            <w:tcW w:w="1405" w:type="dxa"/>
            <w:vAlign w:val="center"/>
          </w:tcPr>
          <w:p w14:paraId="71452BD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w:t>
            </w:r>
          </w:p>
        </w:tc>
        <w:tc>
          <w:tcPr>
            <w:tcW w:w="1257" w:type="dxa"/>
            <w:vAlign w:val="center"/>
          </w:tcPr>
          <w:p w14:paraId="05AF6ED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168</w:t>
            </w:r>
          </w:p>
        </w:tc>
        <w:tc>
          <w:tcPr>
            <w:tcW w:w="1346" w:type="dxa"/>
            <w:vAlign w:val="center"/>
          </w:tcPr>
          <w:p w14:paraId="363CB7B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953" w:type="dxa"/>
            <w:vAlign w:val="center"/>
          </w:tcPr>
          <w:p w14:paraId="5261313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2.9</w:t>
            </w:r>
          </w:p>
        </w:tc>
        <w:tc>
          <w:tcPr>
            <w:tcW w:w="881" w:type="dxa"/>
            <w:vAlign w:val="center"/>
          </w:tcPr>
          <w:p w14:paraId="75A8D76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2.68</w:t>
            </w:r>
          </w:p>
        </w:tc>
      </w:tr>
      <w:tr w:rsidR="00E309D1" w:rsidRPr="001C4BD5" w14:paraId="74F80836" w14:textId="77777777" w:rsidTr="00457055">
        <w:tc>
          <w:tcPr>
            <w:tcW w:w="971" w:type="dxa"/>
            <w:vAlign w:val="center"/>
          </w:tcPr>
          <w:p w14:paraId="73BED11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MC13</w:t>
            </w:r>
          </w:p>
        </w:tc>
        <w:tc>
          <w:tcPr>
            <w:tcW w:w="2491" w:type="dxa"/>
            <w:vAlign w:val="center"/>
          </w:tcPr>
          <w:p w14:paraId="7A67EA4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suicidal ideation</w:t>
            </w:r>
          </w:p>
        </w:tc>
        <w:tc>
          <w:tcPr>
            <w:tcW w:w="1383" w:type="dxa"/>
            <w:vAlign w:val="center"/>
          </w:tcPr>
          <w:p w14:paraId="7F942D2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paroxetine</w:t>
            </w:r>
          </w:p>
        </w:tc>
        <w:tc>
          <w:tcPr>
            <w:tcW w:w="1992" w:type="dxa"/>
            <w:vAlign w:val="center"/>
          </w:tcPr>
          <w:p w14:paraId="7295901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1-1.99</w:t>
            </w:r>
          </w:p>
        </w:tc>
        <w:tc>
          <w:tcPr>
            <w:tcW w:w="1315" w:type="dxa"/>
            <w:vAlign w:val="center"/>
          </w:tcPr>
          <w:p w14:paraId="6EC537C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97</w:t>
            </w:r>
          </w:p>
        </w:tc>
        <w:tc>
          <w:tcPr>
            <w:tcW w:w="1405" w:type="dxa"/>
            <w:vAlign w:val="center"/>
          </w:tcPr>
          <w:p w14:paraId="1EFA293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1257" w:type="dxa"/>
            <w:vAlign w:val="center"/>
          </w:tcPr>
          <w:p w14:paraId="7E0BB49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31</w:t>
            </w:r>
          </w:p>
        </w:tc>
        <w:tc>
          <w:tcPr>
            <w:tcW w:w="1346" w:type="dxa"/>
            <w:vAlign w:val="center"/>
          </w:tcPr>
          <w:p w14:paraId="221BD2A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953" w:type="dxa"/>
            <w:vAlign w:val="center"/>
          </w:tcPr>
          <w:p w14:paraId="206C594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0.32</w:t>
            </w:r>
          </w:p>
        </w:tc>
        <w:tc>
          <w:tcPr>
            <w:tcW w:w="881" w:type="dxa"/>
            <w:vAlign w:val="center"/>
          </w:tcPr>
          <w:p w14:paraId="77AAF7F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4.04</w:t>
            </w:r>
          </w:p>
        </w:tc>
      </w:tr>
      <w:tr w:rsidR="00E309D1" w:rsidRPr="001C4BD5" w14:paraId="5C3886AA" w14:textId="77777777" w:rsidTr="00457055">
        <w:tc>
          <w:tcPr>
            <w:tcW w:w="971" w:type="dxa"/>
            <w:vAlign w:val="center"/>
          </w:tcPr>
          <w:p w14:paraId="6A5FEA1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MC14</w:t>
            </w:r>
          </w:p>
        </w:tc>
        <w:tc>
          <w:tcPr>
            <w:tcW w:w="2491" w:type="dxa"/>
            <w:vAlign w:val="center"/>
          </w:tcPr>
          <w:p w14:paraId="7CA4528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suicidal ideation</w:t>
            </w:r>
          </w:p>
        </w:tc>
        <w:tc>
          <w:tcPr>
            <w:tcW w:w="1383" w:type="dxa"/>
            <w:vAlign w:val="center"/>
          </w:tcPr>
          <w:p w14:paraId="46FF5E5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venlafaxine</w:t>
            </w:r>
          </w:p>
        </w:tc>
        <w:tc>
          <w:tcPr>
            <w:tcW w:w="1992" w:type="dxa"/>
            <w:vAlign w:val="center"/>
          </w:tcPr>
          <w:p w14:paraId="4DD2D9C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2-2.99</w:t>
            </w:r>
          </w:p>
        </w:tc>
        <w:tc>
          <w:tcPr>
            <w:tcW w:w="1315" w:type="dxa"/>
            <w:vAlign w:val="center"/>
          </w:tcPr>
          <w:p w14:paraId="2CF9FE5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133</w:t>
            </w:r>
          </w:p>
        </w:tc>
        <w:tc>
          <w:tcPr>
            <w:tcW w:w="1405" w:type="dxa"/>
            <w:vAlign w:val="center"/>
          </w:tcPr>
          <w:p w14:paraId="0D9F0EE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1257" w:type="dxa"/>
            <w:vAlign w:val="center"/>
          </w:tcPr>
          <w:p w14:paraId="2A0C39D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138</w:t>
            </w:r>
          </w:p>
        </w:tc>
        <w:tc>
          <w:tcPr>
            <w:tcW w:w="1346" w:type="dxa"/>
            <w:vAlign w:val="center"/>
          </w:tcPr>
          <w:p w14:paraId="3214D41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953" w:type="dxa"/>
            <w:vAlign w:val="center"/>
          </w:tcPr>
          <w:p w14:paraId="6419330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1.04</w:t>
            </w:r>
          </w:p>
        </w:tc>
        <w:tc>
          <w:tcPr>
            <w:tcW w:w="881" w:type="dxa"/>
            <w:vAlign w:val="center"/>
          </w:tcPr>
          <w:p w14:paraId="35C8322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4.01</w:t>
            </w:r>
          </w:p>
        </w:tc>
      </w:tr>
      <w:tr w:rsidR="00E309D1" w:rsidRPr="001C4BD5" w14:paraId="0EFD27C7" w14:textId="77777777" w:rsidTr="00457055">
        <w:tc>
          <w:tcPr>
            <w:tcW w:w="971" w:type="dxa"/>
            <w:vAlign w:val="center"/>
          </w:tcPr>
          <w:p w14:paraId="7F92FDB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MC15</w:t>
            </w:r>
          </w:p>
        </w:tc>
        <w:tc>
          <w:tcPr>
            <w:tcW w:w="2491" w:type="dxa"/>
            <w:vAlign w:val="center"/>
          </w:tcPr>
          <w:p w14:paraId="451BA2F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suicidal ideation</w:t>
            </w:r>
          </w:p>
        </w:tc>
        <w:tc>
          <w:tcPr>
            <w:tcW w:w="1383" w:type="dxa"/>
            <w:vAlign w:val="center"/>
          </w:tcPr>
          <w:p w14:paraId="504840D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sertraline</w:t>
            </w:r>
          </w:p>
        </w:tc>
        <w:tc>
          <w:tcPr>
            <w:tcW w:w="1992" w:type="dxa"/>
            <w:vAlign w:val="center"/>
          </w:tcPr>
          <w:p w14:paraId="7EEC40C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3-3.99</w:t>
            </w:r>
          </w:p>
        </w:tc>
        <w:tc>
          <w:tcPr>
            <w:tcW w:w="1315" w:type="dxa"/>
            <w:vAlign w:val="center"/>
          </w:tcPr>
          <w:p w14:paraId="487E403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211</w:t>
            </w:r>
          </w:p>
        </w:tc>
        <w:tc>
          <w:tcPr>
            <w:tcW w:w="1405" w:type="dxa"/>
            <w:vAlign w:val="center"/>
          </w:tcPr>
          <w:p w14:paraId="2E71D4F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1257" w:type="dxa"/>
            <w:vAlign w:val="center"/>
          </w:tcPr>
          <w:p w14:paraId="600506C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204</w:t>
            </w:r>
          </w:p>
        </w:tc>
        <w:tc>
          <w:tcPr>
            <w:tcW w:w="1346" w:type="dxa"/>
            <w:vAlign w:val="center"/>
          </w:tcPr>
          <w:p w14:paraId="3BE155A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953" w:type="dxa"/>
            <w:vAlign w:val="center"/>
          </w:tcPr>
          <w:p w14:paraId="4EA000A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0.97</w:t>
            </w:r>
          </w:p>
        </w:tc>
        <w:tc>
          <w:tcPr>
            <w:tcW w:w="881" w:type="dxa"/>
            <w:vAlign w:val="center"/>
          </w:tcPr>
          <w:p w14:paraId="6B469CE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4.01</w:t>
            </w:r>
          </w:p>
        </w:tc>
      </w:tr>
      <w:tr w:rsidR="00E309D1" w:rsidRPr="001C4BD5" w14:paraId="5AD9466A" w14:textId="77777777" w:rsidTr="00457055">
        <w:tc>
          <w:tcPr>
            <w:tcW w:w="971" w:type="dxa"/>
            <w:vAlign w:val="center"/>
          </w:tcPr>
          <w:p w14:paraId="20EBAE1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MC16</w:t>
            </w:r>
          </w:p>
        </w:tc>
        <w:tc>
          <w:tcPr>
            <w:tcW w:w="2491" w:type="dxa"/>
            <w:vAlign w:val="center"/>
          </w:tcPr>
          <w:p w14:paraId="0C81CBE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suicidal ideation</w:t>
            </w:r>
          </w:p>
        </w:tc>
        <w:tc>
          <w:tcPr>
            <w:tcW w:w="1383" w:type="dxa"/>
            <w:vAlign w:val="center"/>
          </w:tcPr>
          <w:p w14:paraId="6A77E47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fluoxetine</w:t>
            </w:r>
          </w:p>
        </w:tc>
        <w:tc>
          <w:tcPr>
            <w:tcW w:w="1992" w:type="dxa"/>
            <w:vAlign w:val="center"/>
          </w:tcPr>
          <w:p w14:paraId="1485502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3-3.99</w:t>
            </w:r>
          </w:p>
        </w:tc>
        <w:tc>
          <w:tcPr>
            <w:tcW w:w="1315" w:type="dxa"/>
            <w:vAlign w:val="center"/>
          </w:tcPr>
          <w:p w14:paraId="5960993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21</w:t>
            </w:r>
          </w:p>
        </w:tc>
        <w:tc>
          <w:tcPr>
            <w:tcW w:w="1405" w:type="dxa"/>
            <w:vAlign w:val="center"/>
          </w:tcPr>
          <w:p w14:paraId="69E3DEC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1257" w:type="dxa"/>
            <w:vAlign w:val="center"/>
          </w:tcPr>
          <w:p w14:paraId="65E555E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22</w:t>
            </w:r>
          </w:p>
        </w:tc>
        <w:tc>
          <w:tcPr>
            <w:tcW w:w="1346" w:type="dxa"/>
            <w:vAlign w:val="center"/>
          </w:tcPr>
          <w:p w14:paraId="2A1E275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953" w:type="dxa"/>
            <w:vAlign w:val="center"/>
          </w:tcPr>
          <w:p w14:paraId="61D7D79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1.05</w:t>
            </w:r>
          </w:p>
        </w:tc>
        <w:tc>
          <w:tcPr>
            <w:tcW w:w="881" w:type="dxa"/>
            <w:vAlign w:val="center"/>
          </w:tcPr>
          <w:p w14:paraId="3076DBC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4.09</w:t>
            </w:r>
          </w:p>
        </w:tc>
      </w:tr>
      <w:tr w:rsidR="00E309D1" w:rsidRPr="001C4BD5" w14:paraId="1D3B7779" w14:textId="77777777" w:rsidTr="00457055">
        <w:tc>
          <w:tcPr>
            <w:tcW w:w="971" w:type="dxa"/>
            <w:vAlign w:val="center"/>
          </w:tcPr>
          <w:p w14:paraId="5C6F3F6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MC17</w:t>
            </w:r>
          </w:p>
        </w:tc>
        <w:tc>
          <w:tcPr>
            <w:tcW w:w="2491" w:type="dxa"/>
            <w:vAlign w:val="center"/>
          </w:tcPr>
          <w:p w14:paraId="32E025A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suicidal ideation</w:t>
            </w:r>
          </w:p>
        </w:tc>
        <w:tc>
          <w:tcPr>
            <w:tcW w:w="1383" w:type="dxa"/>
            <w:vAlign w:val="center"/>
          </w:tcPr>
          <w:p w14:paraId="5C11BD0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venlafaxine</w:t>
            </w:r>
          </w:p>
        </w:tc>
        <w:tc>
          <w:tcPr>
            <w:tcW w:w="1992" w:type="dxa"/>
            <w:vAlign w:val="center"/>
          </w:tcPr>
          <w:p w14:paraId="2F8DA05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2-2.99</w:t>
            </w:r>
          </w:p>
        </w:tc>
        <w:tc>
          <w:tcPr>
            <w:tcW w:w="1315" w:type="dxa"/>
            <w:vAlign w:val="center"/>
          </w:tcPr>
          <w:p w14:paraId="674C170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133</w:t>
            </w:r>
          </w:p>
        </w:tc>
        <w:tc>
          <w:tcPr>
            <w:tcW w:w="1405" w:type="dxa"/>
            <w:vAlign w:val="center"/>
          </w:tcPr>
          <w:p w14:paraId="6D1CF61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1257" w:type="dxa"/>
            <w:vAlign w:val="center"/>
          </w:tcPr>
          <w:p w14:paraId="0B1A665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72</w:t>
            </w:r>
          </w:p>
        </w:tc>
        <w:tc>
          <w:tcPr>
            <w:tcW w:w="1346" w:type="dxa"/>
            <w:vAlign w:val="center"/>
          </w:tcPr>
          <w:p w14:paraId="0ED4ED4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953" w:type="dxa"/>
            <w:vAlign w:val="center"/>
          </w:tcPr>
          <w:p w14:paraId="199E7B5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0.54</w:t>
            </w:r>
          </w:p>
        </w:tc>
        <w:tc>
          <w:tcPr>
            <w:tcW w:w="881" w:type="dxa"/>
            <w:vAlign w:val="center"/>
          </w:tcPr>
          <w:p w14:paraId="6FEE1F8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4.02</w:t>
            </w:r>
          </w:p>
        </w:tc>
      </w:tr>
      <w:tr w:rsidR="00E309D1" w:rsidRPr="001C4BD5" w14:paraId="213413CC" w14:textId="77777777" w:rsidTr="00457055">
        <w:tc>
          <w:tcPr>
            <w:tcW w:w="971" w:type="dxa"/>
            <w:vAlign w:val="center"/>
          </w:tcPr>
          <w:p w14:paraId="0D632E1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MC25</w:t>
            </w:r>
          </w:p>
        </w:tc>
        <w:tc>
          <w:tcPr>
            <w:tcW w:w="2491" w:type="dxa"/>
            <w:vAlign w:val="center"/>
          </w:tcPr>
          <w:p w14:paraId="30EC90C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suicidal ideation</w:t>
            </w:r>
          </w:p>
        </w:tc>
        <w:tc>
          <w:tcPr>
            <w:tcW w:w="1383" w:type="dxa"/>
            <w:vAlign w:val="center"/>
          </w:tcPr>
          <w:p w14:paraId="7E7B33B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venlafaxine</w:t>
            </w:r>
          </w:p>
        </w:tc>
        <w:tc>
          <w:tcPr>
            <w:tcW w:w="1992" w:type="dxa"/>
            <w:vAlign w:val="center"/>
          </w:tcPr>
          <w:p w14:paraId="577C561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1-1.99</w:t>
            </w:r>
          </w:p>
        </w:tc>
        <w:tc>
          <w:tcPr>
            <w:tcW w:w="1315" w:type="dxa"/>
            <w:vAlign w:val="center"/>
          </w:tcPr>
          <w:p w14:paraId="57FE887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137</w:t>
            </w:r>
          </w:p>
        </w:tc>
        <w:tc>
          <w:tcPr>
            <w:tcW w:w="1405" w:type="dxa"/>
            <w:vAlign w:val="center"/>
          </w:tcPr>
          <w:p w14:paraId="5AC52EB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w:t>
            </w:r>
          </w:p>
        </w:tc>
        <w:tc>
          <w:tcPr>
            <w:tcW w:w="1257" w:type="dxa"/>
            <w:vAlign w:val="center"/>
          </w:tcPr>
          <w:p w14:paraId="599E104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148</w:t>
            </w:r>
          </w:p>
        </w:tc>
        <w:tc>
          <w:tcPr>
            <w:tcW w:w="1346" w:type="dxa"/>
            <w:vAlign w:val="center"/>
          </w:tcPr>
          <w:p w14:paraId="1FE2451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953" w:type="dxa"/>
            <w:vAlign w:val="center"/>
          </w:tcPr>
          <w:p w14:paraId="46803A2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7.73</w:t>
            </w:r>
          </w:p>
        </w:tc>
        <w:tc>
          <w:tcPr>
            <w:tcW w:w="881" w:type="dxa"/>
            <w:vAlign w:val="center"/>
          </w:tcPr>
          <w:p w14:paraId="40448F2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2.3</w:t>
            </w:r>
          </w:p>
        </w:tc>
      </w:tr>
      <w:tr w:rsidR="00E309D1" w:rsidRPr="001C4BD5" w14:paraId="6C1399D9" w14:textId="77777777" w:rsidTr="00457055">
        <w:tc>
          <w:tcPr>
            <w:tcW w:w="971" w:type="dxa"/>
            <w:vAlign w:val="center"/>
          </w:tcPr>
          <w:p w14:paraId="65E84A0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MC26</w:t>
            </w:r>
          </w:p>
        </w:tc>
        <w:tc>
          <w:tcPr>
            <w:tcW w:w="2491" w:type="dxa"/>
            <w:vAlign w:val="center"/>
          </w:tcPr>
          <w:p w14:paraId="1B6CF55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suicidal ideation</w:t>
            </w:r>
          </w:p>
        </w:tc>
        <w:tc>
          <w:tcPr>
            <w:tcW w:w="1383" w:type="dxa"/>
            <w:vAlign w:val="center"/>
          </w:tcPr>
          <w:p w14:paraId="3E0CDBA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sertraline</w:t>
            </w:r>
          </w:p>
        </w:tc>
        <w:tc>
          <w:tcPr>
            <w:tcW w:w="1992" w:type="dxa"/>
            <w:vAlign w:val="center"/>
          </w:tcPr>
          <w:p w14:paraId="0E546A3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3-3.99</w:t>
            </w:r>
          </w:p>
        </w:tc>
        <w:tc>
          <w:tcPr>
            <w:tcW w:w="1315" w:type="dxa"/>
            <w:vAlign w:val="center"/>
          </w:tcPr>
          <w:p w14:paraId="577BAF2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28</w:t>
            </w:r>
          </w:p>
        </w:tc>
        <w:tc>
          <w:tcPr>
            <w:tcW w:w="1405" w:type="dxa"/>
            <w:vAlign w:val="center"/>
          </w:tcPr>
          <w:p w14:paraId="3EFC1A1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1257" w:type="dxa"/>
            <w:vAlign w:val="center"/>
          </w:tcPr>
          <w:p w14:paraId="68823F9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28</w:t>
            </w:r>
          </w:p>
        </w:tc>
        <w:tc>
          <w:tcPr>
            <w:tcW w:w="1346" w:type="dxa"/>
            <w:vAlign w:val="center"/>
          </w:tcPr>
          <w:p w14:paraId="67CE967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953" w:type="dxa"/>
            <w:vAlign w:val="center"/>
          </w:tcPr>
          <w:p w14:paraId="7B70254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w:t>
            </w:r>
          </w:p>
        </w:tc>
        <w:tc>
          <w:tcPr>
            <w:tcW w:w="881" w:type="dxa"/>
            <w:vAlign w:val="center"/>
          </w:tcPr>
          <w:p w14:paraId="185410C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4.07</w:t>
            </w:r>
          </w:p>
        </w:tc>
      </w:tr>
      <w:tr w:rsidR="00E309D1" w:rsidRPr="001C4BD5" w14:paraId="74873937" w14:textId="77777777" w:rsidTr="00457055">
        <w:tc>
          <w:tcPr>
            <w:tcW w:w="971" w:type="dxa"/>
            <w:vAlign w:val="center"/>
          </w:tcPr>
          <w:p w14:paraId="4701FC9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MC28</w:t>
            </w:r>
          </w:p>
        </w:tc>
        <w:tc>
          <w:tcPr>
            <w:tcW w:w="2491" w:type="dxa"/>
            <w:vAlign w:val="center"/>
          </w:tcPr>
          <w:p w14:paraId="3243EFE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suicidal ideation</w:t>
            </w:r>
          </w:p>
        </w:tc>
        <w:tc>
          <w:tcPr>
            <w:tcW w:w="1383" w:type="dxa"/>
            <w:vAlign w:val="center"/>
          </w:tcPr>
          <w:p w14:paraId="7357D3A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sertraline</w:t>
            </w:r>
          </w:p>
        </w:tc>
        <w:tc>
          <w:tcPr>
            <w:tcW w:w="1992" w:type="dxa"/>
            <w:vAlign w:val="center"/>
          </w:tcPr>
          <w:p w14:paraId="0B5F79E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3-3.99</w:t>
            </w:r>
          </w:p>
        </w:tc>
        <w:tc>
          <w:tcPr>
            <w:tcW w:w="1315" w:type="dxa"/>
            <w:vAlign w:val="center"/>
          </w:tcPr>
          <w:p w14:paraId="68D32F8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92</w:t>
            </w:r>
          </w:p>
        </w:tc>
        <w:tc>
          <w:tcPr>
            <w:tcW w:w="1405" w:type="dxa"/>
            <w:vAlign w:val="center"/>
          </w:tcPr>
          <w:p w14:paraId="08D283B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1257" w:type="dxa"/>
            <w:vAlign w:val="center"/>
          </w:tcPr>
          <w:p w14:paraId="0F13D62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95</w:t>
            </w:r>
          </w:p>
        </w:tc>
        <w:tc>
          <w:tcPr>
            <w:tcW w:w="1346" w:type="dxa"/>
            <w:vAlign w:val="center"/>
          </w:tcPr>
          <w:p w14:paraId="070A70E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953" w:type="dxa"/>
            <w:vAlign w:val="center"/>
          </w:tcPr>
          <w:p w14:paraId="369926C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1.03</w:t>
            </w:r>
          </w:p>
        </w:tc>
        <w:tc>
          <w:tcPr>
            <w:tcW w:w="881" w:type="dxa"/>
            <w:vAlign w:val="center"/>
          </w:tcPr>
          <w:p w14:paraId="2C708AB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4.02</w:t>
            </w:r>
          </w:p>
        </w:tc>
      </w:tr>
      <w:tr w:rsidR="00E309D1" w:rsidRPr="001C4BD5" w14:paraId="1953BB6C" w14:textId="77777777" w:rsidTr="00457055">
        <w:tc>
          <w:tcPr>
            <w:tcW w:w="971" w:type="dxa"/>
            <w:vAlign w:val="center"/>
          </w:tcPr>
          <w:p w14:paraId="02AAFAE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lastRenderedPageBreak/>
              <w:t>MC32</w:t>
            </w:r>
          </w:p>
        </w:tc>
        <w:tc>
          <w:tcPr>
            <w:tcW w:w="2491" w:type="dxa"/>
            <w:vAlign w:val="center"/>
          </w:tcPr>
          <w:p w14:paraId="7468369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suicidal ideation</w:t>
            </w:r>
          </w:p>
        </w:tc>
        <w:tc>
          <w:tcPr>
            <w:tcW w:w="1383" w:type="dxa"/>
            <w:vAlign w:val="center"/>
          </w:tcPr>
          <w:p w14:paraId="5D028A4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paroxetine</w:t>
            </w:r>
          </w:p>
        </w:tc>
        <w:tc>
          <w:tcPr>
            <w:tcW w:w="1992" w:type="dxa"/>
            <w:vAlign w:val="center"/>
          </w:tcPr>
          <w:p w14:paraId="457EE34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2-2.99</w:t>
            </w:r>
          </w:p>
        </w:tc>
        <w:tc>
          <w:tcPr>
            <w:tcW w:w="1315" w:type="dxa"/>
            <w:vAlign w:val="center"/>
          </w:tcPr>
          <w:p w14:paraId="2FE160A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25</w:t>
            </w:r>
          </w:p>
        </w:tc>
        <w:tc>
          <w:tcPr>
            <w:tcW w:w="1405" w:type="dxa"/>
            <w:vAlign w:val="center"/>
          </w:tcPr>
          <w:p w14:paraId="74459BF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1257" w:type="dxa"/>
            <w:vAlign w:val="center"/>
          </w:tcPr>
          <w:p w14:paraId="2D7C4C0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27</w:t>
            </w:r>
          </w:p>
        </w:tc>
        <w:tc>
          <w:tcPr>
            <w:tcW w:w="1346" w:type="dxa"/>
            <w:vAlign w:val="center"/>
          </w:tcPr>
          <w:p w14:paraId="147CD27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953" w:type="dxa"/>
            <w:vAlign w:val="center"/>
          </w:tcPr>
          <w:p w14:paraId="13A26AE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1.08</w:t>
            </w:r>
          </w:p>
        </w:tc>
        <w:tc>
          <w:tcPr>
            <w:tcW w:w="881" w:type="dxa"/>
            <w:vAlign w:val="center"/>
          </w:tcPr>
          <w:p w14:paraId="58ED0E8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4.08</w:t>
            </w:r>
          </w:p>
        </w:tc>
      </w:tr>
      <w:tr w:rsidR="00E309D1" w:rsidRPr="001C4BD5" w14:paraId="15AD7D86" w14:textId="77777777" w:rsidTr="00457055">
        <w:tc>
          <w:tcPr>
            <w:tcW w:w="971" w:type="dxa"/>
            <w:vAlign w:val="center"/>
          </w:tcPr>
          <w:p w14:paraId="3C49D84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MC33</w:t>
            </w:r>
          </w:p>
        </w:tc>
        <w:tc>
          <w:tcPr>
            <w:tcW w:w="2491" w:type="dxa"/>
            <w:vAlign w:val="center"/>
          </w:tcPr>
          <w:p w14:paraId="77FBF96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suicidal ideation</w:t>
            </w:r>
          </w:p>
        </w:tc>
        <w:tc>
          <w:tcPr>
            <w:tcW w:w="1383" w:type="dxa"/>
            <w:vAlign w:val="center"/>
          </w:tcPr>
          <w:p w14:paraId="189BF92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fluoxetine</w:t>
            </w:r>
          </w:p>
        </w:tc>
        <w:tc>
          <w:tcPr>
            <w:tcW w:w="1992" w:type="dxa"/>
            <w:vAlign w:val="center"/>
          </w:tcPr>
          <w:p w14:paraId="32B2161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1-1.99</w:t>
            </w:r>
          </w:p>
        </w:tc>
        <w:tc>
          <w:tcPr>
            <w:tcW w:w="1315" w:type="dxa"/>
            <w:vAlign w:val="center"/>
          </w:tcPr>
          <w:p w14:paraId="7505A6A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163</w:t>
            </w:r>
          </w:p>
        </w:tc>
        <w:tc>
          <w:tcPr>
            <w:tcW w:w="1405" w:type="dxa"/>
            <w:vAlign w:val="center"/>
          </w:tcPr>
          <w:p w14:paraId="74D62C2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w:t>
            </w:r>
          </w:p>
        </w:tc>
        <w:tc>
          <w:tcPr>
            <w:tcW w:w="1257" w:type="dxa"/>
            <w:vAlign w:val="center"/>
          </w:tcPr>
          <w:p w14:paraId="5768C0E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44</w:t>
            </w:r>
          </w:p>
        </w:tc>
        <w:tc>
          <w:tcPr>
            <w:tcW w:w="1346" w:type="dxa"/>
            <w:vAlign w:val="center"/>
          </w:tcPr>
          <w:p w14:paraId="68BCB3E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953" w:type="dxa"/>
            <w:vAlign w:val="center"/>
          </w:tcPr>
          <w:p w14:paraId="2A4DC2C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0.82</w:t>
            </w:r>
          </w:p>
        </w:tc>
        <w:tc>
          <w:tcPr>
            <w:tcW w:w="881" w:type="dxa"/>
            <w:vAlign w:val="center"/>
          </w:tcPr>
          <w:p w14:paraId="04358EA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2.7</w:t>
            </w:r>
          </w:p>
        </w:tc>
      </w:tr>
      <w:tr w:rsidR="00E309D1" w:rsidRPr="001C4BD5" w14:paraId="6F6F10BA" w14:textId="77777777" w:rsidTr="00457055">
        <w:tc>
          <w:tcPr>
            <w:tcW w:w="971" w:type="dxa"/>
            <w:vAlign w:val="center"/>
          </w:tcPr>
          <w:p w14:paraId="3BB538A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MC38</w:t>
            </w:r>
          </w:p>
        </w:tc>
        <w:tc>
          <w:tcPr>
            <w:tcW w:w="2491" w:type="dxa"/>
            <w:vAlign w:val="center"/>
          </w:tcPr>
          <w:p w14:paraId="324B104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suicidal ideation</w:t>
            </w:r>
          </w:p>
        </w:tc>
        <w:tc>
          <w:tcPr>
            <w:tcW w:w="1383" w:type="dxa"/>
            <w:vAlign w:val="center"/>
          </w:tcPr>
          <w:p w14:paraId="04BC0A5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escitalopram</w:t>
            </w:r>
          </w:p>
        </w:tc>
        <w:tc>
          <w:tcPr>
            <w:tcW w:w="1992" w:type="dxa"/>
            <w:vAlign w:val="center"/>
          </w:tcPr>
          <w:p w14:paraId="3CE5C5A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1-1.99</w:t>
            </w:r>
          </w:p>
        </w:tc>
        <w:tc>
          <w:tcPr>
            <w:tcW w:w="1315" w:type="dxa"/>
            <w:vAlign w:val="center"/>
          </w:tcPr>
          <w:p w14:paraId="55DCA94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203</w:t>
            </w:r>
          </w:p>
        </w:tc>
        <w:tc>
          <w:tcPr>
            <w:tcW w:w="1405" w:type="dxa"/>
            <w:vAlign w:val="center"/>
          </w:tcPr>
          <w:p w14:paraId="0D55F9A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1257" w:type="dxa"/>
            <w:vAlign w:val="center"/>
          </w:tcPr>
          <w:p w14:paraId="3658649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212</w:t>
            </w:r>
          </w:p>
        </w:tc>
        <w:tc>
          <w:tcPr>
            <w:tcW w:w="1346" w:type="dxa"/>
            <w:vAlign w:val="center"/>
          </w:tcPr>
          <w:p w14:paraId="781819F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953" w:type="dxa"/>
            <w:vAlign w:val="center"/>
          </w:tcPr>
          <w:p w14:paraId="4FAA325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1.04</w:t>
            </w:r>
          </w:p>
        </w:tc>
        <w:tc>
          <w:tcPr>
            <w:tcW w:w="881" w:type="dxa"/>
            <w:vAlign w:val="center"/>
          </w:tcPr>
          <w:p w14:paraId="4F5AF4D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4.01</w:t>
            </w:r>
          </w:p>
        </w:tc>
      </w:tr>
      <w:tr w:rsidR="00E309D1" w:rsidRPr="001C4BD5" w14:paraId="09BE62FE" w14:textId="77777777" w:rsidTr="00457055">
        <w:tc>
          <w:tcPr>
            <w:tcW w:w="971" w:type="dxa"/>
            <w:vAlign w:val="center"/>
          </w:tcPr>
          <w:p w14:paraId="12E193C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MC40</w:t>
            </w:r>
          </w:p>
        </w:tc>
        <w:tc>
          <w:tcPr>
            <w:tcW w:w="2491" w:type="dxa"/>
            <w:vAlign w:val="center"/>
          </w:tcPr>
          <w:p w14:paraId="72EE010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suicidal ideation</w:t>
            </w:r>
          </w:p>
        </w:tc>
        <w:tc>
          <w:tcPr>
            <w:tcW w:w="1383" w:type="dxa"/>
            <w:vAlign w:val="center"/>
          </w:tcPr>
          <w:p w14:paraId="2FAAEA1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fluoxetine</w:t>
            </w:r>
          </w:p>
        </w:tc>
        <w:tc>
          <w:tcPr>
            <w:tcW w:w="1992" w:type="dxa"/>
            <w:vAlign w:val="center"/>
          </w:tcPr>
          <w:p w14:paraId="4AE3988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1-1.99</w:t>
            </w:r>
          </w:p>
        </w:tc>
        <w:tc>
          <w:tcPr>
            <w:tcW w:w="1315" w:type="dxa"/>
            <w:vAlign w:val="center"/>
          </w:tcPr>
          <w:p w14:paraId="185F258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90</w:t>
            </w:r>
          </w:p>
        </w:tc>
        <w:tc>
          <w:tcPr>
            <w:tcW w:w="1405" w:type="dxa"/>
            <w:vAlign w:val="center"/>
          </w:tcPr>
          <w:p w14:paraId="15302FA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1257" w:type="dxa"/>
            <w:vAlign w:val="center"/>
          </w:tcPr>
          <w:p w14:paraId="74A19BB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90</w:t>
            </w:r>
          </w:p>
        </w:tc>
        <w:tc>
          <w:tcPr>
            <w:tcW w:w="1346" w:type="dxa"/>
            <w:vAlign w:val="center"/>
          </w:tcPr>
          <w:p w14:paraId="76DFD18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953" w:type="dxa"/>
            <w:vAlign w:val="center"/>
          </w:tcPr>
          <w:p w14:paraId="0377549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w:t>
            </w:r>
          </w:p>
        </w:tc>
        <w:tc>
          <w:tcPr>
            <w:tcW w:w="881" w:type="dxa"/>
            <w:vAlign w:val="center"/>
          </w:tcPr>
          <w:p w14:paraId="13F3C44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4.02</w:t>
            </w:r>
          </w:p>
        </w:tc>
      </w:tr>
      <w:tr w:rsidR="00E309D1" w:rsidRPr="001C4BD5" w14:paraId="30CDD786" w14:textId="77777777" w:rsidTr="00457055">
        <w:tc>
          <w:tcPr>
            <w:tcW w:w="971" w:type="dxa"/>
            <w:vAlign w:val="center"/>
          </w:tcPr>
          <w:p w14:paraId="67E8536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MC42</w:t>
            </w:r>
          </w:p>
        </w:tc>
        <w:tc>
          <w:tcPr>
            <w:tcW w:w="2491" w:type="dxa"/>
            <w:vAlign w:val="center"/>
          </w:tcPr>
          <w:p w14:paraId="56D4B24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suicidal ideation</w:t>
            </w:r>
          </w:p>
        </w:tc>
        <w:tc>
          <w:tcPr>
            <w:tcW w:w="1383" w:type="dxa"/>
            <w:vAlign w:val="center"/>
          </w:tcPr>
          <w:p w14:paraId="38C7D3B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fluoxetine</w:t>
            </w:r>
          </w:p>
        </w:tc>
        <w:tc>
          <w:tcPr>
            <w:tcW w:w="1992" w:type="dxa"/>
            <w:vAlign w:val="center"/>
          </w:tcPr>
          <w:p w14:paraId="6511D45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1-1.99</w:t>
            </w:r>
          </w:p>
        </w:tc>
        <w:tc>
          <w:tcPr>
            <w:tcW w:w="1315" w:type="dxa"/>
            <w:vAlign w:val="center"/>
          </w:tcPr>
          <w:p w14:paraId="780CFF8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52</w:t>
            </w:r>
          </w:p>
        </w:tc>
        <w:tc>
          <w:tcPr>
            <w:tcW w:w="1405" w:type="dxa"/>
            <w:vAlign w:val="center"/>
          </w:tcPr>
          <w:p w14:paraId="25B3AEA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1257" w:type="dxa"/>
            <w:vAlign w:val="center"/>
          </w:tcPr>
          <w:p w14:paraId="79409AA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18</w:t>
            </w:r>
          </w:p>
        </w:tc>
        <w:tc>
          <w:tcPr>
            <w:tcW w:w="1346" w:type="dxa"/>
            <w:vAlign w:val="center"/>
          </w:tcPr>
          <w:p w14:paraId="3E7AE6C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953" w:type="dxa"/>
            <w:vAlign w:val="center"/>
          </w:tcPr>
          <w:p w14:paraId="0BF3DA3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0.35</w:t>
            </w:r>
          </w:p>
        </w:tc>
        <w:tc>
          <w:tcPr>
            <w:tcW w:w="881" w:type="dxa"/>
            <w:vAlign w:val="center"/>
          </w:tcPr>
          <w:p w14:paraId="2507A19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4.07</w:t>
            </w:r>
          </w:p>
        </w:tc>
      </w:tr>
      <w:tr w:rsidR="00E309D1" w:rsidRPr="001C4BD5" w14:paraId="72722BE3" w14:textId="77777777" w:rsidTr="00457055">
        <w:tc>
          <w:tcPr>
            <w:tcW w:w="971" w:type="dxa"/>
            <w:vAlign w:val="center"/>
          </w:tcPr>
          <w:p w14:paraId="63D1EAB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MC44</w:t>
            </w:r>
          </w:p>
        </w:tc>
        <w:tc>
          <w:tcPr>
            <w:tcW w:w="2491" w:type="dxa"/>
            <w:vAlign w:val="center"/>
          </w:tcPr>
          <w:p w14:paraId="07269A2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suicidal ideation</w:t>
            </w:r>
          </w:p>
        </w:tc>
        <w:tc>
          <w:tcPr>
            <w:tcW w:w="1383" w:type="dxa"/>
            <w:vAlign w:val="center"/>
          </w:tcPr>
          <w:p w14:paraId="6EF4363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venlafaxine</w:t>
            </w:r>
          </w:p>
        </w:tc>
        <w:tc>
          <w:tcPr>
            <w:tcW w:w="1992" w:type="dxa"/>
            <w:vAlign w:val="center"/>
          </w:tcPr>
          <w:p w14:paraId="29D18FD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1-1.99</w:t>
            </w:r>
          </w:p>
        </w:tc>
        <w:tc>
          <w:tcPr>
            <w:tcW w:w="1315" w:type="dxa"/>
            <w:vAlign w:val="center"/>
          </w:tcPr>
          <w:p w14:paraId="6788D2B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113</w:t>
            </w:r>
          </w:p>
        </w:tc>
        <w:tc>
          <w:tcPr>
            <w:tcW w:w="1405" w:type="dxa"/>
            <w:vAlign w:val="center"/>
          </w:tcPr>
          <w:p w14:paraId="0707E67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1257" w:type="dxa"/>
            <w:vAlign w:val="center"/>
          </w:tcPr>
          <w:p w14:paraId="5520F0A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101</w:t>
            </w:r>
          </w:p>
        </w:tc>
        <w:tc>
          <w:tcPr>
            <w:tcW w:w="1346" w:type="dxa"/>
            <w:vAlign w:val="center"/>
          </w:tcPr>
          <w:p w14:paraId="6BBCB11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953" w:type="dxa"/>
            <w:vAlign w:val="center"/>
          </w:tcPr>
          <w:p w14:paraId="40E3E18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0.89</w:t>
            </w:r>
          </w:p>
        </w:tc>
        <w:tc>
          <w:tcPr>
            <w:tcW w:w="881" w:type="dxa"/>
            <w:vAlign w:val="center"/>
          </w:tcPr>
          <w:p w14:paraId="014FEE3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4.02</w:t>
            </w:r>
          </w:p>
        </w:tc>
      </w:tr>
      <w:tr w:rsidR="00E309D1" w:rsidRPr="001C4BD5" w14:paraId="3BAE4CBF" w14:textId="77777777" w:rsidTr="00457055">
        <w:tc>
          <w:tcPr>
            <w:tcW w:w="971" w:type="dxa"/>
            <w:vAlign w:val="center"/>
          </w:tcPr>
          <w:p w14:paraId="210A8BF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MC45</w:t>
            </w:r>
          </w:p>
        </w:tc>
        <w:tc>
          <w:tcPr>
            <w:tcW w:w="2491" w:type="dxa"/>
            <w:vAlign w:val="center"/>
          </w:tcPr>
          <w:p w14:paraId="2CA95D4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suicidal ideation</w:t>
            </w:r>
          </w:p>
        </w:tc>
        <w:tc>
          <w:tcPr>
            <w:tcW w:w="1383" w:type="dxa"/>
            <w:vAlign w:val="center"/>
          </w:tcPr>
          <w:p w14:paraId="786C23A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citalopram</w:t>
            </w:r>
          </w:p>
        </w:tc>
        <w:tc>
          <w:tcPr>
            <w:tcW w:w="1992" w:type="dxa"/>
            <w:vAlign w:val="center"/>
          </w:tcPr>
          <w:p w14:paraId="67A022E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1-1.99</w:t>
            </w:r>
          </w:p>
        </w:tc>
        <w:tc>
          <w:tcPr>
            <w:tcW w:w="1315" w:type="dxa"/>
            <w:vAlign w:val="center"/>
          </w:tcPr>
          <w:p w14:paraId="0568713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192</w:t>
            </w:r>
          </w:p>
        </w:tc>
        <w:tc>
          <w:tcPr>
            <w:tcW w:w="1405" w:type="dxa"/>
            <w:vAlign w:val="center"/>
          </w:tcPr>
          <w:p w14:paraId="12CBBDF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1257" w:type="dxa"/>
            <w:vAlign w:val="center"/>
          </w:tcPr>
          <w:p w14:paraId="2D42AF8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33</w:t>
            </w:r>
          </w:p>
        </w:tc>
        <w:tc>
          <w:tcPr>
            <w:tcW w:w="1346" w:type="dxa"/>
            <w:vAlign w:val="center"/>
          </w:tcPr>
          <w:p w14:paraId="725493E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953" w:type="dxa"/>
            <w:vAlign w:val="center"/>
          </w:tcPr>
          <w:p w14:paraId="31B9DD4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0.17</w:t>
            </w:r>
          </w:p>
        </w:tc>
        <w:tc>
          <w:tcPr>
            <w:tcW w:w="881" w:type="dxa"/>
            <w:vAlign w:val="center"/>
          </w:tcPr>
          <w:p w14:paraId="426BC69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4.04</w:t>
            </w:r>
          </w:p>
        </w:tc>
      </w:tr>
      <w:tr w:rsidR="00E309D1" w:rsidRPr="001C4BD5" w14:paraId="5C3FA9A5" w14:textId="77777777" w:rsidTr="00457055">
        <w:tc>
          <w:tcPr>
            <w:tcW w:w="971" w:type="dxa"/>
            <w:vAlign w:val="center"/>
          </w:tcPr>
          <w:p w14:paraId="28C3169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MC51</w:t>
            </w:r>
          </w:p>
        </w:tc>
        <w:tc>
          <w:tcPr>
            <w:tcW w:w="2491" w:type="dxa"/>
            <w:vAlign w:val="center"/>
          </w:tcPr>
          <w:p w14:paraId="5F45E16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suicidal ideation</w:t>
            </w:r>
          </w:p>
        </w:tc>
        <w:tc>
          <w:tcPr>
            <w:tcW w:w="1383" w:type="dxa"/>
            <w:vAlign w:val="center"/>
          </w:tcPr>
          <w:p w14:paraId="16E57B7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fluvoxamine</w:t>
            </w:r>
          </w:p>
        </w:tc>
        <w:tc>
          <w:tcPr>
            <w:tcW w:w="1992" w:type="dxa"/>
            <w:vAlign w:val="center"/>
          </w:tcPr>
          <w:p w14:paraId="7CBD996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3-3.99</w:t>
            </w:r>
          </w:p>
        </w:tc>
        <w:tc>
          <w:tcPr>
            <w:tcW w:w="1315" w:type="dxa"/>
            <w:vAlign w:val="center"/>
          </w:tcPr>
          <w:p w14:paraId="10B21DB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43</w:t>
            </w:r>
          </w:p>
        </w:tc>
        <w:tc>
          <w:tcPr>
            <w:tcW w:w="1405" w:type="dxa"/>
            <w:vAlign w:val="center"/>
          </w:tcPr>
          <w:p w14:paraId="1C29E81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1257" w:type="dxa"/>
            <w:vAlign w:val="center"/>
          </w:tcPr>
          <w:p w14:paraId="0EB99D9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47</w:t>
            </w:r>
          </w:p>
        </w:tc>
        <w:tc>
          <w:tcPr>
            <w:tcW w:w="1346" w:type="dxa"/>
            <w:vAlign w:val="center"/>
          </w:tcPr>
          <w:p w14:paraId="01DE63A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953" w:type="dxa"/>
            <w:vAlign w:val="center"/>
          </w:tcPr>
          <w:p w14:paraId="4BA2867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1.09</w:t>
            </w:r>
          </w:p>
        </w:tc>
        <w:tc>
          <w:tcPr>
            <w:tcW w:w="881" w:type="dxa"/>
            <w:vAlign w:val="center"/>
          </w:tcPr>
          <w:p w14:paraId="350D59E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4.04</w:t>
            </w:r>
          </w:p>
        </w:tc>
      </w:tr>
      <w:tr w:rsidR="00E309D1" w:rsidRPr="001C4BD5" w14:paraId="23561CB3" w14:textId="77777777" w:rsidTr="00457055">
        <w:tc>
          <w:tcPr>
            <w:tcW w:w="971" w:type="dxa"/>
            <w:vAlign w:val="center"/>
          </w:tcPr>
          <w:p w14:paraId="115C02E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MC62</w:t>
            </w:r>
          </w:p>
        </w:tc>
        <w:tc>
          <w:tcPr>
            <w:tcW w:w="2491" w:type="dxa"/>
            <w:vAlign w:val="center"/>
          </w:tcPr>
          <w:p w14:paraId="11E7F0D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suicidal ideation</w:t>
            </w:r>
          </w:p>
        </w:tc>
        <w:tc>
          <w:tcPr>
            <w:tcW w:w="1383" w:type="dxa"/>
            <w:vAlign w:val="center"/>
          </w:tcPr>
          <w:p w14:paraId="0A10612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sertraline</w:t>
            </w:r>
          </w:p>
        </w:tc>
        <w:tc>
          <w:tcPr>
            <w:tcW w:w="1992" w:type="dxa"/>
            <w:vAlign w:val="center"/>
          </w:tcPr>
          <w:p w14:paraId="316BA2E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2-2.99</w:t>
            </w:r>
          </w:p>
        </w:tc>
        <w:tc>
          <w:tcPr>
            <w:tcW w:w="1315" w:type="dxa"/>
            <w:vAlign w:val="center"/>
          </w:tcPr>
          <w:p w14:paraId="095474C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35</w:t>
            </w:r>
          </w:p>
        </w:tc>
        <w:tc>
          <w:tcPr>
            <w:tcW w:w="1405" w:type="dxa"/>
            <w:vAlign w:val="center"/>
          </w:tcPr>
          <w:p w14:paraId="08116E8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1257" w:type="dxa"/>
            <w:vAlign w:val="center"/>
          </w:tcPr>
          <w:p w14:paraId="1FCA28A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35</w:t>
            </w:r>
          </w:p>
        </w:tc>
        <w:tc>
          <w:tcPr>
            <w:tcW w:w="1346" w:type="dxa"/>
            <w:vAlign w:val="center"/>
          </w:tcPr>
          <w:p w14:paraId="29857E6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953" w:type="dxa"/>
            <w:vAlign w:val="center"/>
          </w:tcPr>
          <w:p w14:paraId="015028E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w:t>
            </w:r>
          </w:p>
        </w:tc>
        <w:tc>
          <w:tcPr>
            <w:tcW w:w="881" w:type="dxa"/>
            <w:vAlign w:val="center"/>
          </w:tcPr>
          <w:p w14:paraId="7B3E628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4.06</w:t>
            </w:r>
          </w:p>
        </w:tc>
      </w:tr>
      <w:tr w:rsidR="00E309D1" w:rsidRPr="001C4BD5" w14:paraId="1C82B0D8" w14:textId="77777777" w:rsidTr="00457055">
        <w:tc>
          <w:tcPr>
            <w:tcW w:w="971" w:type="dxa"/>
            <w:vAlign w:val="center"/>
          </w:tcPr>
          <w:p w14:paraId="3997CDA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MC71</w:t>
            </w:r>
          </w:p>
        </w:tc>
        <w:tc>
          <w:tcPr>
            <w:tcW w:w="2491" w:type="dxa"/>
            <w:vAlign w:val="center"/>
          </w:tcPr>
          <w:p w14:paraId="0FB861B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suicidal ideation</w:t>
            </w:r>
          </w:p>
        </w:tc>
        <w:tc>
          <w:tcPr>
            <w:tcW w:w="1383" w:type="dxa"/>
            <w:vAlign w:val="center"/>
          </w:tcPr>
          <w:p w14:paraId="2F89AD9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sertraline</w:t>
            </w:r>
          </w:p>
        </w:tc>
        <w:tc>
          <w:tcPr>
            <w:tcW w:w="1992" w:type="dxa"/>
            <w:vAlign w:val="center"/>
          </w:tcPr>
          <w:p w14:paraId="4FD4E98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2-2.99</w:t>
            </w:r>
          </w:p>
        </w:tc>
        <w:tc>
          <w:tcPr>
            <w:tcW w:w="1315" w:type="dxa"/>
            <w:vAlign w:val="center"/>
          </w:tcPr>
          <w:p w14:paraId="360F7C9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80</w:t>
            </w:r>
          </w:p>
        </w:tc>
        <w:tc>
          <w:tcPr>
            <w:tcW w:w="1405" w:type="dxa"/>
            <w:vAlign w:val="center"/>
          </w:tcPr>
          <w:p w14:paraId="0B2B8E9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1257" w:type="dxa"/>
            <w:vAlign w:val="center"/>
          </w:tcPr>
          <w:p w14:paraId="2108FEC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88</w:t>
            </w:r>
          </w:p>
        </w:tc>
        <w:tc>
          <w:tcPr>
            <w:tcW w:w="1346" w:type="dxa"/>
            <w:vAlign w:val="center"/>
          </w:tcPr>
          <w:p w14:paraId="7122272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953" w:type="dxa"/>
            <w:vAlign w:val="center"/>
          </w:tcPr>
          <w:p w14:paraId="4644D25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w:t>
            </w:r>
          </w:p>
        </w:tc>
        <w:tc>
          <w:tcPr>
            <w:tcW w:w="881" w:type="dxa"/>
            <w:vAlign w:val="center"/>
          </w:tcPr>
          <w:p w14:paraId="594739D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4.02</w:t>
            </w:r>
          </w:p>
        </w:tc>
      </w:tr>
      <w:tr w:rsidR="00E309D1" w:rsidRPr="001C4BD5" w14:paraId="63A7F5BB" w14:textId="77777777" w:rsidTr="00457055">
        <w:tc>
          <w:tcPr>
            <w:tcW w:w="971" w:type="dxa"/>
            <w:vAlign w:val="center"/>
          </w:tcPr>
          <w:p w14:paraId="5CC709B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MC73</w:t>
            </w:r>
          </w:p>
        </w:tc>
        <w:tc>
          <w:tcPr>
            <w:tcW w:w="2491" w:type="dxa"/>
            <w:vAlign w:val="center"/>
          </w:tcPr>
          <w:p w14:paraId="5ACD652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suicidal ideation</w:t>
            </w:r>
          </w:p>
        </w:tc>
        <w:tc>
          <w:tcPr>
            <w:tcW w:w="1383" w:type="dxa"/>
            <w:vAlign w:val="center"/>
          </w:tcPr>
          <w:p w14:paraId="14ADC28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venlafaxine</w:t>
            </w:r>
          </w:p>
        </w:tc>
        <w:tc>
          <w:tcPr>
            <w:tcW w:w="1992" w:type="dxa"/>
            <w:vAlign w:val="center"/>
          </w:tcPr>
          <w:p w14:paraId="690BEA6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1-1.99</w:t>
            </w:r>
          </w:p>
        </w:tc>
        <w:tc>
          <w:tcPr>
            <w:tcW w:w="1315" w:type="dxa"/>
            <w:vAlign w:val="center"/>
          </w:tcPr>
          <w:p w14:paraId="092CC1A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156</w:t>
            </w:r>
          </w:p>
        </w:tc>
        <w:tc>
          <w:tcPr>
            <w:tcW w:w="1405" w:type="dxa"/>
            <w:vAlign w:val="center"/>
          </w:tcPr>
          <w:p w14:paraId="150DA85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1257" w:type="dxa"/>
            <w:vAlign w:val="center"/>
          </w:tcPr>
          <w:p w14:paraId="47FEE8F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52</w:t>
            </w:r>
          </w:p>
        </w:tc>
        <w:tc>
          <w:tcPr>
            <w:tcW w:w="1346" w:type="dxa"/>
            <w:vAlign w:val="center"/>
          </w:tcPr>
          <w:p w14:paraId="193B444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953" w:type="dxa"/>
            <w:vAlign w:val="center"/>
          </w:tcPr>
          <w:p w14:paraId="11B6889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0.34</w:t>
            </w:r>
          </w:p>
        </w:tc>
        <w:tc>
          <w:tcPr>
            <w:tcW w:w="881" w:type="dxa"/>
            <w:vAlign w:val="center"/>
          </w:tcPr>
          <w:p w14:paraId="22A3094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4.03</w:t>
            </w:r>
          </w:p>
        </w:tc>
      </w:tr>
      <w:tr w:rsidR="00E309D1" w:rsidRPr="001C4BD5" w14:paraId="24EAFD25" w14:textId="77777777" w:rsidTr="00457055">
        <w:tc>
          <w:tcPr>
            <w:tcW w:w="971" w:type="dxa"/>
            <w:vAlign w:val="center"/>
          </w:tcPr>
          <w:p w14:paraId="3D8AFA5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MC77</w:t>
            </w:r>
          </w:p>
        </w:tc>
        <w:tc>
          <w:tcPr>
            <w:tcW w:w="2491" w:type="dxa"/>
            <w:vAlign w:val="center"/>
          </w:tcPr>
          <w:p w14:paraId="17B2118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suicidal ideation</w:t>
            </w:r>
          </w:p>
        </w:tc>
        <w:tc>
          <w:tcPr>
            <w:tcW w:w="1383" w:type="dxa"/>
            <w:vAlign w:val="center"/>
          </w:tcPr>
          <w:p w14:paraId="2556430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paroxetine</w:t>
            </w:r>
          </w:p>
        </w:tc>
        <w:tc>
          <w:tcPr>
            <w:tcW w:w="1992" w:type="dxa"/>
            <w:vAlign w:val="center"/>
          </w:tcPr>
          <w:p w14:paraId="7957249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1-1.99</w:t>
            </w:r>
          </w:p>
        </w:tc>
        <w:tc>
          <w:tcPr>
            <w:tcW w:w="1315" w:type="dxa"/>
            <w:vAlign w:val="center"/>
          </w:tcPr>
          <w:p w14:paraId="1F245B2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161</w:t>
            </w:r>
          </w:p>
        </w:tc>
        <w:tc>
          <w:tcPr>
            <w:tcW w:w="1405" w:type="dxa"/>
            <w:vAlign w:val="center"/>
          </w:tcPr>
          <w:p w14:paraId="50CA936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1257" w:type="dxa"/>
            <w:vAlign w:val="center"/>
          </w:tcPr>
          <w:p w14:paraId="0685D04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163</w:t>
            </w:r>
          </w:p>
        </w:tc>
        <w:tc>
          <w:tcPr>
            <w:tcW w:w="1346" w:type="dxa"/>
            <w:vAlign w:val="center"/>
          </w:tcPr>
          <w:p w14:paraId="56930E6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953" w:type="dxa"/>
            <w:vAlign w:val="center"/>
          </w:tcPr>
          <w:p w14:paraId="629D4A0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1.01</w:t>
            </w:r>
          </w:p>
        </w:tc>
        <w:tc>
          <w:tcPr>
            <w:tcW w:w="881" w:type="dxa"/>
            <w:vAlign w:val="center"/>
          </w:tcPr>
          <w:p w14:paraId="472D037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4.01</w:t>
            </w:r>
          </w:p>
        </w:tc>
      </w:tr>
      <w:tr w:rsidR="00E309D1" w:rsidRPr="001C4BD5" w14:paraId="1A63E226" w14:textId="77777777" w:rsidTr="00457055">
        <w:tc>
          <w:tcPr>
            <w:tcW w:w="971" w:type="dxa"/>
            <w:vAlign w:val="center"/>
          </w:tcPr>
          <w:p w14:paraId="65FE332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MC79</w:t>
            </w:r>
          </w:p>
        </w:tc>
        <w:tc>
          <w:tcPr>
            <w:tcW w:w="2491" w:type="dxa"/>
            <w:vAlign w:val="center"/>
          </w:tcPr>
          <w:p w14:paraId="63FD60A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suicidal ideation</w:t>
            </w:r>
          </w:p>
        </w:tc>
        <w:tc>
          <w:tcPr>
            <w:tcW w:w="1383" w:type="dxa"/>
            <w:vAlign w:val="center"/>
          </w:tcPr>
          <w:p w14:paraId="0A716EF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venlafaxine</w:t>
            </w:r>
          </w:p>
        </w:tc>
        <w:tc>
          <w:tcPr>
            <w:tcW w:w="1992" w:type="dxa"/>
            <w:vAlign w:val="center"/>
          </w:tcPr>
          <w:p w14:paraId="3CBB999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1-1.99</w:t>
            </w:r>
          </w:p>
        </w:tc>
        <w:tc>
          <w:tcPr>
            <w:tcW w:w="1315" w:type="dxa"/>
            <w:vAlign w:val="center"/>
          </w:tcPr>
          <w:p w14:paraId="0400A3E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158</w:t>
            </w:r>
          </w:p>
        </w:tc>
        <w:tc>
          <w:tcPr>
            <w:tcW w:w="1405" w:type="dxa"/>
            <w:vAlign w:val="center"/>
          </w:tcPr>
          <w:p w14:paraId="279CB18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1257" w:type="dxa"/>
            <w:vAlign w:val="center"/>
          </w:tcPr>
          <w:p w14:paraId="4153755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52</w:t>
            </w:r>
          </w:p>
        </w:tc>
        <w:tc>
          <w:tcPr>
            <w:tcW w:w="1346" w:type="dxa"/>
            <w:vAlign w:val="center"/>
          </w:tcPr>
          <w:p w14:paraId="39CA4B2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953" w:type="dxa"/>
            <w:vAlign w:val="center"/>
          </w:tcPr>
          <w:p w14:paraId="20B1CCE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0.33</w:t>
            </w:r>
          </w:p>
        </w:tc>
        <w:tc>
          <w:tcPr>
            <w:tcW w:w="881" w:type="dxa"/>
            <w:vAlign w:val="center"/>
          </w:tcPr>
          <w:p w14:paraId="600E29B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4.03</w:t>
            </w:r>
          </w:p>
        </w:tc>
      </w:tr>
      <w:tr w:rsidR="00E309D1" w:rsidRPr="001C4BD5" w14:paraId="5709609E" w14:textId="77777777" w:rsidTr="00457055">
        <w:tc>
          <w:tcPr>
            <w:tcW w:w="971" w:type="dxa"/>
            <w:vAlign w:val="center"/>
          </w:tcPr>
          <w:p w14:paraId="04E77EE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MC81</w:t>
            </w:r>
          </w:p>
        </w:tc>
        <w:tc>
          <w:tcPr>
            <w:tcW w:w="2491" w:type="dxa"/>
            <w:vAlign w:val="center"/>
          </w:tcPr>
          <w:p w14:paraId="3FFC5F7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suicidal ideation</w:t>
            </w:r>
          </w:p>
        </w:tc>
        <w:tc>
          <w:tcPr>
            <w:tcW w:w="1383" w:type="dxa"/>
            <w:vAlign w:val="center"/>
          </w:tcPr>
          <w:p w14:paraId="4FE792F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venlafaxine</w:t>
            </w:r>
          </w:p>
        </w:tc>
        <w:tc>
          <w:tcPr>
            <w:tcW w:w="1992" w:type="dxa"/>
            <w:vAlign w:val="center"/>
          </w:tcPr>
          <w:p w14:paraId="01FD66F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2-2.99</w:t>
            </w:r>
          </w:p>
        </w:tc>
        <w:tc>
          <w:tcPr>
            <w:tcW w:w="1315" w:type="dxa"/>
            <w:vAlign w:val="center"/>
          </w:tcPr>
          <w:p w14:paraId="7164FBA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13</w:t>
            </w:r>
          </w:p>
        </w:tc>
        <w:tc>
          <w:tcPr>
            <w:tcW w:w="1405" w:type="dxa"/>
            <w:vAlign w:val="center"/>
          </w:tcPr>
          <w:p w14:paraId="4A165C2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1257" w:type="dxa"/>
            <w:vAlign w:val="center"/>
          </w:tcPr>
          <w:p w14:paraId="56D94C8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12</w:t>
            </w:r>
          </w:p>
        </w:tc>
        <w:tc>
          <w:tcPr>
            <w:tcW w:w="1346" w:type="dxa"/>
            <w:vAlign w:val="center"/>
          </w:tcPr>
          <w:p w14:paraId="6958EDF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953" w:type="dxa"/>
            <w:vAlign w:val="center"/>
          </w:tcPr>
          <w:p w14:paraId="13AF102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0.93</w:t>
            </w:r>
          </w:p>
        </w:tc>
        <w:tc>
          <w:tcPr>
            <w:tcW w:w="881" w:type="dxa"/>
            <w:vAlign w:val="center"/>
          </w:tcPr>
          <w:p w14:paraId="3E0B6AB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4.15</w:t>
            </w:r>
          </w:p>
        </w:tc>
      </w:tr>
      <w:tr w:rsidR="00E309D1" w:rsidRPr="001C4BD5" w14:paraId="1A1FEA52" w14:textId="77777777" w:rsidTr="00457055">
        <w:tc>
          <w:tcPr>
            <w:tcW w:w="971" w:type="dxa"/>
            <w:vAlign w:val="center"/>
          </w:tcPr>
          <w:p w14:paraId="1DCC767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MC82</w:t>
            </w:r>
          </w:p>
        </w:tc>
        <w:tc>
          <w:tcPr>
            <w:tcW w:w="2491" w:type="dxa"/>
            <w:vAlign w:val="center"/>
          </w:tcPr>
          <w:p w14:paraId="47E8E69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suicidal ideation</w:t>
            </w:r>
          </w:p>
        </w:tc>
        <w:tc>
          <w:tcPr>
            <w:tcW w:w="1383" w:type="dxa"/>
            <w:vAlign w:val="center"/>
          </w:tcPr>
          <w:p w14:paraId="4CE29C9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sertraline</w:t>
            </w:r>
          </w:p>
        </w:tc>
        <w:tc>
          <w:tcPr>
            <w:tcW w:w="1992" w:type="dxa"/>
            <w:vAlign w:val="center"/>
          </w:tcPr>
          <w:p w14:paraId="2C9D80F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2-2.99</w:t>
            </w:r>
          </w:p>
        </w:tc>
        <w:tc>
          <w:tcPr>
            <w:tcW w:w="1315" w:type="dxa"/>
            <w:vAlign w:val="center"/>
          </w:tcPr>
          <w:p w14:paraId="3168EA6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88</w:t>
            </w:r>
          </w:p>
        </w:tc>
        <w:tc>
          <w:tcPr>
            <w:tcW w:w="1405" w:type="dxa"/>
            <w:vAlign w:val="center"/>
          </w:tcPr>
          <w:p w14:paraId="20F5627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1257" w:type="dxa"/>
            <w:vAlign w:val="center"/>
          </w:tcPr>
          <w:p w14:paraId="00D00C9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88</w:t>
            </w:r>
          </w:p>
        </w:tc>
        <w:tc>
          <w:tcPr>
            <w:tcW w:w="1346" w:type="dxa"/>
            <w:vAlign w:val="center"/>
          </w:tcPr>
          <w:p w14:paraId="487E97C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953" w:type="dxa"/>
            <w:vAlign w:val="center"/>
          </w:tcPr>
          <w:p w14:paraId="3B9262C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w:t>
            </w:r>
          </w:p>
        </w:tc>
        <w:tc>
          <w:tcPr>
            <w:tcW w:w="881" w:type="dxa"/>
            <w:vAlign w:val="center"/>
          </w:tcPr>
          <w:p w14:paraId="79E3256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4.02</w:t>
            </w:r>
          </w:p>
        </w:tc>
      </w:tr>
      <w:tr w:rsidR="00E309D1" w:rsidRPr="001C4BD5" w14:paraId="5E12EC0A" w14:textId="77777777" w:rsidTr="00457055">
        <w:tc>
          <w:tcPr>
            <w:tcW w:w="971" w:type="dxa"/>
            <w:vAlign w:val="center"/>
          </w:tcPr>
          <w:p w14:paraId="556CFAE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MJ1</w:t>
            </w:r>
          </w:p>
        </w:tc>
        <w:tc>
          <w:tcPr>
            <w:tcW w:w="2491" w:type="dxa"/>
            <w:vAlign w:val="center"/>
          </w:tcPr>
          <w:p w14:paraId="50E2ECE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suicidal ideation</w:t>
            </w:r>
          </w:p>
        </w:tc>
        <w:tc>
          <w:tcPr>
            <w:tcW w:w="1383" w:type="dxa"/>
            <w:vAlign w:val="center"/>
          </w:tcPr>
          <w:p w14:paraId="2CA62F9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venlafaxine</w:t>
            </w:r>
          </w:p>
        </w:tc>
        <w:tc>
          <w:tcPr>
            <w:tcW w:w="1992" w:type="dxa"/>
            <w:vAlign w:val="center"/>
          </w:tcPr>
          <w:p w14:paraId="7E7D2C2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2-2.99</w:t>
            </w:r>
          </w:p>
        </w:tc>
        <w:tc>
          <w:tcPr>
            <w:tcW w:w="1315" w:type="dxa"/>
            <w:vAlign w:val="center"/>
          </w:tcPr>
          <w:p w14:paraId="231445D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126</w:t>
            </w:r>
          </w:p>
        </w:tc>
        <w:tc>
          <w:tcPr>
            <w:tcW w:w="1405" w:type="dxa"/>
            <w:vAlign w:val="center"/>
          </w:tcPr>
          <w:p w14:paraId="5BC70E7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1257" w:type="dxa"/>
            <w:vAlign w:val="center"/>
          </w:tcPr>
          <w:p w14:paraId="7E828CC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135</w:t>
            </w:r>
          </w:p>
        </w:tc>
        <w:tc>
          <w:tcPr>
            <w:tcW w:w="1346" w:type="dxa"/>
            <w:vAlign w:val="center"/>
          </w:tcPr>
          <w:p w14:paraId="7160565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953" w:type="dxa"/>
            <w:vAlign w:val="center"/>
          </w:tcPr>
          <w:p w14:paraId="17DCEE3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1.07</w:t>
            </w:r>
          </w:p>
        </w:tc>
        <w:tc>
          <w:tcPr>
            <w:tcW w:w="881" w:type="dxa"/>
            <w:vAlign w:val="center"/>
          </w:tcPr>
          <w:p w14:paraId="11AABC9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4.02</w:t>
            </w:r>
          </w:p>
        </w:tc>
      </w:tr>
      <w:tr w:rsidR="00E309D1" w:rsidRPr="001C4BD5" w14:paraId="63427AA0" w14:textId="77777777" w:rsidTr="00457055">
        <w:tc>
          <w:tcPr>
            <w:tcW w:w="971" w:type="dxa"/>
            <w:vAlign w:val="center"/>
          </w:tcPr>
          <w:p w14:paraId="16F6120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MJ2</w:t>
            </w:r>
          </w:p>
        </w:tc>
        <w:tc>
          <w:tcPr>
            <w:tcW w:w="2491" w:type="dxa"/>
            <w:vAlign w:val="center"/>
          </w:tcPr>
          <w:p w14:paraId="791E5A9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suicidal ideation</w:t>
            </w:r>
          </w:p>
        </w:tc>
        <w:tc>
          <w:tcPr>
            <w:tcW w:w="1383" w:type="dxa"/>
            <w:vAlign w:val="center"/>
          </w:tcPr>
          <w:p w14:paraId="1C85B6E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venlafaxine</w:t>
            </w:r>
          </w:p>
        </w:tc>
        <w:tc>
          <w:tcPr>
            <w:tcW w:w="1992" w:type="dxa"/>
            <w:vAlign w:val="center"/>
          </w:tcPr>
          <w:p w14:paraId="50C6C5B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1-1.99</w:t>
            </w:r>
          </w:p>
        </w:tc>
        <w:tc>
          <w:tcPr>
            <w:tcW w:w="1315" w:type="dxa"/>
            <w:vAlign w:val="center"/>
          </w:tcPr>
          <w:p w14:paraId="749BB26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86</w:t>
            </w:r>
          </w:p>
        </w:tc>
        <w:tc>
          <w:tcPr>
            <w:tcW w:w="1405" w:type="dxa"/>
            <w:vAlign w:val="center"/>
          </w:tcPr>
          <w:p w14:paraId="1417163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1257" w:type="dxa"/>
            <w:vAlign w:val="center"/>
          </w:tcPr>
          <w:p w14:paraId="54BC3A3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32</w:t>
            </w:r>
          </w:p>
        </w:tc>
        <w:tc>
          <w:tcPr>
            <w:tcW w:w="1346" w:type="dxa"/>
            <w:vAlign w:val="center"/>
          </w:tcPr>
          <w:p w14:paraId="5412EC1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953" w:type="dxa"/>
            <w:vAlign w:val="center"/>
          </w:tcPr>
          <w:p w14:paraId="74F8BF9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0.38</w:t>
            </w:r>
          </w:p>
        </w:tc>
        <w:tc>
          <w:tcPr>
            <w:tcW w:w="881" w:type="dxa"/>
            <w:vAlign w:val="center"/>
          </w:tcPr>
          <w:p w14:paraId="05DBFB4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4.04</w:t>
            </w:r>
          </w:p>
        </w:tc>
      </w:tr>
      <w:tr w:rsidR="00E309D1" w:rsidRPr="001C4BD5" w14:paraId="3FDE2048" w14:textId="77777777" w:rsidTr="00457055">
        <w:tc>
          <w:tcPr>
            <w:tcW w:w="971" w:type="dxa"/>
            <w:vAlign w:val="center"/>
          </w:tcPr>
          <w:p w14:paraId="086724B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MJ3</w:t>
            </w:r>
          </w:p>
        </w:tc>
        <w:tc>
          <w:tcPr>
            <w:tcW w:w="2491" w:type="dxa"/>
            <w:vAlign w:val="center"/>
          </w:tcPr>
          <w:p w14:paraId="77F7689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suicidal ideation</w:t>
            </w:r>
          </w:p>
        </w:tc>
        <w:tc>
          <w:tcPr>
            <w:tcW w:w="1383" w:type="dxa"/>
            <w:vAlign w:val="center"/>
          </w:tcPr>
          <w:p w14:paraId="6974AEA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paroxetine</w:t>
            </w:r>
          </w:p>
        </w:tc>
        <w:tc>
          <w:tcPr>
            <w:tcW w:w="1992" w:type="dxa"/>
            <w:vAlign w:val="center"/>
          </w:tcPr>
          <w:p w14:paraId="3C5D9DF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1-1.99</w:t>
            </w:r>
          </w:p>
        </w:tc>
        <w:tc>
          <w:tcPr>
            <w:tcW w:w="1315" w:type="dxa"/>
            <w:vAlign w:val="center"/>
          </w:tcPr>
          <w:p w14:paraId="6E82611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189</w:t>
            </w:r>
          </w:p>
        </w:tc>
        <w:tc>
          <w:tcPr>
            <w:tcW w:w="1405" w:type="dxa"/>
            <w:vAlign w:val="center"/>
          </w:tcPr>
          <w:p w14:paraId="1AD30D4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1257" w:type="dxa"/>
            <w:vAlign w:val="center"/>
          </w:tcPr>
          <w:p w14:paraId="2DB0AAD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90</w:t>
            </w:r>
          </w:p>
        </w:tc>
        <w:tc>
          <w:tcPr>
            <w:tcW w:w="1346" w:type="dxa"/>
            <w:vAlign w:val="center"/>
          </w:tcPr>
          <w:p w14:paraId="6D95E7D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953" w:type="dxa"/>
            <w:vAlign w:val="center"/>
          </w:tcPr>
          <w:p w14:paraId="2AEC341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0.48</w:t>
            </w:r>
          </w:p>
        </w:tc>
        <w:tc>
          <w:tcPr>
            <w:tcW w:w="881" w:type="dxa"/>
            <w:vAlign w:val="center"/>
          </w:tcPr>
          <w:p w14:paraId="4297427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4.02</w:t>
            </w:r>
          </w:p>
        </w:tc>
      </w:tr>
      <w:tr w:rsidR="00E309D1" w:rsidRPr="001C4BD5" w14:paraId="71CB8CCC" w14:textId="77777777" w:rsidTr="00457055">
        <w:tc>
          <w:tcPr>
            <w:tcW w:w="971" w:type="dxa"/>
            <w:vAlign w:val="center"/>
          </w:tcPr>
          <w:p w14:paraId="47893B7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MJ4</w:t>
            </w:r>
          </w:p>
        </w:tc>
        <w:tc>
          <w:tcPr>
            <w:tcW w:w="2491" w:type="dxa"/>
            <w:vAlign w:val="center"/>
          </w:tcPr>
          <w:p w14:paraId="76BAAE0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suicidal ideation</w:t>
            </w:r>
          </w:p>
        </w:tc>
        <w:tc>
          <w:tcPr>
            <w:tcW w:w="1383" w:type="dxa"/>
            <w:vAlign w:val="center"/>
          </w:tcPr>
          <w:p w14:paraId="72B40B8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fluoxetine</w:t>
            </w:r>
          </w:p>
        </w:tc>
        <w:tc>
          <w:tcPr>
            <w:tcW w:w="1992" w:type="dxa"/>
            <w:vAlign w:val="center"/>
          </w:tcPr>
          <w:p w14:paraId="002C108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1-1.99</w:t>
            </w:r>
          </w:p>
        </w:tc>
        <w:tc>
          <w:tcPr>
            <w:tcW w:w="1315" w:type="dxa"/>
            <w:vAlign w:val="center"/>
          </w:tcPr>
          <w:p w14:paraId="358362C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7</w:t>
            </w:r>
          </w:p>
        </w:tc>
        <w:tc>
          <w:tcPr>
            <w:tcW w:w="1405" w:type="dxa"/>
            <w:vAlign w:val="center"/>
          </w:tcPr>
          <w:p w14:paraId="0C70AA8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w:t>
            </w:r>
          </w:p>
        </w:tc>
        <w:tc>
          <w:tcPr>
            <w:tcW w:w="1257" w:type="dxa"/>
            <w:vAlign w:val="center"/>
          </w:tcPr>
          <w:p w14:paraId="594A130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7</w:t>
            </w:r>
          </w:p>
        </w:tc>
        <w:tc>
          <w:tcPr>
            <w:tcW w:w="1346" w:type="dxa"/>
            <w:vAlign w:val="center"/>
          </w:tcPr>
          <w:p w14:paraId="09C87FD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953" w:type="dxa"/>
            <w:vAlign w:val="center"/>
          </w:tcPr>
          <w:p w14:paraId="6BDCE02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3.46</w:t>
            </w:r>
          </w:p>
        </w:tc>
        <w:tc>
          <w:tcPr>
            <w:tcW w:w="881" w:type="dxa"/>
            <w:vAlign w:val="center"/>
          </w:tcPr>
          <w:p w14:paraId="138F0BF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2.95</w:t>
            </w:r>
          </w:p>
        </w:tc>
      </w:tr>
      <w:tr w:rsidR="00E309D1" w:rsidRPr="001C4BD5" w14:paraId="1AC020AF" w14:textId="77777777" w:rsidTr="00457055">
        <w:tc>
          <w:tcPr>
            <w:tcW w:w="971" w:type="dxa"/>
            <w:vAlign w:val="center"/>
          </w:tcPr>
          <w:p w14:paraId="28E56E8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MJ5</w:t>
            </w:r>
          </w:p>
        </w:tc>
        <w:tc>
          <w:tcPr>
            <w:tcW w:w="2491" w:type="dxa"/>
            <w:vAlign w:val="center"/>
          </w:tcPr>
          <w:p w14:paraId="04CE648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suicidal ideation</w:t>
            </w:r>
          </w:p>
        </w:tc>
        <w:tc>
          <w:tcPr>
            <w:tcW w:w="1383" w:type="dxa"/>
            <w:vAlign w:val="center"/>
          </w:tcPr>
          <w:p w14:paraId="7CF2371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fluvoxamine</w:t>
            </w:r>
          </w:p>
        </w:tc>
        <w:tc>
          <w:tcPr>
            <w:tcW w:w="1992" w:type="dxa"/>
            <w:vAlign w:val="center"/>
          </w:tcPr>
          <w:p w14:paraId="7338A78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3-3.99</w:t>
            </w:r>
          </w:p>
        </w:tc>
        <w:tc>
          <w:tcPr>
            <w:tcW w:w="1315" w:type="dxa"/>
            <w:vAlign w:val="center"/>
          </w:tcPr>
          <w:p w14:paraId="5F80B49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57</w:t>
            </w:r>
          </w:p>
        </w:tc>
        <w:tc>
          <w:tcPr>
            <w:tcW w:w="1405" w:type="dxa"/>
            <w:vAlign w:val="center"/>
          </w:tcPr>
          <w:p w14:paraId="679D2C7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1257" w:type="dxa"/>
            <w:vAlign w:val="center"/>
          </w:tcPr>
          <w:p w14:paraId="13BFDE1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63</w:t>
            </w:r>
          </w:p>
        </w:tc>
        <w:tc>
          <w:tcPr>
            <w:tcW w:w="1346" w:type="dxa"/>
            <w:vAlign w:val="center"/>
          </w:tcPr>
          <w:p w14:paraId="42B82B2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953" w:type="dxa"/>
            <w:vAlign w:val="center"/>
          </w:tcPr>
          <w:p w14:paraId="2E5BD78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w:t>
            </w:r>
          </w:p>
        </w:tc>
        <w:tc>
          <w:tcPr>
            <w:tcW w:w="881" w:type="dxa"/>
            <w:vAlign w:val="center"/>
          </w:tcPr>
          <w:p w14:paraId="1468FD0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4.03</w:t>
            </w:r>
          </w:p>
        </w:tc>
      </w:tr>
      <w:tr w:rsidR="00E309D1" w:rsidRPr="001C4BD5" w14:paraId="3CE684AD" w14:textId="77777777" w:rsidTr="00457055">
        <w:tc>
          <w:tcPr>
            <w:tcW w:w="971" w:type="dxa"/>
            <w:vAlign w:val="center"/>
          </w:tcPr>
          <w:p w14:paraId="57B287F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MJ6</w:t>
            </w:r>
          </w:p>
        </w:tc>
        <w:tc>
          <w:tcPr>
            <w:tcW w:w="2491" w:type="dxa"/>
            <w:vAlign w:val="center"/>
          </w:tcPr>
          <w:p w14:paraId="7716863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suicidal ideation</w:t>
            </w:r>
          </w:p>
        </w:tc>
        <w:tc>
          <w:tcPr>
            <w:tcW w:w="1383" w:type="dxa"/>
            <w:vAlign w:val="center"/>
          </w:tcPr>
          <w:p w14:paraId="3626C48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sertraline</w:t>
            </w:r>
          </w:p>
        </w:tc>
        <w:tc>
          <w:tcPr>
            <w:tcW w:w="1992" w:type="dxa"/>
            <w:vAlign w:val="center"/>
          </w:tcPr>
          <w:p w14:paraId="084DD72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2-2.99</w:t>
            </w:r>
          </w:p>
        </w:tc>
        <w:tc>
          <w:tcPr>
            <w:tcW w:w="1315" w:type="dxa"/>
            <w:vAlign w:val="center"/>
          </w:tcPr>
          <w:p w14:paraId="2D435C1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67</w:t>
            </w:r>
          </w:p>
        </w:tc>
        <w:tc>
          <w:tcPr>
            <w:tcW w:w="1405" w:type="dxa"/>
            <w:vAlign w:val="center"/>
          </w:tcPr>
          <w:p w14:paraId="0C30BA4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7</w:t>
            </w:r>
          </w:p>
        </w:tc>
        <w:tc>
          <w:tcPr>
            <w:tcW w:w="1257" w:type="dxa"/>
            <w:vAlign w:val="center"/>
          </w:tcPr>
          <w:p w14:paraId="4467A43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62</w:t>
            </w:r>
          </w:p>
        </w:tc>
        <w:tc>
          <w:tcPr>
            <w:tcW w:w="1346" w:type="dxa"/>
            <w:vAlign w:val="center"/>
          </w:tcPr>
          <w:p w14:paraId="5713AB1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5</w:t>
            </w:r>
          </w:p>
        </w:tc>
        <w:tc>
          <w:tcPr>
            <w:tcW w:w="953" w:type="dxa"/>
            <w:vAlign w:val="center"/>
          </w:tcPr>
          <w:p w14:paraId="2896AA4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1.33</w:t>
            </w:r>
          </w:p>
        </w:tc>
        <w:tc>
          <w:tcPr>
            <w:tcW w:w="881" w:type="dxa"/>
            <w:vAlign w:val="center"/>
          </w:tcPr>
          <w:p w14:paraId="370E5BD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0.38</w:t>
            </w:r>
          </w:p>
        </w:tc>
      </w:tr>
      <w:tr w:rsidR="00E309D1" w:rsidRPr="001C4BD5" w14:paraId="1CBD055A" w14:textId="77777777" w:rsidTr="00457055">
        <w:tc>
          <w:tcPr>
            <w:tcW w:w="971" w:type="dxa"/>
            <w:vAlign w:val="center"/>
          </w:tcPr>
          <w:p w14:paraId="727CA97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MJ14</w:t>
            </w:r>
          </w:p>
        </w:tc>
        <w:tc>
          <w:tcPr>
            <w:tcW w:w="2491" w:type="dxa"/>
            <w:vAlign w:val="center"/>
          </w:tcPr>
          <w:p w14:paraId="337DA15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suicidal ideation</w:t>
            </w:r>
          </w:p>
        </w:tc>
        <w:tc>
          <w:tcPr>
            <w:tcW w:w="1383" w:type="dxa"/>
            <w:vAlign w:val="center"/>
          </w:tcPr>
          <w:p w14:paraId="75A3EE3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duloxetine</w:t>
            </w:r>
          </w:p>
        </w:tc>
        <w:tc>
          <w:tcPr>
            <w:tcW w:w="1992" w:type="dxa"/>
            <w:vAlign w:val="center"/>
          </w:tcPr>
          <w:p w14:paraId="2CF6526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3-3.99</w:t>
            </w:r>
          </w:p>
        </w:tc>
        <w:tc>
          <w:tcPr>
            <w:tcW w:w="1315" w:type="dxa"/>
            <w:vAlign w:val="center"/>
          </w:tcPr>
          <w:p w14:paraId="00C409A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168</w:t>
            </w:r>
          </w:p>
        </w:tc>
        <w:tc>
          <w:tcPr>
            <w:tcW w:w="1405" w:type="dxa"/>
            <w:vAlign w:val="center"/>
          </w:tcPr>
          <w:p w14:paraId="7BB3AD3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1257" w:type="dxa"/>
            <w:vAlign w:val="center"/>
          </w:tcPr>
          <w:p w14:paraId="370873B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159</w:t>
            </w:r>
          </w:p>
        </w:tc>
        <w:tc>
          <w:tcPr>
            <w:tcW w:w="1346" w:type="dxa"/>
            <w:vAlign w:val="center"/>
          </w:tcPr>
          <w:p w14:paraId="5A4B1D8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953" w:type="dxa"/>
            <w:vAlign w:val="center"/>
          </w:tcPr>
          <w:p w14:paraId="0EB9724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0.95</w:t>
            </w:r>
          </w:p>
        </w:tc>
        <w:tc>
          <w:tcPr>
            <w:tcW w:w="881" w:type="dxa"/>
            <w:vAlign w:val="center"/>
          </w:tcPr>
          <w:p w14:paraId="7B62EA2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4.01</w:t>
            </w:r>
          </w:p>
        </w:tc>
      </w:tr>
      <w:tr w:rsidR="00E309D1" w:rsidRPr="001C4BD5" w14:paraId="3FEBAF16" w14:textId="77777777" w:rsidTr="00457055">
        <w:tc>
          <w:tcPr>
            <w:tcW w:w="971" w:type="dxa"/>
            <w:vAlign w:val="center"/>
          </w:tcPr>
          <w:p w14:paraId="1A830FD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MJ16</w:t>
            </w:r>
          </w:p>
        </w:tc>
        <w:tc>
          <w:tcPr>
            <w:tcW w:w="2491" w:type="dxa"/>
            <w:vAlign w:val="center"/>
          </w:tcPr>
          <w:p w14:paraId="31042D4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suicidal ideation</w:t>
            </w:r>
          </w:p>
        </w:tc>
        <w:tc>
          <w:tcPr>
            <w:tcW w:w="1383" w:type="dxa"/>
            <w:vAlign w:val="center"/>
          </w:tcPr>
          <w:p w14:paraId="084B06F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sertraline</w:t>
            </w:r>
          </w:p>
        </w:tc>
        <w:tc>
          <w:tcPr>
            <w:tcW w:w="1992" w:type="dxa"/>
            <w:vAlign w:val="center"/>
          </w:tcPr>
          <w:p w14:paraId="4158093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1-1.99</w:t>
            </w:r>
          </w:p>
        </w:tc>
        <w:tc>
          <w:tcPr>
            <w:tcW w:w="1315" w:type="dxa"/>
            <w:vAlign w:val="center"/>
          </w:tcPr>
          <w:p w14:paraId="6965DBF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w:t>
            </w:r>
          </w:p>
        </w:tc>
        <w:tc>
          <w:tcPr>
            <w:tcW w:w="1405" w:type="dxa"/>
            <w:vAlign w:val="center"/>
          </w:tcPr>
          <w:p w14:paraId="03B3946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1257" w:type="dxa"/>
            <w:vAlign w:val="center"/>
          </w:tcPr>
          <w:p w14:paraId="1B5103D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w:t>
            </w:r>
          </w:p>
        </w:tc>
        <w:tc>
          <w:tcPr>
            <w:tcW w:w="1346" w:type="dxa"/>
            <w:vAlign w:val="center"/>
          </w:tcPr>
          <w:p w14:paraId="0E0C3EF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953" w:type="dxa"/>
            <w:vAlign w:val="center"/>
          </w:tcPr>
          <w:p w14:paraId="06D7917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w:t>
            </w:r>
          </w:p>
        </w:tc>
        <w:tc>
          <w:tcPr>
            <w:tcW w:w="881" w:type="dxa"/>
            <w:vAlign w:val="center"/>
          </w:tcPr>
          <w:p w14:paraId="16F4945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4.17</w:t>
            </w:r>
          </w:p>
        </w:tc>
      </w:tr>
      <w:tr w:rsidR="00E309D1" w:rsidRPr="001C4BD5" w14:paraId="590C4330" w14:textId="77777777" w:rsidTr="00457055">
        <w:tc>
          <w:tcPr>
            <w:tcW w:w="971" w:type="dxa"/>
            <w:vAlign w:val="center"/>
          </w:tcPr>
          <w:p w14:paraId="4FA8C4E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MJ17</w:t>
            </w:r>
          </w:p>
        </w:tc>
        <w:tc>
          <w:tcPr>
            <w:tcW w:w="2491" w:type="dxa"/>
            <w:vAlign w:val="center"/>
          </w:tcPr>
          <w:p w14:paraId="1896603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suicidal ideation</w:t>
            </w:r>
          </w:p>
        </w:tc>
        <w:tc>
          <w:tcPr>
            <w:tcW w:w="1383" w:type="dxa"/>
            <w:vAlign w:val="center"/>
          </w:tcPr>
          <w:p w14:paraId="5BF6858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fluvoxamine</w:t>
            </w:r>
          </w:p>
        </w:tc>
        <w:tc>
          <w:tcPr>
            <w:tcW w:w="1992" w:type="dxa"/>
            <w:vAlign w:val="center"/>
          </w:tcPr>
          <w:p w14:paraId="1B6CB06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3-3.99</w:t>
            </w:r>
          </w:p>
        </w:tc>
        <w:tc>
          <w:tcPr>
            <w:tcW w:w="1315" w:type="dxa"/>
            <w:vAlign w:val="center"/>
          </w:tcPr>
          <w:p w14:paraId="33B85A0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23</w:t>
            </w:r>
          </w:p>
        </w:tc>
        <w:tc>
          <w:tcPr>
            <w:tcW w:w="1405" w:type="dxa"/>
            <w:vAlign w:val="center"/>
          </w:tcPr>
          <w:p w14:paraId="4261922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1257" w:type="dxa"/>
            <w:vAlign w:val="center"/>
          </w:tcPr>
          <w:p w14:paraId="342FFDE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23</w:t>
            </w:r>
          </w:p>
        </w:tc>
        <w:tc>
          <w:tcPr>
            <w:tcW w:w="1346" w:type="dxa"/>
            <w:vAlign w:val="center"/>
          </w:tcPr>
          <w:p w14:paraId="302CD28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953" w:type="dxa"/>
            <w:vAlign w:val="center"/>
          </w:tcPr>
          <w:p w14:paraId="42943FD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w:t>
            </w:r>
          </w:p>
        </w:tc>
        <w:tc>
          <w:tcPr>
            <w:tcW w:w="881" w:type="dxa"/>
            <w:vAlign w:val="center"/>
          </w:tcPr>
          <w:p w14:paraId="4C61A53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4.09</w:t>
            </w:r>
          </w:p>
        </w:tc>
      </w:tr>
      <w:tr w:rsidR="00E309D1" w:rsidRPr="001C4BD5" w14:paraId="668FC1DA" w14:textId="77777777" w:rsidTr="00457055">
        <w:tc>
          <w:tcPr>
            <w:tcW w:w="971" w:type="dxa"/>
            <w:vAlign w:val="center"/>
          </w:tcPr>
          <w:p w14:paraId="467A6D3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MJ25</w:t>
            </w:r>
          </w:p>
        </w:tc>
        <w:tc>
          <w:tcPr>
            <w:tcW w:w="2491" w:type="dxa"/>
            <w:vAlign w:val="center"/>
          </w:tcPr>
          <w:p w14:paraId="61BCBC9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suicidal ideation</w:t>
            </w:r>
          </w:p>
        </w:tc>
        <w:tc>
          <w:tcPr>
            <w:tcW w:w="1383" w:type="dxa"/>
            <w:vAlign w:val="center"/>
          </w:tcPr>
          <w:p w14:paraId="209B85A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paroxetine</w:t>
            </w:r>
          </w:p>
        </w:tc>
        <w:tc>
          <w:tcPr>
            <w:tcW w:w="1992" w:type="dxa"/>
            <w:vAlign w:val="center"/>
          </w:tcPr>
          <w:p w14:paraId="09635C9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2-2.99</w:t>
            </w:r>
          </w:p>
        </w:tc>
        <w:tc>
          <w:tcPr>
            <w:tcW w:w="1315" w:type="dxa"/>
            <w:vAlign w:val="center"/>
          </w:tcPr>
          <w:p w14:paraId="43E3EF8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444</w:t>
            </w:r>
          </w:p>
        </w:tc>
        <w:tc>
          <w:tcPr>
            <w:tcW w:w="1405" w:type="dxa"/>
            <w:vAlign w:val="center"/>
          </w:tcPr>
          <w:p w14:paraId="1A693D1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1257" w:type="dxa"/>
            <w:vAlign w:val="center"/>
          </w:tcPr>
          <w:p w14:paraId="5258E7B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445</w:t>
            </w:r>
          </w:p>
        </w:tc>
        <w:tc>
          <w:tcPr>
            <w:tcW w:w="1346" w:type="dxa"/>
            <w:vAlign w:val="center"/>
          </w:tcPr>
          <w:p w14:paraId="37BEC50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953" w:type="dxa"/>
            <w:vAlign w:val="center"/>
          </w:tcPr>
          <w:p w14:paraId="2C98899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w:t>
            </w:r>
          </w:p>
        </w:tc>
        <w:tc>
          <w:tcPr>
            <w:tcW w:w="881" w:type="dxa"/>
            <w:vAlign w:val="center"/>
          </w:tcPr>
          <w:p w14:paraId="72E216C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w:t>
            </w:r>
          </w:p>
        </w:tc>
      </w:tr>
      <w:tr w:rsidR="00E309D1" w:rsidRPr="001C4BD5" w14:paraId="782D75BD" w14:textId="77777777" w:rsidTr="00457055">
        <w:tc>
          <w:tcPr>
            <w:tcW w:w="971" w:type="dxa"/>
            <w:vAlign w:val="center"/>
          </w:tcPr>
          <w:p w14:paraId="340CBD0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MJ36</w:t>
            </w:r>
          </w:p>
        </w:tc>
        <w:tc>
          <w:tcPr>
            <w:tcW w:w="2491" w:type="dxa"/>
            <w:vAlign w:val="center"/>
          </w:tcPr>
          <w:p w14:paraId="67BBD66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suicidal ideation</w:t>
            </w:r>
          </w:p>
        </w:tc>
        <w:tc>
          <w:tcPr>
            <w:tcW w:w="1383" w:type="dxa"/>
            <w:vAlign w:val="center"/>
          </w:tcPr>
          <w:p w14:paraId="2C1C539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escitalopram</w:t>
            </w:r>
          </w:p>
        </w:tc>
        <w:tc>
          <w:tcPr>
            <w:tcW w:w="1992" w:type="dxa"/>
            <w:vAlign w:val="center"/>
          </w:tcPr>
          <w:p w14:paraId="55BF36C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1-1.99</w:t>
            </w:r>
          </w:p>
        </w:tc>
        <w:tc>
          <w:tcPr>
            <w:tcW w:w="1315" w:type="dxa"/>
            <w:vAlign w:val="center"/>
          </w:tcPr>
          <w:p w14:paraId="23A513E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128</w:t>
            </w:r>
          </w:p>
        </w:tc>
        <w:tc>
          <w:tcPr>
            <w:tcW w:w="1405" w:type="dxa"/>
            <w:vAlign w:val="center"/>
          </w:tcPr>
          <w:p w14:paraId="0EF8A9A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1257" w:type="dxa"/>
            <w:vAlign w:val="center"/>
          </w:tcPr>
          <w:p w14:paraId="749162B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59</w:t>
            </w:r>
          </w:p>
        </w:tc>
        <w:tc>
          <w:tcPr>
            <w:tcW w:w="1346" w:type="dxa"/>
            <w:vAlign w:val="center"/>
          </w:tcPr>
          <w:p w14:paraId="08856B7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953" w:type="dxa"/>
            <w:vAlign w:val="center"/>
          </w:tcPr>
          <w:p w14:paraId="01786B4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0.46</w:t>
            </w:r>
          </w:p>
        </w:tc>
        <w:tc>
          <w:tcPr>
            <w:tcW w:w="881" w:type="dxa"/>
            <w:vAlign w:val="center"/>
          </w:tcPr>
          <w:p w14:paraId="03B9563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4.02</w:t>
            </w:r>
          </w:p>
        </w:tc>
      </w:tr>
      <w:tr w:rsidR="00E309D1" w:rsidRPr="001C4BD5" w14:paraId="1C993A08" w14:textId="77777777" w:rsidTr="00457055">
        <w:tc>
          <w:tcPr>
            <w:tcW w:w="971" w:type="dxa"/>
            <w:vAlign w:val="center"/>
          </w:tcPr>
          <w:p w14:paraId="030ABF5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MJ44</w:t>
            </w:r>
          </w:p>
        </w:tc>
        <w:tc>
          <w:tcPr>
            <w:tcW w:w="2491" w:type="dxa"/>
            <w:vAlign w:val="center"/>
          </w:tcPr>
          <w:p w14:paraId="4E5C3C5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suicidal ideation</w:t>
            </w:r>
          </w:p>
        </w:tc>
        <w:tc>
          <w:tcPr>
            <w:tcW w:w="1383" w:type="dxa"/>
            <w:vAlign w:val="center"/>
          </w:tcPr>
          <w:p w14:paraId="43846CA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escitalopram</w:t>
            </w:r>
          </w:p>
        </w:tc>
        <w:tc>
          <w:tcPr>
            <w:tcW w:w="1992" w:type="dxa"/>
            <w:vAlign w:val="center"/>
          </w:tcPr>
          <w:p w14:paraId="4A48AA8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1-1.99</w:t>
            </w:r>
          </w:p>
        </w:tc>
        <w:tc>
          <w:tcPr>
            <w:tcW w:w="1315" w:type="dxa"/>
            <w:vAlign w:val="center"/>
          </w:tcPr>
          <w:p w14:paraId="60C35D9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116</w:t>
            </w:r>
          </w:p>
        </w:tc>
        <w:tc>
          <w:tcPr>
            <w:tcW w:w="1405" w:type="dxa"/>
            <w:vAlign w:val="center"/>
          </w:tcPr>
          <w:p w14:paraId="41EAC53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1257" w:type="dxa"/>
            <w:vAlign w:val="center"/>
          </w:tcPr>
          <w:p w14:paraId="669DD5B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38</w:t>
            </w:r>
          </w:p>
        </w:tc>
        <w:tc>
          <w:tcPr>
            <w:tcW w:w="1346" w:type="dxa"/>
            <w:vAlign w:val="center"/>
          </w:tcPr>
          <w:p w14:paraId="501D4A9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953" w:type="dxa"/>
            <w:vAlign w:val="center"/>
          </w:tcPr>
          <w:p w14:paraId="0EC34CA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0.33</w:t>
            </w:r>
          </w:p>
        </w:tc>
        <w:tc>
          <w:tcPr>
            <w:tcW w:w="881" w:type="dxa"/>
            <w:vAlign w:val="center"/>
          </w:tcPr>
          <w:p w14:paraId="7560C60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4.03</w:t>
            </w:r>
          </w:p>
        </w:tc>
      </w:tr>
      <w:tr w:rsidR="00E309D1" w:rsidRPr="001C4BD5" w14:paraId="56A4C539" w14:textId="77777777" w:rsidTr="00457055">
        <w:tc>
          <w:tcPr>
            <w:tcW w:w="971" w:type="dxa"/>
            <w:vAlign w:val="center"/>
          </w:tcPr>
          <w:p w14:paraId="3D540FC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MJ53</w:t>
            </w:r>
          </w:p>
        </w:tc>
        <w:tc>
          <w:tcPr>
            <w:tcW w:w="2491" w:type="dxa"/>
            <w:vAlign w:val="center"/>
          </w:tcPr>
          <w:p w14:paraId="5CED70E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suicidal ideation</w:t>
            </w:r>
          </w:p>
        </w:tc>
        <w:tc>
          <w:tcPr>
            <w:tcW w:w="1383" w:type="dxa"/>
            <w:vAlign w:val="center"/>
          </w:tcPr>
          <w:p w14:paraId="1C11F9B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fluvoxamine</w:t>
            </w:r>
          </w:p>
        </w:tc>
        <w:tc>
          <w:tcPr>
            <w:tcW w:w="1992" w:type="dxa"/>
            <w:vAlign w:val="center"/>
          </w:tcPr>
          <w:p w14:paraId="78A564C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&gt;=4</w:t>
            </w:r>
          </w:p>
        </w:tc>
        <w:tc>
          <w:tcPr>
            <w:tcW w:w="1315" w:type="dxa"/>
            <w:vAlign w:val="center"/>
          </w:tcPr>
          <w:p w14:paraId="7C17FFD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48</w:t>
            </w:r>
          </w:p>
        </w:tc>
        <w:tc>
          <w:tcPr>
            <w:tcW w:w="1405" w:type="dxa"/>
            <w:vAlign w:val="center"/>
          </w:tcPr>
          <w:p w14:paraId="3FBE6A9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1257" w:type="dxa"/>
            <w:vAlign w:val="center"/>
          </w:tcPr>
          <w:p w14:paraId="070CF9F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44</w:t>
            </w:r>
          </w:p>
        </w:tc>
        <w:tc>
          <w:tcPr>
            <w:tcW w:w="1346" w:type="dxa"/>
            <w:vAlign w:val="center"/>
          </w:tcPr>
          <w:p w14:paraId="17DDD53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953" w:type="dxa"/>
            <w:vAlign w:val="center"/>
          </w:tcPr>
          <w:p w14:paraId="3449751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0.92</w:t>
            </w:r>
          </w:p>
        </w:tc>
        <w:tc>
          <w:tcPr>
            <w:tcW w:w="881" w:type="dxa"/>
            <w:vAlign w:val="center"/>
          </w:tcPr>
          <w:p w14:paraId="011D286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4.04</w:t>
            </w:r>
          </w:p>
        </w:tc>
      </w:tr>
      <w:tr w:rsidR="00E309D1" w:rsidRPr="001C4BD5" w14:paraId="1BEC30F8" w14:textId="77777777" w:rsidTr="00457055">
        <w:tc>
          <w:tcPr>
            <w:tcW w:w="971" w:type="dxa"/>
            <w:vAlign w:val="center"/>
          </w:tcPr>
          <w:p w14:paraId="0A2EFD9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MJ54</w:t>
            </w:r>
          </w:p>
        </w:tc>
        <w:tc>
          <w:tcPr>
            <w:tcW w:w="2491" w:type="dxa"/>
            <w:vAlign w:val="center"/>
          </w:tcPr>
          <w:p w14:paraId="47C26B2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suicidal ideation</w:t>
            </w:r>
          </w:p>
        </w:tc>
        <w:tc>
          <w:tcPr>
            <w:tcW w:w="1383" w:type="dxa"/>
            <w:vAlign w:val="center"/>
          </w:tcPr>
          <w:p w14:paraId="0895C25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paroxetine</w:t>
            </w:r>
          </w:p>
        </w:tc>
        <w:tc>
          <w:tcPr>
            <w:tcW w:w="1992" w:type="dxa"/>
            <w:vAlign w:val="center"/>
          </w:tcPr>
          <w:p w14:paraId="744C364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1-1.99</w:t>
            </w:r>
          </w:p>
        </w:tc>
        <w:tc>
          <w:tcPr>
            <w:tcW w:w="1315" w:type="dxa"/>
            <w:vAlign w:val="center"/>
          </w:tcPr>
          <w:p w14:paraId="2ACC0D8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94</w:t>
            </w:r>
          </w:p>
        </w:tc>
        <w:tc>
          <w:tcPr>
            <w:tcW w:w="1405" w:type="dxa"/>
            <w:vAlign w:val="center"/>
          </w:tcPr>
          <w:p w14:paraId="712EC62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1257" w:type="dxa"/>
            <w:vAlign w:val="center"/>
          </w:tcPr>
          <w:p w14:paraId="2A73F00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93</w:t>
            </w:r>
          </w:p>
        </w:tc>
        <w:tc>
          <w:tcPr>
            <w:tcW w:w="1346" w:type="dxa"/>
            <w:vAlign w:val="center"/>
          </w:tcPr>
          <w:p w14:paraId="3CCB0E5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953" w:type="dxa"/>
            <w:vAlign w:val="center"/>
          </w:tcPr>
          <w:p w14:paraId="54F1C70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0.99</w:t>
            </w:r>
          </w:p>
        </w:tc>
        <w:tc>
          <w:tcPr>
            <w:tcW w:w="881" w:type="dxa"/>
            <w:vAlign w:val="center"/>
          </w:tcPr>
          <w:p w14:paraId="5A6CD31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4.02</w:t>
            </w:r>
          </w:p>
        </w:tc>
      </w:tr>
      <w:tr w:rsidR="00E309D1" w:rsidRPr="001C4BD5" w14:paraId="124FFF2F" w14:textId="77777777" w:rsidTr="00457055">
        <w:tc>
          <w:tcPr>
            <w:tcW w:w="971" w:type="dxa"/>
            <w:vAlign w:val="center"/>
          </w:tcPr>
          <w:p w14:paraId="4F1F525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MJ56</w:t>
            </w:r>
          </w:p>
        </w:tc>
        <w:tc>
          <w:tcPr>
            <w:tcW w:w="2491" w:type="dxa"/>
            <w:vAlign w:val="center"/>
          </w:tcPr>
          <w:p w14:paraId="7FA7A36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suicidal ideation</w:t>
            </w:r>
          </w:p>
        </w:tc>
        <w:tc>
          <w:tcPr>
            <w:tcW w:w="1383" w:type="dxa"/>
            <w:vAlign w:val="center"/>
          </w:tcPr>
          <w:p w14:paraId="5D35B78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duloxetine</w:t>
            </w:r>
          </w:p>
        </w:tc>
        <w:tc>
          <w:tcPr>
            <w:tcW w:w="1992" w:type="dxa"/>
            <w:vAlign w:val="center"/>
          </w:tcPr>
          <w:p w14:paraId="70CDDC8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1-1.99</w:t>
            </w:r>
          </w:p>
        </w:tc>
        <w:tc>
          <w:tcPr>
            <w:tcW w:w="1315" w:type="dxa"/>
            <w:vAlign w:val="center"/>
          </w:tcPr>
          <w:p w14:paraId="2491186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135</w:t>
            </w:r>
          </w:p>
        </w:tc>
        <w:tc>
          <w:tcPr>
            <w:tcW w:w="1405" w:type="dxa"/>
            <w:vAlign w:val="center"/>
          </w:tcPr>
          <w:p w14:paraId="6D61211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8</w:t>
            </w:r>
          </w:p>
        </w:tc>
        <w:tc>
          <w:tcPr>
            <w:tcW w:w="1257" w:type="dxa"/>
            <w:vAlign w:val="center"/>
          </w:tcPr>
          <w:p w14:paraId="423E959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137</w:t>
            </w:r>
          </w:p>
        </w:tc>
        <w:tc>
          <w:tcPr>
            <w:tcW w:w="1346" w:type="dxa"/>
            <w:vAlign w:val="center"/>
          </w:tcPr>
          <w:p w14:paraId="75FDAAF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7</w:t>
            </w:r>
          </w:p>
        </w:tc>
        <w:tc>
          <w:tcPr>
            <w:tcW w:w="953" w:type="dxa"/>
            <w:vAlign w:val="center"/>
          </w:tcPr>
          <w:p w14:paraId="1F9532F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1.17</w:t>
            </w:r>
          </w:p>
        </w:tc>
        <w:tc>
          <w:tcPr>
            <w:tcW w:w="881" w:type="dxa"/>
            <w:vAlign w:val="center"/>
          </w:tcPr>
          <w:p w14:paraId="39D0977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0.28</w:t>
            </w:r>
          </w:p>
        </w:tc>
      </w:tr>
      <w:tr w:rsidR="00E309D1" w:rsidRPr="001C4BD5" w14:paraId="3CE518B7" w14:textId="77777777" w:rsidTr="00457055">
        <w:tc>
          <w:tcPr>
            <w:tcW w:w="971" w:type="dxa"/>
            <w:vAlign w:val="center"/>
          </w:tcPr>
          <w:p w14:paraId="21FD7C1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MJ64</w:t>
            </w:r>
          </w:p>
        </w:tc>
        <w:tc>
          <w:tcPr>
            <w:tcW w:w="2491" w:type="dxa"/>
            <w:vAlign w:val="center"/>
          </w:tcPr>
          <w:p w14:paraId="148DC21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suicidal ideation</w:t>
            </w:r>
          </w:p>
        </w:tc>
        <w:tc>
          <w:tcPr>
            <w:tcW w:w="1383" w:type="dxa"/>
            <w:vAlign w:val="center"/>
          </w:tcPr>
          <w:p w14:paraId="1D5CAAE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citalopram</w:t>
            </w:r>
          </w:p>
        </w:tc>
        <w:tc>
          <w:tcPr>
            <w:tcW w:w="1992" w:type="dxa"/>
            <w:vAlign w:val="center"/>
          </w:tcPr>
          <w:p w14:paraId="0714332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1-1.99</w:t>
            </w:r>
          </w:p>
        </w:tc>
        <w:tc>
          <w:tcPr>
            <w:tcW w:w="1315" w:type="dxa"/>
            <w:vAlign w:val="center"/>
          </w:tcPr>
          <w:p w14:paraId="2CFA7E7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25</w:t>
            </w:r>
          </w:p>
        </w:tc>
        <w:tc>
          <w:tcPr>
            <w:tcW w:w="1405" w:type="dxa"/>
            <w:vAlign w:val="center"/>
          </w:tcPr>
          <w:p w14:paraId="20D1556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1257" w:type="dxa"/>
            <w:vAlign w:val="center"/>
          </w:tcPr>
          <w:p w14:paraId="19C6D5B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5</w:t>
            </w:r>
          </w:p>
        </w:tc>
        <w:tc>
          <w:tcPr>
            <w:tcW w:w="1346" w:type="dxa"/>
            <w:vAlign w:val="center"/>
          </w:tcPr>
          <w:p w14:paraId="7C00CFB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953" w:type="dxa"/>
            <w:vAlign w:val="center"/>
          </w:tcPr>
          <w:p w14:paraId="462EDA8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0.22</w:t>
            </w:r>
          </w:p>
        </w:tc>
        <w:tc>
          <w:tcPr>
            <w:tcW w:w="881" w:type="dxa"/>
            <w:vAlign w:val="center"/>
          </w:tcPr>
          <w:p w14:paraId="0E826EE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4.22</w:t>
            </w:r>
          </w:p>
        </w:tc>
      </w:tr>
      <w:tr w:rsidR="00E309D1" w:rsidRPr="001C4BD5" w14:paraId="62C5FF7E" w14:textId="77777777" w:rsidTr="00457055">
        <w:tc>
          <w:tcPr>
            <w:tcW w:w="971" w:type="dxa"/>
            <w:vAlign w:val="center"/>
          </w:tcPr>
          <w:p w14:paraId="3BF1EFE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MJ66</w:t>
            </w:r>
          </w:p>
        </w:tc>
        <w:tc>
          <w:tcPr>
            <w:tcW w:w="2491" w:type="dxa"/>
            <w:vAlign w:val="center"/>
          </w:tcPr>
          <w:p w14:paraId="4B8E7A4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suicidal ideation</w:t>
            </w:r>
          </w:p>
        </w:tc>
        <w:tc>
          <w:tcPr>
            <w:tcW w:w="1383" w:type="dxa"/>
            <w:vAlign w:val="center"/>
          </w:tcPr>
          <w:p w14:paraId="33F65A4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paroxetine</w:t>
            </w:r>
          </w:p>
        </w:tc>
        <w:tc>
          <w:tcPr>
            <w:tcW w:w="1992" w:type="dxa"/>
            <w:vAlign w:val="center"/>
          </w:tcPr>
          <w:p w14:paraId="0CF11C4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1-1.99</w:t>
            </w:r>
          </w:p>
        </w:tc>
        <w:tc>
          <w:tcPr>
            <w:tcW w:w="1315" w:type="dxa"/>
            <w:vAlign w:val="center"/>
          </w:tcPr>
          <w:p w14:paraId="18D666C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151</w:t>
            </w:r>
          </w:p>
        </w:tc>
        <w:tc>
          <w:tcPr>
            <w:tcW w:w="1405" w:type="dxa"/>
            <w:vAlign w:val="center"/>
          </w:tcPr>
          <w:p w14:paraId="743270E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1257" w:type="dxa"/>
            <w:vAlign w:val="center"/>
          </w:tcPr>
          <w:p w14:paraId="4E21609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156</w:t>
            </w:r>
          </w:p>
        </w:tc>
        <w:tc>
          <w:tcPr>
            <w:tcW w:w="1346" w:type="dxa"/>
            <w:vAlign w:val="center"/>
          </w:tcPr>
          <w:p w14:paraId="7183A6F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953" w:type="dxa"/>
            <w:vAlign w:val="center"/>
          </w:tcPr>
          <w:p w14:paraId="62A96CA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1.03</w:t>
            </w:r>
          </w:p>
        </w:tc>
        <w:tc>
          <w:tcPr>
            <w:tcW w:w="881" w:type="dxa"/>
            <w:vAlign w:val="center"/>
          </w:tcPr>
          <w:p w14:paraId="18BB415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4.01</w:t>
            </w:r>
          </w:p>
        </w:tc>
      </w:tr>
      <w:tr w:rsidR="00E309D1" w:rsidRPr="001C4BD5" w14:paraId="076ACED0" w14:textId="77777777" w:rsidTr="00457055">
        <w:tc>
          <w:tcPr>
            <w:tcW w:w="971" w:type="dxa"/>
            <w:vAlign w:val="center"/>
          </w:tcPr>
          <w:p w14:paraId="60E765A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MJ70</w:t>
            </w:r>
          </w:p>
        </w:tc>
        <w:tc>
          <w:tcPr>
            <w:tcW w:w="2491" w:type="dxa"/>
            <w:vAlign w:val="center"/>
          </w:tcPr>
          <w:p w14:paraId="2833B28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suicidal ideation</w:t>
            </w:r>
          </w:p>
        </w:tc>
        <w:tc>
          <w:tcPr>
            <w:tcW w:w="1383" w:type="dxa"/>
            <w:vAlign w:val="center"/>
          </w:tcPr>
          <w:p w14:paraId="6255A0D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sertraline</w:t>
            </w:r>
          </w:p>
        </w:tc>
        <w:tc>
          <w:tcPr>
            <w:tcW w:w="1992" w:type="dxa"/>
            <w:vAlign w:val="center"/>
          </w:tcPr>
          <w:p w14:paraId="0A092FB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2-2.99</w:t>
            </w:r>
          </w:p>
        </w:tc>
        <w:tc>
          <w:tcPr>
            <w:tcW w:w="1315" w:type="dxa"/>
            <w:vAlign w:val="center"/>
          </w:tcPr>
          <w:p w14:paraId="1D78CC9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135</w:t>
            </w:r>
          </w:p>
        </w:tc>
        <w:tc>
          <w:tcPr>
            <w:tcW w:w="1405" w:type="dxa"/>
            <w:vAlign w:val="center"/>
          </w:tcPr>
          <w:p w14:paraId="3E4C698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1257" w:type="dxa"/>
            <w:vAlign w:val="center"/>
          </w:tcPr>
          <w:p w14:paraId="147A641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69</w:t>
            </w:r>
          </w:p>
        </w:tc>
        <w:tc>
          <w:tcPr>
            <w:tcW w:w="1346" w:type="dxa"/>
            <w:vAlign w:val="center"/>
          </w:tcPr>
          <w:p w14:paraId="365EE20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953" w:type="dxa"/>
            <w:vAlign w:val="center"/>
          </w:tcPr>
          <w:p w14:paraId="71131E2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0.51</w:t>
            </w:r>
          </w:p>
        </w:tc>
        <w:tc>
          <w:tcPr>
            <w:tcW w:w="881" w:type="dxa"/>
            <w:vAlign w:val="center"/>
          </w:tcPr>
          <w:p w14:paraId="0578D40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4.02</w:t>
            </w:r>
          </w:p>
        </w:tc>
      </w:tr>
      <w:tr w:rsidR="00E309D1" w:rsidRPr="001C4BD5" w14:paraId="46975EA7" w14:textId="77777777" w:rsidTr="00457055">
        <w:tc>
          <w:tcPr>
            <w:tcW w:w="971" w:type="dxa"/>
            <w:vAlign w:val="center"/>
          </w:tcPr>
          <w:p w14:paraId="278CB2D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MJ72</w:t>
            </w:r>
          </w:p>
        </w:tc>
        <w:tc>
          <w:tcPr>
            <w:tcW w:w="2491" w:type="dxa"/>
            <w:vAlign w:val="center"/>
          </w:tcPr>
          <w:p w14:paraId="5BB6B60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suicidal ideation</w:t>
            </w:r>
          </w:p>
        </w:tc>
        <w:tc>
          <w:tcPr>
            <w:tcW w:w="1383" w:type="dxa"/>
            <w:vAlign w:val="center"/>
          </w:tcPr>
          <w:p w14:paraId="0B7314E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fluoxetine</w:t>
            </w:r>
          </w:p>
        </w:tc>
        <w:tc>
          <w:tcPr>
            <w:tcW w:w="1992" w:type="dxa"/>
            <w:vAlign w:val="center"/>
          </w:tcPr>
          <w:p w14:paraId="58F57EE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2-2.99</w:t>
            </w:r>
          </w:p>
        </w:tc>
        <w:tc>
          <w:tcPr>
            <w:tcW w:w="1315" w:type="dxa"/>
            <w:vAlign w:val="center"/>
          </w:tcPr>
          <w:p w14:paraId="5D12BC2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33</w:t>
            </w:r>
          </w:p>
        </w:tc>
        <w:tc>
          <w:tcPr>
            <w:tcW w:w="1405" w:type="dxa"/>
            <w:vAlign w:val="center"/>
          </w:tcPr>
          <w:p w14:paraId="32C952F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1257" w:type="dxa"/>
            <w:vAlign w:val="center"/>
          </w:tcPr>
          <w:p w14:paraId="708111B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31</w:t>
            </w:r>
          </w:p>
        </w:tc>
        <w:tc>
          <w:tcPr>
            <w:tcW w:w="1346" w:type="dxa"/>
            <w:vAlign w:val="center"/>
          </w:tcPr>
          <w:p w14:paraId="2292867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953" w:type="dxa"/>
            <w:vAlign w:val="center"/>
          </w:tcPr>
          <w:p w14:paraId="6A3D07A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0.94</w:t>
            </w:r>
          </w:p>
        </w:tc>
        <w:tc>
          <w:tcPr>
            <w:tcW w:w="881" w:type="dxa"/>
            <w:vAlign w:val="center"/>
          </w:tcPr>
          <w:p w14:paraId="425B60A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4.06</w:t>
            </w:r>
          </w:p>
        </w:tc>
      </w:tr>
      <w:tr w:rsidR="00E309D1" w:rsidRPr="001C4BD5" w14:paraId="582786FE" w14:textId="77777777" w:rsidTr="00457055">
        <w:tc>
          <w:tcPr>
            <w:tcW w:w="971" w:type="dxa"/>
            <w:vAlign w:val="center"/>
          </w:tcPr>
          <w:p w14:paraId="3816F5C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MJ78</w:t>
            </w:r>
          </w:p>
        </w:tc>
        <w:tc>
          <w:tcPr>
            <w:tcW w:w="2491" w:type="dxa"/>
            <w:vAlign w:val="center"/>
          </w:tcPr>
          <w:p w14:paraId="63E077B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suicidal ideation</w:t>
            </w:r>
          </w:p>
        </w:tc>
        <w:tc>
          <w:tcPr>
            <w:tcW w:w="1383" w:type="dxa"/>
            <w:vAlign w:val="center"/>
          </w:tcPr>
          <w:p w14:paraId="355E655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paroxetine</w:t>
            </w:r>
          </w:p>
        </w:tc>
        <w:tc>
          <w:tcPr>
            <w:tcW w:w="1992" w:type="dxa"/>
            <w:vAlign w:val="center"/>
          </w:tcPr>
          <w:p w14:paraId="01620EE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1-1.99</w:t>
            </w:r>
          </w:p>
        </w:tc>
        <w:tc>
          <w:tcPr>
            <w:tcW w:w="1315" w:type="dxa"/>
            <w:vAlign w:val="center"/>
          </w:tcPr>
          <w:p w14:paraId="29E3518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165</w:t>
            </w:r>
          </w:p>
        </w:tc>
        <w:tc>
          <w:tcPr>
            <w:tcW w:w="1405" w:type="dxa"/>
            <w:vAlign w:val="center"/>
          </w:tcPr>
          <w:p w14:paraId="10BC2B3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w:t>
            </w:r>
          </w:p>
        </w:tc>
        <w:tc>
          <w:tcPr>
            <w:tcW w:w="1257" w:type="dxa"/>
            <w:vAlign w:val="center"/>
          </w:tcPr>
          <w:p w14:paraId="1DD2F40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157</w:t>
            </w:r>
          </w:p>
        </w:tc>
        <w:tc>
          <w:tcPr>
            <w:tcW w:w="1346" w:type="dxa"/>
            <w:vAlign w:val="center"/>
          </w:tcPr>
          <w:p w14:paraId="40E76E5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953" w:type="dxa"/>
            <w:vAlign w:val="center"/>
          </w:tcPr>
          <w:p w14:paraId="0981DD7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8.78</w:t>
            </w:r>
          </w:p>
        </w:tc>
        <w:tc>
          <w:tcPr>
            <w:tcW w:w="881" w:type="dxa"/>
            <w:vAlign w:val="center"/>
          </w:tcPr>
          <w:p w14:paraId="561AAB3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2.23</w:t>
            </w:r>
          </w:p>
        </w:tc>
      </w:tr>
      <w:tr w:rsidR="00E309D1" w:rsidRPr="001C4BD5" w14:paraId="10DBC55A" w14:textId="77777777" w:rsidTr="00457055">
        <w:tc>
          <w:tcPr>
            <w:tcW w:w="971" w:type="dxa"/>
            <w:vAlign w:val="center"/>
          </w:tcPr>
          <w:p w14:paraId="7F729D9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lastRenderedPageBreak/>
              <w:t>MJ84</w:t>
            </w:r>
          </w:p>
        </w:tc>
        <w:tc>
          <w:tcPr>
            <w:tcW w:w="2491" w:type="dxa"/>
            <w:vAlign w:val="center"/>
          </w:tcPr>
          <w:p w14:paraId="6B1438C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suicidal ideation</w:t>
            </w:r>
          </w:p>
        </w:tc>
        <w:tc>
          <w:tcPr>
            <w:tcW w:w="1383" w:type="dxa"/>
            <w:vAlign w:val="center"/>
          </w:tcPr>
          <w:p w14:paraId="01D296B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fluvoxamine</w:t>
            </w:r>
          </w:p>
        </w:tc>
        <w:tc>
          <w:tcPr>
            <w:tcW w:w="1992" w:type="dxa"/>
            <w:vAlign w:val="center"/>
          </w:tcPr>
          <w:p w14:paraId="06ED9AE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&gt;=4</w:t>
            </w:r>
          </w:p>
        </w:tc>
        <w:tc>
          <w:tcPr>
            <w:tcW w:w="1315" w:type="dxa"/>
            <w:vAlign w:val="center"/>
          </w:tcPr>
          <w:p w14:paraId="645CDD1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149</w:t>
            </w:r>
          </w:p>
        </w:tc>
        <w:tc>
          <w:tcPr>
            <w:tcW w:w="1405" w:type="dxa"/>
            <w:vAlign w:val="center"/>
          </w:tcPr>
          <w:p w14:paraId="5999F91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1257" w:type="dxa"/>
            <w:vAlign w:val="center"/>
          </w:tcPr>
          <w:p w14:paraId="02F6823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151</w:t>
            </w:r>
          </w:p>
        </w:tc>
        <w:tc>
          <w:tcPr>
            <w:tcW w:w="1346" w:type="dxa"/>
            <w:vAlign w:val="center"/>
          </w:tcPr>
          <w:p w14:paraId="45EE1FB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953" w:type="dxa"/>
            <w:vAlign w:val="center"/>
          </w:tcPr>
          <w:p w14:paraId="5B42AD7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1.01</w:t>
            </w:r>
          </w:p>
        </w:tc>
        <w:tc>
          <w:tcPr>
            <w:tcW w:w="881" w:type="dxa"/>
            <w:vAlign w:val="center"/>
          </w:tcPr>
          <w:p w14:paraId="280632E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4.01</w:t>
            </w:r>
          </w:p>
        </w:tc>
      </w:tr>
      <w:tr w:rsidR="00E309D1" w:rsidRPr="001C4BD5" w14:paraId="161F1C18" w14:textId="77777777" w:rsidTr="00457055">
        <w:tc>
          <w:tcPr>
            <w:tcW w:w="971" w:type="dxa"/>
            <w:vAlign w:val="center"/>
          </w:tcPr>
          <w:p w14:paraId="5A2EC3B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MJ93</w:t>
            </w:r>
          </w:p>
        </w:tc>
        <w:tc>
          <w:tcPr>
            <w:tcW w:w="2491" w:type="dxa"/>
            <w:vAlign w:val="center"/>
          </w:tcPr>
          <w:p w14:paraId="4F17424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suicidal ideation</w:t>
            </w:r>
          </w:p>
        </w:tc>
        <w:tc>
          <w:tcPr>
            <w:tcW w:w="1383" w:type="dxa"/>
            <w:vAlign w:val="center"/>
          </w:tcPr>
          <w:p w14:paraId="4A55C4B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sertraline</w:t>
            </w:r>
          </w:p>
        </w:tc>
        <w:tc>
          <w:tcPr>
            <w:tcW w:w="1992" w:type="dxa"/>
            <w:vAlign w:val="center"/>
          </w:tcPr>
          <w:p w14:paraId="5768085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2-2.99</w:t>
            </w:r>
          </w:p>
        </w:tc>
        <w:tc>
          <w:tcPr>
            <w:tcW w:w="1315" w:type="dxa"/>
            <w:vAlign w:val="center"/>
          </w:tcPr>
          <w:p w14:paraId="4D15522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23</w:t>
            </w:r>
          </w:p>
        </w:tc>
        <w:tc>
          <w:tcPr>
            <w:tcW w:w="1405" w:type="dxa"/>
            <w:vAlign w:val="center"/>
          </w:tcPr>
          <w:p w14:paraId="45FDFD8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1257" w:type="dxa"/>
            <w:vAlign w:val="center"/>
          </w:tcPr>
          <w:p w14:paraId="3BF52AC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19</w:t>
            </w:r>
          </w:p>
        </w:tc>
        <w:tc>
          <w:tcPr>
            <w:tcW w:w="1346" w:type="dxa"/>
            <w:vAlign w:val="center"/>
          </w:tcPr>
          <w:p w14:paraId="4777916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953" w:type="dxa"/>
            <w:vAlign w:val="center"/>
          </w:tcPr>
          <w:p w14:paraId="5111E63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0.83</w:t>
            </w:r>
          </w:p>
        </w:tc>
        <w:tc>
          <w:tcPr>
            <w:tcW w:w="881" w:type="dxa"/>
            <w:vAlign w:val="center"/>
          </w:tcPr>
          <w:p w14:paraId="36B9EF5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4.09</w:t>
            </w:r>
          </w:p>
        </w:tc>
      </w:tr>
      <w:tr w:rsidR="00E309D1" w:rsidRPr="001C4BD5" w14:paraId="182B05A0" w14:textId="77777777" w:rsidTr="00457055">
        <w:tc>
          <w:tcPr>
            <w:tcW w:w="971" w:type="dxa"/>
            <w:vAlign w:val="center"/>
          </w:tcPr>
          <w:p w14:paraId="42858F7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MJ94</w:t>
            </w:r>
          </w:p>
        </w:tc>
        <w:tc>
          <w:tcPr>
            <w:tcW w:w="2491" w:type="dxa"/>
            <w:vAlign w:val="center"/>
          </w:tcPr>
          <w:p w14:paraId="18DEDF9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suicidal ideation</w:t>
            </w:r>
          </w:p>
        </w:tc>
        <w:tc>
          <w:tcPr>
            <w:tcW w:w="1383" w:type="dxa"/>
            <w:vAlign w:val="center"/>
          </w:tcPr>
          <w:p w14:paraId="39357A2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paroxetine</w:t>
            </w:r>
          </w:p>
        </w:tc>
        <w:tc>
          <w:tcPr>
            <w:tcW w:w="1992" w:type="dxa"/>
            <w:vAlign w:val="center"/>
          </w:tcPr>
          <w:p w14:paraId="539B13A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1-1.99</w:t>
            </w:r>
          </w:p>
        </w:tc>
        <w:tc>
          <w:tcPr>
            <w:tcW w:w="1315" w:type="dxa"/>
            <w:vAlign w:val="center"/>
          </w:tcPr>
          <w:p w14:paraId="7F4D314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201</w:t>
            </w:r>
          </w:p>
        </w:tc>
        <w:tc>
          <w:tcPr>
            <w:tcW w:w="1405" w:type="dxa"/>
            <w:vAlign w:val="center"/>
          </w:tcPr>
          <w:p w14:paraId="4F683B3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1257" w:type="dxa"/>
            <w:vAlign w:val="center"/>
          </w:tcPr>
          <w:p w14:paraId="6CB3D53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99</w:t>
            </w:r>
          </w:p>
        </w:tc>
        <w:tc>
          <w:tcPr>
            <w:tcW w:w="1346" w:type="dxa"/>
            <w:vAlign w:val="center"/>
          </w:tcPr>
          <w:p w14:paraId="4A086A7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953" w:type="dxa"/>
            <w:vAlign w:val="center"/>
          </w:tcPr>
          <w:p w14:paraId="3FE920E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0.49</w:t>
            </w:r>
          </w:p>
        </w:tc>
        <w:tc>
          <w:tcPr>
            <w:tcW w:w="881" w:type="dxa"/>
            <w:vAlign w:val="center"/>
          </w:tcPr>
          <w:p w14:paraId="6D9F6D2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4.02</w:t>
            </w:r>
          </w:p>
        </w:tc>
      </w:tr>
      <w:tr w:rsidR="00E309D1" w:rsidRPr="001C4BD5" w14:paraId="0D4E39CA" w14:textId="77777777" w:rsidTr="00457055">
        <w:tc>
          <w:tcPr>
            <w:tcW w:w="971" w:type="dxa"/>
            <w:vAlign w:val="center"/>
          </w:tcPr>
          <w:p w14:paraId="4583953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MJ97</w:t>
            </w:r>
          </w:p>
        </w:tc>
        <w:tc>
          <w:tcPr>
            <w:tcW w:w="2491" w:type="dxa"/>
            <w:vAlign w:val="center"/>
          </w:tcPr>
          <w:p w14:paraId="6400C48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suicidal ideation</w:t>
            </w:r>
          </w:p>
        </w:tc>
        <w:tc>
          <w:tcPr>
            <w:tcW w:w="1383" w:type="dxa"/>
            <w:vAlign w:val="center"/>
          </w:tcPr>
          <w:p w14:paraId="0C8190C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sertraline</w:t>
            </w:r>
          </w:p>
        </w:tc>
        <w:tc>
          <w:tcPr>
            <w:tcW w:w="1992" w:type="dxa"/>
            <w:vAlign w:val="center"/>
          </w:tcPr>
          <w:p w14:paraId="619BA1D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&gt;=4</w:t>
            </w:r>
          </w:p>
        </w:tc>
        <w:tc>
          <w:tcPr>
            <w:tcW w:w="1315" w:type="dxa"/>
            <w:vAlign w:val="center"/>
          </w:tcPr>
          <w:p w14:paraId="2A9CB1D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10</w:t>
            </w:r>
          </w:p>
        </w:tc>
        <w:tc>
          <w:tcPr>
            <w:tcW w:w="1405" w:type="dxa"/>
            <w:vAlign w:val="center"/>
          </w:tcPr>
          <w:p w14:paraId="58602F5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1257" w:type="dxa"/>
            <w:vAlign w:val="center"/>
          </w:tcPr>
          <w:p w14:paraId="7D0433E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9</w:t>
            </w:r>
          </w:p>
        </w:tc>
        <w:tc>
          <w:tcPr>
            <w:tcW w:w="1346" w:type="dxa"/>
            <w:vAlign w:val="center"/>
          </w:tcPr>
          <w:p w14:paraId="254914D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953" w:type="dxa"/>
            <w:vAlign w:val="center"/>
          </w:tcPr>
          <w:p w14:paraId="7FB06A5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0.9</w:t>
            </w:r>
          </w:p>
        </w:tc>
        <w:tc>
          <w:tcPr>
            <w:tcW w:w="881" w:type="dxa"/>
            <w:vAlign w:val="center"/>
          </w:tcPr>
          <w:p w14:paraId="2DED8D3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4.2</w:t>
            </w:r>
          </w:p>
        </w:tc>
      </w:tr>
      <w:tr w:rsidR="00E309D1" w:rsidRPr="001C4BD5" w14:paraId="4A063533" w14:textId="77777777" w:rsidTr="00457055">
        <w:tc>
          <w:tcPr>
            <w:tcW w:w="971" w:type="dxa"/>
            <w:vAlign w:val="center"/>
          </w:tcPr>
          <w:p w14:paraId="0D0BBB9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JF7</w:t>
            </w:r>
          </w:p>
        </w:tc>
        <w:tc>
          <w:tcPr>
            <w:tcW w:w="2491" w:type="dxa"/>
            <w:vAlign w:val="center"/>
          </w:tcPr>
          <w:p w14:paraId="1627AAE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suicidal ideation</w:t>
            </w:r>
          </w:p>
        </w:tc>
        <w:tc>
          <w:tcPr>
            <w:tcW w:w="1383" w:type="dxa"/>
            <w:vAlign w:val="center"/>
          </w:tcPr>
          <w:p w14:paraId="0AD52C9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sertraline</w:t>
            </w:r>
          </w:p>
        </w:tc>
        <w:tc>
          <w:tcPr>
            <w:tcW w:w="1992" w:type="dxa"/>
            <w:vAlign w:val="center"/>
          </w:tcPr>
          <w:p w14:paraId="2F1CD60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1-1.99</w:t>
            </w:r>
          </w:p>
        </w:tc>
        <w:tc>
          <w:tcPr>
            <w:tcW w:w="1315" w:type="dxa"/>
            <w:vAlign w:val="center"/>
          </w:tcPr>
          <w:p w14:paraId="004AB7D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188</w:t>
            </w:r>
          </w:p>
        </w:tc>
        <w:tc>
          <w:tcPr>
            <w:tcW w:w="1405" w:type="dxa"/>
            <w:vAlign w:val="center"/>
          </w:tcPr>
          <w:p w14:paraId="4D7B4D8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1257" w:type="dxa"/>
            <w:vAlign w:val="center"/>
          </w:tcPr>
          <w:p w14:paraId="0E5B1F0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190</w:t>
            </w:r>
          </w:p>
        </w:tc>
        <w:tc>
          <w:tcPr>
            <w:tcW w:w="1346" w:type="dxa"/>
            <w:vAlign w:val="center"/>
          </w:tcPr>
          <w:p w14:paraId="58C0FFC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953" w:type="dxa"/>
            <w:vAlign w:val="center"/>
          </w:tcPr>
          <w:p w14:paraId="7F20E7F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1.01</w:t>
            </w:r>
          </w:p>
        </w:tc>
        <w:tc>
          <w:tcPr>
            <w:tcW w:w="881" w:type="dxa"/>
            <w:vAlign w:val="center"/>
          </w:tcPr>
          <w:p w14:paraId="2C6F6F1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4.01</w:t>
            </w:r>
          </w:p>
        </w:tc>
      </w:tr>
      <w:tr w:rsidR="00E309D1" w:rsidRPr="001C4BD5" w14:paraId="35069E7E" w14:textId="77777777" w:rsidTr="00457055">
        <w:tc>
          <w:tcPr>
            <w:tcW w:w="971" w:type="dxa"/>
            <w:vAlign w:val="center"/>
          </w:tcPr>
          <w:p w14:paraId="6B33CFE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JF9</w:t>
            </w:r>
          </w:p>
        </w:tc>
        <w:tc>
          <w:tcPr>
            <w:tcW w:w="2491" w:type="dxa"/>
            <w:vAlign w:val="center"/>
          </w:tcPr>
          <w:p w14:paraId="3DBC8E3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suicidal ideation</w:t>
            </w:r>
          </w:p>
        </w:tc>
        <w:tc>
          <w:tcPr>
            <w:tcW w:w="1383" w:type="dxa"/>
            <w:vAlign w:val="center"/>
          </w:tcPr>
          <w:p w14:paraId="05A99D9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duloxetine</w:t>
            </w:r>
          </w:p>
        </w:tc>
        <w:tc>
          <w:tcPr>
            <w:tcW w:w="1992" w:type="dxa"/>
            <w:vAlign w:val="center"/>
          </w:tcPr>
          <w:p w14:paraId="570F851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2-2.99</w:t>
            </w:r>
          </w:p>
        </w:tc>
        <w:tc>
          <w:tcPr>
            <w:tcW w:w="1315" w:type="dxa"/>
            <w:vAlign w:val="center"/>
          </w:tcPr>
          <w:p w14:paraId="0972B2E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168</w:t>
            </w:r>
          </w:p>
        </w:tc>
        <w:tc>
          <w:tcPr>
            <w:tcW w:w="1405" w:type="dxa"/>
            <w:vAlign w:val="center"/>
          </w:tcPr>
          <w:p w14:paraId="1045398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1257" w:type="dxa"/>
            <w:vAlign w:val="center"/>
          </w:tcPr>
          <w:p w14:paraId="4ABDD1E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87</w:t>
            </w:r>
          </w:p>
        </w:tc>
        <w:tc>
          <w:tcPr>
            <w:tcW w:w="1346" w:type="dxa"/>
            <w:vAlign w:val="center"/>
          </w:tcPr>
          <w:p w14:paraId="6F2B6D0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953" w:type="dxa"/>
            <w:vAlign w:val="center"/>
          </w:tcPr>
          <w:p w14:paraId="7002900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0.52</w:t>
            </w:r>
          </w:p>
        </w:tc>
        <w:tc>
          <w:tcPr>
            <w:tcW w:w="881" w:type="dxa"/>
            <w:vAlign w:val="center"/>
          </w:tcPr>
          <w:p w14:paraId="2D5BC7A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4.02</w:t>
            </w:r>
          </w:p>
        </w:tc>
      </w:tr>
      <w:tr w:rsidR="00E309D1" w:rsidRPr="001C4BD5" w14:paraId="168C540B" w14:textId="77777777" w:rsidTr="00457055">
        <w:tc>
          <w:tcPr>
            <w:tcW w:w="971" w:type="dxa"/>
            <w:vAlign w:val="center"/>
          </w:tcPr>
          <w:p w14:paraId="59FB1F4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JF10</w:t>
            </w:r>
          </w:p>
        </w:tc>
        <w:tc>
          <w:tcPr>
            <w:tcW w:w="2491" w:type="dxa"/>
            <w:vAlign w:val="center"/>
          </w:tcPr>
          <w:p w14:paraId="11EC39B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suicidal ideation</w:t>
            </w:r>
          </w:p>
        </w:tc>
        <w:tc>
          <w:tcPr>
            <w:tcW w:w="1383" w:type="dxa"/>
            <w:vAlign w:val="center"/>
          </w:tcPr>
          <w:p w14:paraId="2E6F078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venlafaxine</w:t>
            </w:r>
          </w:p>
        </w:tc>
        <w:tc>
          <w:tcPr>
            <w:tcW w:w="1992" w:type="dxa"/>
            <w:vAlign w:val="center"/>
          </w:tcPr>
          <w:p w14:paraId="7480D56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2-2.99</w:t>
            </w:r>
          </w:p>
        </w:tc>
        <w:tc>
          <w:tcPr>
            <w:tcW w:w="1315" w:type="dxa"/>
            <w:vAlign w:val="center"/>
          </w:tcPr>
          <w:p w14:paraId="0D86D67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129</w:t>
            </w:r>
          </w:p>
        </w:tc>
        <w:tc>
          <w:tcPr>
            <w:tcW w:w="1405" w:type="dxa"/>
            <w:vAlign w:val="center"/>
          </w:tcPr>
          <w:p w14:paraId="08DD454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w:t>
            </w:r>
          </w:p>
        </w:tc>
        <w:tc>
          <w:tcPr>
            <w:tcW w:w="1257" w:type="dxa"/>
            <w:vAlign w:val="center"/>
          </w:tcPr>
          <w:p w14:paraId="2BB69BC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66</w:t>
            </w:r>
          </w:p>
        </w:tc>
        <w:tc>
          <w:tcPr>
            <w:tcW w:w="1346" w:type="dxa"/>
            <w:vAlign w:val="center"/>
          </w:tcPr>
          <w:p w14:paraId="178371A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953" w:type="dxa"/>
            <w:vAlign w:val="center"/>
          </w:tcPr>
          <w:p w14:paraId="28AC8C6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1.55</w:t>
            </w:r>
          </w:p>
        </w:tc>
        <w:tc>
          <w:tcPr>
            <w:tcW w:w="881" w:type="dxa"/>
            <w:vAlign w:val="center"/>
          </w:tcPr>
          <w:p w14:paraId="7E94339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2.69</w:t>
            </w:r>
          </w:p>
        </w:tc>
      </w:tr>
      <w:tr w:rsidR="00E309D1" w:rsidRPr="001C4BD5" w14:paraId="7915B1EA" w14:textId="77777777" w:rsidTr="00457055">
        <w:tc>
          <w:tcPr>
            <w:tcW w:w="971" w:type="dxa"/>
            <w:vAlign w:val="center"/>
          </w:tcPr>
          <w:p w14:paraId="2080ED5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JF15</w:t>
            </w:r>
          </w:p>
        </w:tc>
        <w:tc>
          <w:tcPr>
            <w:tcW w:w="2491" w:type="dxa"/>
            <w:vAlign w:val="center"/>
          </w:tcPr>
          <w:p w14:paraId="0D1EA13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suicidal ideation</w:t>
            </w:r>
          </w:p>
        </w:tc>
        <w:tc>
          <w:tcPr>
            <w:tcW w:w="1383" w:type="dxa"/>
            <w:vAlign w:val="center"/>
          </w:tcPr>
          <w:p w14:paraId="6B1B76B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fluvoxamine</w:t>
            </w:r>
          </w:p>
        </w:tc>
        <w:tc>
          <w:tcPr>
            <w:tcW w:w="1992" w:type="dxa"/>
            <w:vAlign w:val="center"/>
          </w:tcPr>
          <w:p w14:paraId="17A581F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3-3.99</w:t>
            </w:r>
          </w:p>
        </w:tc>
        <w:tc>
          <w:tcPr>
            <w:tcW w:w="1315" w:type="dxa"/>
            <w:vAlign w:val="center"/>
          </w:tcPr>
          <w:p w14:paraId="437727B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176</w:t>
            </w:r>
          </w:p>
        </w:tc>
        <w:tc>
          <w:tcPr>
            <w:tcW w:w="1405" w:type="dxa"/>
            <w:vAlign w:val="center"/>
          </w:tcPr>
          <w:p w14:paraId="4D3B423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1257" w:type="dxa"/>
            <w:vAlign w:val="center"/>
          </w:tcPr>
          <w:p w14:paraId="756719C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89</w:t>
            </w:r>
          </w:p>
        </w:tc>
        <w:tc>
          <w:tcPr>
            <w:tcW w:w="1346" w:type="dxa"/>
            <w:vAlign w:val="center"/>
          </w:tcPr>
          <w:p w14:paraId="0F55E30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953" w:type="dxa"/>
            <w:vAlign w:val="center"/>
          </w:tcPr>
          <w:p w14:paraId="6CF372A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0.51</w:t>
            </w:r>
          </w:p>
        </w:tc>
        <w:tc>
          <w:tcPr>
            <w:tcW w:w="881" w:type="dxa"/>
            <w:vAlign w:val="center"/>
          </w:tcPr>
          <w:p w14:paraId="5282A58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4.02</w:t>
            </w:r>
          </w:p>
        </w:tc>
      </w:tr>
      <w:tr w:rsidR="00E309D1" w:rsidRPr="001C4BD5" w14:paraId="0CA13C7E" w14:textId="77777777" w:rsidTr="00457055">
        <w:tc>
          <w:tcPr>
            <w:tcW w:w="971" w:type="dxa"/>
            <w:vAlign w:val="center"/>
          </w:tcPr>
          <w:p w14:paraId="505757D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JF25</w:t>
            </w:r>
          </w:p>
        </w:tc>
        <w:tc>
          <w:tcPr>
            <w:tcW w:w="2491" w:type="dxa"/>
            <w:vAlign w:val="center"/>
          </w:tcPr>
          <w:p w14:paraId="41D1BA6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suicidal ideation</w:t>
            </w:r>
          </w:p>
        </w:tc>
        <w:tc>
          <w:tcPr>
            <w:tcW w:w="1383" w:type="dxa"/>
            <w:vAlign w:val="center"/>
          </w:tcPr>
          <w:p w14:paraId="25E9FA4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paroxetine</w:t>
            </w:r>
          </w:p>
        </w:tc>
        <w:tc>
          <w:tcPr>
            <w:tcW w:w="1992" w:type="dxa"/>
            <w:vAlign w:val="center"/>
          </w:tcPr>
          <w:p w14:paraId="1C34753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1-1.99</w:t>
            </w:r>
          </w:p>
        </w:tc>
        <w:tc>
          <w:tcPr>
            <w:tcW w:w="1315" w:type="dxa"/>
            <w:vAlign w:val="center"/>
          </w:tcPr>
          <w:p w14:paraId="238110D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139</w:t>
            </w:r>
          </w:p>
        </w:tc>
        <w:tc>
          <w:tcPr>
            <w:tcW w:w="1405" w:type="dxa"/>
            <w:vAlign w:val="center"/>
          </w:tcPr>
          <w:p w14:paraId="296F4CB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1257" w:type="dxa"/>
            <w:vAlign w:val="center"/>
          </w:tcPr>
          <w:p w14:paraId="2DDDD43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151</w:t>
            </w:r>
          </w:p>
        </w:tc>
        <w:tc>
          <w:tcPr>
            <w:tcW w:w="1346" w:type="dxa"/>
            <w:vAlign w:val="center"/>
          </w:tcPr>
          <w:p w14:paraId="3222A7A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953" w:type="dxa"/>
            <w:vAlign w:val="center"/>
          </w:tcPr>
          <w:p w14:paraId="7687A16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1.09</w:t>
            </w:r>
          </w:p>
        </w:tc>
        <w:tc>
          <w:tcPr>
            <w:tcW w:w="881" w:type="dxa"/>
            <w:vAlign w:val="center"/>
          </w:tcPr>
          <w:p w14:paraId="4C484C3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4.01</w:t>
            </w:r>
          </w:p>
        </w:tc>
      </w:tr>
      <w:tr w:rsidR="00E309D1" w:rsidRPr="001C4BD5" w14:paraId="1A2360A4" w14:textId="77777777" w:rsidTr="00457055">
        <w:tc>
          <w:tcPr>
            <w:tcW w:w="971" w:type="dxa"/>
            <w:vAlign w:val="center"/>
          </w:tcPr>
          <w:p w14:paraId="209A651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JF29</w:t>
            </w:r>
          </w:p>
        </w:tc>
        <w:tc>
          <w:tcPr>
            <w:tcW w:w="2491" w:type="dxa"/>
            <w:vAlign w:val="center"/>
          </w:tcPr>
          <w:p w14:paraId="5E243F5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suicidal ideation</w:t>
            </w:r>
          </w:p>
        </w:tc>
        <w:tc>
          <w:tcPr>
            <w:tcW w:w="1383" w:type="dxa"/>
            <w:vAlign w:val="center"/>
          </w:tcPr>
          <w:p w14:paraId="2F9E408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paroxetine</w:t>
            </w:r>
          </w:p>
        </w:tc>
        <w:tc>
          <w:tcPr>
            <w:tcW w:w="1992" w:type="dxa"/>
            <w:vAlign w:val="center"/>
          </w:tcPr>
          <w:p w14:paraId="651F1C3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1-1.99</w:t>
            </w:r>
          </w:p>
        </w:tc>
        <w:tc>
          <w:tcPr>
            <w:tcW w:w="1315" w:type="dxa"/>
            <w:vAlign w:val="center"/>
          </w:tcPr>
          <w:p w14:paraId="75895BC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217</w:t>
            </w:r>
          </w:p>
        </w:tc>
        <w:tc>
          <w:tcPr>
            <w:tcW w:w="1405" w:type="dxa"/>
            <w:vAlign w:val="center"/>
          </w:tcPr>
          <w:p w14:paraId="3192517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1257" w:type="dxa"/>
            <w:vAlign w:val="center"/>
          </w:tcPr>
          <w:p w14:paraId="554CCF7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217</w:t>
            </w:r>
          </w:p>
        </w:tc>
        <w:tc>
          <w:tcPr>
            <w:tcW w:w="1346" w:type="dxa"/>
            <w:vAlign w:val="center"/>
          </w:tcPr>
          <w:p w14:paraId="7EBF3A9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953" w:type="dxa"/>
            <w:vAlign w:val="center"/>
          </w:tcPr>
          <w:p w14:paraId="09381F4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w:t>
            </w:r>
          </w:p>
        </w:tc>
        <w:tc>
          <w:tcPr>
            <w:tcW w:w="881" w:type="dxa"/>
            <w:vAlign w:val="center"/>
          </w:tcPr>
          <w:p w14:paraId="4913DD7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4.01</w:t>
            </w:r>
          </w:p>
        </w:tc>
      </w:tr>
      <w:tr w:rsidR="00E309D1" w:rsidRPr="001C4BD5" w14:paraId="10496111" w14:textId="77777777" w:rsidTr="00457055">
        <w:tc>
          <w:tcPr>
            <w:tcW w:w="971" w:type="dxa"/>
            <w:vAlign w:val="center"/>
          </w:tcPr>
          <w:p w14:paraId="5A3F419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JF56</w:t>
            </w:r>
          </w:p>
        </w:tc>
        <w:tc>
          <w:tcPr>
            <w:tcW w:w="2491" w:type="dxa"/>
            <w:vAlign w:val="center"/>
          </w:tcPr>
          <w:p w14:paraId="47C3A7F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suicidal ideation</w:t>
            </w:r>
          </w:p>
        </w:tc>
        <w:tc>
          <w:tcPr>
            <w:tcW w:w="1383" w:type="dxa"/>
            <w:vAlign w:val="center"/>
          </w:tcPr>
          <w:p w14:paraId="380FFA2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venlafaxine</w:t>
            </w:r>
          </w:p>
        </w:tc>
        <w:tc>
          <w:tcPr>
            <w:tcW w:w="1992" w:type="dxa"/>
            <w:vAlign w:val="center"/>
          </w:tcPr>
          <w:p w14:paraId="57FCD6A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2-2.99</w:t>
            </w:r>
          </w:p>
        </w:tc>
        <w:tc>
          <w:tcPr>
            <w:tcW w:w="1315" w:type="dxa"/>
            <w:vAlign w:val="center"/>
          </w:tcPr>
          <w:p w14:paraId="19C3A3C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181</w:t>
            </w:r>
          </w:p>
        </w:tc>
        <w:tc>
          <w:tcPr>
            <w:tcW w:w="1405" w:type="dxa"/>
            <w:vAlign w:val="center"/>
          </w:tcPr>
          <w:p w14:paraId="016DE9D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1257" w:type="dxa"/>
            <w:vAlign w:val="center"/>
          </w:tcPr>
          <w:p w14:paraId="70B0EF4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180</w:t>
            </w:r>
          </w:p>
        </w:tc>
        <w:tc>
          <w:tcPr>
            <w:tcW w:w="1346" w:type="dxa"/>
            <w:vAlign w:val="center"/>
          </w:tcPr>
          <w:p w14:paraId="4ED8D25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953" w:type="dxa"/>
            <w:vAlign w:val="center"/>
          </w:tcPr>
          <w:p w14:paraId="6F09F43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0.99</w:t>
            </w:r>
          </w:p>
        </w:tc>
        <w:tc>
          <w:tcPr>
            <w:tcW w:w="881" w:type="dxa"/>
            <w:vAlign w:val="center"/>
          </w:tcPr>
          <w:p w14:paraId="6BEA22E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4.01</w:t>
            </w:r>
          </w:p>
        </w:tc>
      </w:tr>
      <w:tr w:rsidR="00E309D1" w:rsidRPr="001C4BD5" w14:paraId="3D01A95A" w14:textId="77777777" w:rsidTr="00457055">
        <w:tc>
          <w:tcPr>
            <w:tcW w:w="971" w:type="dxa"/>
            <w:vAlign w:val="center"/>
          </w:tcPr>
          <w:p w14:paraId="6A1D93B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JF59</w:t>
            </w:r>
          </w:p>
        </w:tc>
        <w:tc>
          <w:tcPr>
            <w:tcW w:w="2491" w:type="dxa"/>
            <w:vAlign w:val="center"/>
          </w:tcPr>
          <w:p w14:paraId="0BB93C8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suicidal ideation</w:t>
            </w:r>
          </w:p>
        </w:tc>
        <w:tc>
          <w:tcPr>
            <w:tcW w:w="1383" w:type="dxa"/>
            <w:vAlign w:val="center"/>
          </w:tcPr>
          <w:p w14:paraId="5C531D5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sertraline</w:t>
            </w:r>
          </w:p>
        </w:tc>
        <w:tc>
          <w:tcPr>
            <w:tcW w:w="1992" w:type="dxa"/>
            <w:vAlign w:val="center"/>
          </w:tcPr>
          <w:p w14:paraId="7B98A15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2-2.99</w:t>
            </w:r>
          </w:p>
        </w:tc>
        <w:tc>
          <w:tcPr>
            <w:tcW w:w="1315" w:type="dxa"/>
            <w:vAlign w:val="center"/>
          </w:tcPr>
          <w:p w14:paraId="297161B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94</w:t>
            </w:r>
          </w:p>
        </w:tc>
        <w:tc>
          <w:tcPr>
            <w:tcW w:w="1405" w:type="dxa"/>
            <w:vAlign w:val="center"/>
          </w:tcPr>
          <w:p w14:paraId="7DBD7ED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1257" w:type="dxa"/>
            <w:vAlign w:val="center"/>
          </w:tcPr>
          <w:p w14:paraId="69B8F3F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93</w:t>
            </w:r>
          </w:p>
        </w:tc>
        <w:tc>
          <w:tcPr>
            <w:tcW w:w="1346" w:type="dxa"/>
            <w:vAlign w:val="center"/>
          </w:tcPr>
          <w:p w14:paraId="7775667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953" w:type="dxa"/>
            <w:vAlign w:val="center"/>
          </w:tcPr>
          <w:p w14:paraId="6DE89B2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0.99</w:t>
            </w:r>
          </w:p>
        </w:tc>
        <w:tc>
          <w:tcPr>
            <w:tcW w:w="881" w:type="dxa"/>
            <w:vAlign w:val="center"/>
          </w:tcPr>
          <w:p w14:paraId="0F9407F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4.02</w:t>
            </w:r>
          </w:p>
        </w:tc>
      </w:tr>
      <w:tr w:rsidR="00E309D1" w:rsidRPr="001C4BD5" w14:paraId="7AF8EBF3" w14:textId="77777777" w:rsidTr="00457055">
        <w:tc>
          <w:tcPr>
            <w:tcW w:w="971" w:type="dxa"/>
            <w:vAlign w:val="center"/>
          </w:tcPr>
          <w:p w14:paraId="03CAC4C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JF61</w:t>
            </w:r>
          </w:p>
        </w:tc>
        <w:tc>
          <w:tcPr>
            <w:tcW w:w="2491" w:type="dxa"/>
            <w:vAlign w:val="center"/>
          </w:tcPr>
          <w:p w14:paraId="14EAD88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suicidal ideation</w:t>
            </w:r>
          </w:p>
        </w:tc>
        <w:tc>
          <w:tcPr>
            <w:tcW w:w="1383" w:type="dxa"/>
            <w:vAlign w:val="center"/>
          </w:tcPr>
          <w:p w14:paraId="1081D0F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sertraline</w:t>
            </w:r>
          </w:p>
        </w:tc>
        <w:tc>
          <w:tcPr>
            <w:tcW w:w="1992" w:type="dxa"/>
            <w:vAlign w:val="center"/>
          </w:tcPr>
          <w:p w14:paraId="5F3B763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2-2.99</w:t>
            </w:r>
          </w:p>
        </w:tc>
        <w:tc>
          <w:tcPr>
            <w:tcW w:w="1315" w:type="dxa"/>
            <w:vAlign w:val="center"/>
          </w:tcPr>
          <w:p w14:paraId="073302F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68</w:t>
            </w:r>
          </w:p>
        </w:tc>
        <w:tc>
          <w:tcPr>
            <w:tcW w:w="1405" w:type="dxa"/>
            <w:vAlign w:val="center"/>
          </w:tcPr>
          <w:p w14:paraId="4B04545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1257" w:type="dxa"/>
            <w:vAlign w:val="center"/>
          </w:tcPr>
          <w:p w14:paraId="0023FBA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170</w:t>
            </w:r>
          </w:p>
        </w:tc>
        <w:tc>
          <w:tcPr>
            <w:tcW w:w="1346" w:type="dxa"/>
            <w:vAlign w:val="center"/>
          </w:tcPr>
          <w:p w14:paraId="7F78EC2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953" w:type="dxa"/>
            <w:vAlign w:val="center"/>
          </w:tcPr>
          <w:p w14:paraId="5D09B6B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2.49</w:t>
            </w:r>
          </w:p>
        </w:tc>
        <w:tc>
          <w:tcPr>
            <w:tcW w:w="881" w:type="dxa"/>
            <w:vAlign w:val="center"/>
          </w:tcPr>
          <w:p w14:paraId="58B38B6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4.02</w:t>
            </w:r>
          </w:p>
        </w:tc>
      </w:tr>
      <w:tr w:rsidR="00E309D1" w:rsidRPr="001C4BD5" w14:paraId="25EB4928" w14:textId="77777777" w:rsidTr="00457055">
        <w:tc>
          <w:tcPr>
            <w:tcW w:w="971" w:type="dxa"/>
            <w:vAlign w:val="center"/>
          </w:tcPr>
          <w:p w14:paraId="3A80C62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JF87</w:t>
            </w:r>
          </w:p>
        </w:tc>
        <w:tc>
          <w:tcPr>
            <w:tcW w:w="2491" w:type="dxa"/>
            <w:vAlign w:val="center"/>
          </w:tcPr>
          <w:p w14:paraId="793FCB1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suicidal ideation</w:t>
            </w:r>
          </w:p>
        </w:tc>
        <w:tc>
          <w:tcPr>
            <w:tcW w:w="1383" w:type="dxa"/>
            <w:vAlign w:val="center"/>
          </w:tcPr>
          <w:p w14:paraId="1F603A2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venlafaxine</w:t>
            </w:r>
          </w:p>
        </w:tc>
        <w:tc>
          <w:tcPr>
            <w:tcW w:w="1992" w:type="dxa"/>
            <w:vAlign w:val="center"/>
          </w:tcPr>
          <w:p w14:paraId="49A2E41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1-1.99</w:t>
            </w:r>
          </w:p>
        </w:tc>
        <w:tc>
          <w:tcPr>
            <w:tcW w:w="1315" w:type="dxa"/>
            <w:vAlign w:val="center"/>
          </w:tcPr>
          <w:p w14:paraId="091654D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87</w:t>
            </w:r>
          </w:p>
        </w:tc>
        <w:tc>
          <w:tcPr>
            <w:tcW w:w="1405" w:type="dxa"/>
            <w:vAlign w:val="center"/>
          </w:tcPr>
          <w:p w14:paraId="38C0FB2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1257" w:type="dxa"/>
            <w:vAlign w:val="center"/>
          </w:tcPr>
          <w:p w14:paraId="5E6F81C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49</w:t>
            </w:r>
          </w:p>
        </w:tc>
        <w:tc>
          <w:tcPr>
            <w:tcW w:w="1346" w:type="dxa"/>
            <w:vAlign w:val="center"/>
          </w:tcPr>
          <w:p w14:paraId="76D25FC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953" w:type="dxa"/>
            <w:vAlign w:val="center"/>
          </w:tcPr>
          <w:p w14:paraId="7FB0F66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0.57</w:t>
            </w:r>
          </w:p>
        </w:tc>
        <w:tc>
          <w:tcPr>
            <w:tcW w:w="881" w:type="dxa"/>
            <w:vAlign w:val="center"/>
          </w:tcPr>
          <w:p w14:paraId="42E9FF1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4.03</w:t>
            </w:r>
          </w:p>
        </w:tc>
      </w:tr>
      <w:tr w:rsidR="00E309D1" w:rsidRPr="001C4BD5" w14:paraId="1D341483" w14:textId="77777777" w:rsidTr="00457055">
        <w:tc>
          <w:tcPr>
            <w:tcW w:w="971" w:type="dxa"/>
            <w:vAlign w:val="center"/>
          </w:tcPr>
          <w:p w14:paraId="4E62416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JF88</w:t>
            </w:r>
          </w:p>
        </w:tc>
        <w:tc>
          <w:tcPr>
            <w:tcW w:w="2491" w:type="dxa"/>
            <w:vAlign w:val="center"/>
          </w:tcPr>
          <w:p w14:paraId="2A74A76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suicidal ideation</w:t>
            </w:r>
          </w:p>
        </w:tc>
        <w:tc>
          <w:tcPr>
            <w:tcW w:w="1383" w:type="dxa"/>
            <w:vAlign w:val="center"/>
          </w:tcPr>
          <w:p w14:paraId="5847B63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escitalopram</w:t>
            </w:r>
          </w:p>
        </w:tc>
        <w:tc>
          <w:tcPr>
            <w:tcW w:w="1992" w:type="dxa"/>
            <w:vAlign w:val="center"/>
          </w:tcPr>
          <w:p w14:paraId="52276AD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1-1.99</w:t>
            </w:r>
          </w:p>
        </w:tc>
        <w:tc>
          <w:tcPr>
            <w:tcW w:w="1315" w:type="dxa"/>
            <w:vAlign w:val="center"/>
          </w:tcPr>
          <w:p w14:paraId="4D39F59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158</w:t>
            </w:r>
          </w:p>
        </w:tc>
        <w:tc>
          <w:tcPr>
            <w:tcW w:w="1405" w:type="dxa"/>
            <w:vAlign w:val="center"/>
          </w:tcPr>
          <w:p w14:paraId="4390ADD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1257" w:type="dxa"/>
            <w:vAlign w:val="center"/>
          </w:tcPr>
          <w:p w14:paraId="206A5CE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157</w:t>
            </w:r>
          </w:p>
        </w:tc>
        <w:tc>
          <w:tcPr>
            <w:tcW w:w="1346" w:type="dxa"/>
            <w:vAlign w:val="center"/>
          </w:tcPr>
          <w:p w14:paraId="2B7B32E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953" w:type="dxa"/>
            <w:vAlign w:val="center"/>
          </w:tcPr>
          <w:p w14:paraId="305BD29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0.99</w:t>
            </w:r>
          </w:p>
        </w:tc>
        <w:tc>
          <w:tcPr>
            <w:tcW w:w="881" w:type="dxa"/>
            <w:vAlign w:val="center"/>
          </w:tcPr>
          <w:p w14:paraId="4DAA66B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4.01</w:t>
            </w:r>
          </w:p>
        </w:tc>
      </w:tr>
      <w:tr w:rsidR="00E309D1" w:rsidRPr="001C4BD5" w14:paraId="1A1B5A2B" w14:textId="77777777" w:rsidTr="00457055">
        <w:tc>
          <w:tcPr>
            <w:tcW w:w="971" w:type="dxa"/>
            <w:vAlign w:val="center"/>
          </w:tcPr>
          <w:p w14:paraId="7203B3B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JF89</w:t>
            </w:r>
          </w:p>
        </w:tc>
        <w:tc>
          <w:tcPr>
            <w:tcW w:w="2491" w:type="dxa"/>
            <w:vAlign w:val="center"/>
          </w:tcPr>
          <w:p w14:paraId="131344D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suicidal ideation</w:t>
            </w:r>
          </w:p>
        </w:tc>
        <w:tc>
          <w:tcPr>
            <w:tcW w:w="1383" w:type="dxa"/>
            <w:vAlign w:val="center"/>
          </w:tcPr>
          <w:p w14:paraId="6543897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fluvoxamine</w:t>
            </w:r>
          </w:p>
        </w:tc>
        <w:tc>
          <w:tcPr>
            <w:tcW w:w="1992" w:type="dxa"/>
            <w:vAlign w:val="center"/>
          </w:tcPr>
          <w:p w14:paraId="6AFCC8D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3-3.99</w:t>
            </w:r>
          </w:p>
        </w:tc>
        <w:tc>
          <w:tcPr>
            <w:tcW w:w="1315" w:type="dxa"/>
            <w:vAlign w:val="center"/>
          </w:tcPr>
          <w:p w14:paraId="7EB26FB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139</w:t>
            </w:r>
          </w:p>
        </w:tc>
        <w:tc>
          <w:tcPr>
            <w:tcW w:w="1405" w:type="dxa"/>
            <w:vAlign w:val="center"/>
          </w:tcPr>
          <w:p w14:paraId="1E74D0E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1257" w:type="dxa"/>
            <w:vAlign w:val="center"/>
          </w:tcPr>
          <w:p w14:paraId="027F909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140</w:t>
            </w:r>
          </w:p>
        </w:tc>
        <w:tc>
          <w:tcPr>
            <w:tcW w:w="1346" w:type="dxa"/>
            <w:vAlign w:val="center"/>
          </w:tcPr>
          <w:p w14:paraId="72DA42F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953" w:type="dxa"/>
            <w:vAlign w:val="center"/>
          </w:tcPr>
          <w:p w14:paraId="3A492A8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1.01</w:t>
            </w:r>
          </w:p>
        </w:tc>
        <w:tc>
          <w:tcPr>
            <w:tcW w:w="881" w:type="dxa"/>
            <w:vAlign w:val="center"/>
          </w:tcPr>
          <w:p w14:paraId="23F21BA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4.01</w:t>
            </w:r>
          </w:p>
        </w:tc>
      </w:tr>
      <w:tr w:rsidR="00E309D1" w:rsidRPr="001C4BD5" w14:paraId="0786794C" w14:textId="77777777" w:rsidTr="00457055">
        <w:tc>
          <w:tcPr>
            <w:tcW w:w="971" w:type="dxa"/>
            <w:vAlign w:val="center"/>
          </w:tcPr>
          <w:p w14:paraId="265ED33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JF94</w:t>
            </w:r>
          </w:p>
        </w:tc>
        <w:tc>
          <w:tcPr>
            <w:tcW w:w="2491" w:type="dxa"/>
            <w:vAlign w:val="center"/>
          </w:tcPr>
          <w:p w14:paraId="1ED9327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suicidal ideation</w:t>
            </w:r>
          </w:p>
        </w:tc>
        <w:tc>
          <w:tcPr>
            <w:tcW w:w="1383" w:type="dxa"/>
            <w:vAlign w:val="center"/>
          </w:tcPr>
          <w:p w14:paraId="0D72623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escitalopram</w:t>
            </w:r>
          </w:p>
        </w:tc>
        <w:tc>
          <w:tcPr>
            <w:tcW w:w="1992" w:type="dxa"/>
            <w:vAlign w:val="center"/>
          </w:tcPr>
          <w:p w14:paraId="782DAC8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1-1.99</w:t>
            </w:r>
          </w:p>
        </w:tc>
        <w:tc>
          <w:tcPr>
            <w:tcW w:w="1315" w:type="dxa"/>
            <w:vAlign w:val="center"/>
          </w:tcPr>
          <w:p w14:paraId="0B4139E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198</w:t>
            </w:r>
          </w:p>
        </w:tc>
        <w:tc>
          <w:tcPr>
            <w:tcW w:w="1405" w:type="dxa"/>
            <w:vAlign w:val="center"/>
          </w:tcPr>
          <w:p w14:paraId="6057DC1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w:t>
            </w:r>
          </w:p>
        </w:tc>
        <w:tc>
          <w:tcPr>
            <w:tcW w:w="1257" w:type="dxa"/>
            <w:vAlign w:val="center"/>
          </w:tcPr>
          <w:p w14:paraId="25A3318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98</w:t>
            </w:r>
          </w:p>
        </w:tc>
        <w:tc>
          <w:tcPr>
            <w:tcW w:w="1346" w:type="dxa"/>
            <w:vAlign w:val="center"/>
          </w:tcPr>
          <w:p w14:paraId="00AFD35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953" w:type="dxa"/>
            <w:vAlign w:val="center"/>
          </w:tcPr>
          <w:p w14:paraId="744BC5D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3.53</w:t>
            </w:r>
          </w:p>
        </w:tc>
        <w:tc>
          <w:tcPr>
            <w:tcW w:w="881" w:type="dxa"/>
            <w:vAlign w:val="center"/>
          </w:tcPr>
          <w:p w14:paraId="19F2828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2.3</w:t>
            </w:r>
          </w:p>
        </w:tc>
      </w:tr>
      <w:tr w:rsidR="00E309D1" w:rsidRPr="001C4BD5" w14:paraId="06C00940" w14:textId="77777777" w:rsidTr="00457055">
        <w:tc>
          <w:tcPr>
            <w:tcW w:w="971" w:type="dxa"/>
            <w:vAlign w:val="center"/>
          </w:tcPr>
          <w:p w14:paraId="4CE7FC9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LM3</w:t>
            </w:r>
          </w:p>
        </w:tc>
        <w:tc>
          <w:tcPr>
            <w:tcW w:w="2491" w:type="dxa"/>
            <w:vAlign w:val="center"/>
          </w:tcPr>
          <w:p w14:paraId="7AD1746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suicidal ideation</w:t>
            </w:r>
          </w:p>
        </w:tc>
        <w:tc>
          <w:tcPr>
            <w:tcW w:w="1383" w:type="dxa"/>
            <w:vAlign w:val="center"/>
          </w:tcPr>
          <w:p w14:paraId="506CA8C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venlafaxine</w:t>
            </w:r>
          </w:p>
        </w:tc>
        <w:tc>
          <w:tcPr>
            <w:tcW w:w="1992" w:type="dxa"/>
            <w:vAlign w:val="center"/>
          </w:tcPr>
          <w:p w14:paraId="7393CE3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2-2.99</w:t>
            </w:r>
          </w:p>
        </w:tc>
        <w:tc>
          <w:tcPr>
            <w:tcW w:w="1315" w:type="dxa"/>
            <w:vAlign w:val="center"/>
          </w:tcPr>
          <w:p w14:paraId="085AA10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179</w:t>
            </w:r>
          </w:p>
        </w:tc>
        <w:tc>
          <w:tcPr>
            <w:tcW w:w="1405" w:type="dxa"/>
            <w:vAlign w:val="center"/>
          </w:tcPr>
          <w:p w14:paraId="17E007A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1257" w:type="dxa"/>
            <w:vAlign w:val="center"/>
          </w:tcPr>
          <w:p w14:paraId="0893169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89</w:t>
            </w:r>
          </w:p>
        </w:tc>
        <w:tc>
          <w:tcPr>
            <w:tcW w:w="1346" w:type="dxa"/>
            <w:vAlign w:val="center"/>
          </w:tcPr>
          <w:p w14:paraId="0DD5A4A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953" w:type="dxa"/>
            <w:vAlign w:val="center"/>
          </w:tcPr>
          <w:p w14:paraId="581A445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0.5</w:t>
            </w:r>
          </w:p>
        </w:tc>
        <w:tc>
          <w:tcPr>
            <w:tcW w:w="881" w:type="dxa"/>
            <w:vAlign w:val="center"/>
          </w:tcPr>
          <w:p w14:paraId="02BC240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4.02</w:t>
            </w:r>
          </w:p>
        </w:tc>
      </w:tr>
      <w:tr w:rsidR="00E309D1" w:rsidRPr="001C4BD5" w14:paraId="0BBBB781" w14:textId="77777777" w:rsidTr="00457055">
        <w:tc>
          <w:tcPr>
            <w:tcW w:w="971" w:type="dxa"/>
            <w:vAlign w:val="center"/>
          </w:tcPr>
          <w:p w14:paraId="102F9FC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LM4</w:t>
            </w:r>
          </w:p>
        </w:tc>
        <w:tc>
          <w:tcPr>
            <w:tcW w:w="2491" w:type="dxa"/>
            <w:vAlign w:val="center"/>
          </w:tcPr>
          <w:p w14:paraId="0E10DF9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suicidal ideation</w:t>
            </w:r>
          </w:p>
        </w:tc>
        <w:tc>
          <w:tcPr>
            <w:tcW w:w="1383" w:type="dxa"/>
            <w:vAlign w:val="center"/>
          </w:tcPr>
          <w:p w14:paraId="385D58D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venlafaxine</w:t>
            </w:r>
          </w:p>
        </w:tc>
        <w:tc>
          <w:tcPr>
            <w:tcW w:w="1992" w:type="dxa"/>
            <w:vAlign w:val="center"/>
          </w:tcPr>
          <w:p w14:paraId="7025F0C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2-2.99</w:t>
            </w:r>
          </w:p>
        </w:tc>
        <w:tc>
          <w:tcPr>
            <w:tcW w:w="1315" w:type="dxa"/>
            <w:vAlign w:val="center"/>
          </w:tcPr>
          <w:p w14:paraId="7A93F5E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161</w:t>
            </w:r>
          </w:p>
        </w:tc>
        <w:tc>
          <w:tcPr>
            <w:tcW w:w="1405" w:type="dxa"/>
            <w:vAlign w:val="center"/>
          </w:tcPr>
          <w:p w14:paraId="194ECFA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1257" w:type="dxa"/>
            <w:vAlign w:val="center"/>
          </w:tcPr>
          <w:p w14:paraId="7F802C6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168</w:t>
            </w:r>
          </w:p>
        </w:tc>
        <w:tc>
          <w:tcPr>
            <w:tcW w:w="1346" w:type="dxa"/>
            <w:vAlign w:val="center"/>
          </w:tcPr>
          <w:p w14:paraId="733542B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953" w:type="dxa"/>
            <w:vAlign w:val="center"/>
          </w:tcPr>
          <w:p w14:paraId="5D4E314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1.04</w:t>
            </w:r>
          </w:p>
        </w:tc>
        <w:tc>
          <w:tcPr>
            <w:tcW w:w="881" w:type="dxa"/>
            <w:vAlign w:val="center"/>
          </w:tcPr>
          <w:p w14:paraId="1BC5BBA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4.01</w:t>
            </w:r>
          </w:p>
        </w:tc>
      </w:tr>
      <w:tr w:rsidR="00E309D1" w:rsidRPr="001C4BD5" w14:paraId="4FCBC69A" w14:textId="77777777" w:rsidTr="00457055">
        <w:tc>
          <w:tcPr>
            <w:tcW w:w="971" w:type="dxa"/>
            <w:vAlign w:val="center"/>
          </w:tcPr>
          <w:p w14:paraId="3B7B833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LM6</w:t>
            </w:r>
          </w:p>
        </w:tc>
        <w:tc>
          <w:tcPr>
            <w:tcW w:w="2491" w:type="dxa"/>
            <w:vAlign w:val="center"/>
          </w:tcPr>
          <w:p w14:paraId="0C64B28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suicidal ideation</w:t>
            </w:r>
          </w:p>
        </w:tc>
        <w:tc>
          <w:tcPr>
            <w:tcW w:w="1383" w:type="dxa"/>
            <w:vAlign w:val="center"/>
          </w:tcPr>
          <w:p w14:paraId="0E22136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sertraline</w:t>
            </w:r>
          </w:p>
        </w:tc>
        <w:tc>
          <w:tcPr>
            <w:tcW w:w="1992" w:type="dxa"/>
            <w:vAlign w:val="center"/>
          </w:tcPr>
          <w:p w14:paraId="4C4F23E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2-2.99</w:t>
            </w:r>
          </w:p>
        </w:tc>
        <w:tc>
          <w:tcPr>
            <w:tcW w:w="1315" w:type="dxa"/>
            <w:vAlign w:val="center"/>
          </w:tcPr>
          <w:p w14:paraId="1320DAF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100</w:t>
            </w:r>
          </w:p>
        </w:tc>
        <w:tc>
          <w:tcPr>
            <w:tcW w:w="1405" w:type="dxa"/>
            <w:vAlign w:val="center"/>
          </w:tcPr>
          <w:p w14:paraId="6E7DEAB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1257" w:type="dxa"/>
            <w:vAlign w:val="center"/>
          </w:tcPr>
          <w:p w14:paraId="6FA30B6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108</w:t>
            </w:r>
          </w:p>
        </w:tc>
        <w:tc>
          <w:tcPr>
            <w:tcW w:w="1346" w:type="dxa"/>
            <w:vAlign w:val="center"/>
          </w:tcPr>
          <w:p w14:paraId="5CFA72C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953" w:type="dxa"/>
            <w:vAlign w:val="center"/>
          </w:tcPr>
          <w:p w14:paraId="0F11DA7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1.08</w:t>
            </w:r>
          </w:p>
        </w:tc>
        <w:tc>
          <w:tcPr>
            <w:tcW w:w="881" w:type="dxa"/>
            <w:vAlign w:val="center"/>
          </w:tcPr>
          <w:p w14:paraId="3AF7CEF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4.02</w:t>
            </w:r>
          </w:p>
        </w:tc>
      </w:tr>
      <w:tr w:rsidR="00E309D1" w:rsidRPr="001C4BD5" w14:paraId="1660AC0B" w14:textId="77777777" w:rsidTr="00457055">
        <w:tc>
          <w:tcPr>
            <w:tcW w:w="971" w:type="dxa"/>
            <w:vAlign w:val="center"/>
          </w:tcPr>
          <w:p w14:paraId="578ED8D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LM34</w:t>
            </w:r>
          </w:p>
        </w:tc>
        <w:tc>
          <w:tcPr>
            <w:tcW w:w="2491" w:type="dxa"/>
            <w:vAlign w:val="center"/>
          </w:tcPr>
          <w:p w14:paraId="1E2264B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suicidal ideation</w:t>
            </w:r>
          </w:p>
        </w:tc>
        <w:tc>
          <w:tcPr>
            <w:tcW w:w="1383" w:type="dxa"/>
            <w:vAlign w:val="center"/>
          </w:tcPr>
          <w:p w14:paraId="287F60F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sertraline</w:t>
            </w:r>
          </w:p>
        </w:tc>
        <w:tc>
          <w:tcPr>
            <w:tcW w:w="1992" w:type="dxa"/>
            <w:vAlign w:val="center"/>
          </w:tcPr>
          <w:p w14:paraId="39B7569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2-2.99</w:t>
            </w:r>
          </w:p>
        </w:tc>
        <w:tc>
          <w:tcPr>
            <w:tcW w:w="1315" w:type="dxa"/>
            <w:vAlign w:val="center"/>
          </w:tcPr>
          <w:p w14:paraId="4982CD6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86</w:t>
            </w:r>
          </w:p>
        </w:tc>
        <w:tc>
          <w:tcPr>
            <w:tcW w:w="1405" w:type="dxa"/>
            <w:vAlign w:val="center"/>
          </w:tcPr>
          <w:p w14:paraId="3A0ED8B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1257" w:type="dxa"/>
            <w:vAlign w:val="center"/>
          </w:tcPr>
          <w:p w14:paraId="669D88D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83</w:t>
            </w:r>
          </w:p>
        </w:tc>
        <w:tc>
          <w:tcPr>
            <w:tcW w:w="1346" w:type="dxa"/>
            <w:vAlign w:val="center"/>
          </w:tcPr>
          <w:p w14:paraId="4497E3E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953" w:type="dxa"/>
            <w:vAlign w:val="center"/>
          </w:tcPr>
          <w:p w14:paraId="120E93B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0.97</w:t>
            </w:r>
          </w:p>
        </w:tc>
        <w:tc>
          <w:tcPr>
            <w:tcW w:w="881" w:type="dxa"/>
            <w:vAlign w:val="center"/>
          </w:tcPr>
          <w:p w14:paraId="5445D74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4.02</w:t>
            </w:r>
          </w:p>
        </w:tc>
      </w:tr>
      <w:tr w:rsidR="00E309D1" w:rsidRPr="001C4BD5" w14:paraId="74324E3E" w14:textId="77777777" w:rsidTr="00457055">
        <w:tc>
          <w:tcPr>
            <w:tcW w:w="971" w:type="dxa"/>
            <w:vAlign w:val="center"/>
          </w:tcPr>
          <w:p w14:paraId="15B4CF0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LM39</w:t>
            </w:r>
          </w:p>
        </w:tc>
        <w:tc>
          <w:tcPr>
            <w:tcW w:w="2491" w:type="dxa"/>
            <w:vAlign w:val="center"/>
          </w:tcPr>
          <w:p w14:paraId="54771FC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suicidal ideation</w:t>
            </w:r>
          </w:p>
        </w:tc>
        <w:tc>
          <w:tcPr>
            <w:tcW w:w="1383" w:type="dxa"/>
            <w:vAlign w:val="center"/>
          </w:tcPr>
          <w:p w14:paraId="7909EB4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fluoxetine</w:t>
            </w:r>
          </w:p>
        </w:tc>
        <w:tc>
          <w:tcPr>
            <w:tcW w:w="1992" w:type="dxa"/>
            <w:vAlign w:val="center"/>
          </w:tcPr>
          <w:p w14:paraId="0C93FD8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1-1.99</w:t>
            </w:r>
          </w:p>
        </w:tc>
        <w:tc>
          <w:tcPr>
            <w:tcW w:w="1315" w:type="dxa"/>
            <w:vAlign w:val="center"/>
          </w:tcPr>
          <w:p w14:paraId="2471EBE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71</w:t>
            </w:r>
          </w:p>
        </w:tc>
        <w:tc>
          <w:tcPr>
            <w:tcW w:w="1405" w:type="dxa"/>
            <w:vAlign w:val="center"/>
          </w:tcPr>
          <w:p w14:paraId="4173B7D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1257" w:type="dxa"/>
            <w:vAlign w:val="center"/>
          </w:tcPr>
          <w:p w14:paraId="0F5F779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32</w:t>
            </w:r>
          </w:p>
        </w:tc>
        <w:tc>
          <w:tcPr>
            <w:tcW w:w="1346" w:type="dxa"/>
            <w:vAlign w:val="center"/>
          </w:tcPr>
          <w:p w14:paraId="5C7A905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953" w:type="dxa"/>
            <w:vAlign w:val="center"/>
          </w:tcPr>
          <w:p w14:paraId="650099A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0.45</w:t>
            </w:r>
          </w:p>
        </w:tc>
        <w:tc>
          <w:tcPr>
            <w:tcW w:w="881" w:type="dxa"/>
            <w:vAlign w:val="center"/>
          </w:tcPr>
          <w:p w14:paraId="63133DA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4.04</w:t>
            </w:r>
          </w:p>
        </w:tc>
      </w:tr>
      <w:tr w:rsidR="00E309D1" w:rsidRPr="001C4BD5" w14:paraId="7523E62E" w14:textId="77777777" w:rsidTr="00457055">
        <w:tc>
          <w:tcPr>
            <w:tcW w:w="971" w:type="dxa"/>
            <w:vAlign w:val="center"/>
          </w:tcPr>
          <w:p w14:paraId="48F0A16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LM40</w:t>
            </w:r>
          </w:p>
        </w:tc>
        <w:tc>
          <w:tcPr>
            <w:tcW w:w="2491" w:type="dxa"/>
            <w:vAlign w:val="center"/>
          </w:tcPr>
          <w:p w14:paraId="526CB01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suicidal ideation</w:t>
            </w:r>
          </w:p>
        </w:tc>
        <w:tc>
          <w:tcPr>
            <w:tcW w:w="1383" w:type="dxa"/>
            <w:vAlign w:val="center"/>
          </w:tcPr>
          <w:p w14:paraId="2EABC9E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paroxetine</w:t>
            </w:r>
          </w:p>
        </w:tc>
        <w:tc>
          <w:tcPr>
            <w:tcW w:w="1992" w:type="dxa"/>
            <w:vAlign w:val="center"/>
          </w:tcPr>
          <w:p w14:paraId="0F6E811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1-1.99</w:t>
            </w:r>
          </w:p>
        </w:tc>
        <w:tc>
          <w:tcPr>
            <w:tcW w:w="1315" w:type="dxa"/>
            <w:vAlign w:val="center"/>
          </w:tcPr>
          <w:p w14:paraId="1D59EED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98</w:t>
            </w:r>
          </w:p>
        </w:tc>
        <w:tc>
          <w:tcPr>
            <w:tcW w:w="1405" w:type="dxa"/>
            <w:vAlign w:val="center"/>
          </w:tcPr>
          <w:p w14:paraId="1E2DB35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w:t>
            </w:r>
          </w:p>
        </w:tc>
        <w:tc>
          <w:tcPr>
            <w:tcW w:w="1257" w:type="dxa"/>
            <w:vAlign w:val="center"/>
          </w:tcPr>
          <w:p w14:paraId="5A469BC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105</w:t>
            </w:r>
          </w:p>
        </w:tc>
        <w:tc>
          <w:tcPr>
            <w:tcW w:w="1346" w:type="dxa"/>
            <w:vAlign w:val="center"/>
          </w:tcPr>
          <w:p w14:paraId="61D3D6F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953" w:type="dxa"/>
            <w:vAlign w:val="center"/>
          </w:tcPr>
          <w:p w14:paraId="16EADD9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3.25</w:t>
            </w:r>
          </w:p>
        </w:tc>
        <w:tc>
          <w:tcPr>
            <w:tcW w:w="881" w:type="dxa"/>
            <w:vAlign w:val="center"/>
          </w:tcPr>
          <w:p w14:paraId="4B436FC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2.69</w:t>
            </w:r>
          </w:p>
        </w:tc>
      </w:tr>
      <w:tr w:rsidR="00E309D1" w:rsidRPr="001C4BD5" w14:paraId="066271D1" w14:textId="77777777" w:rsidTr="00457055">
        <w:tc>
          <w:tcPr>
            <w:tcW w:w="971" w:type="dxa"/>
            <w:vAlign w:val="center"/>
          </w:tcPr>
          <w:p w14:paraId="7D42581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LM48</w:t>
            </w:r>
          </w:p>
        </w:tc>
        <w:tc>
          <w:tcPr>
            <w:tcW w:w="2491" w:type="dxa"/>
            <w:vAlign w:val="center"/>
          </w:tcPr>
          <w:p w14:paraId="753A3B0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suicidal ideation</w:t>
            </w:r>
          </w:p>
        </w:tc>
        <w:tc>
          <w:tcPr>
            <w:tcW w:w="1383" w:type="dxa"/>
            <w:vAlign w:val="center"/>
          </w:tcPr>
          <w:p w14:paraId="55F853B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fluvoxamine</w:t>
            </w:r>
          </w:p>
        </w:tc>
        <w:tc>
          <w:tcPr>
            <w:tcW w:w="1992" w:type="dxa"/>
            <w:vAlign w:val="center"/>
          </w:tcPr>
          <w:p w14:paraId="32AF6B6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&gt;=4</w:t>
            </w:r>
          </w:p>
        </w:tc>
        <w:tc>
          <w:tcPr>
            <w:tcW w:w="1315" w:type="dxa"/>
            <w:vAlign w:val="center"/>
          </w:tcPr>
          <w:p w14:paraId="0EB8B19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78</w:t>
            </w:r>
          </w:p>
        </w:tc>
        <w:tc>
          <w:tcPr>
            <w:tcW w:w="1405" w:type="dxa"/>
            <w:vAlign w:val="center"/>
          </w:tcPr>
          <w:p w14:paraId="5E82309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1257" w:type="dxa"/>
            <w:vAlign w:val="center"/>
          </w:tcPr>
          <w:p w14:paraId="438F144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78</w:t>
            </w:r>
          </w:p>
        </w:tc>
        <w:tc>
          <w:tcPr>
            <w:tcW w:w="1346" w:type="dxa"/>
            <w:vAlign w:val="center"/>
          </w:tcPr>
          <w:p w14:paraId="6309D88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953" w:type="dxa"/>
            <w:vAlign w:val="center"/>
          </w:tcPr>
          <w:p w14:paraId="0BC5CDF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w:t>
            </w:r>
          </w:p>
        </w:tc>
        <w:tc>
          <w:tcPr>
            <w:tcW w:w="881" w:type="dxa"/>
            <w:vAlign w:val="center"/>
          </w:tcPr>
          <w:p w14:paraId="3E7AC19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4.03</w:t>
            </w:r>
          </w:p>
        </w:tc>
      </w:tr>
      <w:tr w:rsidR="00E309D1" w:rsidRPr="001C4BD5" w14:paraId="46134246" w14:textId="77777777" w:rsidTr="00457055">
        <w:tc>
          <w:tcPr>
            <w:tcW w:w="971" w:type="dxa"/>
            <w:vAlign w:val="center"/>
          </w:tcPr>
          <w:p w14:paraId="09B500D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LM54</w:t>
            </w:r>
          </w:p>
        </w:tc>
        <w:tc>
          <w:tcPr>
            <w:tcW w:w="2491" w:type="dxa"/>
            <w:vAlign w:val="center"/>
          </w:tcPr>
          <w:p w14:paraId="7FEF295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suicidal ideation</w:t>
            </w:r>
          </w:p>
        </w:tc>
        <w:tc>
          <w:tcPr>
            <w:tcW w:w="1383" w:type="dxa"/>
            <w:vAlign w:val="center"/>
          </w:tcPr>
          <w:p w14:paraId="1512405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duloxetine</w:t>
            </w:r>
          </w:p>
        </w:tc>
        <w:tc>
          <w:tcPr>
            <w:tcW w:w="1992" w:type="dxa"/>
            <w:vAlign w:val="center"/>
          </w:tcPr>
          <w:p w14:paraId="783AC03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3-3.99</w:t>
            </w:r>
          </w:p>
        </w:tc>
        <w:tc>
          <w:tcPr>
            <w:tcW w:w="1315" w:type="dxa"/>
            <w:vAlign w:val="center"/>
          </w:tcPr>
          <w:p w14:paraId="00EDC95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162</w:t>
            </w:r>
          </w:p>
        </w:tc>
        <w:tc>
          <w:tcPr>
            <w:tcW w:w="1405" w:type="dxa"/>
            <w:vAlign w:val="center"/>
          </w:tcPr>
          <w:p w14:paraId="3D50E44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1257" w:type="dxa"/>
            <w:vAlign w:val="center"/>
          </w:tcPr>
          <w:p w14:paraId="6352F01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80</w:t>
            </w:r>
          </w:p>
        </w:tc>
        <w:tc>
          <w:tcPr>
            <w:tcW w:w="1346" w:type="dxa"/>
            <w:vAlign w:val="center"/>
          </w:tcPr>
          <w:p w14:paraId="7FD21F7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953" w:type="dxa"/>
            <w:vAlign w:val="center"/>
          </w:tcPr>
          <w:p w14:paraId="3B0DE20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0.5</w:t>
            </w:r>
          </w:p>
        </w:tc>
        <w:tc>
          <w:tcPr>
            <w:tcW w:w="881" w:type="dxa"/>
            <w:vAlign w:val="center"/>
          </w:tcPr>
          <w:p w14:paraId="1EA549F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4.02</w:t>
            </w:r>
          </w:p>
        </w:tc>
      </w:tr>
      <w:tr w:rsidR="00E309D1" w:rsidRPr="001C4BD5" w14:paraId="4A708472" w14:textId="77777777" w:rsidTr="00457055">
        <w:tc>
          <w:tcPr>
            <w:tcW w:w="971" w:type="dxa"/>
            <w:vAlign w:val="center"/>
          </w:tcPr>
          <w:p w14:paraId="6BE2647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LM60</w:t>
            </w:r>
          </w:p>
        </w:tc>
        <w:tc>
          <w:tcPr>
            <w:tcW w:w="2491" w:type="dxa"/>
            <w:vAlign w:val="center"/>
          </w:tcPr>
          <w:p w14:paraId="673474A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suicidal ideation</w:t>
            </w:r>
          </w:p>
        </w:tc>
        <w:tc>
          <w:tcPr>
            <w:tcW w:w="1383" w:type="dxa"/>
            <w:vAlign w:val="center"/>
          </w:tcPr>
          <w:p w14:paraId="626B313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fluvoxamine</w:t>
            </w:r>
          </w:p>
        </w:tc>
        <w:tc>
          <w:tcPr>
            <w:tcW w:w="1992" w:type="dxa"/>
            <w:vAlign w:val="center"/>
          </w:tcPr>
          <w:p w14:paraId="454BAD9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&gt;=4</w:t>
            </w:r>
          </w:p>
        </w:tc>
        <w:tc>
          <w:tcPr>
            <w:tcW w:w="1315" w:type="dxa"/>
            <w:vAlign w:val="center"/>
          </w:tcPr>
          <w:p w14:paraId="034F9D4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127</w:t>
            </w:r>
          </w:p>
        </w:tc>
        <w:tc>
          <w:tcPr>
            <w:tcW w:w="1405" w:type="dxa"/>
            <w:vAlign w:val="center"/>
          </w:tcPr>
          <w:p w14:paraId="2051665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1257" w:type="dxa"/>
            <w:vAlign w:val="center"/>
          </w:tcPr>
          <w:p w14:paraId="6DCFDE4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126</w:t>
            </w:r>
          </w:p>
        </w:tc>
        <w:tc>
          <w:tcPr>
            <w:tcW w:w="1346" w:type="dxa"/>
            <w:vAlign w:val="center"/>
          </w:tcPr>
          <w:p w14:paraId="5A8EAC3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953" w:type="dxa"/>
            <w:vAlign w:val="center"/>
          </w:tcPr>
          <w:p w14:paraId="2E70DDB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0.99</w:t>
            </w:r>
          </w:p>
        </w:tc>
        <w:tc>
          <w:tcPr>
            <w:tcW w:w="881" w:type="dxa"/>
            <w:vAlign w:val="center"/>
          </w:tcPr>
          <w:p w14:paraId="3AF7AB3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4.02</w:t>
            </w:r>
          </w:p>
        </w:tc>
      </w:tr>
      <w:tr w:rsidR="00E309D1" w:rsidRPr="001C4BD5" w14:paraId="2D036166" w14:textId="77777777" w:rsidTr="00457055">
        <w:tc>
          <w:tcPr>
            <w:tcW w:w="971" w:type="dxa"/>
            <w:vAlign w:val="center"/>
          </w:tcPr>
          <w:p w14:paraId="5995E1F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LM67</w:t>
            </w:r>
          </w:p>
        </w:tc>
        <w:tc>
          <w:tcPr>
            <w:tcW w:w="2491" w:type="dxa"/>
            <w:vAlign w:val="center"/>
          </w:tcPr>
          <w:p w14:paraId="660B287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suicidal ideation</w:t>
            </w:r>
          </w:p>
        </w:tc>
        <w:tc>
          <w:tcPr>
            <w:tcW w:w="1383" w:type="dxa"/>
            <w:vAlign w:val="center"/>
          </w:tcPr>
          <w:p w14:paraId="551CEFC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fluvoxamine</w:t>
            </w:r>
          </w:p>
        </w:tc>
        <w:tc>
          <w:tcPr>
            <w:tcW w:w="1992" w:type="dxa"/>
            <w:vAlign w:val="center"/>
          </w:tcPr>
          <w:p w14:paraId="5227206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&gt;=4</w:t>
            </w:r>
          </w:p>
        </w:tc>
        <w:tc>
          <w:tcPr>
            <w:tcW w:w="1315" w:type="dxa"/>
            <w:vAlign w:val="center"/>
          </w:tcPr>
          <w:p w14:paraId="4213B07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18</w:t>
            </w:r>
          </w:p>
        </w:tc>
        <w:tc>
          <w:tcPr>
            <w:tcW w:w="1405" w:type="dxa"/>
            <w:vAlign w:val="center"/>
          </w:tcPr>
          <w:p w14:paraId="0866A2C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1257" w:type="dxa"/>
            <w:vAlign w:val="center"/>
          </w:tcPr>
          <w:p w14:paraId="647F46F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20</w:t>
            </w:r>
          </w:p>
        </w:tc>
        <w:tc>
          <w:tcPr>
            <w:tcW w:w="1346" w:type="dxa"/>
            <w:vAlign w:val="center"/>
          </w:tcPr>
          <w:p w14:paraId="01D2650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953" w:type="dxa"/>
            <w:vAlign w:val="center"/>
          </w:tcPr>
          <w:p w14:paraId="7F7B45B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1.11</w:t>
            </w:r>
          </w:p>
        </w:tc>
        <w:tc>
          <w:tcPr>
            <w:tcW w:w="881" w:type="dxa"/>
            <w:vAlign w:val="center"/>
          </w:tcPr>
          <w:p w14:paraId="372F4F5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4.1</w:t>
            </w:r>
          </w:p>
        </w:tc>
      </w:tr>
      <w:tr w:rsidR="00E309D1" w:rsidRPr="001C4BD5" w14:paraId="569DE8FF" w14:textId="77777777" w:rsidTr="00457055">
        <w:tc>
          <w:tcPr>
            <w:tcW w:w="971" w:type="dxa"/>
            <w:vAlign w:val="center"/>
          </w:tcPr>
          <w:p w14:paraId="75BC40A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LM72</w:t>
            </w:r>
          </w:p>
        </w:tc>
        <w:tc>
          <w:tcPr>
            <w:tcW w:w="2491" w:type="dxa"/>
            <w:vAlign w:val="center"/>
          </w:tcPr>
          <w:p w14:paraId="5208FBC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suicidal ideation</w:t>
            </w:r>
          </w:p>
        </w:tc>
        <w:tc>
          <w:tcPr>
            <w:tcW w:w="1383" w:type="dxa"/>
            <w:vAlign w:val="center"/>
          </w:tcPr>
          <w:p w14:paraId="3DB06C5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venlafaxine</w:t>
            </w:r>
          </w:p>
        </w:tc>
        <w:tc>
          <w:tcPr>
            <w:tcW w:w="1992" w:type="dxa"/>
            <w:vAlign w:val="center"/>
          </w:tcPr>
          <w:p w14:paraId="34393E6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2-2.99</w:t>
            </w:r>
          </w:p>
        </w:tc>
        <w:tc>
          <w:tcPr>
            <w:tcW w:w="1315" w:type="dxa"/>
            <w:vAlign w:val="center"/>
          </w:tcPr>
          <w:p w14:paraId="131B54A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125</w:t>
            </w:r>
          </w:p>
        </w:tc>
        <w:tc>
          <w:tcPr>
            <w:tcW w:w="1405" w:type="dxa"/>
            <w:vAlign w:val="center"/>
          </w:tcPr>
          <w:p w14:paraId="1A8C3C3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1257" w:type="dxa"/>
            <w:vAlign w:val="center"/>
          </w:tcPr>
          <w:p w14:paraId="10EF4C9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128</w:t>
            </w:r>
          </w:p>
        </w:tc>
        <w:tc>
          <w:tcPr>
            <w:tcW w:w="1346" w:type="dxa"/>
            <w:vAlign w:val="center"/>
          </w:tcPr>
          <w:p w14:paraId="47594C2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953" w:type="dxa"/>
            <w:vAlign w:val="center"/>
          </w:tcPr>
          <w:p w14:paraId="47CBB9E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1.02</w:t>
            </w:r>
          </w:p>
        </w:tc>
        <w:tc>
          <w:tcPr>
            <w:tcW w:w="881" w:type="dxa"/>
            <w:vAlign w:val="center"/>
          </w:tcPr>
          <w:p w14:paraId="6DA7BA2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4.02</w:t>
            </w:r>
          </w:p>
        </w:tc>
      </w:tr>
      <w:tr w:rsidR="00E309D1" w:rsidRPr="001C4BD5" w14:paraId="66395AA9" w14:textId="77777777" w:rsidTr="00457055">
        <w:tc>
          <w:tcPr>
            <w:tcW w:w="971" w:type="dxa"/>
            <w:vAlign w:val="center"/>
          </w:tcPr>
          <w:p w14:paraId="030075B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LM73</w:t>
            </w:r>
          </w:p>
        </w:tc>
        <w:tc>
          <w:tcPr>
            <w:tcW w:w="2491" w:type="dxa"/>
            <w:vAlign w:val="center"/>
          </w:tcPr>
          <w:p w14:paraId="43B01F8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suicidal ideation</w:t>
            </w:r>
          </w:p>
        </w:tc>
        <w:tc>
          <w:tcPr>
            <w:tcW w:w="1383" w:type="dxa"/>
            <w:vAlign w:val="center"/>
          </w:tcPr>
          <w:p w14:paraId="56B7680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escitalopram</w:t>
            </w:r>
          </w:p>
        </w:tc>
        <w:tc>
          <w:tcPr>
            <w:tcW w:w="1992" w:type="dxa"/>
            <w:vAlign w:val="center"/>
          </w:tcPr>
          <w:p w14:paraId="551E8C1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1-1.99</w:t>
            </w:r>
          </w:p>
        </w:tc>
        <w:tc>
          <w:tcPr>
            <w:tcW w:w="1315" w:type="dxa"/>
            <w:vAlign w:val="center"/>
          </w:tcPr>
          <w:p w14:paraId="0FF0328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181</w:t>
            </w:r>
          </w:p>
        </w:tc>
        <w:tc>
          <w:tcPr>
            <w:tcW w:w="1405" w:type="dxa"/>
            <w:vAlign w:val="center"/>
          </w:tcPr>
          <w:p w14:paraId="0CCE5FE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1257" w:type="dxa"/>
            <w:vAlign w:val="center"/>
          </w:tcPr>
          <w:p w14:paraId="6441B6A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177</w:t>
            </w:r>
          </w:p>
        </w:tc>
        <w:tc>
          <w:tcPr>
            <w:tcW w:w="1346" w:type="dxa"/>
            <w:vAlign w:val="center"/>
          </w:tcPr>
          <w:p w14:paraId="4808CBB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953" w:type="dxa"/>
            <w:vAlign w:val="center"/>
          </w:tcPr>
          <w:p w14:paraId="147BAA9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0.98</w:t>
            </w:r>
          </w:p>
        </w:tc>
        <w:tc>
          <w:tcPr>
            <w:tcW w:w="881" w:type="dxa"/>
            <w:vAlign w:val="center"/>
          </w:tcPr>
          <w:p w14:paraId="674BE91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4.01</w:t>
            </w:r>
          </w:p>
        </w:tc>
      </w:tr>
      <w:tr w:rsidR="00E309D1" w:rsidRPr="001C4BD5" w14:paraId="50F52F76" w14:textId="77777777" w:rsidTr="00457055">
        <w:tc>
          <w:tcPr>
            <w:tcW w:w="971" w:type="dxa"/>
            <w:vAlign w:val="center"/>
          </w:tcPr>
          <w:p w14:paraId="415800A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LM95</w:t>
            </w:r>
          </w:p>
        </w:tc>
        <w:tc>
          <w:tcPr>
            <w:tcW w:w="2491" w:type="dxa"/>
            <w:vAlign w:val="center"/>
          </w:tcPr>
          <w:p w14:paraId="681DD8C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suicidal ideation</w:t>
            </w:r>
          </w:p>
        </w:tc>
        <w:tc>
          <w:tcPr>
            <w:tcW w:w="1383" w:type="dxa"/>
            <w:vAlign w:val="center"/>
          </w:tcPr>
          <w:p w14:paraId="5C129A3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sertraline</w:t>
            </w:r>
          </w:p>
        </w:tc>
        <w:tc>
          <w:tcPr>
            <w:tcW w:w="1992" w:type="dxa"/>
            <w:vAlign w:val="center"/>
          </w:tcPr>
          <w:p w14:paraId="50B3323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2-2.99</w:t>
            </w:r>
          </w:p>
        </w:tc>
        <w:tc>
          <w:tcPr>
            <w:tcW w:w="1315" w:type="dxa"/>
            <w:vAlign w:val="center"/>
          </w:tcPr>
          <w:p w14:paraId="0599E94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36</w:t>
            </w:r>
          </w:p>
        </w:tc>
        <w:tc>
          <w:tcPr>
            <w:tcW w:w="1405" w:type="dxa"/>
            <w:vAlign w:val="center"/>
          </w:tcPr>
          <w:p w14:paraId="7C963FD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1257" w:type="dxa"/>
            <w:vAlign w:val="center"/>
          </w:tcPr>
          <w:p w14:paraId="2B1B59F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36</w:t>
            </w:r>
          </w:p>
        </w:tc>
        <w:tc>
          <w:tcPr>
            <w:tcW w:w="1346" w:type="dxa"/>
            <w:vAlign w:val="center"/>
          </w:tcPr>
          <w:p w14:paraId="5358451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953" w:type="dxa"/>
            <w:vAlign w:val="center"/>
          </w:tcPr>
          <w:p w14:paraId="7C6002D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w:t>
            </w:r>
          </w:p>
        </w:tc>
        <w:tc>
          <w:tcPr>
            <w:tcW w:w="881" w:type="dxa"/>
            <w:vAlign w:val="center"/>
          </w:tcPr>
          <w:p w14:paraId="0A5A9AE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4.05</w:t>
            </w:r>
          </w:p>
        </w:tc>
      </w:tr>
      <w:tr w:rsidR="00E309D1" w:rsidRPr="001C4BD5" w14:paraId="355161F6" w14:textId="77777777" w:rsidTr="00457055">
        <w:tc>
          <w:tcPr>
            <w:tcW w:w="971" w:type="dxa"/>
            <w:vAlign w:val="center"/>
          </w:tcPr>
          <w:p w14:paraId="692AADC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MC3</w:t>
            </w:r>
          </w:p>
        </w:tc>
        <w:tc>
          <w:tcPr>
            <w:tcW w:w="2491" w:type="dxa"/>
            <w:vAlign w:val="center"/>
          </w:tcPr>
          <w:p w14:paraId="2559014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suicide attempt</w:t>
            </w:r>
          </w:p>
        </w:tc>
        <w:tc>
          <w:tcPr>
            <w:tcW w:w="1383" w:type="dxa"/>
            <w:vAlign w:val="center"/>
          </w:tcPr>
          <w:p w14:paraId="62921EA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venlafaxine</w:t>
            </w:r>
          </w:p>
        </w:tc>
        <w:tc>
          <w:tcPr>
            <w:tcW w:w="1992" w:type="dxa"/>
            <w:vAlign w:val="center"/>
          </w:tcPr>
          <w:p w14:paraId="1AAE2F0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1-1.99</w:t>
            </w:r>
          </w:p>
        </w:tc>
        <w:tc>
          <w:tcPr>
            <w:tcW w:w="1315" w:type="dxa"/>
            <w:vAlign w:val="center"/>
          </w:tcPr>
          <w:p w14:paraId="274E006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122</w:t>
            </w:r>
          </w:p>
        </w:tc>
        <w:tc>
          <w:tcPr>
            <w:tcW w:w="1405" w:type="dxa"/>
            <w:vAlign w:val="center"/>
          </w:tcPr>
          <w:p w14:paraId="7672040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1257" w:type="dxa"/>
            <w:vAlign w:val="center"/>
          </w:tcPr>
          <w:p w14:paraId="0F11322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122</w:t>
            </w:r>
          </w:p>
        </w:tc>
        <w:tc>
          <w:tcPr>
            <w:tcW w:w="1346" w:type="dxa"/>
            <w:vAlign w:val="center"/>
          </w:tcPr>
          <w:p w14:paraId="21BD98E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953" w:type="dxa"/>
            <w:vAlign w:val="center"/>
          </w:tcPr>
          <w:p w14:paraId="019E7E4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w:t>
            </w:r>
          </w:p>
        </w:tc>
        <w:tc>
          <w:tcPr>
            <w:tcW w:w="881" w:type="dxa"/>
            <w:vAlign w:val="center"/>
          </w:tcPr>
          <w:p w14:paraId="385F266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4.02</w:t>
            </w:r>
          </w:p>
        </w:tc>
      </w:tr>
      <w:tr w:rsidR="00E309D1" w:rsidRPr="001C4BD5" w14:paraId="37F41926" w14:textId="77777777" w:rsidTr="00457055">
        <w:tc>
          <w:tcPr>
            <w:tcW w:w="971" w:type="dxa"/>
            <w:vAlign w:val="center"/>
          </w:tcPr>
          <w:p w14:paraId="0E27FB2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MC10</w:t>
            </w:r>
          </w:p>
        </w:tc>
        <w:tc>
          <w:tcPr>
            <w:tcW w:w="2491" w:type="dxa"/>
            <w:vAlign w:val="center"/>
          </w:tcPr>
          <w:p w14:paraId="2EDBBAE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suicide attempt</w:t>
            </w:r>
          </w:p>
        </w:tc>
        <w:tc>
          <w:tcPr>
            <w:tcW w:w="1383" w:type="dxa"/>
            <w:vAlign w:val="center"/>
          </w:tcPr>
          <w:p w14:paraId="3E9DE35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paroxetine</w:t>
            </w:r>
          </w:p>
        </w:tc>
        <w:tc>
          <w:tcPr>
            <w:tcW w:w="1992" w:type="dxa"/>
            <w:vAlign w:val="center"/>
          </w:tcPr>
          <w:p w14:paraId="4A268B7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1-1.99</w:t>
            </w:r>
          </w:p>
        </w:tc>
        <w:tc>
          <w:tcPr>
            <w:tcW w:w="1315" w:type="dxa"/>
            <w:vAlign w:val="center"/>
          </w:tcPr>
          <w:p w14:paraId="43C23E4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186</w:t>
            </w:r>
          </w:p>
        </w:tc>
        <w:tc>
          <w:tcPr>
            <w:tcW w:w="1405" w:type="dxa"/>
            <w:vAlign w:val="center"/>
          </w:tcPr>
          <w:p w14:paraId="0DDC446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1257" w:type="dxa"/>
            <w:vAlign w:val="center"/>
          </w:tcPr>
          <w:p w14:paraId="5637BFC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184</w:t>
            </w:r>
          </w:p>
        </w:tc>
        <w:tc>
          <w:tcPr>
            <w:tcW w:w="1346" w:type="dxa"/>
            <w:vAlign w:val="center"/>
          </w:tcPr>
          <w:p w14:paraId="33C5629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953" w:type="dxa"/>
            <w:vAlign w:val="center"/>
          </w:tcPr>
          <w:p w14:paraId="36648CF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0.99</w:t>
            </w:r>
          </w:p>
        </w:tc>
        <w:tc>
          <w:tcPr>
            <w:tcW w:w="881" w:type="dxa"/>
            <w:vAlign w:val="center"/>
          </w:tcPr>
          <w:p w14:paraId="4A8052C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4.01</w:t>
            </w:r>
          </w:p>
        </w:tc>
      </w:tr>
      <w:tr w:rsidR="00E309D1" w:rsidRPr="001C4BD5" w14:paraId="5F0A749C" w14:textId="77777777" w:rsidTr="00457055">
        <w:tc>
          <w:tcPr>
            <w:tcW w:w="971" w:type="dxa"/>
            <w:vAlign w:val="center"/>
          </w:tcPr>
          <w:p w14:paraId="2A75888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MC12</w:t>
            </w:r>
          </w:p>
        </w:tc>
        <w:tc>
          <w:tcPr>
            <w:tcW w:w="2491" w:type="dxa"/>
            <w:vAlign w:val="center"/>
          </w:tcPr>
          <w:p w14:paraId="7A03154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suicide attempt</w:t>
            </w:r>
          </w:p>
        </w:tc>
        <w:tc>
          <w:tcPr>
            <w:tcW w:w="1383" w:type="dxa"/>
            <w:vAlign w:val="center"/>
          </w:tcPr>
          <w:p w14:paraId="63534EA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venlafaxine</w:t>
            </w:r>
          </w:p>
        </w:tc>
        <w:tc>
          <w:tcPr>
            <w:tcW w:w="1992" w:type="dxa"/>
            <w:vAlign w:val="center"/>
          </w:tcPr>
          <w:p w14:paraId="0DFC659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2-2.99</w:t>
            </w:r>
          </w:p>
        </w:tc>
        <w:tc>
          <w:tcPr>
            <w:tcW w:w="1315" w:type="dxa"/>
            <w:vAlign w:val="center"/>
          </w:tcPr>
          <w:p w14:paraId="26D2D37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175</w:t>
            </w:r>
          </w:p>
        </w:tc>
        <w:tc>
          <w:tcPr>
            <w:tcW w:w="1405" w:type="dxa"/>
            <w:vAlign w:val="center"/>
          </w:tcPr>
          <w:p w14:paraId="01071BC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w:t>
            </w:r>
          </w:p>
        </w:tc>
        <w:tc>
          <w:tcPr>
            <w:tcW w:w="1257" w:type="dxa"/>
            <w:vAlign w:val="center"/>
          </w:tcPr>
          <w:p w14:paraId="08C166D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168</w:t>
            </w:r>
          </w:p>
        </w:tc>
        <w:tc>
          <w:tcPr>
            <w:tcW w:w="1346" w:type="dxa"/>
            <w:vAlign w:val="center"/>
          </w:tcPr>
          <w:p w14:paraId="7E929C1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953" w:type="dxa"/>
            <w:vAlign w:val="center"/>
          </w:tcPr>
          <w:p w14:paraId="597A47B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2.9</w:t>
            </w:r>
          </w:p>
        </w:tc>
        <w:tc>
          <w:tcPr>
            <w:tcW w:w="881" w:type="dxa"/>
            <w:vAlign w:val="center"/>
          </w:tcPr>
          <w:p w14:paraId="431D888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2.68</w:t>
            </w:r>
          </w:p>
        </w:tc>
      </w:tr>
      <w:tr w:rsidR="00E309D1" w:rsidRPr="001C4BD5" w14:paraId="4F217002" w14:textId="77777777" w:rsidTr="00457055">
        <w:tc>
          <w:tcPr>
            <w:tcW w:w="971" w:type="dxa"/>
            <w:vAlign w:val="center"/>
          </w:tcPr>
          <w:p w14:paraId="2F2863E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MC13</w:t>
            </w:r>
          </w:p>
        </w:tc>
        <w:tc>
          <w:tcPr>
            <w:tcW w:w="2491" w:type="dxa"/>
            <w:vAlign w:val="center"/>
          </w:tcPr>
          <w:p w14:paraId="3B8D8FF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suicide attempt</w:t>
            </w:r>
          </w:p>
        </w:tc>
        <w:tc>
          <w:tcPr>
            <w:tcW w:w="1383" w:type="dxa"/>
            <w:vAlign w:val="center"/>
          </w:tcPr>
          <w:p w14:paraId="40D840D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paroxetine</w:t>
            </w:r>
          </w:p>
        </w:tc>
        <w:tc>
          <w:tcPr>
            <w:tcW w:w="1992" w:type="dxa"/>
            <w:vAlign w:val="center"/>
          </w:tcPr>
          <w:p w14:paraId="433CFAC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1-1.99</w:t>
            </w:r>
          </w:p>
        </w:tc>
        <w:tc>
          <w:tcPr>
            <w:tcW w:w="1315" w:type="dxa"/>
            <w:vAlign w:val="center"/>
          </w:tcPr>
          <w:p w14:paraId="156CBF3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97</w:t>
            </w:r>
          </w:p>
        </w:tc>
        <w:tc>
          <w:tcPr>
            <w:tcW w:w="1405" w:type="dxa"/>
            <w:vAlign w:val="center"/>
          </w:tcPr>
          <w:p w14:paraId="07F0798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1257" w:type="dxa"/>
            <w:vAlign w:val="center"/>
          </w:tcPr>
          <w:p w14:paraId="2F73BE2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31</w:t>
            </w:r>
          </w:p>
        </w:tc>
        <w:tc>
          <w:tcPr>
            <w:tcW w:w="1346" w:type="dxa"/>
            <w:vAlign w:val="center"/>
          </w:tcPr>
          <w:p w14:paraId="0652FD9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953" w:type="dxa"/>
            <w:vAlign w:val="center"/>
          </w:tcPr>
          <w:p w14:paraId="38D85E4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0.32</w:t>
            </w:r>
          </w:p>
        </w:tc>
        <w:tc>
          <w:tcPr>
            <w:tcW w:w="881" w:type="dxa"/>
            <w:vAlign w:val="center"/>
          </w:tcPr>
          <w:p w14:paraId="5FA4C4D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4.04</w:t>
            </w:r>
          </w:p>
        </w:tc>
      </w:tr>
      <w:tr w:rsidR="00E309D1" w:rsidRPr="001C4BD5" w14:paraId="692EDD6B" w14:textId="77777777" w:rsidTr="00457055">
        <w:tc>
          <w:tcPr>
            <w:tcW w:w="971" w:type="dxa"/>
            <w:vAlign w:val="center"/>
          </w:tcPr>
          <w:p w14:paraId="50D2E42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MC14</w:t>
            </w:r>
          </w:p>
        </w:tc>
        <w:tc>
          <w:tcPr>
            <w:tcW w:w="2491" w:type="dxa"/>
            <w:vAlign w:val="center"/>
          </w:tcPr>
          <w:p w14:paraId="458692F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suicide attempt</w:t>
            </w:r>
          </w:p>
        </w:tc>
        <w:tc>
          <w:tcPr>
            <w:tcW w:w="1383" w:type="dxa"/>
            <w:vAlign w:val="center"/>
          </w:tcPr>
          <w:p w14:paraId="56BFEFE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venlafaxine</w:t>
            </w:r>
          </w:p>
        </w:tc>
        <w:tc>
          <w:tcPr>
            <w:tcW w:w="1992" w:type="dxa"/>
            <w:vAlign w:val="center"/>
          </w:tcPr>
          <w:p w14:paraId="1C64692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2-2.99</w:t>
            </w:r>
          </w:p>
        </w:tc>
        <w:tc>
          <w:tcPr>
            <w:tcW w:w="1315" w:type="dxa"/>
            <w:vAlign w:val="center"/>
          </w:tcPr>
          <w:p w14:paraId="532217D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133</w:t>
            </w:r>
          </w:p>
        </w:tc>
        <w:tc>
          <w:tcPr>
            <w:tcW w:w="1405" w:type="dxa"/>
            <w:vAlign w:val="center"/>
          </w:tcPr>
          <w:p w14:paraId="5DFA634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1257" w:type="dxa"/>
            <w:vAlign w:val="center"/>
          </w:tcPr>
          <w:p w14:paraId="69C0A85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138</w:t>
            </w:r>
          </w:p>
        </w:tc>
        <w:tc>
          <w:tcPr>
            <w:tcW w:w="1346" w:type="dxa"/>
            <w:vAlign w:val="center"/>
          </w:tcPr>
          <w:p w14:paraId="1F07C96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953" w:type="dxa"/>
            <w:vAlign w:val="center"/>
          </w:tcPr>
          <w:p w14:paraId="08C5870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1.04</w:t>
            </w:r>
          </w:p>
        </w:tc>
        <w:tc>
          <w:tcPr>
            <w:tcW w:w="881" w:type="dxa"/>
            <w:vAlign w:val="center"/>
          </w:tcPr>
          <w:p w14:paraId="1CD9C38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4.01</w:t>
            </w:r>
          </w:p>
        </w:tc>
      </w:tr>
      <w:tr w:rsidR="00E309D1" w:rsidRPr="001C4BD5" w14:paraId="17F8BDFD" w14:textId="77777777" w:rsidTr="00457055">
        <w:tc>
          <w:tcPr>
            <w:tcW w:w="971" w:type="dxa"/>
            <w:vAlign w:val="center"/>
          </w:tcPr>
          <w:p w14:paraId="45F147B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lastRenderedPageBreak/>
              <w:t>MC15</w:t>
            </w:r>
          </w:p>
        </w:tc>
        <w:tc>
          <w:tcPr>
            <w:tcW w:w="2491" w:type="dxa"/>
            <w:vAlign w:val="center"/>
          </w:tcPr>
          <w:p w14:paraId="5459C66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suicide attempt</w:t>
            </w:r>
          </w:p>
        </w:tc>
        <w:tc>
          <w:tcPr>
            <w:tcW w:w="1383" w:type="dxa"/>
            <w:vAlign w:val="center"/>
          </w:tcPr>
          <w:p w14:paraId="131DEFE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sertraline</w:t>
            </w:r>
          </w:p>
        </w:tc>
        <w:tc>
          <w:tcPr>
            <w:tcW w:w="1992" w:type="dxa"/>
            <w:vAlign w:val="center"/>
          </w:tcPr>
          <w:p w14:paraId="7E8871F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3-3.99</w:t>
            </w:r>
          </w:p>
        </w:tc>
        <w:tc>
          <w:tcPr>
            <w:tcW w:w="1315" w:type="dxa"/>
            <w:vAlign w:val="center"/>
          </w:tcPr>
          <w:p w14:paraId="5389DC4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211</w:t>
            </w:r>
          </w:p>
        </w:tc>
        <w:tc>
          <w:tcPr>
            <w:tcW w:w="1405" w:type="dxa"/>
            <w:vAlign w:val="center"/>
          </w:tcPr>
          <w:p w14:paraId="6AD4D39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1257" w:type="dxa"/>
            <w:vAlign w:val="center"/>
          </w:tcPr>
          <w:p w14:paraId="01C5C6A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204</w:t>
            </w:r>
          </w:p>
        </w:tc>
        <w:tc>
          <w:tcPr>
            <w:tcW w:w="1346" w:type="dxa"/>
            <w:vAlign w:val="center"/>
          </w:tcPr>
          <w:p w14:paraId="1B62F87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953" w:type="dxa"/>
            <w:vAlign w:val="center"/>
          </w:tcPr>
          <w:p w14:paraId="3EE2DA7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0.97</w:t>
            </w:r>
          </w:p>
        </w:tc>
        <w:tc>
          <w:tcPr>
            <w:tcW w:w="881" w:type="dxa"/>
            <w:vAlign w:val="center"/>
          </w:tcPr>
          <w:p w14:paraId="1FE464B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4.01</w:t>
            </w:r>
          </w:p>
        </w:tc>
      </w:tr>
      <w:tr w:rsidR="00E309D1" w:rsidRPr="001C4BD5" w14:paraId="0BD72198" w14:textId="77777777" w:rsidTr="00457055">
        <w:tc>
          <w:tcPr>
            <w:tcW w:w="971" w:type="dxa"/>
            <w:vAlign w:val="center"/>
          </w:tcPr>
          <w:p w14:paraId="3C9D4FE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MC16</w:t>
            </w:r>
          </w:p>
        </w:tc>
        <w:tc>
          <w:tcPr>
            <w:tcW w:w="2491" w:type="dxa"/>
            <w:vAlign w:val="center"/>
          </w:tcPr>
          <w:p w14:paraId="7A0F253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suicide attempt</w:t>
            </w:r>
          </w:p>
        </w:tc>
        <w:tc>
          <w:tcPr>
            <w:tcW w:w="1383" w:type="dxa"/>
            <w:vAlign w:val="center"/>
          </w:tcPr>
          <w:p w14:paraId="32136FB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fluoxetine</w:t>
            </w:r>
          </w:p>
        </w:tc>
        <w:tc>
          <w:tcPr>
            <w:tcW w:w="1992" w:type="dxa"/>
            <w:vAlign w:val="center"/>
          </w:tcPr>
          <w:p w14:paraId="2EB1BD4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3-3.99</w:t>
            </w:r>
          </w:p>
        </w:tc>
        <w:tc>
          <w:tcPr>
            <w:tcW w:w="1315" w:type="dxa"/>
            <w:vAlign w:val="center"/>
          </w:tcPr>
          <w:p w14:paraId="73B7726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21</w:t>
            </w:r>
          </w:p>
        </w:tc>
        <w:tc>
          <w:tcPr>
            <w:tcW w:w="1405" w:type="dxa"/>
            <w:vAlign w:val="center"/>
          </w:tcPr>
          <w:p w14:paraId="5FAC03C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1257" w:type="dxa"/>
            <w:vAlign w:val="center"/>
          </w:tcPr>
          <w:p w14:paraId="6519AB9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22</w:t>
            </w:r>
          </w:p>
        </w:tc>
        <w:tc>
          <w:tcPr>
            <w:tcW w:w="1346" w:type="dxa"/>
            <w:vAlign w:val="center"/>
          </w:tcPr>
          <w:p w14:paraId="24D929A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953" w:type="dxa"/>
            <w:vAlign w:val="center"/>
          </w:tcPr>
          <w:p w14:paraId="3A1EFAE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1.05</w:t>
            </w:r>
          </w:p>
        </w:tc>
        <w:tc>
          <w:tcPr>
            <w:tcW w:w="881" w:type="dxa"/>
            <w:vAlign w:val="center"/>
          </w:tcPr>
          <w:p w14:paraId="518C3B9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4.09</w:t>
            </w:r>
          </w:p>
        </w:tc>
      </w:tr>
      <w:tr w:rsidR="00E309D1" w:rsidRPr="001C4BD5" w14:paraId="57D4809B" w14:textId="77777777" w:rsidTr="00457055">
        <w:tc>
          <w:tcPr>
            <w:tcW w:w="971" w:type="dxa"/>
            <w:vAlign w:val="center"/>
          </w:tcPr>
          <w:p w14:paraId="573082D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MC17</w:t>
            </w:r>
          </w:p>
        </w:tc>
        <w:tc>
          <w:tcPr>
            <w:tcW w:w="2491" w:type="dxa"/>
            <w:vAlign w:val="center"/>
          </w:tcPr>
          <w:p w14:paraId="7B19061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suicide attempt</w:t>
            </w:r>
          </w:p>
        </w:tc>
        <w:tc>
          <w:tcPr>
            <w:tcW w:w="1383" w:type="dxa"/>
            <w:vAlign w:val="center"/>
          </w:tcPr>
          <w:p w14:paraId="0A0A935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venlafaxine</w:t>
            </w:r>
          </w:p>
        </w:tc>
        <w:tc>
          <w:tcPr>
            <w:tcW w:w="1992" w:type="dxa"/>
            <w:vAlign w:val="center"/>
          </w:tcPr>
          <w:p w14:paraId="52C3507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2-2.99</w:t>
            </w:r>
          </w:p>
        </w:tc>
        <w:tc>
          <w:tcPr>
            <w:tcW w:w="1315" w:type="dxa"/>
            <w:vAlign w:val="center"/>
          </w:tcPr>
          <w:p w14:paraId="29F1BEB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133</w:t>
            </w:r>
          </w:p>
        </w:tc>
        <w:tc>
          <w:tcPr>
            <w:tcW w:w="1405" w:type="dxa"/>
            <w:vAlign w:val="center"/>
          </w:tcPr>
          <w:p w14:paraId="3A2F41A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1257" w:type="dxa"/>
            <w:vAlign w:val="center"/>
          </w:tcPr>
          <w:p w14:paraId="41F5D00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72</w:t>
            </w:r>
          </w:p>
        </w:tc>
        <w:tc>
          <w:tcPr>
            <w:tcW w:w="1346" w:type="dxa"/>
            <w:vAlign w:val="center"/>
          </w:tcPr>
          <w:p w14:paraId="0E3B414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953" w:type="dxa"/>
            <w:vAlign w:val="center"/>
          </w:tcPr>
          <w:p w14:paraId="1244811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0.54</w:t>
            </w:r>
          </w:p>
        </w:tc>
        <w:tc>
          <w:tcPr>
            <w:tcW w:w="881" w:type="dxa"/>
            <w:vAlign w:val="center"/>
          </w:tcPr>
          <w:p w14:paraId="6917F9B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4.02</w:t>
            </w:r>
          </w:p>
        </w:tc>
      </w:tr>
      <w:tr w:rsidR="00E309D1" w:rsidRPr="001C4BD5" w14:paraId="092D92D9" w14:textId="77777777" w:rsidTr="00457055">
        <w:tc>
          <w:tcPr>
            <w:tcW w:w="971" w:type="dxa"/>
            <w:vAlign w:val="center"/>
          </w:tcPr>
          <w:p w14:paraId="0E5695F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MC22</w:t>
            </w:r>
          </w:p>
        </w:tc>
        <w:tc>
          <w:tcPr>
            <w:tcW w:w="2491" w:type="dxa"/>
            <w:vAlign w:val="center"/>
          </w:tcPr>
          <w:p w14:paraId="2AC3446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suicide attempt</w:t>
            </w:r>
          </w:p>
        </w:tc>
        <w:tc>
          <w:tcPr>
            <w:tcW w:w="1383" w:type="dxa"/>
            <w:vAlign w:val="center"/>
          </w:tcPr>
          <w:p w14:paraId="2022DA1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duloxetine</w:t>
            </w:r>
          </w:p>
        </w:tc>
        <w:tc>
          <w:tcPr>
            <w:tcW w:w="1992" w:type="dxa"/>
            <w:vAlign w:val="center"/>
          </w:tcPr>
          <w:p w14:paraId="7415553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2-2.99</w:t>
            </w:r>
          </w:p>
        </w:tc>
        <w:tc>
          <w:tcPr>
            <w:tcW w:w="1315" w:type="dxa"/>
            <w:vAlign w:val="center"/>
          </w:tcPr>
          <w:p w14:paraId="7172BC9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156</w:t>
            </w:r>
          </w:p>
        </w:tc>
        <w:tc>
          <w:tcPr>
            <w:tcW w:w="1405" w:type="dxa"/>
            <w:vAlign w:val="center"/>
          </w:tcPr>
          <w:p w14:paraId="59B94A0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1257" w:type="dxa"/>
            <w:vAlign w:val="center"/>
          </w:tcPr>
          <w:p w14:paraId="3459439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52</w:t>
            </w:r>
          </w:p>
        </w:tc>
        <w:tc>
          <w:tcPr>
            <w:tcW w:w="1346" w:type="dxa"/>
            <w:vAlign w:val="center"/>
          </w:tcPr>
          <w:p w14:paraId="5F838E7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953" w:type="dxa"/>
            <w:vAlign w:val="center"/>
          </w:tcPr>
          <w:p w14:paraId="54FC459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0.34</w:t>
            </w:r>
          </w:p>
        </w:tc>
        <w:tc>
          <w:tcPr>
            <w:tcW w:w="881" w:type="dxa"/>
            <w:vAlign w:val="center"/>
          </w:tcPr>
          <w:p w14:paraId="6D058E3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4.03</w:t>
            </w:r>
          </w:p>
        </w:tc>
      </w:tr>
      <w:tr w:rsidR="00E309D1" w:rsidRPr="001C4BD5" w14:paraId="4569B4D2" w14:textId="77777777" w:rsidTr="00457055">
        <w:tc>
          <w:tcPr>
            <w:tcW w:w="971" w:type="dxa"/>
            <w:vAlign w:val="center"/>
          </w:tcPr>
          <w:p w14:paraId="3467519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MC25</w:t>
            </w:r>
          </w:p>
        </w:tc>
        <w:tc>
          <w:tcPr>
            <w:tcW w:w="2491" w:type="dxa"/>
            <w:vAlign w:val="center"/>
          </w:tcPr>
          <w:p w14:paraId="7AB207F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suicide attempt</w:t>
            </w:r>
          </w:p>
        </w:tc>
        <w:tc>
          <w:tcPr>
            <w:tcW w:w="1383" w:type="dxa"/>
            <w:vAlign w:val="center"/>
          </w:tcPr>
          <w:p w14:paraId="1AE9519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venlafaxine</w:t>
            </w:r>
          </w:p>
        </w:tc>
        <w:tc>
          <w:tcPr>
            <w:tcW w:w="1992" w:type="dxa"/>
            <w:vAlign w:val="center"/>
          </w:tcPr>
          <w:p w14:paraId="03EC289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1-1.99</w:t>
            </w:r>
          </w:p>
        </w:tc>
        <w:tc>
          <w:tcPr>
            <w:tcW w:w="1315" w:type="dxa"/>
            <w:vAlign w:val="center"/>
          </w:tcPr>
          <w:p w14:paraId="15DDB95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137</w:t>
            </w:r>
          </w:p>
        </w:tc>
        <w:tc>
          <w:tcPr>
            <w:tcW w:w="1405" w:type="dxa"/>
            <w:vAlign w:val="center"/>
          </w:tcPr>
          <w:p w14:paraId="761C16F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1257" w:type="dxa"/>
            <w:vAlign w:val="center"/>
          </w:tcPr>
          <w:p w14:paraId="2EA921A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148</w:t>
            </w:r>
          </w:p>
        </w:tc>
        <w:tc>
          <w:tcPr>
            <w:tcW w:w="1346" w:type="dxa"/>
            <w:vAlign w:val="center"/>
          </w:tcPr>
          <w:p w14:paraId="297DA2B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953" w:type="dxa"/>
            <w:vAlign w:val="center"/>
          </w:tcPr>
          <w:p w14:paraId="53D8418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1.08</w:t>
            </w:r>
          </w:p>
        </w:tc>
        <w:tc>
          <w:tcPr>
            <w:tcW w:w="881" w:type="dxa"/>
            <w:vAlign w:val="center"/>
          </w:tcPr>
          <w:p w14:paraId="2A56222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4.01</w:t>
            </w:r>
          </w:p>
        </w:tc>
      </w:tr>
      <w:tr w:rsidR="00E309D1" w:rsidRPr="001C4BD5" w14:paraId="35FB9C95" w14:textId="77777777" w:rsidTr="00457055">
        <w:tc>
          <w:tcPr>
            <w:tcW w:w="971" w:type="dxa"/>
            <w:vAlign w:val="center"/>
          </w:tcPr>
          <w:p w14:paraId="034AB70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MC26</w:t>
            </w:r>
          </w:p>
        </w:tc>
        <w:tc>
          <w:tcPr>
            <w:tcW w:w="2491" w:type="dxa"/>
            <w:vAlign w:val="center"/>
          </w:tcPr>
          <w:p w14:paraId="645C601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suicide attempt</w:t>
            </w:r>
          </w:p>
        </w:tc>
        <w:tc>
          <w:tcPr>
            <w:tcW w:w="1383" w:type="dxa"/>
            <w:vAlign w:val="center"/>
          </w:tcPr>
          <w:p w14:paraId="46DFE07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sertraline</w:t>
            </w:r>
          </w:p>
        </w:tc>
        <w:tc>
          <w:tcPr>
            <w:tcW w:w="1992" w:type="dxa"/>
            <w:vAlign w:val="center"/>
          </w:tcPr>
          <w:p w14:paraId="15B36BA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3-3.99</w:t>
            </w:r>
          </w:p>
        </w:tc>
        <w:tc>
          <w:tcPr>
            <w:tcW w:w="1315" w:type="dxa"/>
            <w:vAlign w:val="center"/>
          </w:tcPr>
          <w:p w14:paraId="1F36D75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28</w:t>
            </w:r>
          </w:p>
        </w:tc>
        <w:tc>
          <w:tcPr>
            <w:tcW w:w="1405" w:type="dxa"/>
            <w:vAlign w:val="center"/>
          </w:tcPr>
          <w:p w14:paraId="15F0ECD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1257" w:type="dxa"/>
            <w:vAlign w:val="center"/>
          </w:tcPr>
          <w:p w14:paraId="56BBD19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28</w:t>
            </w:r>
          </w:p>
        </w:tc>
        <w:tc>
          <w:tcPr>
            <w:tcW w:w="1346" w:type="dxa"/>
            <w:vAlign w:val="center"/>
          </w:tcPr>
          <w:p w14:paraId="7E63AE7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953" w:type="dxa"/>
            <w:vAlign w:val="center"/>
          </w:tcPr>
          <w:p w14:paraId="5129290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w:t>
            </w:r>
          </w:p>
        </w:tc>
        <w:tc>
          <w:tcPr>
            <w:tcW w:w="881" w:type="dxa"/>
            <w:vAlign w:val="center"/>
          </w:tcPr>
          <w:p w14:paraId="3317E01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4.07</w:t>
            </w:r>
          </w:p>
        </w:tc>
      </w:tr>
      <w:tr w:rsidR="00E309D1" w:rsidRPr="001C4BD5" w14:paraId="48E68057" w14:textId="77777777" w:rsidTr="00457055">
        <w:tc>
          <w:tcPr>
            <w:tcW w:w="971" w:type="dxa"/>
            <w:vAlign w:val="center"/>
          </w:tcPr>
          <w:p w14:paraId="10B2C0A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MC28</w:t>
            </w:r>
          </w:p>
        </w:tc>
        <w:tc>
          <w:tcPr>
            <w:tcW w:w="2491" w:type="dxa"/>
            <w:vAlign w:val="center"/>
          </w:tcPr>
          <w:p w14:paraId="34953C7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suicide attempt</w:t>
            </w:r>
          </w:p>
        </w:tc>
        <w:tc>
          <w:tcPr>
            <w:tcW w:w="1383" w:type="dxa"/>
            <w:vAlign w:val="center"/>
          </w:tcPr>
          <w:p w14:paraId="5C3DF98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sertraline</w:t>
            </w:r>
          </w:p>
        </w:tc>
        <w:tc>
          <w:tcPr>
            <w:tcW w:w="1992" w:type="dxa"/>
            <w:vAlign w:val="center"/>
          </w:tcPr>
          <w:p w14:paraId="509B58E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3-3.99</w:t>
            </w:r>
          </w:p>
        </w:tc>
        <w:tc>
          <w:tcPr>
            <w:tcW w:w="1315" w:type="dxa"/>
            <w:vAlign w:val="center"/>
          </w:tcPr>
          <w:p w14:paraId="72AEAF7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92</w:t>
            </w:r>
          </w:p>
        </w:tc>
        <w:tc>
          <w:tcPr>
            <w:tcW w:w="1405" w:type="dxa"/>
            <w:vAlign w:val="center"/>
          </w:tcPr>
          <w:p w14:paraId="328D893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1257" w:type="dxa"/>
            <w:vAlign w:val="center"/>
          </w:tcPr>
          <w:p w14:paraId="7AD61D4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95</w:t>
            </w:r>
          </w:p>
        </w:tc>
        <w:tc>
          <w:tcPr>
            <w:tcW w:w="1346" w:type="dxa"/>
            <w:vAlign w:val="center"/>
          </w:tcPr>
          <w:p w14:paraId="032D46B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953" w:type="dxa"/>
            <w:vAlign w:val="center"/>
          </w:tcPr>
          <w:p w14:paraId="7AFFB1E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1.03</w:t>
            </w:r>
          </w:p>
        </w:tc>
        <w:tc>
          <w:tcPr>
            <w:tcW w:w="881" w:type="dxa"/>
            <w:vAlign w:val="center"/>
          </w:tcPr>
          <w:p w14:paraId="3E57C9D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4.02</w:t>
            </w:r>
          </w:p>
        </w:tc>
      </w:tr>
      <w:tr w:rsidR="00E309D1" w:rsidRPr="001C4BD5" w14:paraId="015BA307" w14:textId="77777777" w:rsidTr="00457055">
        <w:tc>
          <w:tcPr>
            <w:tcW w:w="971" w:type="dxa"/>
            <w:vAlign w:val="center"/>
          </w:tcPr>
          <w:p w14:paraId="4DD6578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MC32</w:t>
            </w:r>
          </w:p>
        </w:tc>
        <w:tc>
          <w:tcPr>
            <w:tcW w:w="2491" w:type="dxa"/>
            <w:vAlign w:val="center"/>
          </w:tcPr>
          <w:p w14:paraId="32E8D2A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suicide attempt</w:t>
            </w:r>
          </w:p>
        </w:tc>
        <w:tc>
          <w:tcPr>
            <w:tcW w:w="1383" w:type="dxa"/>
            <w:vAlign w:val="center"/>
          </w:tcPr>
          <w:p w14:paraId="28E606C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paroxetine</w:t>
            </w:r>
          </w:p>
        </w:tc>
        <w:tc>
          <w:tcPr>
            <w:tcW w:w="1992" w:type="dxa"/>
            <w:vAlign w:val="center"/>
          </w:tcPr>
          <w:p w14:paraId="1B9E6C9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2-2.99</w:t>
            </w:r>
          </w:p>
        </w:tc>
        <w:tc>
          <w:tcPr>
            <w:tcW w:w="1315" w:type="dxa"/>
            <w:vAlign w:val="center"/>
          </w:tcPr>
          <w:p w14:paraId="27B8991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25</w:t>
            </w:r>
          </w:p>
        </w:tc>
        <w:tc>
          <w:tcPr>
            <w:tcW w:w="1405" w:type="dxa"/>
            <w:vAlign w:val="center"/>
          </w:tcPr>
          <w:p w14:paraId="6FD62F6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1257" w:type="dxa"/>
            <w:vAlign w:val="center"/>
          </w:tcPr>
          <w:p w14:paraId="06E605D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27</w:t>
            </w:r>
          </w:p>
        </w:tc>
        <w:tc>
          <w:tcPr>
            <w:tcW w:w="1346" w:type="dxa"/>
            <w:vAlign w:val="center"/>
          </w:tcPr>
          <w:p w14:paraId="417A1D2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953" w:type="dxa"/>
            <w:vAlign w:val="center"/>
          </w:tcPr>
          <w:p w14:paraId="04BC850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1.08</w:t>
            </w:r>
          </w:p>
        </w:tc>
        <w:tc>
          <w:tcPr>
            <w:tcW w:w="881" w:type="dxa"/>
            <w:vAlign w:val="center"/>
          </w:tcPr>
          <w:p w14:paraId="4F47678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4.08</w:t>
            </w:r>
          </w:p>
        </w:tc>
      </w:tr>
      <w:tr w:rsidR="00E309D1" w:rsidRPr="001C4BD5" w14:paraId="5E7ECF3E" w14:textId="77777777" w:rsidTr="00457055">
        <w:tc>
          <w:tcPr>
            <w:tcW w:w="971" w:type="dxa"/>
            <w:vAlign w:val="center"/>
          </w:tcPr>
          <w:p w14:paraId="3389F61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MC33</w:t>
            </w:r>
          </w:p>
        </w:tc>
        <w:tc>
          <w:tcPr>
            <w:tcW w:w="2491" w:type="dxa"/>
            <w:vAlign w:val="center"/>
          </w:tcPr>
          <w:p w14:paraId="4EB3CE0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suicide attempt</w:t>
            </w:r>
          </w:p>
        </w:tc>
        <w:tc>
          <w:tcPr>
            <w:tcW w:w="1383" w:type="dxa"/>
            <w:vAlign w:val="center"/>
          </w:tcPr>
          <w:p w14:paraId="62F4459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fluoxetine</w:t>
            </w:r>
          </w:p>
        </w:tc>
        <w:tc>
          <w:tcPr>
            <w:tcW w:w="1992" w:type="dxa"/>
            <w:vAlign w:val="center"/>
          </w:tcPr>
          <w:p w14:paraId="501F707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1-1.99</w:t>
            </w:r>
          </w:p>
        </w:tc>
        <w:tc>
          <w:tcPr>
            <w:tcW w:w="1315" w:type="dxa"/>
            <w:vAlign w:val="center"/>
          </w:tcPr>
          <w:p w14:paraId="6129D28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163</w:t>
            </w:r>
          </w:p>
        </w:tc>
        <w:tc>
          <w:tcPr>
            <w:tcW w:w="1405" w:type="dxa"/>
            <w:vAlign w:val="center"/>
          </w:tcPr>
          <w:p w14:paraId="1C7D79D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1257" w:type="dxa"/>
            <w:vAlign w:val="center"/>
          </w:tcPr>
          <w:p w14:paraId="14B7812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44</w:t>
            </w:r>
          </w:p>
        </w:tc>
        <w:tc>
          <w:tcPr>
            <w:tcW w:w="1346" w:type="dxa"/>
            <w:vAlign w:val="center"/>
          </w:tcPr>
          <w:p w14:paraId="5EE16A8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953" w:type="dxa"/>
            <w:vAlign w:val="center"/>
          </w:tcPr>
          <w:p w14:paraId="08C1EA2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0.27</w:t>
            </w:r>
          </w:p>
        </w:tc>
        <w:tc>
          <w:tcPr>
            <w:tcW w:w="881" w:type="dxa"/>
            <w:vAlign w:val="center"/>
          </w:tcPr>
          <w:p w14:paraId="1240E43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4.03</w:t>
            </w:r>
          </w:p>
        </w:tc>
      </w:tr>
      <w:tr w:rsidR="00E309D1" w:rsidRPr="001C4BD5" w14:paraId="33815361" w14:textId="77777777" w:rsidTr="00457055">
        <w:tc>
          <w:tcPr>
            <w:tcW w:w="971" w:type="dxa"/>
            <w:vAlign w:val="center"/>
          </w:tcPr>
          <w:p w14:paraId="41E1542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MC38</w:t>
            </w:r>
          </w:p>
        </w:tc>
        <w:tc>
          <w:tcPr>
            <w:tcW w:w="2491" w:type="dxa"/>
            <w:vAlign w:val="center"/>
          </w:tcPr>
          <w:p w14:paraId="7C65C20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suicide attempt</w:t>
            </w:r>
          </w:p>
        </w:tc>
        <w:tc>
          <w:tcPr>
            <w:tcW w:w="1383" w:type="dxa"/>
            <w:vAlign w:val="center"/>
          </w:tcPr>
          <w:p w14:paraId="66D1049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escitalopram</w:t>
            </w:r>
          </w:p>
        </w:tc>
        <w:tc>
          <w:tcPr>
            <w:tcW w:w="1992" w:type="dxa"/>
            <w:vAlign w:val="center"/>
          </w:tcPr>
          <w:p w14:paraId="7BAA1FD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1-1.99</w:t>
            </w:r>
          </w:p>
        </w:tc>
        <w:tc>
          <w:tcPr>
            <w:tcW w:w="1315" w:type="dxa"/>
            <w:vAlign w:val="center"/>
          </w:tcPr>
          <w:p w14:paraId="48949F7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203</w:t>
            </w:r>
          </w:p>
        </w:tc>
        <w:tc>
          <w:tcPr>
            <w:tcW w:w="1405" w:type="dxa"/>
            <w:vAlign w:val="center"/>
          </w:tcPr>
          <w:p w14:paraId="08B7B90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1257" w:type="dxa"/>
            <w:vAlign w:val="center"/>
          </w:tcPr>
          <w:p w14:paraId="0B4339D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212</w:t>
            </w:r>
          </w:p>
        </w:tc>
        <w:tc>
          <w:tcPr>
            <w:tcW w:w="1346" w:type="dxa"/>
            <w:vAlign w:val="center"/>
          </w:tcPr>
          <w:p w14:paraId="2D0E81D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953" w:type="dxa"/>
            <w:vAlign w:val="center"/>
          </w:tcPr>
          <w:p w14:paraId="2098BAD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1.04</w:t>
            </w:r>
          </w:p>
        </w:tc>
        <w:tc>
          <w:tcPr>
            <w:tcW w:w="881" w:type="dxa"/>
            <w:vAlign w:val="center"/>
          </w:tcPr>
          <w:p w14:paraId="1E440BB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4.01</w:t>
            </w:r>
          </w:p>
        </w:tc>
      </w:tr>
      <w:tr w:rsidR="00E309D1" w:rsidRPr="001C4BD5" w14:paraId="3D819427" w14:textId="77777777" w:rsidTr="00457055">
        <w:tc>
          <w:tcPr>
            <w:tcW w:w="971" w:type="dxa"/>
            <w:vAlign w:val="center"/>
          </w:tcPr>
          <w:p w14:paraId="03686E0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MC40</w:t>
            </w:r>
          </w:p>
        </w:tc>
        <w:tc>
          <w:tcPr>
            <w:tcW w:w="2491" w:type="dxa"/>
            <w:vAlign w:val="center"/>
          </w:tcPr>
          <w:p w14:paraId="5852E34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suicide attempt</w:t>
            </w:r>
          </w:p>
        </w:tc>
        <w:tc>
          <w:tcPr>
            <w:tcW w:w="1383" w:type="dxa"/>
            <w:vAlign w:val="center"/>
          </w:tcPr>
          <w:p w14:paraId="7EE7077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fluoxetine</w:t>
            </w:r>
          </w:p>
        </w:tc>
        <w:tc>
          <w:tcPr>
            <w:tcW w:w="1992" w:type="dxa"/>
            <w:vAlign w:val="center"/>
          </w:tcPr>
          <w:p w14:paraId="0016622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1-1.99</w:t>
            </w:r>
          </w:p>
        </w:tc>
        <w:tc>
          <w:tcPr>
            <w:tcW w:w="1315" w:type="dxa"/>
            <w:vAlign w:val="center"/>
          </w:tcPr>
          <w:p w14:paraId="75C0712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90</w:t>
            </w:r>
          </w:p>
        </w:tc>
        <w:tc>
          <w:tcPr>
            <w:tcW w:w="1405" w:type="dxa"/>
            <w:vAlign w:val="center"/>
          </w:tcPr>
          <w:p w14:paraId="72C27A4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1257" w:type="dxa"/>
            <w:vAlign w:val="center"/>
          </w:tcPr>
          <w:p w14:paraId="29D8EC0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90</w:t>
            </w:r>
          </w:p>
        </w:tc>
        <w:tc>
          <w:tcPr>
            <w:tcW w:w="1346" w:type="dxa"/>
            <w:vAlign w:val="center"/>
          </w:tcPr>
          <w:p w14:paraId="01E2947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953" w:type="dxa"/>
            <w:vAlign w:val="center"/>
          </w:tcPr>
          <w:p w14:paraId="6C676D1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w:t>
            </w:r>
          </w:p>
        </w:tc>
        <w:tc>
          <w:tcPr>
            <w:tcW w:w="881" w:type="dxa"/>
            <w:vAlign w:val="center"/>
          </w:tcPr>
          <w:p w14:paraId="56D17BA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4.02</w:t>
            </w:r>
          </w:p>
        </w:tc>
      </w:tr>
      <w:tr w:rsidR="00E309D1" w:rsidRPr="001C4BD5" w14:paraId="3D6B4BDF" w14:textId="77777777" w:rsidTr="00457055">
        <w:tc>
          <w:tcPr>
            <w:tcW w:w="971" w:type="dxa"/>
            <w:vAlign w:val="center"/>
          </w:tcPr>
          <w:p w14:paraId="2F1D77E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MC42</w:t>
            </w:r>
          </w:p>
        </w:tc>
        <w:tc>
          <w:tcPr>
            <w:tcW w:w="2491" w:type="dxa"/>
            <w:vAlign w:val="center"/>
          </w:tcPr>
          <w:p w14:paraId="188CD92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suicide attempt</w:t>
            </w:r>
          </w:p>
        </w:tc>
        <w:tc>
          <w:tcPr>
            <w:tcW w:w="1383" w:type="dxa"/>
            <w:vAlign w:val="center"/>
          </w:tcPr>
          <w:p w14:paraId="6E7405B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fluoxetine</w:t>
            </w:r>
          </w:p>
        </w:tc>
        <w:tc>
          <w:tcPr>
            <w:tcW w:w="1992" w:type="dxa"/>
            <w:vAlign w:val="center"/>
          </w:tcPr>
          <w:p w14:paraId="740BEEB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1-1.99</w:t>
            </w:r>
          </w:p>
        </w:tc>
        <w:tc>
          <w:tcPr>
            <w:tcW w:w="1315" w:type="dxa"/>
            <w:vAlign w:val="center"/>
          </w:tcPr>
          <w:p w14:paraId="08D17CA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52</w:t>
            </w:r>
          </w:p>
        </w:tc>
        <w:tc>
          <w:tcPr>
            <w:tcW w:w="1405" w:type="dxa"/>
            <w:vAlign w:val="center"/>
          </w:tcPr>
          <w:p w14:paraId="67A7157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1257" w:type="dxa"/>
            <w:vAlign w:val="center"/>
          </w:tcPr>
          <w:p w14:paraId="0FEF3C1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18</w:t>
            </w:r>
          </w:p>
        </w:tc>
        <w:tc>
          <w:tcPr>
            <w:tcW w:w="1346" w:type="dxa"/>
            <w:vAlign w:val="center"/>
          </w:tcPr>
          <w:p w14:paraId="67E016B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953" w:type="dxa"/>
            <w:vAlign w:val="center"/>
          </w:tcPr>
          <w:p w14:paraId="1AD5443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0.35</w:t>
            </w:r>
          </w:p>
        </w:tc>
        <w:tc>
          <w:tcPr>
            <w:tcW w:w="881" w:type="dxa"/>
            <w:vAlign w:val="center"/>
          </w:tcPr>
          <w:p w14:paraId="02A635D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4.07</w:t>
            </w:r>
          </w:p>
        </w:tc>
      </w:tr>
      <w:tr w:rsidR="00E309D1" w:rsidRPr="001C4BD5" w14:paraId="0978453E" w14:textId="77777777" w:rsidTr="00457055">
        <w:tc>
          <w:tcPr>
            <w:tcW w:w="971" w:type="dxa"/>
            <w:vAlign w:val="center"/>
          </w:tcPr>
          <w:p w14:paraId="584A85A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MC44</w:t>
            </w:r>
          </w:p>
        </w:tc>
        <w:tc>
          <w:tcPr>
            <w:tcW w:w="2491" w:type="dxa"/>
            <w:vAlign w:val="center"/>
          </w:tcPr>
          <w:p w14:paraId="3DF627C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suicide attempt</w:t>
            </w:r>
          </w:p>
        </w:tc>
        <w:tc>
          <w:tcPr>
            <w:tcW w:w="1383" w:type="dxa"/>
            <w:vAlign w:val="center"/>
          </w:tcPr>
          <w:p w14:paraId="27606AB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venlafaxine</w:t>
            </w:r>
          </w:p>
        </w:tc>
        <w:tc>
          <w:tcPr>
            <w:tcW w:w="1992" w:type="dxa"/>
            <w:vAlign w:val="center"/>
          </w:tcPr>
          <w:p w14:paraId="38EAA02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1-1.99</w:t>
            </w:r>
          </w:p>
        </w:tc>
        <w:tc>
          <w:tcPr>
            <w:tcW w:w="1315" w:type="dxa"/>
            <w:vAlign w:val="center"/>
          </w:tcPr>
          <w:p w14:paraId="1C0F08C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113</w:t>
            </w:r>
          </w:p>
        </w:tc>
        <w:tc>
          <w:tcPr>
            <w:tcW w:w="1405" w:type="dxa"/>
            <w:vAlign w:val="center"/>
          </w:tcPr>
          <w:p w14:paraId="07D0A9D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1257" w:type="dxa"/>
            <w:vAlign w:val="center"/>
          </w:tcPr>
          <w:p w14:paraId="6B11488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101</w:t>
            </w:r>
          </w:p>
        </w:tc>
        <w:tc>
          <w:tcPr>
            <w:tcW w:w="1346" w:type="dxa"/>
            <w:vAlign w:val="center"/>
          </w:tcPr>
          <w:p w14:paraId="1117E9D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953" w:type="dxa"/>
            <w:vAlign w:val="center"/>
          </w:tcPr>
          <w:p w14:paraId="5D738B2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0.89</w:t>
            </w:r>
          </w:p>
        </w:tc>
        <w:tc>
          <w:tcPr>
            <w:tcW w:w="881" w:type="dxa"/>
            <w:vAlign w:val="center"/>
          </w:tcPr>
          <w:p w14:paraId="34ADC55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4.02</w:t>
            </w:r>
          </w:p>
        </w:tc>
      </w:tr>
      <w:tr w:rsidR="00E309D1" w:rsidRPr="001C4BD5" w14:paraId="3CB16DDB" w14:textId="77777777" w:rsidTr="00457055">
        <w:tc>
          <w:tcPr>
            <w:tcW w:w="971" w:type="dxa"/>
            <w:vAlign w:val="center"/>
          </w:tcPr>
          <w:p w14:paraId="66051C8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MC45</w:t>
            </w:r>
          </w:p>
        </w:tc>
        <w:tc>
          <w:tcPr>
            <w:tcW w:w="2491" w:type="dxa"/>
            <w:vAlign w:val="center"/>
          </w:tcPr>
          <w:p w14:paraId="6D258D4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suicide attempt</w:t>
            </w:r>
          </w:p>
        </w:tc>
        <w:tc>
          <w:tcPr>
            <w:tcW w:w="1383" w:type="dxa"/>
            <w:vAlign w:val="center"/>
          </w:tcPr>
          <w:p w14:paraId="54A9321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citalopram</w:t>
            </w:r>
          </w:p>
        </w:tc>
        <w:tc>
          <w:tcPr>
            <w:tcW w:w="1992" w:type="dxa"/>
            <w:vAlign w:val="center"/>
          </w:tcPr>
          <w:p w14:paraId="79F33B7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1-1.99</w:t>
            </w:r>
          </w:p>
        </w:tc>
        <w:tc>
          <w:tcPr>
            <w:tcW w:w="1315" w:type="dxa"/>
            <w:vAlign w:val="center"/>
          </w:tcPr>
          <w:p w14:paraId="033C933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192</w:t>
            </w:r>
          </w:p>
        </w:tc>
        <w:tc>
          <w:tcPr>
            <w:tcW w:w="1405" w:type="dxa"/>
            <w:vAlign w:val="center"/>
          </w:tcPr>
          <w:p w14:paraId="45E8FA0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1257" w:type="dxa"/>
            <w:vAlign w:val="center"/>
          </w:tcPr>
          <w:p w14:paraId="15CBBB5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33</w:t>
            </w:r>
          </w:p>
        </w:tc>
        <w:tc>
          <w:tcPr>
            <w:tcW w:w="1346" w:type="dxa"/>
            <w:vAlign w:val="center"/>
          </w:tcPr>
          <w:p w14:paraId="43DF450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953" w:type="dxa"/>
            <w:vAlign w:val="center"/>
          </w:tcPr>
          <w:p w14:paraId="67674B5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0.17</w:t>
            </w:r>
          </w:p>
        </w:tc>
        <w:tc>
          <w:tcPr>
            <w:tcW w:w="881" w:type="dxa"/>
            <w:vAlign w:val="center"/>
          </w:tcPr>
          <w:p w14:paraId="00C2653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4.04</w:t>
            </w:r>
          </w:p>
        </w:tc>
      </w:tr>
      <w:tr w:rsidR="00E309D1" w:rsidRPr="001C4BD5" w14:paraId="64D88085" w14:textId="77777777" w:rsidTr="00457055">
        <w:tc>
          <w:tcPr>
            <w:tcW w:w="971" w:type="dxa"/>
            <w:vAlign w:val="center"/>
          </w:tcPr>
          <w:p w14:paraId="7DD04EF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MC51</w:t>
            </w:r>
          </w:p>
        </w:tc>
        <w:tc>
          <w:tcPr>
            <w:tcW w:w="2491" w:type="dxa"/>
            <w:vAlign w:val="center"/>
          </w:tcPr>
          <w:p w14:paraId="3B7227F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suicide attempt</w:t>
            </w:r>
          </w:p>
        </w:tc>
        <w:tc>
          <w:tcPr>
            <w:tcW w:w="1383" w:type="dxa"/>
            <w:vAlign w:val="center"/>
          </w:tcPr>
          <w:p w14:paraId="2573ADC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fluvoxamine</w:t>
            </w:r>
          </w:p>
        </w:tc>
        <w:tc>
          <w:tcPr>
            <w:tcW w:w="1992" w:type="dxa"/>
            <w:vAlign w:val="center"/>
          </w:tcPr>
          <w:p w14:paraId="61DDB77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3-3.99</w:t>
            </w:r>
          </w:p>
        </w:tc>
        <w:tc>
          <w:tcPr>
            <w:tcW w:w="1315" w:type="dxa"/>
            <w:vAlign w:val="center"/>
          </w:tcPr>
          <w:p w14:paraId="11D3BE0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43</w:t>
            </w:r>
          </w:p>
        </w:tc>
        <w:tc>
          <w:tcPr>
            <w:tcW w:w="1405" w:type="dxa"/>
            <w:vAlign w:val="center"/>
          </w:tcPr>
          <w:p w14:paraId="032DC0B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1257" w:type="dxa"/>
            <w:vAlign w:val="center"/>
          </w:tcPr>
          <w:p w14:paraId="0D4668A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47</w:t>
            </w:r>
          </w:p>
        </w:tc>
        <w:tc>
          <w:tcPr>
            <w:tcW w:w="1346" w:type="dxa"/>
            <w:vAlign w:val="center"/>
          </w:tcPr>
          <w:p w14:paraId="612A599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953" w:type="dxa"/>
            <w:vAlign w:val="center"/>
          </w:tcPr>
          <w:p w14:paraId="30BADA4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1.09</w:t>
            </w:r>
          </w:p>
        </w:tc>
        <w:tc>
          <w:tcPr>
            <w:tcW w:w="881" w:type="dxa"/>
            <w:vAlign w:val="center"/>
          </w:tcPr>
          <w:p w14:paraId="0B555CD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4.04</w:t>
            </w:r>
          </w:p>
        </w:tc>
      </w:tr>
      <w:tr w:rsidR="00E309D1" w:rsidRPr="001C4BD5" w14:paraId="6A2E7C92" w14:textId="77777777" w:rsidTr="00457055">
        <w:tc>
          <w:tcPr>
            <w:tcW w:w="971" w:type="dxa"/>
            <w:vAlign w:val="center"/>
          </w:tcPr>
          <w:p w14:paraId="60C7604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MC62</w:t>
            </w:r>
          </w:p>
        </w:tc>
        <w:tc>
          <w:tcPr>
            <w:tcW w:w="2491" w:type="dxa"/>
            <w:vAlign w:val="center"/>
          </w:tcPr>
          <w:p w14:paraId="5BC58E8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suicide attempt</w:t>
            </w:r>
          </w:p>
        </w:tc>
        <w:tc>
          <w:tcPr>
            <w:tcW w:w="1383" w:type="dxa"/>
            <w:vAlign w:val="center"/>
          </w:tcPr>
          <w:p w14:paraId="44FAED1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sertraline</w:t>
            </w:r>
          </w:p>
        </w:tc>
        <w:tc>
          <w:tcPr>
            <w:tcW w:w="1992" w:type="dxa"/>
            <w:vAlign w:val="center"/>
          </w:tcPr>
          <w:p w14:paraId="6965C5A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2-2.99</w:t>
            </w:r>
          </w:p>
        </w:tc>
        <w:tc>
          <w:tcPr>
            <w:tcW w:w="1315" w:type="dxa"/>
            <w:vAlign w:val="center"/>
          </w:tcPr>
          <w:p w14:paraId="005D342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35</w:t>
            </w:r>
          </w:p>
        </w:tc>
        <w:tc>
          <w:tcPr>
            <w:tcW w:w="1405" w:type="dxa"/>
            <w:vAlign w:val="center"/>
          </w:tcPr>
          <w:p w14:paraId="12A749E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1257" w:type="dxa"/>
            <w:vAlign w:val="center"/>
          </w:tcPr>
          <w:p w14:paraId="36CB45E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35</w:t>
            </w:r>
          </w:p>
        </w:tc>
        <w:tc>
          <w:tcPr>
            <w:tcW w:w="1346" w:type="dxa"/>
            <w:vAlign w:val="center"/>
          </w:tcPr>
          <w:p w14:paraId="2F45004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953" w:type="dxa"/>
            <w:vAlign w:val="center"/>
          </w:tcPr>
          <w:p w14:paraId="05291FB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w:t>
            </w:r>
          </w:p>
        </w:tc>
        <w:tc>
          <w:tcPr>
            <w:tcW w:w="881" w:type="dxa"/>
            <w:vAlign w:val="center"/>
          </w:tcPr>
          <w:p w14:paraId="15B209C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4.06</w:t>
            </w:r>
          </w:p>
        </w:tc>
      </w:tr>
      <w:tr w:rsidR="00E309D1" w:rsidRPr="001C4BD5" w14:paraId="3193C6E8" w14:textId="77777777" w:rsidTr="00457055">
        <w:tc>
          <w:tcPr>
            <w:tcW w:w="971" w:type="dxa"/>
            <w:vAlign w:val="center"/>
          </w:tcPr>
          <w:p w14:paraId="146DE65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MC71</w:t>
            </w:r>
          </w:p>
        </w:tc>
        <w:tc>
          <w:tcPr>
            <w:tcW w:w="2491" w:type="dxa"/>
            <w:vAlign w:val="center"/>
          </w:tcPr>
          <w:p w14:paraId="572AC11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suicide attempt</w:t>
            </w:r>
          </w:p>
        </w:tc>
        <w:tc>
          <w:tcPr>
            <w:tcW w:w="1383" w:type="dxa"/>
            <w:vAlign w:val="center"/>
          </w:tcPr>
          <w:p w14:paraId="1E3E8A9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sertraline</w:t>
            </w:r>
          </w:p>
        </w:tc>
        <w:tc>
          <w:tcPr>
            <w:tcW w:w="1992" w:type="dxa"/>
            <w:vAlign w:val="center"/>
          </w:tcPr>
          <w:p w14:paraId="60587B2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2-2.99</w:t>
            </w:r>
          </w:p>
        </w:tc>
        <w:tc>
          <w:tcPr>
            <w:tcW w:w="1315" w:type="dxa"/>
            <w:vAlign w:val="center"/>
          </w:tcPr>
          <w:p w14:paraId="3D798A5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80</w:t>
            </w:r>
          </w:p>
        </w:tc>
        <w:tc>
          <w:tcPr>
            <w:tcW w:w="1405" w:type="dxa"/>
            <w:vAlign w:val="center"/>
          </w:tcPr>
          <w:p w14:paraId="7ABE140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1257" w:type="dxa"/>
            <w:vAlign w:val="center"/>
          </w:tcPr>
          <w:p w14:paraId="6912851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88</w:t>
            </w:r>
          </w:p>
        </w:tc>
        <w:tc>
          <w:tcPr>
            <w:tcW w:w="1346" w:type="dxa"/>
            <w:vAlign w:val="center"/>
          </w:tcPr>
          <w:p w14:paraId="0688A0A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953" w:type="dxa"/>
            <w:vAlign w:val="center"/>
          </w:tcPr>
          <w:p w14:paraId="428792E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w:t>
            </w:r>
          </w:p>
        </w:tc>
        <w:tc>
          <w:tcPr>
            <w:tcW w:w="881" w:type="dxa"/>
            <w:vAlign w:val="center"/>
          </w:tcPr>
          <w:p w14:paraId="661AEA1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4.02</w:t>
            </w:r>
          </w:p>
        </w:tc>
      </w:tr>
      <w:tr w:rsidR="00E309D1" w:rsidRPr="001C4BD5" w14:paraId="0AF190E1" w14:textId="77777777" w:rsidTr="00457055">
        <w:tc>
          <w:tcPr>
            <w:tcW w:w="971" w:type="dxa"/>
            <w:vAlign w:val="center"/>
          </w:tcPr>
          <w:p w14:paraId="0D42757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MC73</w:t>
            </w:r>
          </w:p>
        </w:tc>
        <w:tc>
          <w:tcPr>
            <w:tcW w:w="2491" w:type="dxa"/>
            <w:vAlign w:val="center"/>
          </w:tcPr>
          <w:p w14:paraId="49A239F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suicide attempt</w:t>
            </w:r>
          </w:p>
        </w:tc>
        <w:tc>
          <w:tcPr>
            <w:tcW w:w="1383" w:type="dxa"/>
            <w:vAlign w:val="center"/>
          </w:tcPr>
          <w:p w14:paraId="6F97893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venlafaxine</w:t>
            </w:r>
          </w:p>
        </w:tc>
        <w:tc>
          <w:tcPr>
            <w:tcW w:w="1992" w:type="dxa"/>
            <w:vAlign w:val="center"/>
          </w:tcPr>
          <w:p w14:paraId="237892F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1-1.99</w:t>
            </w:r>
          </w:p>
        </w:tc>
        <w:tc>
          <w:tcPr>
            <w:tcW w:w="1315" w:type="dxa"/>
            <w:vAlign w:val="center"/>
          </w:tcPr>
          <w:p w14:paraId="63AB1BB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156</w:t>
            </w:r>
          </w:p>
        </w:tc>
        <w:tc>
          <w:tcPr>
            <w:tcW w:w="1405" w:type="dxa"/>
            <w:vAlign w:val="center"/>
          </w:tcPr>
          <w:p w14:paraId="365343B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1257" w:type="dxa"/>
            <w:vAlign w:val="center"/>
          </w:tcPr>
          <w:p w14:paraId="33590C6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52</w:t>
            </w:r>
          </w:p>
        </w:tc>
        <w:tc>
          <w:tcPr>
            <w:tcW w:w="1346" w:type="dxa"/>
            <w:vAlign w:val="center"/>
          </w:tcPr>
          <w:p w14:paraId="7A3DDE9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953" w:type="dxa"/>
            <w:vAlign w:val="center"/>
          </w:tcPr>
          <w:p w14:paraId="3290A3B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0.34</w:t>
            </w:r>
          </w:p>
        </w:tc>
        <w:tc>
          <w:tcPr>
            <w:tcW w:w="881" w:type="dxa"/>
            <w:vAlign w:val="center"/>
          </w:tcPr>
          <w:p w14:paraId="71E5762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4.03</w:t>
            </w:r>
          </w:p>
        </w:tc>
      </w:tr>
      <w:tr w:rsidR="00E309D1" w:rsidRPr="001C4BD5" w14:paraId="29B851F3" w14:textId="77777777" w:rsidTr="00457055">
        <w:tc>
          <w:tcPr>
            <w:tcW w:w="971" w:type="dxa"/>
            <w:vAlign w:val="center"/>
          </w:tcPr>
          <w:p w14:paraId="704FC6E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MC77</w:t>
            </w:r>
          </w:p>
        </w:tc>
        <w:tc>
          <w:tcPr>
            <w:tcW w:w="2491" w:type="dxa"/>
            <w:vAlign w:val="center"/>
          </w:tcPr>
          <w:p w14:paraId="3F8E6A7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suicide attempt</w:t>
            </w:r>
          </w:p>
        </w:tc>
        <w:tc>
          <w:tcPr>
            <w:tcW w:w="1383" w:type="dxa"/>
            <w:vAlign w:val="center"/>
          </w:tcPr>
          <w:p w14:paraId="5597AD2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paroxetine</w:t>
            </w:r>
          </w:p>
        </w:tc>
        <w:tc>
          <w:tcPr>
            <w:tcW w:w="1992" w:type="dxa"/>
            <w:vAlign w:val="center"/>
          </w:tcPr>
          <w:p w14:paraId="36DA7B0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1-1.99</w:t>
            </w:r>
          </w:p>
        </w:tc>
        <w:tc>
          <w:tcPr>
            <w:tcW w:w="1315" w:type="dxa"/>
            <w:vAlign w:val="center"/>
          </w:tcPr>
          <w:p w14:paraId="76AF58F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161</w:t>
            </w:r>
          </w:p>
        </w:tc>
        <w:tc>
          <w:tcPr>
            <w:tcW w:w="1405" w:type="dxa"/>
            <w:vAlign w:val="center"/>
          </w:tcPr>
          <w:p w14:paraId="3FF410B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1257" w:type="dxa"/>
            <w:vAlign w:val="center"/>
          </w:tcPr>
          <w:p w14:paraId="1132C77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163</w:t>
            </w:r>
          </w:p>
        </w:tc>
        <w:tc>
          <w:tcPr>
            <w:tcW w:w="1346" w:type="dxa"/>
            <w:vAlign w:val="center"/>
          </w:tcPr>
          <w:p w14:paraId="641A67B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953" w:type="dxa"/>
            <w:vAlign w:val="center"/>
          </w:tcPr>
          <w:p w14:paraId="640A72C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1.01</w:t>
            </w:r>
          </w:p>
        </w:tc>
        <w:tc>
          <w:tcPr>
            <w:tcW w:w="881" w:type="dxa"/>
            <w:vAlign w:val="center"/>
          </w:tcPr>
          <w:p w14:paraId="7FE25A8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4.01</w:t>
            </w:r>
          </w:p>
        </w:tc>
      </w:tr>
      <w:tr w:rsidR="00E309D1" w:rsidRPr="001C4BD5" w14:paraId="7E55CC9B" w14:textId="77777777" w:rsidTr="00457055">
        <w:tc>
          <w:tcPr>
            <w:tcW w:w="971" w:type="dxa"/>
            <w:vAlign w:val="center"/>
          </w:tcPr>
          <w:p w14:paraId="1F2CADD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MC79</w:t>
            </w:r>
          </w:p>
        </w:tc>
        <w:tc>
          <w:tcPr>
            <w:tcW w:w="2491" w:type="dxa"/>
            <w:vAlign w:val="center"/>
          </w:tcPr>
          <w:p w14:paraId="1015234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suicide attempt</w:t>
            </w:r>
          </w:p>
        </w:tc>
        <w:tc>
          <w:tcPr>
            <w:tcW w:w="1383" w:type="dxa"/>
            <w:vAlign w:val="center"/>
          </w:tcPr>
          <w:p w14:paraId="15F6903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venlafaxine</w:t>
            </w:r>
          </w:p>
        </w:tc>
        <w:tc>
          <w:tcPr>
            <w:tcW w:w="1992" w:type="dxa"/>
            <w:vAlign w:val="center"/>
          </w:tcPr>
          <w:p w14:paraId="2F08584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1-1.99</w:t>
            </w:r>
          </w:p>
        </w:tc>
        <w:tc>
          <w:tcPr>
            <w:tcW w:w="1315" w:type="dxa"/>
            <w:vAlign w:val="center"/>
          </w:tcPr>
          <w:p w14:paraId="6E2EF5F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158</w:t>
            </w:r>
          </w:p>
        </w:tc>
        <w:tc>
          <w:tcPr>
            <w:tcW w:w="1405" w:type="dxa"/>
            <w:vAlign w:val="center"/>
          </w:tcPr>
          <w:p w14:paraId="1A9E75E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1257" w:type="dxa"/>
            <w:vAlign w:val="center"/>
          </w:tcPr>
          <w:p w14:paraId="4C1DAD8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52</w:t>
            </w:r>
          </w:p>
        </w:tc>
        <w:tc>
          <w:tcPr>
            <w:tcW w:w="1346" w:type="dxa"/>
            <w:vAlign w:val="center"/>
          </w:tcPr>
          <w:p w14:paraId="2996FDF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953" w:type="dxa"/>
            <w:vAlign w:val="center"/>
          </w:tcPr>
          <w:p w14:paraId="209ACCF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0.33</w:t>
            </w:r>
          </w:p>
        </w:tc>
        <w:tc>
          <w:tcPr>
            <w:tcW w:w="881" w:type="dxa"/>
            <w:vAlign w:val="center"/>
          </w:tcPr>
          <w:p w14:paraId="6DB61BC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4.03</w:t>
            </w:r>
          </w:p>
        </w:tc>
      </w:tr>
      <w:tr w:rsidR="00E309D1" w:rsidRPr="001C4BD5" w14:paraId="0745FEA8" w14:textId="77777777" w:rsidTr="00457055">
        <w:tc>
          <w:tcPr>
            <w:tcW w:w="971" w:type="dxa"/>
            <w:vAlign w:val="center"/>
          </w:tcPr>
          <w:p w14:paraId="3C97529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MC81</w:t>
            </w:r>
          </w:p>
        </w:tc>
        <w:tc>
          <w:tcPr>
            <w:tcW w:w="2491" w:type="dxa"/>
            <w:vAlign w:val="center"/>
          </w:tcPr>
          <w:p w14:paraId="1449381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suicide attempt</w:t>
            </w:r>
          </w:p>
        </w:tc>
        <w:tc>
          <w:tcPr>
            <w:tcW w:w="1383" w:type="dxa"/>
            <w:vAlign w:val="center"/>
          </w:tcPr>
          <w:p w14:paraId="57F88E4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venlafaxine</w:t>
            </w:r>
          </w:p>
        </w:tc>
        <w:tc>
          <w:tcPr>
            <w:tcW w:w="1992" w:type="dxa"/>
            <w:vAlign w:val="center"/>
          </w:tcPr>
          <w:p w14:paraId="7577638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2-2.99</w:t>
            </w:r>
          </w:p>
        </w:tc>
        <w:tc>
          <w:tcPr>
            <w:tcW w:w="1315" w:type="dxa"/>
            <w:vAlign w:val="center"/>
          </w:tcPr>
          <w:p w14:paraId="003135A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13</w:t>
            </w:r>
          </w:p>
        </w:tc>
        <w:tc>
          <w:tcPr>
            <w:tcW w:w="1405" w:type="dxa"/>
            <w:vAlign w:val="center"/>
          </w:tcPr>
          <w:p w14:paraId="7AE4808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1257" w:type="dxa"/>
            <w:vAlign w:val="center"/>
          </w:tcPr>
          <w:p w14:paraId="2B2325E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12</w:t>
            </w:r>
          </w:p>
        </w:tc>
        <w:tc>
          <w:tcPr>
            <w:tcW w:w="1346" w:type="dxa"/>
            <w:vAlign w:val="center"/>
          </w:tcPr>
          <w:p w14:paraId="7E7261B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953" w:type="dxa"/>
            <w:vAlign w:val="center"/>
          </w:tcPr>
          <w:p w14:paraId="051A9B6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0.93</w:t>
            </w:r>
          </w:p>
        </w:tc>
        <w:tc>
          <w:tcPr>
            <w:tcW w:w="881" w:type="dxa"/>
            <w:vAlign w:val="center"/>
          </w:tcPr>
          <w:p w14:paraId="68C922B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4.15</w:t>
            </w:r>
          </w:p>
        </w:tc>
      </w:tr>
      <w:tr w:rsidR="00E309D1" w:rsidRPr="001C4BD5" w14:paraId="03294C92" w14:textId="77777777" w:rsidTr="00457055">
        <w:tc>
          <w:tcPr>
            <w:tcW w:w="971" w:type="dxa"/>
            <w:vAlign w:val="center"/>
          </w:tcPr>
          <w:p w14:paraId="234738A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MC82</w:t>
            </w:r>
          </w:p>
        </w:tc>
        <w:tc>
          <w:tcPr>
            <w:tcW w:w="2491" w:type="dxa"/>
            <w:vAlign w:val="center"/>
          </w:tcPr>
          <w:p w14:paraId="7E54BB9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suicide attempt</w:t>
            </w:r>
          </w:p>
        </w:tc>
        <w:tc>
          <w:tcPr>
            <w:tcW w:w="1383" w:type="dxa"/>
            <w:vAlign w:val="center"/>
          </w:tcPr>
          <w:p w14:paraId="13ADDC7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sertraline</w:t>
            </w:r>
          </w:p>
        </w:tc>
        <w:tc>
          <w:tcPr>
            <w:tcW w:w="1992" w:type="dxa"/>
            <w:vAlign w:val="center"/>
          </w:tcPr>
          <w:p w14:paraId="0FF05D4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2-2.99</w:t>
            </w:r>
          </w:p>
        </w:tc>
        <w:tc>
          <w:tcPr>
            <w:tcW w:w="1315" w:type="dxa"/>
            <w:vAlign w:val="center"/>
          </w:tcPr>
          <w:p w14:paraId="1337840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88</w:t>
            </w:r>
          </w:p>
        </w:tc>
        <w:tc>
          <w:tcPr>
            <w:tcW w:w="1405" w:type="dxa"/>
            <w:vAlign w:val="center"/>
          </w:tcPr>
          <w:p w14:paraId="53CFBC9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1257" w:type="dxa"/>
            <w:vAlign w:val="center"/>
          </w:tcPr>
          <w:p w14:paraId="6383608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88</w:t>
            </w:r>
          </w:p>
        </w:tc>
        <w:tc>
          <w:tcPr>
            <w:tcW w:w="1346" w:type="dxa"/>
            <w:vAlign w:val="center"/>
          </w:tcPr>
          <w:p w14:paraId="421AC2D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953" w:type="dxa"/>
            <w:vAlign w:val="center"/>
          </w:tcPr>
          <w:p w14:paraId="17B12A2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w:t>
            </w:r>
          </w:p>
        </w:tc>
        <w:tc>
          <w:tcPr>
            <w:tcW w:w="881" w:type="dxa"/>
            <w:vAlign w:val="center"/>
          </w:tcPr>
          <w:p w14:paraId="02AB5D5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4.02</w:t>
            </w:r>
          </w:p>
        </w:tc>
      </w:tr>
      <w:tr w:rsidR="00E309D1" w:rsidRPr="001C4BD5" w14:paraId="0F96D353" w14:textId="77777777" w:rsidTr="00457055">
        <w:tc>
          <w:tcPr>
            <w:tcW w:w="971" w:type="dxa"/>
            <w:vAlign w:val="center"/>
          </w:tcPr>
          <w:p w14:paraId="626B2EB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MJ1</w:t>
            </w:r>
          </w:p>
        </w:tc>
        <w:tc>
          <w:tcPr>
            <w:tcW w:w="2491" w:type="dxa"/>
            <w:vAlign w:val="center"/>
          </w:tcPr>
          <w:p w14:paraId="44EC23B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suicide attempt</w:t>
            </w:r>
          </w:p>
        </w:tc>
        <w:tc>
          <w:tcPr>
            <w:tcW w:w="1383" w:type="dxa"/>
            <w:vAlign w:val="center"/>
          </w:tcPr>
          <w:p w14:paraId="3223756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venlafaxine</w:t>
            </w:r>
          </w:p>
        </w:tc>
        <w:tc>
          <w:tcPr>
            <w:tcW w:w="1992" w:type="dxa"/>
            <w:vAlign w:val="center"/>
          </w:tcPr>
          <w:p w14:paraId="155CD52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2-2.99</w:t>
            </w:r>
          </w:p>
        </w:tc>
        <w:tc>
          <w:tcPr>
            <w:tcW w:w="1315" w:type="dxa"/>
            <w:vAlign w:val="center"/>
          </w:tcPr>
          <w:p w14:paraId="256A0AF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126</w:t>
            </w:r>
          </w:p>
        </w:tc>
        <w:tc>
          <w:tcPr>
            <w:tcW w:w="1405" w:type="dxa"/>
            <w:vAlign w:val="center"/>
          </w:tcPr>
          <w:p w14:paraId="7034733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1257" w:type="dxa"/>
            <w:vAlign w:val="center"/>
          </w:tcPr>
          <w:p w14:paraId="2735B12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135</w:t>
            </w:r>
          </w:p>
        </w:tc>
        <w:tc>
          <w:tcPr>
            <w:tcW w:w="1346" w:type="dxa"/>
            <w:vAlign w:val="center"/>
          </w:tcPr>
          <w:p w14:paraId="51D9A51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953" w:type="dxa"/>
            <w:vAlign w:val="center"/>
          </w:tcPr>
          <w:p w14:paraId="259F5C9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1.07</w:t>
            </w:r>
          </w:p>
        </w:tc>
        <w:tc>
          <w:tcPr>
            <w:tcW w:w="881" w:type="dxa"/>
            <w:vAlign w:val="center"/>
          </w:tcPr>
          <w:p w14:paraId="6DAFE2A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4.02</w:t>
            </w:r>
          </w:p>
        </w:tc>
      </w:tr>
      <w:tr w:rsidR="00E309D1" w:rsidRPr="001C4BD5" w14:paraId="46F8AD35" w14:textId="77777777" w:rsidTr="00457055">
        <w:tc>
          <w:tcPr>
            <w:tcW w:w="971" w:type="dxa"/>
            <w:vAlign w:val="center"/>
          </w:tcPr>
          <w:p w14:paraId="2835C28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MJ2</w:t>
            </w:r>
          </w:p>
        </w:tc>
        <w:tc>
          <w:tcPr>
            <w:tcW w:w="2491" w:type="dxa"/>
            <w:vAlign w:val="center"/>
          </w:tcPr>
          <w:p w14:paraId="3174E22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suicide attempt</w:t>
            </w:r>
          </w:p>
        </w:tc>
        <w:tc>
          <w:tcPr>
            <w:tcW w:w="1383" w:type="dxa"/>
            <w:vAlign w:val="center"/>
          </w:tcPr>
          <w:p w14:paraId="6C13D61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venlafaxine</w:t>
            </w:r>
          </w:p>
        </w:tc>
        <w:tc>
          <w:tcPr>
            <w:tcW w:w="1992" w:type="dxa"/>
            <w:vAlign w:val="center"/>
          </w:tcPr>
          <w:p w14:paraId="500922D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1-1.99</w:t>
            </w:r>
          </w:p>
        </w:tc>
        <w:tc>
          <w:tcPr>
            <w:tcW w:w="1315" w:type="dxa"/>
            <w:vAlign w:val="center"/>
          </w:tcPr>
          <w:p w14:paraId="098AA74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86</w:t>
            </w:r>
          </w:p>
        </w:tc>
        <w:tc>
          <w:tcPr>
            <w:tcW w:w="1405" w:type="dxa"/>
            <w:vAlign w:val="center"/>
          </w:tcPr>
          <w:p w14:paraId="27408E2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1257" w:type="dxa"/>
            <w:vAlign w:val="center"/>
          </w:tcPr>
          <w:p w14:paraId="729A914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32</w:t>
            </w:r>
          </w:p>
        </w:tc>
        <w:tc>
          <w:tcPr>
            <w:tcW w:w="1346" w:type="dxa"/>
            <w:vAlign w:val="center"/>
          </w:tcPr>
          <w:p w14:paraId="2EC487E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953" w:type="dxa"/>
            <w:vAlign w:val="center"/>
          </w:tcPr>
          <w:p w14:paraId="449F198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0.38</w:t>
            </w:r>
          </w:p>
        </w:tc>
        <w:tc>
          <w:tcPr>
            <w:tcW w:w="881" w:type="dxa"/>
            <w:vAlign w:val="center"/>
          </w:tcPr>
          <w:p w14:paraId="26A299F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4.04</w:t>
            </w:r>
          </w:p>
        </w:tc>
      </w:tr>
      <w:tr w:rsidR="00E309D1" w:rsidRPr="001C4BD5" w14:paraId="14E1E4B7" w14:textId="77777777" w:rsidTr="00457055">
        <w:tc>
          <w:tcPr>
            <w:tcW w:w="971" w:type="dxa"/>
            <w:vAlign w:val="center"/>
          </w:tcPr>
          <w:p w14:paraId="4D19B15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MJ3</w:t>
            </w:r>
          </w:p>
        </w:tc>
        <w:tc>
          <w:tcPr>
            <w:tcW w:w="2491" w:type="dxa"/>
            <w:vAlign w:val="center"/>
          </w:tcPr>
          <w:p w14:paraId="6DB5C77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suicide attempt</w:t>
            </w:r>
          </w:p>
        </w:tc>
        <w:tc>
          <w:tcPr>
            <w:tcW w:w="1383" w:type="dxa"/>
            <w:vAlign w:val="center"/>
          </w:tcPr>
          <w:p w14:paraId="71B3525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paroxetine</w:t>
            </w:r>
          </w:p>
        </w:tc>
        <w:tc>
          <w:tcPr>
            <w:tcW w:w="1992" w:type="dxa"/>
            <w:vAlign w:val="center"/>
          </w:tcPr>
          <w:p w14:paraId="076BA41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1-1.99</w:t>
            </w:r>
          </w:p>
        </w:tc>
        <w:tc>
          <w:tcPr>
            <w:tcW w:w="1315" w:type="dxa"/>
            <w:vAlign w:val="center"/>
          </w:tcPr>
          <w:p w14:paraId="4783966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189</w:t>
            </w:r>
          </w:p>
        </w:tc>
        <w:tc>
          <w:tcPr>
            <w:tcW w:w="1405" w:type="dxa"/>
            <w:vAlign w:val="center"/>
          </w:tcPr>
          <w:p w14:paraId="1E2E755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1257" w:type="dxa"/>
            <w:vAlign w:val="center"/>
          </w:tcPr>
          <w:p w14:paraId="7757743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90</w:t>
            </w:r>
          </w:p>
        </w:tc>
        <w:tc>
          <w:tcPr>
            <w:tcW w:w="1346" w:type="dxa"/>
            <w:vAlign w:val="center"/>
          </w:tcPr>
          <w:p w14:paraId="711299B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953" w:type="dxa"/>
            <w:vAlign w:val="center"/>
          </w:tcPr>
          <w:p w14:paraId="719F76E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0.48</w:t>
            </w:r>
          </w:p>
        </w:tc>
        <w:tc>
          <w:tcPr>
            <w:tcW w:w="881" w:type="dxa"/>
            <w:vAlign w:val="center"/>
          </w:tcPr>
          <w:p w14:paraId="0DA1D7D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4.02</w:t>
            </w:r>
          </w:p>
        </w:tc>
      </w:tr>
      <w:tr w:rsidR="00E309D1" w:rsidRPr="001C4BD5" w14:paraId="23B4C20F" w14:textId="77777777" w:rsidTr="00457055">
        <w:tc>
          <w:tcPr>
            <w:tcW w:w="971" w:type="dxa"/>
            <w:vAlign w:val="center"/>
          </w:tcPr>
          <w:p w14:paraId="39100E4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MJ4</w:t>
            </w:r>
          </w:p>
        </w:tc>
        <w:tc>
          <w:tcPr>
            <w:tcW w:w="2491" w:type="dxa"/>
            <w:vAlign w:val="center"/>
          </w:tcPr>
          <w:p w14:paraId="37FFC24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suicide attempt</w:t>
            </w:r>
          </w:p>
        </w:tc>
        <w:tc>
          <w:tcPr>
            <w:tcW w:w="1383" w:type="dxa"/>
            <w:vAlign w:val="center"/>
          </w:tcPr>
          <w:p w14:paraId="69CD28D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fluoxetine</w:t>
            </w:r>
          </w:p>
        </w:tc>
        <w:tc>
          <w:tcPr>
            <w:tcW w:w="1992" w:type="dxa"/>
            <w:vAlign w:val="center"/>
          </w:tcPr>
          <w:p w14:paraId="7EA55E8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1-1.99</w:t>
            </w:r>
          </w:p>
        </w:tc>
        <w:tc>
          <w:tcPr>
            <w:tcW w:w="1315" w:type="dxa"/>
            <w:vAlign w:val="center"/>
          </w:tcPr>
          <w:p w14:paraId="2929573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7</w:t>
            </w:r>
          </w:p>
        </w:tc>
        <w:tc>
          <w:tcPr>
            <w:tcW w:w="1405" w:type="dxa"/>
            <w:vAlign w:val="center"/>
          </w:tcPr>
          <w:p w14:paraId="3204772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1257" w:type="dxa"/>
            <w:vAlign w:val="center"/>
          </w:tcPr>
          <w:p w14:paraId="705B212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7</w:t>
            </w:r>
          </w:p>
        </w:tc>
        <w:tc>
          <w:tcPr>
            <w:tcW w:w="1346" w:type="dxa"/>
            <w:vAlign w:val="center"/>
          </w:tcPr>
          <w:p w14:paraId="7312B74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953" w:type="dxa"/>
            <w:vAlign w:val="center"/>
          </w:tcPr>
          <w:p w14:paraId="300E9D0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w:t>
            </w:r>
          </w:p>
        </w:tc>
        <w:tc>
          <w:tcPr>
            <w:tcW w:w="881" w:type="dxa"/>
            <w:vAlign w:val="center"/>
          </w:tcPr>
          <w:p w14:paraId="3BAAD4D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4.27</w:t>
            </w:r>
          </w:p>
        </w:tc>
      </w:tr>
      <w:tr w:rsidR="00E309D1" w:rsidRPr="001C4BD5" w14:paraId="3314B718" w14:textId="77777777" w:rsidTr="00457055">
        <w:tc>
          <w:tcPr>
            <w:tcW w:w="971" w:type="dxa"/>
            <w:vAlign w:val="center"/>
          </w:tcPr>
          <w:p w14:paraId="68856D8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MJ5</w:t>
            </w:r>
          </w:p>
        </w:tc>
        <w:tc>
          <w:tcPr>
            <w:tcW w:w="2491" w:type="dxa"/>
            <w:vAlign w:val="center"/>
          </w:tcPr>
          <w:p w14:paraId="61C790B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suicide attempt</w:t>
            </w:r>
          </w:p>
        </w:tc>
        <w:tc>
          <w:tcPr>
            <w:tcW w:w="1383" w:type="dxa"/>
            <w:vAlign w:val="center"/>
          </w:tcPr>
          <w:p w14:paraId="40085B1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fluvoxamine</w:t>
            </w:r>
          </w:p>
        </w:tc>
        <w:tc>
          <w:tcPr>
            <w:tcW w:w="1992" w:type="dxa"/>
            <w:vAlign w:val="center"/>
          </w:tcPr>
          <w:p w14:paraId="1B9B05D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3-3.99</w:t>
            </w:r>
          </w:p>
        </w:tc>
        <w:tc>
          <w:tcPr>
            <w:tcW w:w="1315" w:type="dxa"/>
            <w:vAlign w:val="center"/>
          </w:tcPr>
          <w:p w14:paraId="253C522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57</w:t>
            </w:r>
          </w:p>
        </w:tc>
        <w:tc>
          <w:tcPr>
            <w:tcW w:w="1405" w:type="dxa"/>
            <w:vAlign w:val="center"/>
          </w:tcPr>
          <w:p w14:paraId="1627EFA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1257" w:type="dxa"/>
            <w:vAlign w:val="center"/>
          </w:tcPr>
          <w:p w14:paraId="15223CA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63</w:t>
            </w:r>
          </w:p>
        </w:tc>
        <w:tc>
          <w:tcPr>
            <w:tcW w:w="1346" w:type="dxa"/>
            <w:vAlign w:val="center"/>
          </w:tcPr>
          <w:p w14:paraId="5D7CA73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953" w:type="dxa"/>
            <w:vAlign w:val="center"/>
          </w:tcPr>
          <w:p w14:paraId="12286BD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w:t>
            </w:r>
          </w:p>
        </w:tc>
        <w:tc>
          <w:tcPr>
            <w:tcW w:w="881" w:type="dxa"/>
            <w:vAlign w:val="center"/>
          </w:tcPr>
          <w:p w14:paraId="33BEA03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4.03</w:t>
            </w:r>
          </w:p>
        </w:tc>
      </w:tr>
      <w:tr w:rsidR="00E309D1" w:rsidRPr="001C4BD5" w14:paraId="664A23A2" w14:textId="77777777" w:rsidTr="00457055">
        <w:tc>
          <w:tcPr>
            <w:tcW w:w="971" w:type="dxa"/>
            <w:vAlign w:val="center"/>
          </w:tcPr>
          <w:p w14:paraId="3CC0E32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MJ6</w:t>
            </w:r>
          </w:p>
        </w:tc>
        <w:tc>
          <w:tcPr>
            <w:tcW w:w="2491" w:type="dxa"/>
            <w:vAlign w:val="center"/>
          </w:tcPr>
          <w:p w14:paraId="4ED6CA9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suicide attempt</w:t>
            </w:r>
          </w:p>
        </w:tc>
        <w:tc>
          <w:tcPr>
            <w:tcW w:w="1383" w:type="dxa"/>
            <w:vAlign w:val="center"/>
          </w:tcPr>
          <w:p w14:paraId="2127265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sertraline</w:t>
            </w:r>
          </w:p>
        </w:tc>
        <w:tc>
          <w:tcPr>
            <w:tcW w:w="1992" w:type="dxa"/>
            <w:vAlign w:val="center"/>
          </w:tcPr>
          <w:p w14:paraId="75F70B3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2-2.99</w:t>
            </w:r>
          </w:p>
        </w:tc>
        <w:tc>
          <w:tcPr>
            <w:tcW w:w="1315" w:type="dxa"/>
            <w:vAlign w:val="center"/>
          </w:tcPr>
          <w:p w14:paraId="2175D92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67</w:t>
            </w:r>
          </w:p>
        </w:tc>
        <w:tc>
          <w:tcPr>
            <w:tcW w:w="1405" w:type="dxa"/>
            <w:vAlign w:val="center"/>
          </w:tcPr>
          <w:p w14:paraId="4118926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1257" w:type="dxa"/>
            <w:vAlign w:val="center"/>
          </w:tcPr>
          <w:p w14:paraId="66B515B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62</w:t>
            </w:r>
          </w:p>
        </w:tc>
        <w:tc>
          <w:tcPr>
            <w:tcW w:w="1346" w:type="dxa"/>
            <w:vAlign w:val="center"/>
          </w:tcPr>
          <w:p w14:paraId="4C0FE6D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953" w:type="dxa"/>
            <w:vAlign w:val="center"/>
          </w:tcPr>
          <w:p w14:paraId="19170D7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0.93</w:t>
            </w:r>
          </w:p>
        </w:tc>
        <w:tc>
          <w:tcPr>
            <w:tcW w:w="881" w:type="dxa"/>
            <w:vAlign w:val="center"/>
          </w:tcPr>
          <w:p w14:paraId="246C356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4.03</w:t>
            </w:r>
          </w:p>
        </w:tc>
      </w:tr>
      <w:tr w:rsidR="00E309D1" w:rsidRPr="001C4BD5" w14:paraId="0A60D69D" w14:textId="77777777" w:rsidTr="00457055">
        <w:tc>
          <w:tcPr>
            <w:tcW w:w="971" w:type="dxa"/>
            <w:vAlign w:val="center"/>
          </w:tcPr>
          <w:p w14:paraId="4545EEE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MJ14</w:t>
            </w:r>
          </w:p>
        </w:tc>
        <w:tc>
          <w:tcPr>
            <w:tcW w:w="2491" w:type="dxa"/>
            <w:vAlign w:val="center"/>
          </w:tcPr>
          <w:p w14:paraId="26EB8AE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suicide attempt</w:t>
            </w:r>
          </w:p>
        </w:tc>
        <w:tc>
          <w:tcPr>
            <w:tcW w:w="1383" w:type="dxa"/>
            <w:vAlign w:val="center"/>
          </w:tcPr>
          <w:p w14:paraId="353BCDF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duloxetine</w:t>
            </w:r>
          </w:p>
        </w:tc>
        <w:tc>
          <w:tcPr>
            <w:tcW w:w="1992" w:type="dxa"/>
            <w:vAlign w:val="center"/>
          </w:tcPr>
          <w:p w14:paraId="5258D8E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3-3.99</w:t>
            </w:r>
          </w:p>
        </w:tc>
        <w:tc>
          <w:tcPr>
            <w:tcW w:w="1315" w:type="dxa"/>
            <w:vAlign w:val="center"/>
          </w:tcPr>
          <w:p w14:paraId="3586699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168</w:t>
            </w:r>
          </w:p>
        </w:tc>
        <w:tc>
          <w:tcPr>
            <w:tcW w:w="1405" w:type="dxa"/>
            <w:vAlign w:val="center"/>
          </w:tcPr>
          <w:p w14:paraId="008DA4D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1257" w:type="dxa"/>
            <w:vAlign w:val="center"/>
          </w:tcPr>
          <w:p w14:paraId="54FA986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159</w:t>
            </w:r>
          </w:p>
        </w:tc>
        <w:tc>
          <w:tcPr>
            <w:tcW w:w="1346" w:type="dxa"/>
            <w:vAlign w:val="center"/>
          </w:tcPr>
          <w:p w14:paraId="2CB5E41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953" w:type="dxa"/>
            <w:vAlign w:val="center"/>
          </w:tcPr>
          <w:p w14:paraId="58FC138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0.95</w:t>
            </w:r>
          </w:p>
        </w:tc>
        <w:tc>
          <w:tcPr>
            <w:tcW w:w="881" w:type="dxa"/>
            <w:vAlign w:val="center"/>
          </w:tcPr>
          <w:p w14:paraId="598625B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4.01</w:t>
            </w:r>
          </w:p>
        </w:tc>
      </w:tr>
      <w:tr w:rsidR="00E309D1" w:rsidRPr="001C4BD5" w14:paraId="54A717F6" w14:textId="77777777" w:rsidTr="00457055">
        <w:tc>
          <w:tcPr>
            <w:tcW w:w="971" w:type="dxa"/>
            <w:vAlign w:val="center"/>
          </w:tcPr>
          <w:p w14:paraId="4015FA4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MJ16</w:t>
            </w:r>
          </w:p>
        </w:tc>
        <w:tc>
          <w:tcPr>
            <w:tcW w:w="2491" w:type="dxa"/>
            <w:vAlign w:val="center"/>
          </w:tcPr>
          <w:p w14:paraId="2630882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suicide attempt</w:t>
            </w:r>
          </w:p>
        </w:tc>
        <w:tc>
          <w:tcPr>
            <w:tcW w:w="1383" w:type="dxa"/>
            <w:vAlign w:val="center"/>
          </w:tcPr>
          <w:p w14:paraId="2EE4501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sertraline</w:t>
            </w:r>
          </w:p>
        </w:tc>
        <w:tc>
          <w:tcPr>
            <w:tcW w:w="1992" w:type="dxa"/>
            <w:vAlign w:val="center"/>
          </w:tcPr>
          <w:p w14:paraId="07E1F30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1-1.99</w:t>
            </w:r>
          </w:p>
        </w:tc>
        <w:tc>
          <w:tcPr>
            <w:tcW w:w="1315" w:type="dxa"/>
            <w:vAlign w:val="center"/>
          </w:tcPr>
          <w:p w14:paraId="0235178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w:t>
            </w:r>
          </w:p>
        </w:tc>
        <w:tc>
          <w:tcPr>
            <w:tcW w:w="1405" w:type="dxa"/>
            <w:vAlign w:val="center"/>
          </w:tcPr>
          <w:p w14:paraId="49D3800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1257" w:type="dxa"/>
            <w:vAlign w:val="center"/>
          </w:tcPr>
          <w:p w14:paraId="51E3C0B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w:t>
            </w:r>
          </w:p>
        </w:tc>
        <w:tc>
          <w:tcPr>
            <w:tcW w:w="1346" w:type="dxa"/>
            <w:vAlign w:val="center"/>
          </w:tcPr>
          <w:p w14:paraId="29664A5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953" w:type="dxa"/>
            <w:vAlign w:val="center"/>
          </w:tcPr>
          <w:p w14:paraId="543D9A4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w:t>
            </w:r>
          </w:p>
        </w:tc>
        <w:tc>
          <w:tcPr>
            <w:tcW w:w="881" w:type="dxa"/>
            <w:vAlign w:val="center"/>
          </w:tcPr>
          <w:p w14:paraId="5A539C7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4.17</w:t>
            </w:r>
          </w:p>
        </w:tc>
      </w:tr>
      <w:tr w:rsidR="00E309D1" w:rsidRPr="001C4BD5" w14:paraId="2F073BCA" w14:textId="77777777" w:rsidTr="00457055">
        <w:tc>
          <w:tcPr>
            <w:tcW w:w="971" w:type="dxa"/>
            <w:vAlign w:val="center"/>
          </w:tcPr>
          <w:p w14:paraId="294F2D2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MJ17</w:t>
            </w:r>
          </w:p>
        </w:tc>
        <w:tc>
          <w:tcPr>
            <w:tcW w:w="2491" w:type="dxa"/>
            <w:vAlign w:val="center"/>
          </w:tcPr>
          <w:p w14:paraId="5D851E5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suicide attempt</w:t>
            </w:r>
          </w:p>
        </w:tc>
        <w:tc>
          <w:tcPr>
            <w:tcW w:w="1383" w:type="dxa"/>
            <w:vAlign w:val="center"/>
          </w:tcPr>
          <w:p w14:paraId="56EAE22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fluvoxamine</w:t>
            </w:r>
          </w:p>
        </w:tc>
        <w:tc>
          <w:tcPr>
            <w:tcW w:w="1992" w:type="dxa"/>
            <w:vAlign w:val="center"/>
          </w:tcPr>
          <w:p w14:paraId="0BF1C7A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3-3.99</w:t>
            </w:r>
          </w:p>
        </w:tc>
        <w:tc>
          <w:tcPr>
            <w:tcW w:w="1315" w:type="dxa"/>
            <w:vAlign w:val="center"/>
          </w:tcPr>
          <w:p w14:paraId="55845BC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23</w:t>
            </w:r>
          </w:p>
        </w:tc>
        <w:tc>
          <w:tcPr>
            <w:tcW w:w="1405" w:type="dxa"/>
            <w:vAlign w:val="center"/>
          </w:tcPr>
          <w:p w14:paraId="51C2D26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1257" w:type="dxa"/>
            <w:vAlign w:val="center"/>
          </w:tcPr>
          <w:p w14:paraId="3A0E170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23</w:t>
            </w:r>
          </w:p>
        </w:tc>
        <w:tc>
          <w:tcPr>
            <w:tcW w:w="1346" w:type="dxa"/>
            <w:vAlign w:val="center"/>
          </w:tcPr>
          <w:p w14:paraId="4996331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953" w:type="dxa"/>
            <w:vAlign w:val="center"/>
          </w:tcPr>
          <w:p w14:paraId="223216F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w:t>
            </w:r>
          </w:p>
        </w:tc>
        <w:tc>
          <w:tcPr>
            <w:tcW w:w="881" w:type="dxa"/>
            <w:vAlign w:val="center"/>
          </w:tcPr>
          <w:p w14:paraId="76A83BB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4.09</w:t>
            </w:r>
          </w:p>
        </w:tc>
      </w:tr>
      <w:tr w:rsidR="00E309D1" w:rsidRPr="001C4BD5" w14:paraId="65189E99" w14:textId="77777777" w:rsidTr="00457055">
        <w:tc>
          <w:tcPr>
            <w:tcW w:w="971" w:type="dxa"/>
            <w:vAlign w:val="center"/>
          </w:tcPr>
          <w:p w14:paraId="438D6E4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MJ25</w:t>
            </w:r>
          </w:p>
        </w:tc>
        <w:tc>
          <w:tcPr>
            <w:tcW w:w="2491" w:type="dxa"/>
            <w:vAlign w:val="center"/>
          </w:tcPr>
          <w:p w14:paraId="23CD697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suicide attempt</w:t>
            </w:r>
          </w:p>
        </w:tc>
        <w:tc>
          <w:tcPr>
            <w:tcW w:w="1383" w:type="dxa"/>
            <w:vAlign w:val="center"/>
          </w:tcPr>
          <w:p w14:paraId="1A54173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paroxetine</w:t>
            </w:r>
          </w:p>
        </w:tc>
        <w:tc>
          <w:tcPr>
            <w:tcW w:w="1992" w:type="dxa"/>
            <w:vAlign w:val="center"/>
          </w:tcPr>
          <w:p w14:paraId="270B145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2-2.99</w:t>
            </w:r>
          </w:p>
        </w:tc>
        <w:tc>
          <w:tcPr>
            <w:tcW w:w="1315" w:type="dxa"/>
            <w:vAlign w:val="center"/>
          </w:tcPr>
          <w:p w14:paraId="6F17F70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444</w:t>
            </w:r>
          </w:p>
        </w:tc>
        <w:tc>
          <w:tcPr>
            <w:tcW w:w="1405" w:type="dxa"/>
            <w:vAlign w:val="center"/>
          </w:tcPr>
          <w:p w14:paraId="056D25A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1257" w:type="dxa"/>
            <w:vAlign w:val="center"/>
          </w:tcPr>
          <w:p w14:paraId="47497A0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445</w:t>
            </w:r>
          </w:p>
        </w:tc>
        <w:tc>
          <w:tcPr>
            <w:tcW w:w="1346" w:type="dxa"/>
            <w:vAlign w:val="center"/>
          </w:tcPr>
          <w:p w14:paraId="68DAADD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953" w:type="dxa"/>
            <w:vAlign w:val="center"/>
          </w:tcPr>
          <w:p w14:paraId="284BE86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w:t>
            </w:r>
          </w:p>
        </w:tc>
        <w:tc>
          <w:tcPr>
            <w:tcW w:w="881" w:type="dxa"/>
            <w:vAlign w:val="center"/>
          </w:tcPr>
          <w:p w14:paraId="031F5BF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w:t>
            </w:r>
          </w:p>
        </w:tc>
      </w:tr>
      <w:tr w:rsidR="00E309D1" w:rsidRPr="001C4BD5" w14:paraId="6C662A8A" w14:textId="77777777" w:rsidTr="00457055">
        <w:tc>
          <w:tcPr>
            <w:tcW w:w="971" w:type="dxa"/>
            <w:vAlign w:val="center"/>
          </w:tcPr>
          <w:p w14:paraId="7C893B6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MJ36</w:t>
            </w:r>
          </w:p>
        </w:tc>
        <w:tc>
          <w:tcPr>
            <w:tcW w:w="2491" w:type="dxa"/>
            <w:vAlign w:val="center"/>
          </w:tcPr>
          <w:p w14:paraId="37B9F8B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suicide attempt</w:t>
            </w:r>
          </w:p>
        </w:tc>
        <w:tc>
          <w:tcPr>
            <w:tcW w:w="1383" w:type="dxa"/>
            <w:vAlign w:val="center"/>
          </w:tcPr>
          <w:p w14:paraId="7487C48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escitalopram</w:t>
            </w:r>
          </w:p>
        </w:tc>
        <w:tc>
          <w:tcPr>
            <w:tcW w:w="1992" w:type="dxa"/>
            <w:vAlign w:val="center"/>
          </w:tcPr>
          <w:p w14:paraId="178B111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1-1.99</w:t>
            </w:r>
          </w:p>
        </w:tc>
        <w:tc>
          <w:tcPr>
            <w:tcW w:w="1315" w:type="dxa"/>
            <w:vAlign w:val="center"/>
          </w:tcPr>
          <w:p w14:paraId="4D1A584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128</w:t>
            </w:r>
          </w:p>
        </w:tc>
        <w:tc>
          <w:tcPr>
            <w:tcW w:w="1405" w:type="dxa"/>
            <w:vAlign w:val="center"/>
          </w:tcPr>
          <w:p w14:paraId="06B9378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1257" w:type="dxa"/>
            <w:vAlign w:val="center"/>
          </w:tcPr>
          <w:p w14:paraId="0A93A4B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59</w:t>
            </w:r>
          </w:p>
        </w:tc>
        <w:tc>
          <w:tcPr>
            <w:tcW w:w="1346" w:type="dxa"/>
            <w:vAlign w:val="center"/>
          </w:tcPr>
          <w:p w14:paraId="5D239BB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953" w:type="dxa"/>
            <w:vAlign w:val="center"/>
          </w:tcPr>
          <w:p w14:paraId="3A195FA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0.46</w:t>
            </w:r>
          </w:p>
        </w:tc>
        <w:tc>
          <w:tcPr>
            <w:tcW w:w="881" w:type="dxa"/>
            <w:vAlign w:val="center"/>
          </w:tcPr>
          <w:p w14:paraId="7A78190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4.02</w:t>
            </w:r>
          </w:p>
        </w:tc>
      </w:tr>
      <w:tr w:rsidR="00E309D1" w:rsidRPr="001C4BD5" w14:paraId="300725AA" w14:textId="77777777" w:rsidTr="00457055">
        <w:tc>
          <w:tcPr>
            <w:tcW w:w="971" w:type="dxa"/>
            <w:vAlign w:val="center"/>
          </w:tcPr>
          <w:p w14:paraId="267AE51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MJ44</w:t>
            </w:r>
          </w:p>
        </w:tc>
        <w:tc>
          <w:tcPr>
            <w:tcW w:w="2491" w:type="dxa"/>
            <w:vAlign w:val="center"/>
          </w:tcPr>
          <w:p w14:paraId="53B3B86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suicide attempt</w:t>
            </w:r>
          </w:p>
        </w:tc>
        <w:tc>
          <w:tcPr>
            <w:tcW w:w="1383" w:type="dxa"/>
            <w:vAlign w:val="center"/>
          </w:tcPr>
          <w:p w14:paraId="30B592A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escitalopram</w:t>
            </w:r>
          </w:p>
        </w:tc>
        <w:tc>
          <w:tcPr>
            <w:tcW w:w="1992" w:type="dxa"/>
            <w:vAlign w:val="center"/>
          </w:tcPr>
          <w:p w14:paraId="40C888C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1-1.99</w:t>
            </w:r>
          </w:p>
        </w:tc>
        <w:tc>
          <w:tcPr>
            <w:tcW w:w="1315" w:type="dxa"/>
            <w:vAlign w:val="center"/>
          </w:tcPr>
          <w:p w14:paraId="68333DC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116</w:t>
            </w:r>
          </w:p>
        </w:tc>
        <w:tc>
          <w:tcPr>
            <w:tcW w:w="1405" w:type="dxa"/>
            <w:vAlign w:val="center"/>
          </w:tcPr>
          <w:p w14:paraId="10D5400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1257" w:type="dxa"/>
            <w:vAlign w:val="center"/>
          </w:tcPr>
          <w:p w14:paraId="60060C6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38</w:t>
            </w:r>
          </w:p>
        </w:tc>
        <w:tc>
          <w:tcPr>
            <w:tcW w:w="1346" w:type="dxa"/>
            <w:vAlign w:val="center"/>
          </w:tcPr>
          <w:p w14:paraId="6315DC2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953" w:type="dxa"/>
            <w:vAlign w:val="center"/>
          </w:tcPr>
          <w:p w14:paraId="58AB81C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0.33</w:t>
            </w:r>
          </w:p>
        </w:tc>
        <w:tc>
          <w:tcPr>
            <w:tcW w:w="881" w:type="dxa"/>
            <w:vAlign w:val="center"/>
          </w:tcPr>
          <w:p w14:paraId="469DD52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4.03</w:t>
            </w:r>
          </w:p>
        </w:tc>
      </w:tr>
      <w:tr w:rsidR="00E309D1" w:rsidRPr="001C4BD5" w14:paraId="5C9FF0A3" w14:textId="77777777" w:rsidTr="00457055">
        <w:tc>
          <w:tcPr>
            <w:tcW w:w="971" w:type="dxa"/>
            <w:vAlign w:val="center"/>
          </w:tcPr>
          <w:p w14:paraId="1D3CC53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MJ53</w:t>
            </w:r>
          </w:p>
        </w:tc>
        <w:tc>
          <w:tcPr>
            <w:tcW w:w="2491" w:type="dxa"/>
            <w:vAlign w:val="center"/>
          </w:tcPr>
          <w:p w14:paraId="3F65F23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suicide attempt</w:t>
            </w:r>
          </w:p>
        </w:tc>
        <w:tc>
          <w:tcPr>
            <w:tcW w:w="1383" w:type="dxa"/>
            <w:vAlign w:val="center"/>
          </w:tcPr>
          <w:p w14:paraId="450A2D2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fluvoxamine</w:t>
            </w:r>
          </w:p>
        </w:tc>
        <w:tc>
          <w:tcPr>
            <w:tcW w:w="1992" w:type="dxa"/>
            <w:vAlign w:val="center"/>
          </w:tcPr>
          <w:p w14:paraId="32721C3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&gt;=4</w:t>
            </w:r>
          </w:p>
        </w:tc>
        <w:tc>
          <w:tcPr>
            <w:tcW w:w="1315" w:type="dxa"/>
            <w:vAlign w:val="center"/>
          </w:tcPr>
          <w:p w14:paraId="5EB1198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48</w:t>
            </w:r>
          </w:p>
        </w:tc>
        <w:tc>
          <w:tcPr>
            <w:tcW w:w="1405" w:type="dxa"/>
            <w:vAlign w:val="center"/>
          </w:tcPr>
          <w:p w14:paraId="4B2E69E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1257" w:type="dxa"/>
            <w:vAlign w:val="center"/>
          </w:tcPr>
          <w:p w14:paraId="4EA18C6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44</w:t>
            </w:r>
          </w:p>
        </w:tc>
        <w:tc>
          <w:tcPr>
            <w:tcW w:w="1346" w:type="dxa"/>
            <w:vAlign w:val="center"/>
          </w:tcPr>
          <w:p w14:paraId="2694EC5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953" w:type="dxa"/>
            <w:vAlign w:val="center"/>
          </w:tcPr>
          <w:p w14:paraId="3A3BAF0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0.92</w:t>
            </w:r>
          </w:p>
        </w:tc>
        <w:tc>
          <w:tcPr>
            <w:tcW w:w="881" w:type="dxa"/>
            <w:vAlign w:val="center"/>
          </w:tcPr>
          <w:p w14:paraId="1EB68F3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4.04</w:t>
            </w:r>
          </w:p>
        </w:tc>
      </w:tr>
      <w:tr w:rsidR="00E309D1" w:rsidRPr="001C4BD5" w14:paraId="3BD218F2" w14:textId="77777777" w:rsidTr="00457055">
        <w:tc>
          <w:tcPr>
            <w:tcW w:w="971" w:type="dxa"/>
            <w:vAlign w:val="center"/>
          </w:tcPr>
          <w:p w14:paraId="7EDF930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lastRenderedPageBreak/>
              <w:t>MJ54</w:t>
            </w:r>
          </w:p>
        </w:tc>
        <w:tc>
          <w:tcPr>
            <w:tcW w:w="2491" w:type="dxa"/>
            <w:vAlign w:val="center"/>
          </w:tcPr>
          <w:p w14:paraId="6217558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suicide attempt</w:t>
            </w:r>
          </w:p>
        </w:tc>
        <w:tc>
          <w:tcPr>
            <w:tcW w:w="1383" w:type="dxa"/>
            <w:vAlign w:val="center"/>
          </w:tcPr>
          <w:p w14:paraId="3438A62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paroxetine</w:t>
            </w:r>
          </w:p>
        </w:tc>
        <w:tc>
          <w:tcPr>
            <w:tcW w:w="1992" w:type="dxa"/>
            <w:vAlign w:val="center"/>
          </w:tcPr>
          <w:p w14:paraId="7C4B3A5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1-1.99</w:t>
            </w:r>
          </w:p>
        </w:tc>
        <w:tc>
          <w:tcPr>
            <w:tcW w:w="1315" w:type="dxa"/>
            <w:vAlign w:val="center"/>
          </w:tcPr>
          <w:p w14:paraId="6D0B59A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94</w:t>
            </w:r>
          </w:p>
        </w:tc>
        <w:tc>
          <w:tcPr>
            <w:tcW w:w="1405" w:type="dxa"/>
            <w:vAlign w:val="center"/>
          </w:tcPr>
          <w:p w14:paraId="677B415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1257" w:type="dxa"/>
            <w:vAlign w:val="center"/>
          </w:tcPr>
          <w:p w14:paraId="7E86B98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93</w:t>
            </w:r>
          </w:p>
        </w:tc>
        <w:tc>
          <w:tcPr>
            <w:tcW w:w="1346" w:type="dxa"/>
            <w:vAlign w:val="center"/>
          </w:tcPr>
          <w:p w14:paraId="1188C48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953" w:type="dxa"/>
            <w:vAlign w:val="center"/>
          </w:tcPr>
          <w:p w14:paraId="46E8C11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0.99</w:t>
            </w:r>
          </w:p>
        </w:tc>
        <w:tc>
          <w:tcPr>
            <w:tcW w:w="881" w:type="dxa"/>
            <w:vAlign w:val="center"/>
          </w:tcPr>
          <w:p w14:paraId="6A43885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4.02</w:t>
            </w:r>
          </w:p>
        </w:tc>
      </w:tr>
      <w:tr w:rsidR="00E309D1" w:rsidRPr="001C4BD5" w14:paraId="011FF14A" w14:textId="77777777" w:rsidTr="00457055">
        <w:tc>
          <w:tcPr>
            <w:tcW w:w="971" w:type="dxa"/>
            <w:vAlign w:val="center"/>
          </w:tcPr>
          <w:p w14:paraId="0613BD4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MJ56</w:t>
            </w:r>
          </w:p>
        </w:tc>
        <w:tc>
          <w:tcPr>
            <w:tcW w:w="2491" w:type="dxa"/>
            <w:vAlign w:val="center"/>
          </w:tcPr>
          <w:p w14:paraId="3E50291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suicide attempt</w:t>
            </w:r>
          </w:p>
        </w:tc>
        <w:tc>
          <w:tcPr>
            <w:tcW w:w="1383" w:type="dxa"/>
            <w:vAlign w:val="center"/>
          </w:tcPr>
          <w:p w14:paraId="24449C2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duloxetine</w:t>
            </w:r>
          </w:p>
        </w:tc>
        <w:tc>
          <w:tcPr>
            <w:tcW w:w="1992" w:type="dxa"/>
            <w:vAlign w:val="center"/>
          </w:tcPr>
          <w:p w14:paraId="7727BE1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1-1.99</w:t>
            </w:r>
          </w:p>
        </w:tc>
        <w:tc>
          <w:tcPr>
            <w:tcW w:w="1315" w:type="dxa"/>
            <w:vAlign w:val="center"/>
          </w:tcPr>
          <w:p w14:paraId="4AB35E9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135</w:t>
            </w:r>
          </w:p>
        </w:tc>
        <w:tc>
          <w:tcPr>
            <w:tcW w:w="1405" w:type="dxa"/>
            <w:vAlign w:val="center"/>
          </w:tcPr>
          <w:p w14:paraId="5E411E4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1257" w:type="dxa"/>
            <w:vAlign w:val="center"/>
          </w:tcPr>
          <w:p w14:paraId="0333459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137</w:t>
            </w:r>
          </w:p>
        </w:tc>
        <w:tc>
          <w:tcPr>
            <w:tcW w:w="1346" w:type="dxa"/>
            <w:vAlign w:val="center"/>
          </w:tcPr>
          <w:p w14:paraId="6101636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953" w:type="dxa"/>
            <w:vAlign w:val="center"/>
          </w:tcPr>
          <w:p w14:paraId="0D4E82E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1.01</w:t>
            </w:r>
          </w:p>
        </w:tc>
        <w:tc>
          <w:tcPr>
            <w:tcW w:w="881" w:type="dxa"/>
            <w:vAlign w:val="center"/>
          </w:tcPr>
          <w:p w14:paraId="1801337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4.01</w:t>
            </w:r>
          </w:p>
        </w:tc>
      </w:tr>
      <w:tr w:rsidR="00E309D1" w:rsidRPr="001C4BD5" w14:paraId="5E9367F8" w14:textId="77777777" w:rsidTr="00457055">
        <w:tc>
          <w:tcPr>
            <w:tcW w:w="971" w:type="dxa"/>
            <w:vAlign w:val="center"/>
          </w:tcPr>
          <w:p w14:paraId="417858E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MJ64</w:t>
            </w:r>
          </w:p>
        </w:tc>
        <w:tc>
          <w:tcPr>
            <w:tcW w:w="2491" w:type="dxa"/>
            <w:vAlign w:val="center"/>
          </w:tcPr>
          <w:p w14:paraId="40F8936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suicide attempt</w:t>
            </w:r>
          </w:p>
        </w:tc>
        <w:tc>
          <w:tcPr>
            <w:tcW w:w="1383" w:type="dxa"/>
            <w:vAlign w:val="center"/>
          </w:tcPr>
          <w:p w14:paraId="1B3ACB4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citalopram</w:t>
            </w:r>
          </w:p>
        </w:tc>
        <w:tc>
          <w:tcPr>
            <w:tcW w:w="1992" w:type="dxa"/>
            <w:vAlign w:val="center"/>
          </w:tcPr>
          <w:p w14:paraId="399530D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1-1.99</w:t>
            </w:r>
          </w:p>
        </w:tc>
        <w:tc>
          <w:tcPr>
            <w:tcW w:w="1315" w:type="dxa"/>
            <w:vAlign w:val="center"/>
          </w:tcPr>
          <w:p w14:paraId="2B8098D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25</w:t>
            </w:r>
          </w:p>
        </w:tc>
        <w:tc>
          <w:tcPr>
            <w:tcW w:w="1405" w:type="dxa"/>
            <w:vAlign w:val="center"/>
          </w:tcPr>
          <w:p w14:paraId="7F73D13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1257" w:type="dxa"/>
            <w:vAlign w:val="center"/>
          </w:tcPr>
          <w:p w14:paraId="192ECAE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5</w:t>
            </w:r>
          </w:p>
        </w:tc>
        <w:tc>
          <w:tcPr>
            <w:tcW w:w="1346" w:type="dxa"/>
            <w:vAlign w:val="center"/>
          </w:tcPr>
          <w:p w14:paraId="332BE81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953" w:type="dxa"/>
            <w:vAlign w:val="center"/>
          </w:tcPr>
          <w:p w14:paraId="3673E68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0.22</w:t>
            </w:r>
          </w:p>
        </w:tc>
        <w:tc>
          <w:tcPr>
            <w:tcW w:w="881" w:type="dxa"/>
            <w:vAlign w:val="center"/>
          </w:tcPr>
          <w:p w14:paraId="176025B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4.22</w:t>
            </w:r>
          </w:p>
        </w:tc>
      </w:tr>
      <w:tr w:rsidR="00E309D1" w:rsidRPr="001C4BD5" w14:paraId="60710516" w14:textId="77777777" w:rsidTr="00457055">
        <w:tc>
          <w:tcPr>
            <w:tcW w:w="971" w:type="dxa"/>
            <w:vAlign w:val="center"/>
          </w:tcPr>
          <w:p w14:paraId="58087F6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MJ66</w:t>
            </w:r>
          </w:p>
        </w:tc>
        <w:tc>
          <w:tcPr>
            <w:tcW w:w="2491" w:type="dxa"/>
            <w:vAlign w:val="center"/>
          </w:tcPr>
          <w:p w14:paraId="590CFC0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suicide attempt</w:t>
            </w:r>
          </w:p>
        </w:tc>
        <w:tc>
          <w:tcPr>
            <w:tcW w:w="1383" w:type="dxa"/>
            <w:vAlign w:val="center"/>
          </w:tcPr>
          <w:p w14:paraId="622E197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paroxetine</w:t>
            </w:r>
          </w:p>
        </w:tc>
        <w:tc>
          <w:tcPr>
            <w:tcW w:w="1992" w:type="dxa"/>
            <w:vAlign w:val="center"/>
          </w:tcPr>
          <w:p w14:paraId="1D940AE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1-1.99</w:t>
            </w:r>
          </w:p>
        </w:tc>
        <w:tc>
          <w:tcPr>
            <w:tcW w:w="1315" w:type="dxa"/>
            <w:vAlign w:val="center"/>
          </w:tcPr>
          <w:p w14:paraId="53721DF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151</w:t>
            </w:r>
          </w:p>
        </w:tc>
        <w:tc>
          <w:tcPr>
            <w:tcW w:w="1405" w:type="dxa"/>
            <w:vAlign w:val="center"/>
          </w:tcPr>
          <w:p w14:paraId="5BF5ABA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1257" w:type="dxa"/>
            <w:vAlign w:val="center"/>
          </w:tcPr>
          <w:p w14:paraId="7AC82F9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156</w:t>
            </w:r>
          </w:p>
        </w:tc>
        <w:tc>
          <w:tcPr>
            <w:tcW w:w="1346" w:type="dxa"/>
            <w:vAlign w:val="center"/>
          </w:tcPr>
          <w:p w14:paraId="6CD5A31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953" w:type="dxa"/>
            <w:vAlign w:val="center"/>
          </w:tcPr>
          <w:p w14:paraId="5ADEAC4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1.03</w:t>
            </w:r>
          </w:p>
        </w:tc>
        <w:tc>
          <w:tcPr>
            <w:tcW w:w="881" w:type="dxa"/>
            <w:vAlign w:val="center"/>
          </w:tcPr>
          <w:p w14:paraId="2B83200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4.01</w:t>
            </w:r>
          </w:p>
        </w:tc>
      </w:tr>
      <w:tr w:rsidR="00E309D1" w:rsidRPr="001C4BD5" w14:paraId="2C509938" w14:textId="77777777" w:rsidTr="00457055">
        <w:tc>
          <w:tcPr>
            <w:tcW w:w="971" w:type="dxa"/>
            <w:vAlign w:val="center"/>
          </w:tcPr>
          <w:p w14:paraId="6ADCF49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MJ70</w:t>
            </w:r>
          </w:p>
        </w:tc>
        <w:tc>
          <w:tcPr>
            <w:tcW w:w="2491" w:type="dxa"/>
            <w:vAlign w:val="center"/>
          </w:tcPr>
          <w:p w14:paraId="399FDEE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suicide attempt</w:t>
            </w:r>
          </w:p>
        </w:tc>
        <w:tc>
          <w:tcPr>
            <w:tcW w:w="1383" w:type="dxa"/>
            <w:vAlign w:val="center"/>
          </w:tcPr>
          <w:p w14:paraId="4538326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sertraline</w:t>
            </w:r>
          </w:p>
        </w:tc>
        <w:tc>
          <w:tcPr>
            <w:tcW w:w="1992" w:type="dxa"/>
            <w:vAlign w:val="center"/>
          </w:tcPr>
          <w:p w14:paraId="17F20FA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2-2.99</w:t>
            </w:r>
          </w:p>
        </w:tc>
        <w:tc>
          <w:tcPr>
            <w:tcW w:w="1315" w:type="dxa"/>
            <w:vAlign w:val="center"/>
          </w:tcPr>
          <w:p w14:paraId="3C50488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135</w:t>
            </w:r>
          </w:p>
        </w:tc>
        <w:tc>
          <w:tcPr>
            <w:tcW w:w="1405" w:type="dxa"/>
            <w:vAlign w:val="center"/>
          </w:tcPr>
          <w:p w14:paraId="6EFB0D0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1257" w:type="dxa"/>
            <w:vAlign w:val="center"/>
          </w:tcPr>
          <w:p w14:paraId="302EAE6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69</w:t>
            </w:r>
          </w:p>
        </w:tc>
        <w:tc>
          <w:tcPr>
            <w:tcW w:w="1346" w:type="dxa"/>
            <w:vAlign w:val="center"/>
          </w:tcPr>
          <w:p w14:paraId="09E5E44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953" w:type="dxa"/>
            <w:vAlign w:val="center"/>
          </w:tcPr>
          <w:p w14:paraId="5372AA5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0.51</w:t>
            </w:r>
          </w:p>
        </w:tc>
        <w:tc>
          <w:tcPr>
            <w:tcW w:w="881" w:type="dxa"/>
            <w:vAlign w:val="center"/>
          </w:tcPr>
          <w:p w14:paraId="70FCC64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4.02</w:t>
            </w:r>
          </w:p>
        </w:tc>
      </w:tr>
      <w:tr w:rsidR="00E309D1" w:rsidRPr="001C4BD5" w14:paraId="062ABA92" w14:textId="77777777" w:rsidTr="00457055">
        <w:tc>
          <w:tcPr>
            <w:tcW w:w="971" w:type="dxa"/>
            <w:vAlign w:val="center"/>
          </w:tcPr>
          <w:p w14:paraId="2B12CEF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MJ72</w:t>
            </w:r>
          </w:p>
        </w:tc>
        <w:tc>
          <w:tcPr>
            <w:tcW w:w="2491" w:type="dxa"/>
            <w:vAlign w:val="center"/>
          </w:tcPr>
          <w:p w14:paraId="0B9B8AF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suicide attempt</w:t>
            </w:r>
          </w:p>
        </w:tc>
        <w:tc>
          <w:tcPr>
            <w:tcW w:w="1383" w:type="dxa"/>
            <w:vAlign w:val="center"/>
          </w:tcPr>
          <w:p w14:paraId="692FE5E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fluoxetine</w:t>
            </w:r>
          </w:p>
        </w:tc>
        <w:tc>
          <w:tcPr>
            <w:tcW w:w="1992" w:type="dxa"/>
            <w:vAlign w:val="center"/>
          </w:tcPr>
          <w:p w14:paraId="6D93882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2-2.99</w:t>
            </w:r>
          </w:p>
        </w:tc>
        <w:tc>
          <w:tcPr>
            <w:tcW w:w="1315" w:type="dxa"/>
            <w:vAlign w:val="center"/>
          </w:tcPr>
          <w:p w14:paraId="4FDB846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33</w:t>
            </w:r>
          </w:p>
        </w:tc>
        <w:tc>
          <w:tcPr>
            <w:tcW w:w="1405" w:type="dxa"/>
            <w:vAlign w:val="center"/>
          </w:tcPr>
          <w:p w14:paraId="337358D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1257" w:type="dxa"/>
            <w:vAlign w:val="center"/>
          </w:tcPr>
          <w:p w14:paraId="6B23AF0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31</w:t>
            </w:r>
          </w:p>
        </w:tc>
        <w:tc>
          <w:tcPr>
            <w:tcW w:w="1346" w:type="dxa"/>
            <w:vAlign w:val="center"/>
          </w:tcPr>
          <w:p w14:paraId="52FF977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953" w:type="dxa"/>
            <w:vAlign w:val="center"/>
          </w:tcPr>
          <w:p w14:paraId="3262489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0.94</w:t>
            </w:r>
          </w:p>
        </w:tc>
        <w:tc>
          <w:tcPr>
            <w:tcW w:w="881" w:type="dxa"/>
            <w:vAlign w:val="center"/>
          </w:tcPr>
          <w:p w14:paraId="7F87573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4.06</w:t>
            </w:r>
          </w:p>
        </w:tc>
      </w:tr>
      <w:tr w:rsidR="00E309D1" w:rsidRPr="001C4BD5" w14:paraId="705F977E" w14:textId="77777777" w:rsidTr="00457055">
        <w:tc>
          <w:tcPr>
            <w:tcW w:w="971" w:type="dxa"/>
            <w:vAlign w:val="center"/>
          </w:tcPr>
          <w:p w14:paraId="30442CC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MJ78</w:t>
            </w:r>
          </w:p>
        </w:tc>
        <w:tc>
          <w:tcPr>
            <w:tcW w:w="2491" w:type="dxa"/>
            <w:vAlign w:val="center"/>
          </w:tcPr>
          <w:p w14:paraId="4277DCC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suicide attempt</w:t>
            </w:r>
          </w:p>
        </w:tc>
        <w:tc>
          <w:tcPr>
            <w:tcW w:w="1383" w:type="dxa"/>
            <w:vAlign w:val="center"/>
          </w:tcPr>
          <w:p w14:paraId="0B5CFD5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paroxetine</w:t>
            </w:r>
          </w:p>
        </w:tc>
        <w:tc>
          <w:tcPr>
            <w:tcW w:w="1992" w:type="dxa"/>
            <w:vAlign w:val="center"/>
          </w:tcPr>
          <w:p w14:paraId="096F6D3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1-1.99</w:t>
            </w:r>
          </w:p>
        </w:tc>
        <w:tc>
          <w:tcPr>
            <w:tcW w:w="1315" w:type="dxa"/>
            <w:vAlign w:val="center"/>
          </w:tcPr>
          <w:p w14:paraId="12BD877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165</w:t>
            </w:r>
          </w:p>
        </w:tc>
        <w:tc>
          <w:tcPr>
            <w:tcW w:w="1405" w:type="dxa"/>
            <w:vAlign w:val="center"/>
          </w:tcPr>
          <w:p w14:paraId="0C02815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1257" w:type="dxa"/>
            <w:vAlign w:val="center"/>
          </w:tcPr>
          <w:p w14:paraId="5729181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157</w:t>
            </w:r>
          </w:p>
        </w:tc>
        <w:tc>
          <w:tcPr>
            <w:tcW w:w="1346" w:type="dxa"/>
            <w:vAlign w:val="center"/>
          </w:tcPr>
          <w:p w14:paraId="5E8ECFC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953" w:type="dxa"/>
            <w:vAlign w:val="center"/>
          </w:tcPr>
          <w:p w14:paraId="27C5C47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0.95</w:t>
            </w:r>
          </w:p>
        </w:tc>
        <w:tc>
          <w:tcPr>
            <w:tcW w:w="881" w:type="dxa"/>
            <w:vAlign w:val="center"/>
          </w:tcPr>
          <w:p w14:paraId="690E9B1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4.01</w:t>
            </w:r>
          </w:p>
        </w:tc>
      </w:tr>
      <w:tr w:rsidR="00E309D1" w:rsidRPr="001C4BD5" w14:paraId="643561EC" w14:textId="77777777" w:rsidTr="00457055">
        <w:tc>
          <w:tcPr>
            <w:tcW w:w="971" w:type="dxa"/>
            <w:vAlign w:val="center"/>
          </w:tcPr>
          <w:p w14:paraId="1E439F1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MJ84</w:t>
            </w:r>
          </w:p>
        </w:tc>
        <w:tc>
          <w:tcPr>
            <w:tcW w:w="2491" w:type="dxa"/>
            <w:vAlign w:val="center"/>
          </w:tcPr>
          <w:p w14:paraId="233AA81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suicide attempt</w:t>
            </w:r>
          </w:p>
        </w:tc>
        <w:tc>
          <w:tcPr>
            <w:tcW w:w="1383" w:type="dxa"/>
            <w:vAlign w:val="center"/>
          </w:tcPr>
          <w:p w14:paraId="1C4F74C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fluvoxamine</w:t>
            </w:r>
          </w:p>
        </w:tc>
        <w:tc>
          <w:tcPr>
            <w:tcW w:w="1992" w:type="dxa"/>
            <w:vAlign w:val="center"/>
          </w:tcPr>
          <w:p w14:paraId="2F403B9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&gt;=4</w:t>
            </w:r>
          </w:p>
        </w:tc>
        <w:tc>
          <w:tcPr>
            <w:tcW w:w="1315" w:type="dxa"/>
            <w:vAlign w:val="center"/>
          </w:tcPr>
          <w:p w14:paraId="4E3A809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149</w:t>
            </w:r>
          </w:p>
        </w:tc>
        <w:tc>
          <w:tcPr>
            <w:tcW w:w="1405" w:type="dxa"/>
            <w:vAlign w:val="center"/>
          </w:tcPr>
          <w:p w14:paraId="356338C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1257" w:type="dxa"/>
            <w:vAlign w:val="center"/>
          </w:tcPr>
          <w:p w14:paraId="3A861F0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151</w:t>
            </w:r>
          </w:p>
        </w:tc>
        <w:tc>
          <w:tcPr>
            <w:tcW w:w="1346" w:type="dxa"/>
            <w:vAlign w:val="center"/>
          </w:tcPr>
          <w:p w14:paraId="46614F9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953" w:type="dxa"/>
            <w:vAlign w:val="center"/>
          </w:tcPr>
          <w:p w14:paraId="1E37645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1.01</w:t>
            </w:r>
          </w:p>
        </w:tc>
        <w:tc>
          <w:tcPr>
            <w:tcW w:w="881" w:type="dxa"/>
            <w:vAlign w:val="center"/>
          </w:tcPr>
          <w:p w14:paraId="4E10590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4.01</w:t>
            </w:r>
          </w:p>
        </w:tc>
      </w:tr>
      <w:tr w:rsidR="00E309D1" w:rsidRPr="001C4BD5" w14:paraId="6C23F8B2" w14:textId="77777777" w:rsidTr="00457055">
        <w:tc>
          <w:tcPr>
            <w:tcW w:w="971" w:type="dxa"/>
            <w:vAlign w:val="center"/>
          </w:tcPr>
          <w:p w14:paraId="6EFA93E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MJ93</w:t>
            </w:r>
          </w:p>
        </w:tc>
        <w:tc>
          <w:tcPr>
            <w:tcW w:w="2491" w:type="dxa"/>
            <w:vAlign w:val="center"/>
          </w:tcPr>
          <w:p w14:paraId="1E08870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suicide attempt</w:t>
            </w:r>
          </w:p>
        </w:tc>
        <w:tc>
          <w:tcPr>
            <w:tcW w:w="1383" w:type="dxa"/>
            <w:vAlign w:val="center"/>
          </w:tcPr>
          <w:p w14:paraId="4830819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sertraline</w:t>
            </w:r>
          </w:p>
        </w:tc>
        <w:tc>
          <w:tcPr>
            <w:tcW w:w="1992" w:type="dxa"/>
            <w:vAlign w:val="center"/>
          </w:tcPr>
          <w:p w14:paraId="07E84F3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2-2.99</w:t>
            </w:r>
          </w:p>
        </w:tc>
        <w:tc>
          <w:tcPr>
            <w:tcW w:w="1315" w:type="dxa"/>
            <w:vAlign w:val="center"/>
          </w:tcPr>
          <w:p w14:paraId="763447F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23</w:t>
            </w:r>
          </w:p>
        </w:tc>
        <w:tc>
          <w:tcPr>
            <w:tcW w:w="1405" w:type="dxa"/>
            <w:vAlign w:val="center"/>
          </w:tcPr>
          <w:p w14:paraId="4EB913F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1257" w:type="dxa"/>
            <w:vAlign w:val="center"/>
          </w:tcPr>
          <w:p w14:paraId="2D409B2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19</w:t>
            </w:r>
          </w:p>
        </w:tc>
        <w:tc>
          <w:tcPr>
            <w:tcW w:w="1346" w:type="dxa"/>
            <w:vAlign w:val="center"/>
          </w:tcPr>
          <w:p w14:paraId="228D745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953" w:type="dxa"/>
            <w:vAlign w:val="center"/>
          </w:tcPr>
          <w:p w14:paraId="27B4545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0.83</w:t>
            </w:r>
          </w:p>
        </w:tc>
        <w:tc>
          <w:tcPr>
            <w:tcW w:w="881" w:type="dxa"/>
            <w:vAlign w:val="center"/>
          </w:tcPr>
          <w:p w14:paraId="4C15672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4.09</w:t>
            </w:r>
          </w:p>
        </w:tc>
      </w:tr>
      <w:tr w:rsidR="00E309D1" w:rsidRPr="001C4BD5" w14:paraId="62A4F9D2" w14:textId="77777777" w:rsidTr="00457055">
        <w:tc>
          <w:tcPr>
            <w:tcW w:w="971" w:type="dxa"/>
            <w:vAlign w:val="center"/>
          </w:tcPr>
          <w:p w14:paraId="3B08AC3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MJ94</w:t>
            </w:r>
          </w:p>
        </w:tc>
        <w:tc>
          <w:tcPr>
            <w:tcW w:w="2491" w:type="dxa"/>
            <w:vAlign w:val="center"/>
          </w:tcPr>
          <w:p w14:paraId="56C3950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suicide attempt</w:t>
            </w:r>
          </w:p>
        </w:tc>
        <w:tc>
          <w:tcPr>
            <w:tcW w:w="1383" w:type="dxa"/>
            <w:vAlign w:val="center"/>
          </w:tcPr>
          <w:p w14:paraId="2838AEE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paroxetine</w:t>
            </w:r>
          </w:p>
        </w:tc>
        <w:tc>
          <w:tcPr>
            <w:tcW w:w="1992" w:type="dxa"/>
            <w:vAlign w:val="center"/>
          </w:tcPr>
          <w:p w14:paraId="219A450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1-1.99</w:t>
            </w:r>
          </w:p>
        </w:tc>
        <w:tc>
          <w:tcPr>
            <w:tcW w:w="1315" w:type="dxa"/>
            <w:vAlign w:val="center"/>
          </w:tcPr>
          <w:p w14:paraId="365631F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201</w:t>
            </w:r>
          </w:p>
        </w:tc>
        <w:tc>
          <w:tcPr>
            <w:tcW w:w="1405" w:type="dxa"/>
            <w:vAlign w:val="center"/>
          </w:tcPr>
          <w:p w14:paraId="23C6F10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1257" w:type="dxa"/>
            <w:vAlign w:val="center"/>
          </w:tcPr>
          <w:p w14:paraId="221A34E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99</w:t>
            </w:r>
          </w:p>
        </w:tc>
        <w:tc>
          <w:tcPr>
            <w:tcW w:w="1346" w:type="dxa"/>
            <w:vAlign w:val="center"/>
          </w:tcPr>
          <w:p w14:paraId="626D1A3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953" w:type="dxa"/>
            <w:vAlign w:val="center"/>
          </w:tcPr>
          <w:p w14:paraId="0E93EA6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0.49</w:t>
            </w:r>
          </w:p>
        </w:tc>
        <w:tc>
          <w:tcPr>
            <w:tcW w:w="881" w:type="dxa"/>
            <w:vAlign w:val="center"/>
          </w:tcPr>
          <w:p w14:paraId="5B94484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4.02</w:t>
            </w:r>
          </w:p>
        </w:tc>
      </w:tr>
      <w:tr w:rsidR="00E309D1" w:rsidRPr="001C4BD5" w14:paraId="78F6E132" w14:textId="77777777" w:rsidTr="00457055">
        <w:tc>
          <w:tcPr>
            <w:tcW w:w="971" w:type="dxa"/>
            <w:vAlign w:val="center"/>
          </w:tcPr>
          <w:p w14:paraId="6E10D21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MJ97</w:t>
            </w:r>
          </w:p>
        </w:tc>
        <w:tc>
          <w:tcPr>
            <w:tcW w:w="2491" w:type="dxa"/>
            <w:vAlign w:val="center"/>
          </w:tcPr>
          <w:p w14:paraId="1657BBC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suicide attempt</w:t>
            </w:r>
          </w:p>
        </w:tc>
        <w:tc>
          <w:tcPr>
            <w:tcW w:w="1383" w:type="dxa"/>
            <w:vAlign w:val="center"/>
          </w:tcPr>
          <w:p w14:paraId="3ECBA6D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sertraline</w:t>
            </w:r>
          </w:p>
        </w:tc>
        <w:tc>
          <w:tcPr>
            <w:tcW w:w="1992" w:type="dxa"/>
            <w:vAlign w:val="center"/>
          </w:tcPr>
          <w:p w14:paraId="25CBA4D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&gt;=4</w:t>
            </w:r>
          </w:p>
        </w:tc>
        <w:tc>
          <w:tcPr>
            <w:tcW w:w="1315" w:type="dxa"/>
            <w:vAlign w:val="center"/>
          </w:tcPr>
          <w:p w14:paraId="107FFB8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10</w:t>
            </w:r>
          </w:p>
        </w:tc>
        <w:tc>
          <w:tcPr>
            <w:tcW w:w="1405" w:type="dxa"/>
            <w:vAlign w:val="center"/>
          </w:tcPr>
          <w:p w14:paraId="18E0B2E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1257" w:type="dxa"/>
            <w:vAlign w:val="center"/>
          </w:tcPr>
          <w:p w14:paraId="7F3BE10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9</w:t>
            </w:r>
          </w:p>
        </w:tc>
        <w:tc>
          <w:tcPr>
            <w:tcW w:w="1346" w:type="dxa"/>
            <w:vAlign w:val="center"/>
          </w:tcPr>
          <w:p w14:paraId="373450E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953" w:type="dxa"/>
            <w:vAlign w:val="center"/>
          </w:tcPr>
          <w:p w14:paraId="6D0FE6C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0.9</w:t>
            </w:r>
          </w:p>
        </w:tc>
        <w:tc>
          <w:tcPr>
            <w:tcW w:w="881" w:type="dxa"/>
            <w:vAlign w:val="center"/>
          </w:tcPr>
          <w:p w14:paraId="161684F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4.2</w:t>
            </w:r>
          </w:p>
        </w:tc>
      </w:tr>
      <w:tr w:rsidR="00E309D1" w:rsidRPr="001C4BD5" w14:paraId="55776A9B" w14:textId="77777777" w:rsidTr="00457055">
        <w:tc>
          <w:tcPr>
            <w:tcW w:w="971" w:type="dxa"/>
            <w:vAlign w:val="center"/>
          </w:tcPr>
          <w:p w14:paraId="322A3E9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JF10</w:t>
            </w:r>
          </w:p>
        </w:tc>
        <w:tc>
          <w:tcPr>
            <w:tcW w:w="2491" w:type="dxa"/>
            <w:vAlign w:val="center"/>
          </w:tcPr>
          <w:p w14:paraId="19AFF16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suicide attempt</w:t>
            </w:r>
          </w:p>
        </w:tc>
        <w:tc>
          <w:tcPr>
            <w:tcW w:w="1383" w:type="dxa"/>
            <w:vAlign w:val="center"/>
          </w:tcPr>
          <w:p w14:paraId="0DCD18B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venlafaxine</w:t>
            </w:r>
          </w:p>
        </w:tc>
        <w:tc>
          <w:tcPr>
            <w:tcW w:w="1992" w:type="dxa"/>
            <w:vAlign w:val="center"/>
          </w:tcPr>
          <w:p w14:paraId="103A20F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2-2.99</w:t>
            </w:r>
          </w:p>
        </w:tc>
        <w:tc>
          <w:tcPr>
            <w:tcW w:w="1315" w:type="dxa"/>
            <w:vAlign w:val="center"/>
          </w:tcPr>
          <w:p w14:paraId="210E65B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129</w:t>
            </w:r>
          </w:p>
        </w:tc>
        <w:tc>
          <w:tcPr>
            <w:tcW w:w="1405" w:type="dxa"/>
            <w:vAlign w:val="center"/>
          </w:tcPr>
          <w:p w14:paraId="4060DEB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w:t>
            </w:r>
          </w:p>
        </w:tc>
        <w:tc>
          <w:tcPr>
            <w:tcW w:w="1257" w:type="dxa"/>
            <w:vAlign w:val="center"/>
          </w:tcPr>
          <w:p w14:paraId="5F4E00E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66</w:t>
            </w:r>
          </w:p>
        </w:tc>
        <w:tc>
          <w:tcPr>
            <w:tcW w:w="1346" w:type="dxa"/>
            <w:vAlign w:val="center"/>
          </w:tcPr>
          <w:p w14:paraId="4E849A1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953" w:type="dxa"/>
            <w:vAlign w:val="center"/>
          </w:tcPr>
          <w:p w14:paraId="50195DB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1.55</w:t>
            </w:r>
          </w:p>
        </w:tc>
        <w:tc>
          <w:tcPr>
            <w:tcW w:w="881" w:type="dxa"/>
            <w:vAlign w:val="center"/>
          </w:tcPr>
          <w:p w14:paraId="782C459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2.69</w:t>
            </w:r>
          </w:p>
        </w:tc>
      </w:tr>
      <w:tr w:rsidR="00E309D1" w:rsidRPr="001C4BD5" w14:paraId="4C468AF6" w14:textId="77777777" w:rsidTr="00457055">
        <w:tc>
          <w:tcPr>
            <w:tcW w:w="971" w:type="dxa"/>
            <w:vAlign w:val="center"/>
          </w:tcPr>
          <w:p w14:paraId="61419CB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JF25</w:t>
            </w:r>
          </w:p>
        </w:tc>
        <w:tc>
          <w:tcPr>
            <w:tcW w:w="2491" w:type="dxa"/>
            <w:vAlign w:val="center"/>
          </w:tcPr>
          <w:p w14:paraId="2D26F61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suicide attempt</w:t>
            </w:r>
          </w:p>
        </w:tc>
        <w:tc>
          <w:tcPr>
            <w:tcW w:w="1383" w:type="dxa"/>
            <w:vAlign w:val="center"/>
          </w:tcPr>
          <w:p w14:paraId="4ABBE51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paroxetine</w:t>
            </w:r>
          </w:p>
        </w:tc>
        <w:tc>
          <w:tcPr>
            <w:tcW w:w="1992" w:type="dxa"/>
            <w:vAlign w:val="center"/>
          </w:tcPr>
          <w:p w14:paraId="25506C3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1-1.99</w:t>
            </w:r>
          </w:p>
        </w:tc>
        <w:tc>
          <w:tcPr>
            <w:tcW w:w="1315" w:type="dxa"/>
            <w:vAlign w:val="center"/>
          </w:tcPr>
          <w:p w14:paraId="1953363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139</w:t>
            </w:r>
          </w:p>
        </w:tc>
        <w:tc>
          <w:tcPr>
            <w:tcW w:w="1405" w:type="dxa"/>
            <w:vAlign w:val="center"/>
          </w:tcPr>
          <w:p w14:paraId="2852DDF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1257" w:type="dxa"/>
            <w:vAlign w:val="center"/>
          </w:tcPr>
          <w:p w14:paraId="0E199F8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151</w:t>
            </w:r>
          </w:p>
        </w:tc>
        <w:tc>
          <w:tcPr>
            <w:tcW w:w="1346" w:type="dxa"/>
            <w:vAlign w:val="center"/>
          </w:tcPr>
          <w:p w14:paraId="080AA9C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953" w:type="dxa"/>
            <w:vAlign w:val="center"/>
          </w:tcPr>
          <w:p w14:paraId="1C1F408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1.09</w:t>
            </w:r>
          </w:p>
        </w:tc>
        <w:tc>
          <w:tcPr>
            <w:tcW w:w="881" w:type="dxa"/>
            <w:vAlign w:val="center"/>
          </w:tcPr>
          <w:p w14:paraId="75FB7F1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4.01</w:t>
            </w:r>
          </w:p>
        </w:tc>
      </w:tr>
      <w:tr w:rsidR="00E309D1" w:rsidRPr="001C4BD5" w14:paraId="142A0B18" w14:textId="77777777" w:rsidTr="00457055">
        <w:tc>
          <w:tcPr>
            <w:tcW w:w="971" w:type="dxa"/>
            <w:vAlign w:val="center"/>
          </w:tcPr>
          <w:p w14:paraId="494DECD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JF94</w:t>
            </w:r>
          </w:p>
        </w:tc>
        <w:tc>
          <w:tcPr>
            <w:tcW w:w="2491" w:type="dxa"/>
            <w:vAlign w:val="center"/>
          </w:tcPr>
          <w:p w14:paraId="4D83B60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suicide attempt</w:t>
            </w:r>
          </w:p>
        </w:tc>
        <w:tc>
          <w:tcPr>
            <w:tcW w:w="1383" w:type="dxa"/>
            <w:vAlign w:val="center"/>
          </w:tcPr>
          <w:p w14:paraId="50EB97D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escitalopram</w:t>
            </w:r>
          </w:p>
        </w:tc>
        <w:tc>
          <w:tcPr>
            <w:tcW w:w="1992" w:type="dxa"/>
            <w:vAlign w:val="center"/>
          </w:tcPr>
          <w:p w14:paraId="792CF6C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1-1.99</w:t>
            </w:r>
          </w:p>
        </w:tc>
        <w:tc>
          <w:tcPr>
            <w:tcW w:w="1315" w:type="dxa"/>
            <w:vAlign w:val="center"/>
          </w:tcPr>
          <w:p w14:paraId="4D0360A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198</w:t>
            </w:r>
          </w:p>
        </w:tc>
        <w:tc>
          <w:tcPr>
            <w:tcW w:w="1405" w:type="dxa"/>
            <w:vAlign w:val="center"/>
          </w:tcPr>
          <w:p w14:paraId="159F70A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1257" w:type="dxa"/>
            <w:vAlign w:val="center"/>
          </w:tcPr>
          <w:p w14:paraId="20B0D6C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98</w:t>
            </w:r>
          </w:p>
        </w:tc>
        <w:tc>
          <w:tcPr>
            <w:tcW w:w="1346" w:type="dxa"/>
            <w:vAlign w:val="center"/>
          </w:tcPr>
          <w:p w14:paraId="3B2BBD7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953" w:type="dxa"/>
            <w:vAlign w:val="center"/>
          </w:tcPr>
          <w:p w14:paraId="181195F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0.5</w:t>
            </w:r>
          </w:p>
        </w:tc>
        <w:tc>
          <w:tcPr>
            <w:tcW w:w="881" w:type="dxa"/>
            <w:vAlign w:val="center"/>
          </w:tcPr>
          <w:p w14:paraId="75B3F77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4.02</w:t>
            </w:r>
          </w:p>
        </w:tc>
      </w:tr>
      <w:tr w:rsidR="00E309D1" w:rsidRPr="001C4BD5" w14:paraId="2D3DE9B0" w14:textId="77777777" w:rsidTr="00457055">
        <w:tc>
          <w:tcPr>
            <w:tcW w:w="971" w:type="dxa"/>
            <w:vAlign w:val="center"/>
          </w:tcPr>
          <w:p w14:paraId="2BF8504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LM40</w:t>
            </w:r>
          </w:p>
        </w:tc>
        <w:tc>
          <w:tcPr>
            <w:tcW w:w="2491" w:type="dxa"/>
            <w:vAlign w:val="center"/>
          </w:tcPr>
          <w:p w14:paraId="702D060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suicide attempt</w:t>
            </w:r>
          </w:p>
        </w:tc>
        <w:tc>
          <w:tcPr>
            <w:tcW w:w="1383" w:type="dxa"/>
            <w:vAlign w:val="center"/>
          </w:tcPr>
          <w:p w14:paraId="0A4DA1B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paroxetine</w:t>
            </w:r>
          </w:p>
        </w:tc>
        <w:tc>
          <w:tcPr>
            <w:tcW w:w="1992" w:type="dxa"/>
            <w:vAlign w:val="center"/>
          </w:tcPr>
          <w:p w14:paraId="5F41117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1-1.99</w:t>
            </w:r>
          </w:p>
        </w:tc>
        <w:tc>
          <w:tcPr>
            <w:tcW w:w="1315" w:type="dxa"/>
            <w:vAlign w:val="center"/>
          </w:tcPr>
          <w:p w14:paraId="5E46E57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98</w:t>
            </w:r>
          </w:p>
        </w:tc>
        <w:tc>
          <w:tcPr>
            <w:tcW w:w="1405" w:type="dxa"/>
            <w:vAlign w:val="center"/>
          </w:tcPr>
          <w:p w14:paraId="60DE79D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1257" w:type="dxa"/>
            <w:vAlign w:val="center"/>
          </w:tcPr>
          <w:p w14:paraId="51F45AD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105</w:t>
            </w:r>
          </w:p>
        </w:tc>
        <w:tc>
          <w:tcPr>
            <w:tcW w:w="1346" w:type="dxa"/>
            <w:vAlign w:val="center"/>
          </w:tcPr>
          <w:p w14:paraId="264D8CA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953" w:type="dxa"/>
            <w:vAlign w:val="center"/>
          </w:tcPr>
          <w:p w14:paraId="08198C0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1.07</w:t>
            </w:r>
          </w:p>
        </w:tc>
        <w:tc>
          <w:tcPr>
            <w:tcW w:w="881" w:type="dxa"/>
            <w:vAlign w:val="center"/>
          </w:tcPr>
          <w:p w14:paraId="571DCC9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4.02</w:t>
            </w:r>
          </w:p>
        </w:tc>
      </w:tr>
      <w:tr w:rsidR="00E309D1" w:rsidRPr="001C4BD5" w14:paraId="5814D004" w14:textId="77777777" w:rsidTr="00457055">
        <w:tc>
          <w:tcPr>
            <w:tcW w:w="971" w:type="dxa"/>
            <w:vAlign w:val="center"/>
          </w:tcPr>
          <w:p w14:paraId="3B3AC6F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MC3</w:t>
            </w:r>
          </w:p>
        </w:tc>
        <w:tc>
          <w:tcPr>
            <w:tcW w:w="2491" w:type="dxa"/>
            <w:vAlign w:val="center"/>
          </w:tcPr>
          <w:p w14:paraId="58EF3317" w14:textId="6E6EF06D" w:rsidR="00E309D1" w:rsidRPr="001C4BD5" w:rsidRDefault="00767616" w:rsidP="001C4BD5">
            <w:pPr>
              <w:jc w:val="center"/>
              <w:rPr>
                <w:rFonts w:ascii="Arial" w:hAnsi="Arial" w:cs="Arial"/>
                <w:sz w:val="20"/>
                <w:szCs w:val="20"/>
                <w:lang w:val="en-US"/>
              </w:rPr>
            </w:pPr>
            <w:r>
              <w:rPr>
                <w:rFonts w:ascii="Arial" w:hAnsi="Arial" w:cs="Arial"/>
                <w:sz w:val="20"/>
                <w:szCs w:val="20"/>
                <w:lang w:val="en-US"/>
              </w:rPr>
              <w:t>death by suicide</w:t>
            </w:r>
          </w:p>
        </w:tc>
        <w:tc>
          <w:tcPr>
            <w:tcW w:w="1383" w:type="dxa"/>
            <w:vAlign w:val="center"/>
          </w:tcPr>
          <w:p w14:paraId="6B87D8E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venlafaxine</w:t>
            </w:r>
          </w:p>
        </w:tc>
        <w:tc>
          <w:tcPr>
            <w:tcW w:w="1992" w:type="dxa"/>
            <w:vAlign w:val="center"/>
          </w:tcPr>
          <w:p w14:paraId="55986D0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1-1.99</w:t>
            </w:r>
          </w:p>
        </w:tc>
        <w:tc>
          <w:tcPr>
            <w:tcW w:w="1315" w:type="dxa"/>
            <w:vAlign w:val="center"/>
          </w:tcPr>
          <w:p w14:paraId="539AB8F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122</w:t>
            </w:r>
          </w:p>
        </w:tc>
        <w:tc>
          <w:tcPr>
            <w:tcW w:w="1405" w:type="dxa"/>
            <w:vAlign w:val="center"/>
          </w:tcPr>
          <w:p w14:paraId="71B6FAB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1257" w:type="dxa"/>
            <w:vAlign w:val="center"/>
          </w:tcPr>
          <w:p w14:paraId="13BD9C5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122</w:t>
            </w:r>
          </w:p>
        </w:tc>
        <w:tc>
          <w:tcPr>
            <w:tcW w:w="1346" w:type="dxa"/>
            <w:vAlign w:val="center"/>
          </w:tcPr>
          <w:p w14:paraId="6C23AFA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953" w:type="dxa"/>
            <w:vAlign w:val="center"/>
          </w:tcPr>
          <w:p w14:paraId="3016E27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w:t>
            </w:r>
          </w:p>
        </w:tc>
        <w:tc>
          <w:tcPr>
            <w:tcW w:w="881" w:type="dxa"/>
            <w:vAlign w:val="center"/>
          </w:tcPr>
          <w:p w14:paraId="78FB345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4.02</w:t>
            </w:r>
          </w:p>
        </w:tc>
      </w:tr>
      <w:tr w:rsidR="00E309D1" w:rsidRPr="001C4BD5" w14:paraId="416B0A1D" w14:textId="77777777" w:rsidTr="00457055">
        <w:tc>
          <w:tcPr>
            <w:tcW w:w="971" w:type="dxa"/>
            <w:vAlign w:val="center"/>
          </w:tcPr>
          <w:p w14:paraId="317D099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MC10</w:t>
            </w:r>
          </w:p>
        </w:tc>
        <w:tc>
          <w:tcPr>
            <w:tcW w:w="2491" w:type="dxa"/>
            <w:vAlign w:val="center"/>
          </w:tcPr>
          <w:p w14:paraId="24E59B0E" w14:textId="7AA7E7A2" w:rsidR="00E309D1" w:rsidRPr="001C4BD5" w:rsidRDefault="00767616" w:rsidP="001C4BD5">
            <w:pPr>
              <w:jc w:val="center"/>
              <w:rPr>
                <w:rFonts w:ascii="Arial" w:hAnsi="Arial" w:cs="Arial"/>
                <w:sz w:val="20"/>
                <w:szCs w:val="20"/>
                <w:lang w:val="en-US"/>
              </w:rPr>
            </w:pPr>
            <w:r>
              <w:rPr>
                <w:rFonts w:ascii="Arial" w:hAnsi="Arial" w:cs="Arial"/>
                <w:sz w:val="20"/>
                <w:szCs w:val="20"/>
                <w:lang w:val="en-US"/>
              </w:rPr>
              <w:t>death by suicide</w:t>
            </w:r>
          </w:p>
        </w:tc>
        <w:tc>
          <w:tcPr>
            <w:tcW w:w="1383" w:type="dxa"/>
            <w:vAlign w:val="center"/>
          </w:tcPr>
          <w:p w14:paraId="177A409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paroxetine</w:t>
            </w:r>
          </w:p>
        </w:tc>
        <w:tc>
          <w:tcPr>
            <w:tcW w:w="1992" w:type="dxa"/>
            <w:vAlign w:val="center"/>
          </w:tcPr>
          <w:p w14:paraId="480C351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1-1.99</w:t>
            </w:r>
          </w:p>
        </w:tc>
        <w:tc>
          <w:tcPr>
            <w:tcW w:w="1315" w:type="dxa"/>
            <w:vAlign w:val="center"/>
          </w:tcPr>
          <w:p w14:paraId="175DD6E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186</w:t>
            </w:r>
          </w:p>
        </w:tc>
        <w:tc>
          <w:tcPr>
            <w:tcW w:w="1405" w:type="dxa"/>
            <w:vAlign w:val="center"/>
          </w:tcPr>
          <w:p w14:paraId="060B099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1257" w:type="dxa"/>
            <w:vAlign w:val="center"/>
          </w:tcPr>
          <w:p w14:paraId="707B578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184</w:t>
            </w:r>
          </w:p>
        </w:tc>
        <w:tc>
          <w:tcPr>
            <w:tcW w:w="1346" w:type="dxa"/>
            <w:vAlign w:val="center"/>
          </w:tcPr>
          <w:p w14:paraId="46DA551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953" w:type="dxa"/>
            <w:vAlign w:val="center"/>
          </w:tcPr>
          <w:p w14:paraId="40FF859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0.99</w:t>
            </w:r>
          </w:p>
        </w:tc>
        <w:tc>
          <w:tcPr>
            <w:tcW w:w="881" w:type="dxa"/>
            <w:vAlign w:val="center"/>
          </w:tcPr>
          <w:p w14:paraId="25B5903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4.01</w:t>
            </w:r>
          </w:p>
        </w:tc>
      </w:tr>
      <w:tr w:rsidR="00E309D1" w:rsidRPr="001C4BD5" w14:paraId="20F10EDB" w14:textId="77777777" w:rsidTr="00457055">
        <w:tc>
          <w:tcPr>
            <w:tcW w:w="971" w:type="dxa"/>
            <w:vAlign w:val="center"/>
          </w:tcPr>
          <w:p w14:paraId="426FDCD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MC12</w:t>
            </w:r>
          </w:p>
        </w:tc>
        <w:tc>
          <w:tcPr>
            <w:tcW w:w="2491" w:type="dxa"/>
            <w:vAlign w:val="center"/>
          </w:tcPr>
          <w:p w14:paraId="587809EF" w14:textId="1989572F" w:rsidR="00E309D1" w:rsidRPr="001C4BD5" w:rsidRDefault="00767616" w:rsidP="001C4BD5">
            <w:pPr>
              <w:jc w:val="center"/>
              <w:rPr>
                <w:rFonts w:ascii="Arial" w:hAnsi="Arial" w:cs="Arial"/>
                <w:sz w:val="20"/>
                <w:szCs w:val="20"/>
                <w:lang w:val="en-US"/>
              </w:rPr>
            </w:pPr>
            <w:r>
              <w:rPr>
                <w:rFonts w:ascii="Arial" w:hAnsi="Arial" w:cs="Arial"/>
                <w:sz w:val="20"/>
                <w:szCs w:val="20"/>
                <w:lang w:val="en-US"/>
              </w:rPr>
              <w:t>death by suicide</w:t>
            </w:r>
          </w:p>
        </w:tc>
        <w:tc>
          <w:tcPr>
            <w:tcW w:w="1383" w:type="dxa"/>
            <w:vAlign w:val="center"/>
          </w:tcPr>
          <w:p w14:paraId="1021E9E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venlafaxine</w:t>
            </w:r>
          </w:p>
        </w:tc>
        <w:tc>
          <w:tcPr>
            <w:tcW w:w="1992" w:type="dxa"/>
            <w:vAlign w:val="center"/>
          </w:tcPr>
          <w:p w14:paraId="0016C86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2-2.99</w:t>
            </w:r>
          </w:p>
        </w:tc>
        <w:tc>
          <w:tcPr>
            <w:tcW w:w="1315" w:type="dxa"/>
            <w:vAlign w:val="center"/>
          </w:tcPr>
          <w:p w14:paraId="051261C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175</w:t>
            </w:r>
          </w:p>
        </w:tc>
        <w:tc>
          <w:tcPr>
            <w:tcW w:w="1405" w:type="dxa"/>
            <w:vAlign w:val="center"/>
          </w:tcPr>
          <w:p w14:paraId="2D3D9A4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1257" w:type="dxa"/>
            <w:vAlign w:val="center"/>
          </w:tcPr>
          <w:p w14:paraId="2F55A4B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168</w:t>
            </w:r>
          </w:p>
        </w:tc>
        <w:tc>
          <w:tcPr>
            <w:tcW w:w="1346" w:type="dxa"/>
            <w:vAlign w:val="center"/>
          </w:tcPr>
          <w:p w14:paraId="039D6E0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953" w:type="dxa"/>
            <w:vAlign w:val="center"/>
          </w:tcPr>
          <w:p w14:paraId="4991EE8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0.96</w:t>
            </w:r>
          </w:p>
        </w:tc>
        <w:tc>
          <w:tcPr>
            <w:tcW w:w="881" w:type="dxa"/>
            <w:vAlign w:val="center"/>
          </w:tcPr>
          <w:p w14:paraId="7E79C7C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4.01</w:t>
            </w:r>
          </w:p>
        </w:tc>
      </w:tr>
      <w:tr w:rsidR="00E309D1" w:rsidRPr="001C4BD5" w14:paraId="2366457B" w14:textId="77777777" w:rsidTr="00457055">
        <w:tc>
          <w:tcPr>
            <w:tcW w:w="971" w:type="dxa"/>
            <w:vAlign w:val="center"/>
          </w:tcPr>
          <w:p w14:paraId="5AD3B60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MC13</w:t>
            </w:r>
          </w:p>
        </w:tc>
        <w:tc>
          <w:tcPr>
            <w:tcW w:w="2491" w:type="dxa"/>
            <w:vAlign w:val="center"/>
          </w:tcPr>
          <w:p w14:paraId="06FA4B63" w14:textId="3986F3EC" w:rsidR="00E309D1" w:rsidRPr="001C4BD5" w:rsidRDefault="00767616" w:rsidP="001C4BD5">
            <w:pPr>
              <w:jc w:val="center"/>
              <w:rPr>
                <w:rFonts w:ascii="Arial" w:hAnsi="Arial" w:cs="Arial"/>
                <w:sz w:val="20"/>
                <w:szCs w:val="20"/>
                <w:lang w:val="en-US"/>
              </w:rPr>
            </w:pPr>
            <w:r>
              <w:rPr>
                <w:rFonts w:ascii="Arial" w:hAnsi="Arial" w:cs="Arial"/>
                <w:sz w:val="20"/>
                <w:szCs w:val="20"/>
                <w:lang w:val="en-US"/>
              </w:rPr>
              <w:t>death by suicide</w:t>
            </w:r>
          </w:p>
        </w:tc>
        <w:tc>
          <w:tcPr>
            <w:tcW w:w="1383" w:type="dxa"/>
            <w:vAlign w:val="center"/>
          </w:tcPr>
          <w:p w14:paraId="4B2AD49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paroxetine</w:t>
            </w:r>
          </w:p>
        </w:tc>
        <w:tc>
          <w:tcPr>
            <w:tcW w:w="1992" w:type="dxa"/>
            <w:vAlign w:val="center"/>
          </w:tcPr>
          <w:p w14:paraId="452A13C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1-1.99</w:t>
            </w:r>
          </w:p>
        </w:tc>
        <w:tc>
          <w:tcPr>
            <w:tcW w:w="1315" w:type="dxa"/>
            <w:vAlign w:val="center"/>
          </w:tcPr>
          <w:p w14:paraId="7A455CE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97</w:t>
            </w:r>
          </w:p>
        </w:tc>
        <w:tc>
          <w:tcPr>
            <w:tcW w:w="1405" w:type="dxa"/>
            <w:vAlign w:val="center"/>
          </w:tcPr>
          <w:p w14:paraId="52092EA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1257" w:type="dxa"/>
            <w:vAlign w:val="center"/>
          </w:tcPr>
          <w:p w14:paraId="454FB3E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31</w:t>
            </w:r>
          </w:p>
        </w:tc>
        <w:tc>
          <w:tcPr>
            <w:tcW w:w="1346" w:type="dxa"/>
            <w:vAlign w:val="center"/>
          </w:tcPr>
          <w:p w14:paraId="1DB4983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953" w:type="dxa"/>
            <w:vAlign w:val="center"/>
          </w:tcPr>
          <w:p w14:paraId="343FD81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0.32</w:t>
            </w:r>
          </w:p>
        </w:tc>
        <w:tc>
          <w:tcPr>
            <w:tcW w:w="881" w:type="dxa"/>
            <w:vAlign w:val="center"/>
          </w:tcPr>
          <w:p w14:paraId="10518BA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4.04</w:t>
            </w:r>
          </w:p>
        </w:tc>
      </w:tr>
      <w:tr w:rsidR="00E309D1" w:rsidRPr="001C4BD5" w14:paraId="24D26050" w14:textId="77777777" w:rsidTr="00457055">
        <w:tc>
          <w:tcPr>
            <w:tcW w:w="971" w:type="dxa"/>
            <w:vAlign w:val="center"/>
          </w:tcPr>
          <w:p w14:paraId="258436A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MC14</w:t>
            </w:r>
          </w:p>
        </w:tc>
        <w:tc>
          <w:tcPr>
            <w:tcW w:w="2491" w:type="dxa"/>
            <w:vAlign w:val="center"/>
          </w:tcPr>
          <w:p w14:paraId="5C32977D" w14:textId="3D0D007F" w:rsidR="00E309D1" w:rsidRPr="001C4BD5" w:rsidRDefault="00767616" w:rsidP="001C4BD5">
            <w:pPr>
              <w:jc w:val="center"/>
              <w:rPr>
                <w:rFonts w:ascii="Arial" w:hAnsi="Arial" w:cs="Arial"/>
                <w:sz w:val="20"/>
                <w:szCs w:val="20"/>
                <w:lang w:val="en-US"/>
              </w:rPr>
            </w:pPr>
            <w:r>
              <w:rPr>
                <w:rFonts w:ascii="Arial" w:hAnsi="Arial" w:cs="Arial"/>
                <w:sz w:val="20"/>
                <w:szCs w:val="20"/>
                <w:lang w:val="en-US"/>
              </w:rPr>
              <w:t>death by suicide</w:t>
            </w:r>
          </w:p>
        </w:tc>
        <w:tc>
          <w:tcPr>
            <w:tcW w:w="1383" w:type="dxa"/>
            <w:vAlign w:val="center"/>
          </w:tcPr>
          <w:p w14:paraId="1BEA6DE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venlafaxine</w:t>
            </w:r>
          </w:p>
        </w:tc>
        <w:tc>
          <w:tcPr>
            <w:tcW w:w="1992" w:type="dxa"/>
            <w:vAlign w:val="center"/>
          </w:tcPr>
          <w:p w14:paraId="0B87FCE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2-2.99</w:t>
            </w:r>
          </w:p>
        </w:tc>
        <w:tc>
          <w:tcPr>
            <w:tcW w:w="1315" w:type="dxa"/>
            <w:vAlign w:val="center"/>
          </w:tcPr>
          <w:p w14:paraId="7AFF1C8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133</w:t>
            </w:r>
          </w:p>
        </w:tc>
        <w:tc>
          <w:tcPr>
            <w:tcW w:w="1405" w:type="dxa"/>
            <w:vAlign w:val="center"/>
          </w:tcPr>
          <w:p w14:paraId="27F5B69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1257" w:type="dxa"/>
            <w:vAlign w:val="center"/>
          </w:tcPr>
          <w:p w14:paraId="18699E9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138</w:t>
            </w:r>
          </w:p>
        </w:tc>
        <w:tc>
          <w:tcPr>
            <w:tcW w:w="1346" w:type="dxa"/>
            <w:vAlign w:val="center"/>
          </w:tcPr>
          <w:p w14:paraId="26F5A60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953" w:type="dxa"/>
            <w:vAlign w:val="center"/>
          </w:tcPr>
          <w:p w14:paraId="38EF239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1.04</w:t>
            </w:r>
          </w:p>
        </w:tc>
        <w:tc>
          <w:tcPr>
            <w:tcW w:w="881" w:type="dxa"/>
            <w:vAlign w:val="center"/>
          </w:tcPr>
          <w:p w14:paraId="4935823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4.01</w:t>
            </w:r>
          </w:p>
        </w:tc>
      </w:tr>
      <w:tr w:rsidR="00E309D1" w:rsidRPr="001C4BD5" w14:paraId="7847A9E2" w14:textId="77777777" w:rsidTr="00457055">
        <w:tc>
          <w:tcPr>
            <w:tcW w:w="971" w:type="dxa"/>
            <w:vAlign w:val="center"/>
          </w:tcPr>
          <w:p w14:paraId="35C5A41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MC15</w:t>
            </w:r>
          </w:p>
        </w:tc>
        <w:tc>
          <w:tcPr>
            <w:tcW w:w="2491" w:type="dxa"/>
            <w:vAlign w:val="center"/>
          </w:tcPr>
          <w:p w14:paraId="7A350E0C" w14:textId="3A5C1A3E" w:rsidR="00E309D1" w:rsidRPr="001C4BD5" w:rsidRDefault="00767616" w:rsidP="001C4BD5">
            <w:pPr>
              <w:jc w:val="center"/>
              <w:rPr>
                <w:rFonts w:ascii="Arial" w:hAnsi="Arial" w:cs="Arial"/>
                <w:sz w:val="20"/>
                <w:szCs w:val="20"/>
                <w:lang w:val="en-US"/>
              </w:rPr>
            </w:pPr>
            <w:r>
              <w:rPr>
                <w:rFonts w:ascii="Arial" w:hAnsi="Arial" w:cs="Arial"/>
                <w:sz w:val="20"/>
                <w:szCs w:val="20"/>
                <w:lang w:val="en-US"/>
              </w:rPr>
              <w:t>death by suicide</w:t>
            </w:r>
          </w:p>
        </w:tc>
        <w:tc>
          <w:tcPr>
            <w:tcW w:w="1383" w:type="dxa"/>
            <w:vAlign w:val="center"/>
          </w:tcPr>
          <w:p w14:paraId="6068E0B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sertraline</w:t>
            </w:r>
          </w:p>
        </w:tc>
        <w:tc>
          <w:tcPr>
            <w:tcW w:w="1992" w:type="dxa"/>
            <w:vAlign w:val="center"/>
          </w:tcPr>
          <w:p w14:paraId="3280A35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3-3.99</w:t>
            </w:r>
          </w:p>
        </w:tc>
        <w:tc>
          <w:tcPr>
            <w:tcW w:w="1315" w:type="dxa"/>
            <w:vAlign w:val="center"/>
          </w:tcPr>
          <w:p w14:paraId="0C08286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211</w:t>
            </w:r>
          </w:p>
        </w:tc>
        <w:tc>
          <w:tcPr>
            <w:tcW w:w="1405" w:type="dxa"/>
            <w:vAlign w:val="center"/>
          </w:tcPr>
          <w:p w14:paraId="3003272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1257" w:type="dxa"/>
            <w:vAlign w:val="center"/>
          </w:tcPr>
          <w:p w14:paraId="0400CE7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204</w:t>
            </w:r>
          </w:p>
        </w:tc>
        <w:tc>
          <w:tcPr>
            <w:tcW w:w="1346" w:type="dxa"/>
            <w:vAlign w:val="center"/>
          </w:tcPr>
          <w:p w14:paraId="2DFC9A6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953" w:type="dxa"/>
            <w:vAlign w:val="center"/>
          </w:tcPr>
          <w:p w14:paraId="4EBBEA4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0.97</w:t>
            </w:r>
          </w:p>
        </w:tc>
        <w:tc>
          <w:tcPr>
            <w:tcW w:w="881" w:type="dxa"/>
            <w:vAlign w:val="center"/>
          </w:tcPr>
          <w:p w14:paraId="1A16D07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4.01</w:t>
            </w:r>
          </w:p>
        </w:tc>
      </w:tr>
      <w:tr w:rsidR="00E309D1" w:rsidRPr="001C4BD5" w14:paraId="1AC05E33" w14:textId="77777777" w:rsidTr="00457055">
        <w:tc>
          <w:tcPr>
            <w:tcW w:w="971" w:type="dxa"/>
            <w:vAlign w:val="center"/>
          </w:tcPr>
          <w:p w14:paraId="704D48B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MC16</w:t>
            </w:r>
          </w:p>
        </w:tc>
        <w:tc>
          <w:tcPr>
            <w:tcW w:w="2491" w:type="dxa"/>
            <w:vAlign w:val="center"/>
          </w:tcPr>
          <w:p w14:paraId="5FEACFC5" w14:textId="70F2371F" w:rsidR="00E309D1" w:rsidRPr="001C4BD5" w:rsidRDefault="00767616" w:rsidP="001C4BD5">
            <w:pPr>
              <w:jc w:val="center"/>
              <w:rPr>
                <w:rFonts w:ascii="Arial" w:hAnsi="Arial" w:cs="Arial"/>
                <w:sz w:val="20"/>
                <w:szCs w:val="20"/>
                <w:lang w:val="en-US"/>
              </w:rPr>
            </w:pPr>
            <w:r>
              <w:rPr>
                <w:rFonts w:ascii="Arial" w:hAnsi="Arial" w:cs="Arial"/>
                <w:sz w:val="20"/>
                <w:szCs w:val="20"/>
                <w:lang w:val="en-US"/>
              </w:rPr>
              <w:t>death by suicide</w:t>
            </w:r>
          </w:p>
        </w:tc>
        <w:tc>
          <w:tcPr>
            <w:tcW w:w="1383" w:type="dxa"/>
            <w:vAlign w:val="center"/>
          </w:tcPr>
          <w:p w14:paraId="4E31A33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fluoxetine</w:t>
            </w:r>
          </w:p>
        </w:tc>
        <w:tc>
          <w:tcPr>
            <w:tcW w:w="1992" w:type="dxa"/>
            <w:vAlign w:val="center"/>
          </w:tcPr>
          <w:p w14:paraId="614E547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3-3.99</w:t>
            </w:r>
          </w:p>
        </w:tc>
        <w:tc>
          <w:tcPr>
            <w:tcW w:w="1315" w:type="dxa"/>
            <w:vAlign w:val="center"/>
          </w:tcPr>
          <w:p w14:paraId="150BF00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21</w:t>
            </w:r>
          </w:p>
        </w:tc>
        <w:tc>
          <w:tcPr>
            <w:tcW w:w="1405" w:type="dxa"/>
            <w:vAlign w:val="center"/>
          </w:tcPr>
          <w:p w14:paraId="0604850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1257" w:type="dxa"/>
            <w:vAlign w:val="center"/>
          </w:tcPr>
          <w:p w14:paraId="7671204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22</w:t>
            </w:r>
          </w:p>
        </w:tc>
        <w:tc>
          <w:tcPr>
            <w:tcW w:w="1346" w:type="dxa"/>
            <w:vAlign w:val="center"/>
          </w:tcPr>
          <w:p w14:paraId="6CEF6A5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953" w:type="dxa"/>
            <w:vAlign w:val="center"/>
          </w:tcPr>
          <w:p w14:paraId="37CEF72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1.05</w:t>
            </w:r>
          </w:p>
        </w:tc>
        <w:tc>
          <w:tcPr>
            <w:tcW w:w="881" w:type="dxa"/>
            <w:vAlign w:val="center"/>
          </w:tcPr>
          <w:p w14:paraId="19EC568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4.09</w:t>
            </w:r>
          </w:p>
        </w:tc>
      </w:tr>
      <w:tr w:rsidR="00E309D1" w:rsidRPr="001C4BD5" w14:paraId="083DAB3C" w14:textId="77777777" w:rsidTr="00457055">
        <w:tc>
          <w:tcPr>
            <w:tcW w:w="971" w:type="dxa"/>
            <w:vAlign w:val="center"/>
          </w:tcPr>
          <w:p w14:paraId="60EA863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MC17</w:t>
            </w:r>
          </w:p>
        </w:tc>
        <w:tc>
          <w:tcPr>
            <w:tcW w:w="2491" w:type="dxa"/>
            <w:vAlign w:val="center"/>
          </w:tcPr>
          <w:p w14:paraId="202CEFD0" w14:textId="16C85E42" w:rsidR="00E309D1" w:rsidRPr="001C4BD5" w:rsidRDefault="00767616" w:rsidP="001C4BD5">
            <w:pPr>
              <w:jc w:val="center"/>
              <w:rPr>
                <w:rFonts w:ascii="Arial" w:hAnsi="Arial" w:cs="Arial"/>
                <w:sz w:val="20"/>
                <w:szCs w:val="20"/>
                <w:lang w:val="en-US"/>
              </w:rPr>
            </w:pPr>
            <w:r>
              <w:rPr>
                <w:rFonts w:ascii="Arial" w:hAnsi="Arial" w:cs="Arial"/>
                <w:sz w:val="20"/>
                <w:szCs w:val="20"/>
                <w:lang w:val="en-US"/>
              </w:rPr>
              <w:t>death by suicide</w:t>
            </w:r>
          </w:p>
        </w:tc>
        <w:tc>
          <w:tcPr>
            <w:tcW w:w="1383" w:type="dxa"/>
            <w:vAlign w:val="center"/>
          </w:tcPr>
          <w:p w14:paraId="76F8B8A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venlafaxine</w:t>
            </w:r>
          </w:p>
        </w:tc>
        <w:tc>
          <w:tcPr>
            <w:tcW w:w="1992" w:type="dxa"/>
            <w:vAlign w:val="center"/>
          </w:tcPr>
          <w:p w14:paraId="3ECFEFE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2-2.99</w:t>
            </w:r>
          </w:p>
        </w:tc>
        <w:tc>
          <w:tcPr>
            <w:tcW w:w="1315" w:type="dxa"/>
            <w:vAlign w:val="center"/>
          </w:tcPr>
          <w:p w14:paraId="4A341F4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133</w:t>
            </w:r>
          </w:p>
        </w:tc>
        <w:tc>
          <w:tcPr>
            <w:tcW w:w="1405" w:type="dxa"/>
            <w:vAlign w:val="center"/>
          </w:tcPr>
          <w:p w14:paraId="4C9FD76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1257" w:type="dxa"/>
            <w:vAlign w:val="center"/>
          </w:tcPr>
          <w:p w14:paraId="2B168B1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72</w:t>
            </w:r>
          </w:p>
        </w:tc>
        <w:tc>
          <w:tcPr>
            <w:tcW w:w="1346" w:type="dxa"/>
            <w:vAlign w:val="center"/>
          </w:tcPr>
          <w:p w14:paraId="1AE3C07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953" w:type="dxa"/>
            <w:vAlign w:val="center"/>
          </w:tcPr>
          <w:p w14:paraId="2E5A478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0.54</w:t>
            </w:r>
          </w:p>
        </w:tc>
        <w:tc>
          <w:tcPr>
            <w:tcW w:w="881" w:type="dxa"/>
            <w:vAlign w:val="center"/>
          </w:tcPr>
          <w:p w14:paraId="5877D54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4.02</w:t>
            </w:r>
          </w:p>
        </w:tc>
      </w:tr>
      <w:tr w:rsidR="00E309D1" w:rsidRPr="001C4BD5" w14:paraId="68F07F31" w14:textId="77777777" w:rsidTr="00457055">
        <w:tc>
          <w:tcPr>
            <w:tcW w:w="971" w:type="dxa"/>
            <w:vAlign w:val="center"/>
          </w:tcPr>
          <w:p w14:paraId="40DED73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MC22</w:t>
            </w:r>
          </w:p>
        </w:tc>
        <w:tc>
          <w:tcPr>
            <w:tcW w:w="2491" w:type="dxa"/>
            <w:vAlign w:val="center"/>
          </w:tcPr>
          <w:p w14:paraId="3FF43313" w14:textId="425D5B51" w:rsidR="00E309D1" w:rsidRPr="001C4BD5" w:rsidRDefault="00767616" w:rsidP="001C4BD5">
            <w:pPr>
              <w:jc w:val="center"/>
              <w:rPr>
                <w:rFonts w:ascii="Arial" w:hAnsi="Arial" w:cs="Arial"/>
                <w:sz w:val="20"/>
                <w:szCs w:val="20"/>
                <w:lang w:val="en-US"/>
              </w:rPr>
            </w:pPr>
            <w:r>
              <w:rPr>
                <w:rFonts w:ascii="Arial" w:hAnsi="Arial" w:cs="Arial"/>
                <w:sz w:val="20"/>
                <w:szCs w:val="20"/>
                <w:lang w:val="en-US"/>
              </w:rPr>
              <w:t>death by suicide</w:t>
            </w:r>
          </w:p>
        </w:tc>
        <w:tc>
          <w:tcPr>
            <w:tcW w:w="1383" w:type="dxa"/>
            <w:vAlign w:val="center"/>
          </w:tcPr>
          <w:p w14:paraId="165839A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duloxetine</w:t>
            </w:r>
          </w:p>
        </w:tc>
        <w:tc>
          <w:tcPr>
            <w:tcW w:w="1992" w:type="dxa"/>
            <w:vAlign w:val="center"/>
          </w:tcPr>
          <w:p w14:paraId="51A91FD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2-2.99</w:t>
            </w:r>
          </w:p>
        </w:tc>
        <w:tc>
          <w:tcPr>
            <w:tcW w:w="1315" w:type="dxa"/>
            <w:vAlign w:val="center"/>
          </w:tcPr>
          <w:p w14:paraId="6036BF2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156</w:t>
            </w:r>
          </w:p>
        </w:tc>
        <w:tc>
          <w:tcPr>
            <w:tcW w:w="1405" w:type="dxa"/>
            <w:vAlign w:val="center"/>
          </w:tcPr>
          <w:p w14:paraId="2F507C1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1257" w:type="dxa"/>
            <w:vAlign w:val="center"/>
          </w:tcPr>
          <w:p w14:paraId="3DB60D7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52</w:t>
            </w:r>
          </w:p>
        </w:tc>
        <w:tc>
          <w:tcPr>
            <w:tcW w:w="1346" w:type="dxa"/>
            <w:vAlign w:val="center"/>
          </w:tcPr>
          <w:p w14:paraId="0C2EAF0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953" w:type="dxa"/>
            <w:vAlign w:val="center"/>
          </w:tcPr>
          <w:p w14:paraId="75FC4BA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0.34</w:t>
            </w:r>
          </w:p>
        </w:tc>
        <w:tc>
          <w:tcPr>
            <w:tcW w:w="881" w:type="dxa"/>
            <w:vAlign w:val="center"/>
          </w:tcPr>
          <w:p w14:paraId="6AEEDF1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4.03</w:t>
            </w:r>
          </w:p>
        </w:tc>
      </w:tr>
      <w:tr w:rsidR="00E309D1" w:rsidRPr="001C4BD5" w14:paraId="505A3771" w14:textId="77777777" w:rsidTr="00457055">
        <w:tc>
          <w:tcPr>
            <w:tcW w:w="971" w:type="dxa"/>
            <w:vAlign w:val="center"/>
          </w:tcPr>
          <w:p w14:paraId="6D4C69E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MC25</w:t>
            </w:r>
          </w:p>
        </w:tc>
        <w:tc>
          <w:tcPr>
            <w:tcW w:w="2491" w:type="dxa"/>
            <w:vAlign w:val="center"/>
          </w:tcPr>
          <w:p w14:paraId="27884486" w14:textId="1628B363" w:rsidR="00E309D1" w:rsidRPr="001C4BD5" w:rsidRDefault="00767616" w:rsidP="001C4BD5">
            <w:pPr>
              <w:jc w:val="center"/>
              <w:rPr>
                <w:rFonts w:ascii="Arial" w:hAnsi="Arial" w:cs="Arial"/>
                <w:sz w:val="20"/>
                <w:szCs w:val="20"/>
                <w:lang w:val="en-US"/>
              </w:rPr>
            </w:pPr>
            <w:r>
              <w:rPr>
                <w:rFonts w:ascii="Arial" w:hAnsi="Arial" w:cs="Arial"/>
                <w:sz w:val="20"/>
                <w:szCs w:val="20"/>
                <w:lang w:val="en-US"/>
              </w:rPr>
              <w:t>death by suicide</w:t>
            </w:r>
          </w:p>
        </w:tc>
        <w:tc>
          <w:tcPr>
            <w:tcW w:w="1383" w:type="dxa"/>
            <w:vAlign w:val="center"/>
          </w:tcPr>
          <w:p w14:paraId="31B98EB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venlafaxine</w:t>
            </w:r>
          </w:p>
        </w:tc>
        <w:tc>
          <w:tcPr>
            <w:tcW w:w="1992" w:type="dxa"/>
            <w:vAlign w:val="center"/>
          </w:tcPr>
          <w:p w14:paraId="36A5BC2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1-1.99</w:t>
            </w:r>
          </w:p>
        </w:tc>
        <w:tc>
          <w:tcPr>
            <w:tcW w:w="1315" w:type="dxa"/>
            <w:vAlign w:val="center"/>
          </w:tcPr>
          <w:p w14:paraId="0F2F252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137</w:t>
            </w:r>
          </w:p>
        </w:tc>
        <w:tc>
          <w:tcPr>
            <w:tcW w:w="1405" w:type="dxa"/>
            <w:vAlign w:val="center"/>
          </w:tcPr>
          <w:p w14:paraId="1EB19AA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1257" w:type="dxa"/>
            <w:vAlign w:val="center"/>
          </w:tcPr>
          <w:p w14:paraId="1E8766D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148</w:t>
            </w:r>
          </w:p>
        </w:tc>
        <w:tc>
          <w:tcPr>
            <w:tcW w:w="1346" w:type="dxa"/>
            <w:vAlign w:val="center"/>
          </w:tcPr>
          <w:p w14:paraId="4B8216D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953" w:type="dxa"/>
            <w:vAlign w:val="center"/>
          </w:tcPr>
          <w:p w14:paraId="58B2CE7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1.08</w:t>
            </w:r>
          </w:p>
        </w:tc>
        <w:tc>
          <w:tcPr>
            <w:tcW w:w="881" w:type="dxa"/>
            <w:vAlign w:val="center"/>
          </w:tcPr>
          <w:p w14:paraId="5EA7399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4.01</w:t>
            </w:r>
          </w:p>
        </w:tc>
      </w:tr>
      <w:tr w:rsidR="00E309D1" w:rsidRPr="001C4BD5" w14:paraId="243FEADD" w14:textId="77777777" w:rsidTr="00457055">
        <w:tc>
          <w:tcPr>
            <w:tcW w:w="971" w:type="dxa"/>
            <w:vAlign w:val="center"/>
          </w:tcPr>
          <w:p w14:paraId="300DCA1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MC26</w:t>
            </w:r>
          </w:p>
        </w:tc>
        <w:tc>
          <w:tcPr>
            <w:tcW w:w="2491" w:type="dxa"/>
            <w:vAlign w:val="center"/>
          </w:tcPr>
          <w:p w14:paraId="1C0F68C5" w14:textId="08BE3A2B" w:rsidR="00E309D1" w:rsidRPr="001C4BD5" w:rsidRDefault="00767616" w:rsidP="001C4BD5">
            <w:pPr>
              <w:jc w:val="center"/>
              <w:rPr>
                <w:rFonts w:ascii="Arial" w:hAnsi="Arial" w:cs="Arial"/>
                <w:sz w:val="20"/>
                <w:szCs w:val="20"/>
                <w:lang w:val="en-US"/>
              </w:rPr>
            </w:pPr>
            <w:r>
              <w:rPr>
                <w:rFonts w:ascii="Arial" w:hAnsi="Arial" w:cs="Arial"/>
                <w:sz w:val="20"/>
                <w:szCs w:val="20"/>
                <w:lang w:val="en-US"/>
              </w:rPr>
              <w:t>death by suicide</w:t>
            </w:r>
          </w:p>
        </w:tc>
        <w:tc>
          <w:tcPr>
            <w:tcW w:w="1383" w:type="dxa"/>
            <w:vAlign w:val="center"/>
          </w:tcPr>
          <w:p w14:paraId="163303D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sertraline</w:t>
            </w:r>
          </w:p>
        </w:tc>
        <w:tc>
          <w:tcPr>
            <w:tcW w:w="1992" w:type="dxa"/>
            <w:vAlign w:val="center"/>
          </w:tcPr>
          <w:p w14:paraId="3E262FE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3-3.99</w:t>
            </w:r>
          </w:p>
        </w:tc>
        <w:tc>
          <w:tcPr>
            <w:tcW w:w="1315" w:type="dxa"/>
            <w:vAlign w:val="center"/>
          </w:tcPr>
          <w:p w14:paraId="5A07CB7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28</w:t>
            </w:r>
          </w:p>
        </w:tc>
        <w:tc>
          <w:tcPr>
            <w:tcW w:w="1405" w:type="dxa"/>
            <w:vAlign w:val="center"/>
          </w:tcPr>
          <w:p w14:paraId="7815705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1257" w:type="dxa"/>
            <w:vAlign w:val="center"/>
          </w:tcPr>
          <w:p w14:paraId="6982B65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28</w:t>
            </w:r>
          </w:p>
        </w:tc>
        <w:tc>
          <w:tcPr>
            <w:tcW w:w="1346" w:type="dxa"/>
            <w:vAlign w:val="center"/>
          </w:tcPr>
          <w:p w14:paraId="5699ABB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953" w:type="dxa"/>
            <w:vAlign w:val="center"/>
          </w:tcPr>
          <w:p w14:paraId="605DD80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w:t>
            </w:r>
          </w:p>
        </w:tc>
        <w:tc>
          <w:tcPr>
            <w:tcW w:w="881" w:type="dxa"/>
            <w:vAlign w:val="center"/>
          </w:tcPr>
          <w:p w14:paraId="0B35A67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4.07</w:t>
            </w:r>
          </w:p>
        </w:tc>
      </w:tr>
      <w:tr w:rsidR="00E309D1" w:rsidRPr="001C4BD5" w14:paraId="78E4ACDA" w14:textId="77777777" w:rsidTr="00457055">
        <w:tc>
          <w:tcPr>
            <w:tcW w:w="971" w:type="dxa"/>
            <w:vAlign w:val="center"/>
          </w:tcPr>
          <w:p w14:paraId="4321ECA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MC28</w:t>
            </w:r>
          </w:p>
        </w:tc>
        <w:tc>
          <w:tcPr>
            <w:tcW w:w="2491" w:type="dxa"/>
            <w:vAlign w:val="center"/>
          </w:tcPr>
          <w:p w14:paraId="07800694" w14:textId="5BB67701" w:rsidR="00E309D1" w:rsidRPr="001C4BD5" w:rsidRDefault="00767616" w:rsidP="001C4BD5">
            <w:pPr>
              <w:jc w:val="center"/>
              <w:rPr>
                <w:rFonts w:ascii="Arial" w:hAnsi="Arial" w:cs="Arial"/>
                <w:sz w:val="20"/>
                <w:szCs w:val="20"/>
                <w:lang w:val="en-US"/>
              </w:rPr>
            </w:pPr>
            <w:r>
              <w:rPr>
                <w:rFonts w:ascii="Arial" w:hAnsi="Arial" w:cs="Arial"/>
                <w:sz w:val="20"/>
                <w:szCs w:val="20"/>
                <w:lang w:val="en-US"/>
              </w:rPr>
              <w:t>death by suicide</w:t>
            </w:r>
          </w:p>
        </w:tc>
        <w:tc>
          <w:tcPr>
            <w:tcW w:w="1383" w:type="dxa"/>
            <w:vAlign w:val="center"/>
          </w:tcPr>
          <w:p w14:paraId="55891BA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sertraline</w:t>
            </w:r>
          </w:p>
        </w:tc>
        <w:tc>
          <w:tcPr>
            <w:tcW w:w="1992" w:type="dxa"/>
            <w:vAlign w:val="center"/>
          </w:tcPr>
          <w:p w14:paraId="07F7B9B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3-3.99</w:t>
            </w:r>
          </w:p>
        </w:tc>
        <w:tc>
          <w:tcPr>
            <w:tcW w:w="1315" w:type="dxa"/>
            <w:vAlign w:val="center"/>
          </w:tcPr>
          <w:p w14:paraId="459CF46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92</w:t>
            </w:r>
          </w:p>
        </w:tc>
        <w:tc>
          <w:tcPr>
            <w:tcW w:w="1405" w:type="dxa"/>
            <w:vAlign w:val="center"/>
          </w:tcPr>
          <w:p w14:paraId="3158F97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1257" w:type="dxa"/>
            <w:vAlign w:val="center"/>
          </w:tcPr>
          <w:p w14:paraId="3D67599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95</w:t>
            </w:r>
          </w:p>
        </w:tc>
        <w:tc>
          <w:tcPr>
            <w:tcW w:w="1346" w:type="dxa"/>
            <w:vAlign w:val="center"/>
          </w:tcPr>
          <w:p w14:paraId="40E3FBD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953" w:type="dxa"/>
            <w:vAlign w:val="center"/>
          </w:tcPr>
          <w:p w14:paraId="05427EF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1.03</w:t>
            </w:r>
          </w:p>
        </w:tc>
        <w:tc>
          <w:tcPr>
            <w:tcW w:w="881" w:type="dxa"/>
            <w:vAlign w:val="center"/>
          </w:tcPr>
          <w:p w14:paraId="630CB0B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4.02</w:t>
            </w:r>
          </w:p>
        </w:tc>
      </w:tr>
      <w:tr w:rsidR="00E309D1" w:rsidRPr="001C4BD5" w14:paraId="131DBBF8" w14:textId="77777777" w:rsidTr="00457055">
        <w:tc>
          <w:tcPr>
            <w:tcW w:w="971" w:type="dxa"/>
            <w:vAlign w:val="center"/>
          </w:tcPr>
          <w:p w14:paraId="77C82CD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MC32</w:t>
            </w:r>
          </w:p>
        </w:tc>
        <w:tc>
          <w:tcPr>
            <w:tcW w:w="2491" w:type="dxa"/>
            <w:vAlign w:val="center"/>
          </w:tcPr>
          <w:p w14:paraId="556E1C49" w14:textId="5FD79572" w:rsidR="00E309D1" w:rsidRPr="001C4BD5" w:rsidRDefault="00767616" w:rsidP="001C4BD5">
            <w:pPr>
              <w:jc w:val="center"/>
              <w:rPr>
                <w:rFonts w:ascii="Arial" w:hAnsi="Arial" w:cs="Arial"/>
                <w:sz w:val="20"/>
                <w:szCs w:val="20"/>
                <w:lang w:val="en-US"/>
              </w:rPr>
            </w:pPr>
            <w:r>
              <w:rPr>
                <w:rFonts w:ascii="Arial" w:hAnsi="Arial" w:cs="Arial"/>
                <w:sz w:val="20"/>
                <w:szCs w:val="20"/>
                <w:lang w:val="en-US"/>
              </w:rPr>
              <w:t>death by suicide</w:t>
            </w:r>
          </w:p>
        </w:tc>
        <w:tc>
          <w:tcPr>
            <w:tcW w:w="1383" w:type="dxa"/>
            <w:vAlign w:val="center"/>
          </w:tcPr>
          <w:p w14:paraId="7C3FFC0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paroxetine</w:t>
            </w:r>
          </w:p>
        </w:tc>
        <w:tc>
          <w:tcPr>
            <w:tcW w:w="1992" w:type="dxa"/>
            <w:vAlign w:val="center"/>
          </w:tcPr>
          <w:p w14:paraId="3DB56F4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2-2.99</w:t>
            </w:r>
          </w:p>
        </w:tc>
        <w:tc>
          <w:tcPr>
            <w:tcW w:w="1315" w:type="dxa"/>
            <w:vAlign w:val="center"/>
          </w:tcPr>
          <w:p w14:paraId="747A56F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25</w:t>
            </w:r>
          </w:p>
        </w:tc>
        <w:tc>
          <w:tcPr>
            <w:tcW w:w="1405" w:type="dxa"/>
            <w:vAlign w:val="center"/>
          </w:tcPr>
          <w:p w14:paraId="14667A8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1257" w:type="dxa"/>
            <w:vAlign w:val="center"/>
          </w:tcPr>
          <w:p w14:paraId="3A7837C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27</w:t>
            </w:r>
          </w:p>
        </w:tc>
        <w:tc>
          <w:tcPr>
            <w:tcW w:w="1346" w:type="dxa"/>
            <w:vAlign w:val="center"/>
          </w:tcPr>
          <w:p w14:paraId="3100D53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953" w:type="dxa"/>
            <w:vAlign w:val="center"/>
          </w:tcPr>
          <w:p w14:paraId="0800657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1.08</w:t>
            </w:r>
          </w:p>
        </w:tc>
        <w:tc>
          <w:tcPr>
            <w:tcW w:w="881" w:type="dxa"/>
            <w:vAlign w:val="center"/>
          </w:tcPr>
          <w:p w14:paraId="1242435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4.08</w:t>
            </w:r>
          </w:p>
        </w:tc>
      </w:tr>
      <w:tr w:rsidR="00E309D1" w:rsidRPr="001C4BD5" w14:paraId="7D7500D0" w14:textId="77777777" w:rsidTr="00457055">
        <w:tc>
          <w:tcPr>
            <w:tcW w:w="971" w:type="dxa"/>
            <w:vAlign w:val="center"/>
          </w:tcPr>
          <w:p w14:paraId="76C0D36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MC33</w:t>
            </w:r>
          </w:p>
        </w:tc>
        <w:tc>
          <w:tcPr>
            <w:tcW w:w="2491" w:type="dxa"/>
            <w:vAlign w:val="center"/>
          </w:tcPr>
          <w:p w14:paraId="5E7A62F1" w14:textId="7E44AD4A" w:rsidR="00E309D1" w:rsidRPr="001C4BD5" w:rsidRDefault="00767616" w:rsidP="001C4BD5">
            <w:pPr>
              <w:jc w:val="center"/>
              <w:rPr>
                <w:rFonts w:ascii="Arial" w:hAnsi="Arial" w:cs="Arial"/>
                <w:sz w:val="20"/>
                <w:szCs w:val="20"/>
                <w:lang w:val="en-US"/>
              </w:rPr>
            </w:pPr>
            <w:r>
              <w:rPr>
                <w:rFonts w:ascii="Arial" w:hAnsi="Arial" w:cs="Arial"/>
                <w:sz w:val="20"/>
                <w:szCs w:val="20"/>
                <w:lang w:val="en-US"/>
              </w:rPr>
              <w:t>death by suicide</w:t>
            </w:r>
          </w:p>
        </w:tc>
        <w:tc>
          <w:tcPr>
            <w:tcW w:w="1383" w:type="dxa"/>
            <w:vAlign w:val="center"/>
          </w:tcPr>
          <w:p w14:paraId="183299A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fluoxetine</w:t>
            </w:r>
          </w:p>
        </w:tc>
        <w:tc>
          <w:tcPr>
            <w:tcW w:w="1992" w:type="dxa"/>
            <w:vAlign w:val="center"/>
          </w:tcPr>
          <w:p w14:paraId="683CACC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1-1.99</w:t>
            </w:r>
          </w:p>
        </w:tc>
        <w:tc>
          <w:tcPr>
            <w:tcW w:w="1315" w:type="dxa"/>
            <w:vAlign w:val="center"/>
          </w:tcPr>
          <w:p w14:paraId="7ABD085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163</w:t>
            </w:r>
          </w:p>
        </w:tc>
        <w:tc>
          <w:tcPr>
            <w:tcW w:w="1405" w:type="dxa"/>
            <w:vAlign w:val="center"/>
          </w:tcPr>
          <w:p w14:paraId="40F6A8D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1257" w:type="dxa"/>
            <w:vAlign w:val="center"/>
          </w:tcPr>
          <w:p w14:paraId="51B8C81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44</w:t>
            </w:r>
          </w:p>
        </w:tc>
        <w:tc>
          <w:tcPr>
            <w:tcW w:w="1346" w:type="dxa"/>
            <w:vAlign w:val="center"/>
          </w:tcPr>
          <w:p w14:paraId="38E07E0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953" w:type="dxa"/>
            <w:vAlign w:val="center"/>
          </w:tcPr>
          <w:p w14:paraId="174FDFC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0.27</w:t>
            </w:r>
          </w:p>
        </w:tc>
        <w:tc>
          <w:tcPr>
            <w:tcW w:w="881" w:type="dxa"/>
            <w:vAlign w:val="center"/>
          </w:tcPr>
          <w:p w14:paraId="6E48E48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4.03</w:t>
            </w:r>
          </w:p>
        </w:tc>
      </w:tr>
      <w:tr w:rsidR="00E309D1" w:rsidRPr="001C4BD5" w14:paraId="7DBEC0F6" w14:textId="77777777" w:rsidTr="00457055">
        <w:tc>
          <w:tcPr>
            <w:tcW w:w="971" w:type="dxa"/>
            <w:vAlign w:val="center"/>
          </w:tcPr>
          <w:p w14:paraId="0CAD14B1" w14:textId="77777777" w:rsidR="00E309D1" w:rsidRPr="001C4BD5" w:rsidRDefault="00E309D1" w:rsidP="001C4BD5">
            <w:pPr>
              <w:jc w:val="center"/>
              <w:rPr>
                <w:rFonts w:ascii="Arial" w:hAnsi="Arial" w:cs="Arial"/>
                <w:sz w:val="20"/>
                <w:szCs w:val="20"/>
              </w:rPr>
            </w:pPr>
            <w:r w:rsidRPr="001C4BD5">
              <w:rPr>
                <w:rFonts w:ascii="Arial" w:hAnsi="Arial" w:cs="Arial"/>
                <w:sz w:val="20"/>
                <w:szCs w:val="20"/>
              </w:rPr>
              <w:t>MC38</w:t>
            </w:r>
          </w:p>
        </w:tc>
        <w:tc>
          <w:tcPr>
            <w:tcW w:w="2491" w:type="dxa"/>
            <w:vAlign w:val="center"/>
          </w:tcPr>
          <w:p w14:paraId="66FF77C8" w14:textId="6F2A6165" w:rsidR="00E309D1" w:rsidRPr="001C4BD5" w:rsidRDefault="00767616" w:rsidP="001C4BD5">
            <w:pPr>
              <w:jc w:val="center"/>
              <w:rPr>
                <w:rFonts w:ascii="Arial" w:hAnsi="Arial" w:cs="Arial"/>
                <w:sz w:val="20"/>
                <w:szCs w:val="20"/>
              </w:rPr>
            </w:pPr>
            <w:r>
              <w:rPr>
                <w:rFonts w:ascii="Arial" w:hAnsi="Arial" w:cs="Arial"/>
                <w:sz w:val="20"/>
                <w:szCs w:val="20"/>
                <w:lang w:val="en-US"/>
              </w:rPr>
              <w:t>death by suicide</w:t>
            </w:r>
          </w:p>
        </w:tc>
        <w:tc>
          <w:tcPr>
            <w:tcW w:w="1383" w:type="dxa"/>
            <w:vAlign w:val="center"/>
          </w:tcPr>
          <w:p w14:paraId="71A3174F" w14:textId="77777777" w:rsidR="00E309D1" w:rsidRPr="001C4BD5" w:rsidRDefault="00E309D1" w:rsidP="001C4BD5">
            <w:pPr>
              <w:jc w:val="center"/>
              <w:rPr>
                <w:rFonts w:ascii="Arial" w:hAnsi="Arial" w:cs="Arial"/>
                <w:sz w:val="20"/>
                <w:szCs w:val="20"/>
              </w:rPr>
            </w:pPr>
            <w:r w:rsidRPr="001C4BD5">
              <w:rPr>
                <w:rFonts w:ascii="Arial" w:hAnsi="Arial" w:cs="Arial"/>
                <w:sz w:val="20"/>
                <w:szCs w:val="20"/>
              </w:rPr>
              <w:t>escitalopram</w:t>
            </w:r>
          </w:p>
        </w:tc>
        <w:tc>
          <w:tcPr>
            <w:tcW w:w="1992" w:type="dxa"/>
            <w:vAlign w:val="center"/>
          </w:tcPr>
          <w:p w14:paraId="18C221DF" w14:textId="77777777" w:rsidR="00E309D1" w:rsidRPr="001C4BD5" w:rsidRDefault="00E309D1" w:rsidP="001C4BD5">
            <w:pPr>
              <w:jc w:val="center"/>
              <w:rPr>
                <w:rFonts w:ascii="Arial" w:hAnsi="Arial" w:cs="Arial"/>
                <w:sz w:val="20"/>
                <w:szCs w:val="20"/>
              </w:rPr>
            </w:pPr>
            <w:r w:rsidRPr="001C4BD5">
              <w:rPr>
                <w:rFonts w:ascii="Arial" w:hAnsi="Arial" w:cs="Arial"/>
                <w:sz w:val="20"/>
                <w:szCs w:val="20"/>
              </w:rPr>
              <w:t>1-1.99</w:t>
            </w:r>
          </w:p>
        </w:tc>
        <w:tc>
          <w:tcPr>
            <w:tcW w:w="1315" w:type="dxa"/>
            <w:vAlign w:val="center"/>
          </w:tcPr>
          <w:p w14:paraId="6A9A1857" w14:textId="77777777" w:rsidR="00E309D1" w:rsidRPr="001C4BD5" w:rsidRDefault="00E309D1" w:rsidP="001C4BD5">
            <w:pPr>
              <w:jc w:val="center"/>
              <w:rPr>
                <w:rFonts w:ascii="Arial" w:hAnsi="Arial" w:cs="Arial"/>
                <w:sz w:val="20"/>
                <w:szCs w:val="20"/>
              </w:rPr>
            </w:pPr>
            <w:r w:rsidRPr="001C4BD5">
              <w:rPr>
                <w:rFonts w:ascii="Arial" w:hAnsi="Arial" w:cs="Arial"/>
                <w:sz w:val="20"/>
                <w:szCs w:val="20"/>
              </w:rPr>
              <w:t>203</w:t>
            </w:r>
          </w:p>
        </w:tc>
        <w:tc>
          <w:tcPr>
            <w:tcW w:w="1405" w:type="dxa"/>
            <w:vAlign w:val="center"/>
          </w:tcPr>
          <w:p w14:paraId="34A4A184" w14:textId="77777777" w:rsidR="00E309D1" w:rsidRPr="001C4BD5" w:rsidRDefault="00E309D1" w:rsidP="001C4BD5">
            <w:pPr>
              <w:jc w:val="center"/>
              <w:rPr>
                <w:rFonts w:ascii="Arial" w:hAnsi="Arial" w:cs="Arial"/>
                <w:sz w:val="20"/>
                <w:szCs w:val="20"/>
              </w:rPr>
            </w:pPr>
            <w:r w:rsidRPr="001C4BD5">
              <w:rPr>
                <w:rFonts w:ascii="Arial" w:hAnsi="Arial" w:cs="Arial"/>
                <w:sz w:val="20"/>
                <w:szCs w:val="20"/>
              </w:rPr>
              <w:t>0</w:t>
            </w:r>
          </w:p>
        </w:tc>
        <w:tc>
          <w:tcPr>
            <w:tcW w:w="1257" w:type="dxa"/>
            <w:vAlign w:val="center"/>
          </w:tcPr>
          <w:p w14:paraId="2AD50B9D" w14:textId="77777777" w:rsidR="00E309D1" w:rsidRPr="001C4BD5" w:rsidRDefault="00E309D1" w:rsidP="001C4BD5">
            <w:pPr>
              <w:jc w:val="center"/>
              <w:rPr>
                <w:rFonts w:ascii="Arial" w:hAnsi="Arial" w:cs="Arial"/>
                <w:sz w:val="20"/>
                <w:szCs w:val="20"/>
              </w:rPr>
            </w:pPr>
            <w:r w:rsidRPr="001C4BD5">
              <w:rPr>
                <w:rFonts w:ascii="Arial" w:hAnsi="Arial" w:cs="Arial"/>
                <w:sz w:val="20"/>
                <w:szCs w:val="20"/>
              </w:rPr>
              <w:t>212</w:t>
            </w:r>
          </w:p>
        </w:tc>
        <w:tc>
          <w:tcPr>
            <w:tcW w:w="1346" w:type="dxa"/>
            <w:vAlign w:val="center"/>
          </w:tcPr>
          <w:p w14:paraId="4A2B4486" w14:textId="77777777" w:rsidR="00E309D1" w:rsidRPr="001C4BD5" w:rsidRDefault="00E309D1" w:rsidP="001C4BD5">
            <w:pPr>
              <w:jc w:val="center"/>
              <w:rPr>
                <w:rFonts w:ascii="Arial" w:hAnsi="Arial" w:cs="Arial"/>
                <w:sz w:val="20"/>
                <w:szCs w:val="20"/>
              </w:rPr>
            </w:pPr>
            <w:r w:rsidRPr="001C4BD5">
              <w:rPr>
                <w:rFonts w:ascii="Arial" w:hAnsi="Arial" w:cs="Arial"/>
                <w:sz w:val="20"/>
                <w:szCs w:val="20"/>
              </w:rPr>
              <w:t>0</w:t>
            </w:r>
          </w:p>
        </w:tc>
        <w:tc>
          <w:tcPr>
            <w:tcW w:w="953" w:type="dxa"/>
            <w:vAlign w:val="center"/>
          </w:tcPr>
          <w:p w14:paraId="78F0B53F" w14:textId="77777777" w:rsidR="00E309D1" w:rsidRPr="001C4BD5" w:rsidRDefault="00E309D1" w:rsidP="001C4BD5">
            <w:pPr>
              <w:jc w:val="center"/>
              <w:rPr>
                <w:rFonts w:ascii="Arial" w:hAnsi="Arial" w:cs="Arial"/>
                <w:sz w:val="20"/>
                <w:szCs w:val="20"/>
              </w:rPr>
            </w:pPr>
            <w:r w:rsidRPr="001C4BD5">
              <w:rPr>
                <w:rFonts w:ascii="Arial" w:hAnsi="Arial" w:cs="Arial"/>
                <w:sz w:val="20"/>
                <w:szCs w:val="20"/>
              </w:rPr>
              <w:t>1.04</w:t>
            </w:r>
          </w:p>
        </w:tc>
        <w:tc>
          <w:tcPr>
            <w:tcW w:w="881" w:type="dxa"/>
            <w:vAlign w:val="center"/>
          </w:tcPr>
          <w:p w14:paraId="456639A8" w14:textId="77777777" w:rsidR="00E309D1" w:rsidRPr="001C4BD5" w:rsidRDefault="00E309D1" w:rsidP="001C4BD5">
            <w:pPr>
              <w:jc w:val="center"/>
              <w:rPr>
                <w:rFonts w:ascii="Arial" w:hAnsi="Arial" w:cs="Arial"/>
                <w:sz w:val="20"/>
                <w:szCs w:val="20"/>
              </w:rPr>
            </w:pPr>
            <w:r w:rsidRPr="001C4BD5">
              <w:rPr>
                <w:rFonts w:ascii="Arial" w:hAnsi="Arial" w:cs="Arial"/>
                <w:sz w:val="20"/>
                <w:szCs w:val="20"/>
              </w:rPr>
              <w:t>4.01</w:t>
            </w:r>
          </w:p>
        </w:tc>
      </w:tr>
      <w:tr w:rsidR="00E309D1" w:rsidRPr="001C4BD5" w14:paraId="2347F4BE" w14:textId="77777777" w:rsidTr="00457055">
        <w:tc>
          <w:tcPr>
            <w:tcW w:w="971" w:type="dxa"/>
            <w:vAlign w:val="center"/>
          </w:tcPr>
          <w:p w14:paraId="19FDA2E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MC40</w:t>
            </w:r>
          </w:p>
        </w:tc>
        <w:tc>
          <w:tcPr>
            <w:tcW w:w="2491" w:type="dxa"/>
            <w:vAlign w:val="center"/>
          </w:tcPr>
          <w:p w14:paraId="325ED2AE" w14:textId="0F73E741" w:rsidR="00E309D1" w:rsidRPr="001C4BD5" w:rsidRDefault="00767616" w:rsidP="001C4BD5">
            <w:pPr>
              <w:jc w:val="center"/>
              <w:rPr>
                <w:rFonts w:ascii="Arial" w:hAnsi="Arial" w:cs="Arial"/>
                <w:sz w:val="20"/>
                <w:szCs w:val="20"/>
                <w:lang w:val="en-US"/>
              </w:rPr>
            </w:pPr>
            <w:r>
              <w:rPr>
                <w:rFonts w:ascii="Arial" w:hAnsi="Arial" w:cs="Arial"/>
                <w:sz w:val="20"/>
                <w:szCs w:val="20"/>
                <w:lang w:val="en-US"/>
              </w:rPr>
              <w:t>death by suicide</w:t>
            </w:r>
          </w:p>
        </w:tc>
        <w:tc>
          <w:tcPr>
            <w:tcW w:w="1383" w:type="dxa"/>
            <w:vAlign w:val="center"/>
          </w:tcPr>
          <w:p w14:paraId="7AC52C7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fluoxetine</w:t>
            </w:r>
          </w:p>
        </w:tc>
        <w:tc>
          <w:tcPr>
            <w:tcW w:w="1992" w:type="dxa"/>
            <w:vAlign w:val="center"/>
          </w:tcPr>
          <w:p w14:paraId="794871A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1-1.99</w:t>
            </w:r>
          </w:p>
        </w:tc>
        <w:tc>
          <w:tcPr>
            <w:tcW w:w="1315" w:type="dxa"/>
            <w:vAlign w:val="center"/>
          </w:tcPr>
          <w:p w14:paraId="6B3C0C9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90</w:t>
            </w:r>
          </w:p>
        </w:tc>
        <w:tc>
          <w:tcPr>
            <w:tcW w:w="1405" w:type="dxa"/>
            <w:vAlign w:val="center"/>
          </w:tcPr>
          <w:p w14:paraId="79BB2A3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1257" w:type="dxa"/>
            <w:vAlign w:val="center"/>
          </w:tcPr>
          <w:p w14:paraId="1C4F261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90</w:t>
            </w:r>
          </w:p>
        </w:tc>
        <w:tc>
          <w:tcPr>
            <w:tcW w:w="1346" w:type="dxa"/>
            <w:vAlign w:val="center"/>
          </w:tcPr>
          <w:p w14:paraId="2376384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953" w:type="dxa"/>
            <w:vAlign w:val="center"/>
          </w:tcPr>
          <w:p w14:paraId="0959941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w:t>
            </w:r>
          </w:p>
        </w:tc>
        <w:tc>
          <w:tcPr>
            <w:tcW w:w="881" w:type="dxa"/>
            <w:vAlign w:val="center"/>
          </w:tcPr>
          <w:p w14:paraId="4C924AA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4.02</w:t>
            </w:r>
          </w:p>
        </w:tc>
      </w:tr>
      <w:tr w:rsidR="00E309D1" w:rsidRPr="001C4BD5" w14:paraId="6BF9BCD6" w14:textId="77777777" w:rsidTr="00457055">
        <w:tc>
          <w:tcPr>
            <w:tcW w:w="971" w:type="dxa"/>
            <w:vAlign w:val="center"/>
          </w:tcPr>
          <w:p w14:paraId="1A84D65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MC42</w:t>
            </w:r>
          </w:p>
        </w:tc>
        <w:tc>
          <w:tcPr>
            <w:tcW w:w="2491" w:type="dxa"/>
            <w:vAlign w:val="center"/>
          </w:tcPr>
          <w:p w14:paraId="751FC615" w14:textId="534C52BE" w:rsidR="00E309D1" w:rsidRPr="001C4BD5" w:rsidRDefault="00767616" w:rsidP="001C4BD5">
            <w:pPr>
              <w:jc w:val="center"/>
              <w:rPr>
                <w:rFonts w:ascii="Arial" w:hAnsi="Arial" w:cs="Arial"/>
                <w:sz w:val="20"/>
                <w:szCs w:val="20"/>
                <w:lang w:val="en-US"/>
              </w:rPr>
            </w:pPr>
            <w:r>
              <w:rPr>
                <w:rFonts w:ascii="Arial" w:hAnsi="Arial" w:cs="Arial"/>
                <w:sz w:val="20"/>
                <w:szCs w:val="20"/>
                <w:lang w:val="en-US"/>
              </w:rPr>
              <w:t>death by suicide</w:t>
            </w:r>
          </w:p>
        </w:tc>
        <w:tc>
          <w:tcPr>
            <w:tcW w:w="1383" w:type="dxa"/>
            <w:vAlign w:val="center"/>
          </w:tcPr>
          <w:p w14:paraId="5EFF04D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fluoxetine</w:t>
            </w:r>
          </w:p>
        </w:tc>
        <w:tc>
          <w:tcPr>
            <w:tcW w:w="1992" w:type="dxa"/>
            <w:vAlign w:val="center"/>
          </w:tcPr>
          <w:p w14:paraId="7869BDF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1-1.99</w:t>
            </w:r>
          </w:p>
        </w:tc>
        <w:tc>
          <w:tcPr>
            <w:tcW w:w="1315" w:type="dxa"/>
            <w:vAlign w:val="center"/>
          </w:tcPr>
          <w:p w14:paraId="0BAA85D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52</w:t>
            </w:r>
          </w:p>
        </w:tc>
        <w:tc>
          <w:tcPr>
            <w:tcW w:w="1405" w:type="dxa"/>
            <w:vAlign w:val="center"/>
          </w:tcPr>
          <w:p w14:paraId="27DDC84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1257" w:type="dxa"/>
            <w:vAlign w:val="center"/>
          </w:tcPr>
          <w:p w14:paraId="025800B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18</w:t>
            </w:r>
          </w:p>
        </w:tc>
        <w:tc>
          <w:tcPr>
            <w:tcW w:w="1346" w:type="dxa"/>
            <w:vAlign w:val="center"/>
          </w:tcPr>
          <w:p w14:paraId="0521231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953" w:type="dxa"/>
            <w:vAlign w:val="center"/>
          </w:tcPr>
          <w:p w14:paraId="634ACC7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0.35</w:t>
            </w:r>
          </w:p>
        </w:tc>
        <w:tc>
          <w:tcPr>
            <w:tcW w:w="881" w:type="dxa"/>
            <w:vAlign w:val="center"/>
          </w:tcPr>
          <w:p w14:paraId="4792F62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4.07</w:t>
            </w:r>
          </w:p>
        </w:tc>
      </w:tr>
      <w:tr w:rsidR="00E309D1" w:rsidRPr="001C4BD5" w14:paraId="5422CAC9" w14:textId="77777777" w:rsidTr="00457055">
        <w:tc>
          <w:tcPr>
            <w:tcW w:w="971" w:type="dxa"/>
            <w:vAlign w:val="center"/>
          </w:tcPr>
          <w:p w14:paraId="66CE3DF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MC44</w:t>
            </w:r>
          </w:p>
        </w:tc>
        <w:tc>
          <w:tcPr>
            <w:tcW w:w="2491" w:type="dxa"/>
            <w:vAlign w:val="center"/>
          </w:tcPr>
          <w:p w14:paraId="112B75D0" w14:textId="0A3D4BAA" w:rsidR="00E309D1" w:rsidRPr="001C4BD5" w:rsidRDefault="00767616" w:rsidP="001C4BD5">
            <w:pPr>
              <w:jc w:val="center"/>
              <w:rPr>
                <w:rFonts w:ascii="Arial" w:hAnsi="Arial" w:cs="Arial"/>
                <w:sz w:val="20"/>
                <w:szCs w:val="20"/>
                <w:lang w:val="en-US"/>
              </w:rPr>
            </w:pPr>
            <w:r>
              <w:rPr>
                <w:rFonts w:ascii="Arial" w:hAnsi="Arial" w:cs="Arial"/>
                <w:sz w:val="20"/>
                <w:szCs w:val="20"/>
                <w:lang w:val="en-US"/>
              </w:rPr>
              <w:t>death by suicide</w:t>
            </w:r>
          </w:p>
        </w:tc>
        <w:tc>
          <w:tcPr>
            <w:tcW w:w="1383" w:type="dxa"/>
            <w:vAlign w:val="center"/>
          </w:tcPr>
          <w:p w14:paraId="4B535A9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venlafaxine</w:t>
            </w:r>
          </w:p>
        </w:tc>
        <w:tc>
          <w:tcPr>
            <w:tcW w:w="1992" w:type="dxa"/>
            <w:vAlign w:val="center"/>
          </w:tcPr>
          <w:p w14:paraId="57C65AB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1-1.99</w:t>
            </w:r>
          </w:p>
        </w:tc>
        <w:tc>
          <w:tcPr>
            <w:tcW w:w="1315" w:type="dxa"/>
            <w:vAlign w:val="center"/>
          </w:tcPr>
          <w:p w14:paraId="6F9424B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113</w:t>
            </w:r>
          </w:p>
        </w:tc>
        <w:tc>
          <w:tcPr>
            <w:tcW w:w="1405" w:type="dxa"/>
            <w:vAlign w:val="center"/>
          </w:tcPr>
          <w:p w14:paraId="21510CF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1257" w:type="dxa"/>
            <w:vAlign w:val="center"/>
          </w:tcPr>
          <w:p w14:paraId="3D6C530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101</w:t>
            </w:r>
          </w:p>
        </w:tc>
        <w:tc>
          <w:tcPr>
            <w:tcW w:w="1346" w:type="dxa"/>
            <w:vAlign w:val="center"/>
          </w:tcPr>
          <w:p w14:paraId="7FB901F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953" w:type="dxa"/>
            <w:vAlign w:val="center"/>
          </w:tcPr>
          <w:p w14:paraId="778D27D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0.89</w:t>
            </w:r>
          </w:p>
        </w:tc>
        <w:tc>
          <w:tcPr>
            <w:tcW w:w="881" w:type="dxa"/>
            <w:vAlign w:val="center"/>
          </w:tcPr>
          <w:p w14:paraId="7D3E251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4.02</w:t>
            </w:r>
          </w:p>
        </w:tc>
      </w:tr>
      <w:tr w:rsidR="00E309D1" w:rsidRPr="001C4BD5" w14:paraId="2800C106" w14:textId="77777777" w:rsidTr="00457055">
        <w:tc>
          <w:tcPr>
            <w:tcW w:w="971" w:type="dxa"/>
            <w:vAlign w:val="center"/>
          </w:tcPr>
          <w:p w14:paraId="55CA679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MC45</w:t>
            </w:r>
          </w:p>
        </w:tc>
        <w:tc>
          <w:tcPr>
            <w:tcW w:w="2491" w:type="dxa"/>
            <w:vAlign w:val="center"/>
          </w:tcPr>
          <w:p w14:paraId="50F5259C" w14:textId="64BBED77" w:rsidR="00E309D1" w:rsidRPr="001C4BD5" w:rsidRDefault="00767616" w:rsidP="001C4BD5">
            <w:pPr>
              <w:jc w:val="center"/>
              <w:rPr>
                <w:rFonts w:ascii="Arial" w:hAnsi="Arial" w:cs="Arial"/>
                <w:sz w:val="20"/>
                <w:szCs w:val="20"/>
                <w:lang w:val="en-US"/>
              </w:rPr>
            </w:pPr>
            <w:r>
              <w:rPr>
                <w:rFonts w:ascii="Arial" w:hAnsi="Arial" w:cs="Arial"/>
                <w:sz w:val="20"/>
                <w:szCs w:val="20"/>
                <w:lang w:val="en-US"/>
              </w:rPr>
              <w:t>death by suicide</w:t>
            </w:r>
          </w:p>
        </w:tc>
        <w:tc>
          <w:tcPr>
            <w:tcW w:w="1383" w:type="dxa"/>
            <w:vAlign w:val="center"/>
          </w:tcPr>
          <w:p w14:paraId="67B0A10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citalopram</w:t>
            </w:r>
          </w:p>
        </w:tc>
        <w:tc>
          <w:tcPr>
            <w:tcW w:w="1992" w:type="dxa"/>
            <w:vAlign w:val="center"/>
          </w:tcPr>
          <w:p w14:paraId="7E1E245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1-1.99</w:t>
            </w:r>
          </w:p>
        </w:tc>
        <w:tc>
          <w:tcPr>
            <w:tcW w:w="1315" w:type="dxa"/>
            <w:vAlign w:val="center"/>
          </w:tcPr>
          <w:p w14:paraId="6566050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192</w:t>
            </w:r>
          </w:p>
        </w:tc>
        <w:tc>
          <w:tcPr>
            <w:tcW w:w="1405" w:type="dxa"/>
            <w:vAlign w:val="center"/>
          </w:tcPr>
          <w:p w14:paraId="15DC10D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1257" w:type="dxa"/>
            <w:vAlign w:val="center"/>
          </w:tcPr>
          <w:p w14:paraId="367F21D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33</w:t>
            </w:r>
          </w:p>
        </w:tc>
        <w:tc>
          <w:tcPr>
            <w:tcW w:w="1346" w:type="dxa"/>
            <w:vAlign w:val="center"/>
          </w:tcPr>
          <w:p w14:paraId="4642C44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953" w:type="dxa"/>
            <w:vAlign w:val="center"/>
          </w:tcPr>
          <w:p w14:paraId="0A70729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0.17</w:t>
            </w:r>
          </w:p>
        </w:tc>
        <w:tc>
          <w:tcPr>
            <w:tcW w:w="881" w:type="dxa"/>
            <w:vAlign w:val="center"/>
          </w:tcPr>
          <w:p w14:paraId="16E9F24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4.04</w:t>
            </w:r>
          </w:p>
        </w:tc>
      </w:tr>
      <w:tr w:rsidR="00E309D1" w:rsidRPr="001C4BD5" w14:paraId="72FE9430" w14:textId="77777777" w:rsidTr="00457055">
        <w:tc>
          <w:tcPr>
            <w:tcW w:w="971" w:type="dxa"/>
            <w:vAlign w:val="center"/>
          </w:tcPr>
          <w:p w14:paraId="3FF9C93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MC51</w:t>
            </w:r>
          </w:p>
        </w:tc>
        <w:tc>
          <w:tcPr>
            <w:tcW w:w="2491" w:type="dxa"/>
            <w:vAlign w:val="center"/>
          </w:tcPr>
          <w:p w14:paraId="6CA9FCA1" w14:textId="2C1CA78F" w:rsidR="00E309D1" w:rsidRPr="001C4BD5" w:rsidRDefault="00767616" w:rsidP="001C4BD5">
            <w:pPr>
              <w:jc w:val="center"/>
              <w:rPr>
                <w:rFonts w:ascii="Arial" w:hAnsi="Arial" w:cs="Arial"/>
                <w:sz w:val="20"/>
                <w:szCs w:val="20"/>
                <w:lang w:val="en-US"/>
              </w:rPr>
            </w:pPr>
            <w:r>
              <w:rPr>
                <w:rFonts w:ascii="Arial" w:hAnsi="Arial" w:cs="Arial"/>
                <w:sz w:val="20"/>
                <w:szCs w:val="20"/>
                <w:lang w:val="en-US"/>
              </w:rPr>
              <w:t>death by suicide</w:t>
            </w:r>
          </w:p>
        </w:tc>
        <w:tc>
          <w:tcPr>
            <w:tcW w:w="1383" w:type="dxa"/>
            <w:vAlign w:val="center"/>
          </w:tcPr>
          <w:p w14:paraId="504D93A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fluvoxamine</w:t>
            </w:r>
          </w:p>
        </w:tc>
        <w:tc>
          <w:tcPr>
            <w:tcW w:w="1992" w:type="dxa"/>
            <w:vAlign w:val="center"/>
          </w:tcPr>
          <w:p w14:paraId="4B26BF3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3-3.99</w:t>
            </w:r>
          </w:p>
        </w:tc>
        <w:tc>
          <w:tcPr>
            <w:tcW w:w="1315" w:type="dxa"/>
            <w:vAlign w:val="center"/>
          </w:tcPr>
          <w:p w14:paraId="2883893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43</w:t>
            </w:r>
          </w:p>
        </w:tc>
        <w:tc>
          <w:tcPr>
            <w:tcW w:w="1405" w:type="dxa"/>
            <w:vAlign w:val="center"/>
          </w:tcPr>
          <w:p w14:paraId="5934A93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1257" w:type="dxa"/>
            <w:vAlign w:val="center"/>
          </w:tcPr>
          <w:p w14:paraId="544CD52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47</w:t>
            </w:r>
          </w:p>
        </w:tc>
        <w:tc>
          <w:tcPr>
            <w:tcW w:w="1346" w:type="dxa"/>
            <w:vAlign w:val="center"/>
          </w:tcPr>
          <w:p w14:paraId="229A5D7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953" w:type="dxa"/>
            <w:vAlign w:val="center"/>
          </w:tcPr>
          <w:p w14:paraId="170144D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1.09</w:t>
            </w:r>
          </w:p>
        </w:tc>
        <w:tc>
          <w:tcPr>
            <w:tcW w:w="881" w:type="dxa"/>
            <w:vAlign w:val="center"/>
          </w:tcPr>
          <w:p w14:paraId="26BB1AC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4.04</w:t>
            </w:r>
          </w:p>
        </w:tc>
      </w:tr>
      <w:tr w:rsidR="00E309D1" w:rsidRPr="001C4BD5" w14:paraId="7E1155C1" w14:textId="77777777" w:rsidTr="00457055">
        <w:tc>
          <w:tcPr>
            <w:tcW w:w="971" w:type="dxa"/>
            <w:vAlign w:val="center"/>
          </w:tcPr>
          <w:p w14:paraId="2B87DE1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lastRenderedPageBreak/>
              <w:t>MC62</w:t>
            </w:r>
          </w:p>
        </w:tc>
        <w:tc>
          <w:tcPr>
            <w:tcW w:w="2491" w:type="dxa"/>
            <w:vAlign w:val="center"/>
          </w:tcPr>
          <w:p w14:paraId="1660CEF0" w14:textId="6AE57B40" w:rsidR="00E309D1" w:rsidRPr="001C4BD5" w:rsidRDefault="00767616" w:rsidP="001C4BD5">
            <w:pPr>
              <w:jc w:val="center"/>
              <w:rPr>
                <w:rFonts w:ascii="Arial" w:hAnsi="Arial" w:cs="Arial"/>
                <w:sz w:val="20"/>
                <w:szCs w:val="20"/>
                <w:lang w:val="en-US"/>
              </w:rPr>
            </w:pPr>
            <w:r>
              <w:rPr>
                <w:rFonts w:ascii="Arial" w:hAnsi="Arial" w:cs="Arial"/>
                <w:sz w:val="20"/>
                <w:szCs w:val="20"/>
                <w:lang w:val="en-US"/>
              </w:rPr>
              <w:t>death by suicide</w:t>
            </w:r>
          </w:p>
        </w:tc>
        <w:tc>
          <w:tcPr>
            <w:tcW w:w="1383" w:type="dxa"/>
            <w:vAlign w:val="center"/>
          </w:tcPr>
          <w:p w14:paraId="1AEF7CD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sertraline</w:t>
            </w:r>
          </w:p>
        </w:tc>
        <w:tc>
          <w:tcPr>
            <w:tcW w:w="1992" w:type="dxa"/>
            <w:vAlign w:val="center"/>
          </w:tcPr>
          <w:p w14:paraId="7095320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2-2.99</w:t>
            </w:r>
          </w:p>
        </w:tc>
        <w:tc>
          <w:tcPr>
            <w:tcW w:w="1315" w:type="dxa"/>
            <w:vAlign w:val="center"/>
          </w:tcPr>
          <w:p w14:paraId="26ACFBE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35</w:t>
            </w:r>
          </w:p>
        </w:tc>
        <w:tc>
          <w:tcPr>
            <w:tcW w:w="1405" w:type="dxa"/>
            <w:vAlign w:val="center"/>
          </w:tcPr>
          <w:p w14:paraId="554994B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1257" w:type="dxa"/>
            <w:vAlign w:val="center"/>
          </w:tcPr>
          <w:p w14:paraId="02DB976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35</w:t>
            </w:r>
          </w:p>
        </w:tc>
        <w:tc>
          <w:tcPr>
            <w:tcW w:w="1346" w:type="dxa"/>
            <w:vAlign w:val="center"/>
          </w:tcPr>
          <w:p w14:paraId="3D4C69F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953" w:type="dxa"/>
            <w:vAlign w:val="center"/>
          </w:tcPr>
          <w:p w14:paraId="3789116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w:t>
            </w:r>
          </w:p>
        </w:tc>
        <w:tc>
          <w:tcPr>
            <w:tcW w:w="881" w:type="dxa"/>
            <w:vAlign w:val="center"/>
          </w:tcPr>
          <w:p w14:paraId="206C840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4.06</w:t>
            </w:r>
          </w:p>
        </w:tc>
      </w:tr>
      <w:tr w:rsidR="00E309D1" w:rsidRPr="001C4BD5" w14:paraId="5630B3BF" w14:textId="77777777" w:rsidTr="00457055">
        <w:tc>
          <w:tcPr>
            <w:tcW w:w="971" w:type="dxa"/>
            <w:vAlign w:val="center"/>
          </w:tcPr>
          <w:p w14:paraId="7A13D82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MC71</w:t>
            </w:r>
          </w:p>
        </w:tc>
        <w:tc>
          <w:tcPr>
            <w:tcW w:w="2491" w:type="dxa"/>
            <w:vAlign w:val="center"/>
          </w:tcPr>
          <w:p w14:paraId="66593B58" w14:textId="67DCCE60" w:rsidR="00E309D1" w:rsidRPr="001C4BD5" w:rsidRDefault="00767616" w:rsidP="001C4BD5">
            <w:pPr>
              <w:jc w:val="center"/>
              <w:rPr>
                <w:rFonts w:ascii="Arial" w:hAnsi="Arial" w:cs="Arial"/>
                <w:sz w:val="20"/>
                <w:szCs w:val="20"/>
                <w:lang w:val="en-US"/>
              </w:rPr>
            </w:pPr>
            <w:r>
              <w:rPr>
                <w:rFonts w:ascii="Arial" w:hAnsi="Arial" w:cs="Arial"/>
                <w:sz w:val="20"/>
                <w:szCs w:val="20"/>
                <w:lang w:val="en-US"/>
              </w:rPr>
              <w:t>death by suicide</w:t>
            </w:r>
          </w:p>
        </w:tc>
        <w:tc>
          <w:tcPr>
            <w:tcW w:w="1383" w:type="dxa"/>
            <w:vAlign w:val="center"/>
          </w:tcPr>
          <w:p w14:paraId="084688B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sertraline</w:t>
            </w:r>
          </w:p>
        </w:tc>
        <w:tc>
          <w:tcPr>
            <w:tcW w:w="1992" w:type="dxa"/>
            <w:vAlign w:val="center"/>
          </w:tcPr>
          <w:p w14:paraId="14F6D37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2-2.99</w:t>
            </w:r>
          </w:p>
        </w:tc>
        <w:tc>
          <w:tcPr>
            <w:tcW w:w="1315" w:type="dxa"/>
            <w:vAlign w:val="center"/>
          </w:tcPr>
          <w:p w14:paraId="5C1AEB3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80</w:t>
            </w:r>
          </w:p>
        </w:tc>
        <w:tc>
          <w:tcPr>
            <w:tcW w:w="1405" w:type="dxa"/>
            <w:vAlign w:val="center"/>
          </w:tcPr>
          <w:p w14:paraId="0FBEBAA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1257" w:type="dxa"/>
            <w:vAlign w:val="center"/>
          </w:tcPr>
          <w:p w14:paraId="230A92E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88</w:t>
            </w:r>
          </w:p>
        </w:tc>
        <w:tc>
          <w:tcPr>
            <w:tcW w:w="1346" w:type="dxa"/>
            <w:vAlign w:val="center"/>
          </w:tcPr>
          <w:p w14:paraId="67B338C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953" w:type="dxa"/>
            <w:vAlign w:val="center"/>
          </w:tcPr>
          <w:p w14:paraId="6197253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w:t>
            </w:r>
          </w:p>
        </w:tc>
        <w:tc>
          <w:tcPr>
            <w:tcW w:w="881" w:type="dxa"/>
            <w:vAlign w:val="center"/>
          </w:tcPr>
          <w:p w14:paraId="7E7B2B1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4.02</w:t>
            </w:r>
          </w:p>
        </w:tc>
      </w:tr>
      <w:tr w:rsidR="00E309D1" w:rsidRPr="001C4BD5" w14:paraId="32CDB1CE" w14:textId="77777777" w:rsidTr="00457055">
        <w:tc>
          <w:tcPr>
            <w:tcW w:w="971" w:type="dxa"/>
            <w:vAlign w:val="center"/>
          </w:tcPr>
          <w:p w14:paraId="256C8E9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MC73</w:t>
            </w:r>
          </w:p>
        </w:tc>
        <w:tc>
          <w:tcPr>
            <w:tcW w:w="2491" w:type="dxa"/>
            <w:vAlign w:val="center"/>
          </w:tcPr>
          <w:p w14:paraId="50A7E9E9" w14:textId="421DEB78" w:rsidR="00E309D1" w:rsidRPr="001C4BD5" w:rsidRDefault="00767616" w:rsidP="001C4BD5">
            <w:pPr>
              <w:jc w:val="center"/>
              <w:rPr>
                <w:rFonts w:ascii="Arial" w:hAnsi="Arial" w:cs="Arial"/>
                <w:sz w:val="20"/>
                <w:szCs w:val="20"/>
                <w:lang w:val="en-US"/>
              </w:rPr>
            </w:pPr>
            <w:r>
              <w:rPr>
                <w:rFonts w:ascii="Arial" w:hAnsi="Arial" w:cs="Arial"/>
                <w:sz w:val="20"/>
                <w:szCs w:val="20"/>
                <w:lang w:val="en-US"/>
              </w:rPr>
              <w:t>death by suicide</w:t>
            </w:r>
          </w:p>
        </w:tc>
        <w:tc>
          <w:tcPr>
            <w:tcW w:w="1383" w:type="dxa"/>
            <w:vAlign w:val="center"/>
          </w:tcPr>
          <w:p w14:paraId="54C5776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venlafaxine</w:t>
            </w:r>
          </w:p>
        </w:tc>
        <w:tc>
          <w:tcPr>
            <w:tcW w:w="1992" w:type="dxa"/>
            <w:vAlign w:val="center"/>
          </w:tcPr>
          <w:p w14:paraId="368333A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1-1.99</w:t>
            </w:r>
          </w:p>
        </w:tc>
        <w:tc>
          <w:tcPr>
            <w:tcW w:w="1315" w:type="dxa"/>
            <w:vAlign w:val="center"/>
          </w:tcPr>
          <w:p w14:paraId="6261DAE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156</w:t>
            </w:r>
          </w:p>
        </w:tc>
        <w:tc>
          <w:tcPr>
            <w:tcW w:w="1405" w:type="dxa"/>
            <w:vAlign w:val="center"/>
          </w:tcPr>
          <w:p w14:paraId="5F1770B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1257" w:type="dxa"/>
            <w:vAlign w:val="center"/>
          </w:tcPr>
          <w:p w14:paraId="214CCB9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52</w:t>
            </w:r>
          </w:p>
        </w:tc>
        <w:tc>
          <w:tcPr>
            <w:tcW w:w="1346" w:type="dxa"/>
            <w:vAlign w:val="center"/>
          </w:tcPr>
          <w:p w14:paraId="1A2A496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953" w:type="dxa"/>
            <w:vAlign w:val="center"/>
          </w:tcPr>
          <w:p w14:paraId="634EB21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0.34</w:t>
            </w:r>
          </w:p>
        </w:tc>
        <w:tc>
          <w:tcPr>
            <w:tcW w:w="881" w:type="dxa"/>
            <w:vAlign w:val="center"/>
          </w:tcPr>
          <w:p w14:paraId="5D12BC4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4.03</w:t>
            </w:r>
          </w:p>
        </w:tc>
      </w:tr>
      <w:tr w:rsidR="00E309D1" w:rsidRPr="001C4BD5" w14:paraId="23FF5AE0" w14:textId="77777777" w:rsidTr="00457055">
        <w:tc>
          <w:tcPr>
            <w:tcW w:w="971" w:type="dxa"/>
            <w:vAlign w:val="center"/>
          </w:tcPr>
          <w:p w14:paraId="182B06A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MC77</w:t>
            </w:r>
          </w:p>
        </w:tc>
        <w:tc>
          <w:tcPr>
            <w:tcW w:w="2491" w:type="dxa"/>
            <w:vAlign w:val="center"/>
          </w:tcPr>
          <w:p w14:paraId="45AAEDD7" w14:textId="5DFC9738" w:rsidR="00E309D1" w:rsidRPr="001C4BD5" w:rsidRDefault="00767616" w:rsidP="001C4BD5">
            <w:pPr>
              <w:jc w:val="center"/>
              <w:rPr>
                <w:rFonts w:ascii="Arial" w:hAnsi="Arial" w:cs="Arial"/>
                <w:sz w:val="20"/>
                <w:szCs w:val="20"/>
                <w:lang w:val="en-US"/>
              </w:rPr>
            </w:pPr>
            <w:r>
              <w:rPr>
                <w:rFonts w:ascii="Arial" w:hAnsi="Arial" w:cs="Arial"/>
                <w:sz w:val="20"/>
                <w:szCs w:val="20"/>
                <w:lang w:val="en-US"/>
              </w:rPr>
              <w:t>death by suicide</w:t>
            </w:r>
          </w:p>
        </w:tc>
        <w:tc>
          <w:tcPr>
            <w:tcW w:w="1383" w:type="dxa"/>
            <w:vAlign w:val="center"/>
          </w:tcPr>
          <w:p w14:paraId="49731B4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paroxetine</w:t>
            </w:r>
          </w:p>
        </w:tc>
        <w:tc>
          <w:tcPr>
            <w:tcW w:w="1992" w:type="dxa"/>
            <w:vAlign w:val="center"/>
          </w:tcPr>
          <w:p w14:paraId="5FEA929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1-1.99</w:t>
            </w:r>
          </w:p>
        </w:tc>
        <w:tc>
          <w:tcPr>
            <w:tcW w:w="1315" w:type="dxa"/>
            <w:vAlign w:val="center"/>
          </w:tcPr>
          <w:p w14:paraId="45077BB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161</w:t>
            </w:r>
          </w:p>
        </w:tc>
        <w:tc>
          <w:tcPr>
            <w:tcW w:w="1405" w:type="dxa"/>
            <w:vAlign w:val="center"/>
          </w:tcPr>
          <w:p w14:paraId="4B22A7F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1257" w:type="dxa"/>
            <w:vAlign w:val="center"/>
          </w:tcPr>
          <w:p w14:paraId="0B91E82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163</w:t>
            </w:r>
          </w:p>
        </w:tc>
        <w:tc>
          <w:tcPr>
            <w:tcW w:w="1346" w:type="dxa"/>
            <w:vAlign w:val="center"/>
          </w:tcPr>
          <w:p w14:paraId="7783CF9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953" w:type="dxa"/>
            <w:vAlign w:val="center"/>
          </w:tcPr>
          <w:p w14:paraId="16BFF99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1.01</w:t>
            </w:r>
          </w:p>
        </w:tc>
        <w:tc>
          <w:tcPr>
            <w:tcW w:w="881" w:type="dxa"/>
            <w:vAlign w:val="center"/>
          </w:tcPr>
          <w:p w14:paraId="5DD7345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4.01</w:t>
            </w:r>
          </w:p>
        </w:tc>
      </w:tr>
      <w:tr w:rsidR="00E309D1" w:rsidRPr="001C4BD5" w14:paraId="201AF86B" w14:textId="77777777" w:rsidTr="00457055">
        <w:tc>
          <w:tcPr>
            <w:tcW w:w="971" w:type="dxa"/>
            <w:vAlign w:val="center"/>
          </w:tcPr>
          <w:p w14:paraId="164E0D7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MC79</w:t>
            </w:r>
          </w:p>
        </w:tc>
        <w:tc>
          <w:tcPr>
            <w:tcW w:w="2491" w:type="dxa"/>
            <w:vAlign w:val="center"/>
          </w:tcPr>
          <w:p w14:paraId="4B67F3CF" w14:textId="0AC6DAFD" w:rsidR="00E309D1" w:rsidRPr="001C4BD5" w:rsidRDefault="00767616" w:rsidP="001C4BD5">
            <w:pPr>
              <w:jc w:val="center"/>
              <w:rPr>
                <w:rFonts w:ascii="Arial" w:hAnsi="Arial" w:cs="Arial"/>
                <w:sz w:val="20"/>
                <w:szCs w:val="20"/>
                <w:lang w:val="en-US"/>
              </w:rPr>
            </w:pPr>
            <w:r>
              <w:rPr>
                <w:rFonts w:ascii="Arial" w:hAnsi="Arial" w:cs="Arial"/>
                <w:sz w:val="20"/>
                <w:szCs w:val="20"/>
                <w:lang w:val="en-US"/>
              </w:rPr>
              <w:t>death by suicide</w:t>
            </w:r>
          </w:p>
        </w:tc>
        <w:tc>
          <w:tcPr>
            <w:tcW w:w="1383" w:type="dxa"/>
            <w:vAlign w:val="center"/>
          </w:tcPr>
          <w:p w14:paraId="6E013B0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venlafaxine</w:t>
            </w:r>
          </w:p>
        </w:tc>
        <w:tc>
          <w:tcPr>
            <w:tcW w:w="1992" w:type="dxa"/>
            <w:vAlign w:val="center"/>
          </w:tcPr>
          <w:p w14:paraId="4041FB1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1-1.99</w:t>
            </w:r>
          </w:p>
        </w:tc>
        <w:tc>
          <w:tcPr>
            <w:tcW w:w="1315" w:type="dxa"/>
            <w:vAlign w:val="center"/>
          </w:tcPr>
          <w:p w14:paraId="3E4A9E4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158</w:t>
            </w:r>
          </w:p>
        </w:tc>
        <w:tc>
          <w:tcPr>
            <w:tcW w:w="1405" w:type="dxa"/>
            <w:vAlign w:val="center"/>
          </w:tcPr>
          <w:p w14:paraId="4FA6425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1257" w:type="dxa"/>
            <w:vAlign w:val="center"/>
          </w:tcPr>
          <w:p w14:paraId="384AC5F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52</w:t>
            </w:r>
          </w:p>
        </w:tc>
        <w:tc>
          <w:tcPr>
            <w:tcW w:w="1346" w:type="dxa"/>
            <w:vAlign w:val="center"/>
          </w:tcPr>
          <w:p w14:paraId="2799527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953" w:type="dxa"/>
            <w:vAlign w:val="center"/>
          </w:tcPr>
          <w:p w14:paraId="3FFDB93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0.33</w:t>
            </w:r>
          </w:p>
        </w:tc>
        <w:tc>
          <w:tcPr>
            <w:tcW w:w="881" w:type="dxa"/>
            <w:vAlign w:val="center"/>
          </w:tcPr>
          <w:p w14:paraId="03B70A8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4.03</w:t>
            </w:r>
          </w:p>
        </w:tc>
      </w:tr>
      <w:tr w:rsidR="00E309D1" w:rsidRPr="001C4BD5" w14:paraId="0BABF386" w14:textId="77777777" w:rsidTr="00457055">
        <w:tc>
          <w:tcPr>
            <w:tcW w:w="971" w:type="dxa"/>
            <w:vAlign w:val="center"/>
          </w:tcPr>
          <w:p w14:paraId="45B8D68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MC81</w:t>
            </w:r>
          </w:p>
        </w:tc>
        <w:tc>
          <w:tcPr>
            <w:tcW w:w="2491" w:type="dxa"/>
            <w:vAlign w:val="center"/>
          </w:tcPr>
          <w:p w14:paraId="5F0A8840" w14:textId="6B589534" w:rsidR="00E309D1" w:rsidRPr="001C4BD5" w:rsidRDefault="00767616" w:rsidP="001C4BD5">
            <w:pPr>
              <w:jc w:val="center"/>
              <w:rPr>
                <w:rFonts w:ascii="Arial" w:hAnsi="Arial" w:cs="Arial"/>
                <w:sz w:val="20"/>
                <w:szCs w:val="20"/>
                <w:lang w:val="en-US"/>
              </w:rPr>
            </w:pPr>
            <w:r>
              <w:rPr>
                <w:rFonts w:ascii="Arial" w:hAnsi="Arial" w:cs="Arial"/>
                <w:sz w:val="20"/>
                <w:szCs w:val="20"/>
                <w:lang w:val="en-US"/>
              </w:rPr>
              <w:t>death by suicide</w:t>
            </w:r>
          </w:p>
        </w:tc>
        <w:tc>
          <w:tcPr>
            <w:tcW w:w="1383" w:type="dxa"/>
            <w:vAlign w:val="center"/>
          </w:tcPr>
          <w:p w14:paraId="3219FA9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venlafaxine</w:t>
            </w:r>
          </w:p>
        </w:tc>
        <w:tc>
          <w:tcPr>
            <w:tcW w:w="1992" w:type="dxa"/>
            <w:vAlign w:val="center"/>
          </w:tcPr>
          <w:p w14:paraId="29AEFF3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2-2.99</w:t>
            </w:r>
          </w:p>
        </w:tc>
        <w:tc>
          <w:tcPr>
            <w:tcW w:w="1315" w:type="dxa"/>
            <w:vAlign w:val="center"/>
          </w:tcPr>
          <w:p w14:paraId="3981E00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13</w:t>
            </w:r>
          </w:p>
        </w:tc>
        <w:tc>
          <w:tcPr>
            <w:tcW w:w="1405" w:type="dxa"/>
            <w:vAlign w:val="center"/>
          </w:tcPr>
          <w:p w14:paraId="467D7BB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1257" w:type="dxa"/>
            <w:vAlign w:val="center"/>
          </w:tcPr>
          <w:p w14:paraId="56FED96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12</w:t>
            </w:r>
          </w:p>
        </w:tc>
        <w:tc>
          <w:tcPr>
            <w:tcW w:w="1346" w:type="dxa"/>
            <w:vAlign w:val="center"/>
          </w:tcPr>
          <w:p w14:paraId="09E7A67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953" w:type="dxa"/>
            <w:vAlign w:val="center"/>
          </w:tcPr>
          <w:p w14:paraId="16EA708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0.93</w:t>
            </w:r>
          </w:p>
        </w:tc>
        <w:tc>
          <w:tcPr>
            <w:tcW w:w="881" w:type="dxa"/>
            <w:vAlign w:val="center"/>
          </w:tcPr>
          <w:p w14:paraId="3AEC05E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4.15</w:t>
            </w:r>
          </w:p>
        </w:tc>
      </w:tr>
      <w:tr w:rsidR="00E309D1" w:rsidRPr="001C4BD5" w14:paraId="4C762751" w14:textId="77777777" w:rsidTr="00457055">
        <w:tc>
          <w:tcPr>
            <w:tcW w:w="971" w:type="dxa"/>
            <w:vAlign w:val="center"/>
          </w:tcPr>
          <w:p w14:paraId="5EAA056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MC82</w:t>
            </w:r>
          </w:p>
        </w:tc>
        <w:tc>
          <w:tcPr>
            <w:tcW w:w="2491" w:type="dxa"/>
            <w:vAlign w:val="center"/>
          </w:tcPr>
          <w:p w14:paraId="3B9E9404" w14:textId="5E4BC920" w:rsidR="00E309D1" w:rsidRPr="001C4BD5" w:rsidRDefault="00767616" w:rsidP="001C4BD5">
            <w:pPr>
              <w:jc w:val="center"/>
              <w:rPr>
                <w:rFonts w:ascii="Arial" w:hAnsi="Arial" w:cs="Arial"/>
                <w:sz w:val="20"/>
                <w:szCs w:val="20"/>
                <w:lang w:val="en-US"/>
              </w:rPr>
            </w:pPr>
            <w:r>
              <w:rPr>
                <w:rFonts w:ascii="Arial" w:hAnsi="Arial" w:cs="Arial"/>
                <w:sz w:val="20"/>
                <w:szCs w:val="20"/>
                <w:lang w:val="en-US"/>
              </w:rPr>
              <w:t>death by suicide</w:t>
            </w:r>
          </w:p>
        </w:tc>
        <w:tc>
          <w:tcPr>
            <w:tcW w:w="1383" w:type="dxa"/>
            <w:vAlign w:val="center"/>
          </w:tcPr>
          <w:p w14:paraId="4DA1357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sertraline</w:t>
            </w:r>
          </w:p>
        </w:tc>
        <w:tc>
          <w:tcPr>
            <w:tcW w:w="1992" w:type="dxa"/>
            <w:vAlign w:val="center"/>
          </w:tcPr>
          <w:p w14:paraId="3C8E0D0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2-2.99</w:t>
            </w:r>
          </w:p>
        </w:tc>
        <w:tc>
          <w:tcPr>
            <w:tcW w:w="1315" w:type="dxa"/>
            <w:vAlign w:val="center"/>
          </w:tcPr>
          <w:p w14:paraId="3096686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88</w:t>
            </w:r>
          </w:p>
        </w:tc>
        <w:tc>
          <w:tcPr>
            <w:tcW w:w="1405" w:type="dxa"/>
            <w:vAlign w:val="center"/>
          </w:tcPr>
          <w:p w14:paraId="152F633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1257" w:type="dxa"/>
            <w:vAlign w:val="center"/>
          </w:tcPr>
          <w:p w14:paraId="55FD6F1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88</w:t>
            </w:r>
          </w:p>
        </w:tc>
        <w:tc>
          <w:tcPr>
            <w:tcW w:w="1346" w:type="dxa"/>
            <w:vAlign w:val="center"/>
          </w:tcPr>
          <w:p w14:paraId="769AF3A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953" w:type="dxa"/>
            <w:vAlign w:val="center"/>
          </w:tcPr>
          <w:p w14:paraId="31835AD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w:t>
            </w:r>
          </w:p>
        </w:tc>
        <w:tc>
          <w:tcPr>
            <w:tcW w:w="881" w:type="dxa"/>
            <w:vAlign w:val="center"/>
          </w:tcPr>
          <w:p w14:paraId="1741A57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4.02</w:t>
            </w:r>
          </w:p>
        </w:tc>
      </w:tr>
      <w:tr w:rsidR="00E309D1" w:rsidRPr="001C4BD5" w14:paraId="76B500A2" w14:textId="77777777" w:rsidTr="00457055">
        <w:tc>
          <w:tcPr>
            <w:tcW w:w="971" w:type="dxa"/>
            <w:vAlign w:val="center"/>
          </w:tcPr>
          <w:p w14:paraId="6BCF1AC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MJ1</w:t>
            </w:r>
          </w:p>
        </w:tc>
        <w:tc>
          <w:tcPr>
            <w:tcW w:w="2491" w:type="dxa"/>
            <w:vAlign w:val="center"/>
          </w:tcPr>
          <w:p w14:paraId="034321A8" w14:textId="02AF0B9F" w:rsidR="00E309D1" w:rsidRPr="001C4BD5" w:rsidRDefault="00767616" w:rsidP="001C4BD5">
            <w:pPr>
              <w:jc w:val="center"/>
              <w:rPr>
                <w:rFonts w:ascii="Arial" w:hAnsi="Arial" w:cs="Arial"/>
                <w:sz w:val="20"/>
                <w:szCs w:val="20"/>
                <w:lang w:val="en-US"/>
              </w:rPr>
            </w:pPr>
            <w:r>
              <w:rPr>
                <w:rFonts w:ascii="Arial" w:hAnsi="Arial" w:cs="Arial"/>
                <w:sz w:val="20"/>
                <w:szCs w:val="20"/>
                <w:lang w:val="en-US"/>
              </w:rPr>
              <w:t>death by suicide</w:t>
            </w:r>
          </w:p>
        </w:tc>
        <w:tc>
          <w:tcPr>
            <w:tcW w:w="1383" w:type="dxa"/>
            <w:vAlign w:val="center"/>
          </w:tcPr>
          <w:p w14:paraId="416EEA1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venlafaxine</w:t>
            </w:r>
          </w:p>
        </w:tc>
        <w:tc>
          <w:tcPr>
            <w:tcW w:w="1992" w:type="dxa"/>
            <w:vAlign w:val="center"/>
          </w:tcPr>
          <w:p w14:paraId="5717802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2-2.99</w:t>
            </w:r>
          </w:p>
        </w:tc>
        <w:tc>
          <w:tcPr>
            <w:tcW w:w="1315" w:type="dxa"/>
            <w:vAlign w:val="center"/>
          </w:tcPr>
          <w:p w14:paraId="3B9D069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126</w:t>
            </w:r>
          </w:p>
        </w:tc>
        <w:tc>
          <w:tcPr>
            <w:tcW w:w="1405" w:type="dxa"/>
            <w:vAlign w:val="center"/>
          </w:tcPr>
          <w:p w14:paraId="1212398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1257" w:type="dxa"/>
            <w:vAlign w:val="center"/>
          </w:tcPr>
          <w:p w14:paraId="6034C64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135</w:t>
            </w:r>
          </w:p>
        </w:tc>
        <w:tc>
          <w:tcPr>
            <w:tcW w:w="1346" w:type="dxa"/>
            <w:vAlign w:val="center"/>
          </w:tcPr>
          <w:p w14:paraId="63A694E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953" w:type="dxa"/>
            <w:vAlign w:val="center"/>
          </w:tcPr>
          <w:p w14:paraId="08AAAA2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1.07</w:t>
            </w:r>
          </w:p>
        </w:tc>
        <w:tc>
          <w:tcPr>
            <w:tcW w:w="881" w:type="dxa"/>
            <w:vAlign w:val="center"/>
          </w:tcPr>
          <w:p w14:paraId="164F2E6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4.02</w:t>
            </w:r>
          </w:p>
        </w:tc>
      </w:tr>
      <w:tr w:rsidR="00E309D1" w:rsidRPr="001C4BD5" w14:paraId="4039272F" w14:textId="77777777" w:rsidTr="00457055">
        <w:tc>
          <w:tcPr>
            <w:tcW w:w="971" w:type="dxa"/>
            <w:vAlign w:val="center"/>
          </w:tcPr>
          <w:p w14:paraId="18E63C6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MJ2</w:t>
            </w:r>
          </w:p>
        </w:tc>
        <w:tc>
          <w:tcPr>
            <w:tcW w:w="2491" w:type="dxa"/>
            <w:vAlign w:val="center"/>
          </w:tcPr>
          <w:p w14:paraId="53A88832" w14:textId="705AF3AA" w:rsidR="00E309D1" w:rsidRPr="001C4BD5" w:rsidRDefault="00767616" w:rsidP="001C4BD5">
            <w:pPr>
              <w:jc w:val="center"/>
              <w:rPr>
                <w:rFonts w:ascii="Arial" w:hAnsi="Arial" w:cs="Arial"/>
                <w:sz w:val="20"/>
                <w:szCs w:val="20"/>
                <w:lang w:val="en-US"/>
              </w:rPr>
            </w:pPr>
            <w:r>
              <w:rPr>
                <w:rFonts w:ascii="Arial" w:hAnsi="Arial" w:cs="Arial"/>
                <w:sz w:val="20"/>
                <w:szCs w:val="20"/>
                <w:lang w:val="en-US"/>
              </w:rPr>
              <w:t>death by suicide</w:t>
            </w:r>
          </w:p>
        </w:tc>
        <w:tc>
          <w:tcPr>
            <w:tcW w:w="1383" w:type="dxa"/>
            <w:vAlign w:val="center"/>
          </w:tcPr>
          <w:p w14:paraId="037DD04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venlafaxine</w:t>
            </w:r>
          </w:p>
        </w:tc>
        <w:tc>
          <w:tcPr>
            <w:tcW w:w="1992" w:type="dxa"/>
            <w:vAlign w:val="center"/>
          </w:tcPr>
          <w:p w14:paraId="0CAB7BF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1-1.99</w:t>
            </w:r>
          </w:p>
        </w:tc>
        <w:tc>
          <w:tcPr>
            <w:tcW w:w="1315" w:type="dxa"/>
            <w:vAlign w:val="center"/>
          </w:tcPr>
          <w:p w14:paraId="29BFCCE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86</w:t>
            </w:r>
          </w:p>
        </w:tc>
        <w:tc>
          <w:tcPr>
            <w:tcW w:w="1405" w:type="dxa"/>
            <w:vAlign w:val="center"/>
          </w:tcPr>
          <w:p w14:paraId="3E25BF9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1257" w:type="dxa"/>
            <w:vAlign w:val="center"/>
          </w:tcPr>
          <w:p w14:paraId="4935059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32</w:t>
            </w:r>
          </w:p>
        </w:tc>
        <w:tc>
          <w:tcPr>
            <w:tcW w:w="1346" w:type="dxa"/>
            <w:vAlign w:val="center"/>
          </w:tcPr>
          <w:p w14:paraId="122428A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953" w:type="dxa"/>
            <w:vAlign w:val="center"/>
          </w:tcPr>
          <w:p w14:paraId="103779D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0.38</w:t>
            </w:r>
          </w:p>
        </w:tc>
        <w:tc>
          <w:tcPr>
            <w:tcW w:w="881" w:type="dxa"/>
            <w:vAlign w:val="center"/>
          </w:tcPr>
          <w:p w14:paraId="3B4AD0C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4.04</w:t>
            </w:r>
          </w:p>
        </w:tc>
      </w:tr>
      <w:tr w:rsidR="00E309D1" w:rsidRPr="001C4BD5" w14:paraId="73BF6A21" w14:textId="77777777" w:rsidTr="00457055">
        <w:tc>
          <w:tcPr>
            <w:tcW w:w="971" w:type="dxa"/>
            <w:vAlign w:val="center"/>
          </w:tcPr>
          <w:p w14:paraId="6BA1005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MJ3</w:t>
            </w:r>
          </w:p>
        </w:tc>
        <w:tc>
          <w:tcPr>
            <w:tcW w:w="2491" w:type="dxa"/>
            <w:vAlign w:val="center"/>
          </w:tcPr>
          <w:p w14:paraId="1A967095" w14:textId="58DD2482" w:rsidR="00E309D1" w:rsidRPr="001C4BD5" w:rsidRDefault="00767616" w:rsidP="001C4BD5">
            <w:pPr>
              <w:jc w:val="center"/>
              <w:rPr>
                <w:rFonts w:ascii="Arial" w:hAnsi="Arial" w:cs="Arial"/>
                <w:sz w:val="20"/>
                <w:szCs w:val="20"/>
                <w:lang w:val="en-US"/>
              </w:rPr>
            </w:pPr>
            <w:r>
              <w:rPr>
                <w:rFonts w:ascii="Arial" w:hAnsi="Arial" w:cs="Arial"/>
                <w:sz w:val="20"/>
                <w:szCs w:val="20"/>
                <w:lang w:val="en-US"/>
              </w:rPr>
              <w:t>death by suicide</w:t>
            </w:r>
          </w:p>
        </w:tc>
        <w:tc>
          <w:tcPr>
            <w:tcW w:w="1383" w:type="dxa"/>
            <w:vAlign w:val="center"/>
          </w:tcPr>
          <w:p w14:paraId="1869C47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paroxetine</w:t>
            </w:r>
          </w:p>
        </w:tc>
        <w:tc>
          <w:tcPr>
            <w:tcW w:w="1992" w:type="dxa"/>
            <w:vAlign w:val="center"/>
          </w:tcPr>
          <w:p w14:paraId="2CA3F0B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1-1.99</w:t>
            </w:r>
          </w:p>
        </w:tc>
        <w:tc>
          <w:tcPr>
            <w:tcW w:w="1315" w:type="dxa"/>
            <w:vAlign w:val="center"/>
          </w:tcPr>
          <w:p w14:paraId="285749C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189</w:t>
            </w:r>
          </w:p>
        </w:tc>
        <w:tc>
          <w:tcPr>
            <w:tcW w:w="1405" w:type="dxa"/>
            <w:vAlign w:val="center"/>
          </w:tcPr>
          <w:p w14:paraId="37B5CC8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1257" w:type="dxa"/>
            <w:vAlign w:val="center"/>
          </w:tcPr>
          <w:p w14:paraId="547344B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90</w:t>
            </w:r>
          </w:p>
        </w:tc>
        <w:tc>
          <w:tcPr>
            <w:tcW w:w="1346" w:type="dxa"/>
            <w:vAlign w:val="center"/>
          </w:tcPr>
          <w:p w14:paraId="651FB76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953" w:type="dxa"/>
            <w:vAlign w:val="center"/>
          </w:tcPr>
          <w:p w14:paraId="0CCC00F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0.48</w:t>
            </w:r>
          </w:p>
        </w:tc>
        <w:tc>
          <w:tcPr>
            <w:tcW w:w="881" w:type="dxa"/>
            <w:vAlign w:val="center"/>
          </w:tcPr>
          <w:p w14:paraId="094D40E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4.02</w:t>
            </w:r>
          </w:p>
        </w:tc>
      </w:tr>
      <w:tr w:rsidR="00E309D1" w:rsidRPr="001C4BD5" w14:paraId="79E71BAC" w14:textId="77777777" w:rsidTr="00457055">
        <w:tc>
          <w:tcPr>
            <w:tcW w:w="971" w:type="dxa"/>
            <w:vAlign w:val="center"/>
          </w:tcPr>
          <w:p w14:paraId="1157652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MJ4</w:t>
            </w:r>
          </w:p>
        </w:tc>
        <w:tc>
          <w:tcPr>
            <w:tcW w:w="2491" w:type="dxa"/>
            <w:vAlign w:val="center"/>
          </w:tcPr>
          <w:p w14:paraId="60CF879E" w14:textId="29B82ACB" w:rsidR="00E309D1" w:rsidRPr="001C4BD5" w:rsidRDefault="00767616" w:rsidP="001C4BD5">
            <w:pPr>
              <w:jc w:val="center"/>
              <w:rPr>
                <w:rFonts w:ascii="Arial" w:hAnsi="Arial" w:cs="Arial"/>
                <w:sz w:val="20"/>
                <w:szCs w:val="20"/>
                <w:lang w:val="en-US"/>
              </w:rPr>
            </w:pPr>
            <w:r>
              <w:rPr>
                <w:rFonts w:ascii="Arial" w:hAnsi="Arial" w:cs="Arial"/>
                <w:sz w:val="20"/>
                <w:szCs w:val="20"/>
                <w:lang w:val="en-US"/>
              </w:rPr>
              <w:t>death by suicide</w:t>
            </w:r>
          </w:p>
        </w:tc>
        <w:tc>
          <w:tcPr>
            <w:tcW w:w="1383" w:type="dxa"/>
            <w:vAlign w:val="center"/>
          </w:tcPr>
          <w:p w14:paraId="1492901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fluoxetine</w:t>
            </w:r>
          </w:p>
        </w:tc>
        <w:tc>
          <w:tcPr>
            <w:tcW w:w="1992" w:type="dxa"/>
            <w:vAlign w:val="center"/>
          </w:tcPr>
          <w:p w14:paraId="55ADA39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1-1.99</w:t>
            </w:r>
          </w:p>
        </w:tc>
        <w:tc>
          <w:tcPr>
            <w:tcW w:w="1315" w:type="dxa"/>
            <w:vAlign w:val="center"/>
          </w:tcPr>
          <w:p w14:paraId="016968F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7</w:t>
            </w:r>
          </w:p>
        </w:tc>
        <w:tc>
          <w:tcPr>
            <w:tcW w:w="1405" w:type="dxa"/>
            <w:vAlign w:val="center"/>
          </w:tcPr>
          <w:p w14:paraId="43EBA8E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1257" w:type="dxa"/>
            <w:vAlign w:val="center"/>
          </w:tcPr>
          <w:p w14:paraId="42BBD7C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7</w:t>
            </w:r>
          </w:p>
        </w:tc>
        <w:tc>
          <w:tcPr>
            <w:tcW w:w="1346" w:type="dxa"/>
            <w:vAlign w:val="center"/>
          </w:tcPr>
          <w:p w14:paraId="3B529AA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953" w:type="dxa"/>
            <w:vAlign w:val="center"/>
          </w:tcPr>
          <w:p w14:paraId="6B03E7E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w:t>
            </w:r>
          </w:p>
        </w:tc>
        <w:tc>
          <w:tcPr>
            <w:tcW w:w="881" w:type="dxa"/>
            <w:vAlign w:val="center"/>
          </w:tcPr>
          <w:p w14:paraId="0FE5B1E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4.27</w:t>
            </w:r>
          </w:p>
        </w:tc>
      </w:tr>
      <w:tr w:rsidR="00E309D1" w:rsidRPr="001C4BD5" w14:paraId="00B99A61" w14:textId="77777777" w:rsidTr="00457055">
        <w:tc>
          <w:tcPr>
            <w:tcW w:w="971" w:type="dxa"/>
            <w:vAlign w:val="center"/>
          </w:tcPr>
          <w:p w14:paraId="321D822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MJ5</w:t>
            </w:r>
          </w:p>
        </w:tc>
        <w:tc>
          <w:tcPr>
            <w:tcW w:w="2491" w:type="dxa"/>
            <w:vAlign w:val="center"/>
          </w:tcPr>
          <w:p w14:paraId="31161484" w14:textId="74BFD6A5" w:rsidR="00E309D1" w:rsidRPr="001C4BD5" w:rsidRDefault="00767616" w:rsidP="001C4BD5">
            <w:pPr>
              <w:jc w:val="center"/>
              <w:rPr>
                <w:rFonts w:ascii="Arial" w:hAnsi="Arial" w:cs="Arial"/>
                <w:sz w:val="20"/>
                <w:szCs w:val="20"/>
                <w:lang w:val="en-US"/>
              </w:rPr>
            </w:pPr>
            <w:r>
              <w:rPr>
                <w:rFonts w:ascii="Arial" w:hAnsi="Arial" w:cs="Arial"/>
                <w:sz w:val="20"/>
                <w:szCs w:val="20"/>
                <w:lang w:val="en-US"/>
              </w:rPr>
              <w:t>death by suicide</w:t>
            </w:r>
          </w:p>
        </w:tc>
        <w:tc>
          <w:tcPr>
            <w:tcW w:w="1383" w:type="dxa"/>
            <w:vAlign w:val="center"/>
          </w:tcPr>
          <w:p w14:paraId="371DCE5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fluvoxamine</w:t>
            </w:r>
          </w:p>
        </w:tc>
        <w:tc>
          <w:tcPr>
            <w:tcW w:w="1992" w:type="dxa"/>
            <w:vAlign w:val="center"/>
          </w:tcPr>
          <w:p w14:paraId="0D81B6E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3-3.99</w:t>
            </w:r>
          </w:p>
        </w:tc>
        <w:tc>
          <w:tcPr>
            <w:tcW w:w="1315" w:type="dxa"/>
            <w:vAlign w:val="center"/>
          </w:tcPr>
          <w:p w14:paraId="4452607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57</w:t>
            </w:r>
          </w:p>
        </w:tc>
        <w:tc>
          <w:tcPr>
            <w:tcW w:w="1405" w:type="dxa"/>
            <w:vAlign w:val="center"/>
          </w:tcPr>
          <w:p w14:paraId="274C411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1257" w:type="dxa"/>
            <w:vAlign w:val="center"/>
          </w:tcPr>
          <w:p w14:paraId="336A43E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63</w:t>
            </w:r>
          </w:p>
        </w:tc>
        <w:tc>
          <w:tcPr>
            <w:tcW w:w="1346" w:type="dxa"/>
            <w:vAlign w:val="center"/>
          </w:tcPr>
          <w:p w14:paraId="0EBCF83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953" w:type="dxa"/>
            <w:vAlign w:val="center"/>
          </w:tcPr>
          <w:p w14:paraId="028B78B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w:t>
            </w:r>
          </w:p>
        </w:tc>
        <w:tc>
          <w:tcPr>
            <w:tcW w:w="881" w:type="dxa"/>
            <w:vAlign w:val="center"/>
          </w:tcPr>
          <w:p w14:paraId="3BA33F2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4.03</w:t>
            </w:r>
          </w:p>
        </w:tc>
      </w:tr>
      <w:tr w:rsidR="00E309D1" w:rsidRPr="001C4BD5" w14:paraId="546028D9" w14:textId="77777777" w:rsidTr="00457055">
        <w:tc>
          <w:tcPr>
            <w:tcW w:w="971" w:type="dxa"/>
            <w:vAlign w:val="center"/>
          </w:tcPr>
          <w:p w14:paraId="6B6426F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MJ6</w:t>
            </w:r>
          </w:p>
        </w:tc>
        <w:tc>
          <w:tcPr>
            <w:tcW w:w="2491" w:type="dxa"/>
            <w:vAlign w:val="center"/>
          </w:tcPr>
          <w:p w14:paraId="7C38E179" w14:textId="0476526B" w:rsidR="00E309D1" w:rsidRPr="001C4BD5" w:rsidRDefault="00767616" w:rsidP="001C4BD5">
            <w:pPr>
              <w:jc w:val="center"/>
              <w:rPr>
                <w:rFonts w:ascii="Arial" w:hAnsi="Arial" w:cs="Arial"/>
                <w:sz w:val="20"/>
                <w:szCs w:val="20"/>
                <w:lang w:val="en-US"/>
              </w:rPr>
            </w:pPr>
            <w:r>
              <w:rPr>
                <w:rFonts w:ascii="Arial" w:hAnsi="Arial" w:cs="Arial"/>
                <w:sz w:val="20"/>
                <w:szCs w:val="20"/>
                <w:lang w:val="en-US"/>
              </w:rPr>
              <w:t>death by suicide</w:t>
            </w:r>
          </w:p>
        </w:tc>
        <w:tc>
          <w:tcPr>
            <w:tcW w:w="1383" w:type="dxa"/>
            <w:vAlign w:val="center"/>
          </w:tcPr>
          <w:p w14:paraId="2D2EC66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sertraline</w:t>
            </w:r>
          </w:p>
        </w:tc>
        <w:tc>
          <w:tcPr>
            <w:tcW w:w="1992" w:type="dxa"/>
            <w:vAlign w:val="center"/>
          </w:tcPr>
          <w:p w14:paraId="767F645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2-2.99</w:t>
            </w:r>
          </w:p>
        </w:tc>
        <w:tc>
          <w:tcPr>
            <w:tcW w:w="1315" w:type="dxa"/>
            <w:vAlign w:val="center"/>
          </w:tcPr>
          <w:p w14:paraId="1038690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67</w:t>
            </w:r>
          </w:p>
        </w:tc>
        <w:tc>
          <w:tcPr>
            <w:tcW w:w="1405" w:type="dxa"/>
            <w:vAlign w:val="center"/>
          </w:tcPr>
          <w:p w14:paraId="5F21A66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1257" w:type="dxa"/>
            <w:vAlign w:val="center"/>
          </w:tcPr>
          <w:p w14:paraId="28F8AE9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62</w:t>
            </w:r>
          </w:p>
        </w:tc>
        <w:tc>
          <w:tcPr>
            <w:tcW w:w="1346" w:type="dxa"/>
            <w:vAlign w:val="center"/>
          </w:tcPr>
          <w:p w14:paraId="674F423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953" w:type="dxa"/>
            <w:vAlign w:val="center"/>
          </w:tcPr>
          <w:p w14:paraId="66ABB32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0.93</w:t>
            </w:r>
          </w:p>
        </w:tc>
        <w:tc>
          <w:tcPr>
            <w:tcW w:w="881" w:type="dxa"/>
            <w:vAlign w:val="center"/>
          </w:tcPr>
          <w:p w14:paraId="6405FA4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4.03</w:t>
            </w:r>
          </w:p>
        </w:tc>
      </w:tr>
      <w:tr w:rsidR="00E309D1" w:rsidRPr="001C4BD5" w14:paraId="3775AA4F" w14:textId="77777777" w:rsidTr="00457055">
        <w:tc>
          <w:tcPr>
            <w:tcW w:w="971" w:type="dxa"/>
            <w:vAlign w:val="center"/>
          </w:tcPr>
          <w:p w14:paraId="080BF49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MJ16</w:t>
            </w:r>
          </w:p>
        </w:tc>
        <w:tc>
          <w:tcPr>
            <w:tcW w:w="2491" w:type="dxa"/>
            <w:vAlign w:val="center"/>
          </w:tcPr>
          <w:p w14:paraId="4DB3CE1A" w14:textId="4477F842" w:rsidR="00E309D1" w:rsidRPr="001C4BD5" w:rsidRDefault="00767616" w:rsidP="001C4BD5">
            <w:pPr>
              <w:jc w:val="center"/>
              <w:rPr>
                <w:rFonts w:ascii="Arial" w:hAnsi="Arial" w:cs="Arial"/>
                <w:sz w:val="20"/>
                <w:szCs w:val="20"/>
                <w:lang w:val="en-US"/>
              </w:rPr>
            </w:pPr>
            <w:r>
              <w:rPr>
                <w:rFonts w:ascii="Arial" w:hAnsi="Arial" w:cs="Arial"/>
                <w:sz w:val="20"/>
                <w:szCs w:val="20"/>
                <w:lang w:val="en-US"/>
              </w:rPr>
              <w:t>death by suicide</w:t>
            </w:r>
          </w:p>
        </w:tc>
        <w:tc>
          <w:tcPr>
            <w:tcW w:w="1383" w:type="dxa"/>
            <w:vAlign w:val="center"/>
          </w:tcPr>
          <w:p w14:paraId="05F6959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sertraline</w:t>
            </w:r>
          </w:p>
        </w:tc>
        <w:tc>
          <w:tcPr>
            <w:tcW w:w="1992" w:type="dxa"/>
            <w:vAlign w:val="center"/>
          </w:tcPr>
          <w:p w14:paraId="5FD562A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1-1.99</w:t>
            </w:r>
          </w:p>
        </w:tc>
        <w:tc>
          <w:tcPr>
            <w:tcW w:w="1315" w:type="dxa"/>
            <w:vAlign w:val="center"/>
          </w:tcPr>
          <w:p w14:paraId="18374FC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w:t>
            </w:r>
          </w:p>
        </w:tc>
        <w:tc>
          <w:tcPr>
            <w:tcW w:w="1405" w:type="dxa"/>
            <w:vAlign w:val="center"/>
          </w:tcPr>
          <w:p w14:paraId="1CFB6ED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1257" w:type="dxa"/>
            <w:vAlign w:val="center"/>
          </w:tcPr>
          <w:p w14:paraId="74D7EBC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w:t>
            </w:r>
          </w:p>
        </w:tc>
        <w:tc>
          <w:tcPr>
            <w:tcW w:w="1346" w:type="dxa"/>
            <w:vAlign w:val="center"/>
          </w:tcPr>
          <w:p w14:paraId="1A7CD13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953" w:type="dxa"/>
            <w:vAlign w:val="center"/>
          </w:tcPr>
          <w:p w14:paraId="4172ED2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w:t>
            </w:r>
          </w:p>
        </w:tc>
        <w:tc>
          <w:tcPr>
            <w:tcW w:w="881" w:type="dxa"/>
            <w:vAlign w:val="center"/>
          </w:tcPr>
          <w:p w14:paraId="710066D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4.17</w:t>
            </w:r>
          </w:p>
        </w:tc>
      </w:tr>
      <w:tr w:rsidR="00E309D1" w:rsidRPr="001C4BD5" w14:paraId="70F5AF20" w14:textId="77777777" w:rsidTr="00457055">
        <w:tc>
          <w:tcPr>
            <w:tcW w:w="971" w:type="dxa"/>
            <w:vAlign w:val="center"/>
          </w:tcPr>
          <w:p w14:paraId="381363B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MJ17</w:t>
            </w:r>
          </w:p>
        </w:tc>
        <w:tc>
          <w:tcPr>
            <w:tcW w:w="2491" w:type="dxa"/>
            <w:vAlign w:val="center"/>
          </w:tcPr>
          <w:p w14:paraId="5AE4C369" w14:textId="306471FA" w:rsidR="00E309D1" w:rsidRPr="001C4BD5" w:rsidRDefault="00767616" w:rsidP="001C4BD5">
            <w:pPr>
              <w:jc w:val="center"/>
              <w:rPr>
                <w:rFonts w:ascii="Arial" w:hAnsi="Arial" w:cs="Arial"/>
                <w:sz w:val="20"/>
                <w:szCs w:val="20"/>
                <w:lang w:val="en-US"/>
              </w:rPr>
            </w:pPr>
            <w:r>
              <w:rPr>
                <w:rFonts w:ascii="Arial" w:hAnsi="Arial" w:cs="Arial"/>
                <w:sz w:val="20"/>
                <w:szCs w:val="20"/>
                <w:lang w:val="en-US"/>
              </w:rPr>
              <w:t>death by suicide</w:t>
            </w:r>
          </w:p>
        </w:tc>
        <w:tc>
          <w:tcPr>
            <w:tcW w:w="1383" w:type="dxa"/>
            <w:vAlign w:val="center"/>
          </w:tcPr>
          <w:p w14:paraId="152976E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fluvoxamine</w:t>
            </w:r>
          </w:p>
        </w:tc>
        <w:tc>
          <w:tcPr>
            <w:tcW w:w="1992" w:type="dxa"/>
            <w:vAlign w:val="center"/>
          </w:tcPr>
          <w:p w14:paraId="72C2402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3-3.99</w:t>
            </w:r>
          </w:p>
        </w:tc>
        <w:tc>
          <w:tcPr>
            <w:tcW w:w="1315" w:type="dxa"/>
            <w:vAlign w:val="center"/>
          </w:tcPr>
          <w:p w14:paraId="2123C44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23</w:t>
            </w:r>
          </w:p>
        </w:tc>
        <w:tc>
          <w:tcPr>
            <w:tcW w:w="1405" w:type="dxa"/>
            <w:vAlign w:val="center"/>
          </w:tcPr>
          <w:p w14:paraId="742E975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1257" w:type="dxa"/>
            <w:vAlign w:val="center"/>
          </w:tcPr>
          <w:p w14:paraId="3A71990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23</w:t>
            </w:r>
          </w:p>
        </w:tc>
        <w:tc>
          <w:tcPr>
            <w:tcW w:w="1346" w:type="dxa"/>
            <w:vAlign w:val="center"/>
          </w:tcPr>
          <w:p w14:paraId="3307D3D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953" w:type="dxa"/>
            <w:vAlign w:val="center"/>
          </w:tcPr>
          <w:p w14:paraId="4E56D17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w:t>
            </w:r>
          </w:p>
        </w:tc>
        <w:tc>
          <w:tcPr>
            <w:tcW w:w="881" w:type="dxa"/>
            <w:vAlign w:val="center"/>
          </w:tcPr>
          <w:p w14:paraId="73ADE34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4.09</w:t>
            </w:r>
          </w:p>
        </w:tc>
      </w:tr>
      <w:tr w:rsidR="00E309D1" w:rsidRPr="001C4BD5" w14:paraId="6079BFEB" w14:textId="77777777" w:rsidTr="00457055">
        <w:tc>
          <w:tcPr>
            <w:tcW w:w="971" w:type="dxa"/>
            <w:vAlign w:val="center"/>
          </w:tcPr>
          <w:p w14:paraId="1C4C5AA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MJ25</w:t>
            </w:r>
          </w:p>
        </w:tc>
        <w:tc>
          <w:tcPr>
            <w:tcW w:w="2491" w:type="dxa"/>
            <w:vAlign w:val="center"/>
          </w:tcPr>
          <w:p w14:paraId="383DC401" w14:textId="66D3CDE1" w:rsidR="00E309D1" w:rsidRPr="001C4BD5" w:rsidRDefault="00767616" w:rsidP="001C4BD5">
            <w:pPr>
              <w:jc w:val="center"/>
              <w:rPr>
                <w:rFonts w:ascii="Arial" w:hAnsi="Arial" w:cs="Arial"/>
                <w:sz w:val="20"/>
                <w:szCs w:val="20"/>
                <w:lang w:val="en-US"/>
              </w:rPr>
            </w:pPr>
            <w:r>
              <w:rPr>
                <w:rFonts w:ascii="Arial" w:hAnsi="Arial" w:cs="Arial"/>
                <w:sz w:val="20"/>
                <w:szCs w:val="20"/>
                <w:lang w:val="en-US"/>
              </w:rPr>
              <w:t>death by suicide</w:t>
            </w:r>
          </w:p>
        </w:tc>
        <w:tc>
          <w:tcPr>
            <w:tcW w:w="1383" w:type="dxa"/>
            <w:vAlign w:val="center"/>
          </w:tcPr>
          <w:p w14:paraId="34953B5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paroxetine</w:t>
            </w:r>
          </w:p>
        </w:tc>
        <w:tc>
          <w:tcPr>
            <w:tcW w:w="1992" w:type="dxa"/>
            <w:vAlign w:val="center"/>
          </w:tcPr>
          <w:p w14:paraId="5C11944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2-2.99</w:t>
            </w:r>
          </w:p>
        </w:tc>
        <w:tc>
          <w:tcPr>
            <w:tcW w:w="1315" w:type="dxa"/>
            <w:vAlign w:val="center"/>
          </w:tcPr>
          <w:p w14:paraId="2972395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444</w:t>
            </w:r>
          </w:p>
        </w:tc>
        <w:tc>
          <w:tcPr>
            <w:tcW w:w="1405" w:type="dxa"/>
            <w:vAlign w:val="center"/>
          </w:tcPr>
          <w:p w14:paraId="1E0DA3E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1257" w:type="dxa"/>
            <w:vAlign w:val="center"/>
          </w:tcPr>
          <w:p w14:paraId="0C54C53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445</w:t>
            </w:r>
          </w:p>
        </w:tc>
        <w:tc>
          <w:tcPr>
            <w:tcW w:w="1346" w:type="dxa"/>
            <w:vAlign w:val="center"/>
          </w:tcPr>
          <w:p w14:paraId="2B1E4D4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953" w:type="dxa"/>
            <w:vAlign w:val="center"/>
          </w:tcPr>
          <w:p w14:paraId="4486AFF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w:t>
            </w:r>
          </w:p>
        </w:tc>
        <w:tc>
          <w:tcPr>
            <w:tcW w:w="881" w:type="dxa"/>
            <w:vAlign w:val="center"/>
          </w:tcPr>
          <w:p w14:paraId="7E1AAD5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w:t>
            </w:r>
          </w:p>
        </w:tc>
      </w:tr>
      <w:tr w:rsidR="00E309D1" w:rsidRPr="001C4BD5" w14:paraId="595329BE" w14:textId="77777777" w:rsidTr="00457055">
        <w:tc>
          <w:tcPr>
            <w:tcW w:w="971" w:type="dxa"/>
            <w:vAlign w:val="center"/>
          </w:tcPr>
          <w:p w14:paraId="39C4936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MJ36</w:t>
            </w:r>
          </w:p>
        </w:tc>
        <w:tc>
          <w:tcPr>
            <w:tcW w:w="2491" w:type="dxa"/>
            <w:vAlign w:val="center"/>
          </w:tcPr>
          <w:p w14:paraId="4556D77D" w14:textId="749A0604" w:rsidR="00E309D1" w:rsidRPr="001C4BD5" w:rsidRDefault="00767616" w:rsidP="001C4BD5">
            <w:pPr>
              <w:jc w:val="center"/>
              <w:rPr>
                <w:rFonts w:ascii="Arial" w:hAnsi="Arial" w:cs="Arial"/>
                <w:sz w:val="20"/>
                <w:szCs w:val="20"/>
                <w:lang w:val="en-US"/>
              </w:rPr>
            </w:pPr>
            <w:r>
              <w:rPr>
                <w:rFonts w:ascii="Arial" w:hAnsi="Arial" w:cs="Arial"/>
                <w:sz w:val="20"/>
                <w:szCs w:val="20"/>
                <w:lang w:val="en-US"/>
              </w:rPr>
              <w:t>death by suicide</w:t>
            </w:r>
          </w:p>
        </w:tc>
        <w:tc>
          <w:tcPr>
            <w:tcW w:w="1383" w:type="dxa"/>
            <w:vAlign w:val="center"/>
          </w:tcPr>
          <w:p w14:paraId="2F95BBC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escitalopram</w:t>
            </w:r>
          </w:p>
        </w:tc>
        <w:tc>
          <w:tcPr>
            <w:tcW w:w="1992" w:type="dxa"/>
            <w:vAlign w:val="center"/>
          </w:tcPr>
          <w:p w14:paraId="1E52050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1-1.99</w:t>
            </w:r>
          </w:p>
        </w:tc>
        <w:tc>
          <w:tcPr>
            <w:tcW w:w="1315" w:type="dxa"/>
            <w:vAlign w:val="center"/>
          </w:tcPr>
          <w:p w14:paraId="4B96E24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128</w:t>
            </w:r>
          </w:p>
        </w:tc>
        <w:tc>
          <w:tcPr>
            <w:tcW w:w="1405" w:type="dxa"/>
            <w:vAlign w:val="center"/>
          </w:tcPr>
          <w:p w14:paraId="7673EC1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1257" w:type="dxa"/>
            <w:vAlign w:val="center"/>
          </w:tcPr>
          <w:p w14:paraId="583481C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59</w:t>
            </w:r>
          </w:p>
        </w:tc>
        <w:tc>
          <w:tcPr>
            <w:tcW w:w="1346" w:type="dxa"/>
            <w:vAlign w:val="center"/>
          </w:tcPr>
          <w:p w14:paraId="71635FE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953" w:type="dxa"/>
            <w:vAlign w:val="center"/>
          </w:tcPr>
          <w:p w14:paraId="0C63B62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0.46</w:t>
            </w:r>
          </w:p>
        </w:tc>
        <w:tc>
          <w:tcPr>
            <w:tcW w:w="881" w:type="dxa"/>
            <w:vAlign w:val="center"/>
          </w:tcPr>
          <w:p w14:paraId="684FD2B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4.02</w:t>
            </w:r>
          </w:p>
        </w:tc>
      </w:tr>
      <w:tr w:rsidR="00E309D1" w:rsidRPr="001C4BD5" w14:paraId="4EB799CE" w14:textId="77777777" w:rsidTr="00457055">
        <w:tc>
          <w:tcPr>
            <w:tcW w:w="971" w:type="dxa"/>
            <w:vAlign w:val="center"/>
          </w:tcPr>
          <w:p w14:paraId="66753C8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MJ44</w:t>
            </w:r>
          </w:p>
        </w:tc>
        <w:tc>
          <w:tcPr>
            <w:tcW w:w="2491" w:type="dxa"/>
            <w:vAlign w:val="center"/>
          </w:tcPr>
          <w:p w14:paraId="3A9F22F0" w14:textId="32657B8E" w:rsidR="00E309D1" w:rsidRPr="001C4BD5" w:rsidRDefault="00767616" w:rsidP="001C4BD5">
            <w:pPr>
              <w:jc w:val="center"/>
              <w:rPr>
                <w:rFonts w:ascii="Arial" w:hAnsi="Arial" w:cs="Arial"/>
                <w:sz w:val="20"/>
                <w:szCs w:val="20"/>
                <w:lang w:val="en-US"/>
              </w:rPr>
            </w:pPr>
            <w:r>
              <w:rPr>
                <w:rFonts w:ascii="Arial" w:hAnsi="Arial" w:cs="Arial"/>
                <w:sz w:val="20"/>
                <w:szCs w:val="20"/>
                <w:lang w:val="en-US"/>
              </w:rPr>
              <w:t>death by suicide</w:t>
            </w:r>
          </w:p>
        </w:tc>
        <w:tc>
          <w:tcPr>
            <w:tcW w:w="1383" w:type="dxa"/>
            <w:vAlign w:val="center"/>
          </w:tcPr>
          <w:p w14:paraId="060C379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escitalopram</w:t>
            </w:r>
          </w:p>
        </w:tc>
        <w:tc>
          <w:tcPr>
            <w:tcW w:w="1992" w:type="dxa"/>
            <w:vAlign w:val="center"/>
          </w:tcPr>
          <w:p w14:paraId="1DBE677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1-1.99</w:t>
            </w:r>
          </w:p>
        </w:tc>
        <w:tc>
          <w:tcPr>
            <w:tcW w:w="1315" w:type="dxa"/>
            <w:vAlign w:val="center"/>
          </w:tcPr>
          <w:p w14:paraId="2C94FE0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116</w:t>
            </w:r>
          </w:p>
        </w:tc>
        <w:tc>
          <w:tcPr>
            <w:tcW w:w="1405" w:type="dxa"/>
            <w:vAlign w:val="center"/>
          </w:tcPr>
          <w:p w14:paraId="6AE12CC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1257" w:type="dxa"/>
            <w:vAlign w:val="center"/>
          </w:tcPr>
          <w:p w14:paraId="5B80966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38</w:t>
            </w:r>
          </w:p>
        </w:tc>
        <w:tc>
          <w:tcPr>
            <w:tcW w:w="1346" w:type="dxa"/>
            <w:vAlign w:val="center"/>
          </w:tcPr>
          <w:p w14:paraId="6F16D6D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953" w:type="dxa"/>
            <w:vAlign w:val="center"/>
          </w:tcPr>
          <w:p w14:paraId="5A3CE5B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0.33</w:t>
            </w:r>
          </w:p>
        </w:tc>
        <w:tc>
          <w:tcPr>
            <w:tcW w:w="881" w:type="dxa"/>
            <w:vAlign w:val="center"/>
          </w:tcPr>
          <w:p w14:paraId="6D46C31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4.03</w:t>
            </w:r>
          </w:p>
        </w:tc>
      </w:tr>
      <w:tr w:rsidR="00E309D1" w:rsidRPr="001C4BD5" w14:paraId="790716DC" w14:textId="77777777" w:rsidTr="00457055">
        <w:tc>
          <w:tcPr>
            <w:tcW w:w="971" w:type="dxa"/>
            <w:vAlign w:val="center"/>
          </w:tcPr>
          <w:p w14:paraId="74945A4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MJ53</w:t>
            </w:r>
          </w:p>
        </w:tc>
        <w:tc>
          <w:tcPr>
            <w:tcW w:w="2491" w:type="dxa"/>
            <w:vAlign w:val="center"/>
          </w:tcPr>
          <w:p w14:paraId="7A57A1CA" w14:textId="462E4214" w:rsidR="00E309D1" w:rsidRPr="001C4BD5" w:rsidRDefault="00767616" w:rsidP="001C4BD5">
            <w:pPr>
              <w:jc w:val="center"/>
              <w:rPr>
                <w:rFonts w:ascii="Arial" w:hAnsi="Arial" w:cs="Arial"/>
                <w:sz w:val="20"/>
                <w:szCs w:val="20"/>
                <w:lang w:val="en-US"/>
              </w:rPr>
            </w:pPr>
            <w:r>
              <w:rPr>
                <w:rFonts w:ascii="Arial" w:hAnsi="Arial" w:cs="Arial"/>
                <w:sz w:val="20"/>
                <w:szCs w:val="20"/>
                <w:lang w:val="en-US"/>
              </w:rPr>
              <w:t>death by suicide</w:t>
            </w:r>
          </w:p>
        </w:tc>
        <w:tc>
          <w:tcPr>
            <w:tcW w:w="1383" w:type="dxa"/>
            <w:vAlign w:val="center"/>
          </w:tcPr>
          <w:p w14:paraId="0EE6C07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fluvoxamine</w:t>
            </w:r>
          </w:p>
        </w:tc>
        <w:tc>
          <w:tcPr>
            <w:tcW w:w="1992" w:type="dxa"/>
            <w:vAlign w:val="center"/>
          </w:tcPr>
          <w:p w14:paraId="457349D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&gt;=4</w:t>
            </w:r>
          </w:p>
        </w:tc>
        <w:tc>
          <w:tcPr>
            <w:tcW w:w="1315" w:type="dxa"/>
            <w:vAlign w:val="center"/>
          </w:tcPr>
          <w:p w14:paraId="72E55D9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48</w:t>
            </w:r>
          </w:p>
        </w:tc>
        <w:tc>
          <w:tcPr>
            <w:tcW w:w="1405" w:type="dxa"/>
            <w:vAlign w:val="center"/>
          </w:tcPr>
          <w:p w14:paraId="6443DCB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1257" w:type="dxa"/>
            <w:vAlign w:val="center"/>
          </w:tcPr>
          <w:p w14:paraId="1A78471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44</w:t>
            </w:r>
          </w:p>
        </w:tc>
        <w:tc>
          <w:tcPr>
            <w:tcW w:w="1346" w:type="dxa"/>
            <w:vAlign w:val="center"/>
          </w:tcPr>
          <w:p w14:paraId="134CA7B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953" w:type="dxa"/>
            <w:vAlign w:val="center"/>
          </w:tcPr>
          <w:p w14:paraId="7ECB915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0.92</w:t>
            </w:r>
          </w:p>
        </w:tc>
        <w:tc>
          <w:tcPr>
            <w:tcW w:w="881" w:type="dxa"/>
            <w:vAlign w:val="center"/>
          </w:tcPr>
          <w:p w14:paraId="6294943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4.04</w:t>
            </w:r>
          </w:p>
        </w:tc>
      </w:tr>
      <w:tr w:rsidR="00E309D1" w:rsidRPr="001C4BD5" w14:paraId="4DEA4F95" w14:textId="77777777" w:rsidTr="00457055">
        <w:tc>
          <w:tcPr>
            <w:tcW w:w="971" w:type="dxa"/>
            <w:vAlign w:val="center"/>
          </w:tcPr>
          <w:p w14:paraId="2004F30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MJ54</w:t>
            </w:r>
          </w:p>
        </w:tc>
        <w:tc>
          <w:tcPr>
            <w:tcW w:w="2491" w:type="dxa"/>
            <w:vAlign w:val="center"/>
          </w:tcPr>
          <w:p w14:paraId="78ED20BF" w14:textId="4679A27C" w:rsidR="00E309D1" w:rsidRPr="001C4BD5" w:rsidRDefault="00767616" w:rsidP="001C4BD5">
            <w:pPr>
              <w:jc w:val="center"/>
              <w:rPr>
                <w:rFonts w:ascii="Arial" w:hAnsi="Arial" w:cs="Arial"/>
                <w:sz w:val="20"/>
                <w:szCs w:val="20"/>
                <w:lang w:val="en-US"/>
              </w:rPr>
            </w:pPr>
            <w:r>
              <w:rPr>
                <w:rFonts w:ascii="Arial" w:hAnsi="Arial" w:cs="Arial"/>
                <w:sz w:val="20"/>
                <w:szCs w:val="20"/>
                <w:lang w:val="en-US"/>
              </w:rPr>
              <w:t>death by suicide</w:t>
            </w:r>
          </w:p>
        </w:tc>
        <w:tc>
          <w:tcPr>
            <w:tcW w:w="1383" w:type="dxa"/>
            <w:vAlign w:val="center"/>
          </w:tcPr>
          <w:p w14:paraId="3C0E363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paroxetine</w:t>
            </w:r>
          </w:p>
        </w:tc>
        <w:tc>
          <w:tcPr>
            <w:tcW w:w="1992" w:type="dxa"/>
            <w:vAlign w:val="center"/>
          </w:tcPr>
          <w:p w14:paraId="084305D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1-1.99</w:t>
            </w:r>
          </w:p>
        </w:tc>
        <w:tc>
          <w:tcPr>
            <w:tcW w:w="1315" w:type="dxa"/>
            <w:vAlign w:val="center"/>
          </w:tcPr>
          <w:p w14:paraId="0E4400D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94</w:t>
            </w:r>
          </w:p>
        </w:tc>
        <w:tc>
          <w:tcPr>
            <w:tcW w:w="1405" w:type="dxa"/>
            <w:vAlign w:val="center"/>
          </w:tcPr>
          <w:p w14:paraId="61E11BF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1257" w:type="dxa"/>
            <w:vAlign w:val="center"/>
          </w:tcPr>
          <w:p w14:paraId="13FB714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93</w:t>
            </w:r>
          </w:p>
        </w:tc>
        <w:tc>
          <w:tcPr>
            <w:tcW w:w="1346" w:type="dxa"/>
            <w:vAlign w:val="center"/>
          </w:tcPr>
          <w:p w14:paraId="3034BB3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953" w:type="dxa"/>
            <w:vAlign w:val="center"/>
          </w:tcPr>
          <w:p w14:paraId="71FFA07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0.99</w:t>
            </w:r>
          </w:p>
        </w:tc>
        <w:tc>
          <w:tcPr>
            <w:tcW w:w="881" w:type="dxa"/>
            <w:vAlign w:val="center"/>
          </w:tcPr>
          <w:p w14:paraId="76BD0EB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4.02</w:t>
            </w:r>
          </w:p>
        </w:tc>
      </w:tr>
      <w:tr w:rsidR="00E309D1" w:rsidRPr="001C4BD5" w14:paraId="3710CE0E" w14:textId="77777777" w:rsidTr="00457055">
        <w:tc>
          <w:tcPr>
            <w:tcW w:w="971" w:type="dxa"/>
            <w:vAlign w:val="center"/>
          </w:tcPr>
          <w:p w14:paraId="30FBDD8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MJ56</w:t>
            </w:r>
          </w:p>
        </w:tc>
        <w:tc>
          <w:tcPr>
            <w:tcW w:w="2491" w:type="dxa"/>
            <w:vAlign w:val="center"/>
          </w:tcPr>
          <w:p w14:paraId="496E21B7" w14:textId="1F8983D4" w:rsidR="00E309D1" w:rsidRPr="001C4BD5" w:rsidRDefault="00767616" w:rsidP="001C4BD5">
            <w:pPr>
              <w:jc w:val="center"/>
              <w:rPr>
                <w:rFonts w:ascii="Arial" w:hAnsi="Arial" w:cs="Arial"/>
                <w:sz w:val="20"/>
                <w:szCs w:val="20"/>
                <w:lang w:val="en-US"/>
              </w:rPr>
            </w:pPr>
            <w:r>
              <w:rPr>
                <w:rFonts w:ascii="Arial" w:hAnsi="Arial" w:cs="Arial"/>
                <w:sz w:val="20"/>
                <w:szCs w:val="20"/>
                <w:lang w:val="en-US"/>
              </w:rPr>
              <w:t>death by suicide</w:t>
            </w:r>
          </w:p>
        </w:tc>
        <w:tc>
          <w:tcPr>
            <w:tcW w:w="1383" w:type="dxa"/>
            <w:vAlign w:val="center"/>
          </w:tcPr>
          <w:p w14:paraId="211040A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duloxetine</w:t>
            </w:r>
          </w:p>
        </w:tc>
        <w:tc>
          <w:tcPr>
            <w:tcW w:w="1992" w:type="dxa"/>
            <w:vAlign w:val="center"/>
          </w:tcPr>
          <w:p w14:paraId="078BF71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1-1.99</w:t>
            </w:r>
          </w:p>
        </w:tc>
        <w:tc>
          <w:tcPr>
            <w:tcW w:w="1315" w:type="dxa"/>
            <w:vAlign w:val="center"/>
          </w:tcPr>
          <w:p w14:paraId="1F940E3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135</w:t>
            </w:r>
          </w:p>
        </w:tc>
        <w:tc>
          <w:tcPr>
            <w:tcW w:w="1405" w:type="dxa"/>
            <w:vAlign w:val="center"/>
          </w:tcPr>
          <w:p w14:paraId="0DF154E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1257" w:type="dxa"/>
            <w:vAlign w:val="center"/>
          </w:tcPr>
          <w:p w14:paraId="7E52F95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137</w:t>
            </w:r>
          </w:p>
        </w:tc>
        <w:tc>
          <w:tcPr>
            <w:tcW w:w="1346" w:type="dxa"/>
            <w:vAlign w:val="center"/>
          </w:tcPr>
          <w:p w14:paraId="5035174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953" w:type="dxa"/>
            <w:vAlign w:val="center"/>
          </w:tcPr>
          <w:p w14:paraId="1FCB35D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1.01</w:t>
            </w:r>
          </w:p>
        </w:tc>
        <w:tc>
          <w:tcPr>
            <w:tcW w:w="881" w:type="dxa"/>
            <w:vAlign w:val="center"/>
          </w:tcPr>
          <w:p w14:paraId="51DD6FA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4.01</w:t>
            </w:r>
          </w:p>
        </w:tc>
      </w:tr>
      <w:tr w:rsidR="00E309D1" w:rsidRPr="001C4BD5" w14:paraId="2A4A2D6F" w14:textId="77777777" w:rsidTr="00457055">
        <w:tc>
          <w:tcPr>
            <w:tcW w:w="971" w:type="dxa"/>
            <w:vAlign w:val="center"/>
          </w:tcPr>
          <w:p w14:paraId="1ABDC30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MJ64</w:t>
            </w:r>
          </w:p>
        </w:tc>
        <w:tc>
          <w:tcPr>
            <w:tcW w:w="2491" w:type="dxa"/>
            <w:vAlign w:val="center"/>
          </w:tcPr>
          <w:p w14:paraId="7CEEE7FC" w14:textId="1DE2371D" w:rsidR="00E309D1" w:rsidRPr="001C4BD5" w:rsidRDefault="00767616" w:rsidP="001C4BD5">
            <w:pPr>
              <w:jc w:val="center"/>
              <w:rPr>
                <w:rFonts w:ascii="Arial" w:hAnsi="Arial" w:cs="Arial"/>
                <w:sz w:val="20"/>
                <w:szCs w:val="20"/>
                <w:lang w:val="en-US"/>
              </w:rPr>
            </w:pPr>
            <w:r>
              <w:rPr>
                <w:rFonts w:ascii="Arial" w:hAnsi="Arial" w:cs="Arial"/>
                <w:sz w:val="20"/>
                <w:szCs w:val="20"/>
                <w:lang w:val="en-US"/>
              </w:rPr>
              <w:t>death by suicide</w:t>
            </w:r>
          </w:p>
        </w:tc>
        <w:tc>
          <w:tcPr>
            <w:tcW w:w="1383" w:type="dxa"/>
            <w:vAlign w:val="center"/>
          </w:tcPr>
          <w:p w14:paraId="74469A9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citalopram</w:t>
            </w:r>
          </w:p>
        </w:tc>
        <w:tc>
          <w:tcPr>
            <w:tcW w:w="1992" w:type="dxa"/>
            <w:vAlign w:val="center"/>
          </w:tcPr>
          <w:p w14:paraId="53A5905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1-1.99</w:t>
            </w:r>
          </w:p>
        </w:tc>
        <w:tc>
          <w:tcPr>
            <w:tcW w:w="1315" w:type="dxa"/>
            <w:vAlign w:val="center"/>
          </w:tcPr>
          <w:p w14:paraId="119FFCD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25</w:t>
            </w:r>
          </w:p>
        </w:tc>
        <w:tc>
          <w:tcPr>
            <w:tcW w:w="1405" w:type="dxa"/>
            <w:vAlign w:val="center"/>
          </w:tcPr>
          <w:p w14:paraId="41B4127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1257" w:type="dxa"/>
            <w:vAlign w:val="center"/>
          </w:tcPr>
          <w:p w14:paraId="3434F57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5</w:t>
            </w:r>
          </w:p>
        </w:tc>
        <w:tc>
          <w:tcPr>
            <w:tcW w:w="1346" w:type="dxa"/>
            <w:vAlign w:val="center"/>
          </w:tcPr>
          <w:p w14:paraId="6EBA6DD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953" w:type="dxa"/>
            <w:vAlign w:val="center"/>
          </w:tcPr>
          <w:p w14:paraId="01158CA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0.22</w:t>
            </w:r>
          </w:p>
        </w:tc>
        <w:tc>
          <w:tcPr>
            <w:tcW w:w="881" w:type="dxa"/>
            <w:vAlign w:val="center"/>
          </w:tcPr>
          <w:p w14:paraId="32C0D22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4.22</w:t>
            </w:r>
          </w:p>
        </w:tc>
      </w:tr>
      <w:tr w:rsidR="00E309D1" w:rsidRPr="001C4BD5" w14:paraId="71F39745" w14:textId="77777777" w:rsidTr="00457055">
        <w:tc>
          <w:tcPr>
            <w:tcW w:w="971" w:type="dxa"/>
            <w:vAlign w:val="center"/>
          </w:tcPr>
          <w:p w14:paraId="7ABDBA7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MJ66</w:t>
            </w:r>
          </w:p>
        </w:tc>
        <w:tc>
          <w:tcPr>
            <w:tcW w:w="2491" w:type="dxa"/>
            <w:vAlign w:val="center"/>
          </w:tcPr>
          <w:p w14:paraId="5BA6BC08" w14:textId="7E1BA345" w:rsidR="00E309D1" w:rsidRPr="001C4BD5" w:rsidRDefault="00767616" w:rsidP="001C4BD5">
            <w:pPr>
              <w:jc w:val="center"/>
              <w:rPr>
                <w:rFonts w:ascii="Arial" w:hAnsi="Arial" w:cs="Arial"/>
                <w:sz w:val="20"/>
                <w:szCs w:val="20"/>
                <w:lang w:val="en-US"/>
              </w:rPr>
            </w:pPr>
            <w:r>
              <w:rPr>
                <w:rFonts w:ascii="Arial" w:hAnsi="Arial" w:cs="Arial"/>
                <w:sz w:val="20"/>
                <w:szCs w:val="20"/>
                <w:lang w:val="en-US"/>
              </w:rPr>
              <w:t>death by suicide</w:t>
            </w:r>
          </w:p>
        </w:tc>
        <w:tc>
          <w:tcPr>
            <w:tcW w:w="1383" w:type="dxa"/>
            <w:vAlign w:val="center"/>
          </w:tcPr>
          <w:p w14:paraId="268876D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paroxetine</w:t>
            </w:r>
          </w:p>
        </w:tc>
        <w:tc>
          <w:tcPr>
            <w:tcW w:w="1992" w:type="dxa"/>
            <w:vAlign w:val="center"/>
          </w:tcPr>
          <w:p w14:paraId="5C44F51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1-1.99</w:t>
            </w:r>
          </w:p>
        </w:tc>
        <w:tc>
          <w:tcPr>
            <w:tcW w:w="1315" w:type="dxa"/>
            <w:vAlign w:val="center"/>
          </w:tcPr>
          <w:p w14:paraId="5C7A85E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151</w:t>
            </w:r>
          </w:p>
        </w:tc>
        <w:tc>
          <w:tcPr>
            <w:tcW w:w="1405" w:type="dxa"/>
            <w:vAlign w:val="center"/>
          </w:tcPr>
          <w:p w14:paraId="636F20D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1257" w:type="dxa"/>
            <w:vAlign w:val="center"/>
          </w:tcPr>
          <w:p w14:paraId="394BCDF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156</w:t>
            </w:r>
          </w:p>
        </w:tc>
        <w:tc>
          <w:tcPr>
            <w:tcW w:w="1346" w:type="dxa"/>
            <w:vAlign w:val="center"/>
          </w:tcPr>
          <w:p w14:paraId="2C29723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953" w:type="dxa"/>
            <w:vAlign w:val="center"/>
          </w:tcPr>
          <w:p w14:paraId="4D0FA0F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1.03</w:t>
            </w:r>
          </w:p>
        </w:tc>
        <w:tc>
          <w:tcPr>
            <w:tcW w:w="881" w:type="dxa"/>
            <w:vAlign w:val="center"/>
          </w:tcPr>
          <w:p w14:paraId="6B9FF12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4.01</w:t>
            </w:r>
          </w:p>
        </w:tc>
      </w:tr>
      <w:tr w:rsidR="00E309D1" w:rsidRPr="001C4BD5" w14:paraId="0B61C9DE" w14:textId="77777777" w:rsidTr="00457055">
        <w:tc>
          <w:tcPr>
            <w:tcW w:w="971" w:type="dxa"/>
            <w:vAlign w:val="center"/>
          </w:tcPr>
          <w:p w14:paraId="28FF292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MJ70</w:t>
            </w:r>
          </w:p>
        </w:tc>
        <w:tc>
          <w:tcPr>
            <w:tcW w:w="2491" w:type="dxa"/>
            <w:vAlign w:val="center"/>
          </w:tcPr>
          <w:p w14:paraId="5FD9A297" w14:textId="71B97C7C" w:rsidR="00E309D1" w:rsidRPr="001C4BD5" w:rsidRDefault="00767616" w:rsidP="001C4BD5">
            <w:pPr>
              <w:jc w:val="center"/>
              <w:rPr>
                <w:rFonts w:ascii="Arial" w:hAnsi="Arial" w:cs="Arial"/>
                <w:sz w:val="20"/>
                <w:szCs w:val="20"/>
                <w:lang w:val="en-US"/>
              </w:rPr>
            </w:pPr>
            <w:r>
              <w:rPr>
                <w:rFonts w:ascii="Arial" w:hAnsi="Arial" w:cs="Arial"/>
                <w:sz w:val="20"/>
                <w:szCs w:val="20"/>
                <w:lang w:val="en-US"/>
              </w:rPr>
              <w:t>death by suicide</w:t>
            </w:r>
          </w:p>
        </w:tc>
        <w:tc>
          <w:tcPr>
            <w:tcW w:w="1383" w:type="dxa"/>
            <w:vAlign w:val="center"/>
          </w:tcPr>
          <w:p w14:paraId="3B3F5F4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sertraline</w:t>
            </w:r>
          </w:p>
        </w:tc>
        <w:tc>
          <w:tcPr>
            <w:tcW w:w="1992" w:type="dxa"/>
            <w:vAlign w:val="center"/>
          </w:tcPr>
          <w:p w14:paraId="0936501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2-2.99</w:t>
            </w:r>
          </w:p>
        </w:tc>
        <w:tc>
          <w:tcPr>
            <w:tcW w:w="1315" w:type="dxa"/>
            <w:vAlign w:val="center"/>
          </w:tcPr>
          <w:p w14:paraId="03ABC93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135</w:t>
            </w:r>
          </w:p>
        </w:tc>
        <w:tc>
          <w:tcPr>
            <w:tcW w:w="1405" w:type="dxa"/>
            <w:vAlign w:val="center"/>
          </w:tcPr>
          <w:p w14:paraId="70531FA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1257" w:type="dxa"/>
            <w:vAlign w:val="center"/>
          </w:tcPr>
          <w:p w14:paraId="3FF2B10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69</w:t>
            </w:r>
          </w:p>
        </w:tc>
        <w:tc>
          <w:tcPr>
            <w:tcW w:w="1346" w:type="dxa"/>
            <w:vAlign w:val="center"/>
          </w:tcPr>
          <w:p w14:paraId="5C7EEF9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953" w:type="dxa"/>
            <w:vAlign w:val="center"/>
          </w:tcPr>
          <w:p w14:paraId="0CBAC36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0.51</w:t>
            </w:r>
          </w:p>
        </w:tc>
        <w:tc>
          <w:tcPr>
            <w:tcW w:w="881" w:type="dxa"/>
            <w:vAlign w:val="center"/>
          </w:tcPr>
          <w:p w14:paraId="73E74C2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4.02</w:t>
            </w:r>
          </w:p>
        </w:tc>
      </w:tr>
      <w:tr w:rsidR="00E309D1" w:rsidRPr="001C4BD5" w14:paraId="74847115" w14:textId="77777777" w:rsidTr="00457055">
        <w:tc>
          <w:tcPr>
            <w:tcW w:w="971" w:type="dxa"/>
            <w:vAlign w:val="center"/>
          </w:tcPr>
          <w:p w14:paraId="4189FE9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MJ72</w:t>
            </w:r>
          </w:p>
        </w:tc>
        <w:tc>
          <w:tcPr>
            <w:tcW w:w="2491" w:type="dxa"/>
            <w:vAlign w:val="center"/>
          </w:tcPr>
          <w:p w14:paraId="65FA03B5" w14:textId="6077F87D" w:rsidR="00E309D1" w:rsidRPr="001C4BD5" w:rsidRDefault="00767616" w:rsidP="001C4BD5">
            <w:pPr>
              <w:jc w:val="center"/>
              <w:rPr>
                <w:rFonts w:ascii="Arial" w:hAnsi="Arial" w:cs="Arial"/>
                <w:sz w:val="20"/>
                <w:szCs w:val="20"/>
                <w:lang w:val="en-US"/>
              </w:rPr>
            </w:pPr>
            <w:r>
              <w:rPr>
                <w:rFonts w:ascii="Arial" w:hAnsi="Arial" w:cs="Arial"/>
                <w:sz w:val="20"/>
                <w:szCs w:val="20"/>
                <w:lang w:val="en-US"/>
              </w:rPr>
              <w:t>death by suicide</w:t>
            </w:r>
          </w:p>
        </w:tc>
        <w:tc>
          <w:tcPr>
            <w:tcW w:w="1383" w:type="dxa"/>
            <w:vAlign w:val="center"/>
          </w:tcPr>
          <w:p w14:paraId="436D30D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fluoxetine</w:t>
            </w:r>
          </w:p>
        </w:tc>
        <w:tc>
          <w:tcPr>
            <w:tcW w:w="1992" w:type="dxa"/>
            <w:vAlign w:val="center"/>
          </w:tcPr>
          <w:p w14:paraId="4EF6714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2-2.99</w:t>
            </w:r>
          </w:p>
        </w:tc>
        <w:tc>
          <w:tcPr>
            <w:tcW w:w="1315" w:type="dxa"/>
            <w:vAlign w:val="center"/>
          </w:tcPr>
          <w:p w14:paraId="5F64A93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33</w:t>
            </w:r>
          </w:p>
        </w:tc>
        <w:tc>
          <w:tcPr>
            <w:tcW w:w="1405" w:type="dxa"/>
            <w:vAlign w:val="center"/>
          </w:tcPr>
          <w:p w14:paraId="33BC05C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1257" w:type="dxa"/>
            <w:vAlign w:val="center"/>
          </w:tcPr>
          <w:p w14:paraId="4F35C37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31</w:t>
            </w:r>
          </w:p>
        </w:tc>
        <w:tc>
          <w:tcPr>
            <w:tcW w:w="1346" w:type="dxa"/>
            <w:vAlign w:val="center"/>
          </w:tcPr>
          <w:p w14:paraId="5C98537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953" w:type="dxa"/>
            <w:vAlign w:val="center"/>
          </w:tcPr>
          <w:p w14:paraId="5AC7E98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0.94</w:t>
            </w:r>
          </w:p>
        </w:tc>
        <w:tc>
          <w:tcPr>
            <w:tcW w:w="881" w:type="dxa"/>
            <w:vAlign w:val="center"/>
          </w:tcPr>
          <w:p w14:paraId="4255E6C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4.06</w:t>
            </w:r>
          </w:p>
        </w:tc>
      </w:tr>
      <w:tr w:rsidR="00E309D1" w:rsidRPr="001C4BD5" w14:paraId="47965B01" w14:textId="77777777" w:rsidTr="00457055">
        <w:tc>
          <w:tcPr>
            <w:tcW w:w="971" w:type="dxa"/>
            <w:vAlign w:val="center"/>
          </w:tcPr>
          <w:p w14:paraId="17F3235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MJ78</w:t>
            </w:r>
          </w:p>
        </w:tc>
        <w:tc>
          <w:tcPr>
            <w:tcW w:w="2491" w:type="dxa"/>
            <w:vAlign w:val="center"/>
          </w:tcPr>
          <w:p w14:paraId="659EE1D2" w14:textId="7DEBC270" w:rsidR="00E309D1" w:rsidRPr="001C4BD5" w:rsidRDefault="00767616" w:rsidP="001C4BD5">
            <w:pPr>
              <w:jc w:val="center"/>
              <w:rPr>
                <w:rFonts w:ascii="Arial" w:hAnsi="Arial" w:cs="Arial"/>
                <w:sz w:val="20"/>
                <w:szCs w:val="20"/>
                <w:lang w:val="en-US"/>
              </w:rPr>
            </w:pPr>
            <w:r>
              <w:rPr>
                <w:rFonts w:ascii="Arial" w:hAnsi="Arial" w:cs="Arial"/>
                <w:sz w:val="20"/>
                <w:szCs w:val="20"/>
                <w:lang w:val="en-US"/>
              </w:rPr>
              <w:t>death by suicide</w:t>
            </w:r>
          </w:p>
        </w:tc>
        <w:tc>
          <w:tcPr>
            <w:tcW w:w="1383" w:type="dxa"/>
            <w:vAlign w:val="center"/>
          </w:tcPr>
          <w:p w14:paraId="1B4A17B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paroxetine</w:t>
            </w:r>
          </w:p>
        </w:tc>
        <w:tc>
          <w:tcPr>
            <w:tcW w:w="1992" w:type="dxa"/>
            <w:vAlign w:val="center"/>
          </w:tcPr>
          <w:p w14:paraId="047DC7C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1-1.99</w:t>
            </w:r>
          </w:p>
        </w:tc>
        <w:tc>
          <w:tcPr>
            <w:tcW w:w="1315" w:type="dxa"/>
            <w:vAlign w:val="center"/>
          </w:tcPr>
          <w:p w14:paraId="68665C3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165</w:t>
            </w:r>
          </w:p>
        </w:tc>
        <w:tc>
          <w:tcPr>
            <w:tcW w:w="1405" w:type="dxa"/>
            <w:vAlign w:val="center"/>
          </w:tcPr>
          <w:p w14:paraId="39EC569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1257" w:type="dxa"/>
            <w:vAlign w:val="center"/>
          </w:tcPr>
          <w:p w14:paraId="3AC1AF1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157</w:t>
            </w:r>
          </w:p>
        </w:tc>
        <w:tc>
          <w:tcPr>
            <w:tcW w:w="1346" w:type="dxa"/>
            <w:vAlign w:val="center"/>
          </w:tcPr>
          <w:p w14:paraId="336640C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953" w:type="dxa"/>
            <w:vAlign w:val="center"/>
          </w:tcPr>
          <w:p w14:paraId="74D0A43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0.95</w:t>
            </w:r>
          </w:p>
        </w:tc>
        <w:tc>
          <w:tcPr>
            <w:tcW w:w="881" w:type="dxa"/>
            <w:vAlign w:val="center"/>
          </w:tcPr>
          <w:p w14:paraId="0339484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4.01</w:t>
            </w:r>
          </w:p>
        </w:tc>
      </w:tr>
      <w:tr w:rsidR="00E309D1" w:rsidRPr="001C4BD5" w14:paraId="50722CA4" w14:textId="77777777" w:rsidTr="00457055">
        <w:tc>
          <w:tcPr>
            <w:tcW w:w="971" w:type="dxa"/>
            <w:vAlign w:val="center"/>
          </w:tcPr>
          <w:p w14:paraId="6E2E0A5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MJ84</w:t>
            </w:r>
          </w:p>
        </w:tc>
        <w:tc>
          <w:tcPr>
            <w:tcW w:w="2491" w:type="dxa"/>
            <w:vAlign w:val="center"/>
          </w:tcPr>
          <w:p w14:paraId="774F4EF8" w14:textId="07B31CDC" w:rsidR="00E309D1" w:rsidRPr="001C4BD5" w:rsidRDefault="00767616" w:rsidP="001C4BD5">
            <w:pPr>
              <w:jc w:val="center"/>
              <w:rPr>
                <w:rFonts w:ascii="Arial" w:hAnsi="Arial" w:cs="Arial"/>
                <w:sz w:val="20"/>
                <w:szCs w:val="20"/>
                <w:lang w:val="en-US"/>
              </w:rPr>
            </w:pPr>
            <w:r>
              <w:rPr>
                <w:rFonts w:ascii="Arial" w:hAnsi="Arial" w:cs="Arial"/>
                <w:sz w:val="20"/>
                <w:szCs w:val="20"/>
                <w:lang w:val="en-US"/>
              </w:rPr>
              <w:t>death by suicide</w:t>
            </w:r>
          </w:p>
        </w:tc>
        <w:tc>
          <w:tcPr>
            <w:tcW w:w="1383" w:type="dxa"/>
            <w:vAlign w:val="center"/>
          </w:tcPr>
          <w:p w14:paraId="3895761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fluvoxamine</w:t>
            </w:r>
          </w:p>
        </w:tc>
        <w:tc>
          <w:tcPr>
            <w:tcW w:w="1992" w:type="dxa"/>
            <w:vAlign w:val="center"/>
          </w:tcPr>
          <w:p w14:paraId="58E0C6F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&gt;=4</w:t>
            </w:r>
          </w:p>
        </w:tc>
        <w:tc>
          <w:tcPr>
            <w:tcW w:w="1315" w:type="dxa"/>
            <w:vAlign w:val="center"/>
          </w:tcPr>
          <w:p w14:paraId="423D034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149</w:t>
            </w:r>
          </w:p>
        </w:tc>
        <w:tc>
          <w:tcPr>
            <w:tcW w:w="1405" w:type="dxa"/>
            <w:vAlign w:val="center"/>
          </w:tcPr>
          <w:p w14:paraId="39B3EB6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1257" w:type="dxa"/>
            <w:vAlign w:val="center"/>
          </w:tcPr>
          <w:p w14:paraId="465A86C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151</w:t>
            </w:r>
          </w:p>
        </w:tc>
        <w:tc>
          <w:tcPr>
            <w:tcW w:w="1346" w:type="dxa"/>
            <w:vAlign w:val="center"/>
          </w:tcPr>
          <w:p w14:paraId="19F0D77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953" w:type="dxa"/>
            <w:vAlign w:val="center"/>
          </w:tcPr>
          <w:p w14:paraId="47867D9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1.01</w:t>
            </w:r>
          </w:p>
        </w:tc>
        <w:tc>
          <w:tcPr>
            <w:tcW w:w="881" w:type="dxa"/>
            <w:vAlign w:val="center"/>
          </w:tcPr>
          <w:p w14:paraId="0D8C0A4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4.01</w:t>
            </w:r>
          </w:p>
        </w:tc>
      </w:tr>
      <w:tr w:rsidR="00E309D1" w:rsidRPr="001C4BD5" w14:paraId="19516BDE" w14:textId="77777777" w:rsidTr="00457055">
        <w:tc>
          <w:tcPr>
            <w:tcW w:w="971" w:type="dxa"/>
            <w:vAlign w:val="center"/>
          </w:tcPr>
          <w:p w14:paraId="47275EE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MJ93</w:t>
            </w:r>
          </w:p>
        </w:tc>
        <w:tc>
          <w:tcPr>
            <w:tcW w:w="2491" w:type="dxa"/>
            <w:vAlign w:val="center"/>
          </w:tcPr>
          <w:p w14:paraId="4C7191A6" w14:textId="6D3157EC" w:rsidR="00E309D1" w:rsidRPr="001C4BD5" w:rsidRDefault="00767616" w:rsidP="001C4BD5">
            <w:pPr>
              <w:jc w:val="center"/>
              <w:rPr>
                <w:rFonts w:ascii="Arial" w:hAnsi="Arial" w:cs="Arial"/>
                <w:sz w:val="20"/>
                <w:szCs w:val="20"/>
                <w:lang w:val="en-US"/>
              </w:rPr>
            </w:pPr>
            <w:r>
              <w:rPr>
                <w:rFonts w:ascii="Arial" w:hAnsi="Arial" w:cs="Arial"/>
                <w:sz w:val="20"/>
                <w:szCs w:val="20"/>
                <w:lang w:val="en-US"/>
              </w:rPr>
              <w:t>death by suicide</w:t>
            </w:r>
          </w:p>
        </w:tc>
        <w:tc>
          <w:tcPr>
            <w:tcW w:w="1383" w:type="dxa"/>
            <w:vAlign w:val="center"/>
          </w:tcPr>
          <w:p w14:paraId="3BED683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sertraline</w:t>
            </w:r>
          </w:p>
        </w:tc>
        <w:tc>
          <w:tcPr>
            <w:tcW w:w="1992" w:type="dxa"/>
            <w:vAlign w:val="center"/>
          </w:tcPr>
          <w:p w14:paraId="1DC3064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2-2.99</w:t>
            </w:r>
          </w:p>
        </w:tc>
        <w:tc>
          <w:tcPr>
            <w:tcW w:w="1315" w:type="dxa"/>
            <w:vAlign w:val="center"/>
          </w:tcPr>
          <w:p w14:paraId="5DD5A46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23</w:t>
            </w:r>
          </w:p>
        </w:tc>
        <w:tc>
          <w:tcPr>
            <w:tcW w:w="1405" w:type="dxa"/>
            <w:vAlign w:val="center"/>
          </w:tcPr>
          <w:p w14:paraId="68108A2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1257" w:type="dxa"/>
            <w:vAlign w:val="center"/>
          </w:tcPr>
          <w:p w14:paraId="5D912E1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19</w:t>
            </w:r>
          </w:p>
        </w:tc>
        <w:tc>
          <w:tcPr>
            <w:tcW w:w="1346" w:type="dxa"/>
            <w:vAlign w:val="center"/>
          </w:tcPr>
          <w:p w14:paraId="25A146F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953" w:type="dxa"/>
            <w:vAlign w:val="center"/>
          </w:tcPr>
          <w:p w14:paraId="372BAD0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0.83</w:t>
            </w:r>
          </w:p>
        </w:tc>
        <w:tc>
          <w:tcPr>
            <w:tcW w:w="881" w:type="dxa"/>
            <w:vAlign w:val="center"/>
          </w:tcPr>
          <w:p w14:paraId="2199835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4.09</w:t>
            </w:r>
          </w:p>
        </w:tc>
      </w:tr>
      <w:tr w:rsidR="00E309D1" w:rsidRPr="001C4BD5" w14:paraId="70879038" w14:textId="77777777" w:rsidTr="00457055">
        <w:tc>
          <w:tcPr>
            <w:tcW w:w="971" w:type="dxa"/>
            <w:vAlign w:val="center"/>
          </w:tcPr>
          <w:p w14:paraId="63A3D86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MJ94</w:t>
            </w:r>
          </w:p>
        </w:tc>
        <w:tc>
          <w:tcPr>
            <w:tcW w:w="2491" w:type="dxa"/>
            <w:vAlign w:val="center"/>
          </w:tcPr>
          <w:p w14:paraId="1FB1961A" w14:textId="3A7AAD17" w:rsidR="00E309D1" w:rsidRPr="001C4BD5" w:rsidRDefault="00767616" w:rsidP="001C4BD5">
            <w:pPr>
              <w:jc w:val="center"/>
              <w:rPr>
                <w:rFonts w:ascii="Arial" w:hAnsi="Arial" w:cs="Arial"/>
                <w:sz w:val="20"/>
                <w:szCs w:val="20"/>
                <w:lang w:val="en-US"/>
              </w:rPr>
            </w:pPr>
            <w:r>
              <w:rPr>
                <w:rFonts w:ascii="Arial" w:hAnsi="Arial" w:cs="Arial"/>
                <w:sz w:val="20"/>
                <w:szCs w:val="20"/>
                <w:lang w:val="en-US"/>
              </w:rPr>
              <w:t>death by suicide</w:t>
            </w:r>
          </w:p>
        </w:tc>
        <w:tc>
          <w:tcPr>
            <w:tcW w:w="1383" w:type="dxa"/>
            <w:vAlign w:val="center"/>
          </w:tcPr>
          <w:p w14:paraId="7AD81D2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paroxetine</w:t>
            </w:r>
          </w:p>
        </w:tc>
        <w:tc>
          <w:tcPr>
            <w:tcW w:w="1992" w:type="dxa"/>
            <w:vAlign w:val="center"/>
          </w:tcPr>
          <w:p w14:paraId="4FE2C2A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1-1.99</w:t>
            </w:r>
          </w:p>
        </w:tc>
        <w:tc>
          <w:tcPr>
            <w:tcW w:w="1315" w:type="dxa"/>
            <w:vAlign w:val="center"/>
          </w:tcPr>
          <w:p w14:paraId="49531D2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201</w:t>
            </w:r>
          </w:p>
        </w:tc>
        <w:tc>
          <w:tcPr>
            <w:tcW w:w="1405" w:type="dxa"/>
            <w:vAlign w:val="center"/>
          </w:tcPr>
          <w:p w14:paraId="1492EEE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1257" w:type="dxa"/>
            <w:vAlign w:val="center"/>
          </w:tcPr>
          <w:p w14:paraId="63E436E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99</w:t>
            </w:r>
          </w:p>
        </w:tc>
        <w:tc>
          <w:tcPr>
            <w:tcW w:w="1346" w:type="dxa"/>
            <w:vAlign w:val="center"/>
          </w:tcPr>
          <w:p w14:paraId="451A7EE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953" w:type="dxa"/>
            <w:vAlign w:val="center"/>
          </w:tcPr>
          <w:p w14:paraId="2484297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0.49</w:t>
            </w:r>
          </w:p>
        </w:tc>
        <w:tc>
          <w:tcPr>
            <w:tcW w:w="881" w:type="dxa"/>
            <w:vAlign w:val="center"/>
          </w:tcPr>
          <w:p w14:paraId="7D38364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4.02</w:t>
            </w:r>
          </w:p>
        </w:tc>
      </w:tr>
      <w:tr w:rsidR="00E309D1" w:rsidRPr="001C4BD5" w14:paraId="69F338EA" w14:textId="77777777" w:rsidTr="00457055">
        <w:tc>
          <w:tcPr>
            <w:tcW w:w="971" w:type="dxa"/>
            <w:vAlign w:val="center"/>
          </w:tcPr>
          <w:p w14:paraId="1BB49E5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MJ97</w:t>
            </w:r>
          </w:p>
        </w:tc>
        <w:tc>
          <w:tcPr>
            <w:tcW w:w="2491" w:type="dxa"/>
            <w:vAlign w:val="center"/>
          </w:tcPr>
          <w:p w14:paraId="7B2C56E2" w14:textId="6BDC8F1E" w:rsidR="00E309D1" w:rsidRPr="001C4BD5" w:rsidRDefault="00767616" w:rsidP="001C4BD5">
            <w:pPr>
              <w:jc w:val="center"/>
              <w:rPr>
                <w:rFonts w:ascii="Arial" w:hAnsi="Arial" w:cs="Arial"/>
                <w:sz w:val="20"/>
                <w:szCs w:val="20"/>
                <w:lang w:val="en-US"/>
              </w:rPr>
            </w:pPr>
            <w:r>
              <w:rPr>
                <w:rFonts w:ascii="Arial" w:hAnsi="Arial" w:cs="Arial"/>
                <w:sz w:val="20"/>
                <w:szCs w:val="20"/>
                <w:lang w:val="en-US"/>
              </w:rPr>
              <w:t>death by suicide</w:t>
            </w:r>
          </w:p>
        </w:tc>
        <w:tc>
          <w:tcPr>
            <w:tcW w:w="1383" w:type="dxa"/>
            <w:vAlign w:val="center"/>
          </w:tcPr>
          <w:p w14:paraId="6F0E1B0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sertraline</w:t>
            </w:r>
          </w:p>
        </w:tc>
        <w:tc>
          <w:tcPr>
            <w:tcW w:w="1992" w:type="dxa"/>
            <w:vAlign w:val="center"/>
          </w:tcPr>
          <w:p w14:paraId="0B2FD05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&gt;=4</w:t>
            </w:r>
          </w:p>
        </w:tc>
        <w:tc>
          <w:tcPr>
            <w:tcW w:w="1315" w:type="dxa"/>
            <w:vAlign w:val="center"/>
          </w:tcPr>
          <w:p w14:paraId="445913C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10</w:t>
            </w:r>
          </w:p>
        </w:tc>
        <w:tc>
          <w:tcPr>
            <w:tcW w:w="1405" w:type="dxa"/>
            <w:vAlign w:val="center"/>
          </w:tcPr>
          <w:p w14:paraId="2859195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1257" w:type="dxa"/>
            <w:vAlign w:val="center"/>
          </w:tcPr>
          <w:p w14:paraId="7D2D896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9</w:t>
            </w:r>
          </w:p>
        </w:tc>
        <w:tc>
          <w:tcPr>
            <w:tcW w:w="1346" w:type="dxa"/>
            <w:vAlign w:val="center"/>
          </w:tcPr>
          <w:p w14:paraId="56FCFEB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953" w:type="dxa"/>
            <w:vAlign w:val="center"/>
          </w:tcPr>
          <w:p w14:paraId="42C5C66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0.9</w:t>
            </w:r>
          </w:p>
        </w:tc>
        <w:tc>
          <w:tcPr>
            <w:tcW w:w="881" w:type="dxa"/>
            <w:vAlign w:val="center"/>
          </w:tcPr>
          <w:p w14:paraId="3859D95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4.2</w:t>
            </w:r>
          </w:p>
        </w:tc>
      </w:tr>
      <w:tr w:rsidR="00E309D1" w:rsidRPr="001C4BD5" w14:paraId="6D0DAFD6" w14:textId="77777777" w:rsidTr="00457055">
        <w:tc>
          <w:tcPr>
            <w:tcW w:w="971" w:type="dxa"/>
            <w:vAlign w:val="center"/>
          </w:tcPr>
          <w:p w14:paraId="32DB5B3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JF7</w:t>
            </w:r>
          </w:p>
        </w:tc>
        <w:tc>
          <w:tcPr>
            <w:tcW w:w="2491" w:type="dxa"/>
            <w:vAlign w:val="center"/>
          </w:tcPr>
          <w:p w14:paraId="2446867A" w14:textId="3BD4F182" w:rsidR="00E309D1" w:rsidRPr="001C4BD5" w:rsidRDefault="00767616" w:rsidP="001C4BD5">
            <w:pPr>
              <w:jc w:val="center"/>
              <w:rPr>
                <w:rFonts w:ascii="Arial" w:hAnsi="Arial" w:cs="Arial"/>
                <w:sz w:val="20"/>
                <w:szCs w:val="20"/>
                <w:lang w:val="en-US"/>
              </w:rPr>
            </w:pPr>
            <w:r>
              <w:rPr>
                <w:rFonts w:ascii="Arial" w:hAnsi="Arial" w:cs="Arial"/>
                <w:sz w:val="20"/>
                <w:szCs w:val="20"/>
                <w:lang w:val="en-US"/>
              </w:rPr>
              <w:t>death by suicide</w:t>
            </w:r>
          </w:p>
        </w:tc>
        <w:tc>
          <w:tcPr>
            <w:tcW w:w="1383" w:type="dxa"/>
            <w:vAlign w:val="center"/>
          </w:tcPr>
          <w:p w14:paraId="40A1ACB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sertraline</w:t>
            </w:r>
          </w:p>
        </w:tc>
        <w:tc>
          <w:tcPr>
            <w:tcW w:w="1992" w:type="dxa"/>
            <w:vAlign w:val="center"/>
          </w:tcPr>
          <w:p w14:paraId="156BE3B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1-1.99</w:t>
            </w:r>
          </w:p>
        </w:tc>
        <w:tc>
          <w:tcPr>
            <w:tcW w:w="1315" w:type="dxa"/>
            <w:vAlign w:val="center"/>
          </w:tcPr>
          <w:p w14:paraId="670C9BC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188</w:t>
            </w:r>
          </w:p>
        </w:tc>
        <w:tc>
          <w:tcPr>
            <w:tcW w:w="1405" w:type="dxa"/>
            <w:vAlign w:val="center"/>
          </w:tcPr>
          <w:p w14:paraId="69C1247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1257" w:type="dxa"/>
            <w:vAlign w:val="center"/>
          </w:tcPr>
          <w:p w14:paraId="31A1D1A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190</w:t>
            </w:r>
          </w:p>
        </w:tc>
        <w:tc>
          <w:tcPr>
            <w:tcW w:w="1346" w:type="dxa"/>
            <w:vAlign w:val="center"/>
          </w:tcPr>
          <w:p w14:paraId="27F4283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953" w:type="dxa"/>
            <w:vAlign w:val="center"/>
          </w:tcPr>
          <w:p w14:paraId="5CB7A33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1.01</w:t>
            </w:r>
          </w:p>
        </w:tc>
        <w:tc>
          <w:tcPr>
            <w:tcW w:w="881" w:type="dxa"/>
            <w:vAlign w:val="center"/>
          </w:tcPr>
          <w:p w14:paraId="0BFC672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4.01</w:t>
            </w:r>
          </w:p>
        </w:tc>
      </w:tr>
      <w:tr w:rsidR="00E309D1" w:rsidRPr="001C4BD5" w14:paraId="7F13C7ED" w14:textId="77777777" w:rsidTr="00457055">
        <w:tc>
          <w:tcPr>
            <w:tcW w:w="971" w:type="dxa"/>
            <w:vAlign w:val="center"/>
          </w:tcPr>
          <w:p w14:paraId="411F83D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JF9</w:t>
            </w:r>
          </w:p>
        </w:tc>
        <w:tc>
          <w:tcPr>
            <w:tcW w:w="2491" w:type="dxa"/>
            <w:vAlign w:val="center"/>
          </w:tcPr>
          <w:p w14:paraId="711122D2" w14:textId="3E34BE42" w:rsidR="00E309D1" w:rsidRPr="001C4BD5" w:rsidRDefault="00767616" w:rsidP="001C4BD5">
            <w:pPr>
              <w:jc w:val="center"/>
              <w:rPr>
                <w:rFonts w:ascii="Arial" w:hAnsi="Arial" w:cs="Arial"/>
                <w:sz w:val="20"/>
                <w:szCs w:val="20"/>
                <w:lang w:val="en-US"/>
              </w:rPr>
            </w:pPr>
            <w:r>
              <w:rPr>
                <w:rFonts w:ascii="Arial" w:hAnsi="Arial" w:cs="Arial"/>
                <w:sz w:val="20"/>
                <w:szCs w:val="20"/>
                <w:lang w:val="en-US"/>
              </w:rPr>
              <w:t>death by suicide</w:t>
            </w:r>
          </w:p>
        </w:tc>
        <w:tc>
          <w:tcPr>
            <w:tcW w:w="1383" w:type="dxa"/>
            <w:vAlign w:val="center"/>
          </w:tcPr>
          <w:p w14:paraId="3971C51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duloxetine</w:t>
            </w:r>
          </w:p>
        </w:tc>
        <w:tc>
          <w:tcPr>
            <w:tcW w:w="1992" w:type="dxa"/>
            <w:vAlign w:val="center"/>
          </w:tcPr>
          <w:p w14:paraId="5CA2749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2-2.99</w:t>
            </w:r>
          </w:p>
        </w:tc>
        <w:tc>
          <w:tcPr>
            <w:tcW w:w="1315" w:type="dxa"/>
            <w:vAlign w:val="center"/>
          </w:tcPr>
          <w:p w14:paraId="5F5FCD6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168</w:t>
            </w:r>
          </w:p>
        </w:tc>
        <w:tc>
          <w:tcPr>
            <w:tcW w:w="1405" w:type="dxa"/>
            <w:vAlign w:val="center"/>
          </w:tcPr>
          <w:p w14:paraId="7956B3C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1257" w:type="dxa"/>
            <w:vAlign w:val="center"/>
          </w:tcPr>
          <w:p w14:paraId="0E3B428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87</w:t>
            </w:r>
          </w:p>
        </w:tc>
        <w:tc>
          <w:tcPr>
            <w:tcW w:w="1346" w:type="dxa"/>
            <w:vAlign w:val="center"/>
          </w:tcPr>
          <w:p w14:paraId="1273936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953" w:type="dxa"/>
            <w:vAlign w:val="center"/>
          </w:tcPr>
          <w:p w14:paraId="76EA9AE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0.52</w:t>
            </w:r>
          </w:p>
        </w:tc>
        <w:tc>
          <w:tcPr>
            <w:tcW w:w="881" w:type="dxa"/>
            <w:vAlign w:val="center"/>
          </w:tcPr>
          <w:p w14:paraId="21456A8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4.02</w:t>
            </w:r>
          </w:p>
        </w:tc>
      </w:tr>
      <w:tr w:rsidR="00E309D1" w:rsidRPr="001C4BD5" w14:paraId="05091D06" w14:textId="77777777" w:rsidTr="00457055">
        <w:tc>
          <w:tcPr>
            <w:tcW w:w="971" w:type="dxa"/>
            <w:vAlign w:val="center"/>
          </w:tcPr>
          <w:p w14:paraId="34E9D2F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JF10</w:t>
            </w:r>
          </w:p>
        </w:tc>
        <w:tc>
          <w:tcPr>
            <w:tcW w:w="2491" w:type="dxa"/>
            <w:vAlign w:val="center"/>
          </w:tcPr>
          <w:p w14:paraId="094F6850" w14:textId="5B90C194" w:rsidR="00E309D1" w:rsidRPr="001C4BD5" w:rsidRDefault="00767616" w:rsidP="001C4BD5">
            <w:pPr>
              <w:jc w:val="center"/>
              <w:rPr>
                <w:rFonts w:ascii="Arial" w:hAnsi="Arial" w:cs="Arial"/>
                <w:sz w:val="20"/>
                <w:szCs w:val="20"/>
                <w:lang w:val="en-US"/>
              </w:rPr>
            </w:pPr>
            <w:r>
              <w:rPr>
                <w:rFonts w:ascii="Arial" w:hAnsi="Arial" w:cs="Arial"/>
                <w:sz w:val="20"/>
                <w:szCs w:val="20"/>
                <w:lang w:val="en-US"/>
              </w:rPr>
              <w:t>death by suicide</w:t>
            </w:r>
          </w:p>
        </w:tc>
        <w:tc>
          <w:tcPr>
            <w:tcW w:w="1383" w:type="dxa"/>
            <w:vAlign w:val="center"/>
          </w:tcPr>
          <w:p w14:paraId="46616DF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venlafaxine</w:t>
            </w:r>
          </w:p>
        </w:tc>
        <w:tc>
          <w:tcPr>
            <w:tcW w:w="1992" w:type="dxa"/>
            <w:vAlign w:val="center"/>
          </w:tcPr>
          <w:p w14:paraId="22C4CA0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2-2.99</w:t>
            </w:r>
          </w:p>
        </w:tc>
        <w:tc>
          <w:tcPr>
            <w:tcW w:w="1315" w:type="dxa"/>
            <w:vAlign w:val="center"/>
          </w:tcPr>
          <w:p w14:paraId="7287C0A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129</w:t>
            </w:r>
          </w:p>
        </w:tc>
        <w:tc>
          <w:tcPr>
            <w:tcW w:w="1405" w:type="dxa"/>
            <w:vAlign w:val="center"/>
          </w:tcPr>
          <w:p w14:paraId="5CF639B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1257" w:type="dxa"/>
            <w:vAlign w:val="center"/>
          </w:tcPr>
          <w:p w14:paraId="6D109E6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66</w:t>
            </w:r>
          </w:p>
        </w:tc>
        <w:tc>
          <w:tcPr>
            <w:tcW w:w="1346" w:type="dxa"/>
            <w:vAlign w:val="center"/>
          </w:tcPr>
          <w:p w14:paraId="3199EAD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953" w:type="dxa"/>
            <w:vAlign w:val="center"/>
          </w:tcPr>
          <w:p w14:paraId="78D281F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0.51</w:t>
            </w:r>
          </w:p>
        </w:tc>
        <w:tc>
          <w:tcPr>
            <w:tcW w:w="881" w:type="dxa"/>
            <w:vAlign w:val="center"/>
          </w:tcPr>
          <w:p w14:paraId="3ED1788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4.02</w:t>
            </w:r>
          </w:p>
        </w:tc>
      </w:tr>
      <w:tr w:rsidR="00E309D1" w:rsidRPr="001C4BD5" w14:paraId="089015C2" w14:textId="77777777" w:rsidTr="00457055">
        <w:tc>
          <w:tcPr>
            <w:tcW w:w="971" w:type="dxa"/>
            <w:vAlign w:val="center"/>
          </w:tcPr>
          <w:p w14:paraId="49AB241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JF15</w:t>
            </w:r>
          </w:p>
        </w:tc>
        <w:tc>
          <w:tcPr>
            <w:tcW w:w="2491" w:type="dxa"/>
            <w:vAlign w:val="center"/>
          </w:tcPr>
          <w:p w14:paraId="4593F63F" w14:textId="70956BBB" w:rsidR="00E309D1" w:rsidRPr="001C4BD5" w:rsidRDefault="00767616" w:rsidP="001C4BD5">
            <w:pPr>
              <w:jc w:val="center"/>
              <w:rPr>
                <w:rFonts w:ascii="Arial" w:hAnsi="Arial" w:cs="Arial"/>
                <w:sz w:val="20"/>
                <w:szCs w:val="20"/>
                <w:lang w:val="en-US"/>
              </w:rPr>
            </w:pPr>
            <w:r>
              <w:rPr>
                <w:rFonts w:ascii="Arial" w:hAnsi="Arial" w:cs="Arial"/>
                <w:sz w:val="20"/>
                <w:szCs w:val="20"/>
                <w:lang w:val="en-US"/>
              </w:rPr>
              <w:t>death by suicide</w:t>
            </w:r>
          </w:p>
        </w:tc>
        <w:tc>
          <w:tcPr>
            <w:tcW w:w="1383" w:type="dxa"/>
            <w:vAlign w:val="center"/>
          </w:tcPr>
          <w:p w14:paraId="585AA6B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fluvoxamine</w:t>
            </w:r>
          </w:p>
        </w:tc>
        <w:tc>
          <w:tcPr>
            <w:tcW w:w="1992" w:type="dxa"/>
            <w:vAlign w:val="center"/>
          </w:tcPr>
          <w:p w14:paraId="28BA1CB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3-3.99</w:t>
            </w:r>
          </w:p>
        </w:tc>
        <w:tc>
          <w:tcPr>
            <w:tcW w:w="1315" w:type="dxa"/>
            <w:vAlign w:val="center"/>
          </w:tcPr>
          <w:p w14:paraId="06ED2DD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176</w:t>
            </w:r>
          </w:p>
        </w:tc>
        <w:tc>
          <w:tcPr>
            <w:tcW w:w="1405" w:type="dxa"/>
            <w:vAlign w:val="center"/>
          </w:tcPr>
          <w:p w14:paraId="540561C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1257" w:type="dxa"/>
            <w:vAlign w:val="center"/>
          </w:tcPr>
          <w:p w14:paraId="6D842D9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89</w:t>
            </w:r>
          </w:p>
        </w:tc>
        <w:tc>
          <w:tcPr>
            <w:tcW w:w="1346" w:type="dxa"/>
            <w:vAlign w:val="center"/>
          </w:tcPr>
          <w:p w14:paraId="02D5B2B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953" w:type="dxa"/>
            <w:vAlign w:val="center"/>
          </w:tcPr>
          <w:p w14:paraId="5B365E5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0.51</w:t>
            </w:r>
          </w:p>
        </w:tc>
        <w:tc>
          <w:tcPr>
            <w:tcW w:w="881" w:type="dxa"/>
            <w:vAlign w:val="center"/>
          </w:tcPr>
          <w:p w14:paraId="4FCD0D9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4.02</w:t>
            </w:r>
          </w:p>
        </w:tc>
      </w:tr>
      <w:tr w:rsidR="00E309D1" w:rsidRPr="001C4BD5" w14:paraId="01D1A534" w14:textId="77777777" w:rsidTr="00457055">
        <w:tc>
          <w:tcPr>
            <w:tcW w:w="971" w:type="dxa"/>
            <w:vAlign w:val="center"/>
          </w:tcPr>
          <w:p w14:paraId="1A9F5F2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JF25</w:t>
            </w:r>
          </w:p>
        </w:tc>
        <w:tc>
          <w:tcPr>
            <w:tcW w:w="2491" w:type="dxa"/>
            <w:vAlign w:val="center"/>
          </w:tcPr>
          <w:p w14:paraId="6F127DC3" w14:textId="17D19C9F" w:rsidR="00E309D1" w:rsidRPr="001C4BD5" w:rsidRDefault="00767616" w:rsidP="001C4BD5">
            <w:pPr>
              <w:jc w:val="center"/>
              <w:rPr>
                <w:rFonts w:ascii="Arial" w:hAnsi="Arial" w:cs="Arial"/>
                <w:sz w:val="20"/>
                <w:szCs w:val="20"/>
                <w:lang w:val="en-US"/>
              </w:rPr>
            </w:pPr>
            <w:r>
              <w:rPr>
                <w:rFonts w:ascii="Arial" w:hAnsi="Arial" w:cs="Arial"/>
                <w:sz w:val="20"/>
                <w:szCs w:val="20"/>
                <w:lang w:val="en-US"/>
              </w:rPr>
              <w:t>death by suicide</w:t>
            </w:r>
          </w:p>
        </w:tc>
        <w:tc>
          <w:tcPr>
            <w:tcW w:w="1383" w:type="dxa"/>
            <w:vAlign w:val="center"/>
          </w:tcPr>
          <w:p w14:paraId="336F81D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paroxetine</w:t>
            </w:r>
          </w:p>
        </w:tc>
        <w:tc>
          <w:tcPr>
            <w:tcW w:w="1992" w:type="dxa"/>
            <w:vAlign w:val="center"/>
          </w:tcPr>
          <w:p w14:paraId="57D4495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1-1.99</w:t>
            </w:r>
          </w:p>
        </w:tc>
        <w:tc>
          <w:tcPr>
            <w:tcW w:w="1315" w:type="dxa"/>
            <w:vAlign w:val="center"/>
          </w:tcPr>
          <w:p w14:paraId="060EE96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139</w:t>
            </w:r>
          </w:p>
        </w:tc>
        <w:tc>
          <w:tcPr>
            <w:tcW w:w="1405" w:type="dxa"/>
            <w:vAlign w:val="center"/>
          </w:tcPr>
          <w:p w14:paraId="051CB08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w:t>
            </w:r>
          </w:p>
        </w:tc>
        <w:tc>
          <w:tcPr>
            <w:tcW w:w="1257" w:type="dxa"/>
            <w:vAlign w:val="center"/>
          </w:tcPr>
          <w:p w14:paraId="38AC963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151</w:t>
            </w:r>
          </w:p>
        </w:tc>
        <w:tc>
          <w:tcPr>
            <w:tcW w:w="1346" w:type="dxa"/>
            <w:vAlign w:val="center"/>
          </w:tcPr>
          <w:p w14:paraId="500B82C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953" w:type="dxa"/>
            <w:vAlign w:val="center"/>
          </w:tcPr>
          <w:p w14:paraId="64A54BC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3.28</w:t>
            </w:r>
          </w:p>
        </w:tc>
        <w:tc>
          <w:tcPr>
            <w:tcW w:w="881" w:type="dxa"/>
            <w:vAlign w:val="center"/>
          </w:tcPr>
          <w:p w14:paraId="345A288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2.68</w:t>
            </w:r>
          </w:p>
        </w:tc>
      </w:tr>
      <w:tr w:rsidR="00E309D1" w:rsidRPr="001C4BD5" w14:paraId="4F4F7C52" w14:textId="77777777" w:rsidTr="00457055">
        <w:tc>
          <w:tcPr>
            <w:tcW w:w="971" w:type="dxa"/>
            <w:vAlign w:val="center"/>
          </w:tcPr>
          <w:p w14:paraId="62BB6D6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lastRenderedPageBreak/>
              <w:t>JF29</w:t>
            </w:r>
          </w:p>
        </w:tc>
        <w:tc>
          <w:tcPr>
            <w:tcW w:w="2491" w:type="dxa"/>
            <w:vAlign w:val="center"/>
          </w:tcPr>
          <w:p w14:paraId="4B617E2F" w14:textId="3F54AC98" w:rsidR="00E309D1" w:rsidRPr="001C4BD5" w:rsidRDefault="00767616" w:rsidP="001C4BD5">
            <w:pPr>
              <w:jc w:val="center"/>
              <w:rPr>
                <w:rFonts w:ascii="Arial" w:hAnsi="Arial" w:cs="Arial"/>
                <w:sz w:val="20"/>
                <w:szCs w:val="20"/>
                <w:lang w:val="en-US"/>
              </w:rPr>
            </w:pPr>
            <w:r>
              <w:rPr>
                <w:rFonts w:ascii="Arial" w:hAnsi="Arial" w:cs="Arial"/>
                <w:sz w:val="20"/>
                <w:szCs w:val="20"/>
                <w:lang w:val="en-US"/>
              </w:rPr>
              <w:t>death by suicide</w:t>
            </w:r>
          </w:p>
        </w:tc>
        <w:tc>
          <w:tcPr>
            <w:tcW w:w="1383" w:type="dxa"/>
            <w:vAlign w:val="center"/>
          </w:tcPr>
          <w:p w14:paraId="7632B98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paroxetine</w:t>
            </w:r>
          </w:p>
        </w:tc>
        <w:tc>
          <w:tcPr>
            <w:tcW w:w="1992" w:type="dxa"/>
            <w:vAlign w:val="center"/>
          </w:tcPr>
          <w:p w14:paraId="13042B7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1-1.99</w:t>
            </w:r>
          </w:p>
        </w:tc>
        <w:tc>
          <w:tcPr>
            <w:tcW w:w="1315" w:type="dxa"/>
            <w:vAlign w:val="center"/>
          </w:tcPr>
          <w:p w14:paraId="2204295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217</w:t>
            </w:r>
          </w:p>
        </w:tc>
        <w:tc>
          <w:tcPr>
            <w:tcW w:w="1405" w:type="dxa"/>
            <w:vAlign w:val="center"/>
          </w:tcPr>
          <w:p w14:paraId="14B3599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1257" w:type="dxa"/>
            <w:vAlign w:val="center"/>
          </w:tcPr>
          <w:p w14:paraId="3F80749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217</w:t>
            </w:r>
          </w:p>
        </w:tc>
        <w:tc>
          <w:tcPr>
            <w:tcW w:w="1346" w:type="dxa"/>
            <w:vAlign w:val="center"/>
          </w:tcPr>
          <w:p w14:paraId="3E054E9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953" w:type="dxa"/>
            <w:vAlign w:val="center"/>
          </w:tcPr>
          <w:p w14:paraId="6CA50E9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w:t>
            </w:r>
          </w:p>
        </w:tc>
        <w:tc>
          <w:tcPr>
            <w:tcW w:w="881" w:type="dxa"/>
            <w:vAlign w:val="center"/>
          </w:tcPr>
          <w:p w14:paraId="132D638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4.01</w:t>
            </w:r>
          </w:p>
        </w:tc>
      </w:tr>
      <w:tr w:rsidR="00E309D1" w:rsidRPr="001C4BD5" w14:paraId="2B08AC22" w14:textId="77777777" w:rsidTr="00457055">
        <w:tc>
          <w:tcPr>
            <w:tcW w:w="971" w:type="dxa"/>
            <w:vAlign w:val="center"/>
          </w:tcPr>
          <w:p w14:paraId="3761269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JF56</w:t>
            </w:r>
          </w:p>
        </w:tc>
        <w:tc>
          <w:tcPr>
            <w:tcW w:w="2491" w:type="dxa"/>
            <w:vAlign w:val="center"/>
          </w:tcPr>
          <w:p w14:paraId="251134CF" w14:textId="50E7BF6C" w:rsidR="00E309D1" w:rsidRPr="001C4BD5" w:rsidRDefault="00767616" w:rsidP="001C4BD5">
            <w:pPr>
              <w:jc w:val="center"/>
              <w:rPr>
                <w:rFonts w:ascii="Arial" w:hAnsi="Arial" w:cs="Arial"/>
                <w:sz w:val="20"/>
                <w:szCs w:val="20"/>
                <w:lang w:val="en-US"/>
              </w:rPr>
            </w:pPr>
            <w:r>
              <w:rPr>
                <w:rFonts w:ascii="Arial" w:hAnsi="Arial" w:cs="Arial"/>
                <w:sz w:val="20"/>
                <w:szCs w:val="20"/>
                <w:lang w:val="en-US"/>
              </w:rPr>
              <w:t>death by suicide</w:t>
            </w:r>
          </w:p>
        </w:tc>
        <w:tc>
          <w:tcPr>
            <w:tcW w:w="1383" w:type="dxa"/>
            <w:vAlign w:val="center"/>
          </w:tcPr>
          <w:p w14:paraId="2023C28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venlafaxine</w:t>
            </w:r>
          </w:p>
        </w:tc>
        <w:tc>
          <w:tcPr>
            <w:tcW w:w="1992" w:type="dxa"/>
            <w:vAlign w:val="center"/>
          </w:tcPr>
          <w:p w14:paraId="16EA093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2-2.99</w:t>
            </w:r>
          </w:p>
        </w:tc>
        <w:tc>
          <w:tcPr>
            <w:tcW w:w="1315" w:type="dxa"/>
            <w:vAlign w:val="center"/>
          </w:tcPr>
          <w:p w14:paraId="2B702C7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181</w:t>
            </w:r>
          </w:p>
        </w:tc>
        <w:tc>
          <w:tcPr>
            <w:tcW w:w="1405" w:type="dxa"/>
            <w:vAlign w:val="center"/>
          </w:tcPr>
          <w:p w14:paraId="0967A96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1257" w:type="dxa"/>
            <w:vAlign w:val="center"/>
          </w:tcPr>
          <w:p w14:paraId="68D9AC4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180</w:t>
            </w:r>
          </w:p>
        </w:tc>
        <w:tc>
          <w:tcPr>
            <w:tcW w:w="1346" w:type="dxa"/>
            <w:vAlign w:val="center"/>
          </w:tcPr>
          <w:p w14:paraId="01B308E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953" w:type="dxa"/>
            <w:vAlign w:val="center"/>
          </w:tcPr>
          <w:p w14:paraId="4C69F32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0.99</w:t>
            </w:r>
          </w:p>
        </w:tc>
        <w:tc>
          <w:tcPr>
            <w:tcW w:w="881" w:type="dxa"/>
            <w:vAlign w:val="center"/>
          </w:tcPr>
          <w:p w14:paraId="17A188C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4.01</w:t>
            </w:r>
          </w:p>
        </w:tc>
      </w:tr>
      <w:tr w:rsidR="00E309D1" w:rsidRPr="001C4BD5" w14:paraId="5D5B3DE5" w14:textId="77777777" w:rsidTr="00457055">
        <w:tc>
          <w:tcPr>
            <w:tcW w:w="971" w:type="dxa"/>
            <w:vAlign w:val="center"/>
          </w:tcPr>
          <w:p w14:paraId="06C0618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JF59</w:t>
            </w:r>
          </w:p>
        </w:tc>
        <w:tc>
          <w:tcPr>
            <w:tcW w:w="2491" w:type="dxa"/>
            <w:vAlign w:val="center"/>
          </w:tcPr>
          <w:p w14:paraId="1D6A5555" w14:textId="652BAC94" w:rsidR="00E309D1" w:rsidRPr="001C4BD5" w:rsidRDefault="00767616" w:rsidP="001C4BD5">
            <w:pPr>
              <w:jc w:val="center"/>
              <w:rPr>
                <w:rFonts w:ascii="Arial" w:hAnsi="Arial" w:cs="Arial"/>
                <w:sz w:val="20"/>
                <w:szCs w:val="20"/>
                <w:lang w:val="en-US"/>
              </w:rPr>
            </w:pPr>
            <w:r>
              <w:rPr>
                <w:rFonts w:ascii="Arial" w:hAnsi="Arial" w:cs="Arial"/>
                <w:sz w:val="20"/>
                <w:szCs w:val="20"/>
                <w:lang w:val="en-US"/>
              </w:rPr>
              <w:t>death by suicide</w:t>
            </w:r>
          </w:p>
        </w:tc>
        <w:tc>
          <w:tcPr>
            <w:tcW w:w="1383" w:type="dxa"/>
            <w:vAlign w:val="center"/>
          </w:tcPr>
          <w:p w14:paraId="135856D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sertraline</w:t>
            </w:r>
          </w:p>
        </w:tc>
        <w:tc>
          <w:tcPr>
            <w:tcW w:w="1992" w:type="dxa"/>
            <w:vAlign w:val="center"/>
          </w:tcPr>
          <w:p w14:paraId="3F07B84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2-2.99</w:t>
            </w:r>
          </w:p>
        </w:tc>
        <w:tc>
          <w:tcPr>
            <w:tcW w:w="1315" w:type="dxa"/>
            <w:vAlign w:val="center"/>
          </w:tcPr>
          <w:p w14:paraId="2635CE5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94</w:t>
            </w:r>
          </w:p>
        </w:tc>
        <w:tc>
          <w:tcPr>
            <w:tcW w:w="1405" w:type="dxa"/>
            <w:vAlign w:val="center"/>
          </w:tcPr>
          <w:p w14:paraId="7939C92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1257" w:type="dxa"/>
            <w:vAlign w:val="center"/>
          </w:tcPr>
          <w:p w14:paraId="38E7C0E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93</w:t>
            </w:r>
          </w:p>
        </w:tc>
        <w:tc>
          <w:tcPr>
            <w:tcW w:w="1346" w:type="dxa"/>
            <w:vAlign w:val="center"/>
          </w:tcPr>
          <w:p w14:paraId="2DE12E6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953" w:type="dxa"/>
            <w:vAlign w:val="center"/>
          </w:tcPr>
          <w:p w14:paraId="32BEB56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0.99</w:t>
            </w:r>
          </w:p>
        </w:tc>
        <w:tc>
          <w:tcPr>
            <w:tcW w:w="881" w:type="dxa"/>
            <w:vAlign w:val="center"/>
          </w:tcPr>
          <w:p w14:paraId="59423E4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4.02</w:t>
            </w:r>
          </w:p>
        </w:tc>
      </w:tr>
      <w:tr w:rsidR="00E309D1" w:rsidRPr="001C4BD5" w14:paraId="1CCF7E67" w14:textId="77777777" w:rsidTr="00457055">
        <w:tc>
          <w:tcPr>
            <w:tcW w:w="971" w:type="dxa"/>
            <w:vAlign w:val="center"/>
          </w:tcPr>
          <w:p w14:paraId="106264D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JF61</w:t>
            </w:r>
          </w:p>
        </w:tc>
        <w:tc>
          <w:tcPr>
            <w:tcW w:w="2491" w:type="dxa"/>
            <w:vAlign w:val="center"/>
          </w:tcPr>
          <w:p w14:paraId="29C26B9C" w14:textId="2D7528BB" w:rsidR="00E309D1" w:rsidRPr="001C4BD5" w:rsidRDefault="00767616" w:rsidP="001C4BD5">
            <w:pPr>
              <w:jc w:val="center"/>
              <w:rPr>
                <w:rFonts w:ascii="Arial" w:hAnsi="Arial" w:cs="Arial"/>
                <w:sz w:val="20"/>
                <w:szCs w:val="20"/>
                <w:lang w:val="en-US"/>
              </w:rPr>
            </w:pPr>
            <w:r>
              <w:rPr>
                <w:rFonts w:ascii="Arial" w:hAnsi="Arial" w:cs="Arial"/>
                <w:sz w:val="20"/>
                <w:szCs w:val="20"/>
                <w:lang w:val="en-US"/>
              </w:rPr>
              <w:t>death by suicide</w:t>
            </w:r>
          </w:p>
        </w:tc>
        <w:tc>
          <w:tcPr>
            <w:tcW w:w="1383" w:type="dxa"/>
            <w:vAlign w:val="center"/>
          </w:tcPr>
          <w:p w14:paraId="22A716A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sertraline</w:t>
            </w:r>
          </w:p>
        </w:tc>
        <w:tc>
          <w:tcPr>
            <w:tcW w:w="1992" w:type="dxa"/>
            <w:vAlign w:val="center"/>
          </w:tcPr>
          <w:p w14:paraId="7F1D4D2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2-2.99</w:t>
            </w:r>
          </w:p>
        </w:tc>
        <w:tc>
          <w:tcPr>
            <w:tcW w:w="1315" w:type="dxa"/>
            <w:vAlign w:val="center"/>
          </w:tcPr>
          <w:p w14:paraId="222693E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68</w:t>
            </w:r>
          </w:p>
        </w:tc>
        <w:tc>
          <w:tcPr>
            <w:tcW w:w="1405" w:type="dxa"/>
            <w:vAlign w:val="center"/>
          </w:tcPr>
          <w:p w14:paraId="3D042B8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1257" w:type="dxa"/>
            <w:vAlign w:val="center"/>
          </w:tcPr>
          <w:p w14:paraId="6406BF7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170</w:t>
            </w:r>
          </w:p>
        </w:tc>
        <w:tc>
          <w:tcPr>
            <w:tcW w:w="1346" w:type="dxa"/>
            <w:vAlign w:val="center"/>
          </w:tcPr>
          <w:p w14:paraId="71ED42B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953" w:type="dxa"/>
            <w:vAlign w:val="center"/>
          </w:tcPr>
          <w:p w14:paraId="3625C05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2.49</w:t>
            </w:r>
          </w:p>
        </w:tc>
        <w:tc>
          <w:tcPr>
            <w:tcW w:w="881" w:type="dxa"/>
            <w:vAlign w:val="center"/>
          </w:tcPr>
          <w:p w14:paraId="6151DE7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4.02</w:t>
            </w:r>
          </w:p>
        </w:tc>
      </w:tr>
      <w:tr w:rsidR="00E309D1" w:rsidRPr="001C4BD5" w14:paraId="6C8873A4" w14:textId="77777777" w:rsidTr="00457055">
        <w:tc>
          <w:tcPr>
            <w:tcW w:w="971" w:type="dxa"/>
            <w:vAlign w:val="center"/>
          </w:tcPr>
          <w:p w14:paraId="5F30F7B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JF87</w:t>
            </w:r>
          </w:p>
        </w:tc>
        <w:tc>
          <w:tcPr>
            <w:tcW w:w="2491" w:type="dxa"/>
            <w:vAlign w:val="center"/>
          </w:tcPr>
          <w:p w14:paraId="749C9141" w14:textId="0CED7ECB" w:rsidR="00E309D1" w:rsidRPr="001C4BD5" w:rsidRDefault="00767616" w:rsidP="001C4BD5">
            <w:pPr>
              <w:jc w:val="center"/>
              <w:rPr>
                <w:rFonts w:ascii="Arial" w:hAnsi="Arial" w:cs="Arial"/>
                <w:sz w:val="20"/>
                <w:szCs w:val="20"/>
                <w:lang w:val="en-US"/>
              </w:rPr>
            </w:pPr>
            <w:r>
              <w:rPr>
                <w:rFonts w:ascii="Arial" w:hAnsi="Arial" w:cs="Arial"/>
                <w:sz w:val="20"/>
                <w:szCs w:val="20"/>
                <w:lang w:val="en-US"/>
              </w:rPr>
              <w:t>death by suicide</w:t>
            </w:r>
          </w:p>
        </w:tc>
        <w:tc>
          <w:tcPr>
            <w:tcW w:w="1383" w:type="dxa"/>
            <w:vAlign w:val="center"/>
          </w:tcPr>
          <w:p w14:paraId="357D600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venlafaxine</w:t>
            </w:r>
          </w:p>
        </w:tc>
        <w:tc>
          <w:tcPr>
            <w:tcW w:w="1992" w:type="dxa"/>
            <w:vAlign w:val="center"/>
          </w:tcPr>
          <w:p w14:paraId="25D9B84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1-1.99</w:t>
            </w:r>
          </w:p>
        </w:tc>
        <w:tc>
          <w:tcPr>
            <w:tcW w:w="1315" w:type="dxa"/>
            <w:vAlign w:val="center"/>
          </w:tcPr>
          <w:p w14:paraId="2C80079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87</w:t>
            </w:r>
          </w:p>
        </w:tc>
        <w:tc>
          <w:tcPr>
            <w:tcW w:w="1405" w:type="dxa"/>
            <w:vAlign w:val="center"/>
          </w:tcPr>
          <w:p w14:paraId="46AFE66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1257" w:type="dxa"/>
            <w:vAlign w:val="center"/>
          </w:tcPr>
          <w:p w14:paraId="6525C56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49</w:t>
            </w:r>
          </w:p>
        </w:tc>
        <w:tc>
          <w:tcPr>
            <w:tcW w:w="1346" w:type="dxa"/>
            <w:vAlign w:val="center"/>
          </w:tcPr>
          <w:p w14:paraId="7512895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953" w:type="dxa"/>
            <w:vAlign w:val="center"/>
          </w:tcPr>
          <w:p w14:paraId="632B735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0.57</w:t>
            </w:r>
          </w:p>
        </w:tc>
        <w:tc>
          <w:tcPr>
            <w:tcW w:w="881" w:type="dxa"/>
            <w:vAlign w:val="center"/>
          </w:tcPr>
          <w:p w14:paraId="14F3EAE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4.03</w:t>
            </w:r>
          </w:p>
        </w:tc>
      </w:tr>
      <w:tr w:rsidR="00E309D1" w:rsidRPr="001C4BD5" w14:paraId="28AC97F5" w14:textId="77777777" w:rsidTr="00457055">
        <w:tc>
          <w:tcPr>
            <w:tcW w:w="971" w:type="dxa"/>
            <w:vAlign w:val="center"/>
          </w:tcPr>
          <w:p w14:paraId="49C949D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JF88</w:t>
            </w:r>
          </w:p>
        </w:tc>
        <w:tc>
          <w:tcPr>
            <w:tcW w:w="2491" w:type="dxa"/>
            <w:vAlign w:val="center"/>
          </w:tcPr>
          <w:p w14:paraId="4A22D9A1" w14:textId="5ED4C480" w:rsidR="00E309D1" w:rsidRPr="001C4BD5" w:rsidRDefault="00767616" w:rsidP="001C4BD5">
            <w:pPr>
              <w:jc w:val="center"/>
              <w:rPr>
                <w:rFonts w:ascii="Arial" w:hAnsi="Arial" w:cs="Arial"/>
                <w:sz w:val="20"/>
                <w:szCs w:val="20"/>
                <w:lang w:val="en-US"/>
              </w:rPr>
            </w:pPr>
            <w:r>
              <w:rPr>
                <w:rFonts w:ascii="Arial" w:hAnsi="Arial" w:cs="Arial"/>
                <w:sz w:val="20"/>
                <w:szCs w:val="20"/>
                <w:lang w:val="en-US"/>
              </w:rPr>
              <w:t>death by suicide</w:t>
            </w:r>
          </w:p>
        </w:tc>
        <w:tc>
          <w:tcPr>
            <w:tcW w:w="1383" w:type="dxa"/>
            <w:vAlign w:val="center"/>
          </w:tcPr>
          <w:p w14:paraId="3603E07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escitalopram</w:t>
            </w:r>
          </w:p>
        </w:tc>
        <w:tc>
          <w:tcPr>
            <w:tcW w:w="1992" w:type="dxa"/>
            <w:vAlign w:val="center"/>
          </w:tcPr>
          <w:p w14:paraId="4DC7DD9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1-1.99</w:t>
            </w:r>
          </w:p>
        </w:tc>
        <w:tc>
          <w:tcPr>
            <w:tcW w:w="1315" w:type="dxa"/>
            <w:vAlign w:val="center"/>
          </w:tcPr>
          <w:p w14:paraId="078C12C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158</w:t>
            </w:r>
          </w:p>
        </w:tc>
        <w:tc>
          <w:tcPr>
            <w:tcW w:w="1405" w:type="dxa"/>
            <w:vAlign w:val="center"/>
          </w:tcPr>
          <w:p w14:paraId="23B9A6A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1257" w:type="dxa"/>
            <w:vAlign w:val="center"/>
          </w:tcPr>
          <w:p w14:paraId="243C05C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157</w:t>
            </w:r>
          </w:p>
        </w:tc>
        <w:tc>
          <w:tcPr>
            <w:tcW w:w="1346" w:type="dxa"/>
            <w:vAlign w:val="center"/>
          </w:tcPr>
          <w:p w14:paraId="2DB66F5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953" w:type="dxa"/>
            <w:vAlign w:val="center"/>
          </w:tcPr>
          <w:p w14:paraId="4ADA6AD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0.99</w:t>
            </w:r>
          </w:p>
        </w:tc>
        <w:tc>
          <w:tcPr>
            <w:tcW w:w="881" w:type="dxa"/>
            <w:vAlign w:val="center"/>
          </w:tcPr>
          <w:p w14:paraId="3840CAB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4.01</w:t>
            </w:r>
          </w:p>
        </w:tc>
      </w:tr>
      <w:tr w:rsidR="00E309D1" w:rsidRPr="001C4BD5" w14:paraId="14A2AD14" w14:textId="77777777" w:rsidTr="00457055">
        <w:tc>
          <w:tcPr>
            <w:tcW w:w="971" w:type="dxa"/>
            <w:vAlign w:val="center"/>
          </w:tcPr>
          <w:p w14:paraId="004E599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JF89</w:t>
            </w:r>
          </w:p>
        </w:tc>
        <w:tc>
          <w:tcPr>
            <w:tcW w:w="2491" w:type="dxa"/>
            <w:vAlign w:val="center"/>
          </w:tcPr>
          <w:p w14:paraId="58CEAEB2" w14:textId="7F5678A7" w:rsidR="00E309D1" w:rsidRPr="001C4BD5" w:rsidRDefault="00767616" w:rsidP="001C4BD5">
            <w:pPr>
              <w:jc w:val="center"/>
              <w:rPr>
                <w:rFonts w:ascii="Arial" w:hAnsi="Arial" w:cs="Arial"/>
                <w:sz w:val="20"/>
                <w:szCs w:val="20"/>
                <w:lang w:val="en-US"/>
              </w:rPr>
            </w:pPr>
            <w:r>
              <w:rPr>
                <w:rFonts w:ascii="Arial" w:hAnsi="Arial" w:cs="Arial"/>
                <w:sz w:val="20"/>
                <w:szCs w:val="20"/>
                <w:lang w:val="en-US"/>
              </w:rPr>
              <w:t>death by suicide</w:t>
            </w:r>
          </w:p>
        </w:tc>
        <w:tc>
          <w:tcPr>
            <w:tcW w:w="1383" w:type="dxa"/>
            <w:vAlign w:val="center"/>
          </w:tcPr>
          <w:p w14:paraId="0C10C42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fluvoxamine</w:t>
            </w:r>
          </w:p>
        </w:tc>
        <w:tc>
          <w:tcPr>
            <w:tcW w:w="1992" w:type="dxa"/>
            <w:vAlign w:val="center"/>
          </w:tcPr>
          <w:p w14:paraId="7A41B3B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3-3.99</w:t>
            </w:r>
          </w:p>
        </w:tc>
        <w:tc>
          <w:tcPr>
            <w:tcW w:w="1315" w:type="dxa"/>
            <w:vAlign w:val="center"/>
          </w:tcPr>
          <w:p w14:paraId="4598E32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139</w:t>
            </w:r>
          </w:p>
        </w:tc>
        <w:tc>
          <w:tcPr>
            <w:tcW w:w="1405" w:type="dxa"/>
            <w:vAlign w:val="center"/>
          </w:tcPr>
          <w:p w14:paraId="155011E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1257" w:type="dxa"/>
            <w:vAlign w:val="center"/>
          </w:tcPr>
          <w:p w14:paraId="3BCAF17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140</w:t>
            </w:r>
          </w:p>
        </w:tc>
        <w:tc>
          <w:tcPr>
            <w:tcW w:w="1346" w:type="dxa"/>
            <w:vAlign w:val="center"/>
          </w:tcPr>
          <w:p w14:paraId="739DCD9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953" w:type="dxa"/>
            <w:vAlign w:val="center"/>
          </w:tcPr>
          <w:p w14:paraId="07E64ED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1.01</w:t>
            </w:r>
          </w:p>
        </w:tc>
        <w:tc>
          <w:tcPr>
            <w:tcW w:w="881" w:type="dxa"/>
            <w:vAlign w:val="center"/>
          </w:tcPr>
          <w:p w14:paraId="296B4E2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4.01</w:t>
            </w:r>
          </w:p>
        </w:tc>
      </w:tr>
      <w:tr w:rsidR="00E309D1" w:rsidRPr="001C4BD5" w14:paraId="65138794" w14:textId="77777777" w:rsidTr="00457055">
        <w:tc>
          <w:tcPr>
            <w:tcW w:w="971" w:type="dxa"/>
            <w:vAlign w:val="center"/>
          </w:tcPr>
          <w:p w14:paraId="3FD6897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JF94</w:t>
            </w:r>
          </w:p>
        </w:tc>
        <w:tc>
          <w:tcPr>
            <w:tcW w:w="2491" w:type="dxa"/>
            <w:vAlign w:val="center"/>
          </w:tcPr>
          <w:p w14:paraId="24658D94" w14:textId="73734461" w:rsidR="00E309D1" w:rsidRPr="001C4BD5" w:rsidRDefault="00767616" w:rsidP="001C4BD5">
            <w:pPr>
              <w:jc w:val="center"/>
              <w:rPr>
                <w:rFonts w:ascii="Arial" w:hAnsi="Arial" w:cs="Arial"/>
                <w:sz w:val="20"/>
                <w:szCs w:val="20"/>
                <w:lang w:val="en-US"/>
              </w:rPr>
            </w:pPr>
            <w:r>
              <w:rPr>
                <w:rFonts w:ascii="Arial" w:hAnsi="Arial" w:cs="Arial"/>
                <w:sz w:val="20"/>
                <w:szCs w:val="20"/>
                <w:lang w:val="en-US"/>
              </w:rPr>
              <w:t>death by suicide</w:t>
            </w:r>
          </w:p>
        </w:tc>
        <w:tc>
          <w:tcPr>
            <w:tcW w:w="1383" w:type="dxa"/>
            <w:vAlign w:val="center"/>
          </w:tcPr>
          <w:p w14:paraId="66F5225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escitalopram</w:t>
            </w:r>
          </w:p>
        </w:tc>
        <w:tc>
          <w:tcPr>
            <w:tcW w:w="1992" w:type="dxa"/>
            <w:vAlign w:val="center"/>
          </w:tcPr>
          <w:p w14:paraId="6533003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1-1.99</w:t>
            </w:r>
          </w:p>
        </w:tc>
        <w:tc>
          <w:tcPr>
            <w:tcW w:w="1315" w:type="dxa"/>
            <w:vAlign w:val="center"/>
          </w:tcPr>
          <w:p w14:paraId="709C99B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198</w:t>
            </w:r>
          </w:p>
        </w:tc>
        <w:tc>
          <w:tcPr>
            <w:tcW w:w="1405" w:type="dxa"/>
            <w:vAlign w:val="center"/>
          </w:tcPr>
          <w:p w14:paraId="42C304B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1257" w:type="dxa"/>
            <w:vAlign w:val="center"/>
          </w:tcPr>
          <w:p w14:paraId="4E98892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98</w:t>
            </w:r>
          </w:p>
        </w:tc>
        <w:tc>
          <w:tcPr>
            <w:tcW w:w="1346" w:type="dxa"/>
            <w:vAlign w:val="center"/>
          </w:tcPr>
          <w:p w14:paraId="4CD3024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953" w:type="dxa"/>
            <w:vAlign w:val="center"/>
          </w:tcPr>
          <w:p w14:paraId="560C08F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0.5</w:t>
            </w:r>
          </w:p>
        </w:tc>
        <w:tc>
          <w:tcPr>
            <w:tcW w:w="881" w:type="dxa"/>
            <w:vAlign w:val="center"/>
          </w:tcPr>
          <w:p w14:paraId="26C16A3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4.02</w:t>
            </w:r>
          </w:p>
        </w:tc>
      </w:tr>
      <w:tr w:rsidR="00E309D1" w:rsidRPr="001C4BD5" w14:paraId="5A597550" w14:textId="77777777" w:rsidTr="00457055">
        <w:tc>
          <w:tcPr>
            <w:tcW w:w="971" w:type="dxa"/>
            <w:vAlign w:val="center"/>
          </w:tcPr>
          <w:p w14:paraId="3945384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LM3</w:t>
            </w:r>
          </w:p>
        </w:tc>
        <w:tc>
          <w:tcPr>
            <w:tcW w:w="2491" w:type="dxa"/>
            <w:vAlign w:val="center"/>
          </w:tcPr>
          <w:p w14:paraId="2F8D74EE" w14:textId="05BB8348" w:rsidR="00E309D1" w:rsidRPr="001C4BD5" w:rsidRDefault="00767616" w:rsidP="001C4BD5">
            <w:pPr>
              <w:jc w:val="center"/>
              <w:rPr>
                <w:rFonts w:ascii="Arial" w:hAnsi="Arial" w:cs="Arial"/>
                <w:sz w:val="20"/>
                <w:szCs w:val="20"/>
                <w:lang w:val="en-US"/>
              </w:rPr>
            </w:pPr>
            <w:r>
              <w:rPr>
                <w:rFonts w:ascii="Arial" w:hAnsi="Arial" w:cs="Arial"/>
                <w:sz w:val="20"/>
                <w:szCs w:val="20"/>
                <w:lang w:val="en-US"/>
              </w:rPr>
              <w:t>death by suicide</w:t>
            </w:r>
          </w:p>
        </w:tc>
        <w:tc>
          <w:tcPr>
            <w:tcW w:w="1383" w:type="dxa"/>
            <w:vAlign w:val="center"/>
          </w:tcPr>
          <w:p w14:paraId="60CBA69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venlafaxine</w:t>
            </w:r>
          </w:p>
        </w:tc>
        <w:tc>
          <w:tcPr>
            <w:tcW w:w="1992" w:type="dxa"/>
            <w:vAlign w:val="center"/>
          </w:tcPr>
          <w:p w14:paraId="7FC2469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2-2.99</w:t>
            </w:r>
          </w:p>
        </w:tc>
        <w:tc>
          <w:tcPr>
            <w:tcW w:w="1315" w:type="dxa"/>
            <w:vAlign w:val="center"/>
          </w:tcPr>
          <w:p w14:paraId="5B1C06D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179</w:t>
            </w:r>
          </w:p>
        </w:tc>
        <w:tc>
          <w:tcPr>
            <w:tcW w:w="1405" w:type="dxa"/>
            <w:vAlign w:val="center"/>
          </w:tcPr>
          <w:p w14:paraId="5D3F789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1257" w:type="dxa"/>
            <w:vAlign w:val="center"/>
          </w:tcPr>
          <w:p w14:paraId="670216D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89</w:t>
            </w:r>
          </w:p>
        </w:tc>
        <w:tc>
          <w:tcPr>
            <w:tcW w:w="1346" w:type="dxa"/>
            <w:vAlign w:val="center"/>
          </w:tcPr>
          <w:p w14:paraId="5632213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953" w:type="dxa"/>
            <w:vAlign w:val="center"/>
          </w:tcPr>
          <w:p w14:paraId="5C31649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0.5</w:t>
            </w:r>
          </w:p>
        </w:tc>
        <w:tc>
          <w:tcPr>
            <w:tcW w:w="881" w:type="dxa"/>
            <w:vAlign w:val="center"/>
          </w:tcPr>
          <w:p w14:paraId="6DEDE43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4.02</w:t>
            </w:r>
          </w:p>
        </w:tc>
      </w:tr>
      <w:tr w:rsidR="00E309D1" w:rsidRPr="001C4BD5" w14:paraId="40F560A4" w14:textId="77777777" w:rsidTr="00457055">
        <w:tc>
          <w:tcPr>
            <w:tcW w:w="971" w:type="dxa"/>
            <w:vAlign w:val="center"/>
          </w:tcPr>
          <w:p w14:paraId="34F65BC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LM4</w:t>
            </w:r>
          </w:p>
        </w:tc>
        <w:tc>
          <w:tcPr>
            <w:tcW w:w="2491" w:type="dxa"/>
            <w:vAlign w:val="center"/>
          </w:tcPr>
          <w:p w14:paraId="6A2C83DD" w14:textId="1B7184EF" w:rsidR="00E309D1" w:rsidRPr="001C4BD5" w:rsidRDefault="00767616" w:rsidP="001C4BD5">
            <w:pPr>
              <w:jc w:val="center"/>
              <w:rPr>
                <w:rFonts w:ascii="Arial" w:hAnsi="Arial" w:cs="Arial"/>
                <w:sz w:val="20"/>
                <w:szCs w:val="20"/>
                <w:lang w:val="en-US"/>
              </w:rPr>
            </w:pPr>
            <w:r>
              <w:rPr>
                <w:rFonts w:ascii="Arial" w:hAnsi="Arial" w:cs="Arial"/>
                <w:sz w:val="20"/>
                <w:szCs w:val="20"/>
                <w:lang w:val="en-US"/>
              </w:rPr>
              <w:t>death by suicide</w:t>
            </w:r>
          </w:p>
        </w:tc>
        <w:tc>
          <w:tcPr>
            <w:tcW w:w="1383" w:type="dxa"/>
            <w:vAlign w:val="center"/>
          </w:tcPr>
          <w:p w14:paraId="48CB9E8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venlafaxine</w:t>
            </w:r>
          </w:p>
        </w:tc>
        <w:tc>
          <w:tcPr>
            <w:tcW w:w="1992" w:type="dxa"/>
            <w:vAlign w:val="center"/>
          </w:tcPr>
          <w:p w14:paraId="468EB5A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2-2.99</w:t>
            </w:r>
          </w:p>
        </w:tc>
        <w:tc>
          <w:tcPr>
            <w:tcW w:w="1315" w:type="dxa"/>
            <w:vAlign w:val="center"/>
          </w:tcPr>
          <w:p w14:paraId="6BDBC27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161</w:t>
            </w:r>
          </w:p>
        </w:tc>
        <w:tc>
          <w:tcPr>
            <w:tcW w:w="1405" w:type="dxa"/>
            <w:vAlign w:val="center"/>
          </w:tcPr>
          <w:p w14:paraId="68C090F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1257" w:type="dxa"/>
            <w:vAlign w:val="center"/>
          </w:tcPr>
          <w:p w14:paraId="3E8755F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168</w:t>
            </w:r>
          </w:p>
        </w:tc>
        <w:tc>
          <w:tcPr>
            <w:tcW w:w="1346" w:type="dxa"/>
            <w:vAlign w:val="center"/>
          </w:tcPr>
          <w:p w14:paraId="68FA8C1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953" w:type="dxa"/>
            <w:vAlign w:val="center"/>
          </w:tcPr>
          <w:p w14:paraId="6EDD75F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1.04</w:t>
            </w:r>
          </w:p>
        </w:tc>
        <w:tc>
          <w:tcPr>
            <w:tcW w:w="881" w:type="dxa"/>
            <w:vAlign w:val="center"/>
          </w:tcPr>
          <w:p w14:paraId="4103919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4.01</w:t>
            </w:r>
          </w:p>
        </w:tc>
      </w:tr>
      <w:tr w:rsidR="00E309D1" w:rsidRPr="001C4BD5" w14:paraId="2BAD7C28" w14:textId="77777777" w:rsidTr="00457055">
        <w:tc>
          <w:tcPr>
            <w:tcW w:w="971" w:type="dxa"/>
            <w:vAlign w:val="center"/>
          </w:tcPr>
          <w:p w14:paraId="2089470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LM6</w:t>
            </w:r>
          </w:p>
        </w:tc>
        <w:tc>
          <w:tcPr>
            <w:tcW w:w="2491" w:type="dxa"/>
            <w:vAlign w:val="center"/>
          </w:tcPr>
          <w:p w14:paraId="4D777E89" w14:textId="05B9D597" w:rsidR="00E309D1" w:rsidRPr="001C4BD5" w:rsidRDefault="00767616" w:rsidP="001C4BD5">
            <w:pPr>
              <w:jc w:val="center"/>
              <w:rPr>
                <w:rFonts w:ascii="Arial" w:hAnsi="Arial" w:cs="Arial"/>
                <w:sz w:val="20"/>
                <w:szCs w:val="20"/>
                <w:lang w:val="en-US"/>
              </w:rPr>
            </w:pPr>
            <w:r>
              <w:rPr>
                <w:rFonts w:ascii="Arial" w:hAnsi="Arial" w:cs="Arial"/>
                <w:sz w:val="20"/>
                <w:szCs w:val="20"/>
                <w:lang w:val="en-US"/>
              </w:rPr>
              <w:t>death by suicide</w:t>
            </w:r>
          </w:p>
        </w:tc>
        <w:tc>
          <w:tcPr>
            <w:tcW w:w="1383" w:type="dxa"/>
            <w:vAlign w:val="center"/>
          </w:tcPr>
          <w:p w14:paraId="7C3E2C2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sertraline</w:t>
            </w:r>
          </w:p>
        </w:tc>
        <w:tc>
          <w:tcPr>
            <w:tcW w:w="1992" w:type="dxa"/>
            <w:vAlign w:val="center"/>
          </w:tcPr>
          <w:p w14:paraId="7831B57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2-2.99</w:t>
            </w:r>
          </w:p>
        </w:tc>
        <w:tc>
          <w:tcPr>
            <w:tcW w:w="1315" w:type="dxa"/>
            <w:vAlign w:val="center"/>
          </w:tcPr>
          <w:p w14:paraId="260B0DC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100</w:t>
            </w:r>
          </w:p>
        </w:tc>
        <w:tc>
          <w:tcPr>
            <w:tcW w:w="1405" w:type="dxa"/>
            <w:vAlign w:val="center"/>
          </w:tcPr>
          <w:p w14:paraId="111BDDF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1257" w:type="dxa"/>
            <w:vAlign w:val="center"/>
          </w:tcPr>
          <w:p w14:paraId="751F045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108</w:t>
            </w:r>
          </w:p>
        </w:tc>
        <w:tc>
          <w:tcPr>
            <w:tcW w:w="1346" w:type="dxa"/>
            <w:vAlign w:val="center"/>
          </w:tcPr>
          <w:p w14:paraId="41F5DBD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953" w:type="dxa"/>
            <w:vAlign w:val="center"/>
          </w:tcPr>
          <w:p w14:paraId="0FFE978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1.08</w:t>
            </w:r>
          </w:p>
        </w:tc>
        <w:tc>
          <w:tcPr>
            <w:tcW w:w="881" w:type="dxa"/>
            <w:vAlign w:val="center"/>
          </w:tcPr>
          <w:p w14:paraId="3508BFA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4.02</w:t>
            </w:r>
          </w:p>
        </w:tc>
      </w:tr>
      <w:tr w:rsidR="00E309D1" w:rsidRPr="001C4BD5" w14:paraId="62D1C4CE" w14:textId="77777777" w:rsidTr="00457055">
        <w:tc>
          <w:tcPr>
            <w:tcW w:w="971" w:type="dxa"/>
            <w:vAlign w:val="center"/>
          </w:tcPr>
          <w:p w14:paraId="3980C22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LM34</w:t>
            </w:r>
          </w:p>
        </w:tc>
        <w:tc>
          <w:tcPr>
            <w:tcW w:w="2491" w:type="dxa"/>
            <w:vAlign w:val="center"/>
          </w:tcPr>
          <w:p w14:paraId="1BA43D4A" w14:textId="4F45E9EF" w:rsidR="00E309D1" w:rsidRPr="001C4BD5" w:rsidRDefault="00767616" w:rsidP="001C4BD5">
            <w:pPr>
              <w:jc w:val="center"/>
              <w:rPr>
                <w:rFonts w:ascii="Arial" w:hAnsi="Arial" w:cs="Arial"/>
                <w:sz w:val="20"/>
                <w:szCs w:val="20"/>
                <w:lang w:val="en-US"/>
              </w:rPr>
            </w:pPr>
            <w:r>
              <w:rPr>
                <w:rFonts w:ascii="Arial" w:hAnsi="Arial" w:cs="Arial"/>
                <w:sz w:val="20"/>
                <w:szCs w:val="20"/>
                <w:lang w:val="en-US"/>
              </w:rPr>
              <w:t>death by suicide</w:t>
            </w:r>
          </w:p>
        </w:tc>
        <w:tc>
          <w:tcPr>
            <w:tcW w:w="1383" w:type="dxa"/>
            <w:vAlign w:val="center"/>
          </w:tcPr>
          <w:p w14:paraId="06CFF66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sertraline</w:t>
            </w:r>
          </w:p>
        </w:tc>
        <w:tc>
          <w:tcPr>
            <w:tcW w:w="1992" w:type="dxa"/>
            <w:vAlign w:val="center"/>
          </w:tcPr>
          <w:p w14:paraId="732DBCC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2-2.99</w:t>
            </w:r>
          </w:p>
        </w:tc>
        <w:tc>
          <w:tcPr>
            <w:tcW w:w="1315" w:type="dxa"/>
            <w:vAlign w:val="center"/>
          </w:tcPr>
          <w:p w14:paraId="3CB081A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86</w:t>
            </w:r>
          </w:p>
        </w:tc>
        <w:tc>
          <w:tcPr>
            <w:tcW w:w="1405" w:type="dxa"/>
            <w:vAlign w:val="center"/>
          </w:tcPr>
          <w:p w14:paraId="5A69B4D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1257" w:type="dxa"/>
            <w:vAlign w:val="center"/>
          </w:tcPr>
          <w:p w14:paraId="244C3EA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83</w:t>
            </w:r>
          </w:p>
        </w:tc>
        <w:tc>
          <w:tcPr>
            <w:tcW w:w="1346" w:type="dxa"/>
            <w:vAlign w:val="center"/>
          </w:tcPr>
          <w:p w14:paraId="1C0D5C2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953" w:type="dxa"/>
            <w:vAlign w:val="center"/>
          </w:tcPr>
          <w:p w14:paraId="4793F2F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0.97</w:t>
            </w:r>
          </w:p>
        </w:tc>
        <w:tc>
          <w:tcPr>
            <w:tcW w:w="881" w:type="dxa"/>
            <w:vAlign w:val="center"/>
          </w:tcPr>
          <w:p w14:paraId="11DCE88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4.02</w:t>
            </w:r>
          </w:p>
        </w:tc>
      </w:tr>
      <w:tr w:rsidR="00E309D1" w:rsidRPr="001C4BD5" w14:paraId="016A3912" w14:textId="77777777" w:rsidTr="00457055">
        <w:tc>
          <w:tcPr>
            <w:tcW w:w="971" w:type="dxa"/>
            <w:vAlign w:val="center"/>
          </w:tcPr>
          <w:p w14:paraId="2478086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LM39</w:t>
            </w:r>
          </w:p>
        </w:tc>
        <w:tc>
          <w:tcPr>
            <w:tcW w:w="2491" w:type="dxa"/>
            <w:vAlign w:val="center"/>
          </w:tcPr>
          <w:p w14:paraId="2BE70AAC" w14:textId="666944E5" w:rsidR="00E309D1" w:rsidRPr="001C4BD5" w:rsidRDefault="00767616" w:rsidP="001C4BD5">
            <w:pPr>
              <w:jc w:val="center"/>
              <w:rPr>
                <w:rFonts w:ascii="Arial" w:hAnsi="Arial" w:cs="Arial"/>
                <w:sz w:val="20"/>
                <w:szCs w:val="20"/>
                <w:lang w:val="en-US"/>
              </w:rPr>
            </w:pPr>
            <w:r>
              <w:rPr>
                <w:rFonts w:ascii="Arial" w:hAnsi="Arial" w:cs="Arial"/>
                <w:sz w:val="20"/>
                <w:szCs w:val="20"/>
                <w:lang w:val="en-US"/>
              </w:rPr>
              <w:t>death by suicide</w:t>
            </w:r>
          </w:p>
        </w:tc>
        <w:tc>
          <w:tcPr>
            <w:tcW w:w="1383" w:type="dxa"/>
            <w:vAlign w:val="center"/>
          </w:tcPr>
          <w:p w14:paraId="5991254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fluoxetine</w:t>
            </w:r>
          </w:p>
        </w:tc>
        <w:tc>
          <w:tcPr>
            <w:tcW w:w="1992" w:type="dxa"/>
            <w:vAlign w:val="center"/>
          </w:tcPr>
          <w:p w14:paraId="304EEE0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1-1.99</w:t>
            </w:r>
          </w:p>
        </w:tc>
        <w:tc>
          <w:tcPr>
            <w:tcW w:w="1315" w:type="dxa"/>
            <w:vAlign w:val="center"/>
          </w:tcPr>
          <w:p w14:paraId="5F0D697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71</w:t>
            </w:r>
          </w:p>
        </w:tc>
        <w:tc>
          <w:tcPr>
            <w:tcW w:w="1405" w:type="dxa"/>
            <w:vAlign w:val="center"/>
          </w:tcPr>
          <w:p w14:paraId="2093D08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1257" w:type="dxa"/>
            <w:vAlign w:val="center"/>
          </w:tcPr>
          <w:p w14:paraId="61B46E4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32</w:t>
            </w:r>
          </w:p>
        </w:tc>
        <w:tc>
          <w:tcPr>
            <w:tcW w:w="1346" w:type="dxa"/>
            <w:vAlign w:val="center"/>
          </w:tcPr>
          <w:p w14:paraId="61F7E82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953" w:type="dxa"/>
            <w:vAlign w:val="center"/>
          </w:tcPr>
          <w:p w14:paraId="7E91B66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0.45</w:t>
            </w:r>
          </w:p>
        </w:tc>
        <w:tc>
          <w:tcPr>
            <w:tcW w:w="881" w:type="dxa"/>
            <w:vAlign w:val="center"/>
          </w:tcPr>
          <w:p w14:paraId="3710250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4.04</w:t>
            </w:r>
          </w:p>
        </w:tc>
      </w:tr>
      <w:tr w:rsidR="00E309D1" w:rsidRPr="001C4BD5" w14:paraId="298AFE8D" w14:textId="77777777" w:rsidTr="00457055">
        <w:tc>
          <w:tcPr>
            <w:tcW w:w="971" w:type="dxa"/>
            <w:vAlign w:val="center"/>
          </w:tcPr>
          <w:p w14:paraId="631C16B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LM40</w:t>
            </w:r>
          </w:p>
        </w:tc>
        <w:tc>
          <w:tcPr>
            <w:tcW w:w="2491" w:type="dxa"/>
            <w:vAlign w:val="center"/>
          </w:tcPr>
          <w:p w14:paraId="47A1617F" w14:textId="597DEFC8" w:rsidR="00E309D1" w:rsidRPr="001C4BD5" w:rsidRDefault="00767616" w:rsidP="001C4BD5">
            <w:pPr>
              <w:jc w:val="center"/>
              <w:rPr>
                <w:rFonts w:ascii="Arial" w:hAnsi="Arial" w:cs="Arial"/>
                <w:sz w:val="20"/>
                <w:szCs w:val="20"/>
                <w:lang w:val="en-US"/>
              </w:rPr>
            </w:pPr>
            <w:r>
              <w:rPr>
                <w:rFonts w:ascii="Arial" w:hAnsi="Arial" w:cs="Arial"/>
                <w:sz w:val="20"/>
                <w:szCs w:val="20"/>
                <w:lang w:val="en-US"/>
              </w:rPr>
              <w:t>death by suicide</w:t>
            </w:r>
          </w:p>
        </w:tc>
        <w:tc>
          <w:tcPr>
            <w:tcW w:w="1383" w:type="dxa"/>
            <w:vAlign w:val="center"/>
          </w:tcPr>
          <w:p w14:paraId="15262EB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paroxetine</w:t>
            </w:r>
          </w:p>
        </w:tc>
        <w:tc>
          <w:tcPr>
            <w:tcW w:w="1992" w:type="dxa"/>
            <w:vAlign w:val="center"/>
          </w:tcPr>
          <w:p w14:paraId="74DAD35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1-1.99</w:t>
            </w:r>
          </w:p>
        </w:tc>
        <w:tc>
          <w:tcPr>
            <w:tcW w:w="1315" w:type="dxa"/>
            <w:vAlign w:val="center"/>
          </w:tcPr>
          <w:p w14:paraId="09EA4E3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98</w:t>
            </w:r>
          </w:p>
        </w:tc>
        <w:tc>
          <w:tcPr>
            <w:tcW w:w="1405" w:type="dxa"/>
            <w:vAlign w:val="center"/>
          </w:tcPr>
          <w:p w14:paraId="7CC6F12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1257" w:type="dxa"/>
            <w:vAlign w:val="center"/>
          </w:tcPr>
          <w:p w14:paraId="771DBA2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105</w:t>
            </w:r>
          </w:p>
        </w:tc>
        <w:tc>
          <w:tcPr>
            <w:tcW w:w="1346" w:type="dxa"/>
            <w:vAlign w:val="center"/>
          </w:tcPr>
          <w:p w14:paraId="4A7B86D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953" w:type="dxa"/>
            <w:vAlign w:val="center"/>
          </w:tcPr>
          <w:p w14:paraId="7FF0DF1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1.07</w:t>
            </w:r>
          </w:p>
        </w:tc>
        <w:tc>
          <w:tcPr>
            <w:tcW w:w="881" w:type="dxa"/>
            <w:vAlign w:val="center"/>
          </w:tcPr>
          <w:p w14:paraId="56AC42C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4.02</w:t>
            </w:r>
          </w:p>
        </w:tc>
      </w:tr>
      <w:tr w:rsidR="00E309D1" w:rsidRPr="001C4BD5" w14:paraId="3D650EA4" w14:textId="77777777" w:rsidTr="00457055">
        <w:tc>
          <w:tcPr>
            <w:tcW w:w="971" w:type="dxa"/>
            <w:vAlign w:val="center"/>
          </w:tcPr>
          <w:p w14:paraId="54541F6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LM48</w:t>
            </w:r>
          </w:p>
        </w:tc>
        <w:tc>
          <w:tcPr>
            <w:tcW w:w="2491" w:type="dxa"/>
            <w:vAlign w:val="center"/>
          </w:tcPr>
          <w:p w14:paraId="3A462E8D" w14:textId="647B3BCE" w:rsidR="00E309D1" w:rsidRPr="001C4BD5" w:rsidRDefault="00767616" w:rsidP="001C4BD5">
            <w:pPr>
              <w:jc w:val="center"/>
              <w:rPr>
                <w:rFonts w:ascii="Arial" w:hAnsi="Arial" w:cs="Arial"/>
                <w:sz w:val="20"/>
                <w:szCs w:val="20"/>
                <w:lang w:val="en-US"/>
              </w:rPr>
            </w:pPr>
            <w:r>
              <w:rPr>
                <w:rFonts w:ascii="Arial" w:hAnsi="Arial" w:cs="Arial"/>
                <w:sz w:val="20"/>
                <w:szCs w:val="20"/>
                <w:lang w:val="en-US"/>
              </w:rPr>
              <w:t>death by suicide</w:t>
            </w:r>
          </w:p>
        </w:tc>
        <w:tc>
          <w:tcPr>
            <w:tcW w:w="1383" w:type="dxa"/>
            <w:vAlign w:val="center"/>
          </w:tcPr>
          <w:p w14:paraId="3174B98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fluvoxamine</w:t>
            </w:r>
          </w:p>
        </w:tc>
        <w:tc>
          <w:tcPr>
            <w:tcW w:w="1992" w:type="dxa"/>
            <w:vAlign w:val="center"/>
          </w:tcPr>
          <w:p w14:paraId="65FE55D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&gt;=4</w:t>
            </w:r>
          </w:p>
        </w:tc>
        <w:tc>
          <w:tcPr>
            <w:tcW w:w="1315" w:type="dxa"/>
            <w:vAlign w:val="center"/>
          </w:tcPr>
          <w:p w14:paraId="6931201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78</w:t>
            </w:r>
          </w:p>
        </w:tc>
        <w:tc>
          <w:tcPr>
            <w:tcW w:w="1405" w:type="dxa"/>
            <w:vAlign w:val="center"/>
          </w:tcPr>
          <w:p w14:paraId="1CA897D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1257" w:type="dxa"/>
            <w:vAlign w:val="center"/>
          </w:tcPr>
          <w:p w14:paraId="0AD55D7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78</w:t>
            </w:r>
          </w:p>
        </w:tc>
        <w:tc>
          <w:tcPr>
            <w:tcW w:w="1346" w:type="dxa"/>
            <w:vAlign w:val="center"/>
          </w:tcPr>
          <w:p w14:paraId="366F293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953" w:type="dxa"/>
            <w:vAlign w:val="center"/>
          </w:tcPr>
          <w:p w14:paraId="618E244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w:t>
            </w:r>
          </w:p>
        </w:tc>
        <w:tc>
          <w:tcPr>
            <w:tcW w:w="881" w:type="dxa"/>
            <w:vAlign w:val="center"/>
          </w:tcPr>
          <w:p w14:paraId="2511F80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4.03</w:t>
            </w:r>
          </w:p>
        </w:tc>
      </w:tr>
      <w:tr w:rsidR="00E309D1" w:rsidRPr="001C4BD5" w14:paraId="3202EB5D" w14:textId="77777777" w:rsidTr="00457055">
        <w:tc>
          <w:tcPr>
            <w:tcW w:w="971" w:type="dxa"/>
            <w:vAlign w:val="center"/>
          </w:tcPr>
          <w:p w14:paraId="68EF8B3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LM54</w:t>
            </w:r>
          </w:p>
        </w:tc>
        <w:tc>
          <w:tcPr>
            <w:tcW w:w="2491" w:type="dxa"/>
            <w:vAlign w:val="center"/>
          </w:tcPr>
          <w:p w14:paraId="48BC6418" w14:textId="5EB1069A" w:rsidR="00E309D1" w:rsidRPr="001C4BD5" w:rsidRDefault="00767616" w:rsidP="001C4BD5">
            <w:pPr>
              <w:jc w:val="center"/>
              <w:rPr>
                <w:rFonts w:ascii="Arial" w:hAnsi="Arial" w:cs="Arial"/>
                <w:sz w:val="20"/>
                <w:szCs w:val="20"/>
                <w:lang w:val="en-US"/>
              </w:rPr>
            </w:pPr>
            <w:r>
              <w:rPr>
                <w:rFonts w:ascii="Arial" w:hAnsi="Arial" w:cs="Arial"/>
                <w:sz w:val="20"/>
                <w:szCs w:val="20"/>
                <w:lang w:val="en-US"/>
              </w:rPr>
              <w:t>death by suicide</w:t>
            </w:r>
          </w:p>
        </w:tc>
        <w:tc>
          <w:tcPr>
            <w:tcW w:w="1383" w:type="dxa"/>
            <w:vAlign w:val="center"/>
          </w:tcPr>
          <w:p w14:paraId="7E58BF8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duloxetine</w:t>
            </w:r>
          </w:p>
        </w:tc>
        <w:tc>
          <w:tcPr>
            <w:tcW w:w="1992" w:type="dxa"/>
            <w:vAlign w:val="center"/>
          </w:tcPr>
          <w:p w14:paraId="2DB7F9C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3-3.99</w:t>
            </w:r>
          </w:p>
        </w:tc>
        <w:tc>
          <w:tcPr>
            <w:tcW w:w="1315" w:type="dxa"/>
            <w:vAlign w:val="center"/>
          </w:tcPr>
          <w:p w14:paraId="05F6246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162</w:t>
            </w:r>
          </w:p>
        </w:tc>
        <w:tc>
          <w:tcPr>
            <w:tcW w:w="1405" w:type="dxa"/>
            <w:vAlign w:val="center"/>
          </w:tcPr>
          <w:p w14:paraId="4EE0615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1257" w:type="dxa"/>
            <w:vAlign w:val="center"/>
          </w:tcPr>
          <w:p w14:paraId="1102DDC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80</w:t>
            </w:r>
          </w:p>
        </w:tc>
        <w:tc>
          <w:tcPr>
            <w:tcW w:w="1346" w:type="dxa"/>
            <w:vAlign w:val="center"/>
          </w:tcPr>
          <w:p w14:paraId="36023A3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953" w:type="dxa"/>
            <w:vAlign w:val="center"/>
          </w:tcPr>
          <w:p w14:paraId="0E7F0DB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0.5</w:t>
            </w:r>
          </w:p>
        </w:tc>
        <w:tc>
          <w:tcPr>
            <w:tcW w:w="881" w:type="dxa"/>
            <w:vAlign w:val="center"/>
          </w:tcPr>
          <w:p w14:paraId="3B3D195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4.02</w:t>
            </w:r>
          </w:p>
        </w:tc>
      </w:tr>
      <w:tr w:rsidR="00E309D1" w:rsidRPr="001C4BD5" w14:paraId="78E36068" w14:textId="77777777" w:rsidTr="00457055">
        <w:tc>
          <w:tcPr>
            <w:tcW w:w="971" w:type="dxa"/>
            <w:vAlign w:val="center"/>
          </w:tcPr>
          <w:p w14:paraId="350C1BD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LM60</w:t>
            </w:r>
          </w:p>
        </w:tc>
        <w:tc>
          <w:tcPr>
            <w:tcW w:w="2491" w:type="dxa"/>
            <w:vAlign w:val="center"/>
          </w:tcPr>
          <w:p w14:paraId="2C93C9EA" w14:textId="50BAC0BA" w:rsidR="00E309D1" w:rsidRPr="001C4BD5" w:rsidRDefault="00767616" w:rsidP="001C4BD5">
            <w:pPr>
              <w:jc w:val="center"/>
              <w:rPr>
                <w:rFonts w:ascii="Arial" w:hAnsi="Arial" w:cs="Arial"/>
                <w:sz w:val="20"/>
                <w:szCs w:val="20"/>
                <w:lang w:val="en-US"/>
              </w:rPr>
            </w:pPr>
            <w:r>
              <w:rPr>
                <w:rFonts w:ascii="Arial" w:hAnsi="Arial" w:cs="Arial"/>
                <w:sz w:val="20"/>
                <w:szCs w:val="20"/>
                <w:lang w:val="en-US"/>
              </w:rPr>
              <w:t>death by suicide</w:t>
            </w:r>
          </w:p>
        </w:tc>
        <w:tc>
          <w:tcPr>
            <w:tcW w:w="1383" w:type="dxa"/>
            <w:vAlign w:val="center"/>
          </w:tcPr>
          <w:p w14:paraId="3CB5D73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fluvoxamine</w:t>
            </w:r>
          </w:p>
        </w:tc>
        <w:tc>
          <w:tcPr>
            <w:tcW w:w="1992" w:type="dxa"/>
            <w:vAlign w:val="center"/>
          </w:tcPr>
          <w:p w14:paraId="270D740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&gt;=4</w:t>
            </w:r>
          </w:p>
        </w:tc>
        <w:tc>
          <w:tcPr>
            <w:tcW w:w="1315" w:type="dxa"/>
            <w:vAlign w:val="center"/>
          </w:tcPr>
          <w:p w14:paraId="4A29FD3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127</w:t>
            </w:r>
          </w:p>
        </w:tc>
        <w:tc>
          <w:tcPr>
            <w:tcW w:w="1405" w:type="dxa"/>
            <w:vAlign w:val="center"/>
          </w:tcPr>
          <w:p w14:paraId="47E4602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1257" w:type="dxa"/>
            <w:vAlign w:val="center"/>
          </w:tcPr>
          <w:p w14:paraId="1F48A57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126</w:t>
            </w:r>
          </w:p>
        </w:tc>
        <w:tc>
          <w:tcPr>
            <w:tcW w:w="1346" w:type="dxa"/>
            <w:vAlign w:val="center"/>
          </w:tcPr>
          <w:p w14:paraId="410060A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953" w:type="dxa"/>
            <w:vAlign w:val="center"/>
          </w:tcPr>
          <w:p w14:paraId="4689D19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0.99</w:t>
            </w:r>
          </w:p>
        </w:tc>
        <w:tc>
          <w:tcPr>
            <w:tcW w:w="881" w:type="dxa"/>
            <w:vAlign w:val="center"/>
          </w:tcPr>
          <w:p w14:paraId="303B958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4.02</w:t>
            </w:r>
          </w:p>
        </w:tc>
      </w:tr>
      <w:tr w:rsidR="00E309D1" w:rsidRPr="001C4BD5" w14:paraId="4E4F9669" w14:textId="77777777" w:rsidTr="00457055">
        <w:tc>
          <w:tcPr>
            <w:tcW w:w="971" w:type="dxa"/>
            <w:vAlign w:val="center"/>
          </w:tcPr>
          <w:p w14:paraId="45F6813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LM67</w:t>
            </w:r>
          </w:p>
        </w:tc>
        <w:tc>
          <w:tcPr>
            <w:tcW w:w="2491" w:type="dxa"/>
            <w:vAlign w:val="center"/>
          </w:tcPr>
          <w:p w14:paraId="1CC842E6" w14:textId="05DE4CE8" w:rsidR="00E309D1" w:rsidRPr="001C4BD5" w:rsidRDefault="00767616" w:rsidP="001C4BD5">
            <w:pPr>
              <w:jc w:val="center"/>
              <w:rPr>
                <w:rFonts w:ascii="Arial" w:hAnsi="Arial" w:cs="Arial"/>
                <w:sz w:val="20"/>
                <w:szCs w:val="20"/>
                <w:lang w:val="en-US"/>
              </w:rPr>
            </w:pPr>
            <w:r>
              <w:rPr>
                <w:rFonts w:ascii="Arial" w:hAnsi="Arial" w:cs="Arial"/>
                <w:sz w:val="20"/>
                <w:szCs w:val="20"/>
                <w:lang w:val="en-US"/>
              </w:rPr>
              <w:t>death by suicide</w:t>
            </w:r>
          </w:p>
        </w:tc>
        <w:tc>
          <w:tcPr>
            <w:tcW w:w="1383" w:type="dxa"/>
            <w:vAlign w:val="center"/>
          </w:tcPr>
          <w:p w14:paraId="49BB273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fluvoxamine</w:t>
            </w:r>
          </w:p>
        </w:tc>
        <w:tc>
          <w:tcPr>
            <w:tcW w:w="1992" w:type="dxa"/>
            <w:vAlign w:val="center"/>
          </w:tcPr>
          <w:p w14:paraId="2BDBD1D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&gt;=4</w:t>
            </w:r>
          </w:p>
        </w:tc>
        <w:tc>
          <w:tcPr>
            <w:tcW w:w="1315" w:type="dxa"/>
            <w:vAlign w:val="center"/>
          </w:tcPr>
          <w:p w14:paraId="2B0D86F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18</w:t>
            </w:r>
          </w:p>
        </w:tc>
        <w:tc>
          <w:tcPr>
            <w:tcW w:w="1405" w:type="dxa"/>
            <w:vAlign w:val="center"/>
          </w:tcPr>
          <w:p w14:paraId="41004AA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1257" w:type="dxa"/>
            <w:vAlign w:val="center"/>
          </w:tcPr>
          <w:p w14:paraId="433C27E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20</w:t>
            </w:r>
          </w:p>
        </w:tc>
        <w:tc>
          <w:tcPr>
            <w:tcW w:w="1346" w:type="dxa"/>
            <w:vAlign w:val="center"/>
          </w:tcPr>
          <w:p w14:paraId="75D4B1B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953" w:type="dxa"/>
            <w:vAlign w:val="center"/>
          </w:tcPr>
          <w:p w14:paraId="7BB1EA8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1.11</w:t>
            </w:r>
          </w:p>
        </w:tc>
        <w:tc>
          <w:tcPr>
            <w:tcW w:w="881" w:type="dxa"/>
            <w:vAlign w:val="center"/>
          </w:tcPr>
          <w:p w14:paraId="737E45F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4.1</w:t>
            </w:r>
          </w:p>
        </w:tc>
      </w:tr>
      <w:tr w:rsidR="00E309D1" w:rsidRPr="001C4BD5" w14:paraId="086A3459" w14:textId="77777777" w:rsidTr="00457055">
        <w:tc>
          <w:tcPr>
            <w:tcW w:w="971" w:type="dxa"/>
            <w:vAlign w:val="center"/>
          </w:tcPr>
          <w:p w14:paraId="5E4A071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LM72</w:t>
            </w:r>
          </w:p>
        </w:tc>
        <w:tc>
          <w:tcPr>
            <w:tcW w:w="2491" w:type="dxa"/>
            <w:vAlign w:val="center"/>
          </w:tcPr>
          <w:p w14:paraId="58FF1276" w14:textId="76D432D5" w:rsidR="00E309D1" w:rsidRPr="001C4BD5" w:rsidRDefault="00767616" w:rsidP="001C4BD5">
            <w:pPr>
              <w:jc w:val="center"/>
              <w:rPr>
                <w:rFonts w:ascii="Arial" w:hAnsi="Arial" w:cs="Arial"/>
                <w:sz w:val="20"/>
                <w:szCs w:val="20"/>
                <w:lang w:val="en-US"/>
              </w:rPr>
            </w:pPr>
            <w:r>
              <w:rPr>
                <w:rFonts w:ascii="Arial" w:hAnsi="Arial" w:cs="Arial"/>
                <w:sz w:val="20"/>
                <w:szCs w:val="20"/>
                <w:lang w:val="en-US"/>
              </w:rPr>
              <w:t>death by suicide</w:t>
            </w:r>
          </w:p>
        </w:tc>
        <w:tc>
          <w:tcPr>
            <w:tcW w:w="1383" w:type="dxa"/>
            <w:vAlign w:val="center"/>
          </w:tcPr>
          <w:p w14:paraId="4C74248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venlafaxine</w:t>
            </w:r>
          </w:p>
        </w:tc>
        <w:tc>
          <w:tcPr>
            <w:tcW w:w="1992" w:type="dxa"/>
            <w:vAlign w:val="center"/>
          </w:tcPr>
          <w:p w14:paraId="1EAA9CA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2-2.99</w:t>
            </w:r>
          </w:p>
        </w:tc>
        <w:tc>
          <w:tcPr>
            <w:tcW w:w="1315" w:type="dxa"/>
            <w:vAlign w:val="center"/>
          </w:tcPr>
          <w:p w14:paraId="12484FF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125</w:t>
            </w:r>
          </w:p>
        </w:tc>
        <w:tc>
          <w:tcPr>
            <w:tcW w:w="1405" w:type="dxa"/>
            <w:vAlign w:val="center"/>
          </w:tcPr>
          <w:p w14:paraId="7B30916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1257" w:type="dxa"/>
            <w:vAlign w:val="center"/>
          </w:tcPr>
          <w:p w14:paraId="1146A14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128</w:t>
            </w:r>
          </w:p>
        </w:tc>
        <w:tc>
          <w:tcPr>
            <w:tcW w:w="1346" w:type="dxa"/>
            <w:vAlign w:val="center"/>
          </w:tcPr>
          <w:p w14:paraId="5DA6666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953" w:type="dxa"/>
            <w:vAlign w:val="center"/>
          </w:tcPr>
          <w:p w14:paraId="53B2708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1.02</w:t>
            </w:r>
          </w:p>
        </w:tc>
        <w:tc>
          <w:tcPr>
            <w:tcW w:w="881" w:type="dxa"/>
            <w:vAlign w:val="center"/>
          </w:tcPr>
          <w:p w14:paraId="7F94BED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4.02</w:t>
            </w:r>
          </w:p>
        </w:tc>
      </w:tr>
      <w:tr w:rsidR="00E309D1" w:rsidRPr="001C4BD5" w14:paraId="0282C02F" w14:textId="77777777" w:rsidTr="00457055">
        <w:tc>
          <w:tcPr>
            <w:tcW w:w="971" w:type="dxa"/>
            <w:vAlign w:val="center"/>
          </w:tcPr>
          <w:p w14:paraId="6D66DFB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LM73</w:t>
            </w:r>
          </w:p>
        </w:tc>
        <w:tc>
          <w:tcPr>
            <w:tcW w:w="2491" w:type="dxa"/>
            <w:vAlign w:val="center"/>
          </w:tcPr>
          <w:p w14:paraId="1EA18830" w14:textId="67AB1495" w:rsidR="00E309D1" w:rsidRPr="001C4BD5" w:rsidRDefault="00767616" w:rsidP="001C4BD5">
            <w:pPr>
              <w:jc w:val="center"/>
              <w:rPr>
                <w:rFonts w:ascii="Arial" w:hAnsi="Arial" w:cs="Arial"/>
                <w:sz w:val="20"/>
                <w:szCs w:val="20"/>
                <w:lang w:val="en-US"/>
              </w:rPr>
            </w:pPr>
            <w:r>
              <w:rPr>
                <w:rFonts w:ascii="Arial" w:hAnsi="Arial" w:cs="Arial"/>
                <w:sz w:val="20"/>
                <w:szCs w:val="20"/>
                <w:lang w:val="en-US"/>
              </w:rPr>
              <w:t>death by suicide</w:t>
            </w:r>
          </w:p>
        </w:tc>
        <w:tc>
          <w:tcPr>
            <w:tcW w:w="1383" w:type="dxa"/>
            <w:vAlign w:val="center"/>
          </w:tcPr>
          <w:p w14:paraId="35F2541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escitalopram</w:t>
            </w:r>
          </w:p>
        </w:tc>
        <w:tc>
          <w:tcPr>
            <w:tcW w:w="1992" w:type="dxa"/>
            <w:vAlign w:val="center"/>
          </w:tcPr>
          <w:p w14:paraId="2C91724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1-1.99</w:t>
            </w:r>
          </w:p>
        </w:tc>
        <w:tc>
          <w:tcPr>
            <w:tcW w:w="1315" w:type="dxa"/>
            <w:vAlign w:val="center"/>
          </w:tcPr>
          <w:p w14:paraId="62D9681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181</w:t>
            </w:r>
          </w:p>
        </w:tc>
        <w:tc>
          <w:tcPr>
            <w:tcW w:w="1405" w:type="dxa"/>
            <w:vAlign w:val="center"/>
          </w:tcPr>
          <w:p w14:paraId="497B9FA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1257" w:type="dxa"/>
            <w:vAlign w:val="center"/>
          </w:tcPr>
          <w:p w14:paraId="26A8032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177</w:t>
            </w:r>
          </w:p>
        </w:tc>
        <w:tc>
          <w:tcPr>
            <w:tcW w:w="1346" w:type="dxa"/>
            <w:vAlign w:val="center"/>
          </w:tcPr>
          <w:p w14:paraId="168E18A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953" w:type="dxa"/>
            <w:vAlign w:val="center"/>
          </w:tcPr>
          <w:p w14:paraId="6454B9E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0.98</w:t>
            </w:r>
          </w:p>
        </w:tc>
        <w:tc>
          <w:tcPr>
            <w:tcW w:w="881" w:type="dxa"/>
            <w:vAlign w:val="center"/>
          </w:tcPr>
          <w:p w14:paraId="216D8B3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4.01</w:t>
            </w:r>
          </w:p>
        </w:tc>
      </w:tr>
      <w:tr w:rsidR="00E309D1" w:rsidRPr="001C4BD5" w14:paraId="2BB243AD" w14:textId="77777777" w:rsidTr="00457055">
        <w:tc>
          <w:tcPr>
            <w:tcW w:w="971" w:type="dxa"/>
            <w:vAlign w:val="center"/>
          </w:tcPr>
          <w:p w14:paraId="6D13809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LM95</w:t>
            </w:r>
          </w:p>
        </w:tc>
        <w:tc>
          <w:tcPr>
            <w:tcW w:w="2491" w:type="dxa"/>
            <w:vAlign w:val="center"/>
          </w:tcPr>
          <w:p w14:paraId="20385568" w14:textId="51F143E8" w:rsidR="00E309D1" w:rsidRPr="001C4BD5" w:rsidRDefault="00767616" w:rsidP="001C4BD5">
            <w:pPr>
              <w:jc w:val="center"/>
              <w:rPr>
                <w:rFonts w:ascii="Arial" w:hAnsi="Arial" w:cs="Arial"/>
                <w:sz w:val="20"/>
                <w:szCs w:val="20"/>
                <w:lang w:val="en-US"/>
              </w:rPr>
            </w:pPr>
            <w:r>
              <w:rPr>
                <w:rFonts w:ascii="Arial" w:hAnsi="Arial" w:cs="Arial"/>
                <w:sz w:val="20"/>
                <w:szCs w:val="20"/>
                <w:lang w:val="en-US"/>
              </w:rPr>
              <w:t>death by suicide</w:t>
            </w:r>
          </w:p>
        </w:tc>
        <w:tc>
          <w:tcPr>
            <w:tcW w:w="1383" w:type="dxa"/>
            <w:vAlign w:val="center"/>
          </w:tcPr>
          <w:p w14:paraId="2C3144A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sertraline</w:t>
            </w:r>
          </w:p>
        </w:tc>
        <w:tc>
          <w:tcPr>
            <w:tcW w:w="1992" w:type="dxa"/>
            <w:vAlign w:val="center"/>
          </w:tcPr>
          <w:p w14:paraId="7922CA1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2-2.99</w:t>
            </w:r>
          </w:p>
        </w:tc>
        <w:tc>
          <w:tcPr>
            <w:tcW w:w="1315" w:type="dxa"/>
            <w:vAlign w:val="center"/>
          </w:tcPr>
          <w:p w14:paraId="46B10E3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36</w:t>
            </w:r>
          </w:p>
        </w:tc>
        <w:tc>
          <w:tcPr>
            <w:tcW w:w="1405" w:type="dxa"/>
            <w:vAlign w:val="center"/>
          </w:tcPr>
          <w:p w14:paraId="117AE65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1257" w:type="dxa"/>
            <w:vAlign w:val="center"/>
          </w:tcPr>
          <w:p w14:paraId="32E35E5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36</w:t>
            </w:r>
          </w:p>
        </w:tc>
        <w:tc>
          <w:tcPr>
            <w:tcW w:w="1346" w:type="dxa"/>
            <w:vAlign w:val="center"/>
          </w:tcPr>
          <w:p w14:paraId="57A6F51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953" w:type="dxa"/>
            <w:vAlign w:val="center"/>
          </w:tcPr>
          <w:p w14:paraId="3B144F4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w:t>
            </w:r>
          </w:p>
        </w:tc>
        <w:tc>
          <w:tcPr>
            <w:tcW w:w="881" w:type="dxa"/>
            <w:vAlign w:val="center"/>
          </w:tcPr>
          <w:p w14:paraId="15319F2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4.05</w:t>
            </w:r>
          </w:p>
        </w:tc>
      </w:tr>
      <w:tr w:rsidR="00E309D1" w:rsidRPr="001C4BD5" w14:paraId="017536E2" w14:textId="77777777" w:rsidTr="00457055">
        <w:tc>
          <w:tcPr>
            <w:tcW w:w="971" w:type="dxa"/>
            <w:vAlign w:val="center"/>
          </w:tcPr>
          <w:p w14:paraId="70DB0E6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MC13</w:t>
            </w:r>
          </w:p>
        </w:tc>
        <w:tc>
          <w:tcPr>
            <w:tcW w:w="2491" w:type="dxa"/>
            <w:vAlign w:val="center"/>
          </w:tcPr>
          <w:p w14:paraId="1EC454F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any adverse event</w:t>
            </w:r>
          </w:p>
        </w:tc>
        <w:tc>
          <w:tcPr>
            <w:tcW w:w="1383" w:type="dxa"/>
            <w:vAlign w:val="center"/>
          </w:tcPr>
          <w:p w14:paraId="6CFD6A8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paroxetine</w:t>
            </w:r>
          </w:p>
        </w:tc>
        <w:tc>
          <w:tcPr>
            <w:tcW w:w="1992" w:type="dxa"/>
            <w:vAlign w:val="center"/>
          </w:tcPr>
          <w:p w14:paraId="50EC266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2-2.99</w:t>
            </w:r>
          </w:p>
        </w:tc>
        <w:tc>
          <w:tcPr>
            <w:tcW w:w="1315" w:type="dxa"/>
            <w:vAlign w:val="center"/>
          </w:tcPr>
          <w:p w14:paraId="0E8A900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95</w:t>
            </w:r>
          </w:p>
        </w:tc>
        <w:tc>
          <w:tcPr>
            <w:tcW w:w="1405" w:type="dxa"/>
            <w:vAlign w:val="center"/>
          </w:tcPr>
          <w:p w14:paraId="74C4C02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86</w:t>
            </w:r>
          </w:p>
        </w:tc>
        <w:tc>
          <w:tcPr>
            <w:tcW w:w="1257" w:type="dxa"/>
            <w:vAlign w:val="center"/>
          </w:tcPr>
          <w:p w14:paraId="3B0D517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32</w:t>
            </w:r>
          </w:p>
        </w:tc>
        <w:tc>
          <w:tcPr>
            <w:tcW w:w="1346" w:type="dxa"/>
            <w:vAlign w:val="center"/>
          </w:tcPr>
          <w:p w14:paraId="08FA46D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27</w:t>
            </w:r>
          </w:p>
        </w:tc>
        <w:tc>
          <w:tcPr>
            <w:tcW w:w="953" w:type="dxa"/>
            <w:vAlign w:val="center"/>
          </w:tcPr>
          <w:p w14:paraId="047BE04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1.77</w:t>
            </w:r>
          </w:p>
        </w:tc>
        <w:tc>
          <w:tcPr>
            <w:tcW w:w="881" w:type="dxa"/>
            <w:vAlign w:val="center"/>
          </w:tcPr>
          <w:p w14:paraId="1F57AC2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0.36</w:t>
            </w:r>
          </w:p>
        </w:tc>
      </w:tr>
      <w:tr w:rsidR="00E309D1" w:rsidRPr="001C4BD5" w14:paraId="33FBA07C" w14:textId="77777777" w:rsidTr="00457055">
        <w:tc>
          <w:tcPr>
            <w:tcW w:w="971" w:type="dxa"/>
            <w:vAlign w:val="center"/>
          </w:tcPr>
          <w:p w14:paraId="08C72B3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MC17</w:t>
            </w:r>
          </w:p>
        </w:tc>
        <w:tc>
          <w:tcPr>
            <w:tcW w:w="2491" w:type="dxa"/>
            <w:vAlign w:val="center"/>
          </w:tcPr>
          <w:p w14:paraId="5BD259F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any adverse event</w:t>
            </w:r>
          </w:p>
        </w:tc>
        <w:tc>
          <w:tcPr>
            <w:tcW w:w="1383" w:type="dxa"/>
            <w:vAlign w:val="center"/>
          </w:tcPr>
          <w:p w14:paraId="2FD139E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paroxetine</w:t>
            </w:r>
          </w:p>
        </w:tc>
        <w:tc>
          <w:tcPr>
            <w:tcW w:w="1992" w:type="dxa"/>
            <w:vAlign w:val="center"/>
          </w:tcPr>
          <w:p w14:paraId="08A7D9E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2-2.99</w:t>
            </w:r>
          </w:p>
        </w:tc>
        <w:tc>
          <w:tcPr>
            <w:tcW w:w="1315" w:type="dxa"/>
            <w:vAlign w:val="center"/>
          </w:tcPr>
          <w:p w14:paraId="2A5FD54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136</w:t>
            </w:r>
          </w:p>
        </w:tc>
        <w:tc>
          <w:tcPr>
            <w:tcW w:w="1405" w:type="dxa"/>
            <w:vAlign w:val="center"/>
          </w:tcPr>
          <w:p w14:paraId="3985D48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124</w:t>
            </w:r>
          </w:p>
        </w:tc>
        <w:tc>
          <w:tcPr>
            <w:tcW w:w="1257" w:type="dxa"/>
            <w:vAlign w:val="center"/>
          </w:tcPr>
          <w:p w14:paraId="5E36AFF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72</w:t>
            </w:r>
          </w:p>
        </w:tc>
        <w:tc>
          <w:tcPr>
            <w:tcW w:w="1346" w:type="dxa"/>
            <w:vAlign w:val="center"/>
          </w:tcPr>
          <w:p w14:paraId="730A1CD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62</w:t>
            </w:r>
          </w:p>
        </w:tc>
        <w:tc>
          <w:tcPr>
            <w:tcW w:w="953" w:type="dxa"/>
            <w:vAlign w:val="center"/>
          </w:tcPr>
          <w:p w14:paraId="6600D96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1.67</w:t>
            </w:r>
          </w:p>
        </w:tc>
        <w:tc>
          <w:tcPr>
            <w:tcW w:w="881" w:type="dxa"/>
            <w:vAlign w:val="center"/>
          </w:tcPr>
          <w:p w14:paraId="49A0AC3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0.21</w:t>
            </w:r>
          </w:p>
        </w:tc>
      </w:tr>
      <w:tr w:rsidR="00E309D1" w:rsidRPr="001C4BD5" w14:paraId="37DB9552" w14:textId="77777777" w:rsidTr="00457055">
        <w:tc>
          <w:tcPr>
            <w:tcW w:w="971" w:type="dxa"/>
            <w:vAlign w:val="center"/>
          </w:tcPr>
          <w:p w14:paraId="57487B1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MC33</w:t>
            </w:r>
          </w:p>
        </w:tc>
        <w:tc>
          <w:tcPr>
            <w:tcW w:w="2491" w:type="dxa"/>
            <w:vAlign w:val="center"/>
          </w:tcPr>
          <w:p w14:paraId="12A78E4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any adverse event</w:t>
            </w:r>
          </w:p>
        </w:tc>
        <w:tc>
          <w:tcPr>
            <w:tcW w:w="1383" w:type="dxa"/>
            <w:vAlign w:val="center"/>
          </w:tcPr>
          <w:p w14:paraId="410A20F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fluoxetine</w:t>
            </w:r>
          </w:p>
        </w:tc>
        <w:tc>
          <w:tcPr>
            <w:tcW w:w="1992" w:type="dxa"/>
            <w:vAlign w:val="center"/>
          </w:tcPr>
          <w:p w14:paraId="3C9FA88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2-2.99</w:t>
            </w:r>
          </w:p>
        </w:tc>
        <w:tc>
          <w:tcPr>
            <w:tcW w:w="1315" w:type="dxa"/>
            <w:vAlign w:val="center"/>
          </w:tcPr>
          <w:p w14:paraId="5410319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160</w:t>
            </w:r>
          </w:p>
        </w:tc>
        <w:tc>
          <w:tcPr>
            <w:tcW w:w="1405" w:type="dxa"/>
            <w:vAlign w:val="center"/>
          </w:tcPr>
          <w:p w14:paraId="0C4BF1D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124</w:t>
            </w:r>
          </w:p>
        </w:tc>
        <w:tc>
          <w:tcPr>
            <w:tcW w:w="1257" w:type="dxa"/>
            <w:vAlign w:val="center"/>
          </w:tcPr>
          <w:p w14:paraId="588A43A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44</w:t>
            </w:r>
          </w:p>
        </w:tc>
        <w:tc>
          <w:tcPr>
            <w:tcW w:w="1346" w:type="dxa"/>
            <w:vAlign w:val="center"/>
          </w:tcPr>
          <w:p w14:paraId="4B519F5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29</w:t>
            </w:r>
          </w:p>
        </w:tc>
        <w:tc>
          <w:tcPr>
            <w:tcW w:w="953" w:type="dxa"/>
            <w:vAlign w:val="center"/>
          </w:tcPr>
          <w:p w14:paraId="155A2E9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1.78</w:t>
            </w:r>
          </w:p>
        </w:tc>
        <w:tc>
          <w:tcPr>
            <w:tcW w:w="881" w:type="dxa"/>
            <w:vAlign w:val="center"/>
          </w:tcPr>
          <w:p w14:paraId="3FB9040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0.14</w:t>
            </w:r>
          </w:p>
        </w:tc>
      </w:tr>
      <w:tr w:rsidR="00E309D1" w:rsidRPr="001C4BD5" w14:paraId="600749CD" w14:textId="77777777" w:rsidTr="00457055">
        <w:tc>
          <w:tcPr>
            <w:tcW w:w="971" w:type="dxa"/>
            <w:vAlign w:val="center"/>
          </w:tcPr>
          <w:p w14:paraId="7DFC476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MC45</w:t>
            </w:r>
          </w:p>
        </w:tc>
        <w:tc>
          <w:tcPr>
            <w:tcW w:w="2491" w:type="dxa"/>
            <w:vAlign w:val="center"/>
          </w:tcPr>
          <w:p w14:paraId="524C016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any adverse event</w:t>
            </w:r>
          </w:p>
        </w:tc>
        <w:tc>
          <w:tcPr>
            <w:tcW w:w="1383" w:type="dxa"/>
            <w:vAlign w:val="center"/>
          </w:tcPr>
          <w:p w14:paraId="48DD9A5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citalopram</w:t>
            </w:r>
          </w:p>
        </w:tc>
        <w:tc>
          <w:tcPr>
            <w:tcW w:w="1992" w:type="dxa"/>
            <w:vAlign w:val="center"/>
          </w:tcPr>
          <w:p w14:paraId="7875D21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2-2.99</w:t>
            </w:r>
          </w:p>
        </w:tc>
        <w:tc>
          <w:tcPr>
            <w:tcW w:w="1315" w:type="dxa"/>
            <w:vAlign w:val="center"/>
          </w:tcPr>
          <w:p w14:paraId="5B0AA7A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98</w:t>
            </w:r>
          </w:p>
        </w:tc>
        <w:tc>
          <w:tcPr>
            <w:tcW w:w="1405" w:type="dxa"/>
            <w:vAlign w:val="center"/>
          </w:tcPr>
          <w:p w14:paraId="42CFB5D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67</w:t>
            </w:r>
          </w:p>
        </w:tc>
        <w:tc>
          <w:tcPr>
            <w:tcW w:w="1257" w:type="dxa"/>
            <w:vAlign w:val="center"/>
          </w:tcPr>
          <w:p w14:paraId="358108E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34</w:t>
            </w:r>
          </w:p>
        </w:tc>
        <w:tc>
          <w:tcPr>
            <w:tcW w:w="1346" w:type="dxa"/>
            <w:vAlign w:val="center"/>
          </w:tcPr>
          <w:p w14:paraId="3240289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20</w:t>
            </w:r>
          </w:p>
        </w:tc>
        <w:tc>
          <w:tcPr>
            <w:tcW w:w="953" w:type="dxa"/>
            <w:vAlign w:val="center"/>
          </w:tcPr>
          <w:p w14:paraId="62610C8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1.51</w:t>
            </w:r>
          </w:p>
        </w:tc>
        <w:tc>
          <w:tcPr>
            <w:tcW w:w="881" w:type="dxa"/>
            <w:vAlign w:val="center"/>
          </w:tcPr>
          <w:p w14:paraId="402B812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0.17</w:t>
            </w:r>
          </w:p>
        </w:tc>
      </w:tr>
      <w:tr w:rsidR="00E309D1" w:rsidRPr="001C4BD5" w14:paraId="092EA899" w14:textId="77777777" w:rsidTr="00457055">
        <w:tc>
          <w:tcPr>
            <w:tcW w:w="971" w:type="dxa"/>
            <w:vAlign w:val="center"/>
          </w:tcPr>
          <w:p w14:paraId="12A72EF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MC73</w:t>
            </w:r>
          </w:p>
        </w:tc>
        <w:tc>
          <w:tcPr>
            <w:tcW w:w="2491" w:type="dxa"/>
            <w:vAlign w:val="center"/>
          </w:tcPr>
          <w:p w14:paraId="32C280D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any adverse event</w:t>
            </w:r>
          </w:p>
        </w:tc>
        <w:tc>
          <w:tcPr>
            <w:tcW w:w="1383" w:type="dxa"/>
            <w:vAlign w:val="center"/>
          </w:tcPr>
          <w:p w14:paraId="6AD6A02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venlafaxine</w:t>
            </w:r>
          </w:p>
        </w:tc>
        <w:tc>
          <w:tcPr>
            <w:tcW w:w="1992" w:type="dxa"/>
            <w:vAlign w:val="center"/>
          </w:tcPr>
          <w:p w14:paraId="46CA303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3-3.99</w:t>
            </w:r>
          </w:p>
        </w:tc>
        <w:tc>
          <w:tcPr>
            <w:tcW w:w="1315" w:type="dxa"/>
            <w:vAlign w:val="center"/>
          </w:tcPr>
          <w:p w14:paraId="55A95F9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160</w:t>
            </w:r>
          </w:p>
        </w:tc>
        <w:tc>
          <w:tcPr>
            <w:tcW w:w="1405" w:type="dxa"/>
            <w:vAlign w:val="center"/>
          </w:tcPr>
          <w:p w14:paraId="5DC5E08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141</w:t>
            </w:r>
          </w:p>
        </w:tc>
        <w:tc>
          <w:tcPr>
            <w:tcW w:w="1257" w:type="dxa"/>
            <w:vAlign w:val="center"/>
          </w:tcPr>
          <w:p w14:paraId="0B427FD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53</w:t>
            </w:r>
          </w:p>
        </w:tc>
        <w:tc>
          <w:tcPr>
            <w:tcW w:w="1346" w:type="dxa"/>
            <w:vAlign w:val="center"/>
          </w:tcPr>
          <w:p w14:paraId="11303AA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42</w:t>
            </w:r>
          </w:p>
        </w:tc>
        <w:tc>
          <w:tcPr>
            <w:tcW w:w="953" w:type="dxa"/>
            <w:vAlign w:val="center"/>
          </w:tcPr>
          <w:p w14:paraId="024795D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1.94</w:t>
            </w:r>
          </w:p>
        </w:tc>
        <w:tc>
          <w:tcPr>
            <w:tcW w:w="881" w:type="dxa"/>
            <w:vAlign w:val="center"/>
          </w:tcPr>
          <w:p w14:paraId="0F4C9CF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0.17</w:t>
            </w:r>
          </w:p>
        </w:tc>
      </w:tr>
      <w:tr w:rsidR="00E309D1" w:rsidRPr="001C4BD5" w14:paraId="633A29AF" w14:textId="77777777" w:rsidTr="00457055">
        <w:tc>
          <w:tcPr>
            <w:tcW w:w="971" w:type="dxa"/>
            <w:vAlign w:val="center"/>
          </w:tcPr>
          <w:p w14:paraId="5E06992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MC79</w:t>
            </w:r>
          </w:p>
        </w:tc>
        <w:tc>
          <w:tcPr>
            <w:tcW w:w="2491" w:type="dxa"/>
            <w:vAlign w:val="center"/>
          </w:tcPr>
          <w:p w14:paraId="3E2F118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any adverse event</w:t>
            </w:r>
          </w:p>
        </w:tc>
        <w:tc>
          <w:tcPr>
            <w:tcW w:w="1383" w:type="dxa"/>
            <w:vAlign w:val="center"/>
          </w:tcPr>
          <w:p w14:paraId="2EC0ABD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venlafaxine</w:t>
            </w:r>
          </w:p>
        </w:tc>
        <w:tc>
          <w:tcPr>
            <w:tcW w:w="1992" w:type="dxa"/>
            <w:vAlign w:val="center"/>
          </w:tcPr>
          <w:p w14:paraId="308CD5E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2-2.99</w:t>
            </w:r>
          </w:p>
        </w:tc>
        <w:tc>
          <w:tcPr>
            <w:tcW w:w="1315" w:type="dxa"/>
            <w:vAlign w:val="center"/>
          </w:tcPr>
          <w:p w14:paraId="25F702B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159</w:t>
            </w:r>
          </w:p>
        </w:tc>
        <w:tc>
          <w:tcPr>
            <w:tcW w:w="1405" w:type="dxa"/>
            <w:vAlign w:val="center"/>
          </w:tcPr>
          <w:p w14:paraId="103013B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113</w:t>
            </w:r>
          </w:p>
        </w:tc>
        <w:tc>
          <w:tcPr>
            <w:tcW w:w="1257" w:type="dxa"/>
            <w:vAlign w:val="center"/>
          </w:tcPr>
          <w:p w14:paraId="1F7199F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52</w:t>
            </w:r>
          </w:p>
        </w:tc>
        <w:tc>
          <w:tcPr>
            <w:tcW w:w="1346" w:type="dxa"/>
            <w:vAlign w:val="center"/>
          </w:tcPr>
          <w:p w14:paraId="642C78F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35</w:t>
            </w:r>
          </w:p>
        </w:tc>
        <w:tc>
          <w:tcPr>
            <w:tcW w:w="953" w:type="dxa"/>
            <w:vAlign w:val="center"/>
          </w:tcPr>
          <w:p w14:paraId="192871B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1.19</w:t>
            </w:r>
          </w:p>
        </w:tc>
        <w:tc>
          <w:tcPr>
            <w:tcW w:w="881" w:type="dxa"/>
            <w:vAlign w:val="center"/>
          </w:tcPr>
          <w:p w14:paraId="3F9F743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0.12</w:t>
            </w:r>
          </w:p>
        </w:tc>
      </w:tr>
      <w:tr w:rsidR="00E309D1" w:rsidRPr="001C4BD5" w14:paraId="00298FEE" w14:textId="77777777" w:rsidTr="00457055">
        <w:tc>
          <w:tcPr>
            <w:tcW w:w="971" w:type="dxa"/>
            <w:vAlign w:val="center"/>
          </w:tcPr>
          <w:p w14:paraId="495E184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MJ3</w:t>
            </w:r>
          </w:p>
        </w:tc>
        <w:tc>
          <w:tcPr>
            <w:tcW w:w="2491" w:type="dxa"/>
            <w:vAlign w:val="center"/>
          </w:tcPr>
          <w:p w14:paraId="39D5753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any adverse event</w:t>
            </w:r>
          </w:p>
        </w:tc>
        <w:tc>
          <w:tcPr>
            <w:tcW w:w="1383" w:type="dxa"/>
            <w:vAlign w:val="center"/>
          </w:tcPr>
          <w:p w14:paraId="4CFEA5A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paroxetine</w:t>
            </w:r>
          </w:p>
        </w:tc>
        <w:tc>
          <w:tcPr>
            <w:tcW w:w="1992" w:type="dxa"/>
            <w:vAlign w:val="center"/>
          </w:tcPr>
          <w:p w14:paraId="60250BD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2-2.99</w:t>
            </w:r>
          </w:p>
        </w:tc>
        <w:tc>
          <w:tcPr>
            <w:tcW w:w="1315" w:type="dxa"/>
            <w:vAlign w:val="center"/>
          </w:tcPr>
          <w:p w14:paraId="08444F1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197</w:t>
            </w:r>
          </w:p>
        </w:tc>
        <w:tc>
          <w:tcPr>
            <w:tcW w:w="1405" w:type="dxa"/>
            <w:vAlign w:val="center"/>
          </w:tcPr>
          <w:p w14:paraId="3F99DA6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169</w:t>
            </w:r>
          </w:p>
        </w:tc>
        <w:tc>
          <w:tcPr>
            <w:tcW w:w="1257" w:type="dxa"/>
            <w:vAlign w:val="center"/>
          </w:tcPr>
          <w:p w14:paraId="0C5B6C3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90</w:t>
            </w:r>
          </w:p>
        </w:tc>
        <w:tc>
          <w:tcPr>
            <w:tcW w:w="1346" w:type="dxa"/>
            <w:vAlign w:val="center"/>
          </w:tcPr>
          <w:p w14:paraId="2A54586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67</w:t>
            </w:r>
          </w:p>
        </w:tc>
        <w:tc>
          <w:tcPr>
            <w:tcW w:w="953" w:type="dxa"/>
            <w:vAlign w:val="center"/>
          </w:tcPr>
          <w:p w14:paraId="00D0EF2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2.07</w:t>
            </w:r>
          </w:p>
        </w:tc>
        <w:tc>
          <w:tcPr>
            <w:tcW w:w="881" w:type="dxa"/>
            <w:vAlign w:val="center"/>
          </w:tcPr>
          <w:p w14:paraId="6A74067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0.1</w:t>
            </w:r>
          </w:p>
        </w:tc>
      </w:tr>
      <w:tr w:rsidR="00E309D1" w:rsidRPr="001C4BD5" w14:paraId="7A2D90C0" w14:textId="77777777" w:rsidTr="00457055">
        <w:tc>
          <w:tcPr>
            <w:tcW w:w="971" w:type="dxa"/>
            <w:vAlign w:val="center"/>
          </w:tcPr>
          <w:p w14:paraId="558343F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MJ44</w:t>
            </w:r>
          </w:p>
        </w:tc>
        <w:tc>
          <w:tcPr>
            <w:tcW w:w="2491" w:type="dxa"/>
            <w:vAlign w:val="center"/>
          </w:tcPr>
          <w:p w14:paraId="27D38F3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any adverse event</w:t>
            </w:r>
          </w:p>
        </w:tc>
        <w:tc>
          <w:tcPr>
            <w:tcW w:w="1383" w:type="dxa"/>
            <w:vAlign w:val="center"/>
          </w:tcPr>
          <w:p w14:paraId="7A2AC89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escitalopram</w:t>
            </w:r>
          </w:p>
        </w:tc>
        <w:tc>
          <w:tcPr>
            <w:tcW w:w="1992" w:type="dxa"/>
            <w:vAlign w:val="center"/>
          </w:tcPr>
          <w:p w14:paraId="565F046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2-2.99</w:t>
            </w:r>
          </w:p>
        </w:tc>
        <w:tc>
          <w:tcPr>
            <w:tcW w:w="1315" w:type="dxa"/>
            <w:vAlign w:val="center"/>
          </w:tcPr>
          <w:p w14:paraId="1637D2E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116</w:t>
            </w:r>
          </w:p>
        </w:tc>
        <w:tc>
          <w:tcPr>
            <w:tcW w:w="1405" w:type="dxa"/>
            <w:vAlign w:val="center"/>
          </w:tcPr>
          <w:p w14:paraId="76A1F32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87</w:t>
            </w:r>
          </w:p>
        </w:tc>
        <w:tc>
          <w:tcPr>
            <w:tcW w:w="1257" w:type="dxa"/>
            <w:vAlign w:val="center"/>
          </w:tcPr>
          <w:p w14:paraId="3DFB05B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39</w:t>
            </w:r>
          </w:p>
        </w:tc>
        <w:tc>
          <w:tcPr>
            <w:tcW w:w="1346" w:type="dxa"/>
            <w:vAlign w:val="center"/>
          </w:tcPr>
          <w:p w14:paraId="621683B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25</w:t>
            </w:r>
          </w:p>
        </w:tc>
        <w:tc>
          <w:tcPr>
            <w:tcW w:w="953" w:type="dxa"/>
            <w:vAlign w:val="center"/>
          </w:tcPr>
          <w:p w14:paraId="14C7B53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1.68</w:t>
            </w:r>
          </w:p>
        </w:tc>
        <w:tc>
          <w:tcPr>
            <w:tcW w:w="881" w:type="dxa"/>
            <w:vAlign w:val="center"/>
          </w:tcPr>
          <w:p w14:paraId="4C8089A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0.16</w:t>
            </w:r>
          </w:p>
        </w:tc>
      </w:tr>
      <w:tr w:rsidR="00E309D1" w:rsidRPr="001C4BD5" w14:paraId="3985D4BC" w14:textId="77777777" w:rsidTr="00457055">
        <w:tc>
          <w:tcPr>
            <w:tcW w:w="971" w:type="dxa"/>
            <w:vAlign w:val="center"/>
          </w:tcPr>
          <w:p w14:paraId="411701B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JF55</w:t>
            </w:r>
          </w:p>
        </w:tc>
        <w:tc>
          <w:tcPr>
            <w:tcW w:w="2491" w:type="dxa"/>
            <w:vAlign w:val="center"/>
          </w:tcPr>
          <w:p w14:paraId="2AA9E64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any adverse event</w:t>
            </w:r>
          </w:p>
        </w:tc>
        <w:tc>
          <w:tcPr>
            <w:tcW w:w="1383" w:type="dxa"/>
            <w:vAlign w:val="center"/>
          </w:tcPr>
          <w:p w14:paraId="52F51ED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venlafaxine</w:t>
            </w:r>
          </w:p>
        </w:tc>
        <w:tc>
          <w:tcPr>
            <w:tcW w:w="1992" w:type="dxa"/>
            <w:vAlign w:val="center"/>
          </w:tcPr>
          <w:p w14:paraId="20AD1C8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1-1.99</w:t>
            </w:r>
          </w:p>
        </w:tc>
        <w:tc>
          <w:tcPr>
            <w:tcW w:w="1315" w:type="dxa"/>
            <w:vAlign w:val="center"/>
          </w:tcPr>
          <w:p w14:paraId="2C2B917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130</w:t>
            </w:r>
          </w:p>
        </w:tc>
        <w:tc>
          <w:tcPr>
            <w:tcW w:w="1405" w:type="dxa"/>
            <w:vAlign w:val="center"/>
          </w:tcPr>
          <w:p w14:paraId="1E78BE8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90</w:t>
            </w:r>
          </w:p>
        </w:tc>
        <w:tc>
          <w:tcPr>
            <w:tcW w:w="1257" w:type="dxa"/>
            <w:vAlign w:val="center"/>
          </w:tcPr>
          <w:p w14:paraId="1932064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44</w:t>
            </w:r>
          </w:p>
        </w:tc>
        <w:tc>
          <w:tcPr>
            <w:tcW w:w="1346" w:type="dxa"/>
            <w:vAlign w:val="center"/>
          </w:tcPr>
          <w:p w14:paraId="2F27A55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25</w:t>
            </w:r>
          </w:p>
        </w:tc>
        <w:tc>
          <w:tcPr>
            <w:tcW w:w="953" w:type="dxa"/>
            <w:vAlign w:val="center"/>
          </w:tcPr>
          <w:p w14:paraId="1EFEC26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1.71</w:t>
            </w:r>
          </w:p>
        </w:tc>
        <w:tc>
          <w:tcPr>
            <w:tcW w:w="881" w:type="dxa"/>
            <w:vAlign w:val="center"/>
          </w:tcPr>
          <w:p w14:paraId="2E742A4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0.13</w:t>
            </w:r>
          </w:p>
        </w:tc>
      </w:tr>
      <w:tr w:rsidR="00E309D1" w:rsidRPr="001C4BD5" w14:paraId="7180DA20" w14:textId="77777777" w:rsidTr="00457055">
        <w:tc>
          <w:tcPr>
            <w:tcW w:w="971" w:type="dxa"/>
            <w:vAlign w:val="center"/>
          </w:tcPr>
          <w:p w14:paraId="5E3EF0F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JF94</w:t>
            </w:r>
          </w:p>
        </w:tc>
        <w:tc>
          <w:tcPr>
            <w:tcW w:w="2491" w:type="dxa"/>
            <w:vAlign w:val="center"/>
          </w:tcPr>
          <w:p w14:paraId="2FAEDDD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any adverse event</w:t>
            </w:r>
          </w:p>
        </w:tc>
        <w:tc>
          <w:tcPr>
            <w:tcW w:w="1383" w:type="dxa"/>
            <w:vAlign w:val="center"/>
          </w:tcPr>
          <w:p w14:paraId="62815E1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escitalopram</w:t>
            </w:r>
          </w:p>
        </w:tc>
        <w:tc>
          <w:tcPr>
            <w:tcW w:w="1992" w:type="dxa"/>
            <w:vAlign w:val="center"/>
          </w:tcPr>
          <w:p w14:paraId="1803822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2-2.99</w:t>
            </w:r>
          </w:p>
        </w:tc>
        <w:tc>
          <w:tcPr>
            <w:tcW w:w="1315" w:type="dxa"/>
            <w:vAlign w:val="center"/>
          </w:tcPr>
          <w:p w14:paraId="59A4FE4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194</w:t>
            </w:r>
          </w:p>
        </w:tc>
        <w:tc>
          <w:tcPr>
            <w:tcW w:w="1405" w:type="dxa"/>
            <w:vAlign w:val="center"/>
          </w:tcPr>
          <w:p w14:paraId="29BC3AD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127</w:t>
            </w:r>
          </w:p>
        </w:tc>
        <w:tc>
          <w:tcPr>
            <w:tcW w:w="1257" w:type="dxa"/>
            <w:vAlign w:val="center"/>
          </w:tcPr>
          <w:p w14:paraId="352A41C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98</w:t>
            </w:r>
          </w:p>
        </w:tc>
        <w:tc>
          <w:tcPr>
            <w:tcW w:w="1346" w:type="dxa"/>
            <w:vAlign w:val="center"/>
          </w:tcPr>
          <w:p w14:paraId="3129D91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55</w:t>
            </w:r>
          </w:p>
        </w:tc>
        <w:tc>
          <w:tcPr>
            <w:tcW w:w="953" w:type="dxa"/>
            <w:vAlign w:val="center"/>
          </w:tcPr>
          <w:p w14:paraId="2D7B105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1.48</w:t>
            </w:r>
          </w:p>
        </w:tc>
        <w:tc>
          <w:tcPr>
            <w:tcW w:w="881" w:type="dxa"/>
            <w:vAlign w:val="center"/>
          </w:tcPr>
          <w:p w14:paraId="652FB00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0.06</w:t>
            </w:r>
          </w:p>
        </w:tc>
      </w:tr>
      <w:tr w:rsidR="00E309D1" w:rsidRPr="001C4BD5" w14:paraId="0E2E9630" w14:textId="77777777" w:rsidTr="00457055">
        <w:tc>
          <w:tcPr>
            <w:tcW w:w="971" w:type="dxa"/>
            <w:vAlign w:val="center"/>
          </w:tcPr>
          <w:p w14:paraId="773CF8C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LM54</w:t>
            </w:r>
          </w:p>
        </w:tc>
        <w:tc>
          <w:tcPr>
            <w:tcW w:w="2491" w:type="dxa"/>
            <w:vAlign w:val="center"/>
          </w:tcPr>
          <w:p w14:paraId="7921E85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any adverse event</w:t>
            </w:r>
          </w:p>
        </w:tc>
        <w:tc>
          <w:tcPr>
            <w:tcW w:w="1383" w:type="dxa"/>
            <w:vAlign w:val="center"/>
          </w:tcPr>
          <w:p w14:paraId="24DBA5B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venlafaxine</w:t>
            </w:r>
          </w:p>
        </w:tc>
        <w:tc>
          <w:tcPr>
            <w:tcW w:w="1992" w:type="dxa"/>
            <w:vAlign w:val="center"/>
          </w:tcPr>
          <w:p w14:paraId="1971B31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2-2.99</w:t>
            </w:r>
          </w:p>
        </w:tc>
        <w:tc>
          <w:tcPr>
            <w:tcW w:w="1315" w:type="dxa"/>
            <w:vAlign w:val="center"/>
          </w:tcPr>
          <w:p w14:paraId="39F0C0D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164</w:t>
            </w:r>
          </w:p>
        </w:tc>
        <w:tc>
          <w:tcPr>
            <w:tcW w:w="1405" w:type="dxa"/>
            <w:vAlign w:val="center"/>
          </w:tcPr>
          <w:p w14:paraId="6421D9A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140</w:t>
            </w:r>
          </w:p>
        </w:tc>
        <w:tc>
          <w:tcPr>
            <w:tcW w:w="1257" w:type="dxa"/>
            <w:vAlign w:val="center"/>
          </w:tcPr>
          <w:p w14:paraId="01A6EF2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81</w:t>
            </w:r>
          </w:p>
        </w:tc>
        <w:tc>
          <w:tcPr>
            <w:tcW w:w="1346" w:type="dxa"/>
            <w:vAlign w:val="center"/>
          </w:tcPr>
          <w:p w14:paraId="7C32443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59</w:t>
            </w:r>
          </w:p>
        </w:tc>
        <w:tc>
          <w:tcPr>
            <w:tcW w:w="953" w:type="dxa"/>
            <w:vAlign w:val="center"/>
          </w:tcPr>
          <w:p w14:paraId="2F70255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2.18</w:t>
            </w:r>
          </w:p>
        </w:tc>
        <w:tc>
          <w:tcPr>
            <w:tcW w:w="881" w:type="dxa"/>
            <w:vAlign w:val="center"/>
          </w:tcPr>
          <w:p w14:paraId="7C5619F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0.11</w:t>
            </w:r>
          </w:p>
        </w:tc>
      </w:tr>
      <w:tr w:rsidR="00E309D1" w:rsidRPr="001C4BD5" w14:paraId="3E43A52E" w14:textId="77777777" w:rsidTr="00457055">
        <w:tc>
          <w:tcPr>
            <w:tcW w:w="971" w:type="dxa"/>
            <w:vAlign w:val="center"/>
          </w:tcPr>
          <w:p w14:paraId="2C445C5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MJ64</w:t>
            </w:r>
          </w:p>
        </w:tc>
        <w:tc>
          <w:tcPr>
            <w:tcW w:w="2491" w:type="dxa"/>
            <w:vAlign w:val="center"/>
          </w:tcPr>
          <w:p w14:paraId="5596880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sexual adverse event</w:t>
            </w:r>
          </w:p>
        </w:tc>
        <w:tc>
          <w:tcPr>
            <w:tcW w:w="1383" w:type="dxa"/>
            <w:vAlign w:val="center"/>
          </w:tcPr>
          <w:p w14:paraId="0AEE923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sertraline</w:t>
            </w:r>
          </w:p>
        </w:tc>
        <w:tc>
          <w:tcPr>
            <w:tcW w:w="1992" w:type="dxa"/>
            <w:vAlign w:val="center"/>
          </w:tcPr>
          <w:p w14:paraId="7D6C685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2-2.99</w:t>
            </w:r>
          </w:p>
        </w:tc>
        <w:tc>
          <w:tcPr>
            <w:tcW w:w="1315" w:type="dxa"/>
            <w:vAlign w:val="center"/>
          </w:tcPr>
          <w:p w14:paraId="42EB2D4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23</w:t>
            </w:r>
          </w:p>
        </w:tc>
        <w:tc>
          <w:tcPr>
            <w:tcW w:w="1405" w:type="dxa"/>
            <w:vAlign w:val="center"/>
          </w:tcPr>
          <w:p w14:paraId="53345FF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w:t>
            </w:r>
          </w:p>
        </w:tc>
        <w:tc>
          <w:tcPr>
            <w:tcW w:w="1257" w:type="dxa"/>
            <w:vAlign w:val="center"/>
          </w:tcPr>
          <w:p w14:paraId="1B51A36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5</w:t>
            </w:r>
          </w:p>
        </w:tc>
        <w:tc>
          <w:tcPr>
            <w:tcW w:w="1346" w:type="dxa"/>
            <w:vAlign w:val="center"/>
          </w:tcPr>
          <w:p w14:paraId="25F5794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953" w:type="dxa"/>
            <w:vAlign w:val="center"/>
          </w:tcPr>
          <w:p w14:paraId="5539BB9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0.73</w:t>
            </w:r>
          </w:p>
        </w:tc>
        <w:tc>
          <w:tcPr>
            <w:tcW w:w="881" w:type="dxa"/>
            <w:vAlign w:val="center"/>
          </w:tcPr>
          <w:p w14:paraId="22DE1E7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2.89</w:t>
            </w:r>
          </w:p>
        </w:tc>
      </w:tr>
      <w:tr w:rsidR="00E309D1" w:rsidRPr="001C4BD5" w14:paraId="1A97A02B" w14:textId="77777777" w:rsidTr="00457055">
        <w:tc>
          <w:tcPr>
            <w:tcW w:w="971" w:type="dxa"/>
            <w:vAlign w:val="center"/>
          </w:tcPr>
          <w:p w14:paraId="4424A96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JF10</w:t>
            </w:r>
          </w:p>
        </w:tc>
        <w:tc>
          <w:tcPr>
            <w:tcW w:w="2491" w:type="dxa"/>
            <w:vAlign w:val="center"/>
          </w:tcPr>
          <w:p w14:paraId="4D83D08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weight change</w:t>
            </w:r>
          </w:p>
        </w:tc>
        <w:tc>
          <w:tcPr>
            <w:tcW w:w="1383" w:type="dxa"/>
            <w:vAlign w:val="center"/>
          </w:tcPr>
          <w:p w14:paraId="54E2908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paroxetine</w:t>
            </w:r>
          </w:p>
        </w:tc>
        <w:tc>
          <w:tcPr>
            <w:tcW w:w="1992" w:type="dxa"/>
            <w:vAlign w:val="center"/>
          </w:tcPr>
          <w:p w14:paraId="12D020B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2-2.99</w:t>
            </w:r>
          </w:p>
        </w:tc>
        <w:tc>
          <w:tcPr>
            <w:tcW w:w="1315" w:type="dxa"/>
            <w:vAlign w:val="center"/>
          </w:tcPr>
          <w:p w14:paraId="55845F8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128</w:t>
            </w:r>
          </w:p>
        </w:tc>
        <w:tc>
          <w:tcPr>
            <w:tcW w:w="1405" w:type="dxa"/>
            <w:vAlign w:val="center"/>
          </w:tcPr>
          <w:p w14:paraId="5252983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w:t>
            </w:r>
          </w:p>
        </w:tc>
        <w:tc>
          <w:tcPr>
            <w:tcW w:w="1257" w:type="dxa"/>
            <w:vAlign w:val="center"/>
          </w:tcPr>
          <w:p w14:paraId="45A6305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66</w:t>
            </w:r>
          </w:p>
        </w:tc>
        <w:tc>
          <w:tcPr>
            <w:tcW w:w="1346" w:type="dxa"/>
            <w:vAlign w:val="center"/>
          </w:tcPr>
          <w:p w14:paraId="1399B34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953" w:type="dxa"/>
            <w:vAlign w:val="center"/>
          </w:tcPr>
          <w:p w14:paraId="0A7F88A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1.56</w:t>
            </w:r>
          </w:p>
        </w:tc>
        <w:tc>
          <w:tcPr>
            <w:tcW w:w="881" w:type="dxa"/>
            <w:vAlign w:val="center"/>
          </w:tcPr>
          <w:p w14:paraId="59AB458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2.69</w:t>
            </w:r>
          </w:p>
        </w:tc>
      </w:tr>
      <w:tr w:rsidR="00E309D1" w:rsidRPr="001C4BD5" w14:paraId="046758CD" w14:textId="77777777" w:rsidTr="00457055">
        <w:tc>
          <w:tcPr>
            <w:tcW w:w="971" w:type="dxa"/>
            <w:vAlign w:val="center"/>
          </w:tcPr>
          <w:p w14:paraId="45E84DB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MC13</w:t>
            </w:r>
          </w:p>
        </w:tc>
        <w:tc>
          <w:tcPr>
            <w:tcW w:w="2491" w:type="dxa"/>
            <w:vAlign w:val="center"/>
          </w:tcPr>
          <w:p w14:paraId="7BFA32E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dry mouth</w:t>
            </w:r>
          </w:p>
        </w:tc>
        <w:tc>
          <w:tcPr>
            <w:tcW w:w="1383" w:type="dxa"/>
            <w:vAlign w:val="center"/>
          </w:tcPr>
          <w:p w14:paraId="487ED3E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paroxetine</w:t>
            </w:r>
          </w:p>
        </w:tc>
        <w:tc>
          <w:tcPr>
            <w:tcW w:w="1992" w:type="dxa"/>
            <w:vAlign w:val="center"/>
          </w:tcPr>
          <w:p w14:paraId="4495246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2-2.99</w:t>
            </w:r>
          </w:p>
        </w:tc>
        <w:tc>
          <w:tcPr>
            <w:tcW w:w="1315" w:type="dxa"/>
            <w:vAlign w:val="center"/>
          </w:tcPr>
          <w:p w14:paraId="28A2868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95</w:t>
            </w:r>
          </w:p>
        </w:tc>
        <w:tc>
          <w:tcPr>
            <w:tcW w:w="1405" w:type="dxa"/>
            <w:vAlign w:val="center"/>
          </w:tcPr>
          <w:p w14:paraId="7E10576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10</w:t>
            </w:r>
          </w:p>
        </w:tc>
        <w:tc>
          <w:tcPr>
            <w:tcW w:w="1257" w:type="dxa"/>
            <w:vAlign w:val="center"/>
          </w:tcPr>
          <w:p w14:paraId="53F5697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32</w:t>
            </w:r>
          </w:p>
        </w:tc>
        <w:tc>
          <w:tcPr>
            <w:tcW w:w="1346" w:type="dxa"/>
            <w:vAlign w:val="center"/>
          </w:tcPr>
          <w:p w14:paraId="08DB3D9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w:t>
            </w:r>
          </w:p>
        </w:tc>
        <w:tc>
          <w:tcPr>
            <w:tcW w:w="953" w:type="dxa"/>
            <w:vAlign w:val="center"/>
          </w:tcPr>
          <w:p w14:paraId="5DD78BE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1.76</w:t>
            </w:r>
          </w:p>
        </w:tc>
        <w:tc>
          <w:tcPr>
            <w:tcW w:w="881" w:type="dxa"/>
            <w:vAlign w:val="center"/>
          </w:tcPr>
          <w:p w14:paraId="311EC48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0.65</w:t>
            </w:r>
          </w:p>
        </w:tc>
      </w:tr>
      <w:tr w:rsidR="00E309D1" w:rsidRPr="001C4BD5" w14:paraId="70B9B879" w14:textId="77777777" w:rsidTr="00457055">
        <w:tc>
          <w:tcPr>
            <w:tcW w:w="971" w:type="dxa"/>
            <w:vAlign w:val="center"/>
          </w:tcPr>
          <w:p w14:paraId="0BC6627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lastRenderedPageBreak/>
              <w:t>MC17</w:t>
            </w:r>
          </w:p>
        </w:tc>
        <w:tc>
          <w:tcPr>
            <w:tcW w:w="2491" w:type="dxa"/>
            <w:vAlign w:val="center"/>
          </w:tcPr>
          <w:p w14:paraId="54BBB58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dry mouth</w:t>
            </w:r>
          </w:p>
        </w:tc>
        <w:tc>
          <w:tcPr>
            <w:tcW w:w="1383" w:type="dxa"/>
            <w:vAlign w:val="center"/>
          </w:tcPr>
          <w:p w14:paraId="403027D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paroxetine</w:t>
            </w:r>
          </w:p>
        </w:tc>
        <w:tc>
          <w:tcPr>
            <w:tcW w:w="1992" w:type="dxa"/>
            <w:vAlign w:val="center"/>
          </w:tcPr>
          <w:p w14:paraId="1275C34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2-2.99</w:t>
            </w:r>
          </w:p>
        </w:tc>
        <w:tc>
          <w:tcPr>
            <w:tcW w:w="1315" w:type="dxa"/>
            <w:vAlign w:val="center"/>
          </w:tcPr>
          <w:p w14:paraId="4AD1D9B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136</w:t>
            </w:r>
          </w:p>
        </w:tc>
        <w:tc>
          <w:tcPr>
            <w:tcW w:w="1405" w:type="dxa"/>
            <w:vAlign w:val="center"/>
          </w:tcPr>
          <w:p w14:paraId="6F99B6D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22</w:t>
            </w:r>
          </w:p>
        </w:tc>
        <w:tc>
          <w:tcPr>
            <w:tcW w:w="1257" w:type="dxa"/>
            <w:vAlign w:val="center"/>
          </w:tcPr>
          <w:p w14:paraId="770837E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72</w:t>
            </w:r>
          </w:p>
        </w:tc>
        <w:tc>
          <w:tcPr>
            <w:tcW w:w="1346" w:type="dxa"/>
            <w:vAlign w:val="center"/>
          </w:tcPr>
          <w:p w14:paraId="1154DAF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w:t>
            </w:r>
          </w:p>
        </w:tc>
        <w:tc>
          <w:tcPr>
            <w:tcW w:w="953" w:type="dxa"/>
            <w:vAlign w:val="center"/>
          </w:tcPr>
          <w:p w14:paraId="7F60943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4.44</w:t>
            </w:r>
          </w:p>
        </w:tc>
        <w:tc>
          <w:tcPr>
            <w:tcW w:w="881" w:type="dxa"/>
            <w:vAlign w:val="center"/>
          </w:tcPr>
          <w:p w14:paraId="3723BA9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0.4</w:t>
            </w:r>
          </w:p>
        </w:tc>
      </w:tr>
      <w:tr w:rsidR="00E309D1" w:rsidRPr="001C4BD5" w14:paraId="594DA943" w14:textId="77777777" w:rsidTr="00457055">
        <w:tc>
          <w:tcPr>
            <w:tcW w:w="971" w:type="dxa"/>
            <w:vAlign w:val="center"/>
          </w:tcPr>
          <w:p w14:paraId="1FE6EBB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MC45</w:t>
            </w:r>
          </w:p>
        </w:tc>
        <w:tc>
          <w:tcPr>
            <w:tcW w:w="2491" w:type="dxa"/>
            <w:vAlign w:val="center"/>
          </w:tcPr>
          <w:p w14:paraId="78ED01A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dry mouth</w:t>
            </w:r>
          </w:p>
        </w:tc>
        <w:tc>
          <w:tcPr>
            <w:tcW w:w="1383" w:type="dxa"/>
            <w:vAlign w:val="center"/>
          </w:tcPr>
          <w:p w14:paraId="376626E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citalopram</w:t>
            </w:r>
          </w:p>
        </w:tc>
        <w:tc>
          <w:tcPr>
            <w:tcW w:w="1992" w:type="dxa"/>
            <w:vAlign w:val="center"/>
          </w:tcPr>
          <w:p w14:paraId="64EF833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2-2.99</w:t>
            </w:r>
          </w:p>
        </w:tc>
        <w:tc>
          <w:tcPr>
            <w:tcW w:w="1315" w:type="dxa"/>
            <w:vAlign w:val="center"/>
          </w:tcPr>
          <w:p w14:paraId="53890B1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98</w:t>
            </w:r>
          </w:p>
        </w:tc>
        <w:tc>
          <w:tcPr>
            <w:tcW w:w="1405" w:type="dxa"/>
            <w:vAlign w:val="center"/>
          </w:tcPr>
          <w:p w14:paraId="4B7BBA8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10</w:t>
            </w:r>
          </w:p>
        </w:tc>
        <w:tc>
          <w:tcPr>
            <w:tcW w:w="1257" w:type="dxa"/>
            <w:vAlign w:val="center"/>
          </w:tcPr>
          <w:p w14:paraId="64B00EA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34</w:t>
            </w:r>
          </w:p>
        </w:tc>
        <w:tc>
          <w:tcPr>
            <w:tcW w:w="1346" w:type="dxa"/>
            <w:vAlign w:val="center"/>
          </w:tcPr>
          <w:p w14:paraId="512F2AA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w:t>
            </w:r>
          </w:p>
        </w:tc>
        <w:tc>
          <w:tcPr>
            <w:tcW w:w="953" w:type="dxa"/>
            <w:vAlign w:val="center"/>
          </w:tcPr>
          <w:p w14:paraId="198450E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3.75</w:t>
            </w:r>
          </w:p>
        </w:tc>
        <w:tc>
          <w:tcPr>
            <w:tcW w:w="881" w:type="dxa"/>
            <w:vAlign w:val="center"/>
          </w:tcPr>
          <w:p w14:paraId="041FF6D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1.14</w:t>
            </w:r>
          </w:p>
        </w:tc>
      </w:tr>
      <w:tr w:rsidR="00E309D1" w:rsidRPr="001C4BD5" w14:paraId="145DF6E9" w14:textId="77777777" w:rsidTr="00457055">
        <w:tc>
          <w:tcPr>
            <w:tcW w:w="971" w:type="dxa"/>
            <w:vAlign w:val="center"/>
          </w:tcPr>
          <w:p w14:paraId="136365A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MC55</w:t>
            </w:r>
          </w:p>
        </w:tc>
        <w:tc>
          <w:tcPr>
            <w:tcW w:w="2491" w:type="dxa"/>
            <w:vAlign w:val="center"/>
          </w:tcPr>
          <w:p w14:paraId="673F8A3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dry mouth</w:t>
            </w:r>
          </w:p>
        </w:tc>
        <w:tc>
          <w:tcPr>
            <w:tcW w:w="1383" w:type="dxa"/>
            <w:vAlign w:val="center"/>
          </w:tcPr>
          <w:p w14:paraId="0BA7267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duloxetine</w:t>
            </w:r>
          </w:p>
        </w:tc>
        <w:tc>
          <w:tcPr>
            <w:tcW w:w="1992" w:type="dxa"/>
            <w:vAlign w:val="center"/>
          </w:tcPr>
          <w:p w14:paraId="267AA68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3-3.99</w:t>
            </w:r>
          </w:p>
        </w:tc>
        <w:tc>
          <w:tcPr>
            <w:tcW w:w="1315" w:type="dxa"/>
            <w:vAlign w:val="center"/>
          </w:tcPr>
          <w:p w14:paraId="4A543F7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158</w:t>
            </w:r>
          </w:p>
        </w:tc>
        <w:tc>
          <w:tcPr>
            <w:tcW w:w="1405" w:type="dxa"/>
            <w:vAlign w:val="center"/>
          </w:tcPr>
          <w:p w14:paraId="1D13CD0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21</w:t>
            </w:r>
          </w:p>
        </w:tc>
        <w:tc>
          <w:tcPr>
            <w:tcW w:w="1257" w:type="dxa"/>
            <w:vAlign w:val="center"/>
          </w:tcPr>
          <w:p w14:paraId="1BADC86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57</w:t>
            </w:r>
          </w:p>
        </w:tc>
        <w:tc>
          <w:tcPr>
            <w:tcW w:w="1346" w:type="dxa"/>
            <w:vAlign w:val="center"/>
          </w:tcPr>
          <w:p w14:paraId="74EF0EF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w:t>
            </w:r>
          </w:p>
        </w:tc>
        <w:tc>
          <w:tcPr>
            <w:tcW w:w="953" w:type="dxa"/>
            <w:vAlign w:val="center"/>
          </w:tcPr>
          <w:p w14:paraId="121DB58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4.22</w:t>
            </w:r>
          </w:p>
        </w:tc>
        <w:tc>
          <w:tcPr>
            <w:tcW w:w="881" w:type="dxa"/>
            <w:vAlign w:val="center"/>
          </w:tcPr>
          <w:p w14:paraId="18C9E4D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0.57</w:t>
            </w:r>
          </w:p>
        </w:tc>
      </w:tr>
      <w:tr w:rsidR="00E309D1" w:rsidRPr="001C4BD5" w14:paraId="2C91586E" w14:textId="77777777" w:rsidTr="00457055">
        <w:tc>
          <w:tcPr>
            <w:tcW w:w="971" w:type="dxa"/>
            <w:vAlign w:val="center"/>
          </w:tcPr>
          <w:p w14:paraId="73D60F7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MC79</w:t>
            </w:r>
          </w:p>
        </w:tc>
        <w:tc>
          <w:tcPr>
            <w:tcW w:w="2491" w:type="dxa"/>
            <w:vAlign w:val="center"/>
          </w:tcPr>
          <w:p w14:paraId="761BA19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dry mouth</w:t>
            </w:r>
          </w:p>
        </w:tc>
        <w:tc>
          <w:tcPr>
            <w:tcW w:w="1383" w:type="dxa"/>
            <w:vAlign w:val="center"/>
          </w:tcPr>
          <w:p w14:paraId="1D121C0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venlafaxine</w:t>
            </w:r>
          </w:p>
        </w:tc>
        <w:tc>
          <w:tcPr>
            <w:tcW w:w="1992" w:type="dxa"/>
            <w:vAlign w:val="center"/>
          </w:tcPr>
          <w:p w14:paraId="5AC9349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2-2.99</w:t>
            </w:r>
          </w:p>
        </w:tc>
        <w:tc>
          <w:tcPr>
            <w:tcW w:w="1315" w:type="dxa"/>
            <w:vAlign w:val="center"/>
          </w:tcPr>
          <w:p w14:paraId="73F38A1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159</w:t>
            </w:r>
          </w:p>
        </w:tc>
        <w:tc>
          <w:tcPr>
            <w:tcW w:w="1405" w:type="dxa"/>
            <w:vAlign w:val="center"/>
          </w:tcPr>
          <w:p w14:paraId="6104F97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16</w:t>
            </w:r>
          </w:p>
        </w:tc>
        <w:tc>
          <w:tcPr>
            <w:tcW w:w="1257" w:type="dxa"/>
            <w:vAlign w:val="center"/>
          </w:tcPr>
          <w:p w14:paraId="16E2CF6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52</w:t>
            </w:r>
          </w:p>
        </w:tc>
        <w:tc>
          <w:tcPr>
            <w:tcW w:w="1346" w:type="dxa"/>
            <w:vAlign w:val="center"/>
          </w:tcPr>
          <w:p w14:paraId="163B6A5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w:t>
            </w:r>
          </w:p>
        </w:tc>
        <w:tc>
          <w:tcPr>
            <w:tcW w:w="953" w:type="dxa"/>
            <w:vAlign w:val="center"/>
          </w:tcPr>
          <w:p w14:paraId="006BC09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2.8</w:t>
            </w:r>
          </w:p>
        </w:tc>
        <w:tc>
          <w:tcPr>
            <w:tcW w:w="881" w:type="dxa"/>
            <w:vAlign w:val="center"/>
          </w:tcPr>
          <w:p w14:paraId="40C6FAD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0.59</w:t>
            </w:r>
          </w:p>
        </w:tc>
      </w:tr>
      <w:tr w:rsidR="00E309D1" w:rsidRPr="001C4BD5" w14:paraId="7F2606D5" w14:textId="77777777" w:rsidTr="00457055">
        <w:tc>
          <w:tcPr>
            <w:tcW w:w="971" w:type="dxa"/>
            <w:vAlign w:val="center"/>
          </w:tcPr>
          <w:p w14:paraId="5EFA48D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MJ2</w:t>
            </w:r>
          </w:p>
        </w:tc>
        <w:tc>
          <w:tcPr>
            <w:tcW w:w="2491" w:type="dxa"/>
            <w:vAlign w:val="center"/>
          </w:tcPr>
          <w:p w14:paraId="42C9CBA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dry mouth</w:t>
            </w:r>
          </w:p>
        </w:tc>
        <w:tc>
          <w:tcPr>
            <w:tcW w:w="1383" w:type="dxa"/>
            <w:vAlign w:val="center"/>
          </w:tcPr>
          <w:p w14:paraId="5297AF0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venlafaxine</w:t>
            </w:r>
          </w:p>
        </w:tc>
        <w:tc>
          <w:tcPr>
            <w:tcW w:w="1992" w:type="dxa"/>
            <w:vAlign w:val="center"/>
          </w:tcPr>
          <w:p w14:paraId="20233B3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2-2.99</w:t>
            </w:r>
          </w:p>
        </w:tc>
        <w:tc>
          <w:tcPr>
            <w:tcW w:w="1315" w:type="dxa"/>
            <w:vAlign w:val="center"/>
          </w:tcPr>
          <w:p w14:paraId="02A3C7B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81</w:t>
            </w:r>
          </w:p>
        </w:tc>
        <w:tc>
          <w:tcPr>
            <w:tcW w:w="1405" w:type="dxa"/>
            <w:vAlign w:val="center"/>
          </w:tcPr>
          <w:p w14:paraId="603147F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20</w:t>
            </w:r>
          </w:p>
        </w:tc>
        <w:tc>
          <w:tcPr>
            <w:tcW w:w="1257" w:type="dxa"/>
            <w:vAlign w:val="center"/>
          </w:tcPr>
          <w:p w14:paraId="5DA2A71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32</w:t>
            </w:r>
          </w:p>
        </w:tc>
        <w:tc>
          <w:tcPr>
            <w:tcW w:w="1346" w:type="dxa"/>
            <w:vAlign w:val="center"/>
          </w:tcPr>
          <w:p w14:paraId="43F0544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w:t>
            </w:r>
          </w:p>
        </w:tc>
        <w:tc>
          <w:tcPr>
            <w:tcW w:w="953" w:type="dxa"/>
            <w:vAlign w:val="center"/>
          </w:tcPr>
          <w:p w14:paraId="75DEE3F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4.92</w:t>
            </w:r>
          </w:p>
        </w:tc>
        <w:tc>
          <w:tcPr>
            <w:tcW w:w="881" w:type="dxa"/>
            <w:vAlign w:val="center"/>
          </w:tcPr>
          <w:p w14:paraId="02DD4ED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0.6</w:t>
            </w:r>
          </w:p>
        </w:tc>
      </w:tr>
      <w:tr w:rsidR="00E309D1" w:rsidRPr="001C4BD5" w14:paraId="20A2EC60" w14:textId="77777777" w:rsidTr="00457055">
        <w:tc>
          <w:tcPr>
            <w:tcW w:w="971" w:type="dxa"/>
            <w:vAlign w:val="center"/>
          </w:tcPr>
          <w:p w14:paraId="70E1283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MJ3</w:t>
            </w:r>
          </w:p>
        </w:tc>
        <w:tc>
          <w:tcPr>
            <w:tcW w:w="2491" w:type="dxa"/>
            <w:vAlign w:val="center"/>
          </w:tcPr>
          <w:p w14:paraId="08CFD8A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dry mouth</w:t>
            </w:r>
          </w:p>
        </w:tc>
        <w:tc>
          <w:tcPr>
            <w:tcW w:w="1383" w:type="dxa"/>
            <w:vAlign w:val="center"/>
          </w:tcPr>
          <w:p w14:paraId="28B7A4C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paroxetine</w:t>
            </w:r>
          </w:p>
        </w:tc>
        <w:tc>
          <w:tcPr>
            <w:tcW w:w="1992" w:type="dxa"/>
            <w:vAlign w:val="center"/>
          </w:tcPr>
          <w:p w14:paraId="2839813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2-2.99</w:t>
            </w:r>
          </w:p>
        </w:tc>
        <w:tc>
          <w:tcPr>
            <w:tcW w:w="1315" w:type="dxa"/>
            <w:vAlign w:val="center"/>
          </w:tcPr>
          <w:p w14:paraId="412019A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197</w:t>
            </w:r>
          </w:p>
        </w:tc>
        <w:tc>
          <w:tcPr>
            <w:tcW w:w="1405" w:type="dxa"/>
            <w:vAlign w:val="center"/>
          </w:tcPr>
          <w:p w14:paraId="0784748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26</w:t>
            </w:r>
          </w:p>
        </w:tc>
        <w:tc>
          <w:tcPr>
            <w:tcW w:w="1257" w:type="dxa"/>
            <w:vAlign w:val="center"/>
          </w:tcPr>
          <w:p w14:paraId="7F784C7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90</w:t>
            </w:r>
          </w:p>
        </w:tc>
        <w:tc>
          <w:tcPr>
            <w:tcW w:w="1346" w:type="dxa"/>
            <w:vAlign w:val="center"/>
          </w:tcPr>
          <w:p w14:paraId="451A6C1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6</w:t>
            </w:r>
          </w:p>
        </w:tc>
        <w:tc>
          <w:tcPr>
            <w:tcW w:w="953" w:type="dxa"/>
            <w:vAlign w:val="center"/>
          </w:tcPr>
          <w:p w14:paraId="21B26A2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2.13</w:t>
            </w:r>
          </w:p>
        </w:tc>
        <w:tc>
          <w:tcPr>
            <w:tcW w:w="881" w:type="dxa"/>
            <w:vAlign w:val="center"/>
          </w:tcPr>
          <w:p w14:paraId="54A031C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0.22</w:t>
            </w:r>
          </w:p>
        </w:tc>
      </w:tr>
      <w:tr w:rsidR="00E309D1" w:rsidRPr="001C4BD5" w14:paraId="65481F11" w14:textId="77777777" w:rsidTr="00457055">
        <w:tc>
          <w:tcPr>
            <w:tcW w:w="971" w:type="dxa"/>
            <w:vAlign w:val="center"/>
          </w:tcPr>
          <w:p w14:paraId="2552D81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MJ36</w:t>
            </w:r>
          </w:p>
        </w:tc>
        <w:tc>
          <w:tcPr>
            <w:tcW w:w="2491" w:type="dxa"/>
            <w:vAlign w:val="center"/>
          </w:tcPr>
          <w:p w14:paraId="7639EE6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dry mouth</w:t>
            </w:r>
          </w:p>
        </w:tc>
        <w:tc>
          <w:tcPr>
            <w:tcW w:w="1383" w:type="dxa"/>
            <w:vAlign w:val="center"/>
          </w:tcPr>
          <w:p w14:paraId="277C011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citalopram</w:t>
            </w:r>
          </w:p>
        </w:tc>
        <w:tc>
          <w:tcPr>
            <w:tcW w:w="1992" w:type="dxa"/>
            <w:vAlign w:val="center"/>
          </w:tcPr>
          <w:p w14:paraId="5B43C71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1-1.99</w:t>
            </w:r>
          </w:p>
        </w:tc>
        <w:tc>
          <w:tcPr>
            <w:tcW w:w="1315" w:type="dxa"/>
            <w:vAlign w:val="center"/>
          </w:tcPr>
          <w:p w14:paraId="523AC75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119</w:t>
            </w:r>
          </w:p>
        </w:tc>
        <w:tc>
          <w:tcPr>
            <w:tcW w:w="1405" w:type="dxa"/>
            <w:vAlign w:val="center"/>
          </w:tcPr>
          <w:p w14:paraId="33FDBDE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17</w:t>
            </w:r>
          </w:p>
        </w:tc>
        <w:tc>
          <w:tcPr>
            <w:tcW w:w="1257" w:type="dxa"/>
            <w:vAlign w:val="center"/>
          </w:tcPr>
          <w:p w14:paraId="286B1F5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60</w:t>
            </w:r>
          </w:p>
        </w:tc>
        <w:tc>
          <w:tcPr>
            <w:tcW w:w="1346" w:type="dxa"/>
            <w:vAlign w:val="center"/>
          </w:tcPr>
          <w:p w14:paraId="309DE69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w:t>
            </w:r>
          </w:p>
        </w:tc>
        <w:tc>
          <w:tcPr>
            <w:tcW w:w="953" w:type="dxa"/>
            <w:vAlign w:val="center"/>
          </w:tcPr>
          <w:p w14:paraId="34A4A34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4.83</w:t>
            </w:r>
          </w:p>
        </w:tc>
        <w:tc>
          <w:tcPr>
            <w:tcW w:w="881" w:type="dxa"/>
            <w:vAlign w:val="center"/>
          </w:tcPr>
          <w:p w14:paraId="2B187B8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0.59</w:t>
            </w:r>
          </w:p>
        </w:tc>
      </w:tr>
      <w:tr w:rsidR="00E309D1" w:rsidRPr="001C4BD5" w14:paraId="329C7C01" w14:textId="77777777" w:rsidTr="00457055">
        <w:tc>
          <w:tcPr>
            <w:tcW w:w="971" w:type="dxa"/>
            <w:vAlign w:val="center"/>
          </w:tcPr>
          <w:p w14:paraId="1ADCC96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MJ42</w:t>
            </w:r>
          </w:p>
        </w:tc>
        <w:tc>
          <w:tcPr>
            <w:tcW w:w="2491" w:type="dxa"/>
            <w:vAlign w:val="center"/>
          </w:tcPr>
          <w:p w14:paraId="2326984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dry mouth</w:t>
            </w:r>
          </w:p>
        </w:tc>
        <w:tc>
          <w:tcPr>
            <w:tcW w:w="1383" w:type="dxa"/>
            <w:vAlign w:val="center"/>
          </w:tcPr>
          <w:p w14:paraId="1AABE5C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venlafaxine</w:t>
            </w:r>
          </w:p>
        </w:tc>
        <w:tc>
          <w:tcPr>
            <w:tcW w:w="1992" w:type="dxa"/>
            <w:vAlign w:val="center"/>
          </w:tcPr>
          <w:p w14:paraId="4F9B004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2-2.99</w:t>
            </w:r>
          </w:p>
        </w:tc>
        <w:tc>
          <w:tcPr>
            <w:tcW w:w="1315" w:type="dxa"/>
            <w:vAlign w:val="center"/>
          </w:tcPr>
          <w:p w14:paraId="0866566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130</w:t>
            </w:r>
          </w:p>
        </w:tc>
        <w:tc>
          <w:tcPr>
            <w:tcW w:w="1405" w:type="dxa"/>
            <w:vAlign w:val="center"/>
          </w:tcPr>
          <w:p w14:paraId="590C454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25</w:t>
            </w:r>
          </w:p>
        </w:tc>
        <w:tc>
          <w:tcPr>
            <w:tcW w:w="1257" w:type="dxa"/>
            <w:vAlign w:val="center"/>
          </w:tcPr>
          <w:p w14:paraId="46CB0C5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67</w:t>
            </w:r>
          </w:p>
        </w:tc>
        <w:tc>
          <w:tcPr>
            <w:tcW w:w="1346" w:type="dxa"/>
            <w:vAlign w:val="center"/>
          </w:tcPr>
          <w:p w14:paraId="76A6158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w:t>
            </w:r>
          </w:p>
        </w:tc>
        <w:tc>
          <w:tcPr>
            <w:tcW w:w="953" w:type="dxa"/>
            <w:vAlign w:val="center"/>
          </w:tcPr>
          <w:p w14:paraId="5C94389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3.75</w:t>
            </w:r>
          </w:p>
        </w:tc>
        <w:tc>
          <w:tcPr>
            <w:tcW w:w="881" w:type="dxa"/>
            <w:vAlign w:val="center"/>
          </w:tcPr>
          <w:p w14:paraId="3D4C491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0.32</w:t>
            </w:r>
          </w:p>
        </w:tc>
      </w:tr>
      <w:tr w:rsidR="00E309D1" w:rsidRPr="001C4BD5" w14:paraId="0973BC28" w14:textId="77777777" w:rsidTr="00457055">
        <w:tc>
          <w:tcPr>
            <w:tcW w:w="971" w:type="dxa"/>
            <w:vAlign w:val="center"/>
          </w:tcPr>
          <w:p w14:paraId="384DEFE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MJ44</w:t>
            </w:r>
          </w:p>
        </w:tc>
        <w:tc>
          <w:tcPr>
            <w:tcW w:w="2491" w:type="dxa"/>
            <w:vAlign w:val="center"/>
          </w:tcPr>
          <w:p w14:paraId="20F8697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dry mouth</w:t>
            </w:r>
          </w:p>
        </w:tc>
        <w:tc>
          <w:tcPr>
            <w:tcW w:w="1383" w:type="dxa"/>
            <w:vAlign w:val="center"/>
          </w:tcPr>
          <w:p w14:paraId="74F22B0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escitalopram</w:t>
            </w:r>
          </w:p>
        </w:tc>
        <w:tc>
          <w:tcPr>
            <w:tcW w:w="1992" w:type="dxa"/>
            <w:vAlign w:val="center"/>
          </w:tcPr>
          <w:p w14:paraId="0969ABF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2-2.99</w:t>
            </w:r>
          </w:p>
        </w:tc>
        <w:tc>
          <w:tcPr>
            <w:tcW w:w="1315" w:type="dxa"/>
            <w:vAlign w:val="center"/>
          </w:tcPr>
          <w:p w14:paraId="35F72FD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116</w:t>
            </w:r>
          </w:p>
        </w:tc>
        <w:tc>
          <w:tcPr>
            <w:tcW w:w="1405" w:type="dxa"/>
            <w:vAlign w:val="center"/>
          </w:tcPr>
          <w:p w14:paraId="66F2664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6</w:t>
            </w:r>
          </w:p>
        </w:tc>
        <w:tc>
          <w:tcPr>
            <w:tcW w:w="1257" w:type="dxa"/>
            <w:vAlign w:val="center"/>
          </w:tcPr>
          <w:p w14:paraId="7C4992B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39</w:t>
            </w:r>
          </w:p>
        </w:tc>
        <w:tc>
          <w:tcPr>
            <w:tcW w:w="1346" w:type="dxa"/>
            <w:vAlign w:val="center"/>
          </w:tcPr>
          <w:p w14:paraId="2D8E852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w:t>
            </w:r>
          </w:p>
        </w:tc>
        <w:tc>
          <w:tcPr>
            <w:tcW w:w="953" w:type="dxa"/>
            <w:vAlign w:val="center"/>
          </w:tcPr>
          <w:p w14:paraId="4F96B04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2.07</w:t>
            </w:r>
          </w:p>
        </w:tc>
        <w:tc>
          <w:tcPr>
            <w:tcW w:w="881" w:type="dxa"/>
            <w:vAlign w:val="center"/>
          </w:tcPr>
          <w:p w14:paraId="62F5C42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1.2</w:t>
            </w:r>
          </w:p>
        </w:tc>
      </w:tr>
      <w:tr w:rsidR="00E309D1" w:rsidRPr="001C4BD5" w14:paraId="23A6B2D4" w14:textId="77777777" w:rsidTr="00457055">
        <w:tc>
          <w:tcPr>
            <w:tcW w:w="971" w:type="dxa"/>
            <w:vAlign w:val="center"/>
          </w:tcPr>
          <w:p w14:paraId="3805FAC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JF9</w:t>
            </w:r>
          </w:p>
        </w:tc>
        <w:tc>
          <w:tcPr>
            <w:tcW w:w="2491" w:type="dxa"/>
            <w:vAlign w:val="center"/>
          </w:tcPr>
          <w:p w14:paraId="5872C9F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dry mouth</w:t>
            </w:r>
          </w:p>
        </w:tc>
        <w:tc>
          <w:tcPr>
            <w:tcW w:w="1383" w:type="dxa"/>
            <w:vAlign w:val="center"/>
          </w:tcPr>
          <w:p w14:paraId="46BAAD2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duloxetine</w:t>
            </w:r>
          </w:p>
        </w:tc>
        <w:tc>
          <w:tcPr>
            <w:tcW w:w="1992" w:type="dxa"/>
            <w:vAlign w:val="center"/>
          </w:tcPr>
          <w:p w14:paraId="029148E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&gt;=4</w:t>
            </w:r>
          </w:p>
        </w:tc>
        <w:tc>
          <w:tcPr>
            <w:tcW w:w="1315" w:type="dxa"/>
            <w:vAlign w:val="center"/>
          </w:tcPr>
          <w:p w14:paraId="1AA74F7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170</w:t>
            </w:r>
          </w:p>
        </w:tc>
        <w:tc>
          <w:tcPr>
            <w:tcW w:w="1405" w:type="dxa"/>
            <w:vAlign w:val="center"/>
          </w:tcPr>
          <w:p w14:paraId="1FA057E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33</w:t>
            </w:r>
          </w:p>
        </w:tc>
        <w:tc>
          <w:tcPr>
            <w:tcW w:w="1257" w:type="dxa"/>
            <w:vAlign w:val="center"/>
          </w:tcPr>
          <w:p w14:paraId="655846C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88</w:t>
            </w:r>
          </w:p>
        </w:tc>
        <w:tc>
          <w:tcPr>
            <w:tcW w:w="1346" w:type="dxa"/>
            <w:vAlign w:val="center"/>
          </w:tcPr>
          <w:p w14:paraId="06A10E2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w:t>
            </w:r>
          </w:p>
        </w:tc>
        <w:tc>
          <w:tcPr>
            <w:tcW w:w="953" w:type="dxa"/>
            <w:vAlign w:val="center"/>
          </w:tcPr>
          <w:p w14:paraId="6BA996C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5.06</w:t>
            </w:r>
          </w:p>
        </w:tc>
        <w:tc>
          <w:tcPr>
            <w:tcW w:w="881" w:type="dxa"/>
            <w:vAlign w:val="center"/>
          </w:tcPr>
          <w:p w14:paraId="640B617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0.3</w:t>
            </w:r>
          </w:p>
        </w:tc>
      </w:tr>
      <w:tr w:rsidR="00E309D1" w:rsidRPr="001C4BD5" w14:paraId="46A5798F" w14:textId="77777777" w:rsidTr="00457055">
        <w:tc>
          <w:tcPr>
            <w:tcW w:w="971" w:type="dxa"/>
            <w:vAlign w:val="center"/>
          </w:tcPr>
          <w:p w14:paraId="4D27230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JF22</w:t>
            </w:r>
          </w:p>
        </w:tc>
        <w:tc>
          <w:tcPr>
            <w:tcW w:w="2491" w:type="dxa"/>
            <w:vAlign w:val="center"/>
          </w:tcPr>
          <w:p w14:paraId="71772C8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dry mouth</w:t>
            </w:r>
          </w:p>
        </w:tc>
        <w:tc>
          <w:tcPr>
            <w:tcW w:w="1383" w:type="dxa"/>
            <w:vAlign w:val="center"/>
          </w:tcPr>
          <w:p w14:paraId="03F48D0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escitalopram</w:t>
            </w:r>
          </w:p>
        </w:tc>
        <w:tc>
          <w:tcPr>
            <w:tcW w:w="1992" w:type="dxa"/>
            <w:vAlign w:val="center"/>
          </w:tcPr>
          <w:p w14:paraId="57D3897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2-2.99</w:t>
            </w:r>
          </w:p>
        </w:tc>
        <w:tc>
          <w:tcPr>
            <w:tcW w:w="1315" w:type="dxa"/>
            <w:vAlign w:val="center"/>
          </w:tcPr>
          <w:p w14:paraId="694E0D2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133</w:t>
            </w:r>
          </w:p>
        </w:tc>
        <w:tc>
          <w:tcPr>
            <w:tcW w:w="1405" w:type="dxa"/>
            <w:vAlign w:val="center"/>
          </w:tcPr>
          <w:p w14:paraId="725B3FF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9</w:t>
            </w:r>
          </w:p>
        </w:tc>
        <w:tc>
          <w:tcPr>
            <w:tcW w:w="1257" w:type="dxa"/>
            <w:vAlign w:val="center"/>
          </w:tcPr>
          <w:p w14:paraId="31B307A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47</w:t>
            </w:r>
          </w:p>
        </w:tc>
        <w:tc>
          <w:tcPr>
            <w:tcW w:w="1346" w:type="dxa"/>
            <w:vAlign w:val="center"/>
          </w:tcPr>
          <w:p w14:paraId="3C389E3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w:t>
            </w:r>
          </w:p>
        </w:tc>
        <w:tc>
          <w:tcPr>
            <w:tcW w:w="953" w:type="dxa"/>
            <w:vAlign w:val="center"/>
          </w:tcPr>
          <w:p w14:paraId="631A0E4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3.34</w:t>
            </w:r>
          </w:p>
        </w:tc>
        <w:tc>
          <w:tcPr>
            <w:tcW w:w="881" w:type="dxa"/>
            <w:vAlign w:val="center"/>
          </w:tcPr>
          <w:p w14:paraId="79A1938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1.14</w:t>
            </w:r>
          </w:p>
        </w:tc>
      </w:tr>
      <w:tr w:rsidR="00E309D1" w:rsidRPr="001C4BD5" w14:paraId="1FAC517C" w14:textId="77777777" w:rsidTr="00457055">
        <w:tc>
          <w:tcPr>
            <w:tcW w:w="971" w:type="dxa"/>
            <w:vAlign w:val="center"/>
          </w:tcPr>
          <w:p w14:paraId="553542C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JF28</w:t>
            </w:r>
          </w:p>
        </w:tc>
        <w:tc>
          <w:tcPr>
            <w:tcW w:w="2491" w:type="dxa"/>
            <w:vAlign w:val="center"/>
          </w:tcPr>
          <w:p w14:paraId="774FD8B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dry mouth</w:t>
            </w:r>
          </w:p>
        </w:tc>
        <w:tc>
          <w:tcPr>
            <w:tcW w:w="1383" w:type="dxa"/>
            <w:vAlign w:val="center"/>
          </w:tcPr>
          <w:p w14:paraId="4D3980B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paroxetine</w:t>
            </w:r>
          </w:p>
        </w:tc>
        <w:tc>
          <w:tcPr>
            <w:tcW w:w="1992" w:type="dxa"/>
            <w:vAlign w:val="center"/>
          </w:tcPr>
          <w:p w14:paraId="320C4BD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1-1.99</w:t>
            </w:r>
          </w:p>
        </w:tc>
        <w:tc>
          <w:tcPr>
            <w:tcW w:w="1315" w:type="dxa"/>
            <w:vAlign w:val="center"/>
          </w:tcPr>
          <w:p w14:paraId="1CC6630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70</w:t>
            </w:r>
          </w:p>
        </w:tc>
        <w:tc>
          <w:tcPr>
            <w:tcW w:w="1405" w:type="dxa"/>
            <w:vAlign w:val="center"/>
          </w:tcPr>
          <w:p w14:paraId="01D0E66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8</w:t>
            </w:r>
          </w:p>
        </w:tc>
        <w:tc>
          <w:tcPr>
            <w:tcW w:w="1257" w:type="dxa"/>
            <w:vAlign w:val="center"/>
          </w:tcPr>
          <w:p w14:paraId="4624748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23</w:t>
            </w:r>
          </w:p>
        </w:tc>
        <w:tc>
          <w:tcPr>
            <w:tcW w:w="1346" w:type="dxa"/>
            <w:vAlign w:val="center"/>
          </w:tcPr>
          <w:p w14:paraId="7F97613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w:t>
            </w:r>
          </w:p>
        </w:tc>
        <w:tc>
          <w:tcPr>
            <w:tcW w:w="953" w:type="dxa"/>
            <w:vAlign w:val="center"/>
          </w:tcPr>
          <w:p w14:paraId="6D78993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0.86</w:t>
            </w:r>
          </w:p>
        </w:tc>
        <w:tc>
          <w:tcPr>
            <w:tcW w:w="881" w:type="dxa"/>
            <w:vAlign w:val="center"/>
          </w:tcPr>
          <w:p w14:paraId="469A11D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0.52</w:t>
            </w:r>
          </w:p>
        </w:tc>
      </w:tr>
      <w:tr w:rsidR="00E309D1" w:rsidRPr="001C4BD5" w14:paraId="686B9CCC" w14:textId="77777777" w:rsidTr="00457055">
        <w:tc>
          <w:tcPr>
            <w:tcW w:w="971" w:type="dxa"/>
            <w:vAlign w:val="center"/>
          </w:tcPr>
          <w:p w14:paraId="30BEC1B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JF55</w:t>
            </w:r>
          </w:p>
        </w:tc>
        <w:tc>
          <w:tcPr>
            <w:tcW w:w="2491" w:type="dxa"/>
            <w:vAlign w:val="center"/>
          </w:tcPr>
          <w:p w14:paraId="211B324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dry mouth</w:t>
            </w:r>
          </w:p>
        </w:tc>
        <w:tc>
          <w:tcPr>
            <w:tcW w:w="1383" w:type="dxa"/>
            <w:vAlign w:val="center"/>
          </w:tcPr>
          <w:p w14:paraId="2B646D4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venlafaxine</w:t>
            </w:r>
          </w:p>
        </w:tc>
        <w:tc>
          <w:tcPr>
            <w:tcW w:w="1992" w:type="dxa"/>
            <w:vAlign w:val="center"/>
          </w:tcPr>
          <w:p w14:paraId="46C0884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1-1.99</w:t>
            </w:r>
          </w:p>
        </w:tc>
        <w:tc>
          <w:tcPr>
            <w:tcW w:w="1315" w:type="dxa"/>
            <w:vAlign w:val="center"/>
          </w:tcPr>
          <w:p w14:paraId="63388C3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130</w:t>
            </w:r>
          </w:p>
        </w:tc>
        <w:tc>
          <w:tcPr>
            <w:tcW w:w="1405" w:type="dxa"/>
            <w:vAlign w:val="center"/>
          </w:tcPr>
          <w:p w14:paraId="0B6903D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17</w:t>
            </w:r>
          </w:p>
        </w:tc>
        <w:tc>
          <w:tcPr>
            <w:tcW w:w="1257" w:type="dxa"/>
            <w:vAlign w:val="center"/>
          </w:tcPr>
          <w:p w14:paraId="56C3FB8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44</w:t>
            </w:r>
          </w:p>
        </w:tc>
        <w:tc>
          <w:tcPr>
            <w:tcW w:w="1346" w:type="dxa"/>
            <w:vAlign w:val="center"/>
          </w:tcPr>
          <w:p w14:paraId="379485D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w:t>
            </w:r>
          </w:p>
        </w:tc>
        <w:tc>
          <w:tcPr>
            <w:tcW w:w="953" w:type="dxa"/>
            <w:vAlign w:val="center"/>
          </w:tcPr>
          <w:p w14:paraId="57E04EB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3.16</w:t>
            </w:r>
          </w:p>
        </w:tc>
        <w:tc>
          <w:tcPr>
            <w:tcW w:w="881" w:type="dxa"/>
            <w:vAlign w:val="center"/>
          </w:tcPr>
          <w:p w14:paraId="5339B89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0.59</w:t>
            </w:r>
          </w:p>
        </w:tc>
      </w:tr>
      <w:tr w:rsidR="00E309D1" w:rsidRPr="001C4BD5" w14:paraId="15F5F299" w14:textId="77777777" w:rsidTr="00457055">
        <w:tc>
          <w:tcPr>
            <w:tcW w:w="971" w:type="dxa"/>
            <w:vAlign w:val="center"/>
          </w:tcPr>
          <w:p w14:paraId="036B287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JF87</w:t>
            </w:r>
          </w:p>
        </w:tc>
        <w:tc>
          <w:tcPr>
            <w:tcW w:w="2491" w:type="dxa"/>
            <w:vAlign w:val="center"/>
          </w:tcPr>
          <w:p w14:paraId="40FAFA7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dry mouth</w:t>
            </w:r>
          </w:p>
        </w:tc>
        <w:tc>
          <w:tcPr>
            <w:tcW w:w="1383" w:type="dxa"/>
            <w:vAlign w:val="center"/>
          </w:tcPr>
          <w:p w14:paraId="7768C19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venlafaxine</w:t>
            </w:r>
          </w:p>
        </w:tc>
        <w:tc>
          <w:tcPr>
            <w:tcW w:w="1992" w:type="dxa"/>
            <w:vAlign w:val="center"/>
          </w:tcPr>
          <w:p w14:paraId="08D877F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2-2.99</w:t>
            </w:r>
          </w:p>
        </w:tc>
        <w:tc>
          <w:tcPr>
            <w:tcW w:w="1315" w:type="dxa"/>
            <w:vAlign w:val="center"/>
          </w:tcPr>
          <w:p w14:paraId="737EB64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87</w:t>
            </w:r>
          </w:p>
        </w:tc>
        <w:tc>
          <w:tcPr>
            <w:tcW w:w="1405" w:type="dxa"/>
            <w:vAlign w:val="center"/>
          </w:tcPr>
          <w:p w14:paraId="5F23146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22</w:t>
            </w:r>
          </w:p>
        </w:tc>
        <w:tc>
          <w:tcPr>
            <w:tcW w:w="1257" w:type="dxa"/>
            <w:vAlign w:val="center"/>
          </w:tcPr>
          <w:p w14:paraId="5FD1F11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49</w:t>
            </w:r>
          </w:p>
        </w:tc>
        <w:tc>
          <w:tcPr>
            <w:tcW w:w="1346" w:type="dxa"/>
            <w:vAlign w:val="center"/>
          </w:tcPr>
          <w:p w14:paraId="141B7C2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w:t>
            </w:r>
          </w:p>
        </w:tc>
        <w:tc>
          <w:tcPr>
            <w:tcW w:w="953" w:type="dxa"/>
            <w:vAlign w:val="center"/>
          </w:tcPr>
          <w:p w14:paraId="7D772B8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7.95</w:t>
            </w:r>
          </w:p>
        </w:tc>
        <w:tc>
          <w:tcPr>
            <w:tcW w:w="881" w:type="dxa"/>
            <w:vAlign w:val="center"/>
          </w:tcPr>
          <w:p w14:paraId="5FCEA75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0.58</w:t>
            </w:r>
          </w:p>
        </w:tc>
      </w:tr>
      <w:tr w:rsidR="00E309D1" w:rsidRPr="001C4BD5" w14:paraId="7ED00BE8" w14:textId="77777777" w:rsidTr="00457055">
        <w:tc>
          <w:tcPr>
            <w:tcW w:w="971" w:type="dxa"/>
            <w:vAlign w:val="center"/>
          </w:tcPr>
          <w:p w14:paraId="17688A1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LM3</w:t>
            </w:r>
          </w:p>
        </w:tc>
        <w:tc>
          <w:tcPr>
            <w:tcW w:w="2491" w:type="dxa"/>
            <w:vAlign w:val="center"/>
          </w:tcPr>
          <w:p w14:paraId="208631C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dry mouth</w:t>
            </w:r>
          </w:p>
        </w:tc>
        <w:tc>
          <w:tcPr>
            <w:tcW w:w="1383" w:type="dxa"/>
            <w:vAlign w:val="center"/>
          </w:tcPr>
          <w:p w14:paraId="57316E1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sertraline</w:t>
            </w:r>
          </w:p>
        </w:tc>
        <w:tc>
          <w:tcPr>
            <w:tcW w:w="1992" w:type="dxa"/>
            <w:vAlign w:val="center"/>
          </w:tcPr>
          <w:p w14:paraId="1E58984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3-3.99</w:t>
            </w:r>
          </w:p>
        </w:tc>
        <w:tc>
          <w:tcPr>
            <w:tcW w:w="1315" w:type="dxa"/>
            <w:vAlign w:val="center"/>
          </w:tcPr>
          <w:p w14:paraId="47D5EF2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173</w:t>
            </w:r>
          </w:p>
        </w:tc>
        <w:tc>
          <w:tcPr>
            <w:tcW w:w="1405" w:type="dxa"/>
            <w:vAlign w:val="center"/>
          </w:tcPr>
          <w:p w14:paraId="7544501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26</w:t>
            </w:r>
          </w:p>
        </w:tc>
        <w:tc>
          <w:tcPr>
            <w:tcW w:w="1257" w:type="dxa"/>
            <w:vAlign w:val="center"/>
          </w:tcPr>
          <w:p w14:paraId="58C20AB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90</w:t>
            </w:r>
          </w:p>
        </w:tc>
        <w:tc>
          <w:tcPr>
            <w:tcW w:w="1346" w:type="dxa"/>
            <w:vAlign w:val="center"/>
          </w:tcPr>
          <w:p w14:paraId="27216EA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14</w:t>
            </w:r>
          </w:p>
        </w:tc>
        <w:tc>
          <w:tcPr>
            <w:tcW w:w="953" w:type="dxa"/>
            <w:vAlign w:val="center"/>
          </w:tcPr>
          <w:p w14:paraId="489E357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0.96</w:t>
            </w:r>
          </w:p>
        </w:tc>
        <w:tc>
          <w:tcPr>
            <w:tcW w:w="881" w:type="dxa"/>
            <w:vAlign w:val="center"/>
          </w:tcPr>
          <w:p w14:paraId="7876C0D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0.13</w:t>
            </w:r>
          </w:p>
        </w:tc>
      </w:tr>
      <w:tr w:rsidR="00E309D1" w:rsidRPr="001C4BD5" w14:paraId="22DADE1C" w14:textId="77777777" w:rsidTr="00457055">
        <w:tc>
          <w:tcPr>
            <w:tcW w:w="971" w:type="dxa"/>
            <w:vAlign w:val="center"/>
          </w:tcPr>
          <w:p w14:paraId="0E65B86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LM54</w:t>
            </w:r>
          </w:p>
        </w:tc>
        <w:tc>
          <w:tcPr>
            <w:tcW w:w="2491" w:type="dxa"/>
            <w:vAlign w:val="center"/>
          </w:tcPr>
          <w:p w14:paraId="6F5FD0E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dry mouth</w:t>
            </w:r>
          </w:p>
        </w:tc>
        <w:tc>
          <w:tcPr>
            <w:tcW w:w="1383" w:type="dxa"/>
            <w:vAlign w:val="center"/>
          </w:tcPr>
          <w:p w14:paraId="49DF3D4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venlafaxine</w:t>
            </w:r>
          </w:p>
        </w:tc>
        <w:tc>
          <w:tcPr>
            <w:tcW w:w="1992" w:type="dxa"/>
            <w:vAlign w:val="center"/>
          </w:tcPr>
          <w:p w14:paraId="143EF90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2-2.99</w:t>
            </w:r>
          </w:p>
        </w:tc>
        <w:tc>
          <w:tcPr>
            <w:tcW w:w="1315" w:type="dxa"/>
            <w:vAlign w:val="center"/>
          </w:tcPr>
          <w:p w14:paraId="4EE5584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164</w:t>
            </w:r>
          </w:p>
        </w:tc>
        <w:tc>
          <w:tcPr>
            <w:tcW w:w="1405" w:type="dxa"/>
            <w:vAlign w:val="center"/>
          </w:tcPr>
          <w:p w14:paraId="4F77FBC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29</w:t>
            </w:r>
          </w:p>
        </w:tc>
        <w:tc>
          <w:tcPr>
            <w:tcW w:w="1257" w:type="dxa"/>
            <w:vAlign w:val="center"/>
          </w:tcPr>
          <w:p w14:paraId="4903ABC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81</w:t>
            </w:r>
          </w:p>
        </w:tc>
        <w:tc>
          <w:tcPr>
            <w:tcW w:w="1346" w:type="dxa"/>
            <w:vAlign w:val="center"/>
          </w:tcPr>
          <w:p w14:paraId="2CE2F0D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5</w:t>
            </w:r>
          </w:p>
        </w:tc>
        <w:tc>
          <w:tcPr>
            <w:tcW w:w="953" w:type="dxa"/>
            <w:vAlign w:val="center"/>
          </w:tcPr>
          <w:p w14:paraId="193EAE1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3.27</w:t>
            </w:r>
          </w:p>
        </w:tc>
        <w:tc>
          <w:tcPr>
            <w:tcW w:w="881" w:type="dxa"/>
            <w:vAlign w:val="center"/>
          </w:tcPr>
          <w:p w14:paraId="14A897F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0.26</w:t>
            </w:r>
          </w:p>
        </w:tc>
      </w:tr>
      <w:tr w:rsidR="00E309D1" w:rsidRPr="001C4BD5" w14:paraId="65A72916" w14:textId="77777777" w:rsidTr="00457055">
        <w:tc>
          <w:tcPr>
            <w:tcW w:w="971" w:type="dxa"/>
            <w:vAlign w:val="center"/>
          </w:tcPr>
          <w:p w14:paraId="4187A9E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MC13</w:t>
            </w:r>
          </w:p>
        </w:tc>
        <w:tc>
          <w:tcPr>
            <w:tcW w:w="2491" w:type="dxa"/>
            <w:vAlign w:val="center"/>
          </w:tcPr>
          <w:p w14:paraId="0C8E7CB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sweating</w:t>
            </w:r>
          </w:p>
        </w:tc>
        <w:tc>
          <w:tcPr>
            <w:tcW w:w="1383" w:type="dxa"/>
            <w:vAlign w:val="center"/>
          </w:tcPr>
          <w:p w14:paraId="5153DC0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paroxetine</w:t>
            </w:r>
          </w:p>
        </w:tc>
        <w:tc>
          <w:tcPr>
            <w:tcW w:w="1992" w:type="dxa"/>
            <w:vAlign w:val="center"/>
          </w:tcPr>
          <w:p w14:paraId="192D37C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2-2.99</w:t>
            </w:r>
          </w:p>
        </w:tc>
        <w:tc>
          <w:tcPr>
            <w:tcW w:w="1315" w:type="dxa"/>
            <w:vAlign w:val="center"/>
          </w:tcPr>
          <w:p w14:paraId="76C0FC4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95</w:t>
            </w:r>
          </w:p>
        </w:tc>
        <w:tc>
          <w:tcPr>
            <w:tcW w:w="1405" w:type="dxa"/>
            <w:vAlign w:val="center"/>
          </w:tcPr>
          <w:p w14:paraId="649BBBE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12</w:t>
            </w:r>
          </w:p>
        </w:tc>
        <w:tc>
          <w:tcPr>
            <w:tcW w:w="1257" w:type="dxa"/>
            <w:vAlign w:val="center"/>
          </w:tcPr>
          <w:p w14:paraId="4583CA0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32</w:t>
            </w:r>
          </w:p>
        </w:tc>
        <w:tc>
          <w:tcPr>
            <w:tcW w:w="1346" w:type="dxa"/>
            <w:vAlign w:val="center"/>
          </w:tcPr>
          <w:p w14:paraId="6BE980B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953" w:type="dxa"/>
            <w:vAlign w:val="center"/>
          </w:tcPr>
          <w:p w14:paraId="77FB21E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9.73</w:t>
            </w:r>
          </w:p>
        </w:tc>
        <w:tc>
          <w:tcPr>
            <w:tcW w:w="881" w:type="dxa"/>
            <w:vAlign w:val="center"/>
          </w:tcPr>
          <w:p w14:paraId="7851654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2.12</w:t>
            </w:r>
          </w:p>
        </w:tc>
      </w:tr>
      <w:tr w:rsidR="00E309D1" w:rsidRPr="001C4BD5" w14:paraId="67719ECD" w14:textId="77777777" w:rsidTr="00457055">
        <w:tc>
          <w:tcPr>
            <w:tcW w:w="971" w:type="dxa"/>
            <w:vAlign w:val="center"/>
          </w:tcPr>
          <w:p w14:paraId="58E0182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MC17</w:t>
            </w:r>
          </w:p>
        </w:tc>
        <w:tc>
          <w:tcPr>
            <w:tcW w:w="2491" w:type="dxa"/>
            <w:vAlign w:val="center"/>
          </w:tcPr>
          <w:p w14:paraId="280C080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sweating</w:t>
            </w:r>
          </w:p>
        </w:tc>
        <w:tc>
          <w:tcPr>
            <w:tcW w:w="1383" w:type="dxa"/>
            <w:vAlign w:val="center"/>
          </w:tcPr>
          <w:p w14:paraId="709CEFA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paroxetine</w:t>
            </w:r>
          </w:p>
        </w:tc>
        <w:tc>
          <w:tcPr>
            <w:tcW w:w="1992" w:type="dxa"/>
            <w:vAlign w:val="center"/>
          </w:tcPr>
          <w:p w14:paraId="4FA29DD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2-2.99</w:t>
            </w:r>
          </w:p>
        </w:tc>
        <w:tc>
          <w:tcPr>
            <w:tcW w:w="1315" w:type="dxa"/>
            <w:vAlign w:val="center"/>
          </w:tcPr>
          <w:p w14:paraId="2C8E996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136</w:t>
            </w:r>
          </w:p>
        </w:tc>
        <w:tc>
          <w:tcPr>
            <w:tcW w:w="1405" w:type="dxa"/>
            <w:vAlign w:val="center"/>
          </w:tcPr>
          <w:p w14:paraId="75A0AD4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10</w:t>
            </w:r>
          </w:p>
        </w:tc>
        <w:tc>
          <w:tcPr>
            <w:tcW w:w="1257" w:type="dxa"/>
            <w:vAlign w:val="center"/>
          </w:tcPr>
          <w:p w14:paraId="3024965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72</w:t>
            </w:r>
          </w:p>
        </w:tc>
        <w:tc>
          <w:tcPr>
            <w:tcW w:w="1346" w:type="dxa"/>
            <w:vAlign w:val="center"/>
          </w:tcPr>
          <w:p w14:paraId="06A7A8A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w:t>
            </w:r>
          </w:p>
        </w:tc>
        <w:tc>
          <w:tcPr>
            <w:tcW w:w="953" w:type="dxa"/>
            <w:vAlign w:val="center"/>
          </w:tcPr>
          <w:p w14:paraId="68FEA30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2.78</w:t>
            </w:r>
          </w:p>
        </w:tc>
        <w:tc>
          <w:tcPr>
            <w:tcW w:w="881" w:type="dxa"/>
            <w:vAlign w:val="center"/>
          </w:tcPr>
          <w:p w14:paraId="0BC0330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0.62</w:t>
            </w:r>
          </w:p>
        </w:tc>
      </w:tr>
      <w:tr w:rsidR="00E309D1" w:rsidRPr="001C4BD5" w14:paraId="0C6735E3" w14:textId="77777777" w:rsidTr="00457055">
        <w:tc>
          <w:tcPr>
            <w:tcW w:w="971" w:type="dxa"/>
            <w:vAlign w:val="center"/>
          </w:tcPr>
          <w:p w14:paraId="0CE61ED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MC45</w:t>
            </w:r>
          </w:p>
        </w:tc>
        <w:tc>
          <w:tcPr>
            <w:tcW w:w="2491" w:type="dxa"/>
            <w:vAlign w:val="center"/>
          </w:tcPr>
          <w:p w14:paraId="7339644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sweating</w:t>
            </w:r>
          </w:p>
        </w:tc>
        <w:tc>
          <w:tcPr>
            <w:tcW w:w="1383" w:type="dxa"/>
            <w:vAlign w:val="center"/>
          </w:tcPr>
          <w:p w14:paraId="7BC82F7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citalopram</w:t>
            </w:r>
          </w:p>
        </w:tc>
        <w:tc>
          <w:tcPr>
            <w:tcW w:w="1992" w:type="dxa"/>
            <w:vAlign w:val="center"/>
          </w:tcPr>
          <w:p w14:paraId="49D29D7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2-2.99</w:t>
            </w:r>
          </w:p>
        </w:tc>
        <w:tc>
          <w:tcPr>
            <w:tcW w:w="1315" w:type="dxa"/>
            <w:vAlign w:val="center"/>
          </w:tcPr>
          <w:p w14:paraId="2FEF839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98</w:t>
            </w:r>
          </w:p>
        </w:tc>
        <w:tc>
          <w:tcPr>
            <w:tcW w:w="1405" w:type="dxa"/>
            <w:vAlign w:val="center"/>
          </w:tcPr>
          <w:p w14:paraId="129936B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12</w:t>
            </w:r>
          </w:p>
        </w:tc>
        <w:tc>
          <w:tcPr>
            <w:tcW w:w="1257" w:type="dxa"/>
            <w:vAlign w:val="center"/>
          </w:tcPr>
          <w:p w14:paraId="1AD5D18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34</w:t>
            </w:r>
          </w:p>
        </w:tc>
        <w:tc>
          <w:tcPr>
            <w:tcW w:w="1346" w:type="dxa"/>
            <w:vAlign w:val="center"/>
          </w:tcPr>
          <w:p w14:paraId="17D4960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w:t>
            </w:r>
          </w:p>
        </w:tc>
        <w:tc>
          <w:tcPr>
            <w:tcW w:w="953" w:type="dxa"/>
            <w:vAlign w:val="center"/>
          </w:tcPr>
          <w:p w14:paraId="518BED1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4.6</w:t>
            </w:r>
          </w:p>
        </w:tc>
        <w:tc>
          <w:tcPr>
            <w:tcW w:w="881" w:type="dxa"/>
            <w:vAlign w:val="center"/>
          </w:tcPr>
          <w:p w14:paraId="0013A32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1.13</w:t>
            </w:r>
          </w:p>
        </w:tc>
      </w:tr>
      <w:tr w:rsidR="00E309D1" w:rsidRPr="001C4BD5" w14:paraId="5056D219" w14:textId="77777777" w:rsidTr="00457055">
        <w:tc>
          <w:tcPr>
            <w:tcW w:w="971" w:type="dxa"/>
            <w:vAlign w:val="center"/>
          </w:tcPr>
          <w:p w14:paraId="6E8AFEB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MC55</w:t>
            </w:r>
          </w:p>
        </w:tc>
        <w:tc>
          <w:tcPr>
            <w:tcW w:w="2491" w:type="dxa"/>
            <w:vAlign w:val="center"/>
          </w:tcPr>
          <w:p w14:paraId="655A6AE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sweating</w:t>
            </w:r>
          </w:p>
        </w:tc>
        <w:tc>
          <w:tcPr>
            <w:tcW w:w="1383" w:type="dxa"/>
            <w:vAlign w:val="center"/>
          </w:tcPr>
          <w:p w14:paraId="58C4A93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duloxetine</w:t>
            </w:r>
          </w:p>
        </w:tc>
        <w:tc>
          <w:tcPr>
            <w:tcW w:w="1992" w:type="dxa"/>
            <w:vAlign w:val="center"/>
          </w:tcPr>
          <w:p w14:paraId="0B9D6A4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3-3.99</w:t>
            </w:r>
          </w:p>
        </w:tc>
        <w:tc>
          <w:tcPr>
            <w:tcW w:w="1315" w:type="dxa"/>
            <w:vAlign w:val="center"/>
          </w:tcPr>
          <w:p w14:paraId="31029C2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158</w:t>
            </w:r>
          </w:p>
        </w:tc>
        <w:tc>
          <w:tcPr>
            <w:tcW w:w="1405" w:type="dxa"/>
            <w:vAlign w:val="center"/>
          </w:tcPr>
          <w:p w14:paraId="4C2C674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13</w:t>
            </w:r>
          </w:p>
        </w:tc>
        <w:tc>
          <w:tcPr>
            <w:tcW w:w="1257" w:type="dxa"/>
            <w:vAlign w:val="center"/>
          </w:tcPr>
          <w:p w14:paraId="5E828E4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57</w:t>
            </w:r>
          </w:p>
        </w:tc>
        <w:tc>
          <w:tcPr>
            <w:tcW w:w="1346" w:type="dxa"/>
            <w:vAlign w:val="center"/>
          </w:tcPr>
          <w:p w14:paraId="5198BC7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w:t>
            </w:r>
          </w:p>
        </w:tc>
        <w:tc>
          <w:tcPr>
            <w:tcW w:w="953" w:type="dxa"/>
            <w:vAlign w:val="center"/>
          </w:tcPr>
          <w:p w14:paraId="6B83F5E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5.02</w:t>
            </w:r>
          </w:p>
        </w:tc>
        <w:tc>
          <w:tcPr>
            <w:tcW w:w="881" w:type="dxa"/>
            <w:vAlign w:val="center"/>
          </w:tcPr>
          <w:p w14:paraId="407E823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w:t>
            </w:r>
          </w:p>
        </w:tc>
      </w:tr>
      <w:tr w:rsidR="00E309D1" w:rsidRPr="001C4BD5" w14:paraId="38A9EBDE" w14:textId="77777777" w:rsidTr="00457055">
        <w:tc>
          <w:tcPr>
            <w:tcW w:w="971" w:type="dxa"/>
            <w:vAlign w:val="center"/>
          </w:tcPr>
          <w:p w14:paraId="2DC6D98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MC79</w:t>
            </w:r>
          </w:p>
        </w:tc>
        <w:tc>
          <w:tcPr>
            <w:tcW w:w="2491" w:type="dxa"/>
            <w:vAlign w:val="center"/>
          </w:tcPr>
          <w:p w14:paraId="4094F99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sweating</w:t>
            </w:r>
          </w:p>
        </w:tc>
        <w:tc>
          <w:tcPr>
            <w:tcW w:w="1383" w:type="dxa"/>
            <w:vAlign w:val="center"/>
          </w:tcPr>
          <w:p w14:paraId="2E373FD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venlafaxine</w:t>
            </w:r>
          </w:p>
        </w:tc>
        <w:tc>
          <w:tcPr>
            <w:tcW w:w="1992" w:type="dxa"/>
            <w:vAlign w:val="center"/>
          </w:tcPr>
          <w:p w14:paraId="1898E0D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2-2.99</w:t>
            </w:r>
          </w:p>
        </w:tc>
        <w:tc>
          <w:tcPr>
            <w:tcW w:w="1315" w:type="dxa"/>
            <w:vAlign w:val="center"/>
          </w:tcPr>
          <w:p w14:paraId="3BF75C3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159</w:t>
            </w:r>
          </w:p>
        </w:tc>
        <w:tc>
          <w:tcPr>
            <w:tcW w:w="1405" w:type="dxa"/>
            <w:vAlign w:val="center"/>
          </w:tcPr>
          <w:p w14:paraId="1B9AAE3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21</w:t>
            </w:r>
          </w:p>
        </w:tc>
        <w:tc>
          <w:tcPr>
            <w:tcW w:w="1257" w:type="dxa"/>
            <w:vAlign w:val="center"/>
          </w:tcPr>
          <w:p w14:paraId="18191DF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52</w:t>
            </w:r>
          </w:p>
        </w:tc>
        <w:tc>
          <w:tcPr>
            <w:tcW w:w="1346" w:type="dxa"/>
            <w:vAlign w:val="center"/>
          </w:tcPr>
          <w:p w14:paraId="16A02F6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w:t>
            </w:r>
          </w:p>
        </w:tc>
        <w:tc>
          <w:tcPr>
            <w:tcW w:w="953" w:type="dxa"/>
            <w:vAlign w:val="center"/>
          </w:tcPr>
          <w:p w14:paraId="1A46661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3.8</w:t>
            </w:r>
          </w:p>
        </w:tc>
        <w:tc>
          <w:tcPr>
            <w:tcW w:w="881" w:type="dxa"/>
            <w:vAlign w:val="center"/>
          </w:tcPr>
          <w:p w14:paraId="19C86A7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0.57</w:t>
            </w:r>
          </w:p>
        </w:tc>
      </w:tr>
      <w:tr w:rsidR="00E309D1" w:rsidRPr="001C4BD5" w14:paraId="4FB6450D" w14:textId="77777777" w:rsidTr="00457055">
        <w:tc>
          <w:tcPr>
            <w:tcW w:w="971" w:type="dxa"/>
            <w:vAlign w:val="center"/>
          </w:tcPr>
          <w:p w14:paraId="69CA6EC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MJ3</w:t>
            </w:r>
          </w:p>
        </w:tc>
        <w:tc>
          <w:tcPr>
            <w:tcW w:w="2491" w:type="dxa"/>
            <w:vAlign w:val="center"/>
          </w:tcPr>
          <w:p w14:paraId="16098F6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sweating</w:t>
            </w:r>
          </w:p>
        </w:tc>
        <w:tc>
          <w:tcPr>
            <w:tcW w:w="1383" w:type="dxa"/>
            <w:vAlign w:val="center"/>
          </w:tcPr>
          <w:p w14:paraId="07D04A7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paroxetine</w:t>
            </w:r>
          </w:p>
        </w:tc>
        <w:tc>
          <w:tcPr>
            <w:tcW w:w="1992" w:type="dxa"/>
            <w:vAlign w:val="center"/>
          </w:tcPr>
          <w:p w14:paraId="5CC4EF4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2-2.99</w:t>
            </w:r>
          </w:p>
        </w:tc>
        <w:tc>
          <w:tcPr>
            <w:tcW w:w="1315" w:type="dxa"/>
            <w:vAlign w:val="center"/>
          </w:tcPr>
          <w:p w14:paraId="0A1D286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197</w:t>
            </w:r>
          </w:p>
        </w:tc>
        <w:tc>
          <w:tcPr>
            <w:tcW w:w="1405" w:type="dxa"/>
            <w:vAlign w:val="center"/>
          </w:tcPr>
          <w:p w14:paraId="1BA4B41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12</w:t>
            </w:r>
          </w:p>
        </w:tc>
        <w:tc>
          <w:tcPr>
            <w:tcW w:w="1257" w:type="dxa"/>
            <w:vAlign w:val="center"/>
          </w:tcPr>
          <w:p w14:paraId="189CBB2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90</w:t>
            </w:r>
          </w:p>
        </w:tc>
        <w:tc>
          <w:tcPr>
            <w:tcW w:w="1346" w:type="dxa"/>
            <w:vAlign w:val="center"/>
          </w:tcPr>
          <w:p w14:paraId="4FC5A6B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w:t>
            </w:r>
          </w:p>
        </w:tc>
        <w:tc>
          <w:tcPr>
            <w:tcW w:w="953" w:type="dxa"/>
            <w:vAlign w:val="center"/>
          </w:tcPr>
          <w:p w14:paraId="6C9A37A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5.77</w:t>
            </w:r>
          </w:p>
        </w:tc>
        <w:tc>
          <w:tcPr>
            <w:tcW w:w="881" w:type="dxa"/>
            <w:vAlign w:val="center"/>
          </w:tcPr>
          <w:p w14:paraId="7356458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w:t>
            </w:r>
          </w:p>
        </w:tc>
      </w:tr>
      <w:tr w:rsidR="00E309D1" w:rsidRPr="001C4BD5" w14:paraId="19A37028" w14:textId="77777777" w:rsidTr="00457055">
        <w:tc>
          <w:tcPr>
            <w:tcW w:w="971" w:type="dxa"/>
            <w:vAlign w:val="center"/>
          </w:tcPr>
          <w:p w14:paraId="1E83EB0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MJ42</w:t>
            </w:r>
          </w:p>
        </w:tc>
        <w:tc>
          <w:tcPr>
            <w:tcW w:w="2491" w:type="dxa"/>
            <w:vAlign w:val="center"/>
          </w:tcPr>
          <w:p w14:paraId="45DD17B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sweating</w:t>
            </w:r>
          </w:p>
        </w:tc>
        <w:tc>
          <w:tcPr>
            <w:tcW w:w="1383" w:type="dxa"/>
            <w:vAlign w:val="center"/>
          </w:tcPr>
          <w:p w14:paraId="4DE3474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venlafaxine</w:t>
            </w:r>
          </w:p>
        </w:tc>
        <w:tc>
          <w:tcPr>
            <w:tcW w:w="1992" w:type="dxa"/>
            <w:vAlign w:val="center"/>
          </w:tcPr>
          <w:p w14:paraId="233173E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2-2.99</w:t>
            </w:r>
          </w:p>
        </w:tc>
        <w:tc>
          <w:tcPr>
            <w:tcW w:w="1315" w:type="dxa"/>
            <w:vAlign w:val="center"/>
          </w:tcPr>
          <w:p w14:paraId="3B388FA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130</w:t>
            </w:r>
          </w:p>
        </w:tc>
        <w:tc>
          <w:tcPr>
            <w:tcW w:w="1405" w:type="dxa"/>
            <w:vAlign w:val="center"/>
          </w:tcPr>
          <w:p w14:paraId="03ECDE7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16</w:t>
            </w:r>
          </w:p>
        </w:tc>
        <w:tc>
          <w:tcPr>
            <w:tcW w:w="1257" w:type="dxa"/>
            <w:vAlign w:val="center"/>
          </w:tcPr>
          <w:p w14:paraId="311FC71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67</w:t>
            </w:r>
          </w:p>
        </w:tc>
        <w:tc>
          <w:tcPr>
            <w:tcW w:w="1346" w:type="dxa"/>
            <w:vAlign w:val="center"/>
          </w:tcPr>
          <w:p w14:paraId="2B26606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w:t>
            </w:r>
          </w:p>
        </w:tc>
        <w:tc>
          <w:tcPr>
            <w:tcW w:w="953" w:type="dxa"/>
            <w:vAlign w:val="center"/>
          </w:tcPr>
          <w:p w14:paraId="7A4C2F9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9.26</w:t>
            </w:r>
          </w:p>
        </w:tc>
        <w:tc>
          <w:tcPr>
            <w:tcW w:w="881" w:type="dxa"/>
            <w:vAlign w:val="center"/>
          </w:tcPr>
          <w:p w14:paraId="57CAC99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1.09</w:t>
            </w:r>
          </w:p>
        </w:tc>
      </w:tr>
      <w:tr w:rsidR="00E309D1" w:rsidRPr="001C4BD5" w14:paraId="3D940FAB" w14:textId="77777777" w:rsidTr="00457055">
        <w:tc>
          <w:tcPr>
            <w:tcW w:w="971" w:type="dxa"/>
            <w:vAlign w:val="center"/>
          </w:tcPr>
          <w:p w14:paraId="2E12760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MJ44</w:t>
            </w:r>
          </w:p>
        </w:tc>
        <w:tc>
          <w:tcPr>
            <w:tcW w:w="2491" w:type="dxa"/>
            <w:vAlign w:val="center"/>
          </w:tcPr>
          <w:p w14:paraId="154635D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sweating</w:t>
            </w:r>
          </w:p>
        </w:tc>
        <w:tc>
          <w:tcPr>
            <w:tcW w:w="1383" w:type="dxa"/>
            <w:vAlign w:val="center"/>
          </w:tcPr>
          <w:p w14:paraId="418D6B4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escitalopram</w:t>
            </w:r>
          </w:p>
        </w:tc>
        <w:tc>
          <w:tcPr>
            <w:tcW w:w="1992" w:type="dxa"/>
            <w:vAlign w:val="center"/>
          </w:tcPr>
          <w:p w14:paraId="69585BC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2-2.99</w:t>
            </w:r>
          </w:p>
        </w:tc>
        <w:tc>
          <w:tcPr>
            <w:tcW w:w="1315" w:type="dxa"/>
            <w:vAlign w:val="center"/>
          </w:tcPr>
          <w:p w14:paraId="7DC5BFD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116</w:t>
            </w:r>
          </w:p>
        </w:tc>
        <w:tc>
          <w:tcPr>
            <w:tcW w:w="1405" w:type="dxa"/>
            <w:vAlign w:val="center"/>
          </w:tcPr>
          <w:p w14:paraId="265DF0E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6</w:t>
            </w:r>
          </w:p>
        </w:tc>
        <w:tc>
          <w:tcPr>
            <w:tcW w:w="1257" w:type="dxa"/>
            <w:vAlign w:val="center"/>
          </w:tcPr>
          <w:p w14:paraId="7CEEA3C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39</w:t>
            </w:r>
          </w:p>
        </w:tc>
        <w:tc>
          <w:tcPr>
            <w:tcW w:w="1346" w:type="dxa"/>
            <w:vAlign w:val="center"/>
          </w:tcPr>
          <w:p w14:paraId="6A0D0FE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w:t>
            </w:r>
          </w:p>
        </w:tc>
        <w:tc>
          <w:tcPr>
            <w:tcW w:w="953" w:type="dxa"/>
            <w:vAlign w:val="center"/>
          </w:tcPr>
          <w:p w14:paraId="12282D9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2.07</w:t>
            </w:r>
          </w:p>
        </w:tc>
        <w:tc>
          <w:tcPr>
            <w:tcW w:w="881" w:type="dxa"/>
            <w:vAlign w:val="center"/>
          </w:tcPr>
          <w:p w14:paraId="2A69F2C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1.2</w:t>
            </w:r>
          </w:p>
        </w:tc>
      </w:tr>
      <w:tr w:rsidR="00E309D1" w:rsidRPr="001C4BD5" w14:paraId="0C698AAD" w14:textId="77777777" w:rsidTr="00457055">
        <w:tc>
          <w:tcPr>
            <w:tcW w:w="971" w:type="dxa"/>
            <w:vAlign w:val="center"/>
          </w:tcPr>
          <w:p w14:paraId="7429D64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MJ64</w:t>
            </w:r>
          </w:p>
        </w:tc>
        <w:tc>
          <w:tcPr>
            <w:tcW w:w="2491" w:type="dxa"/>
            <w:vAlign w:val="center"/>
          </w:tcPr>
          <w:p w14:paraId="040D723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sweating</w:t>
            </w:r>
          </w:p>
        </w:tc>
        <w:tc>
          <w:tcPr>
            <w:tcW w:w="1383" w:type="dxa"/>
            <w:vAlign w:val="center"/>
          </w:tcPr>
          <w:p w14:paraId="12E3E33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sertraline</w:t>
            </w:r>
          </w:p>
        </w:tc>
        <w:tc>
          <w:tcPr>
            <w:tcW w:w="1992" w:type="dxa"/>
            <w:vAlign w:val="center"/>
          </w:tcPr>
          <w:p w14:paraId="4B90FED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2-2.99</w:t>
            </w:r>
          </w:p>
        </w:tc>
        <w:tc>
          <w:tcPr>
            <w:tcW w:w="1315" w:type="dxa"/>
            <w:vAlign w:val="center"/>
          </w:tcPr>
          <w:p w14:paraId="148D3E9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23</w:t>
            </w:r>
          </w:p>
        </w:tc>
        <w:tc>
          <w:tcPr>
            <w:tcW w:w="1405" w:type="dxa"/>
            <w:vAlign w:val="center"/>
          </w:tcPr>
          <w:p w14:paraId="09A81C4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5</w:t>
            </w:r>
          </w:p>
        </w:tc>
        <w:tc>
          <w:tcPr>
            <w:tcW w:w="1257" w:type="dxa"/>
            <w:vAlign w:val="center"/>
          </w:tcPr>
          <w:p w14:paraId="115274D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5</w:t>
            </w:r>
          </w:p>
        </w:tc>
        <w:tc>
          <w:tcPr>
            <w:tcW w:w="1346" w:type="dxa"/>
            <w:vAlign w:val="center"/>
          </w:tcPr>
          <w:p w14:paraId="23591EC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953" w:type="dxa"/>
            <w:vAlign w:val="center"/>
          </w:tcPr>
          <w:p w14:paraId="2CFF1E8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3.27</w:t>
            </w:r>
          </w:p>
        </w:tc>
        <w:tc>
          <w:tcPr>
            <w:tcW w:w="881" w:type="dxa"/>
            <w:vAlign w:val="center"/>
          </w:tcPr>
          <w:p w14:paraId="5243C1A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2.42</w:t>
            </w:r>
          </w:p>
        </w:tc>
      </w:tr>
      <w:tr w:rsidR="00E309D1" w:rsidRPr="001C4BD5" w14:paraId="04A32EB2" w14:textId="77777777" w:rsidTr="00457055">
        <w:tc>
          <w:tcPr>
            <w:tcW w:w="971" w:type="dxa"/>
            <w:vAlign w:val="center"/>
          </w:tcPr>
          <w:p w14:paraId="47F9C24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JF9</w:t>
            </w:r>
          </w:p>
        </w:tc>
        <w:tc>
          <w:tcPr>
            <w:tcW w:w="2491" w:type="dxa"/>
            <w:vAlign w:val="center"/>
          </w:tcPr>
          <w:p w14:paraId="539DDBF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sweating</w:t>
            </w:r>
          </w:p>
        </w:tc>
        <w:tc>
          <w:tcPr>
            <w:tcW w:w="1383" w:type="dxa"/>
            <w:vAlign w:val="center"/>
          </w:tcPr>
          <w:p w14:paraId="6A0BFD2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duloxetine</w:t>
            </w:r>
          </w:p>
        </w:tc>
        <w:tc>
          <w:tcPr>
            <w:tcW w:w="1992" w:type="dxa"/>
            <w:vAlign w:val="center"/>
          </w:tcPr>
          <w:p w14:paraId="68FB8F0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&gt;=4</w:t>
            </w:r>
          </w:p>
        </w:tc>
        <w:tc>
          <w:tcPr>
            <w:tcW w:w="1315" w:type="dxa"/>
            <w:vAlign w:val="center"/>
          </w:tcPr>
          <w:p w14:paraId="15AA821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170</w:t>
            </w:r>
          </w:p>
        </w:tc>
        <w:tc>
          <w:tcPr>
            <w:tcW w:w="1405" w:type="dxa"/>
            <w:vAlign w:val="center"/>
          </w:tcPr>
          <w:p w14:paraId="494D8CF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27</w:t>
            </w:r>
          </w:p>
        </w:tc>
        <w:tc>
          <w:tcPr>
            <w:tcW w:w="1257" w:type="dxa"/>
            <w:vAlign w:val="center"/>
          </w:tcPr>
          <w:p w14:paraId="3F24B23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88</w:t>
            </w:r>
          </w:p>
        </w:tc>
        <w:tc>
          <w:tcPr>
            <w:tcW w:w="1346" w:type="dxa"/>
            <w:vAlign w:val="center"/>
          </w:tcPr>
          <w:p w14:paraId="7DD50E4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5</w:t>
            </w:r>
          </w:p>
        </w:tc>
        <w:tc>
          <w:tcPr>
            <w:tcW w:w="953" w:type="dxa"/>
            <w:vAlign w:val="center"/>
          </w:tcPr>
          <w:p w14:paraId="71921CD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3.13</w:t>
            </w:r>
          </w:p>
        </w:tc>
        <w:tc>
          <w:tcPr>
            <w:tcW w:w="881" w:type="dxa"/>
            <w:vAlign w:val="center"/>
          </w:tcPr>
          <w:p w14:paraId="0D68B2E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0.26</w:t>
            </w:r>
          </w:p>
        </w:tc>
      </w:tr>
      <w:tr w:rsidR="00E309D1" w:rsidRPr="001C4BD5" w14:paraId="189BE891" w14:textId="77777777" w:rsidTr="00457055">
        <w:tc>
          <w:tcPr>
            <w:tcW w:w="971" w:type="dxa"/>
            <w:vAlign w:val="center"/>
          </w:tcPr>
          <w:p w14:paraId="034304A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JF10</w:t>
            </w:r>
          </w:p>
        </w:tc>
        <w:tc>
          <w:tcPr>
            <w:tcW w:w="2491" w:type="dxa"/>
            <w:vAlign w:val="center"/>
          </w:tcPr>
          <w:p w14:paraId="3D1772E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sweating</w:t>
            </w:r>
          </w:p>
        </w:tc>
        <w:tc>
          <w:tcPr>
            <w:tcW w:w="1383" w:type="dxa"/>
            <w:vAlign w:val="center"/>
          </w:tcPr>
          <w:p w14:paraId="479F229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paroxetine</w:t>
            </w:r>
          </w:p>
        </w:tc>
        <w:tc>
          <w:tcPr>
            <w:tcW w:w="1992" w:type="dxa"/>
            <w:vAlign w:val="center"/>
          </w:tcPr>
          <w:p w14:paraId="3EFFE21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2-2.99</w:t>
            </w:r>
          </w:p>
        </w:tc>
        <w:tc>
          <w:tcPr>
            <w:tcW w:w="1315" w:type="dxa"/>
            <w:vAlign w:val="center"/>
          </w:tcPr>
          <w:p w14:paraId="7990516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128</w:t>
            </w:r>
          </w:p>
        </w:tc>
        <w:tc>
          <w:tcPr>
            <w:tcW w:w="1405" w:type="dxa"/>
            <w:vAlign w:val="center"/>
          </w:tcPr>
          <w:p w14:paraId="308FFB9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28</w:t>
            </w:r>
          </w:p>
        </w:tc>
        <w:tc>
          <w:tcPr>
            <w:tcW w:w="1257" w:type="dxa"/>
            <w:vAlign w:val="center"/>
          </w:tcPr>
          <w:p w14:paraId="1EB2BC0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66</w:t>
            </w:r>
          </w:p>
        </w:tc>
        <w:tc>
          <w:tcPr>
            <w:tcW w:w="1346" w:type="dxa"/>
            <w:vAlign w:val="center"/>
          </w:tcPr>
          <w:p w14:paraId="49E3FD8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5</w:t>
            </w:r>
          </w:p>
        </w:tc>
        <w:tc>
          <w:tcPr>
            <w:tcW w:w="953" w:type="dxa"/>
            <w:vAlign w:val="center"/>
          </w:tcPr>
          <w:p w14:paraId="4A83267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3.42</w:t>
            </w:r>
          </w:p>
        </w:tc>
        <w:tc>
          <w:tcPr>
            <w:tcW w:w="881" w:type="dxa"/>
            <w:vAlign w:val="center"/>
          </w:tcPr>
          <w:p w14:paraId="2466D8E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0.26</w:t>
            </w:r>
          </w:p>
        </w:tc>
      </w:tr>
      <w:tr w:rsidR="00E309D1" w:rsidRPr="001C4BD5" w14:paraId="02838838" w14:textId="77777777" w:rsidTr="00457055">
        <w:tc>
          <w:tcPr>
            <w:tcW w:w="971" w:type="dxa"/>
            <w:vAlign w:val="center"/>
          </w:tcPr>
          <w:p w14:paraId="3035C39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JF22</w:t>
            </w:r>
          </w:p>
        </w:tc>
        <w:tc>
          <w:tcPr>
            <w:tcW w:w="2491" w:type="dxa"/>
            <w:vAlign w:val="center"/>
          </w:tcPr>
          <w:p w14:paraId="199C50B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sweating</w:t>
            </w:r>
          </w:p>
        </w:tc>
        <w:tc>
          <w:tcPr>
            <w:tcW w:w="1383" w:type="dxa"/>
            <w:vAlign w:val="center"/>
          </w:tcPr>
          <w:p w14:paraId="1CD066E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escitalopram</w:t>
            </w:r>
          </w:p>
        </w:tc>
        <w:tc>
          <w:tcPr>
            <w:tcW w:w="1992" w:type="dxa"/>
            <w:vAlign w:val="center"/>
          </w:tcPr>
          <w:p w14:paraId="020956A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2-2.99</w:t>
            </w:r>
          </w:p>
        </w:tc>
        <w:tc>
          <w:tcPr>
            <w:tcW w:w="1315" w:type="dxa"/>
            <w:vAlign w:val="center"/>
          </w:tcPr>
          <w:p w14:paraId="3B4E4C9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133</w:t>
            </w:r>
          </w:p>
        </w:tc>
        <w:tc>
          <w:tcPr>
            <w:tcW w:w="1405" w:type="dxa"/>
            <w:vAlign w:val="center"/>
          </w:tcPr>
          <w:p w14:paraId="45DD035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12</w:t>
            </w:r>
          </w:p>
        </w:tc>
        <w:tc>
          <w:tcPr>
            <w:tcW w:w="1257" w:type="dxa"/>
            <w:vAlign w:val="center"/>
          </w:tcPr>
          <w:p w14:paraId="4AD6F4B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47</w:t>
            </w:r>
          </w:p>
        </w:tc>
        <w:tc>
          <w:tcPr>
            <w:tcW w:w="1346" w:type="dxa"/>
            <w:vAlign w:val="center"/>
          </w:tcPr>
          <w:p w14:paraId="3376892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w:t>
            </w:r>
          </w:p>
        </w:tc>
        <w:tc>
          <w:tcPr>
            <w:tcW w:w="953" w:type="dxa"/>
            <w:vAlign w:val="center"/>
          </w:tcPr>
          <w:p w14:paraId="6577E53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4.56</w:t>
            </w:r>
          </w:p>
        </w:tc>
        <w:tc>
          <w:tcPr>
            <w:tcW w:w="881" w:type="dxa"/>
            <w:vAlign w:val="center"/>
          </w:tcPr>
          <w:p w14:paraId="43A0951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1.11</w:t>
            </w:r>
          </w:p>
        </w:tc>
      </w:tr>
      <w:tr w:rsidR="00E309D1" w:rsidRPr="001C4BD5" w14:paraId="1832D331" w14:textId="77777777" w:rsidTr="00457055">
        <w:tc>
          <w:tcPr>
            <w:tcW w:w="971" w:type="dxa"/>
            <w:vAlign w:val="center"/>
          </w:tcPr>
          <w:p w14:paraId="0B0D740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JF55</w:t>
            </w:r>
          </w:p>
        </w:tc>
        <w:tc>
          <w:tcPr>
            <w:tcW w:w="2491" w:type="dxa"/>
            <w:vAlign w:val="center"/>
          </w:tcPr>
          <w:p w14:paraId="1E2A214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sweating</w:t>
            </w:r>
          </w:p>
        </w:tc>
        <w:tc>
          <w:tcPr>
            <w:tcW w:w="1383" w:type="dxa"/>
            <w:vAlign w:val="center"/>
          </w:tcPr>
          <w:p w14:paraId="514B18E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venlafaxine</w:t>
            </w:r>
          </w:p>
        </w:tc>
        <w:tc>
          <w:tcPr>
            <w:tcW w:w="1992" w:type="dxa"/>
            <w:vAlign w:val="center"/>
          </w:tcPr>
          <w:p w14:paraId="4907B73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1-1.99</w:t>
            </w:r>
          </w:p>
        </w:tc>
        <w:tc>
          <w:tcPr>
            <w:tcW w:w="1315" w:type="dxa"/>
            <w:vAlign w:val="center"/>
          </w:tcPr>
          <w:p w14:paraId="480B9D6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130</w:t>
            </w:r>
          </w:p>
        </w:tc>
        <w:tc>
          <w:tcPr>
            <w:tcW w:w="1405" w:type="dxa"/>
            <w:vAlign w:val="center"/>
          </w:tcPr>
          <w:p w14:paraId="00A35B8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14</w:t>
            </w:r>
          </w:p>
        </w:tc>
        <w:tc>
          <w:tcPr>
            <w:tcW w:w="1257" w:type="dxa"/>
            <w:vAlign w:val="center"/>
          </w:tcPr>
          <w:p w14:paraId="15FA35D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44</w:t>
            </w:r>
          </w:p>
        </w:tc>
        <w:tc>
          <w:tcPr>
            <w:tcW w:w="1346" w:type="dxa"/>
            <w:vAlign w:val="center"/>
          </w:tcPr>
          <w:p w14:paraId="3AF021A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w:t>
            </w:r>
          </w:p>
        </w:tc>
        <w:tc>
          <w:tcPr>
            <w:tcW w:w="953" w:type="dxa"/>
            <w:vAlign w:val="center"/>
          </w:tcPr>
          <w:p w14:paraId="2947802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2.53</w:t>
            </w:r>
          </w:p>
        </w:tc>
        <w:tc>
          <w:tcPr>
            <w:tcW w:w="881" w:type="dxa"/>
            <w:vAlign w:val="center"/>
          </w:tcPr>
          <w:p w14:paraId="370D66F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0.6</w:t>
            </w:r>
          </w:p>
        </w:tc>
      </w:tr>
      <w:tr w:rsidR="00E309D1" w:rsidRPr="001C4BD5" w14:paraId="3BED5A08" w14:textId="77777777" w:rsidTr="00457055">
        <w:tc>
          <w:tcPr>
            <w:tcW w:w="971" w:type="dxa"/>
            <w:vAlign w:val="center"/>
          </w:tcPr>
          <w:p w14:paraId="70DCB5A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MC33</w:t>
            </w:r>
          </w:p>
        </w:tc>
        <w:tc>
          <w:tcPr>
            <w:tcW w:w="2491" w:type="dxa"/>
            <w:vAlign w:val="center"/>
          </w:tcPr>
          <w:p w14:paraId="5E3179A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headache</w:t>
            </w:r>
          </w:p>
        </w:tc>
        <w:tc>
          <w:tcPr>
            <w:tcW w:w="1383" w:type="dxa"/>
            <w:vAlign w:val="center"/>
          </w:tcPr>
          <w:p w14:paraId="2B148EC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fluoxetine</w:t>
            </w:r>
          </w:p>
        </w:tc>
        <w:tc>
          <w:tcPr>
            <w:tcW w:w="1992" w:type="dxa"/>
            <w:vAlign w:val="center"/>
          </w:tcPr>
          <w:p w14:paraId="4EB627F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2-2.99</w:t>
            </w:r>
          </w:p>
        </w:tc>
        <w:tc>
          <w:tcPr>
            <w:tcW w:w="1315" w:type="dxa"/>
            <w:vAlign w:val="center"/>
          </w:tcPr>
          <w:p w14:paraId="3D28B12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160</w:t>
            </w:r>
          </w:p>
        </w:tc>
        <w:tc>
          <w:tcPr>
            <w:tcW w:w="1405" w:type="dxa"/>
            <w:vAlign w:val="center"/>
          </w:tcPr>
          <w:p w14:paraId="5D2137B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30</w:t>
            </w:r>
          </w:p>
        </w:tc>
        <w:tc>
          <w:tcPr>
            <w:tcW w:w="1257" w:type="dxa"/>
            <w:vAlign w:val="center"/>
          </w:tcPr>
          <w:p w14:paraId="5E63BF7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44</w:t>
            </w:r>
          </w:p>
        </w:tc>
        <w:tc>
          <w:tcPr>
            <w:tcW w:w="1346" w:type="dxa"/>
            <w:vAlign w:val="center"/>
          </w:tcPr>
          <w:p w14:paraId="33B65EA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7</w:t>
            </w:r>
          </w:p>
        </w:tc>
        <w:tc>
          <w:tcPr>
            <w:tcW w:w="953" w:type="dxa"/>
            <w:vAlign w:val="center"/>
          </w:tcPr>
          <w:p w14:paraId="765AF02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1.22</w:t>
            </w:r>
          </w:p>
        </w:tc>
        <w:tc>
          <w:tcPr>
            <w:tcW w:w="881" w:type="dxa"/>
            <w:vAlign w:val="center"/>
          </w:tcPr>
          <w:p w14:paraId="19BB27A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0.21</w:t>
            </w:r>
          </w:p>
        </w:tc>
      </w:tr>
      <w:tr w:rsidR="00E309D1" w:rsidRPr="001C4BD5" w14:paraId="781B6D72" w14:textId="77777777" w:rsidTr="00457055">
        <w:tc>
          <w:tcPr>
            <w:tcW w:w="971" w:type="dxa"/>
            <w:vAlign w:val="center"/>
          </w:tcPr>
          <w:p w14:paraId="1BA3C45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MC42</w:t>
            </w:r>
          </w:p>
        </w:tc>
        <w:tc>
          <w:tcPr>
            <w:tcW w:w="2491" w:type="dxa"/>
            <w:vAlign w:val="center"/>
          </w:tcPr>
          <w:p w14:paraId="74B10D5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headache</w:t>
            </w:r>
          </w:p>
        </w:tc>
        <w:tc>
          <w:tcPr>
            <w:tcW w:w="1383" w:type="dxa"/>
            <w:vAlign w:val="center"/>
          </w:tcPr>
          <w:p w14:paraId="475A59A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fluoxetine</w:t>
            </w:r>
          </w:p>
        </w:tc>
        <w:tc>
          <w:tcPr>
            <w:tcW w:w="1992" w:type="dxa"/>
            <w:vAlign w:val="center"/>
          </w:tcPr>
          <w:p w14:paraId="702DAC8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2-2.99</w:t>
            </w:r>
          </w:p>
        </w:tc>
        <w:tc>
          <w:tcPr>
            <w:tcW w:w="1315" w:type="dxa"/>
            <w:vAlign w:val="center"/>
          </w:tcPr>
          <w:p w14:paraId="2340FA4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52</w:t>
            </w:r>
          </w:p>
        </w:tc>
        <w:tc>
          <w:tcPr>
            <w:tcW w:w="1405" w:type="dxa"/>
            <w:vAlign w:val="center"/>
          </w:tcPr>
          <w:p w14:paraId="0ECF69F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9</w:t>
            </w:r>
          </w:p>
        </w:tc>
        <w:tc>
          <w:tcPr>
            <w:tcW w:w="1257" w:type="dxa"/>
            <w:vAlign w:val="center"/>
          </w:tcPr>
          <w:p w14:paraId="4620E43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19</w:t>
            </w:r>
          </w:p>
        </w:tc>
        <w:tc>
          <w:tcPr>
            <w:tcW w:w="1346" w:type="dxa"/>
            <w:vAlign w:val="center"/>
          </w:tcPr>
          <w:p w14:paraId="76E0411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w:t>
            </w:r>
          </w:p>
        </w:tc>
        <w:tc>
          <w:tcPr>
            <w:tcW w:w="953" w:type="dxa"/>
            <w:vAlign w:val="center"/>
          </w:tcPr>
          <w:p w14:paraId="142DD5C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0.78</w:t>
            </w:r>
          </w:p>
        </w:tc>
        <w:tc>
          <w:tcPr>
            <w:tcW w:w="881" w:type="dxa"/>
            <w:vAlign w:val="center"/>
          </w:tcPr>
          <w:p w14:paraId="3D6F765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0.45</w:t>
            </w:r>
          </w:p>
        </w:tc>
      </w:tr>
      <w:tr w:rsidR="00E309D1" w:rsidRPr="001C4BD5" w14:paraId="19A896A6" w14:textId="77777777" w:rsidTr="00457055">
        <w:tc>
          <w:tcPr>
            <w:tcW w:w="971" w:type="dxa"/>
            <w:vAlign w:val="center"/>
          </w:tcPr>
          <w:p w14:paraId="4F42B50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MC45</w:t>
            </w:r>
          </w:p>
        </w:tc>
        <w:tc>
          <w:tcPr>
            <w:tcW w:w="2491" w:type="dxa"/>
            <w:vAlign w:val="center"/>
          </w:tcPr>
          <w:p w14:paraId="4D28EA0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headache</w:t>
            </w:r>
          </w:p>
        </w:tc>
        <w:tc>
          <w:tcPr>
            <w:tcW w:w="1383" w:type="dxa"/>
            <w:vAlign w:val="center"/>
          </w:tcPr>
          <w:p w14:paraId="35A6BF6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citalopram</w:t>
            </w:r>
          </w:p>
        </w:tc>
        <w:tc>
          <w:tcPr>
            <w:tcW w:w="1992" w:type="dxa"/>
            <w:vAlign w:val="center"/>
          </w:tcPr>
          <w:p w14:paraId="5909700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2-2.99</w:t>
            </w:r>
          </w:p>
        </w:tc>
        <w:tc>
          <w:tcPr>
            <w:tcW w:w="1315" w:type="dxa"/>
            <w:vAlign w:val="center"/>
          </w:tcPr>
          <w:p w14:paraId="5A1B19A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98</w:t>
            </w:r>
          </w:p>
        </w:tc>
        <w:tc>
          <w:tcPr>
            <w:tcW w:w="1405" w:type="dxa"/>
            <w:vAlign w:val="center"/>
          </w:tcPr>
          <w:p w14:paraId="5CB2F69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15</w:t>
            </w:r>
          </w:p>
        </w:tc>
        <w:tc>
          <w:tcPr>
            <w:tcW w:w="1257" w:type="dxa"/>
            <w:vAlign w:val="center"/>
          </w:tcPr>
          <w:p w14:paraId="58AB45D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34</w:t>
            </w:r>
          </w:p>
        </w:tc>
        <w:tc>
          <w:tcPr>
            <w:tcW w:w="1346" w:type="dxa"/>
            <w:vAlign w:val="center"/>
          </w:tcPr>
          <w:p w14:paraId="3DA419E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5</w:t>
            </w:r>
          </w:p>
        </w:tc>
        <w:tc>
          <w:tcPr>
            <w:tcW w:w="953" w:type="dxa"/>
            <w:vAlign w:val="center"/>
          </w:tcPr>
          <w:p w14:paraId="5B82C55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1.05</w:t>
            </w:r>
          </w:p>
        </w:tc>
        <w:tc>
          <w:tcPr>
            <w:tcW w:w="881" w:type="dxa"/>
            <w:vAlign w:val="center"/>
          </w:tcPr>
          <w:p w14:paraId="42D8FE8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0.31</w:t>
            </w:r>
          </w:p>
        </w:tc>
      </w:tr>
      <w:tr w:rsidR="00E309D1" w:rsidRPr="001C4BD5" w14:paraId="01B877C8" w14:textId="77777777" w:rsidTr="00457055">
        <w:tc>
          <w:tcPr>
            <w:tcW w:w="971" w:type="dxa"/>
            <w:vAlign w:val="center"/>
          </w:tcPr>
          <w:p w14:paraId="73A8147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MJ36</w:t>
            </w:r>
          </w:p>
        </w:tc>
        <w:tc>
          <w:tcPr>
            <w:tcW w:w="2491" w:type="dxa"/>
            <w:vAlign w:val="center"/>
          </w:tcPr>
          <w:p w14:paraId="122672A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headache</w:t>
            </w:r>
          </w:p>
        </w:tc>
        <w:tc>
          <w:tcPr>
            <w:tcW w:w="1383" w:type="dxa"/>
            <w:vAlign w:val="center"/>
          </w:tcPr>
          <w:p w14:paraId="680A0F1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citalopram</w:t>
            </w:r>
          </w:p>
        </w:tc>
        <w:tc>
          <w:tcPr>
            <w:tcW w:w="1992" w:type="dxa"/>
            <w:vAlign w:val="center"/>
          </w:tcPr>
          <w:p w14:paraId="64F2DB8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1-1.99</w:t>
            </w:r>
          </w:p>
        </w:tc>
        <w:tc>
          <w:tcPr>
            <w:tcW w:w="1315" w:type="dxa"/>
            <w:vAlign w:val="center"/>
          </w:tcPr>
          <w:p w14:paraId="53DD680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119</w:t>
            </w:r>
          </w:p>
        </w:tc>
        <w:tc>
          <w:tcPr>
            <w:tcW w:w="1405" w:type="dxa"/>
            <w:vAlign w:val="center"/>
          </w:tcPr>
          <w:p w14:paraId="6FED543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29</w:t>
            </w:r>
          </w:p>
        </w:tc>
        <w:tc>
          <w:tcPr>
            <w:tcW w:w="1257" w:type="dxa"/>
            <w:vAlign w:val="center"/>
          </w:tcPr>
          <w:p w14:paraId="7EC3F91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60</w:t>
            </w:r>
          </w:p>
        </w:tc>
        <w:tc>
          <w:tcPr>
            <w:tcW w:w="1346" w:type="dxa"/>
            <w:vAlign w:val="center"/>
          </w:tcPr>
          <w:p w14:paraId="3F3731E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9</w:t>
            </w:r>
          </w:p>
        </w:tc>
        <w:tc>
          <w:tcPr>
            <w:tcW w:w="953" w:type="dxa"/>
            <w:vAlign w:val="center"/>
          </w:tcPr>
          <w:p w14:paraId="4383642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1.83</w:t>
            </w:r>
          </w:p>
        </w:tc>
        <w:tc>
          <w:tcPr>
            <w:tcW w:w="881" w:type="dxa"/>
            <w:vAlign w:val="center"/>
          </w:tcPr>
          <w:p w14:paraId="22A7280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0.18</w:t>
            </w:r>
          </w:p>
        </w:tc>
      </w:tr>
      <w:tr w:rsidR="00E309D1" w:rsidRPr="001C4BD5" w14:paraId="4A6FFB15" w14:textId="77777777" w:rsidTr="00457055">
        <w:tc>
          <w:tcPr>
            <w:tcW w:w="971" w:type="dxa"/>
            <w:vAlign w:val="center"/>
          </w:tcPr>
          <w:p w14:paraId="1CD7ED3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MJ44</w:t>
            </w:r>
          </w:p>
        </w:tc>
        <w:tc>
          <w:tcPr>
            <w:tcW w:w="2491" w:type="dxa"/>
            <w:vAlign w:val="center"/>
          </w:tcPr>
          <w:p w14:paraId="22B3AA8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headache</w:t>
            </w:r>
          </w:p>
        </w:tc>
        <w:tc>
          <w:tcPr>
            <w:tcW w:w="1383" w:type="dxa"/>
            <w:vAlign w:val="center"/>
          </w:tcPr>
          <w:p w14:paraId="61A2B8B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escitalopram</w:t>
            </w:r>
          </w:p>
        </w:tc>
        <w:tc>
          <w:tcPr>
            <w:tcW w:w="1992" w:type="dxa"/>
            <w:vAlign w:val="center"/>
          </w:tcPr>
          <w:p w14:paraId="3A9527F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2-2.99</w:t>
            </w:r>
          </w:p>
        </w:tc>
        <w:tc>
          <w:tcPr>
            <w:tcW w:w="1315" w:type="dxa"/>
            <w:vAlign w:val="center"/>
          </w:tcPr>
          <w:p w14:paraId="072BD0C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116</w:t>
            </w:r>
          </w:p>
        </w:tc>
        <w:tc>
          <w:tcPr>
            <w:tcW w:w="1405" w:type="dxa"/>
            <w:vAlign w:val="center"/>
          </w:tcPr>
          <w:p w14:paraId="36F5412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25</w:t>
            </w:r>
          </w:p>
        </w:tc>
        <w:tc>
          <w:tcPr>
            <w:tcW w:w="1257" w:type="dxa"/>
            <w:vAlign w:val="center"/>
          </w:tcPr>
          <w:p w14:paraId="79D14D5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39</w:t>
            </w:r>
          </w:p>
        </w:tc>
        <w:tc>
          <w:tcPr>
            <w:tcW w:w="1346" w:type="dxa"/>
            <w:vAlign w:val="center"/>
          </w:tcPr>
          <w:p w14:paraId="6D91943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7</w:t>
            </w:r>
          </w:p>
        </w:tc>
        <w:tc>
          <w:tcPr>
            <w:tcW w:w="953" w:type="dxa"/>
            <w:vAlign w:val="center"/>
          </w:tcPr>
          <w:p w14:paraId="04F0F5D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1.26</w:t>
            </w:r>
          </w:p>
        </w:tc>
        <w:tc>
          <w:tcPr>
            <w:tcW w:w="881" w:type="dxa"/>
            <w:vAlign w:val="center"/>
          </w:tcPr>
          <w:p w14:paraId="2B14724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0.23</w:t>
            </w:r>
          </w:p>
        </w:tc>
      </w:tr>
      <w:tr w:rsidR="00E309D1" w:rsidRPr="001C4BD5" w14:paraId="76C62525" w14:textId="77777777" w:rsidTr="00457055">
        <w:tc>
          <w:tcPr>
            <w:tcW w:w="971" w:type="dxa"/>
            <w:vAlign w:val="center"/>
          </w:tcPr>
          <w:p w14:paraId="45003BC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JF22</w:t>
            </w:r>
          </w:p>
        </w:tc>
        <w:tc>
          <w:tcPr>
            <w:tcW w:w="2491" w:type="dxa"/>
            <w:vAlign w:val="center"/>
          </w:tcPr>
          <w:p w14:paraId="35032C3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headache</w:t>
            </w:r>
          </w:p>
        </w:tc>
        <w:tc>
          <w:tcPr>
            <w:tcW w:w="1383" w:type="dxa"/>
            <w:vAlign w:val="center"/>
          </w:tcPr>
          <w:p w14:paraId="55C541A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escitalopram</w:t>
            </w:r>
          </w:p>
        </w:tc>
        <w:tc>
          <w:tcPr>
            <w:tcW w:w="1992" w:type="dxa"/>
            <w:vAlign w:val="center"/>
          </w:tcPr>
          <w:p w14:paraId="0B73A80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2-2.99</w:t>
            </w:r>
          </w:p>
        </w:tc>
        <w:tc>
          <w:tcPr>
            <w:tcW w:w="1315" w:type="dxa"/>
            <w:vAlign w:val="center"/>
          </w:tcPr>
          <w:p w14:paraId="6F02465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133</w:t>
            </w:r>
          </w:p>
        </w:tc>
        <w:tc>
          <w:tcPr>
            <w:tcW w:w="1405" w:type="dxa"/>
            <w:vAlign w:val="center"/>
          </w:tcPr>
          <w:p w14:paraId="45519F7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21</w:t>
            </w:r>
          </w:p>
        </w:tc>
        <w:tc>
          <w:tcPr>
            <w:tcW w:w="1257" w:type="dxa"/>
            <w:vAlign w:val="center"/>
          </w:tcPr>
          <w:p w14:paraId="675EAD7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47</w:t>
            </w:r>
          </w:p>
        </w:tc>
        <w:tc>
          <w:tcPr>
            <w:tcW w:w="1346" w:type="dxa"/>
            <w:vAlign w:val="center"/>
          </w:tcPr>
          <w:p w14:paraId="3631419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8</w:t>
            </w:r>
          </w:p>
        </w:tc>
        <w:tc>
          <w:tcPr>
            <w:tcW w:w="953" w:type="dxa"/>
            <w:vAlign w:val="center"/>
          </w:tcPr>
          <w:p w14:paraId="1AAD05E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0.91</w:t>
            </w:r>
          </w:p>
        </w:tc>
        <w:tc>
          <w:tcPr>
            <w:tcW w:w="881" w:type="dxa"/>
            <w:vAlign w:val="center"/>
          </w:tcPr>
          <w:p w14:paraId="7AC871E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0.21</w:t>
            </w:r>
          </w:p>
        </w:tc>
      </w:tr>
      <w:tr w:rsidR="00E309D1" w:rsidRPr="001C4BD5" w14:paraId="782C2854" w14:textId="77777777" w:rsidTr="00457055">
        <w:tc>
          <w:tcPr>
            <w:tcW w:w="971" w:type="dxa"/>
            <w:vAlign w:val="center"/>
          </w:tcPr>
          <w:p w14:paraId="2A8BFD3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lastRenderedPageBreak/>
              <w:t>JF28</w:t>
            </w:r>
          </w:p>
        </w:tc>
        <w:tc>
          <w:tcPr>
            <w:tcW w:w="2491" w:type="dxa"/>
            <w:vAlign w:val="center"/>
          </w:tcPr>
          <w:p w14:paraId="577F16A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headache</w:t>
            </w:r>
          </w:p>
        </w:tc>
        <w:tc>
          <w:tcPr>
            <w:tcW w:w="1383" w:type="dxa"/>
            <w:vAlign w:val="center"/>
          </w:tcPr>
          <w:p w14:paraId="4194EA6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paroxetine</w:t>
            </w:r>
          </w:p>
        </w:tc>
        <w:tc>
          <w:tcPr>
            <w:tcW w:w="1992" w:type="dxa"/>
            <w:vAlign w:val="center"/>
          </w:tcPr>
          <w:p w14:paraId="08F1FE5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1-1.99</w:t>
            </w:r>
          </w:p>
        </w:tc>
        <w:tc>
          <w:tcPr>
            <w:tcW w:w="1315" w:type="dxa"/>
            <w:vAlign w:val="center"/>
          </w:tcPr>
          <w:p w14:paraId="46B6FF8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70</w:t>
            </w:r>
          </w:p>
        </w:tc>
        <w:tc>
          <w:tcPr>
            <w:tcW w:w="1405" w:type="dxa"/>
            <w:vAlign w:val="center"/>
          </w:tcPr>
          <w:p w14:paraId="7576F46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27</w:t>
            </w:r>
          </w:p>
        </w:tc>
        <w:tc>
          <w:tcPr>
            <w:tcW w:w="1257" w:type="dxa"/>
            <w:vAlign w:val="center"/>
          </w:tcPr>
          <w:p w14:paraId="6F8A088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23</w:t>
            </w:r>
          </w:p>
        </w:tc>
        <w:tc>
          <w:tcPr>
            <w:tcW w:w="1346" w:type="dxa"/>
            <w:vAlign w:val="center"/>
          </w:tcPr>
          <w:p w14:paraId="1D74F9A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10</w:t>
            </w:r>
          </w:p>
        </w:tc>
        <w:tc>
          <w:tcPr>
            <w:tcW w:w="953" w:type="dxa"/>
            <w:vAlign w:val="center"/>
          </w:tcPr>
          <w:p w14:paraId="2B997B5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0.82</w:t>
            </w:r>
          </w:p>
        </w:tc>
        <w:tc>
          <w:tcPr>
            <w:tcW w:w="881" w:type="dxa"/>
            <w:vAlign w:val="center"/>
          </w:tcPr>
          <w:p w14:paraId="3A1CA67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0.24</w:t>
            </w:r>
          </w:p>
        </w:tc>
      </w:tr>
      <w:tr w:rsidR="00E309D1" w:rsidRPr="001C4BD5" w14:paraId="48403403" w14:textId="77777777" w:rsidTr="00457055">
        <w:tc>
          <w:tcPr>
            <w:tcW w:w="971" w:type="dxa"/>
            <w:vAlign w:val="center"/>
          </w:tcPr>
          <w:p w14:paraId="511428A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JF55</w:t>
            </w:r>
          </w:p>
        </w:tc>
        <w:tc>
          <w:tcPr>
            <w:tcW w:w="2491" w:type="dxa"/>
            <w:vAlign w:val="center"/>
          </w:tcPr>
          <w:p w14:paraId="0D69995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headache</w:t>
            </w:r>
          </w:p>
        </w:tc>
        <w:tc>
          <w:tcPr>
            <w:tcW w:w="1383" w:type="dxa"/>
            <w:vAlign w:val="center"/>
          </w:tcPr>
          <w:p w14:paraId="272B86C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venlafaxine</w:t>
            </w:r>
          </w:p>
        </w:tc>
        <w:tc>
          <w:tcPr>
            <w:tcW w:w="1992" w:type="dxa"/>
            <w:vAlign w:val="center"/>
          </w:tcPr>
          <w:p w14:paraId="4BDF402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1-1.99</w:t>
            </w:r>
          </w:p>
        </w:tc>
        <w:tc>
          <w:tcPr>
            <w:tcW w:w="1315" w:type="dxa"/>
            <w:vAlign w:val="center"/>
          </w:tcPr>
          <w:p w14:paraId="4EAD4EF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130</w:t>
            </w:r>
          </w:p>
        </w:tc>
        <w:tc>
          <w:tcPr>
            <w:tcW w:w="1405" w:type="dxa"/>
            <w:vAlign w:val="center"/>
          </w:tcPr>
          <w:p w14:paraId="69BC47E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w:t>
            </w:r>
          </w:p>
        </w:tc>
        <w:tc>
          <w:tcPr>
            <w:tcW w:w="1257" w:type="dxa"/>
            <w:vAlign w:val="center"/>
          </w:tcPr>
          <w:p w14:paraId="771F5CC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44</w:t>
            </w:r>
          </w:p>
        </w:tc>
        <w:tc>
          <w:tcPr>
            <w:tcW w:w="1346" w:type="dxa"/>
            <w:vAlign w:val="center"/>
          </w:tcPr>
          <w:p w14:paraId="0936514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w:t>
            </w:r>
          </w:p>
        </w:tc>
        <w:tc>
          <w:tcPr>
            <w:tcW w:w="953" w:type="dxa"/>
            <w:vAlign w:val="center"/>
          </w:tcPr>
          <w:p w14:paraId="03D8B95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1.02</w:t>
            </w:r>
          </w:p>
        </w:tc>
        <w:tc>
          <w:tcPr>
            <w:tcW w:w="881" w:type="dxa"/>
            <w:vAlign w:val="center"/>
          </w:tcPr>
          <w:p w14:paraId="2C4AAF9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1.36</w:t>
            </w:r>
          </w:p>
        </w:tc>
      </w:tr>
      <w:tr w:rsidR="00E309D1" w:rsidRPr="001C4BD5" w14:paraId="21EC47B2" w14:textId="77777777" w:rsidTr="00457055">
        <w:tc>
          <w:tcPr>
            <w:tcW w:w="971" w:type="dxa"/>
            <w:vAlign w:val="center"/>
          </w:tcPr>
          <w:p w14:paraId="62183B5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JF94</w:t>
            </w:r>
          </w:p>
        </w:tc>
        <w:tc>
          <w:tcPr>
            <w:tcW w:w="2491" w:type="dxa"/>
            <w:vAlign w:val="center"/>
          </w:tcPr>
          <w:p w14:paraId="56A97A2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headache</w:t>
            </w:r>
          </w:p>
        </w:tc>
        <w:tc>
          <w:tcPr>
            <w:tcW w:w="1383" w:type="dxa"/>
            <w:vAlign w:val="center"/>
          </w:tcPr>
          <w:p w14:paraId="3EC02C8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escitalopram</w:t>
            </w:r>
          </w:p>
        </w:tc>
        <w:tc>
          <w:tcPr>
            <w:tcW w:w="1992" w:type="dxa"/>
            <w:vAlign w:val="center"/>
          </w:tcPr>
          <w:p w14:paraId="6D79AC6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2-2.99</w:t>
            </w:r>
          </w:p>
        </w:tc>
        <w:tc>
          <w:tcPr>
            <w:tcW w:w="1315" w:type="dxa"/>
            <w:vAlign w:val="center"/>
          </w:tcPr>
          <w:p w14:paraId="6FD8F34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194</w:t>
            </w:r>
          </w:p>
        </w:tc>
        <w:tc>
          <w:tcPr>
            <w:tcW w:w="1405" w:type="dxa"/>
            <w:vAlign w:val="center"/>
          </w:tcPr>
          <w:p w14:paraId="70FA5D7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9</w:t>
            </w:r>
          </w:p>
        </w:tc>
        <w:tc>
          <w:tcPr>
            <w:tcW w:w="1257" w:type="dxa"/>
            <w:vAlign w:val="center"/>
          </w:tcPr>
          <w:p w14:paraId="4FE144C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98</w:t>
            </w:r>
          </w:p>
        </w:tc>
        <w:tc>
          <w:tcPr>
            <w:tcW w:w="1346" w:type="dxa"/>
            <w:vAlign w:val="center"/>
          </w:tcPr>
          <w:p w14:paraId="10183AF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8</w:t>
            </w:r>
          </w:p>
        </w:tc>
        <w:tc>
          <w:tcPr>
            <w:tcW w:w="953" w:type="dxa"/>
            <w:vAlign w:val="center"/>
          </w:tcPr>
          <w:p w14:paraId="0C9B0A2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0.55</w:t>
            </w:r>
          </w:p>
        </w:tc>
        <w:tc>
          <w:tcPr>
            <w:tcW w:w="881" w:type="dxa"/>
            <w:vAlign w:val="center"/>
          </w:tcPr>
          <w:p w14:paraId="32E1F7C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0.25</w:t>
            </w:r>
          </w:p>
        </w:tc>
      </w:tr>
      <w:tr w:rsidR="00E309D1" w:rsidRPr="001C4BD5" w14:paraId="7CF8C9D4" w14:textId="77777777" w:rsidTr="00457055">
        <w:tc>
          <w:tcPr>
            <w:tcW w:w="971" w:type="dxa"/>
            <w:vAlign w:val="center"/>
          </w:tcPr>
          <w:p w14:paraId="0087317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LM3</w:t>
            </w:r>
          </w:p>
        </w:tc>
        <w:tc>
          <w:tcPr>
            <w:tcW w:w="2491" w:type="dxa"/>
            <w:vAlign w:val="center"/>
          </w:tcPr>
          <w:p w14:paraId="5D804AE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headache</w:t>
            </w:r>
          </w:p>
        </w:tc>
        <w:tc>
          <w:tcPr>
            <w:tcW w:w="1383" w:type="dxa"/>
            <w:vAlign w:val="center"/>
          </w:tcPr>
          <w:p w14:paraId="1DC5BEF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sertraline</w:t>
            </w:r>
          </w:p>
        </w:tc>
        <w:tc>
          <w:tcPr>
            <w:tcW w:w="1992" w:type="dxa"/>
            <w:vAlign w:val="center"/>
          </w:tcPr>
          <w:p w14:paraId="463B8FC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3-3.99</w:t>
            </w:r>
          </w:p>
        </w:tc>
        <w:tc>
          <w:tcPr>
            <w:tcW w:w="1315" w:type="dxa"/>
            <w:vAlign w:val="center"/>
          </w:tcPr>
          <w:p w14:paraId="76087A4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173</w:t>
            </w:r>
          </w:p>
        </w:tc>
        <w:tc>
          <w:tcPr>
            <w:tcW w:w="1405" w:type="dxa"/>
            <w:vAlign w:val="center"/>
          </w:tcPr>
          <w:p w14:paraId="3E4892B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50</w:t>
            </w:r>
          </w:p>
        </w:tc>
        <w:tc>
          <w:tcPr>
            <w:tcW w:w="1257" w:type="dxa"/>
            <w:vAlign w:val="center"/>
          </w:tcPr>
          <w:p w14:paraId="01327AD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90</w:t>
            </w:r>
          </w:p>
        </w:tc>
        <w:tc>
          <w:tcPr>
            <w:tcW w:w="1346" w:type="dxa"/>
            <w:vAlign w:val="center"/>
          </w:tcPr>
          <w:p w14:paraId="089F283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26</w:t>
            </w:r>
          </w:p>
        </w:tc>
        <w:tc>
          <w:tcPr>
            <w:tcW w:w="953" w:type="dxa"/>
            <w:vAlign w:val="center"/>
          </w:tcPr>
          <w:p w14:paraId="5CD713A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w:t>
            </w:r>
          </w:p>
        </w:tc>
        <w:tc>
          <w:tcPr>
            <w:tcW w:w="881" w:type="dxa"/>
            <w:vAlign w:val="center"/>
          </w:tcPr>
          <w:p w14:paraId="421A108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0.08</w:t>
            </w:r>
          </w:p>
        </w:tc>
      </w:tr>
      <w:tr w:rsidR="00E309D1" w:rsidRPr="001C4BD5" w14:paraId="767FCD0D" w14:textId="77777777" w:rsidTr="00457055">
        <w:tc>
          <w:tcPr>
            <w:tcW w:w="971" w:type="dxa"/>
            <w:vAlign w:val="center"/>
          </w:tcPr>
          <w:p w14:paraId="6F63D27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MC13</w:t>
            </w:r>
          </w:p>
        </w:tc>
        <w:tc>
          <w:tcPr>
            <w:tcW w:w="2491" w:type="dxa"/>
            <w:vAlign w:val="center"/>
          </w:tcPr>
          <w:p w14:paraId="638DC9D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dizziness</w:t>
            </w:r>
          </w:p>
        </w:tc>
        <w:tc>
          <w:tcPr>
            <w:tcW w:w="1383" w:type="dxa"/>
            <w:vAlign w:val="center"/>
          </w:tcPr>
          <w:p w14:paraId="51860AC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paroxetine</w:t>
            </w:r>
          </w:p>
        </w:tc>
        <w:tc>
          <w:tcPr>
            <w:tcW w:w="1992" w:type="dxa"/>
            <w:vAlign w:val="center"/>
          </w:tcPr>
          <w:p w14:paraId="1E57AEC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2-2.99</w:t>
            </w:r>
          </w:p>
        </w:tc>
        <w:tc>
          <w:tcPr>
            <w:tcW w:w="1315" w:type="dxa"/>
            <w:vAlign w:val="center"/>
          </w:tcPr>
          <w:p w14:paraId="24D8331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95</w:t>
            </w:r>
          </w:p>
        </w:tc>
        <w:tc>
          <w:tcPr>
            <w:tcW w:w="1405" w:type="dxa"/>
            <w:vAlign w:val="center"/>
          </w:tcPr>
          <w:p w14:paraId="152D322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23</w:t>
            </w:r>
          </w:p>
        </w:tc>
        <w:tc>
          <w:tcPr>
            <w:tcW w:w="1257" w:type="dxa"/>
            <w:vAlign w:val="center"/>
          </w:tcPr>
          <w:p w14:paraId="01E8F2F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32</w:t>
            </w:r>
          </w:p>
        </w:tc>
        <w:tc>
          <w:tcPr>
            <w:tcW w:w="1346" w:type="dxa"/>
            <w:vAlign w:val="center"/>
          </w:tcPr>
          <w:p w14:paraId="60BE5C9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w:t>
            </w:r>
          </w:p>
        </w:tc>
        <w:tc>
          <w:tcPr>
            <w:tcW w:w="953" w:type="dxa"/>
            <w:vAlign w:val="center"/>
          </w:tcPr>
          <w:p w14:paraId="01F35C7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4.79</w:t>
            </w:r>
          </w:p>
        </w:tc>
        <w:tc>
          <w:tcPr>
            <w:tcW w:w="881" w:type="dxa"/>
            <w:vAlign w:val="center"/>
          </w:tcPr>
          <w:p w14:paraId="702FD80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0.59</w:t>
            </w:r>
          </w:p>
        </w:tc>
      </w:tr>
      <w:tr w:rsidR="00E309D1" w:rsidRPr="001C4BD5" w14:paraId="0FA1698E" w14:textId="77777777" w:rsidTr="00457055">
        <w:tc>
          <w:tcPr>
            <w:tcW w:w="971" w:type="dxa"/>
            <w:vAlign w:val="center"/>
          </w:tcPr>
          <w:p w14:paraId="1FEA5F5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MC45</w:t>
            </w:r>
          </w:p>
        </w:tc>
        <w:tc>
          <w:tcPr>
            <w:tcW w:w="2491" w:type="dxa"/>
            <w:vAlign w:val="center"/>
          </w:tcPr>
          <w:p w14:paraId="7D584A9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dizziness</w:t>
            </w:r>
          </w:p>
        </w:tc>
        <w:tc>
          <w:tcPr>
            <w:tcW w:w="1383" w:type="dxa"/>
            <w:vAlign w:val="center"/>
          </w:tcPr>
          <w:p w14:paraId="3F31A53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citalopram</w:t>
            </w:r>
          </w:p>
        </w:tc>
        <w:tc>
          <w:tcPr>
            <w:tcW w:w="1992" w:type="dxa"/>
            <w:vAlign w:val="center"/>
          </w:tcPr>
          <w:p w14:paraId="6E9B473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2-2.99</w:t>
            </w:r>
          </w:p>
        </w:tc>
        <w:tc>
          <w:tcPr>
            <w:tcW w:w="1315" w:type="dxa"/>
            <w:vAlign w:val="center"/>
          </w:tcPr>
          <w:p w14:paraId="5607802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98</w:t>
            </w:r>
          </w:p>
        </w:tc>
        <w:tc>
          <w:tcPr>
            <w:tcW w:w="1405" w:type="dxa"/>
            <w:vAlign w:val="center"/>
          </w:tcPr>
          <w:p w14:paraId="78CBAE6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w:t>
            </w:r>
          </w:p>
        </w:tc>
        <w:tc>
          <w:tcPr>
            <w:tcW w:w="1257" w:type="dxa"/>
            <w:vAlign w:val="center"/>
          </w:tcPr>
          <w:p w14:paraId="38EFAB7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34</w:t>
            </w:r>
          </w:p>
        </w:tc>
        <w:tc>
          <w:tcPr>
            <w:tcW w:w="1346" w:type="dxa"/>
            <w:vAlign w:val="center"/>
          </w:tcPr>
          <w:p w14:paraId="5D92F29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w:t>
            </w:r>
          </w:p>
        </w:tc>
        <w:tc>
          <w:tcPr>
            <w:tcW w:w="953" w:type="dxa"/>
            <w:vAlign w:val="center"/>
          </w:tcPr>
          <w:p w14:paraId="6971615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2.02</w:t>
            </w:r>
          </w:p>
        </w:tc>
        <w:tc>
          <w:tcPr>
            <w:tcW w:w="881" w:type="dxa"/>
            <w:vAlign w:val="center"/>
          </w:tcPr>
          <w:p w14:paraId="3DAF782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0.63</w:t>
            </w:r>
          </w:p>
        </w:tc>
      </w:tr>
      <w:tr w:rsidR="00E309D1" w:rsidRPr="001C4BD5" w14:paraId="1F6C8636" w14:textId="77777777" w:rsidTr="00457055">
        <w:tc>
          <w:tcPr>
            <w:tcW w:w="971" w:type="dxa"/>
            <w:vAlign w:val="center"/>
          </w:tcPr>
          <w:p w14:paraId="3E5B29F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MJ2</w:t>
            </w:r>
          </w:p>
        </w:tc>
        <w:tc>
          <w:tcPr>
            <w:tcW w:w="2491" w:type="dxa"/>
            <w:vAlign w:val="center"/>
          </w:tcPr>
          <w:p w14:paraId="4A65466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dizziness</w:t>
            </w:r>
          </w:p>
        </w:tc>
        <w:tc>
          <w:tcPr>
            <w:tcW w:w="1383" w:type="dxa"/>
            <w:vAlign w:val="center"/>
          </w:tcPr>
          <w:p w14:paraId="2A4B230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venlafaxine</w:t>
            </w:r>
          </w:p>
        </w:tc>
        <w:tc>
          <w:tcPr>
            <w:tcW w:w="1992" w:type="dxa"/>
            <w:vAlign w:val="center"/>
          </w:tcPr>
          <w:p w14:paraId="1F8AB6A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2-2.99</w:t>
            </w:r>
          </w:p>
        </w:tc>
        <w:tc>
          <w:tcPr>
            <w:tcW w:w="1315" w:type="dxa"/>
            <w:vAlign w:val="center"/>
          </w:tcPr>
          <w:p w14:paraId="278EF87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81</w:t>
            </w:r>
          </w:p>
        </w:tc>
        <w:tc>
          <w:tcPr>
            <w:tcW w:w="1405" w:type="dxa"/>
            <w:vAlign w:val="center"/>
          </w:tcPr>
          <w:p w14:paraId="32DEE37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18</w:t>
            </w:r>
          </w:p>
        </w:tc>
        <w:tc>
          <w:tcPr>
            <w:tcW w:w="1257" w:type="dxa"/>
            <w:vAlign w:val="center"/>
          </w:tcPr>
          <w:p w14:paraId="2BC93E3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32</w:t>
            </w:r>
          </w:p>
        </w:tc>
        <w:tc>
          <w:tcPr>
            <w:tcW w:w="1346" w:type="dxa"/>
            <w:vAlign w:val="center"/>
          </w:tcPr>
          <w:p w14:paraId="6263E89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w:t>
            </w:r>
          </w:p>
        </w:tc>
        <w:tc>
          <w:tcPr>
            <w:tcW w:w="953" w:type="dxa"/>
            <w:vAlign w:val="center"/>
          </w:tcPr>
          <w:p w14:paraId="2DDDEBC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w:t>
            </w:r>
          </w:p>
        </w:tc>
        <w:tc>
          <w:tcPr>
            <w:tcW w:w="881" w:type="dxa"/>
            <w:vAlign w:val="center"/>
          </w:tcPr>
          <w:p w14:paraId="35ABEB3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0.36</w:t>
            </w:r>
          </w:p>
        </w:tc>
      </w:tr>
      <w:tr w:rsidR="00E309D1" w:rsidRPr="001C4BD5" w14:paraId="7D4178D8" w14:textId="77777777" w:rsidTr="00457055">
        <w:tc>
          <w:tcPr>
            <w:tcW w:w="971" w:type="dxa"/>
            <w:vAlign w:val="center"/>
          </w:tcPr>
          <w:p w14:paraId="2165938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MJ36</w:t>
            </w:r>
          </w:p>
        </w:tc>
        <w:tc>
          <w:tcPr>
            <w:tcW w:w="2491" w:type="dxa"/>
            <w:vAlign w:val="center"/>
          </w:tcPr>
          <w:p w14:paraId="50DA11B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dizziness</w:t>
            </w:r>
          </w:p>
        </w:tc>
        <w:tc>
          <w:tcPr>
            <w:tcW w:w="1383" w:type="dxa"/>
            <w:vAlign w:val="center"/>
          </w:tcPr>
          <w:p w14:paraId="58E75C1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citalopram</w:t>
            </w:r>
          </w:p>
        </w:tc>
        <w:tc>
          <w:tcPr>
            <w:tcW w:w="1992" w:type="dxa"/>
            <w:vAlign w:val="center"/>
          </w:tcPr>
          <w:p w14:paraId="3EC5F0A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1-1.99</w:t>
            </w:r>
          </w:p>
        </w:tc>
        <w:tc>
          <w:tcPr>
            <w:tcW w:w="1315" w:type="dxa"/>
            <w:vAlign w:val="center"/>
          </w:tcPr>
          <w:p w14:paraId="4AADCC8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119</w:t>
            </w:r>
          </w:p>
        </w:tc>
        <w:tc>
          <w:tcPr>
            <w:tcW w:w="1405" w:type="dxa"/>
            <w:vAlign w:val="center"/>
          </w:tcPr>
          <w:p w14:paraId="088CF23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6</w:t>
            </w:r>
          </w:p>
        </w:tc>
        <w:tc>
          <w:tcPr>
            <w:tcW w:w="1257" w:type="dxa"/>
            <w:vAlign w:val="center"/>
          </w:tcPr>
          <w:p w14:paraId="2234521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60</w:t>
            </w:r>
          </w:p>
        </w:tc>
        <w:tc>
          <w:tcPr>
            <w:tcW w:w="1346" w:type="dxa"/>
            <w:vAlign w:val="center"/>
          </w:tcPr>
          <w:p w14:paraId="4C3EF63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6</w:t>
            </w:r>
          </w:p>
        </w:tc>
        <w:tc>
          <w:tcPr>
            <w:tcW w:w="953" w:type="dxa"/>
            <w:vAlign w:val="center"/>
          </w:tcPr>
          <w:p w14:paraId="26790B2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0.48</w:t>
            </w:r>
          </w:p>
        </w:tc>
        <w:tc>
          <w:tcPr>
            <w:tcW w:w="881" w:type="dxa"/>
            <w:vAlign w:val="center"/>
          </w:tcPr>
          <w:p w14:paraId="0CADA93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0.36</w:t>
            </w:r>
          </w:p>
        </w:tc>
      </w:tr>
      <w:tr w:rsidR="00E309D1" w:rsidRPr="001C4BD5" w14:paraId="01E40D6D" w14:textId="77777777" w:rsidTr="00457055">
        <w:tc>
          <w:tcPr>
            <w:tcW w:w="971" w:type="dxa"/>
            <w:vAlign w:val="center"/>
          </w:tcPr>
          <w:p w14:paraId="53C5FCD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MJ42</w:t>
            </w:r>
          </w:p>
        </w:tc>
        <w:tc>
          <w:tcPr>
            <w:tcW w:w="2491" w:type="dxa"/>
            <w:vAlign w:val="center"/>
          </w:tcPr>
          <w:p w14:paraId="6D80ABA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dizziness</w:t>
            </w:r>
          </w:p>
        </w:tc>
        <w:tc>
          <w:tcPr>
            <w:tcW w:w="1383" w:type="dxa"/>
            <w:vAlign w:val="center"/>
          </w:tcPr>
          <w:p w14:paraId="7C4500D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venlafaxine</w:t>
            </w:r>
          </w:p>
        </w:tc>
        <w:tc>
          <w:tcPr>
            <w:tcW w:w="1992" w:type="dxa"/>
            <w:vAlign w:val="center"/>
          </w:tcPr>
          <w:p w14:paraId="7E3D877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2-2.99</w:t>
            </w:r>
          </w:p>
        </w:tc>
        <w:tc>
          <w:tcPr>
            <w:tcW w:w="1315" w:type="dxa"/>
            <w:vAlign w:val="center"/>
          </w:tcPr>
          <w:p w14:paraId="198331A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130</w:t>
            </w:r>
          </w:p>
        </w:tc>
        <w:tc>
          <w:tcPr>
            <w:tcW w:w="1405" w:type="dxa"/>
            <w:vAlign w:val="center"/>
          </w:tcPr>
          <w:p w14:paraId="5914C7E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25</w:t>
            </w:r>
          </w:p>
        </w:tc>
        <w:tc>
          <w:tcPr>
            <w:tcW w:w="1257" w:type="dxa"/>
            <w:vAlign w:val="center"/>
          </w:tcPr>
          <w:p w14:paraId="0D44F86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67</w:t>
            </w:r>
          </w:p>
        </w:tc>
        <w:tc>
          <w:tcPr>
            <w:tcW w:w="1346" w:type="dxa"/>
            <w:vAlign w:val="center"/>
          </w:tcPr>
          <w:p w14:paraId="29F95B7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8</w:t>
            </w:r>
          </w:p>
        </w:tc>
        <w:tc>
          <w:tcPr>
            <w:tcW w:w="953" w:type="dxa"/>
            <w:vAlign w:val="center"/>
          </w:tcPr>
          <w:p w14:paraId="5E36768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1.76</w:t>
            </w:r>
          </w:p>
        </w:tc>
        <w:tc>
          <w:tcPr>
            <w:tcW w:w="881" w:type="dxa"/>
            <w:vAlign w:val="center"/>
          </w:tcPr>
          <w:p w14:paraId="6A6D65B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0.19</w:t>
            </w:r>
          </w:p>
        </w:tc>
      </w:tr>
      <w:tr w:rsidR="00E309D1" w:rsidRPr="001C4BD5" w14:paraId="4A2650E2" w14:textId="77777777" w:rsidTr="00457055">
        <w:tc>
          <w:tcPr>
            <w:tcW w:w="971" w:type="dxa"/>
            <w:vAlign w:val="center"/>
          </w:tcPr>
          <w:p w14:paraId="24E3D05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MJ44</w:t>
            </w:r>
          </w:p>
        </w:tc>
        <w:tc>
          <w:tcPr>
            <w:tcW w:w="2491" w:type="dxa"/>
            <w:vAlign w:val="center"/>
          </w:tcPr>
          <w:p w14:paraId="52BB4C0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dizziness</w:t>
            </w:r>
          </w:p>
        </w:tc>
        <w:tc>
          <w:tcPr>
            <w:tcW w:w="1383" w:type="dxa"/>
            <w:vAlign w:val="center"/>
          </w:tcPr>
          <w:p w14:paraId="765FA30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escitalopram</w:t>
            </w:r>
          </w:p>
        </w:tc>
        <w:tc>
          <w:tcPr>
            <w:tcW w:w="1992" w:type="dxa"/>
            <w:vAlign w:val="center"/>
          </w:tcPr>
          <w:p w14:paraId="4DFDDCC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2-2.99</w:t>
            </w:r>
          </w:p>
        </w:tc>
        <w:tc>
          <w:tcPr>
            <w:tcW w:w="1315" w:type="dxa"/>
            <w:vAlign w:val="center"/>
          </w:tcPr>
          <w:p w14:paraId="1F0C39D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116</w:t>
            </w:r>
          </w:p>
        </w:tc>
        <w:tc>
          <w:tcPr>
            <w:tcW w:w="1405" w:type="dxa"/>
            <w:vAlign w:val="center"/>
          </w:tcPr>
          <w:p w14:paraId="33134AF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9</w:t>
            </w:r>
          </w:p>
        </w:tc>
        <w:tc>
          <w:tcPr>
            <w:tcW w:w="1257" w:type="dxa"/>
            <w:vAlign w:val="center"/>
          </w:tcPr>
          <w:p w14:paraId="062EB9A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39</w:t>
            </w:r>
          </w:p>
        </w:tc>
        <w:tc>
          <w:tcPr>
            <w:tcW w:w="1346" w:type="dxa"/>
            <w:vAlign w:val="center"/>
          </w:tcPr>
          <w:p w14:paraId="4993D9D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w:t>
            </w:r>
          </w:p>
        </w:tc>
        <w:tc>
          <w:tcPr>
            <w:tcW w:w="953" w:type="dxa"/>
            <w:vAlign w:val="center"/>
          </w:tcPr>
          <w:p w14:paraId="4818AEC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1.56</w:t>
            </w:r>
          </w:p>
        </w:tc>
        <w:tc>
          <w:tcPr>
            <w:tcW w:w="881" w:type="dxa"/>
            <w:vAlign w:val="center"/>
          </w:tcPr>
          <w:p w14:paraId="75F4C49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0.65</w:t>
            </w:r>
          </w:p>
        </w:tc>
      </w:tr>
      <w:tr w:rsidR="00E309D1" w:rsidRPr="001C4BD5" w14:paraId="0A7AD0DE" w14:textId="77777777" w:rsidTr="00457055">
        <w:tc>
          <w:tcPr>
            <w:tcW w:w="971" w:type="dxa"/>
            <w:vAlign w:val="center"/>
          </w:tcPr>
          <w:p w14:paraId="3AF9D65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MJ64</w:t>
            </w:r>
          </w:p>
        </w:tc>
        <w:tc>
          <w:tcPr>
            <w:tcW w:w="2491" w:type="dxa"/>
            <w:vAlign w:val="center"/>
          </w:tcPr>
          <w:p w14:paraId="1DA0216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dizziness</w:t>
            </w:r>
          </w:p>
        </w:tc>
        <w:tc>
          <w:tcPr>
            <w:tcW w:w="1383" w:type="dxa"/>
            <w:vAlign w:val="center"/>
          </w:tcPr>
          <w:p w14:paraId="232DE11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sertraline</w:t>
            </w:r>
          </w:p>
        </w:tc>
        <w:tc>
          <w:tcPr>
            <w:tcW w:w="1992" w:type="dxa"/>
            <w:vAlign w:val="center"/>
          </w:tcPr>
          <w:p w14:paraId="3221923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2-2.99</w:t>
            </w:r>
          </w:p>
        </w:tc>
        <w:tc>
          <w:tcPr>
            <w:tcW w:w="1315" w:type="dxa"/>
            <w:vAlign w:val="center"/>
          </w:tcPr>
          <w:p w14:paraId="4CF4084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23</w:t>
            </w:r>
          </w:p>
        </w:tc>
        <w:tc>
          <w:tcPr>
            <w:tcW w:w="1405" w:type="dxa"/>
            <w:vAlign w:val="center"/>
          </w:tcPr>
          <w:p w14:paraId="48EF392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5</w:t>
            </w:r>
          </w:p>
        </w:tc>
        <w:tc>
          <w:tcPr>
            <w:tcW w:w="1257" w:type="dxa"/>
            <w:vAlign w:val="center"/>
          </w:tcPr>
          <w:p w14:paraId="1C707C7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5</w:t>
            </w:r>
          </w:p>
        </w:tc>
        <w:tc>
          <w:tcPr>
            <w:tcW w:w="1346" w:type="dxa"/>
            <w:vAlign w:val="center"/>
          </w:tcPr>
          <w:p w14:paraId="2262A46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w:t>
            </w:r>
          </w:p>
        </w:tc>
        <w:tc>
          <w:tcPr>
            <w:tcW w:w="953" w:type="dxa"/>
            <w:vAlign w:val="center"/>
          </w:tcPr>
          <w:p w14:paraId="3D4A342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1.11</w:t>
            </w:r>
          </w:p>
        </w:tc>
        <w:tc>
          <w:tcPr>
            <w:tcW w:w="881" w:type="dxa"/>
            <w:vAlign w:val="center"/>
          </w:tcPr>
          <w:p w14:paraId="62C068A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1.51</w:t>
            </w:r>
          </w:p>
        </w:tc>
      </w:tr>
      <w:tr w:rsidR="00E309D1" w:rsidRPr="001C4BD5" w14:paraId="7070DC68" w14:textId="77777777" w:rsidTr="00457055">
        <w:tc>
          <w:tcPr>
            <w:tcW w:w="971" w:type="dxa"/>
            <w:vAlign w:val="center"/>
          </w:tcPr>
          <w:p w14:paraId="24AB891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JF9</w:t>
            </w:r>
          </w:p>
        </w:tc>
        <w:tc>
          <w:tcPr>
            <w:tcW w:w="2491" w:type="dxa"/>
            <w:vAlign w:val="center"/>
          </w:tcPr>
          <w:p w14:paraId="63B7639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dizziness</w:t>
            </w:r>
          </w:p>
        </w:tc>
        <w:tc>
          <w:tcPr>
            <w:tcW w:w="1383" w:type="dxa"/>
            <w:vAlign w:val="center"/>
          </w:tcPr>
          <w:p w14:paraId="0D756E9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duloxetine</w:t>
            </w:r>
          </w:p>
        </w:tc>
        <w:tc>
          <w:tcPr>
            <w:tcW w:w="1992" w:type="dxa"/>
            <w:vAlign w:val="center"/>
          </w:tcPr>
          <w:p w14:paraId="6D1FF6D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&gt;=4</w:t>
            </w:r>
          </w:p>
        </w:tc>
        <w:tc>
          <w:tcPr>
            <w:tcW w:w="1315" w:type="dxa"/>
            <w:vAlign w:val="center"/>
          </w:tcPr>
          <w:p w14:paraId="7E4E409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170</w:t>
            </w:r>
          </w:p>
        </w:tc>
        <w:tc>
          <w:tcPr>
            <w:tcW w:w="1405" w:type="dxa"/>
            <w:vAlign w:val="center"/>
          </w:tcPr>
          <w:p w14:paraId="1B11E06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33</w:t>
            </w:r>
          </w:p>
        </w:tc>
        <w:tc>
          <w:tcPr>
            <w:tcW w:w="1257" w:type="dxa"/>
            <w:vAlign w:val="center"/>
          </w:tcPr>
          <w:p w14:paraId="17DB157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88</w:t>
            </w:r>
          </w:p>
        </w:tc>
        <w:tc>
          <w:tcPr>
            <w:tcW w:w="1346" w:type="dxa"/>
            <w:vAlign w:val="center"/>
          </w:tcPr>
          <w:p w14:paraId="4AD2DFE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7</w:t>
            </w:r>
          </w:p>
        </w:tc>
        <w:tc>
          <w:tcPr>
            <w:tcW w:w="953" w:type="dxa"/>
            <w:vAlign w:val="center"/>
          </w:tcPr>
          <w:p w14:paraId="16E475D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2.79</w:t>
            </w:r>
          </w:p>
        </w:tc>
        <w:tc>
          <w:tcPr>
            <w:tcW w:w="881" w:type="dxa"/>
            <w:vAlign w:val="center"/>
          </w:tcPr>
          <w:p w14:paraId="55887EA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0.19</w:t>
            </w:r>
          </w:p>
        </w:tc>
      </w:tr>
      <w:tr w:rsidR="00E309D1" w:rsidRPr="001C4BD5" w14:paraId="5A802528" w14:textId="77777777" w:rsidTr="00457055">
        <w:tc>
          <w:tcPr>
            <w:tcW w:w="971" w:type="dxa"/>
            <w:vAlign w:val="center"/>
          </w:tcPr>
          <w:p w14:paraId="34C4840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JF10</w:t>
            </w:r>
          </w:p>
        </w:tc>
        <w:tc>
          <w:tcPr>
            <w:tcW w:w="2491" w:type="dxa"/>
            <w:vAlign w:val="center"/>
          </w:tcPr>
          <w:p w14:paraId="72090EE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dizziness</w:t>
            </w:r>
          </w:p>
        </w:tc>
        <w:tc>
          <w:tcPr>
            <w:tcW w:w="1383" w:type="dxa"/>
            <w:vAlign w:val="center"/>
          </w:tcPr>
          <w:p w14:paraId="608C928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paroxetine</w:t>
            </w:r>
          </w:p>
        </w:tc>
        <w:tc>
          <w:tcPr>
            <w:tcW w:w="1992" w:type="dxa"/>
            <w:vAlign w:val="center"/>
          </w:tcPr>
          <w:p w14:paraId="0BDDEEE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2-2.99</w:t>
            </w:r>
          </w:p>
        </w:tc>
        <w:tc>
          <w:tcPr>
            <w:tcW w:w="1315" w:type="dxa"/>
            <w:vAlign w:val="center"/>
          </w:tcPr>
          <w:p w14:paraId="5C23E88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128</w:t>
            </w:r>
          </w:p>
        </w:tc>
        <w:tc>
          <w:tcPr>
            <w:tcW w:w="1405" w:type="dxa"/>
            <w:vAlign w:val="center"/>
          </w:tcPr>
          <w:p w14:paraId="689CEC4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17</w:t>
            </w:r>
          </w:p>
        </w:tc>
        <w:tc>
          <w:tcPr>
            <w:tcW w:w="1257" w:type="dxa"/>
            <w:vAlign w:val="center"/>
          </w:tcPr>
          <w:p w14:paraId="6721E43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66</w:t>
            </w:r>
          </w:p>
        </w:tc>
        <w:tc>
          <w:tcPr>
            <w:tcW w:w="1346" w:type="dxa"/>
            <w:vAlign w:val="center"/>
          </w:tcPr>
          <w:p w14:paraId="1A3E070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w:t>
            </w:r>
          </w:p>
        </w:tc>
        <w:tc>
          <w:tcPr>
            <w:tcW w:w="953" w:type="dxa"/>
            <w:vAlign w:val="center"/>
          </w:tcPr>
          <w:p w14:paraId="58A1401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3.22</w:t>
            </w:r>
          </w:p>
        </w:tc>
        <w:tc>
          <w:tcPr>
            <w:tcW w:w="881" w:type="dxa"/>
            <w:vAlign w:val="center"/>
          </w:tcPr>
          <w:p w14:paraId="3D25497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0.42</w:t>
            </w:r>
          </w:p>
        </w:tc>
      </w:tr>
      <w:tr w:rsidR="00E309D1" w:rsidRPr="001C4BD5" w14:paraId="13DE9B09" w14:textId="77777777" w:rsidTr="00457055">
        <w:tc>
          <w:tcPr>
            <w:tcW w:w="971" w:type="dxa"/>
            <w:vAlign w:val="center"/>
          </w:tcPr>
          <w:p w14:paraId="011E61F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JF22</w:t>
            </w:r>
          </w:p>
        </w:tc>
        <w:tc>
          <w:tcPr>
            <w:tcW w:w="2491" w:type="dxa"/>
            <w:vAlign w:val="center"/>
          </w:tcPr>
          <w:p w14:paraId="05A068C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dizziness</w:t>
            </w:r>
          </w:p>
        </w:tc>
        <w:tc>
          <w:tcPr>
            <w:tcW w:w="1383" w:type="dxa"/>
            <w:vAlign w:val="center"/>
          </w:tcPr>
          <w:p w14:paraId="75DFF79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escitalopram</w:t>
            </w:r>
          </w:p>
        </w:tc>
        <w:tc>
          <w:tcPr>
            <w:tcW w:w="1992" w:type="dxa"/>
            <w:vAlign w:val="center"/>
          </w:tcPr>
          <w:p w14:paraId="2C2AB07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2-2.99</w:t>
            </w:r>
          </w:p>
        </w:tc>
        <w:tc>
          <w:tcPr>
            <w:tcW w:w="1315" w:type="dxa"/>
            <w:vAlign w:val="center"/>
          </w:tcPr>
          <w:p w14:paraId="7CC06D7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133</w:t>
            </w:r>
          </w:p>
        </w:tc>
        <w:tc>
          <w:tcPr>
            <w:tcW w:w="1405" w:type="dxa"/>
            <w:vAlign w:val="center"/>
          </w:tcPr>
          <w:p w14:paraId="7D345CD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12</w:t>
            </w:r>
          </w:p>
        </w:tc>
        <w:tc>
          <w:tcPr>
            <w:tcW w:w="1257" w:type="dxa"/>
            <w:vAlign w:val="center"/>
          </w:tcPr>
          <w:p w14:paraId="5CD9E86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47</w:t>
            </w:r>
          </w:p>
        </w:tc>
        <w:tc>
          <w:tcPr>
            <w:tcW w:w="1346" w:type="dxa"/>
            <w:vAlign w:val="center"/>
          </w:tcPr>
          <w:p w14:paraId="2EB500C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w:t>
            </w:r>
          </w:p>
        </w:tc>
        <w:tc>
          <w:tcPr>
            <w:tcW w:w="953" w:type="dxa"/>
            <w:vAlign w:val="center"/>
          </w:tcPr>
          <w:p w14:paraId="70EC5BF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1.45</w:t>
            </w:r>
          </w:p>
        </w:tc>
        <w:tc>
          <w:tcPr>
            <w:tcW w:w="881" w:type="dxa"/>
            <w:vAlign w:val="center"/>
          </w:tcPr>
          <w:p w14:paraId="3691D67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0.45</w:t>
            </w:r>
          </w:p>
        </w:tc>
      </w:tr>
      <w:tr w:rsidR="00E309D1" w:rsidRPr="001C4BD5" w14:paraId="613C698B" w14:textId="77777777" w:rsidTr="00457055">
        <w:tc>
          <w:tcPr>
            <w:tcW w:w="971" w:type="dxa"/>
            <w:vAlign w:val="center"/>
          </w:tcPr>
          <w:p w14:paraId="5DEE540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JF28</w:t>
            </w:r>
          </w:p>
        </w:tc>
        <w:tc>
          <w:tcPr>
            <w:tcW w:w="2491" w:type="dxa"/>
            <w:vAlign w:val="center"/>
          </w:tcPr>
          <w:p w14:paraId="1B1A6D6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dizziness</w:t>
            </w:r>
          </w:p>
        </w:tc>
        <w:tc>
          <w:tcPr>
            <w:tcW w:w="1383" w:type="dxa"/>
            <w:vAlign w:val="center"/>
          </w:tcPr>
          <w:p w14:paraId="5FE2FE1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paroxetine</w:t>
            </w:r>
          </w:p>
        </w:tc>
        <w:tc>
          <w:tcPr>
            <w:tcW w:w="1992" w:type="dxa"/>
            <w:vAlign w:val="center"/>
          </w:tcPr>
          <w:p w14:paraId="223AF97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1-1.99</w:t>
            </w:r>
          </w:p>
        </w:tc>
        <w:tc>
          <w:tcPr>
            <w:tcW w:w="1315" w:type="dxa"/>
            <w:vAlign w:val="center"/>
          </w:tcPr>
          <w:p w14:paraId="4B8067A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70</w:t>
            </w:r>
          </w:p>
        </w:tc>
        <w:tc>
          <w:tcPr>
            <w:tcW w:w="1405" w:type="dxa"/>
            <w:vAlign w:val="center"/>
          </w:tcPr>
          <w:p w14:paraId="18143D7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9</w:t>
            </w:r>
          </w:p>
        </w:tc>
        <w:tc>
          <w:tcPr>
            <w:tcW w:w="1257" w:type="dxa"/>
            <w:vAlign w:val="center"/>
          </w:tcPr>
          <w:p w14:paraId="5B86DDF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23</w:t>
            </w:r>
          </w:p>
        </w:tc>
        <w:tc>
          <w:tcPr>
            <w:tcW w:w="1346" w:type="dxa"/>
            <w:vAlign w:val="center"/>
          </w:tcPr>
          <w:p w14:paraId="5FFF11F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w:t>
            </w:r>
          </w:p>
        </w:tc>
        <w:tc>
          <w:tcPr>
            <w:tcW w:w="953" w:type="dxa"/>
            <w:vAlign w:val="center"/>
          </w:tcPr>
          <w:p w14:paraId="57622A5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0.7</w:t>
            </w:r>
          </w:p>
        </w:tc>
        <w:tc>
          <w:tcPr>
            <w:tcW w:w="881" w:type="dxa"/>
            <w:vAlign w:val="center"/>
          </w:tcPr>
          <w:p w14:paraId="6C0043F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0.43</w:t>
            </w:r>
          </w:p>
        </w:tc>
      </w:tr>
      <w:tr w:rsidR="00E309D1" w:rsidRPr="001C4BD5" w14:paraId="419F27C6" w14:textId="77777777" w:rsidTr="00457055">
        <w:tc>
          <w:tcPr>
            <w:tcW w:w="971" w:type="dxa"/>
            <w:vAlign w:val="center"/>
          </w:tcPr>
          <w:p w14:paraId="65A9DB6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JF55</w:t>
            </w:r>
          </w:p>
        </w:tc>
        <w:tc>
          <w:tcPr>
            <w:tcW w:w="2491" w:type="dxa"/>
            <w:vAlign w:val="center"/>
          </w:tcPr>
          <w:p w14:paraId="4053CDF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dizziness</w:t>
            </w:r>
          </w:p>
        </w:tc>
        <w:tc>
          <w:tcPr>
            <w:tcW w:w="1383" w:type="dxa"/>
            <w:vAlign w:val="center"/>
          </w:tcPr>
          <w:p w14:paraId="6A10A59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venlafaxine</w:t>
            </w:r>
          </w:p>
        </w:tc>
        <w:tc>
          <w:tcPr>
            <w:tcW w:w="1992" w:type="dxa"/>
            <w:vAlign w:val="center"/>
          </w:tcPr>
          <w:p w14:paraId="1BAD622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1-1.99</w:t>
            </w:r>
          </w:p>
        </w:tc>
        <w:tc>
          <w:tcPr>
            <w:tcW w:w="1315" w:type="dxa"/>
            <w:vAlign w:val="center"/>
          </w:tcPr>
          <w:p w14:paraId="659C4DC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130</w:t>
            </w:r>
          </w:p>
        </w:tc>
        <w:tc>
          <w:tcPr>
            <w:tcW w:w="1405" w:type="dxa"/>
            <w:vAlign w:val="center"/>
          </w:tcPr>
          <w:p w14:paraId="385FFD8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29</w:t>
            </w:r>
          </w:p>
        </w:tc>
        <w:tc>
          <w:tcPr>
            <w:tcW w:w="1257" w:type="dxa"/>
            <w:vAlign w:val="center"/>
          </w:tcPr>
          <w:p w14:paraId="558D9C5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44</w:t>
            </w:r>
          </w:p>
        </w:tc>
        <w:tc>
          <w:tcPr>
            <w:tcW w:w="1346" w:type="dxa"/>
            <w:vAlign w:val="center"/>
          </w:tcPr>
          <w:p w14:paraId="34B3012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6</w:t>
            </w:r>
          </w:p>
        </w:tc>
        <w:tc>
          <w:tcPr>
            <w:tcW w:w="953" w:type="dxa"/>
            <w:vAlign w:val="center"/>
          </w:tcPr>
          <w:p w14:paraId="52402FA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1.82</w:t>
            </w:r>
          </w:p>
        </w:tc>
        <w:tc>
          <w:tcPr>
            <w:tcW w:w="881" w:type="dxa"/>
            <w:vAlign w:val="center"/>
          </w:tcPr>
          <w:p w14:paraId="0371D90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0.24</w:t>
            </w:r>
          </w:p>
        </w:tc>
      </w:tr>
      <w:tr w:rsidR="00E309D1" w:rsidRPr="001C4BD5" w14:paraId="0FDEE27E" w14:textId="77777777" w:rsidTr="00457055">
        <w:tc>
          <w:tcPr>
            <w:tcW w:w="971" w:type="dxa"/>
            <w:vAlign w:val="center"/>
          </w:tcPr>
          <w:p w14:paraId="11C5AF0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JF87</w:t>
            </w:r>
          </w:p>
        </w:tc>
        <w:tc>
          <w:tcPr>
            <w:tcW w:w="2491" w:type="dxa"/>
            <w:vAlign w:val="center"/>
          </w:tcPr>
          <w:p w14:paraId="67D92A3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dizziness</w:t>
            </w:r>
          </w:p>
        </w:tc>
        <w:tc>
          <w:tcPr>
            <w:tcW w:w="1383" w:type="dxa"/>
            <w:vAlign w:val="center"/>
          </w:tcPr>
          <w:p w14:paraId="1135451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venlafaxine</w:t>
            </w:r>
          </w:p>
        </w:tc>
        <w:tc>
          <w:tcPr>
            <w:tcW w:w="1992" w:type="dxa"/>
            <w:vAlign w:val="center"/>
          </w:tcPr>
          <w:p w14:paraId="43A762C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2-2.99</w:t>
            </w:r>
          </w:p>
        </w:tc>
        <w:tc>
          <w:tcPr>
            <w:tcW w:w="1315" w:type="dxa"/>
            <w:vAlign w:val="center"/>
          </w:tcPr>
          <w:p w14:paraId="0785890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87</w:t>
            </w:r>
          </w:p>
        </w:tc>
        <w:tc>
          <w:tcPr>
            <w:tcW w:w="1405" w:type="dxa"/>
            <w:vAlign w:val="center"/>
          </w:tcPr>
          <w:p w14:paraId="28E7448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18</w:t>
            </w:r>
          </w:p>
        </w:tc>
        <w:tc>
          <w:tcPr>
            <w:tcW w:w="1257" w:type="dxa"/>
            <w:vAlign w:val="center"/>
          </w:tcPr>
          <w:p w14:paraId="4B3D17E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49</w:t>
            </w:r>
          </w:p>
        </w:tc>
        <w:tc>
          <w:tcPr>
            <w:tcW w:w="1346" w:type="dxa"/>
            <w:vAlign w:val="center"/>
          </w:tcPr>
          <w:p w14:paraId="01CBEF5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6</w:t>
            </w:r>
          </w:p>
        </w:tc>
        <w:tc>
          <w:tcPr>
            <w:tcW w:w="953" w:type="dxa"/>
            <w:vAlign w:val="center"/>
          </w:tcPr>
          <w:p w14:paraId="07A982F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1.87</w:t>
            </w:r>
          </w:p>
        </w:tc>
        <w:tc>
          <w:tcPr>
            <w:tcW w:w="881" w:type="dxa"/>
            <w:vAlign w:val="center"/>
          </w:tcPr>
          <w:p w14:paraId="0D123DF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0.26</w:t>
            </w:r>
          </w:p>
        </w:tc>
      </w:tr>
      <w:tr w:rsidR="00E309D1" w:rsidRPr="001C4BD5" w14:paraId="2FA2B0EF" w14:textId="77777777" w:rsidTr="00457055">
        <w:tc>
          <w:tcPr>
            <w:tcW w:w="971" w:type="dxa"/>
            <w:vAlign w:val="center"/>
          </w:tcPr>
          <w:p w14:paraId="74A3BCD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LM3</w:t>
            </w:r>
          </w:p>
        </w:tc>
        <w:tc>
          <w:tcPr>
            <w:tcW w:w="2491" w:type="dxa"/>
            <w:vAlign w:val="center"/>
          </w:tcPr>
          <w:p w14:paraId="4890587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dizziness</w:t>
            </w:r>
          </w:p>
        </w:tc>
        <w:tc>
          <w:tcPr>
            <w:tcW w:w="1383" w:type="dxa"/>
            <w:vAlign w:val="center"/>
          </w:tcPr>
          <w:p w14:paraId="649F082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sertraline</w:t>
            </w:r>
          </w:p>
        </w:tc>
        <w:tc>
          <w:tcPr>
            <w:tcW w:w="1992" w:type="dxa"/>
            <w:vAlign w:val="center"/>
          </w:tcPr>
          <w:p w14:paraId="4409879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3-3.99</w:t>
            </w:r>
          </w:p>
        </w:tc>
        <w:tc>
          <w:tcPr>
            <w:tcW w:w="1315" w:type="dxa"/>
            <w:vAlign w:val="center"/>
          </w:tcPr>
          <w:p w14:paraId="3CA4164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173</w:t>
            </w:r>
          </w:p>
        </w:tc>
        <w:tc>
          <w:tcPr>
            <w:tcW w:w="1405" w:type="dxa"/>
            <w:vAlign w:val="center"/>
          </w:tcPr>
          <w:p w14:paraId="7DF895B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17</w:t>
            </w:r>
          </w:p>
        </w:tc>
        <w:tc>
          <w:tcPr>
            <w:tcW w:w="1257" w:type="dxa"/>
            <w:vAlign w:val="center"/>
          </w:tcPr>
          <w:p w14:paraId="4495409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90</w:t>
            </w:r>
          </w:p>
        </w:tc>
        <w:tc>
          <w:tcPr>
            <w:tcW w:w="1346" w:type="dxa"/>
            <w:vAlign w:val="center"/>
          </w:tcPr>
          <w:p w14:paraId="2CDC8F7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7</w:t>
            </w:r>
          </w:p>
        </w:tc>
        <w:tc>
          <w:tcPr>
            <w:tcW w:w="953" w:type="dxa"/>
            <w:vAlign w:val="center"/>
          </w:tcPr>
          <w:p w14:paraId="2479A10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1.29</w:t>
            </w:r>
          </w:p>
        </w:tc>
        <w:tc>
          <w:tcPr>
            <w:tcW w:w="881" w:type="dxa"/>
            <w:vAlign w:val="center"/>
          </w:tcPr>
          <w:p w14:paraId="6924461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0.22</w:t>
            </w:r>
          </w:p>
        </w:tc>
      </w:tr>
      <w:tr w:rsidR="00E309D1" w:rsidRPr="001C4BD5" w14:paraId="37E39458" w14:textId="77777777" w:rsidTr="00457055">
        <w:tc>
          <w:tcPr>
            <w:tcW w:w="971" w:type="dxa"/>
            <w:vAlign w:val="center"/>
          </w:tcPr>
          <w:p w14:paraId="0F6A97F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MC13</w:t>
            </w:r>
          </w:p>
        </w:tc>
        <w:tc>
          <w:tcPr>
            <w:tcW w:w="2491" w:type="dxa"/>
            <w:vAlign w:val="center"/>
          </w:tcPr>
          <w:p w14:paraId="0754C21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constipation</w:t>
            </w:r>
          </w:p>
        </w:tc>
        <w:tc>
          <w:tcPr>
            <w:tcW w:w="1383" w:type="dxa"/>
            <w:vAlign w:val="center"/>
          </w:tcPr>
          <w:p w14:paraId="59A69A4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paroxetine</w:t>
            </w:r>
          </w:p>
        </w:tc>
        <w:tc>
          <w:tcPr>
            <w:tcW w:w="1992" w:type="dxa"/>
            <w:vAlign w:val="center"/>
          </w:tcPr>
          <w:p w14:paraId="6779C99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2-2.99</w:t>
            </w:r>
          </w:p>
        </w:tc>
        <w:tc>
          <w:tcPr>
            <w:tcW w:w="1315" w:type="dxa"/>
            <w:vAlign w:val="center"/>
          </w:tcPr>
          <w:p w14:paraId="4638B03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95</w:t>
            </w:r>
          </w:p>
        </w:tc>
        <w:tc>
          <w:tcPr>
            <w:tcW w:w="1405" w:type="dxa"/>
            <w:vAlign w:val="center"/>
          </w:tcPr>
          <w:p w14:paraId="07CC93C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8</w:t>
            </w:r>
          </w:p>
        </w:tc>
        <w:tc>
          <w:tcPr>
            <w:tcW w:w="1257" w:type="dxa"/>
            <w:vAlign w:val="center"/>
          </w:tcPr>
          <w:p w14:paraId="4E4D3D4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32</w:t>
            </w:r>
          </w:p>
        </w:tc>
        <w:tc>
          <w:tcPr>
            <w:tcW w:w="1346" w:type="dxa"/>
            <w:vAlign w:val="center"/>
          </w:tcPr>
          <w:p w14:paraId="0435022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w:t>
            </w:r>
          </w:p>
        </w:tc>
        <w:tc>
          <w:tcPr>
            <w:tcW w:w="953" w:type="dxa"/>
            <w:vAlign w:val="center"/>
          </w:tcPr>
          <w:p w14:paraId="009F289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2.85</w:t>
            </w:r>
          </w:p>
        </w:tc>
        <w:tc>
          <w:tcPr>
            <w:tcW w:w="881" w:type="dxa"/>
            <w:vAlign w:val="center"/>
          </w:tcPr>
          <w:p w14:paraId="74E6089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1.17</w:t>
            </w:r>
          </w:p>
        </w:tc>
      </w:tr>
      <w:tr w:rsidR="00E309D1" w:rsidRPr="001C4BD5" w14:paraId="00EAD0D1" w14:textId="77777777" w:rsidTr="00457055">
        <w:tc>
          <w:tcPr>
            <w:tcW w:w="971" w:type="dxa"/>
            <w:vAlign w:val="center"/>
          </w:tcPr>
          <w:p w14:paraId="30BEC81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MC17</w:t>
            </w:r>
          </w:p>
        </w:tc>
        <w:tc>
          <w:tcPr>
            <w:tcW w:w="2491" w:type="dxa"/>
            <w:vAlign w:val="center"/>
          </w:tcPr>
          <w:p w14:paraId="220FD9B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constipation</w:t>
            </w:r>
          </w:p>
        </w:tc>
        <w:tc>
          <w:tcPr>
            <w:tcW w:w="1383" w:type="dxa"/>
            <w:vAlign w:val="center"/>
          </w:tcPr>
          <w:p w14:paraId="551F87B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paroxetine</w:t>
            </w:r>
          </w:p>
        </w:tc>
        <w:tc>
          <w:tcPr>
            <w:tcW w:w="1992" w:type="dxa"/>
            <w:vAlign w:val="center"/>
          </w:tcPr>
          <w:p w14:paraId="35A6293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2-2.99</w:t>
            </w:r>
          </w:p>
        </w:tc>
        <w:tc>
          <w:tcPr>
            <w:tcW w:w="1315" w:type="dxa"/>
            <w:vAlign w:val="center"/>
          </w:tcPr>
          <w:p w14:paraId="4288ADA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136</w:t>
            </w:r>
          </w:p>
        </w:tc>
        <w:tc>
          <w:tcPr>
            <w:tcW w:w="1405" w:type="dxa"/>
            <w:vAlign w:val="center"/>
          </w:tcPr>
          <w:p w14:paraId="107AA4C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10</w:t>
            </w:r>
          </w:p>
        </w:tc>
        <w:tc>
          <w:tcPr>
            <w:tcW w:w="1257" w:type="dxa"/>
            <w:vAlign w:val="center"/>
          </w:tcPr>
          <w:p w14:paraId="4C0F45B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72</w:t>
            </w:r>
          </w:p>
        </w:tc>
        <w:tc>
          <w:tcPr>
            <w:tcW w:w="1346" w:type="dxa"/>
            <w:vAlign w:val="center"/>
          </w:tcPr>
          <w:p w14:paraId="00F29A3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w:t>
            </w:r>
          </w:p>
        </w:tc>
        <w:tc>
          <w:tcPr>
            <w:tcW w:w="953" w:type="dxa"/>
            <w:vAlign w:val="center"/>
          </w:tcPr>
          <w:p w14:paraId="7613A2F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1.83</w:t>
            </w:r>
          </w:p>
        </w:tc>
        <w:tc>
          <w:tcPr>
            <w:tcW w:w="881" w:type="dxa"/>
            <w:vAlign w:val="center"/>
          </w:tcPr>
          <w:p w14:paraId="6A60069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0.46</w:t>
            </w:r>
          </w:p>
        </w:tc>
      </w:tr>
      <w:tr w:rsidR="00E309D1" w:rsidRPr="001C4BD5" w14:paraId="41F6F7FD" w14:textId="77777777" w:rsidTr="00457055">
        <w:tc>
          <w:tcPr>
            <w:tcW w:w="971" w:type="dxa"/>
            <w:vAlign w:val="center"/>
          </w:tcPr>
          <w:p w14:paraId="4B59873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MC55</w:t>
            </w:r>
          </w:p>
        </w:tc>
        <w:tc>
          <w:tcPr>
            <w:tcW w:w="2491" w:type="dxa"/>
            <w:vAlign w:val="center"/>
          </w:tcPr>
          <w:p w14:paraId="44A61A8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constipation</w:t>
            </w:r>
          </w:p>
        </w:tc>
        <w:tc>
          <w:tcPr>
            <w:tcW w:w="1383" w:type="dxa"/>
            <w:vAlign w:val="center"/>
          </w:tcPr>
          <w:p w14:paraId="3354C3E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duloxetine</w:t>
            </w:r>
          </w:p>
        </w:tc>
        <w:tc>
          <w:tcPr>
            <w:tcW w:w="1992" w:type="dxa"/>
            <w:vAlign w:val="center"/>
          </w:tcPr>
          <w:p w14:paraId="55EB348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3-3.99</w:t>
            </w:r>
          </w:p>
        </w:tc>
        <w:tc>
          <w:tcPr>
            <w:tcW w:w="1315" w:type="dxa"/>
            <w:vAlign w:val="center"/>
          </w:tcPr>
          <w:p w14:paraId="3B4A015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158</w:t>
            </w:r>
          </w:p>
        </w:tc>
        <w:tc>
          <w:tcPr>
            <w:tcW w:w="1405" w:type="dxa"/>
            <w:vAlign w:val="center"/>
          </w:tcPr>
          <w:p w14:paraId="2121731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17</w:t>
            </w:r>
          </w:p>
        </w:tc>
        <w:tc>
          <w:tcPr>
            <w:tcW w:w="1257" w:type="dxa"/>
            <w:vAlign w:val="center"/>
          </w:tcPr>
          <w:p w14:paraId="1B48299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57</w:t>
            </w:r>
          </w:p>
        </w:tc>
        <w:tc>
          <w:tcPr>
            <w:tcW w:w="1346" w:type="dxa"/>
            <w:vAlign w:val="center"/>
          </w:tcPr>
          <w:p w14:paraId="3A6F8A1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w:t>
            </w:r>
          </w:p>
        </w:tc>
        <w:tc>
          <w:tcPr>
            <w:tcW w:w="953" w:type="dxa"/>
            <w:vAlign w:val="center"/>
          </w:tcPr>
          <w:p w14:paraId="6410D20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3.32</w:t>
            </w:r>
          </w:p>
        </w:tc>
        <w:tc>
          <w:tcPr>
            <w:tcW w:w="881" w:type="dxa"/>
            <w:vAlign w:val="center"/>
          </w:tcPr>
          <w:p w14:paraId="7456D35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0.58</w:t>
            </w:r>
          </w:p>
        </w:tc>
      </w:tr>
      <w:tr w:rsidR="00E309D1" w:rsidRPr="001C4BD5" w14:paraId="61B3D7C1" w14:textId="77777777" w:rsidTr="00457055">
        <w:tc>
          <w:tcPr>
            <w:tcW w:w="971" w:type="dxa"/>
            <w:vAlign w:val="center"/>
          </w:tcPr>
          <w:p w14:paraId="3A948C1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MC79</w:t>
            </w:r>
          </w:p>
        </w:tc>
        <w:tc>
          <w:tcPr>
            <w:tcW w:w="2491" w:type="dxa"/>
            <w:vAlign w:val="center"/>
          </w:tcPr>
          <w:p w14:paraId="6FCF066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constipation</w:t>
            </w:r>
          </w:p>
        </w:tc>
        <w:tc>
          <w:tcPr>
            <w:tcW w:w="1383" w:type="dxa"/>
            <w:vAlign w:val="center"/>
          </w:tcPr>
          <w:p w14:paraId="7435722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venlafaxine</w:t>
            </w:r>
          </w:p>
        </w:tc>
        <w:tc>
          <w:tcPr>
            <w:tcW w:w="1992" w:type="dxa"/>
            <w:vAlign w:val="center"/>
          </w:tcPr>
          <w:p w14:paraId="4169798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2-2.99</w:t>
            </w:r>
          </w:p>
        </w:tc>
        <w:tc>
          <w:tcPr>
            <w:tcW w:w="1315" w:type="dxa"/>
            <w:vAlign w:val="center"/>
          </w:tcPr>
          <w:p w14:paraId="0667A91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159</w:t>
            </w:r>
          </w:p>
        </w:tc>
        <w:tc>
          <w:tcPr>
            <w:tcW w:w="1405" w:type="dxa"/>
            <w:vAlign w:val="center"/>
          </w:tcPr>
          <w:p w14:paraId="51CE1BD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10</w:t>
            </w:r>
          </w:p>
        </w:tc>
        <w:tc>
          <w:tcPr>
            <w:tcW w:w="1257" w:type="dxa"/>
            <w:vAlign w:val="center"/>
          </w:tcPr>
          <w:p w14:paraId="6B0FBE9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52</w:t>
            </w:r>
          </w:p>
        </w:tc>
        <w:tc>
          <w:tcPr>
            <w:tcW w:w="1346" w:type="dxa"/>
            <w:vAlign w:val="center"/>
          </w:tcPr>
          <w:p w14:paraId="560F370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w:t>
            </w:r>
          </w:p>
        </w:tc>
        <w:tc>
          <w:tcPr>
            <w:tcW w:w="953" w:type="dxa"/>
            <w:vAlign w:val="center"/>
          </w:tcPr>
          <w:p w14:paraId="20BF5D7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3.42</w:t>
            </w:r>
          </w:p>
        </w:tc>
        <w:tc>
          <w:tcPr>
            <w:tcW w:w="881" w:type="dxa"/>
            <w:vAlign w:val="center"/>
          </w:tcPr>
          <w:p w14:paraId="6871681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1.13</w:t>
            </w:r>
          </w:p>
        </w:tc>
      </w:tr>
      <w:tr w:rsidR="00E309D1" w:rsidRPr="001C4BD5" w14:paraId="7CC63AE3" w14:textId="77777777" w:rsidTr="00457055">
        <w:tc>
          <w:tcPr>
            <w:tcW w:w="971" w:type="dxa"/>
            <w:vAlign w:val="center"/>
          </w:tcPr>
          <w:p w14:paraId="4B69024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MJ3</w:t>
            </w:r>
          </w:p>
        </w:tc>
        <w:tc>
          <w:tcPr>
            <w:tcW w:w="2491" w:type="dxa"/>
            <w:vAlign w:val="center"/>
          </w:tcPr>
          <w:p w14:paraId="1689E8C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constipation</w:t>
            </w:r>
          </w:p>
        </w:tc>
        <w:tc>
          <w:tcPr>
            <w:tcW w:w="1383" w:type="dxa"/>
            <w:vAlign w:val="center"/>
          </w:tcPr>
          <w:p w14:paraId="43B361C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paroxetine</w:t>
            </w:r>
          </w:p>
        </w:tc>
        <w:tc>
          <w:tcPr>
            <w:tcW w:w="1992" w:type="dxa"/>
            <w:vAlign w:val="center"/>
          </w:tcPr>
          <w:p w14:paraId="53BBAA9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2-2.99</w:t>
            </w:r>
          </w:p>
        </w:tc>
        <w:tc>
          <w:tcPr>
            <w:tcW w:w="1315" w:type="dxa"/>
            <w:vAlign w:val="center"/>
          </w:tcPr>
          <w:p w14:paraId="618C811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197</w:t>
            </w:r>
          </w:p>
        </w:tc>
        <w:tc>
          <w:tcPr>
            <w:tcW w:w="1405" w:type="dxa"/>
            <w:vAlign w:val="center"/>
          </w:tcPr>
          <w:p w14:paraId="6641B44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28</w:t>
            </w:r>
          </w:p>
        </w:tc>
        <w:tc>
          <w:tcPr>
            <w:tcW w:w="1257" w:type="dxa"/>
            <w:vAlign w:val="center"/>
          </w:tcPr>
          <w:p w14:paraId="01AD44D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90</w:t>
            </w:r>
          </w:p>
        </w:tc>
        <w:tc>
          <w:tcPr>
            <w:tcW w:w="1346" w:type="dxa"/>
            <w:vAlign w:val="center"/>
          </w:tcPr>
          <w:p w14:paraId="6F35843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w:t>
            </w:r>
          </w:p>
        </w:tc>
        <w:tc>
          <w:tcPr>
            <w:tcW w:w="953" w:type="dxa"/>
            <w:vAlign w:val="center"/>
          </w:tcPr>
          <w:p w14:paraId="731D91E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4.8</w:t>
            </w:r>
          </w:p>
        </w:tc>
        <w:tc>
          <w:tcPr>
            <w:tcW w:w="881" w:type="dxa"/>
            <w:vAlign w:val="center"/>
          </w:tcPr>
          <w:p w14:paraId="5073927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0.39</w:t>
            </w:r>
          </w:p>
        </w:tc>
      </w:tr>
      <w:tr w:rsidR="00E309D1" w:rsidRPr="001C4BD5" w14:paraId="23BB4EFF" w14:textId="77777777" w:rsidTr="00457055">
        <w:tc>
          <w:tcPr>
            <w:tcW w:w="971" w:type="dxa"/>
            <w:vAlign w:val="center"/>
          </w:tcPr>
          <w:p w14:paraId="5BCE12F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MJ42</w:t>
            </w:r>
          </w:p>
        </w:tc>
        <w:tc>
          <w:tcPr>
            <w:tcW w:w="2491" w:type="dxa"/>
            <w:vAlign w:val="center"/>
          </w:tcPr>
          <w:p w14:paraId="0BBB964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constipation</w:t>
            </w:r>
          </w:p>
        </w:tc>
        <w:tc>
          <w:tcPr>
            <w:tcW w:w="1383" w:type="dxa"/>
            <w:vAlign w:val="center"/>
          </w:tcPr>
          <w:p w14:paraId="3681133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venlafaxine</w:t>
            </w:r>
          </w:p>
        </w:tc>
        <w:tc>
          <w:tcPr>
            <w:tcW w:w="1992" w:type="dxa"/>
            <w:vAlign w:val="center"/>
          </w:tcPr>
          <w:p w14:paraId="10CBBEC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2-2.99</w:t>
            </w:r>
          </w:p>
        </w:tc>
        <w:tc>
          <w:tcPr>
            <w:tcW w:w="1315" w:type="dxa"/>
            <w:vAlign w:val="center"/>
          </w:tcPr>
          <w:p w14:paraId="736304A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130</w:t>
            </w:r>
          </w:p>
        </w:tc>
        <w:tc>
          <w:tcPr>
            <w:tcW w:w="1405" w:type="dxa"/>
            <w:vAlign w:val="center"/>
          </w:tcPr>
          <w:p w14:paraId="38B565A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12</w:t>
            </w:r>
          </w:p>
        </w:tc>
        <w:tc>
          <w:tcPr>
            <w:tcW w:w="1257" w:type="dxa"/>
            <w:vAlign w:val="center"/>
          </w:tcPr>
          <w:p w14:paraId="2208ED4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67</w:t>
            </w:r>
          </w:p>
        </w:tc>
        <w:tc>
          <w:tcPr>
            <w:tcW w:w="1346" w:type="dxa"/>
            <w:vAlign w:val="center"/>
          </w:tcPr>
          <w:p w14:paraId="4B83156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w:t>
            </w:r>
          </w:p>
        </w:tc>
        <w:tc>
          <w:tcPr>
            <w:tcW w:w="953" w:type="dxa"/>
            <w:vAlign w:val="center"/>
          </w:tcPr>
          <w:p w14:paraId="7ED8159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6.71</w:t>
            </w:r>
          </w:p>
        </w:tc>
        <w:tc>
          <w:tcPr>
            <w:tcW w:w="881" w:type="dxa"/>
            <w:vAlign w:val="center"/>
          </w:tcPr>
          <w:p w14:paraId="42C1E6A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1.11</w:t>
            </w:r>
          </w:p>
        </w:tc>
      </w:tr>
      <w:tr w:rsidR="00E309D1" w:rsidRPr="001C4BD5" w14:paraId="473C9CB3" w14:textId="77777777" w:rsidTr="00457055">
        <w:tc>
          <w:tcPr>
            <w:tcW w:w="971" w:type="dxa"/>
            <w:vAlign w:val="center"/>
          </w:tcPr>
          <w:p w14:paraId="63D23F7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MJ44</w:t>
            </w:r>
          </w:p>
        </w:tc>
        <w:tc>
          <w:tcPr>
            <w:tcW w:w="2491" w:type="dxa"/>
            <w:vAlign w:val="center"/>
          </w:tcPr>
          <w:p w14:paraId="13D88B6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constipation</w:t>
            </w:r>
          </w:p>
        </w:tc>
        <w:tc>
          <w:tcPr>
            <w:tcW w:w="1383" w:type="dxa"/>
            <w:vAlign w:val="center"/>
          </w:tcPr>
          <w:p w14:paraId="756793A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escitalopram</w:t>
            </w:r>
          </w:p>
        </w:tc>
        <w:tc>
          <w:tcPr>
            <w:tcW w:w="1992" w:type="dxa"/>
            <w:vAlign w:val="center"/>
          </w:tcPr>
          <w:p w14:paraId="2197525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2-2.99</w:t>
            </w:r>
          </w:p>
        </w:tc>
        <w:tc>
          <w:tcPr>
            <w:tcW w:w="1315" w:type="dxa"/>
            <w:vAlign w:val="center"/>
          </w:tcPr>
          <w:p w14:paraId="453EBF2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116</w:t>
            </w:r>
          </w:p>
        </w:tc>
        <w:tc>
          <w:tcPr>
            <w:tcW w:w="1405" w:type="dxa"/>
            <w:vAlign w:val="center"/>
          </w:tcPr>
          <w:p w14:paraId="1337219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w:t>
            </w:r>
          </w:p>
        </w:tc>
        <w:tc>
          <w:tcPr>
            <w:tcW w:w="1257" w:type="dxa"/>
            <w:vAlign w:val="center"/>
          </w:tcPr>
          <w:p w14:paraId="450F839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39</w:t>
            </w:r>
          </w:p>
        </w:tc>
        <w:tc>
          <w:tcPr>
            <w:tcW w:w="1346" w:type="dxa"/>
            <w:vAlign w:val="center"/>
          </w:tcPr>
          <w:p w14:paraId="7F379EA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w:t>
            </w:r>
          </w:p>
        </w:tc>
        <w:tc>
          <w:tcPr>
            <w:tcW w:w="953" w:type="dxa"/>
            <w:vAlign w:val="center"/>
          </w:tcPr>
          <w:p w14:paraId="13CF51D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1.36</w:t>
            </w:r>
          </w:p>
        </w:tc>
        <w:tc>
          <w:tcPr>
            <w:tcW w:w="881" w:type="dxa"/>
            <w:vAlign w:val="center"/>
          </w:tcPr>
          <w:p w14:paraId="1383ED8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1.29</w:t>
            </w:r>
          </w:p>
        </w:tc>
      </w:tr>
      <w:tr w:rsidR="00E309D1" w:rsidRPr="001C4BD5" w14:paraId="41FD542E" w14:textId="77777777" w:rsidTr="00457055">
        <w:tc>
          <w:tcPr>
            <w:tcW w:w="971" w:type="dxa"/>
            <w:vAlign w:val="center"/>
          </w:tcPr>
          <w:p w14:paraId="7B54697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JF9</w:t>
            </w:r>
          </w:p>
        </w:tc>
        <w:tc>
          <w:tcPr>
            <w:tcW w:w="2491" w:type="dxa"/>
            <w:vAlign w:val="center"/>
          </w:tcPr>
          <w:p w14:paraId="7060319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constipation</w:t>
            </w:r>
          </w:p>
        </w:tc>
        <w:tc>
          <w:tcPr>
            <w:tcW w:w="1383" w:type="dxa"/>
            <w:vAlign w:val="center"/>
          </w:tcPr>
          <w:p w14:paraId="355C0CE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duloxetine</w:t>
            </w:r>
          </w:p>
        </w:tc>
        <w:tc>
          <w:tcPr>
            <w:tcW w:w="1992" w:type="dxa"/>
            <w:vAlign w:val="center"/>
          </w:tcPr>
          <w:p w14:paraId="2767F50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&gt;=4</w:t>
            </w:r>
          </w:p>
        </w:tc>
        <w:tc>
          <w:tcPr>
            <w:tcW w:w="1315" w:type="dxa"/>
            <w:vAlign w:val="center"/>
          </w:tcPr>
          <w:p w14:paraId="5A2FD1B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170</w:t>
            </w:r>
          </w:p>
        </w:tc>
        <w:tc>
          <w:tcPr>
            <w:tcW w:w="1405" w:type="dxa"/>
            <w:vAlign w:val="center"/>
          </w:tcPr>
          <w:p w14:paraId="778DB1A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15</w:t>
            </w:r>
          </w:p>
        </w:tc>
        <w:tc>
          <w:tcPr>
            <w:tcW w:w="1257" w:type="dxa"/>
            <w:vAlign w:val="center"/>
          </w:tcPr>
          <w:p w14:paraId="11E5086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88</w:t>
            </w:r>
          </w:p>
        </w:tc>
        <w:tc>
          <w:tcPr>
            <w:tcW w:w="1346" w:type="dxa"/>
            <w:vAlign w:val="center"/>
          </w:tcPr>
          <w:p w14:paraId="1A80C5E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w:t>
            </w:r>
          </w:p>
        </w:tc>
        <w:tc>
          <w:tcPr>
            <w:tcW w:w="953" w:type="dxa"/>
            <w:vAlign w:val="center"/>
          </w:tcPr>
          <w:p w14:paraId="5935821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4.16</w:t>
            </w:r>
          </w:p>
        </w:tc>
        <w:tc>
          <w:tcPr>
            <w:tcW w:w="881" w:type="dxa"/>
            <w:vAlign w:val="center"/>
          </w:tcPr>
          <w:p w14:paraId="74CB9AC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0.58</w:t>
            </w:r>
          </w:p>
        </w:tc>
      </w:tr>
      <w:tr w:rsidR="00E309D1" w:rsidRPr="001C4BD5" w14:paraId="6A44167A" w14:textId="77777777" w:rsidTr="00457055">
        <w:tc>
          <w:tcPr>
            <w:tcW w:w="971" w:type="dxa"/>
            <w:vAlign w:val="center"/>
          </w:tcPr>
          <w:p w14:paraId="2E932FA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JF28</w:t>
            </w:r>
          </w:p>
        </w:tc>
        <w:tc>
          <w:tcPr>
            <w:tcW w:w="2491" w:type="dxa"/>
            <w:vAlign w:val="center"/>
          </w:tcPr>
          <w:p w14:paraId="5F988D7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constipation</w:t>
            </w:r>
          </w:p>
        </w:tc>
        <w:tc>
          <w:tcPr>
            <w:tcW w:w="1383" w:type="dxa"/>
            <w:vAlign w:val="center"/>
          </w:tcPr>
          <w:p w14:paraId="7A78AA2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paroxetine</w:t>
            </w:r>
          </w:p>
        </w:tc>
        <w:tc>
          <w:tcPr>
            <w:tcW w:w="1992" w:type="dxa"/>
            <w:vAlign w:val="center"/>
          </w:tcPr>
          <w:p w14:paraId="0223BD4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1-1.99</w:t>
            </w:r>
          </w:p>
        </w:tc>
        <w:tc>
          <w:tcPr>
            <w:tcW w:w="1315" w:type="dxa"/>
            <w:vAlign w:val="center"/>
          </w:tcPr>
          <w:p w14:paraId="30205DD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70</w:t>
            </w:r>
          </w:p>
        </w:tc>
        <w:tc>
          <w:tcPr>
            <w:tcW w:w="1405" w:type="dxa"/>
            <w:vAlign w:val="center"/>
          </w:tcPr>
          <w:p w14:paraId="64BC411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w:t>
            </w:r>
          </w:p>
        </w:tc>
        <w:tc>
          <w:tcPr>
            <w:tcW w:w="1257" w:type="dxa"/>
            <w:vAlign w:val="center"/>
          </w:tcPr>
          <w:p w14:paraId="251B081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23</w:t>
            </w:r>
          </w:p>
        </w:tc>
        <w:tc>
          <w:tcPr>
            <w:tcW w:w="1346" w:type="dxa"/>
            <w:vAlign w:val="center"/>
          </w:tcPr>
          <w:p w14:paraId="191265A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w:t>
            </w:r>
          </w:p>
        </w:tc>
        <w:tc>
          <w:tcPr>
            <w:tcW w:w="953" w:type="dxa"/>
            <w:vAlign w:val="center"/>
          </w:tcPr>
          <w:p w14:paraId="71D25E7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0.47</w:t>
            </w:r>
          </w:p>
        </w:tc>
        <w:tc>
          <w:tcPr>
            <w:tcW w:w="881" w:type="dxa"/>
            <w:vAlign w:val="center"/>
          </w:tcPr>
          <w:p w14:paraId="2E7F71F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0.9</w:t>
            </w:r>
          </w:p>
        </w:tc>
      </w:tr>
      <w:tr w:rsidR="00E309D1" w:rsidRPr="001C4BD5" w14:paraId="7FBE1471" w14:textId="77777777" w:rsidTr="00457055">
        <w:tc>
          <w:tcPr>
            <w:tcW w:w="971" w:type="dxa"/>
            <w:vAlign w:val="center"/>
          </w:tcPr>
          <w:p w14:paraId="511F28E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JF55</w:t>
            </w:r>
          </w:p>
        </w:tc>
        <w:tc>
          <w:tcPr>
            <w:tcW w:w="2491" w:type="dxa"/>
            <w:vAlign w:val="center"/>
          </w:tcPr>
          <w:p w14:paraId="3371E77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constipation</w:t>
            </w:r>
          </w:p>
        </w:tc>
        <w:tc>
          <w:tcPr>
            <w:tcW w:w="1383" w:type="dxa"/>
            <w:vAlign w:val="center"/>
          </w:tcPr>
          <w:p w14:paraId="33C8774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venlafaxine</w:t>
            </w:r>
          </w:p>
        </w:tc>
        <w:tc>
          <w:tcPr>
            <w:tcW w:w="1992" w:type="dxa"/>
            <w:vAlign w:val="center"/>
          </w:tcPr>
          <w:p w14:paraId="2C948C2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1-1.99</w:t>
            </w:r>
          </w:p>
        </w:tc>
        <w:tc>
          <w:tcPr>
            <w:tcW w:w="1315" w:type="dxa"/>
            <w:vAlign w:val="center"/>
          </w:tcPr>
          <w:p w14:paraId="59D07D5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130</w:t>
            </w:r>
          </w:p>
        </w:tc>
        <w:tc>
          <w:tcPr>
            <w:tcW w:w="1405" w:type="dxa"/>
            <w:vAlign w:val="center"/>
          </w:tcPr>
          <w:p w14:paraId="2E656B0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17</w:t>
            </w:r>
          </w:p>
        </w:tc>
        <w:tc>
          <w:tcPr>
            <w:tcW w:w="1257" w:type="dxa"/>
            <w:vAlign w:val="center"/>
          </w:tcPr>
          <w:p w14:paraId="03C74E5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44</w:t>
            </w:r>
          </w:p>
        </w:tc>
        <w:tc>
          <w:tcPr>
            <w:tcW w:w="1346" w:type="dxa"/>
            <w:vAlign w:val="center"/>
          </w:tcPr>
          <w:p w14:paraId="10147FC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w:t>
            </w:r>
          </w:p>
        </w:tc>
        <w:tc>
          <w:tcPr>
            <w:tcW w:w="953" w:type="dxa"/>
            <w:vAlign w:val="center"/>
          </w:tcPr>
          <w:p w14:paraId="7D769C8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3.16</w:t>
            </w:r>
          </w:p>
        </w:tc>
        <w:tc>
          <w:tcPr>
            <w:tcW w:w="881" w:type="dxa"/>
            <w:vAlign w:val="center"/>
          </w:tcPr>
          <w:p w14:paraId="4A60D45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0.59</w:t>
            </w:r>
          </w:p>
        </w:tc>
      </w:tr>
      <w:tr w:rsidR="00E309D1" w:rsidRPr="001C4BD5" w14:paraId="64A51232" w14:textId="77777777" w:rsidTr="00457055">
        <w:tc>
          <w:tcPr>
            <w:tcW w:w="971" w:type="dxa"/>
            <w:vAlign w:val="center"/>
          </w:tcPr>
          <w:p w14:paraId="3A233E4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LM3</w:t>
            </w:r>
          </w:p>
        </w:tc>
        <w:tc>
          <w:tcPr>
            <w:tcW w:w="2491" w:type="dxa"/>
            <w:vAlign w:val="center"/>
          </w:tcPr>
          <w:p w14:paraId="7518A36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constipation</w:t>
            </w:r>
          </w:p>
        </w:tc>
        <w:tc>
          <w:tcPr>
            <w:tcW w:w="1383" w:type="dxa"/>
            <w:vAlign w:val="center"/>
          </w:tcPr>
          <w:p w14:paraId="4D42559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sertraline</w:t>
            </w:r>
          </w:p>
        </w:tc>
        <w:tc>
          <w:tcPr>
            <w:tcW w:w="1992" w:type="dxa"/>
            <w:vAlign w:val="center"/>
          </w:tcPr>
          <w:p w14:paraId="04D9E59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3-3.99</w:t>
            </w:r>
          </w:p>
        </w:tc>
        <w:tc>
          <w:tcPr>
            <w:tcW w:w="1315" w:type="dxa"/>
            <w:vAlign w:val="center"/>
          </w:tcPr>
          <w:p w14:paraId="364A592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173</w:t>
            </w:r>
          </w:p>
        </w:tc>
        <w:tc>
          <w:tcPr>
            <w:tcW w:w="1405" w:type="dxa"/>
            <w:vAlign w:val="center"/>
          </w:tcPr>
          <w:p w14:paraId="5D4B11F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12</w:t>
            </w:r>
          </w:p>
        </w:tc>
        <w:tc>
          <w:tcPr>
            <w:tcW w:w="1257" w:type="dxa"/>
            <w:vAlign w:val="center"/>
          </w:tcPr>
          <w:p w14:paraId="23FC568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90</w:t>
            </w:r>
          </w:p>
        </w:tc>
        <w:tc>
          <w:tcPr>
            <w:tcW w:w="1346" w:type="dxa"/>
            <w:vAlign w:val="center"/>
          </w:tcPr>
          <w:p w14:paraId="228FEB7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9</w:t>
            </w:r>
          </w:p>
        </w:tc>
        <w:tc>
          <w:tcPr>
            <w:tcW w:w="953" w:type="dxa"/>
            <w:vAlign w:val="center"/>
          </w:tcPr>
          <w:p w14:paraId="0649AC3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0.67</w:t>
            </w:r>
          </w:p>
        </w:tc>
        <w:tc>
          <w:tcPr>
            <w:tcW w:w="881" w:type="dxa"/>
            <w:vAlign w:val="center"/>
          </w:tcPr>
          <w:p w14:paraId="5361A93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0.21</w:t>
            </w:r>
          </w:p>
        </w:tc>
      </w:tr>
      <w:tr w:rsidR="00E309D1" w:rsidRPr="001C4BD5" w14:paraId="2FD84B53" w14:textId="77777777" w:rsidTr="00457055">
        <w:tc>
          <w:tcPr>
            <w:tcW w:w="971" w:type="dxa"/>
            <w:vAlign w:val="center"/>
          </w:tcPr>
          <w:p w14:paraId="2BB7EDF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LM54</w:t>
            </w:r>
          </w:p>
        </w:tc>
        <w:tc>
          <w:tcPr>
            <w:tcW w:w="2491" w:type="dxa"/>
            <w:vAlign w:val="center"/>
          </w:tcPr>
          <w:p w14:paraId="4A31FD5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constipation</w:t>
            </w:r>
          </w:p>
        </w:tc>
        <w:tc>
          <w:tcPr>
            <w:tcW w:w="1383" w:type="dxa"/>
            <w:vAlign w:val="center"/>
          </w:tcPr>
          <w:p w14:paraId="7AD0EB2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venlafaxine</w:t>
            </w:r>
          </w:p>
        </w:tc>
        <w:tc>
          <w:tcPr>
            <w:tcW w:w="1992" w:type="dxa"/>
            <w:vAlign w:val="center"/>
          </w:tcPr>
          <w:p w14:paraId="3BDA8E1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2-2.99</w:t>
            </w:r>
          </w:p>
        </w:tc>
        <w:tc>
          <w:tcPr>
            <w:tcW w:w="1315" w:type="dxa"/>
            <w:vAlign w:val="center"/>
          </w:tcPr>
          <w:p w14:paraId="4A88D38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164</w:t>
            </w:r>
          </w:p>
        </w:tc>
        <w:tc>
          <w:tcPr>
            <w:tcW w:w="1405" w:type="dxa"/>
            <w:vAlign w:val="center"/>
          </w:tcPr>
          <w:p w14:paraId="7E28BCF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22</w:t>
            </w:r>
          </w:p>
        </w:tc>
        <w:tc>
          <w:tcPr>
            <w:tcW w:w="1257" w:type="dxa"/>
            <w:vAlign w:val="center"/>
          </w:tcPr>
          <w:p w14:paraId="7BE6030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81</w:t>
            </w:r>
          </w:p>
        </w:tc>
        <w:tc>
          <w:tcPr>
            <w:tcW w:w="1346" w:type="dxa"/>
            <w:vAlign w:val="center"/>
          </w:tcPr>
          <w:p w14:paraId="42101A4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w:t>
            </w:r>
          </w:p>
        </w:tc>
        <w:tc>
          <w:tcPr>
            <w:tcW w:w="953" w:type="dxa"/>
            <w:vAlign w:val="center"/>
          </w:tcPr>
          <w:p w14:paraId="7ECC3EA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4.03</w:t>
            </w:r>
          </w:p>
        </w:tc>
        <w:tc>
          <w:tcPr>
            <w:tcW w:w="881" w:type="dxa"/>
            <w:vAlign w:val="center"/>
          </w:tcPr>
          <w:p w14:paraId="7C8C5CF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0.4</w:t>
            </w:r>
          </w:p>
        </w:tc>
      </w:tr>
      <w:tr w:rsidR="00E309D1" w:rsidRPr="001C4BD5" w14:paraId="4B7D37DC" w14:textId="77777777" w:rsidTr="00457055">
        <w:tc>
          <w:tcPr>
            <w:tcW w:w="971" w:type="dxa"/>
            <w:vAlign w:val="center"/>
          </w:tcPr>
          <w:p w14:paraId="17CE7AE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MC13</w:t>
            </w:r>
          </w:p>
        </w:tc>
        <w:tc>
          <w:tcPr>
            <w:tcW w:w="2491" w:type="dxa"/>
            <w:vAlign w:val="center"/>
          </w:tcPr>
          <w:p w14:paraId="674DE24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tremor</w:t>
            </w:r>
          </w:p>
        </w:tc>
        <w:tc>
          <w:tcPr>
            <w:tcW w:w="1383" w:type="dxa"/>
            <w:vAlign w:val="center"/>
          </w:tcPr>
          <w:p w14:paraId="31EDDED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paroxetine</w:t>
            </w:r>
          </w:p>
        </w:tc>
        <w:tc>
          <w:tcPr>
            <w:tcW w:w="1992" w:type="dxa"/>
            <w:vAlign w:val="center"/>
          </w:tcPr>
          <w:p w14:paraId="0D8B727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2-2.99</w:t>
            </w:r>
          </w:p>
        </w:tc>
        <w:tc>
          <w:tcPr>
            <w:tcW w:w="1315" w:type="dxa"/>
            <w:vAlign w:val="center"/>
          </w:tcPr>
          <w:p w14:paraId="39B22EB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95</w:t>
            </w:r>
          </w:p>
        </w:tc>
        <w:tc>
          <w:tcPr>
            <w:tcW w:w="1405" w:type="dxa"/>
            <w:vAlign w:val="center"/>
          </w:tcPr>
          <w:p w14:paraId="03B62DB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13</w:t>
            </w:r>
          </w:p>
        </w:tc>
        <w:tc>
          <w:tcPr>
            <w:tcW w:w="1257" w:type="dxa"/>
            <w:vAlign w:val="center"/>
          </w:tcPr>
          <w:p w14:paraId="7F05AC0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32</w:t>
            </w:r>
          </w:p>
        </w:tc>
        <w:tc>
          <w:tcPr>
            <w:tcW w:w="1346" w:type="dxa"/>
            <w:vAlign w:val="center"/>
          </w:tcPr>
          <w:p w14:paraId="17A4CEB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953" w:type="dxa"/>
            <w:vAlign w:val="center"/>
          </w:tcPr>
          <w:p w14:paraId="289A7A2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10.64</w:t>
            </w:r>
          </w:p>
        </w:tc>
        <w:tc>
          <w:tcPr>
            <w:tcW w:w="881" w:type="dxa"/>
            <w:vAlign w:val="center"/>
          </w:tcPr>
          <w:p w14:paraId="494DDF5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2.12</w:t>
            </w:r>
          </w:p>
        </w:tc>
      </w:tr>
      <w:tr w:rsidR="00E309D1" w:rsidRPr="001C4BD5" w14:paraId="4C1C9ABF" w14:textId="77777777" w:rsidTr="00457055">
        <w:tc>
          <w:tcPr>
            <w:tcW w:w="971" w:type="dxa"/>
            <w:vAlign w:val="center"/>
          </w:tcPr>
          <w:p w14:paraId="1DD4E26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MC55</w:t>
            </w:r>
          </w:p>
        </w:tc>
        <w:tc>
          <w:tcPr>
            <w:tcW w:w="2491" w:type="dxa"/>
            <w:vAlign w:val="center"/>
          </w:tcPr>
          <w:p w14:paraId="0AFEE12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tremor</w:t>
            </w:r>
          </w:p>
        </w:tc>
        <w:tc>
          <w:tcPr>
            <w:tcW w:w="1383" w:type="dxa"/>
            <w:vAlign w:val="center"/>
          </w:tcPr>
          <w:p w14:paraId="6F0FD36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duloxetine</w:t>
            </w:r>
          </w:p>
        </w:tc>
        <w:tc>
          <w:tcPr>
            <w:tcW w:w="1992" w:type="dxa"/>
            <w:vAlign w:val="center"/>
          </w:tcPr>
          <w:p w14:paraId="4D2D1E0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3-3.99</w:t>
            </w:r>
          </w:p>
        </w:tc>
        <w:tc>
          <w:tcPr>
            <w:tcW w:w="1315" w:type="dxa"/>
            <w:vAlign w:val="center"/>
          </w:tcPr>
          <w:p w14:paraId="56E5109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158</w:t>
            </w:r>
          </w:p>
        </w:tc>
        <w:tc>
          <w:tcPr>
            <w:tcW w:w="1405" w:type="dxa"/>
            <w:vAlign w:val="center"/>
          </w:tcPr>
          <w:p w14:paraId="2CBB215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8</w:t>
            </w:r>
          </w:p>
        </w:tc>
        <w:tc>
          <w:tcPr>
            <w:tcW w:w="1257" w:type="dxa"/>
            <w:vAlign w:val="center"/>
          </w:tcPr>
          <w:p w14:paraId="21FBCDD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57</w:t>
            </w:r>
          </w:p>
        </w:tc>
        <w:tc>
          <w:tcPr>
            <w:tcW w:w="1346" w:type="dxa"/>
            <w:vAlign w:val="center"/>
          </w:tcPr>
          <w:p w14:paraId="5413AD6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w:t>
            </w:r>
          </w:p>
        </w:tc>
        <w:tc>
          <w:tcPr>
            <w:tcW w:w="953" w:type="dxa"/>
            <w:vAlign w:val="center"/>
          </w:tcPr>
          <w:p w14:paraId="11EF560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2.99</w:t>
            </w:r>
          </w:p>
        </w:tc>
        <w:tc>
          <w:tcPr>
            <w:tcW w:w="881" w:type="dxa"/>
            <w:vAlign w:val="center"/>
          </w:tcPr>
          <w:p w14:paraId="25C3303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1.15</w:t>
            </w:r>
          </w:p>
        </w:tc>
      </w:tr>
      <w:tr w:rsidR="00E309D1" w:rsidRPr="001C4BD5" w14:paraId="4F1D076B" w14:textId="77777777" w:rsidTr="00457055">
        <w:tc>
          <w:tcPr>
            <w:tcW w:w="971" w:type="dxa"/>
            <w:vAlign w:val="center"/>
          </w:tcPr>
          <w:p w14:paraId="00696E2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MC79</w:t>
            </w:r>
          </w:p>
        </w:tc>
        <w:tc>
          <w:tcPr>
            <w:tcW w:w="2491" w:type="dxa"/>
            <w:vAlign w:val="center"/>
          </w:tcPr>
          <w:p w14:paraId="67B37CB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tremor</w:t>
            </w:r>
          </w:p>
        </w:tc>
        <w:tc>
          <w:tcPr>
            <w:tcW w:w="1383" w:type="dxa"/>
            <w:vAlign w:val="center"/>
          </w:tcPr>
          <w:p w14:paraId="6BC3B12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venlafaxine</w:t>
            </w:r>
          </w:p>
        </w:tc>
        <w:tc>
          <w:tcPr>
            <w:tcW w:w="1992" w:type="dxa"/>
            <w:vAlign w:val="center"/>
          </w:tcPr>
          <w:p w14:paraId="4D6FEA0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2-2.99</w:t>
            </w:r>
          </w:p>
        </w:tc>
        <w:tc>
          <w:tcPr>
            <w:tcW w:w="1315" w:type="dxa"/>
            <w:vAlign w:val="center"/>
          </w:tcPr>
          <w:p w14:paraId="5971E5A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159</w:t>
            </w:r>
          </w:p>
        </w:tc>
        <w:tc>
          <w:tcPr>
            <w:tcW w:w="1405" w:type="dxa"/>
            <w:vAlign w:val="center"/>
          </w:tcPr>
          <w:p w14:paraId="01854DE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w:t>
            </w:r>
          </w:p>
        </w:tc>
        <w:tc>
          <w:tcPr>
            <w:tcW w:w="1257" w:type="dxa"/>
            <w:vAlign w:val="center"/>
          </w:tcPr>
          <w:p w14:paraId="720B77C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52</w:t>
            </w:r>
          </w:p>
        </w:tc>
        <w:tc>
          <w:tcPr>
            <w:tcW w:w="1346" w:type="dxa"/>
            <w:vAlign w:val="center"/>
          </w:tcPr>
          <w:p w14:paraId="3CFE0E3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w:t>
            </w:r>
          </w:p>
        </w:tc>
        <w:tc>
          <w:tcPr>
            <w:tcW w:w="953" w:type="dxa"/>
            <w:vAlign w:val="center"/>
          </w:tcPr>
          <w:p w14:paraId="797436F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3.79</w:t>
            </w:r>
          </w:p>
        </w:tc>
        <w:tc>
          <w:tcPr>
            <w:tcW w:w="881" w:type="dxa"/>
            <w:vAlign w:val="center"/>
          </w:tcPr>
          <w:p w14:paraId="7A6D532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1.12</w:t>
            </w:r>
          </w:p>
        </w:tc>
      </w:tr>
      <w:tr w:rsidR="00E309D1" w:rsidRPr="001C4BD5" w14:paraId="71A840B2" w14:textId="77777777" w:rsidTr="00457055">
        <w:tc>
          <w:tcPr>
            <w:tcW w:w="971" w:type="dxa"/>
            <w:vAlign w:val="center"/>
          </w:tcPr>
          <w:p w14:paraId="27B2698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MJ42</w:t>
            </w:r>
          </w:p>
        </w:tc>
        <w:tc>
          <w:tcPr>
            <w:tcW w:w="2491" w:type="dxa"/>
            <w:vAlign w:val="center"/>
          </w:tcPr>
          <w:p w14:paraId="0286B80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tremor</w:t>
            </w:r>
          </w:p>
        </w:tc>
        <w:tc>
          <w:tcPr>
            <w:tcW w:w="1383" w:type="dxa"/>
            <w:vAlign w:val="center"/>
          </w:tcPr>
          <w:p w14:paraId="054EE4E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venlafaxine</w:t>
            </w:r>
          </w:p>
        </w:tc>
        <w:tc>
          <w:tcPr>
            <w:tcW w:w="1992" w:type="dxa"/>
            <w:vAlign w:val="center"/>
          </w:tcPr>
          <w:p w14:paraId="3EB004C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2-2.99</w:t>
            </w:r>
          </w:p>
        </w:tc>
        <w:tc>
          <w:tcPr>
            <w:tcW w:w="1315" w:type="dxa"/>
            <w:vAlign w:val="center"/>
          </w:tcPr>
          <w:p w14:paraId="01B5149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130</w:t>
            </w:r>
          </w:p>
        </w:tc>
        <w:tc>
          <w:tcPr>
            <w:tcW w:w="1405" w:type="dxa"/>
            <w:vAlign w:val="center"/>
          </w:tcPr>
          <w:p w14:paraId="1AE4A80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9</w:t>
            </w:r>
          </w:p>
        </w:tc>
        <w:tc>
          <w:tcPr>
            <w:tcW w:w="1257" w:type="dxa"/>
            <w:vAlign w:val="center"/>
          </w:tcPr>
          <w:p w14:paraId="510EB19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67</w:t>
            </w:r>
          </w:p>
        </w:tc>
        <w:tc>
          <w:tcPr>
            <w:tcW w:w="1346" w:type="dxa"/>
            <w:vAlign w:val="center"/>
          </w:tcPr>
          <w:p w14:paraId="3BC0D72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w:t>
            </w:r>
          </w:p>
        </w:tc>
        <w:tc>
          <w:tcPr>
            <w:tcW w:w="953" w:type="dxa"/>
            <w:vAlign w:val="center"/>
          </w:tcPr>
          <w:p w14:paraId="700B14C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4.91</w:t>
            </w:r>
          </w:p>
        </w:tc>
        <w:tc>
          <w:tcPr>
            <w:tcW w:w="881" w:type="dxa"/>
            <w:vAlign w:val="center"/>
          </w:tcPr>
          <w:p w14:paraId="74295B8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1.13</w:t>
            </w:r>
          </w:p>
        </w:tc>
      </w:tr>
      <w:tr w:rsidR="00E309D1" w:rsidRPr="001C4BD5" w14:paraId="072A1F8D" w14:textId="77777777" w:rsidTr="00457055">
        <w:tc>
          <w:tcPr>
            <w:tcW w:w="971" w:type="dxa"/>
            <w:vAlign w:val="center"/>
          </w:tcPr>
          <w:p w14:paraId="5EC6EEF6" w14:textId="77777777" w:rsidR="00E309D1" w:rsidRPr="001C4BD5" w:rsidRDefault="00E309D1" w:rsidP="001C4BD5">
            <w:pPr>
              <w:jc w:val="center"/>
              <w:rPr>
                <w:rFonts w:ascii="Arial" w:hAnsi="Arial" w:cs="Arial"/>
                <w:sz w:val="20"/>
                <w:szCs w:val="20"/>
              </w:rPr>
            </w:pPr>
            <w:r w:rsidRPr="001C4BD5">
              <w:rPr>
                <w:rFonts w:ascii="Arial" w:hAnsi="Arial" w:cs="Arial"/>
                <w:sz w:val="20"/>
                <w:szCs w:val="20"/>
              </w:rPr>
              <w:t>MJ44</w:t>
            </w:r>
          </w:p>
        </w:tc>
        <w:tc>
          <w:tcPr>
            <w:tcW w:w="2491" w:type="dxa"/>
            <w:vAlign w:val="center"/>
          </w:tcPr>
          <w:p w14:paraId="10CA4EC7" w14:textId="77777777" w:rsidR="00E309D1" w:rsidRPr="001C4BD5" w:rsidRDefault="00E309D1" w:rsidP="001C4BD5">
            <w:pPr>
              <w:jc w:val="center"/>
              <w:rPr>
                <w:rFonts w:ascii="Arial" w:hAnsi="Arial" w:cs="Arial"/>
                <w:sz w:val="20"/>
                <w:szCs w:val="20"/>
              </w:rPr>
            </w:pPr>
            <w:r w:rsidRPr="001C4BD5">
              <w:rPr>
                <w:rFonts w:ascii="Arial" w:hAnsi="Arial" w:cs="Arial"/>
                <w:sz w:val="20"/>
                <w:szCs w:val="20"/>
                <w:lang w:val="en-US"/>
              </w:rPr>
              <w:t>tremor</w:t>
            </w:r>
          </w:p>
        </w:tc>
        <w:tc>
          <w:tcPr>
            <w:tcW w:w="1383" w:type="dxa"/>
            <w:vAlign w:val="center"/>
          </w:tcPr>
          <w:p w14:paraId="3C3CE1FD" w14:textId="77777777" w:rsidR="00E309D1" w:rsidRPr="001C4BD5" w:rsidRDefault="00E309D1" w:rsidP="001C4BD5">
            <w:pPr>
              <w:jc w:val="center"/>
              <w:rPr>
                <w:rFonts w:ascii="Arial" w:hAnsi="Arial" w:cs="Arial"/>
                <w:sz w:val="20"/>
                <w:szCs w:val="20"/>
              </w:rPr>
            </w:pPr>
            <w:r w:rsidRPr="001C4BD5">
              <w:rPr>
                <w:rFonts w:ascii="Arial" w:hAnsi="Arial" w:cs="Arial"/>
                <w:sz w:val="20"/>
                <w:szCs w:val="20"/>
              </w:rPr>
              <w:t>escitalopram</w:t>
            </w:r>
          </w:p>
        </w:tc>
        <w:tc>
          <w:tcPr>
            <w:tcW w:w="1992" w:type="dxa"/>
            <w:vAlign w:val="center"/>
          </w:tcPr>
          <w:p w14:paraId="06B67B82" w14:textId="77777777" w:rsidR="00E309D1" w:rsidRPr="001C4BD5" w:rsidRDefault="00E309D1" w:rsidP="001C4BD5">
            <w:pPr>
              <w:jc w:val="center"/>
              <w:rPr>
                <w:rFonts w:ascii="Arial" w:hAnsi="Arial" w:cs="Arial"/>
                <w:sz w:val="20"/>
                <w:szCs w:val="20"/>
              </w:rPr>
            </w:pPr>
            <w:r w:rsidRPr="001C4BD5">
              <w:rPr>
                <w:rFonts w:ascii="Arial" w:hAnsi="Arial" w:cs="Arial"/>
                <w:sz w:val="20"/>
                <w:szCs w:val="20"/>
              </w:rPr>
              <w:t>2-2.99</w:t>
            </w:r>
          </w:p>
        </w:tc>
        <w:tc>
          <w:tcPr>
            <w:tcW w:w="1315" w:type="dxa"/>
            <w:vAlign w:val="center"/>
          </w:tcPr>
          <w:p w14:paraId="21ACE07A" w14:textId="77777777" w:rsidR="00E309D1" w:rsidRPr="001C4BD5" w:rsidRDefault="00E309D1" w:rsidP="001C4BD5">
            <w:pPr>
              <w:jc w:val="center"/>
              <w:rPr>
                <w:rFonts w:ascii="Arial" w:hAnsi="Arial" w:cs="Arial"/>
                <w:sz w:val="20"/>
                <w:szCs w:val="20"/>
              </w:rPr>
            </w:pPr>
            <w:r w:rsidRPr="001C4BD5">
              <w:rPr>
                <w:rFonts w:ascii="Arial" w:hAnsi="Arial" w:cs="Arial"/>
                <w:sz w:val="20"/>
                <w:szCs w:val="20"/>
              </w:rPr>
              <w:t>116</w:t>
            </w:r>
          </w:p>
        </w:tc>
        <w:tc>
          <w:tcPr>
            <w:tcW w:w="1405" w:type="dxa"/>
            <w:vAlign w:val="center"/>
          </w:tcPr>
          <w:p w14:paraId="002C6F48" w14:textId="77777777" w:rsidR="00E309D1" w:rsidRPr="001C4BD5" w:rsidRDefault="00E309D1" w:rsidP="001C4BD5">
            <w:pPr>
              <w:jc w:val="center"/>
              <w:rPr>
                <w:rFonts w:ascii="Arial" w:hAnsi="Arial" w:cs="Arial"/>
                <w:sz w:val="20"/>
                <w:szCs w:val="20"/>
              </w:rPr>
            </w:pPr>
            <w:r w:rsidRPr="001C4BD5">
              <w:rPr>
                <w:rFonts w:ascii="Arial" w:hAnsi="Arial" w:cs="Arial"/>
                <w:sz w:val="20"/>
                <w:szCs w:val="20"/>
              </w:rPr>
              <w:t>2</w:t>
            </w:r>
          </w:p>
        </w:tc>
        <w:tc>
          <w:tcPr>
            <w:tcW w:w="1257" w:type="dxa"/>
            <w:vAlign w:val="center"/>
          </w:tcPr>
          <w:p w14:paraId="43B5D128" w14:textId="77777777" w:rsidR="00E309D1" w:rsidRPr="001C4BD5" w:rsidRDefault="00E309D1" w:rsidP="001C4BD5">
            <w:pPr>
              <w:jc w:val="center"/>
              <w:rPr>
                <w:rFonts w:ascii="Arial" w:hAnsi="Arial" w:cs="Arial"/>
                <w:sz w:val="20"/>
                <w:szCs w:val="20"/>
              </w:rPr>
            </w:pPr>
            <w:r w:rsidRPr="001C4BD5">
              <w:rPr>
                <w:rFonts w:ascii="Arial" w:hAnsi="Arial" w:cs="Arial"/>
                <w:sz w:val="20"/>
                <w:szCs w:val="20"/>
              </w:rPr>
              <w:t>39</w:t>
            </w:r>
          </w:p>
        </w:tc>
        <w:tc>
          <w:tcPr>
            <w:tcW w:w="1346" w:type="dxa"/>
            <w:vAlign w:val="center"/>
          </w:tcPr>
          <w:p w14:paraId="3125C79F" w14:textId="77777777" w:rsidR="00E309D1" w:rsidRPr="001C4BD5" w:rsidRDefault="00E309D1" w:rsidP="001C4BD5">
            <w:pPr>
              <w:jc w:val="center"/>
              <w:rPr>
                <w:rFonts w:ascii="Arial" w:hAnsi="Arial" w:cs="Arial"/>
                <w:sz w:val="20"/>
                <w:szCs w:val="20"/>
              </w:rPr>
            </w:pPr>
            <w:r w:rsidRPr="001C4BD5">
              <w:rPr>
                <w:rFonts w:ascii="Arial" w:hAnsi="Arial" w:cs="Arial"/>
                <w:sz w:val="20"/>
                <w:szCs w:val="20"/>
              </w:rPr>
              <w:t>1</w:t>
            </w:r>
          </w:p>
        </w:tc>
        <w:tc>
          <w:tcPr>
            <w:tcW w:w="953" w:type="dxa"/>
            <w:vAlign w:val="center"/>
          </w:tcPr>
          <w:p w14:paraId="1167E9B1" w14:textId="77777777" w:rsidR="00E309D1" w:rsidRPr="001C4BD5" w:rsidRDefault="00E309D1" w:rsidP="001C4BD5">
            <w:pPr>
              <w:jc w:val="center"/>
              <w:rPr>
                <w:rFonts w:ascii="Arial" w:hAnsi="Arial" w:cs="Arial"/>
                <w:sz w:val="20"/>
                <w:szCs w:val="20"/>
              </w:rPr>
            </w:pPr>
            <w:r w:rsidRPr="001C4BD5">
              <w:rPr>
                <w:rFonts w:ascii="Arial" w:hAnsi="Arial" w:cs="Arial"/>
                <w:sz w:val="20"/>
                <w:szCs w:val="20"/>
              </w:rPr>
              <w:t>0.67</w:t>
            </w:r>
          </w:p>
        </w:tc>
        <w:tc>
          <w:tcPr>
            <w:tcW w:w="881" w:type="dxa"/>
            <w:vAlign w:val="center"/>
          </w:tcPr>
          <w:p w14:paraId="5A7CF75A" w14:textId="77777777" w:rsidR="00E309D1" w:rsidRPr="001C4BD5" w:rsidRDefault="00E309D1" w:rsidP="001C4BD5">
            <w:pPr>
              <w:jc w:val="center"/>
              <w:rPr>
                <w:rFonts w:ascii="Arial" w:hAnsi="Arial" w:cs="Arial"/>
                <w:sz w:val="20"/>
                <w:szCs w:val="20"/>
              </w:rPr>
            </w:pPr>
            <w:r w:rsidRPr="001C4BD5">
              <w:rPr>
                <w:rFonts w:ascii="Arial" w:hAnsi="Arial" w:cs="Arial"/>
                <w:sz w:val="20"/>
                <w:szCs w:val="20"/>
              </w:rPr>
              <w:t>1.54</w:t>
            </w:r>
          </w:p>
        </w:tc>
      </w:tr>
      <w:tr w:rsidR="00E309D1" w:rsidRPr="001C4BD5" w14:paraId="006BF144" w14:textId="77777777" w:rsidTr="00457055">
        <w:tc>
          <w:tcPr>
            <w:tcW w:w="971" w:type="dxa"/>
            <w:vAlign w:val="center"/>
          </w:tcPr>
          <w:p w14:paraId="76090E4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lastRenderedPageBreak/>
              <w:t>JF10</w:t>
            </w:r>
          </w:p>
        </w:tc>
        <w:tc>
          <w:tcPr>
            <w:tcW w:w="2491" w:type="dxa"/>
            <w:vAlign w:val="center"/>
          </w:tcPr>
          <w:p w14:paraId="5474CFF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tremor</w:t>
            </w:r>
          </w:p>
        </w:tc>
        <w:tc>
          <w:tcPr>
            <w:tcW w:w="1383" w:type="dxa"/>
            <w:vAlign w:val="center"/>
          </w:tcPr>
          <w:p w14:paraId="205C313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paroxetine</w:t>
            </w:r>
          </w:p>
        </w:tc>
        <w:tc>
          <w:tcPr>
            <w:tcW w:w="1992" w:type="dxa"/>
            <w:vAlign w:val="center"/>
          </w:tcPr>
          <w:p w14:paraId="0BD8108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2-2.99</w:t>
            </w:r>
          </w:p>
        </w:tc>
        <w:tc>
          <w:tcPr>
            <w:tcW w:w="1315" w:type="dxa"/>
            <w:vAlign w:val="center"/>
          </w:tcPr>
          <w:p w14:paraId="7AFFAC5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128</w:t>
            </w:r>
          </w:p>
        </w:tc>
        <w:tc>
          <w:tcPr>
            <w:tcW w:w="1405" w:type="dxa"/>
            <w:vAlign w:val="center"/>
          </w:tcPr>
          <w:p w14:paraId="3D836B8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10</w:t>
            </w:r>
          </w:p>
        </w:tc>
        <w:tc>
          <w:tcPr>
            <w:tcW w:w="1257" w:type="dxa"/>
            <w:vAlign w:val="center"/>
          </w:tcPr>
          <w:p w14:paraId="75C0354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66</w:t>
            </w:r>
          </w:p>
        </w:tc>
        <w:tc>
          <w:tcPr>
            <w:tcW w:w="1346" w:type="dxa"/>
            <w:vAlign w:val="center"/>
          </w:tcPr>
          <w:p w14:paraId="69C83FC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w:t>
            </w:r>
          </w:p>
        </w:tc>
        <w:tc>
          <w:tcPr>
            <w:tcW w:w="953" w:type="dxa"/>
            <w:vAlign w:val="center"/>
          </w:tcPr>
          <w:p w14:paraId="4243999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5.51</w:t>
            </w:r>
          </w:p>
        </w:tc>
        <w:tc>
          <w:tcPr>
            <w:tcW w:w="881" w:type="dxa"/>
            <w:vAlign w:val="center"/>
          </w:tcPr>
          <w:p w14:paraId="36694AE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1.12</w:t>
            </w:r>
          </w:p>
        </w:tc>
      </w:tr>
      <w:tr w:rsidR="00E309D1" w:rsidRPr="001C4BD5" w14:paraId="137F30FA" w14:textId="77777777" w:rsidTr="00457055">
        <w:tc>
          <w:tcPr>
            <w:tcW w:w="971" w:type="dxa"/>
            <w:vAlign w:val="center"/>
          </w:tcPr>
          <w:p w14:paraId="481373A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JF28</w:t>
            </w:r>
          </w:p>
        </w:tc>
        <w:tc>
          <w:tcPr>
            <w:tcW w:w="2491" w:type="dxa"/>
            <w:vAlign w:val="center"/>
          </w:tcPr>
          <w:p w14:paraId="2D489F1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tremor</w:t>
            </w:r>
          </w:p>
        </w:tc>
        <w:tc>
          <w:tcPr>
            <w:tcW w:w="1383" w:type="dxa"/>
            <w:vAlign w:val="center"/>
          </w:tcPr>
          <w:p w14:paraId="560D11D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paroxetine</w:t>
            </w:r>
          </w:p>
        </w:tc>
        <w:tc>
          <w:tcPr>
            <w:tcW w:w="1992" w:type="dxa"/>
            <w:vAlign w:val="center"/>
          </w:tcPr>
          <w:p w14:paraId="4E72846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1-1.99</w:t>
            </w:r>
          </w:p>
        </w:tc>
        <w:tc>
          <w:tcPr>
            <w:tcW w:w="1315" w:type="dxa"/>
            <w:vAlign w:val="center"/>
          </w:tcPr>
          <w:p w14:paraId="1A4E43B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70</w:t>
            </w:r>
          </w:p>
        </w:tc>
        <w:tc>
          <w:tcPr>
            <w:tcW w:w="1405" w:type="dxa"/>
            <w:vAlign w:val="center"/>
          </w:tcPr>
          <w:p w14:paraId="4788138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6</w:t>
            </w:r>
          </w:p>
        </w:tc>
        <w:tc>
          <w:tcPr>
            <w:tcW w:w="1257" w:type="dxa"/>
            <w:vAlign w:val="center"/>
          </w:tcPr>
          <w:p w14:paraId="4A61F24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23</w:t>
            </w:r>
          </w:p>
        </w:tc>
        <w:tc>
          <w:tcPr>
            <w:tcW w:w="1346" w:type="dxa"/>
            <w:vAlign w:val="center"/>
          </w:tcPr>
          <w:p w14:paraId="2A98EF5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w:t>
            </w:r>
          </w:p>
        </w:tc>
        <w:tc>
          <w:tcPr>
            <w:tcW w:w="953" w:type="dxa"/>
            <w:vAlign w:val="center"/>
          </w:tcPr>
          <w:p w14:paraId="4822395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2.06</w:t>
            </w:r>
          </w:p>
        </w:tc>
        <w:tc>
          <w:tcPr>
            <w:tcW w:w="881" w:type="dxa"/>
            <w:vAlign w:val="center"/>
          </w:tcPr>
          <w:p w14:paraId="63FD9D0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1.23</w:t>
            </w:r>
          </w:p>
        </w:tc>
      </w:tr>
      <w:tr w:rsidR="00E309D1" w:rsidRPr="001C4BD5" w14:paraId="3B5EA7F9" w14:textId="77777777" w:rsidTr="00457055">
        <w:tc>
          <w:tcPr>
            <w:tcW w:w="971" w:type="dxa"/>
            <w:vAlign w:val="center"/>
          </w:tcPr>
          <w:p w14:paraId="1186A93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MC13</w:t>
            </w:r>
          </w:p>
        </w:tc>
        <w:tc>
          <w:tcPr>
            <w:tcW w:w="2491" w:type="dxa"/>
            <w:vAlign w:val="center"/>
          </w:tcPr>
          <w:p w14:paraId="76162D8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asthenia</w:t>
            </w:r>
          </w:p>
        </w:tc>
        <w:tc>
          <w:tcPr>
            <w:tcW w:w="1383" w:type="dxa"/>
            <w:vAlign w:val="center"/>
          </w:tcPr>
          <w:p w14:paraId="4BDE1EC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paroxetine</w:t>
            </w:r>
          </w:p>
        </w:tc>
        <w:tc>
          <w:tcPr>
            <w:tcW w:w="1992" w:type="dxa"/>
            <w:vAlign w:val="center"/>
          </w:tcPr>
          <w:p w14:paraId="234FF77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2-2.99</w:t>
            </w:r>
          </w:p>
        </w:tc>
        <w:tc>
          <w:tcPr>
            <w:tcW w:w="1315" w:type="dxa"/>
            <w:vAlign w:val="center"/>
          </w:tcPr>
          <w:p w14:paraId="4DD4452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95</w:t>
            </w:r>
          </w:p>
        </w:tc>
        <w:tc>
          <w:tcPr>
            <w:tcW w:w="1405" w:type="dxa"/>
            <w:vAlign w:val="center"/>
          </w:tcPr>
          <w:p w14:paraId="636E9FB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31</w:t>
            </w:r>
          </w:p>
        </w:tc>
        <w:tc>
          <w:tcPr>
            <w:tcW w:w="1257" w:type="dxa"/>
            <w:vAlign w:val="center"/>
          </w:tcPr>
          <w:p w14:paraId="25F3386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32</w:t>
            </w:r>
          </w:p>
        </w:tc>
        <w:tc>
          <w:tcPr>
            <w:tcW w:w="1346" w:type="dxa"/>
            <w:vAlign w:val="center"/>
          </w:tcPr>
          <w:p w14:paraId="7EC7B55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w:t>
            </w:r>
          </w:p>
        </w:tc>
        <w:tc>
          <w:tcPr>
            <w:tcW w:w="953" w:type="dxa"/>
            <w:vAlign w:val="center"/>
          </w:tcPr>
          <w:p w14:paraId="4E848FF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4.68</w:t>
            </w:r>
          </w:p>
        </w:tc>
        <w:tc>
          <w:tcPr>
            <w:tcW w:w="881" w:type="dxa"/>
            <w:vAlign w:val="center"/>
          </w:tcPr>
          <w:p w14:paraId="4E94BE8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0.42</w:t>
            </w:r>
          </w:p>
        </w:tc>
      </w:tr>
      <w:tr w:rsidR="00E309D1" w:rsidRPr="001C4BD5" w14:paraId="00B7B4CF" w14:textId="77777777" w:rsidTr="00457055">
        <w:tc>
          <w:tcPr>
            <w:tcW w:w="971" w:type="dxa"/>
            <w:vAlign w:val="center"/>
          </w:tcPr>
          <w:p w14:paraId="395ECE4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MC17</w:t>
            </w:r>
          </w:p>
        </w:tc>
        <w:tc>
          <w:tcPr>
            <w:tcW w:w="2491" w:type="dxa"/>
            <w:vAlign w:val="center"/>
          </w:tcPr>
          <w:p w14:paraId="051B627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asthenia</w:t>
            </w:r>
          </w:p>
        </w:tc>
        <w:tc>
          <w:tcPr>
            <w:tcW w:w="1383" w:type="dxa"/>
            <w:vAlign w:val="center"/>
          </w:tcPr>
          <w:p w14:paraId="069C3FD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paroxetine</w:t>
            </w:r>
          </w:p>
        </w:tc>
        <w:tc>
          <w:tcPr>
            <w:tcW w:w="1992" w:type="dxa"/>
            <w:vAlign w:val="center"/>
          </w:tcPr>
          <w:p w14:paraId="3349530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2-2.99</w:t>
            </w:r>
          </w:p>
        </w:tc>
        <w:tc>
          <w:tcPr>
            <w:tcW w:w="1315" w:type="dxa"/>
            <w:vAlign w:val="center"/>
          </w:tcPr>
          <w:p w14:paraId="1F02F11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136</w:t>
            </w:r>
          </w:p>
        </w:tc>
        <w:tc>
          <w:tcPr>
            <w:tcW w:w="1405" w:type="dxa"/>
            <w:vAlign w:val="center"/>
          </w:tcPr>
          <w:p w14:paraId="4EE6AB2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33</w:t>
            </w:r>
          </w:p>
        </w:tc>
        <w:tc>
          <w:tcPr>
            <w:tcW w:w="1257" w:type="dxa"/>
            <w:vAlign w:val="center"/>
          </w:tcPr>
          <w:p w14:paraId="02410E2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72</w:t>
            </w:r>
          </w:p>
        </w:tc>
        <w:tc>
          <w:tcPr>
            <w:tcW w:w="1346" w:type="dxa"/>
            <w:vAlign w:val="center"/>
          </w:tcPr>
          <w:p w14:paraId="14C8A1D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7</w:t>
            </w:r>
          </w:p>
        </w:tc>
        <w:tc>
          <w:tcPr>
            <w:tcW w:w="953" w:type="dxa"/>
            <w:vAlign w:val="center"/>
          </w:tcPr>
          <w:p w14:paraId="6FF6A83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2.98</w:t>
            </w:r>
          </w:p>
        </w:tc>
        <w:tc>
          <w:tcPr>
            <w:tcW w:w="881" w:type="dxa"/>
            <w:vAlign w:val="center"/>
          </w:tcPr>
          <w:p w14:paraId="64A09D1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0.2</w:t>
            </w:r>
          </w:p>
        </w:tc>
      </w:tr>
      <w:tr w:rsidR="00E309D1" w:rsidRPr="001C4BD5" w14:paraId="496F7A6A" w14:textId="77777777" w:rsidTr="00457055">
        <w:tc>
          <w:tcPr>
            <w:tcW w:w="971" w:type="dxa"/>
            <w:vAlign w:val="center"/>
          </w:tcPr>
          <w:p w14:paraId="22A00BD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MC45</w:t>
            </w:r>
          </w:p>
        </w:tc>
        <w:tc>
          <w:tcPr>
            <w:tcW w:w="2491" w:type="dxa"/>
            <w:vAlign w:val="center"/>
          </w:tcPr>
          <w:p w14:paraId="70F2279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asthenia</w:t>
            </w:r>
          </w:p>
        </w:tc>
        <w:tc>
          <w:tcPr>
            <w:tcW w:w="1383" w:type="dxa"/>
            <w:vAlign w:val="center"/>
          </w:tcPr>
          <w:p w14:paraId="14E6C3D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citalopram</w:t>
            </w:r>
          </w:p>
        </w:tc>
        <w:tc>
          <w:tcPr>
            <w:tcW w:w="1992" w:type="dxa"/>
            <w:vAlign w:val="center"/>
          </w:tcPr>
          <w:p w14:paraId="73F2B18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2-2.99</w:t>
            </w:r>
          </w:p>
        </w:tc>
        <w:tc>
          <w:tcPr>
            <w:tcW w:w="1315" w:type="dxa"/>
            <w:vAlign w:val="center"/>
          </w:tcPr>
          <w:p w14:paraId="4091F71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98</w:t>
            </w:r>
          </w:p>
        </w:tc>
        <w:tc>
          <w:tcPr>
            <w:tcW w:w="1405" w:type="dxa"/>
            <w:vAlign w:val="center"/>
          </w:tcPr>
          <w:p w14:paraId="3AC00B7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17</w:t>
            </w:r>
          </w:p>
        </w:tc>
        <w:tc>
          <w:tcPr>
            <w:tcW w:w="1257" w:type="dxa"/>
            <w:vAlign w:val="center"/>
          </w:tcPr>
          <w:p w14:paraId="74838D5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34</w:t>
            </w:r>
          </w:p>
        </w:tc>
        <w:tc>
          <w:tcPr>
            <w:tcW w:w="1346" w:type="dxa"/>
            <w:vAlign w:val="center"/>
          </w:tcPr>
          <w:p w14:paraId="75D34C8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w:t>
            </w:r>
          </w:p>
        </w:tc>
        <w:tc>
          <w:tcPr>
            <w:tcW w:w="953" w:type="dxa"/>
            <w:vAlign w:val="center"/>
          </w:tcPr>
          <w:p w14:paraId="462AC65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6.93</w:t>
            </w:r>
          </w:p>
        </w:tc>
        <w:tc>
          <w:tcPr>
            <w:tcW w:w="881" w:type="dxa"/>
            <w:vAlign w:val="center"/>
          </w:tcPr>
          <w:p w14:paraId="720874A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w:t>
            </w:r>
          </w:p>
        </w:tc>
      </w:tr>
      <w:tr w:rsidR="00E309D1" w:rsidRPr="001C4BD5" w14:paraId="1B09CE90" w14:textId="77777777" w:rsidTr="00457055">
        <w:tc>
          <w:tcPr>
            <w:tcW w:w="971" w:type="dxa"/>
            <w:vAlign w:val="center"/>
          </w:tcPr>
          <w:p w14:paraId="54B80F3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MC55</w:t>
            </w:r>
          </w:p>
        </w:tc>
        <w:tc>
          <w:tcPr>
            <w:tcW w:w="2491" w:type="dxa"/>
            <w:vAlign w:val="center"/>
          </w:tcPr>
          <w:p w14:paraId="342DBC7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asthenia</w:t>
            </w:r>
          </w:p>
        </w:tc>
        <w:tc>
          <w:tcPr>
            <w:tcW w:w="1383" w:type="dxa"/>
            <w:vAlign w:val="center"/>
          </w:tcPr>
          <w:p w14:paraId="59A37C7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duloxetine</w:t>
            </w:r>
          </w:p>
        </w:tc>
        <w:tc>
          <w:tcPr>
            <w:tcW w:w="1992" w:type="dxa"/>
            <w:vAlign w:val="center"/>
          </w:tcPr>
          <w:p w14:paraId="6FE9CDC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3-3.99</w:t>
            </w:r>
          </w:p>
        </w:tc>
        <w:tc>
          <w:tcPr>
            <w:tcW w:w="1315" w:type="dxa"/>
            <w:vAlign w:val="center"/>
          </w:tcPr>
          <w:p w14:paraId="7787ECC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158</w:t>
            </w:r>
          </w:p>
        </w:tc>
        <w:tc>
          <w:tcPr>
            <w:tcW w:w="1405" w:type="dxa"/>
            <w:vAlign w:val="center"/>
          </w:tcPr>
          <w:p w14:paraId="3493BC5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14</w:t>
            </w:r>
          </w:p>
        </w:tc>
        <w:tc>
          <w:tcPr>
            <w:tcW w:w="1257" w:type="dxa"/>
            <w:vAlign w:val="center"/>
          </w:tcPr>
          <w:p w14:paraId="22ADA0B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57</w:t>
            </w:r>
          </w:p>
        </w:tc>
        <w:tc>
          <w:tcPr>
            <w:tcW w:w="1346" w:type="dxa"/>
            <w:vAlign w:val="center"/>
          </w:tcPr>
          <w:p w14:paraId="79FC368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w:t>
            </w:r>
          </w:p>
        </w:tc>
        <w:tc>
          <w:tcPr>
            <w:tcW w:w="953" w:type="dxa"/>
            <w:vAlign w:val="center"/>
          </w:tcPr>
          <w:p w14:paraId="5BC5621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5.44</w:t>
            </w:r>
          </w:p>
        </w:tc>
        <w:tc>
          <w:tcPr>
            <w:tcW w:w="881" w:type="dxa"/>
            <w:vAlign w:val="center"/>
          </w:tcPr>
          <w:p w14:paraId="3E4FEB7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w:t>
            </w:r>
          </w:p>
        </w:tc>
      </w:tr>
      <w:tr w:rsidR="00E309D1" w:rsidRPr="001C4BD5" w14:paraId="663BAA37" w14:textId="77777777" w:rsidTr="00457055">
        <w:tc>
          <w:tcPr>
            <w:tcW w:w="971" w:type="dxa"/>
            <w:vAlign w:val="center"/>
          </w:tcPr>
          <w:p w14:paraId="62462DF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MJ2</w:t>
            </w:r>
          </w:p>
        </w:tc>
        <w:tc>
          <w:tcPr>
            <w:tcW w:w="2491" w:type="dxa"/>
            <w:vAlign w:val="center"/>
          </w:tcPr>
          <w:p w14:paraId="395E841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asthenia</w:t>
            </w:r>
          </w:p>
        </w:tc>
        <w:tc>
          <w:tcPr>
            <w:tcW w:w="1383" w:type="dxa"/>
            <w:vAlign w:val="center"/>
          </w:tcPr>
          <w:p w14:paraId="79FF6AD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venlafaxine</w:t>
            </w:r>
          </w:p>
        </w:tc>
        <w:tc>
          <w:tcPr>
            <w:tcW w:w="1992" w:type="dxa"/>
            <w:vAlign w:val="center"/>
          </w:tcPr>
          <w:p w14:paraId="56B34C5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2-2.99</w:t>
            </w:r>
          </w:p>
        </w:tc>
        <w:tc>
          <w:tcPr>
            <w:tcW w:w="1315" w:type="dxa"/>
            <w:vAlign w:val="center"/>
          </w:tcPr>
          <w:p w14:paraId="37849E5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81</w:t>
            </w:r>
          </w:p>
        </w:tc>
        <w:tc>
          <w:tcPr>
            <w:tcW w:w="1405" w:type="dxa"/>
            <w:vAlign w:val="center"/>
          </w:tcPr>
          <w:p w14:paraId="75BA54C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w:t>
            </w:r>
          </w:p>
        </w:tc>
        <w:tc>
          <w:tcPr>
            <w:tcW w:w="1257" w:type="dxa"/>
            <w:vAlign w:val="center"/>
          </w:tcPr>
          <w:p w14:paraId="0854325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32</w:t>
            </w:r>
          </w:p>
        </w:tc>
        <w:tc>
          <w:tcPr>
            <w:tcW w:w="1346" w:type="dxa"/>
            <w:vAlign w:val="center"/>
          </w:tcPr>
          <w:p w14:paraId="211BDC7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w:t>
            </w:r>
          </w:p>
        </w:tc>
        <w:tc>
          <w:tcPr>
            <w:tcW w:w="953" w:type="dxa"/>
            <w:vAlign w:val="center"/>
          </w:tcPr>
          <w:p w14:paraId="44E4B4A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1.52</w:t>
            </w:r>
          </w:p>
        </w:tc>
        <w:tc>
          <w:tcPr>
            <w:tcW w:w="881" w:type="dxa"/>
            <w:vAlign w:val="center"/>
          </w:tcPr>
          <w:p w14:paraId="14F3C0E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0.47</w:t>
            </w:r>
          </w:p>
        </w:tc>
      </w:tr>
      <w:tr w:rsidR="00E309D1" w:rsidRPr="001C4BD5" w14:paraId="153322FB" w14:textId="77777777" w:rsidTr="00457055">
        <w:tc>
          <w:tcPr>
            <w:tcW w:w="971" w:type="dxa"/>
            <w:vAlign w:val="center"/>
          </w:tcPr>
          <w:p w14:paraId="19FDF37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MJ3</w:t>
            </w:r>
          </w:p>
        </w:tc>
        <w:tc>
          <w:tcPr>
            <w:tcW w:w="2491" w:type="dxa"/>
            <w:vAlign w:val="center"/>
          </w:tcPr>
          <w:p w14:paraId="3E7132B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asthenia</w:t>
            </w:r>
          </w:p>
        </w:tc>
        <w:tc>
          <w:tcPr>
            <w:tcW w:w="1383" w:type="dxa"/>
            <w:vAlign w:val="center"/>
          </w:tcPr>
          <w:p w14:paraId="17B4135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paroxetine</w:t>
            </w:r>
          </w:p>
        </w:tc>
        <w:tc>
          <w:tcPr>
            <w:tcW w:w="1992" w:type="dxa"/>
            <w:vAlign w:val="center"/>
          </w:tcPr>
          <w:p w14:paraId="7257B20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2-2.99</w:t>
            </w:r>
          </w:p>
        </w:tc>
        <w:tc>
          <w:tcPr>
            <w:tcW w:w="1315" w:type="dxa"/>
            <w:vAlign w:val="center"/>
          </w:tcPr>
          <w:p w14:paraId="2956595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197</w:t>
            </w:r>
          </w:p>
        </w:tc>
        <w:tc>
          <w:tcPr>
            <w:tcW w:w="1405" w:type="dxa"/>
            <w:vAlign w:val="center"/>
          </w:tcPr>
          <w:p w14:paraId="70AE367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38</w:t>
            </w:r>
          </w:p>
        </w:tc>
        <w:tc>
          <w:tcPr>
            <w:tcW w:w="1257" w:type="dxa"/>
            <w:vAlign w:val="center"/>
          </w:tcPr>
          <w:p w14:paraId="666D827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90</w:t>
            </w:r>
          </w:p>
        </w:tc>
        <w:tc>
          <w:tcPr>
            <w:tcW w:w="1346" w:type="dxa"/>
            <w:vAlign w:val="center"/>
          </w:tcPr>
          <w:p w14:paraId="1232473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w:t>
            </w:r>
          </w:p>
        </w:tc>
        <w:tc>
          <w:tcPr>
            <w:tcW w:w="953" w:type="dxa"/>
            <w:vAlign w:val="center"/>
          </w:tcPr>
          <w:p w14:paraId="2DE3408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5.14</w:t>
            </w:r>
          </w:p>
        </w:tc>
        <w:tc>
          <w:tcPr>
            <w:tcW w:w="881" w:type="dxa"/>
            <w:vAlign w:val="center"/>
          </w:tcPr>
          <w:p w14:paraId="0230622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0.29</w:t>
            </w:r>
          </w:p>
        </w:tc>
      </w:tr>
      <w:tr w:rsidR="00E309D1" w:rsidRPr="001C4BD5" w14:paraId="3F13E811" w14:textId="77777777" w:rsidTr="00457055">
        <w:tc>
          <w:tcPr>
            <w:tcW w:w="971" w:type="dxa"/>
            <w:vAlign w:val="center"/>
          </w:tcPr>
          <w:p w14:paraId="65D1A75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MJ36</w:t>
            </w:r>
          </w:p>
        </w:tc>
        <w:tc>
          <w:tcPr>
            <w:tcW w:w="2491" w:type="dxa"/>
            <w:vAlign w:val="center"/>
          </w:tcPr>
          <w:p w14:paraId="370E83C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asthenia</w:t>
            </w:r>
          </w:p>
        </w:tc>
        <w:tc>
          <w:tcPr>
            <w:tcW w:w="1383" w:type="dxa"/>
            <w:vAlign w:val="center"/>
          </w:tcPr>
          <w:p w14:paraId="42E195A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citalopram</w:t>
            </w:r>
          </w:p>
        </w:tc>
        <w:tc>
          <w:tcPr>
            <w:tcW w:w="1992" w:type="dxa"/>
            <w:vAlign w:val="center"/>
          </w:tcPr>
          <w:p w14:paraId="6337CC6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1-1.99</w:t>
            </w:r>
          </w:p>
        </w:tc>
        <w:tc>
          <w:tcPr>
            <w:tcW w:w="1315" w:type="dxa"/>
            <w:vAlign w:val="center"/>
          </w:tcPr>
          <w:p w14:paraId="6EA9CBA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119</w:t>
            </w:r>
          </w:p>
        </w:tc>
        <w:tc>
          <w:tcPr>
            <w:tcW w:w="1405" w:type="dxa"/>
            <w:vAlign w:val="center"/>
          </w:tcPr>
          <w:p w14:paraId="02F7D5D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10</w:t>
            </w:r>
          </w:p>
        </w:tc>
        <w:tc>
          <w:tcPr>
            <w:tcW w:w="1257" w:type="dxa"/>
            <w:vAlign w:val="center"/>
          </w:tcPr>
          <w:p w14:paraId="78D4384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60</w:t>
            </w:r>
          </w:p>
        </w:tc>
        <w:tc>
          <w:tcPr>
            <w:tcW w:w="1346" w:type="dxa"/>
            <w:vAlign w:val="center"/>
          </w:tcPr>
          <w:p w14:paraId="0080EAF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5</w:t>
            </w:r>
          </w:p>
        </w:tc>
        <w:tc>
          <w:tcPr>
            <w:tcW w:w="953" w:type="dxa"/>
            <w:vAlign w:val="center"/>
          </w:tcPr>
          <w:p w14:paraId="6CC211F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1.01</w:t>
            </w:r>
          </w:p>
        </w:tc>
        <w:tc>
          <w:tcPr>
            <w:tcW w:w="881" w:type="dxa"/>
            <w:vAlign w:val="center"/>
          </w:tcPr>
          <w:p w14:paraId="6C38189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0.33</w:t>
            </w:r>
          </w:p>
        </w:tc>
      </w:tr>
      <w:tr w:rsidR="00E309D1" w:rsidRPr="001C4BD5" w14:paraId="0FA601AF" w14:textId="77777777" w:rsidTr="00457055">
        <w:tc>
          <w:tcPr>
            <w:tcW w:w="971" w:type="dxa"/>
            <w:vAlign w:val="center"/>
          </w:tcPr>
          <w:p w14:paraId="79BAA93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MJ42</w:t>
            </w:r>
          </w:p>
        </w:tc>
        <w:tc>
          <w:tcPr>
            <w:tcW w:w="2491" w:type="dxa"/>
            <w:vAlign w:val="center"/>
          </w:tcPr>
          <w:p w14:paraId="08FAA96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asthenia</w:t>
            </w:r>
          </w:p>
        </w:tc>
        <w:tc>
          <w:tcPr>
            <w:tcW w:w="1383" w:type="dxa"/>
            <w:vAlign w:val="center"/>
          </w:tcPr>
          <w:p w14:paraId="1341A92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venlafaxine</w:t>
            </w:r>
          </w:p>
        </w:tc>
        <w:tc>
          <w:tcPr>
            <w:tcW w:w="1992" w:type="dxa"/>
            <w:vAlign w:val="center"/>
          </w:tcPr>
          <w:p w14:paraId="5903747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2-2.99</w:t>
            </w:r>
          </w:p>
        </w:tc>
        <w:tc>
          <w:tcPr>
            <w:tcW w:w="1315" w:type="dxa"/>
            <w:vAlign w:val="center"/>
          </w:tcPr>
          <w:p w14:paraId="7496F82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130</w:t>
            </w:r>
          </w:p>
        </w:tc>
        <w:tc>
          <w:tcPr>
            <w:tcW w:w="1405" w:type="dxa"/>
            <w:vAlign w:val="center"/>
          </w:tcPr>
          <w:p w14:paraId="5EB9E51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25</w:t>
            </w:r>
          </w:p>
        </w:tc>
        <w:tc>
          <w:tcPr>
            <w:tcW w:w="1257" w:type="dxa"/>
            <w:vAlign w:val="center"/>
          </w:tcPr>
          <w:p w14:paraId="1C96EB7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67</w:t>
            </w:r>
          </w:p>
        </w:tc>
        <w:tc>
          <w:tcPr>
            <w:tcW w:w="1346" w:type="dxa"/>
            <w:vAlign w:val="center"/>
          </w:tcPr>
          <w:p w14:paraId="64D4FA7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7</w:t>
            </w:r>
          </w:p>
        </w:tc>
        <w:tc>
          <w:tcPr>
            <w:tcW w:w="953" w:type="dxa"/>
            <w:vAlign w:val="center"/>
          </w:tcPr>
          <w:p w14:paraId="5999A23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2.04</w:t>
            </w:r>
          </w:p>
        </w:tc>
        <w:tc>
          <w:tcPr>
            <w:tcW w:w="881" w:type="dxa"/>
            <w:vAlign w:val="center"/>
          </w:tcPr>
          <w:p w14:paraId="75EFE80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0.21</w:t>
            </w:r>
          </w:p>
        </w:tc>
      </w:tr>
      <w:tr w:rsidR="00E309D1" w:rsidRPr="001C4BD5" w14:paraId="4EAB94D0" w14:textId="77777777" w:rsidTr="00457055">
        <w:tc>
          <w:tcPr>
            <w:tcW w:w="971" w:type="dxa"/>
            <w:vAlign w:val="center"/>
          </w:tcPr>
          <w:p w14:paraId="6E9B4AA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MJ44</w:t>
            </w:r>
          </w:p>
        </w:tc>
        <w:tc>
          <w:tcPr>
            <w:tcW w:w="2491" w:type="dxa"/>
            <w:vAlign w:val="center"/>
          </w:tcPr>
          <w:p w14:paraId="568BA55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asthenia</w:t>
            </w:r>
          </w:p>
        </w:tc>
        <w:tc>
          <w:tcPr>
            <w:tcW w:w="1383" w:type="dxa"/>
            <w:vAlign w:val="center"/>
          </w:tcPr>
          <w:p w14:paraId="4653995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escitalopram</w:t>
            </w:r>
          </w:p>
        </w:tc>
        <w:tc>
          <w:tcPr>
            <w:tcW w:w="1992" w:type="dxa"/>
            <w:vAlign w:val="center"/>
          </w:tcPr>
          <w:p w14:paraId="102F173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2-2.99</w:t>
            </w:r>
          </w:p>
        </w:tc>
        <w:tc>
          <w:tcPr>
            <w:tcW w:w="1315" w:type="dxa"/>
            <w:vAlign w:val="center"/>
          </w:tcPr>
          <w:p w14:paraId="799A8D0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116</w:t>
            </w:r>
          </w:p>
        </w:tc>
        <w:tc>
          <w:tcPr>
            <w:tcW w:w="1405" w:type="dxa"/>
            <w:vAlign w:val="center"/>
          </w:tcPr>
          <w:p w14:paraId="3921C6B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20</w:t>
            </w:r>
          </w:p>
        </w:tc>
        <w:tc>
          <w:tcPr>
            <w:tcW w:w="1257" w:type="dxa"/>
            <w:vAlign w:val="center"/>
          </w:tcPr>
          <w:p w14:paraId="5FD0837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39</w:t>
            </w:r>
          </w:p>
        </w:tc>
        <w:tc>
          <w:tcPr>
            <w:tcW w:w="1346" w:type="dxa"/>
            <w:vAlign w:val="center"/>
          </w:tcPr>
          <w:p w14:paraId="5D5130A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w:t>
            </w:r>
          </w:p>
        </w:tc>
        <w:tc>
          <w:tcPr>
            <w:tcW w:w="953" w:type="dxa"/>
            <w:vAlign w:val="center"/>
          </w:tcPr>
          <w:p w14:paraId="0EC4FD4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3.85</w:t>
            </w:r>
          </w:p>
        </w:tc>
        <w:tc>
          <w:tcPr>
            <w:tcW w:w="881" w:type="dxa"/>
            <w:vAlign w:val="center"/>
          </w:tcPr>
          <w:p w14:paraId="3635F2A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0.59</w:t>
            </w:r>
          </w:p>
        </w:tc>
      </w:tr>
      <w:tr w:rsidR="00E309D1" w:rsidRPr="001C4BD5" w14:paraId="69C642C3" w14:textId="77777777" w:rsidTr="00457055">
        <w:tc>
          <w:tcPr>
            <w:tcW w:w="971" w:type="dxa"/>
            <w:vAlign w:val="center"/>
          </w:tcPr>
          <w:p w14:paraId="2778D1B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MJ64</w:t>
            </w:r>
          </w:p>
        </w:tc>
        <w:tc>
          <w:tcPr>
            <w:tcW w:w="2491" w:type="dxa"/>
            <w:vAlign w:val="center"/>
          </w:tcPr>
          <w:p w14:paraId="611257B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asthenia</w:t>
            </w:r>
          </w:p>
        </w:tc>
        <w:tc>
          <w:tcPr>
            <w:tcW w:w="1383" w:type="dxa"/>
            <w:vAlign w:val="center"/>
          </w:tcPr>
          <w:p w14:paraId="17BCA39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sertraline</w:t>
            </w:r>
          </w:p>
        </w:tc>
        <w:tc>
          <w:tcPr>
            <w:tcW w:w="1992" w:type="dxa"/>
            <w:vAlign w:val="center"/>
          </w:tcPr>
          <w:p w14:paraId="3ADD691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2-2.99</w:t>
            </w:r>
          </w:p>
        </w:tc>
        <w:tc>
          <w:tcPr>
            <w:tcW w:w="1315" w:type="dxa"/>
            <w:vAlign w:val="center"/>
          </w:tcPr>
          <w:p w14:paraId="5B168EB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23</w:t>
            </w:r>
          </w:p>
        </w:tc>
        <w:tc>
          <w:tcPr>
            <w:tcW w:w="1405" w:type="dxa"/>
            <w:vAlign w:val="center"/>
          </w:tcPr>
          <w:p w14:paraId="0B6F0FF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8</w:t>
            </w:r>
          </w:p>
        </w:tc>
        <w:tc>
          <w:tcPr>
            <w:tcW w:w="1257" w:type="dxa"/>
            <w:vAlign w:val="center"/>
          </w:tcPr>
          <w:p w14:paraId="3EC4B47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5</w:t>
            </w:r>
          </w:p>
        </w:tc>
        <w:tc>
          <w:tcPr>
            <w:tcW w:w="1346" w:type="dxa"/>
            <w:vAlign w:val="center"/>
          </w:tcPr>
          <w:p w14:paraId="1B4B765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w:t>
            </w:r>
          </w:p>
        </w:tc>
        <w:tc>
          <w:tcPr>
            <w:tcW w:w="953" w:type="dxa"/>
            <w:vAlign w:val="center"/>
          </w:tcPr>
          <w:p w14:paraId="3906F9C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0.8</w:t>
            </w:r>
          </w:p>
        </w:tc>
        <w:tc>
          <w:tcPr>
            <w:tcW w:w="881" w:type="dxa"/>
            <w:vAlign w:val="center"/>
          </w:tcPr>
          <w:p w14:paraId="5BA87CB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1.02</w:t>
            </w:r>
          </w:p>
        </w:tc>
      </w:tr>
      <w:tr w:rsidR="00E309D1" w:rsidRPr="001C4BD5" w14:paraId="4819EDDC" w14:textId="77777777" w:rsidTr="00457055">
        <w:tc>
          <w:tcPr>
            <w:tcW w:w="971" w:type="dxa"/>
            <w:vAlign w:val="center"/>
          </w:tcPr>
          <w:p w14:paraId="75FC267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JF9</w:t>
            </w:r>
          </w:p>
        </w:tc>
        <w:tc>
          <w:tcPr>
            <w:tcW w:w="2491" w:type="dxa"/>
            <w:vAlign w:val="center"/>
          </w:tcPr>
          <w:p w14:paraId="655C146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asthenia</w:t>
            </w:r>
          </w:p>
        </w:tc>
        <w:tc>
          <w:tcPr>
            <w:tcW w:w="1383" w:type="dxa"/>
            <w:vAlign w:val="center"/>
          </w:tcPr>
          <w:p w14:paraId="1887420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duloxetine</w:t>
            </w:r>
          </w:p>
        </w:tc>
        <w:tc>
          <w:tcPr>
            <w:tcW w:w="1992" w:type="dxa"/>
            <w:vAlign w:val="center"/>
          </w:tcPr>
          <w:p w14:paraId="17FCF07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&gt;=4</w:t>
            </w:r>
          </w:p>
        </w:tc>
        <w:tc>
          <w:tcPr>
            <w:tcW w:w="1315" w:type="dxa"/>
            <w:vAlign w:val="center"/>
          </w:tcPr>
          <w:p w14:paraId="5DA2E57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170</w:t>
            </w:r>
          </w:p>
        </w:tc>
        <w:tc>
          <w:tcPr>
            <w:tcW w:w="1405" w:type="dxa"/>
            <w:vAlign w:val="center"/>
          </w:tcPr>
          <w:p w14:paraId="4D4A025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26</w:t>
            </w:r>
          </w:p>
        </w:tc>
        <w:tc>
          <w:tcPr>
            <w:tcW w:w="1257" w:type="dxa"/>
            <w:vAlign w:val="center"/>
          </w:tcPr>
          <w:p w14:paraId="2B47891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88</w:t>
            </w:r>
          </w:p>
        </w:tc>
        <w:tc>
          <w:tcPr>
            <w:tcW w:w="1346" w:type="dxa"/>
            <w:vAlign w:val="center"/>
          </w:tcPr>
          <w:p w14:paraId="7263CD0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w:t>
            </w:r>
          </w:p>
        </w:tc>
        <w:tc>
          <w:tcPr>
            <w:tcW w:w="953" w:type="dxa"/>
            <w:vAlign w:val="center"/>
          </w:tcPr>
          <w:p w14:paraId="79BDD89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7.76</w:t>
            </w:r>
          </w:p>
        </w:tc>
        <w:tc>
          <w:tcPr>
            <w:tcW w:w="881" w:type="dxa"/>
            <w:vAlign w:val="center"/>
          </w:tcPr>
          <w:p w14:paraId="032BF31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0.56</w:t>
            </w:r>
          </w:p>
        </w:tc>
      </w:tr>
      <w:tr w:rsidR="00E309D1" w:rsidRPr="001C4BD5" w14:paraId="2AF2BBEF" w14:textId="77777777" w:rsidTr="00457055">
        <w:tc>
          <w:tcPr>
            <w:tcW w:w="971" w:type="dxa"/>
            <w:vAlign w:val="center"/>
          </w:tcPr>
          <w:p w14:paraId="25C6DA5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JF10</w:t>
            </w:r>
          </w:p>
        </w:tc>
        <w:tc>
          <w:tcPr>
            <w:tcW w:w="2491" w:type="dxa"/>
            <w:vAlign w:val="center"/>
          </w:tcPr>
          <w:p w14:paraId="58B39FD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asthenia</w:t>
            </w:r>
          </w:p>
        </w:tc>
        <w:tc>
          <w:tcPr>
            <w:tcW w:w="1383" w:type="dxa"/>
            <w:vAlign w:val="center"/>
          </w:tcPr>
          <w:p w14:paraId="7E07B93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paroxetine</w:t>
            </w:r>
          </w:p>
        </w:tc>
        <w:tc>
          <w:tcPr>
            <w:tcW w:w="1992" w:type="dxa"/>
            <w:vAlign w:val="center"/>
          </w:tcPr>
          <w:p w14:paraId="0959897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2-2.99</w:t>
            </w:r>
          </w:p>
        </w:tc>
        <w:tc>
          <w:tcPr>
            <w:tcW w:w="1315" w:type="dxa"/>
            <w:vAlign w:val="center"/>
          </w:tcPr>
          <w:p w14:paraId="4AFA5D5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128</w:t>
            </w:r>
          </w:p>
        </w:tc>
        <w:tc>
          <w:tcPr>
            <w:tcW w:w="1405" w:type="dxa"/>
            <w:vAlign w:val="center"/>
          </w:tcPr>
          <w:p w14:paraId="01DB894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24</w:t>
            </w:r>
          </w:p>
        </w:tc>
        <w:tc>
          <w:tcPr>
            <w:tcW w:w="1257" w:type="dxa"/>
            <w:vAlign w:val="center"/>
          </w:tcPr>
          <w:p w14:paraId="5E2F3FB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66</w:t>
            </w:r>
          </w:p>
        </w:tc>
        <w:tc>
          <w:tcPr>
            <w:tcW w:w="1346" w:type="dxa"/>
            <w:vAlign w:val="center"/>
          </w:tcPr>
          <w:p w14:paraId="55AD1DA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5</w:t>
            </w:r>
          </w:p>
        </w:tc>
        <w:tc>
          <w:tcPr>
            <w:tcW w:w="953" w:type="dxa"/>
            <w:vAlign w:val="center"/>
          </w:tcPr>
          <w:p w14:paraId="6D57D1B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2.82</w:t>
            </w:r>
          </w:p>
        </w:tc>
        <w:tc>
          <w:tcPr>
            <w:tcW w:w="881" w:type="dxa"/>
            <w:vAlign w:val="center"/>
          </w:tcPr>
          <w:p w14:paraId="5D15DE0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0.27</w:t>
            </w:r>
          </w:p>
        </w:tc>
      </w:tr>
      <w:tr w:rsidR="00E309D1" w:rsidRPr="001C4BD5" w14:paraId="004201E7" w14:textId="77777777" w:rsidTr="00457055">
        <w:tc>
          <w:tcPr>
            <w:tcW w:w="971" w:type="dxa"/>
            <w:vAlign w:val="center"/>
          </w:tcPr>
          <w:p w14:paraId="3D20850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JF22</w:t>
            </w:r>
          </w:p>
        </w:tc>
        <w:tc>
          <w:tcPr>
            <w:tcW w:w="2491" w:type="dxa"/>
            <w:vAlign w:val="center"/>
          </w:tcPr>
          <w:p w14:paraId="239D63F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asthenia</w:t>
            </w:r>
          </w:p>
        </w:tc>
        <w:tc>
          <w:tcPr>
            <w:tcW w:w="1383" w:type="dxa"/>
            <w:vAlign w:val="center"/>
          </w:tcPr>
          <w:p w14:paraId="6811F56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escitalopram</w:t>
            </w:r>
          </w:p>
        </w:tc>
        <w:tc>
          <w:tcPr>
            <w:tcW w:w="1992" w:type="dxa"/>
            <w:vAlign w:val="center"/>
          </w:tcPr>
          <w:p w14:paraId="1400E42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2-2.99</w:t>
            </w:r>
          </w:p>
        </w:tc>
        <w:tc>
          <w:tcPr>
            <w:tcW w:w="1315" w:type="dxa"/>
            <w:vAlign w:val="center"/>
          </w:tcPr>
          <w:p w14:paraId="013DCE0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133</w:t>
            </w:r>
          </w:p>
        </w:tc>
        <w:tc>
          <w:tcPr>
            <w:tcW w:w="1405" w:type="dxa"/>
            <w:vAlign w:val="center"/>
          </w:tcPr>
          <w:p w14:paraId="3B15301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22</w:t>
            </w:r>
          </w:p>
        </w:tc>
        <w:tc>
          <w:tcPr>
            <w:tcW w:w="1257" w:type="dxa"/>
            <w:vAlign w:val="center"/>
          </w:tcPr>
          <w:p w14:paraId="36E3BF6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47</w:t>
            </w:r>
          </w:p>
        </w:tc>
        <w:tc>
          <w:tcPr>
            <w:tcW w:w="1346" w:type="dxa"/>
            <w:vAlign w:val="center"/>
          </w:tcPr>
          <w:p w14:paraId="5A3187F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w:t>
            </w:r>
          </w:p>
        </w:tc>
        <w:tc>
          <w:tcPr>
            <w:tcW w:w="953" w:type="dxa"/>
            <w:vAlign w:val="center"/>
          </w:tcPr>
          <w:p w14:paraId="3939CA2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9.12</w:t>
            </w:r>
          </w:p>
        </w:tc>
        <w:tc>
          <w:tcPr>
            <w:tcW w:w="881" w:type="dxa"/>
            <w:vAlign w:val="center"/>
          </w:tcPr>
          <w:p w14:paraId="790CEF3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1.08</w:t>
            </w:r>
          </w:p>
        </w:tc>
      </w:tr>
      <w:tr w:rsidR="00E309D1" w:rsidRPr="001C4BD5" w14:paraId="6B8511E3" w14:textId="77777777" w:rsidTr="00457055">
        <w:tc>
          <w:tcPr>
            <w:tcW w:w="971" w:type="dxa"/>
            <w:vAlign w:val="center"/>
          </w:tcPr>
          <w:p w14:paraId="7F4FA43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JF28</w:t>
            </w:r>
          </w:p>
        </w:tc>
        <w:tc>
          <w:tcPr>
            <w:tcW w:w="2491" w:type="dxa"/>
            <w:vAlign w:val="center"/>
          </w:tcPr>
          <w:p w14:paraId="2D5B3BF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asthenia</w:t>
            </w:r>
          </w:p>
        </w:tc>
        <w:tc>
          <w:tcPr>
            <w:tcW w:w="1383" w:type="dxa"/>
            <w:vAlign w:val="center"/>
          </w:tcPr>
          <w:p w14:paraId="2017D86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paroxetine</w:t>
            </w:r>
          </w:p>
        </w:tc>
        <w:tc>
          <w:tcPr>
            <w:tcW w:w="1992" w:type="dxa"/>
            <w:vAlign w:val="center"/>
          </w:tcPr>
          <w:p w14:paraId="4DD6D72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1-1.99</w:t>
            </w:r>
          </w:p>
        </w:tc>
        <w:tc>
          <w:tcPr>
            <w:tcW w:w="1315" w:type="dxa"/>
            <w:vAlign w:val="center"/>
          </w:tcPr>
          <w:p w14:paraId="460952F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70</w:t>
            </w:r>
          </w:p>
        </w:tc>
        <w:tc>
          <w:tcPr>
            <w:tcW w:w="1405" w:type="dxa"/>
            <w:vAlign w:val="center"/>
          </w:tcPr>
          <w:p w14:paraId="6EC1302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9</w:t>
            </w:r>
          </w:p>
        </w:tc>
        <w:tc>
          <w:tcPr>
            <w:tcW w:w="1257" w:type="dxa"/>
            <w:vAlign w:val="center"/>
          </w:tcPr>
          <w:p w14:paraId="046191F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23</w:t>
            </w:r>
          </w:p>
        </w:tc>
        <w:tc>
          <w:tcPr>
            <w:tcW w:w="1346" w:type="dxa"/>
            <w:vAlign w:val="center"/>
          </w:tcPr>
          <w:p w14:paraId="2E28F74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w:t>
            </w:r>
          </w:p>
        </w:tc>
        <w:tc>
          <w:tcPr>
            <w:tcW w:w="953" w:type="dxa"/>
            <w:vAlign w:val="center"/>
          </w:tcPr>
          <w:p w14:paraId="74A292F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3.25</w:t>
            </w:r>
          </w:p>
        </w:tc>
        <w:tc>
          <w:tcPr>
            <w:tcW w:w="881" w:type="dxa"/>
            <w:vAlign w:val="center"/>
          </w:tcPr>
          <w:p w14:paraId="1BECEE7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1.17</w:t>
            </w:r>
          </w:p>
        </w:tc>
      </w:tr>
      <w:tr w:rsidR="00E309D1" w:rsidRPr="001C4BD5" w14:paraId="02B3C0BC" w14:textId="77777777" w:rsidTr="00457055">
        <w:tc>
          <w:tcPr>
            <w:tcW w:w="971" w:type="dxa"/>
            <w:vAlign w:val="center"/>
          </w:tcPr>
          <w:p w14:paraId="6B0C165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JF87</w:t>
            </w:r>
          </w:p>
        </w:tc>
        <w:tc>
          <w:tcPr>
            <w:tcW w:w="2491" w:type="dxa"/>
            <w:vAlign w:val="center"/>
          </w:tcPr>
          <w:p w14:paraId="49C10E2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asthenia</w:t>
            </w:r>
          </w:p>
        </w:tc>
        <w:tc>
          <w:tcPr>
            <w:tcW w:w="1383" w:type="dxa"/>
            <w:vAlign w:val="center"/>
          </w:tcPr>
          <w:p w14:paraId="0E4890D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venlafaxine</w:t>
            </w:r>
          </w:p>
        </w:tc>
        <w:tc>
          <w:tcPr>
            <w:tcW w:w="1992" w:type="dxa"/>
            <w:vAlign w:val="center"/>
          </w:tcPr>
          <w:p w14:paraId="10EA259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2-2.99</w:t>
            </w:r>
          </w:p>
        </w:tc>
        <w:tc>
          <w:tcPr>
            <w:tcW w:w="1315" w:type="dxa"/>
            <w:vAlign w:val="center"/>
          </w:tcPr>
          <w:p w14:paraId="01B0A0E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87</w:t>
            </w:r>
          </w:p>
        </w:tc>
        <w:tc>
          <w:tcPr>
            <w:tcW w:w="1405" w:type="dxa"/>
            <w:vAlign w:val="center"/>
          </w:tcPr>
          <w:p w14:paraId="701A1E6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19</w:t>
            </w:r>
          </w:p>
        </w:tc>
        <w:tc>
          <w:tcPr>
            <w:tcW w:w="1257" w:type="dxa"/>
            <w:vAlign w:val="center"/>
          </w:tcPr>
          <w:p w14:paraId="350D36C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49</w:t>
            </w:r>
          </w:p>
        </w:tc>
        <w:tc>
          <w:tcPr>
            <w:tcW w:w="1346" w:type="dxa"/>
            <w:vAlign w:val="center"/>
          </w:tcPr>
          <w:p w14:paraId="56FA52B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5</w:t>
            </w:r>
          </w:p>
        </w:tc>
        <w:tc>
          <w:tcPr>
            <w:tcW w:w="953" w:type="dxa"/>
            <w:vAlign w:val="center"/>
          </w:tcPr>
          <w:p w14:paraId="5C44370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2.46</w:t>
            </w:r>
          </w:p>
        </w:tc>
        <w:tc>
          <w:tcPr>
            <w:tcW w:w="881" w:type="dxa"/>
            <w:vAlign w:val="center"/>
          </w:tcPr>
          <w:p w14:paraId="4001089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0.29</w:t>
            </w:r>
          </w:p>
        </w:tc>
      </w:tr>
      <w:tr w:rsidR="00E309D1" w:rsidRPr="001C4BD5" w14:paraId="02EF2630" w14:textId="77777777" w:rsidTr="00457055">
        <w:tc>
          <w:tcPr>
            <w:tcW w:w="971" w:type="dxa"/>
            <w:vAlign w:val="center"/>
          </w:tcPr>
          <w:p w14:paraId="44F5960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LM54</w:t>
            </w:r>
          </w:p>
        </w:tc>
        <w:tc>
          <w:tcPr>
            <w:tcW w:w="2491" w:type="dxa"/>
            <w:vAlign w:val="center"/>
          </w:tcPr>
          <w:p w14:paraId="1C89916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asthenia</w:t>
            </w:r>
          </w:p>
        </w:tc>
        <w:tc>
          <w:tcPr>
            <w:tcW w:w="1383" w:type="dxa"/>
            <w:vAlign w:val="center"/>
          </w:tcPr>
          <w:p w14:paraId="649C7E8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venlafaxine</w:t>
            </w:r>
          </w:p>
        </w:tc>
        <w:tc>
          <w:tcPr>
            <w:tcW w:w="1992" w:type="dxa"/>
            <w:vAlign w:val="center"/>
          </w:tcPr>
          <w:p w14:paraId="62AFC86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2-2.99</w:t>
            </w:r>
          </w:p>
        </w:tc>
        <w:tc>
          <w:tcPr>
            <w:tcW w:w="1315" w:type="dxa"/>
            <w:vAlign w:val="center"/>
          </w:tcPr>
          <w:p w14:paraId="0CA807D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164</w:t>
            </w:r>
          </w:p>
        </w:tc>
        <w:tc>
          <w:tcPr>
            <w:tcW w:w="1405" w:type="dxa"/>
            <w:vAlign w:val="center"/>
          </w:tcPr>
          <w:p w14:paraId="25407BB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12</w:t>
            </w:r>
          </w:p>
        </w:tc>
        <w:tc>
          <w:tcPr>
            <w:tcW w:w="1257" w:type="dxa"/>
            <w:vAlign w:val="center"/>
          </w:tcPr>
          <w:p w14:paraId="35D734C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81</w:t>
            </w:r>
          </w:p>
        </w:tc>
        <w:tc>
          <w:tcPr>
            <w:tcW w:w="1346" w:type="dxa"/>
            <w:vAlign w:val="center"/>
          </w:tcPr>
          <w:p w14:paraId="1C10CEE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w:t>
            </w:r>
          </w:p>
        </w:tc>
        <w:tc>
          <w:tcPr>
            <w:tcW w:w="953" w:type="dxa"/>
            <w:vAlign w:val="center"/>
          </w:tcPr>
          <w:p w14:paraId="4BDF0DA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2.05</w:t>
            </w:r>
          </w:p>
        </w:tc>
        <w:tc>
          <w:tcPr>
            <w:tcW w:w="881" w:type="dxa"/>
            <w:vAlign w:val="center"/>
          </w:tcPr>
          <w:p w14:paraId="471B71F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0.44</w:t>
            </w:r>
          </w:p>
        </w:tc>
      </w:tr>
      <w:tr w:rsidR="00E309D1" w:rsidRPr="001C4BD5" w14:paraId="705A37D3" w14:textId="77777777" w:rsidTr="00457055">
        <w:tc>
          <w:tcPr>
            <w:tcW w:w="971" w:type="dxa"/>
            <w:vAlign w:val="center"/>
          </w:tcPr>
          <w:p w14:paraId="2B98A7A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MJ42</w:t>
            </w:r>
          </w:p>
        </w:tc>
        <w:tc>
          <w:tcPr>
            <w:tcW w:w="2491" w:type="dxa"/>
            <w:vAlign w:val="center"/>
          </w:tcPr>
          <w:p w14:paraId="1A65601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agitation</w:t>
            </w:r>
          </w:p>
        </w:tc>
        <w:tc>
          <w:tcPr>
            <w:tcW w:w="1383" w:type="dxa"/>
            <w:vAlign w:val="center"/>
          </w:tcPr>
          <w:p w14:paraId="3E23D40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venlafaxine</w:t>
            </w:r>
          </w:p>
        </w:tc>
        <w:tc>
          <w:tcPr>
            <w:tcW w:w="1992" w:type="dxa"/>
            <w:vAlign w:val="center"/>
          </w:tcPr>
          <w:p w14:paraId="7F89040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2-2.99</w:t>
            </w:r>
          </w:p>
        </w:tc>
        <w:tc>
          <w:tcPr>
            <w:tcW w:w="1315" w:type="dxa"/>
            <w:vAlign w:val="center"/>
          </w:tcPr>
          <w:p w14:paraId="466D50D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130</w:t>
            </w:r>
          </w:p>
        </w:tc>
        <w:tc>
          <w:tcPr>
            <w:tcW w:w="1405" w:type="dxa"/>
            <w:vAlign w:val="center"/>
          </w:tcPr>
          <w:p w14:paraId="6AC269E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18</w:t>
            </w:r>
          </w:p>
        </w:tc>
        <w:tc>
          <w:tcPr>
            <w:tcW w:w="1257" w:type="dxa"/>
            <w:vAlign w:val="center"/>
          </w:tcPr>
          <w:p w14:paraId="3F66503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67</w:t>
            </w:r>
          </w:p>
        </w:tc>
        <w:tc>
          <w:tcPr>
            <w:tcW w:w="1346" w:type="dxa"/>
            <w:vAlign w:val="center"/>
          </w:tcPr>
          <w:p w14:paraId="531FFA6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w:t>
            </w:r>
          </w:p>
        </w:tc>
        <w:tc>
          <w:tcPr>
            <w:tcW w:w="953" w:type="dxa"/>
            <w:vAlign w:val="center"/>
          </w:tcPr>
          <w:p w14:paraId="0CD6835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2.53</w:t>
            </w:r>
          </w:p>
        </w:tc>
        <w:tc>
          <w:tcPr>
            <w:tcW w:w="881" w:type="dxa"/>
            <w:vAlign w:val="center"/>
          </w:tcPr>
          <w:p w14:paraId="1C79310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0.33</w:t>
            </w:r>
          </w:p>
        </w:tc>
      </w:tr>
      <w:tr w:rsidR="00E309D1" w:rsidRPr="001C4BD5" w14:paraId="0E1C7E30" w14:textId="77777777" w:rsidTr="00457055">
        <w:tc>
          <w:tcPr>
            <w:tcW w:w="971" w:type="dxa"/>
            <w:vAlign w:val="center"/>
          </w:tcPr>
          <w:p w14:paraId="501C7D8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JF22</w:t>
            </w:r>
          </w:p>
        </w:tc>
        <w:tc>
          <w:tcPr>
            <w:tcW w:w="2491" w:type="dxa"/>
            <w:vAlign w:val="center"/>
          </w:tcPr>
          <w:p w14:paraId="7008A93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agitation</w:t>
            </w:r>
          </w:p>
        </w:tc>
        <w:tc>
          <w:tcPr>
            <w:tcW w:w="1383" w:type="dxa"/>
            <w:vAlign w:val="center"/>
          </w:tcPr>
          <w:p w14:paraId="174F8E0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escitalopram</w:t>
            </w:r>
          </w:p>
        </w:tc>
        <w:tc>
          <w:tcPr>
            <w:tcW w:w="1992" w:type="dxa"/>
            <w:vAlign w:val="center"/>
          </w:tcPr>
          <w:p w14:paraId="6208521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2-2.99</w:t>
            </w:r>
          </w:p>
        </w:tc>
        <w:tc>
          <w:tcPr>
            <w:tcW w:w="1315" w:type="dxa"/>
            <w:vAlign w:val="center"/>
          </w:tcPr>
          <w:p w14:paraId="7443563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133</w:t>
            </w:r>
          </w:p>
        </w:tc>
        <w:tc>
          <w:tcPr>
            <w:tcW w:w="1405" w:type="dxa"/>
            <w:vAlign w:val="center"/>
          </w:tcPr>
          <w:p w14:paraId="564F457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w:t>
            </w:r>
          </w:p>
        </w:tc>
        <w:tc>
          <w:tcPr>
            <w:tcW w:w="1257" w:type="dxa"/>
            <w:vAlign w:val="center"/>
          </w:tcPr>
          <w:p w14:paraId="3A29873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47</w:t>
            </w:r>
          </w:p>
        </w:tc>
        <w:tc>
          <w:tcPr>
            <w:tcW w:w="1346" w:type="dxa"/>
            <w:vAlign w:val="center"/>
          </w:tcPr>
          <w:p w14:paraId="6635AC7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w:t>
            </w:r>
          </w:p>
        </w:tc>
        <w:tc>
          <w:tcPr>
            <w:tcW w:w="953" w:type="dxa"/>
            <w:vAlign w:val="center"/>
          </w:tcPr>
          <w:p w14:paraId="3426166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1.43</w:t>
            </w:r>
          </w:p>
        </w:tc>
        <w:tc>
          <w:tcPr>
            <w:tcW w:w="881" w:type="dxa"/>
            <w:vAlign w:val="center"/>
          </w:tcPr>
          <w:p w14:paraId="3435C6E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1.28</w:t>
            </w:r>
          </w:p>
        </w:tc>
      </w:tr>
      <w:tr w:rsidR="00E309D1" w:rsidRPr="001C4BD5" w14:paraId="3C5B21CC" w14:textId="77777777" w:rsidTr="00457055">
        <w:tc>
          <w:tcPr>
            <w:tcW w:w="971" w:type="dxa"/>
            <w:vAlign w:val="center"/>
          </w:tcPr>
          <w:p w14:paraId="7621AAF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JF28</w:t>
            </w:r>
          </w:p>
        </w:tc>
        <w:tc>
          <w:tcPr>
            <w:tcW w:w="2491" w:type="dxa"/>
            <w:vAlign w:val="center"/>
          </w:tcPr>
          <w:p w14:paraId="04A9848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agitation</w:t>
            </w:r>
          </w:p>
        </w:tc>
        <w:tc>
          <w:tcPr>
            <w:tcW w:w="1383" w:type="dxa"/>
            <w:vAlign w:val="center"/>
          </w:tcPr>
          <w:p w14:paraId="764EEA9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paroxetine</w:t>
            </w:r>
          </w:p>
        </w:tc>
        <w:tc>
          <w:tcPr>
            <w:tcW w:w="1992" w:type="dxa"/>
            <w:vAlign w:val="center"/>
          </w:tcPr>
          <w:p w14:paraId="4C89923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1-1.99</w:t>
            </w:r>
          </w:p>
        </w:tc>
        <w:tc>
          <w:tcPr>
            <w:tcW w:w="1315" w:type="dxa"/>
            <w:vAlign w:val="center"/>
          </w:tcPr>
          <w:p w14:paraId="54BC3F2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70</w:t>
            </w:r>
          </w:p>
        </w:tc>
        <w:tc>
          <w:tcPr>
            <w:tcW w:w="1405" w:type="dxa"/>
            <w:vAlign w:val="center"/>
          </w:tcPr>
          <w:p w14:paraId="54CF5A7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8</w:t>
            </w:r>
          </w:p>
        </w:tc>
        <w:tc>
          <w:tcPr>
            <w:tcW w:w="1257" w:type="dxa"/>
            <w:vAlign w:val="center"/>
          </w:tcPr>
          <w:p w14:paraId="31CF446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23</w:t>
            </w:r>
          </w:p>
        </w:tc>
        <w:tc>
          <w:tcPr>
            <w:tcW w:w="1346" w:type="dxa"/>
            <w:vAlign w:val="center"/>
          </w:tcPr>
          <w:p w14:paraId="777FF8D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w:t>
            </w:r>
          </w:p>
        </w:tc>
        <w:tc>
          <w:tcPr>
            <w:tcW w:w="953" w:type="dxa"/>
            <w:vAlign w:val="center"/>
          </w:tcPr>
          <w:p w14:paraId="037A064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0.61</w:t>
            </w:r>
          </w:p>
        </w:tc>
        <w:tc>
          <w:tcPr>
            <w:tcW w:w="881" w:type="dxa"/>
            <w:vAlign w:val="center"/>
          </w:tcPr>
          <w:p w14:paraId="7B4FB83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0.44</w:t>
            </w:r>
          </w:p>
        </w:tc>
      </w:tr>
      <w:tr w:rsidR="00E309D1" w:rsidRPr="001C4BD5" w14:paraId="79262333" w14:textId="77777777" w:rsidTr="00457055">
        <w:tc>
          <w:tcPr>
            <w:tcW w:w="971" w:type="dxa"/>
            <w:vAlign w:val="center"/>
          </w:tcPr>
          <w:p w14:paraId="0F2C66D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MC13</w:t>
            </w:r>
          </w:p>
        </w:tc>
        <w:tc>
          <w:tcPr>
            <w:tcW w:w="2491" w:type="dxa"/>
            <w:vAlign w:val="center"/>
          </w:tcPr>
          <w:p w14:paraId="3572879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insomnia</w:t>
            </w:r>
          </w:p>
        </w:tc>
        <w:tc>
          <w:tcPr>
            <w:tcW w:w="1383" w:type="dxa"/>
            <w:vAlign w:val="center"/>
          </w:tcPr>
          <w:p w14:paraId="05C7C5B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paroxetine</w:t>
            </w:r>
          </w:p>
        </w:tc>
        <w:tc>
          <w:tcPr>
            <w:tcW w:w="1992" w:type="dxa"/>
            <w:vAlign w:val="center"/>
          </w:tcPr>
          <w:p w14:paraId="5BF95AA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2-2.99</w:t>
            </w:r>
          </w:p>
        </w:tc>
        <w:tc>
          <w:tcPr>
            <w:tcW w:w="1315" w:type="dxa"/>
            <w:vAlign w:val="center"/>
          </w:tcPr>
          <w:p w14:paraId="081833C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95</w:t>
            </w:r>
          </w:p>
        </w:tc>
        <w:tc>
          <w:tcPr>
            <w:tcW w:w="1405" w:type="dxa"/>
            <w:vAlign w:val="center"/>
          </w:tcPr>
          <w:p w14:paraId="2386409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22</w:t>
            </w:r>
          </w:p>
        </w:tc>
        <w:tc>
          <w:tcPr>
            <w:tcW w:w="1257" w:type="dxa"/>
            <w:vAlign w:val="center"/>
          </w:tcPr>
          <w:p w14:paraId="7068B3A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32</w:t>
            </w:r>
          </w:p>
        </w:tc>
        <w:tc>
          <w:tcPr>
            <w:tcW w:w="1346" w:type="dxa"/>
            <w:vAlign w:val="center"/>
          </w:tcPr>
          <w:p w14:paraId="7BC0DC7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5</w:t>
            </w:r>
          </w:p>
        </w:tc>
        <w:tc>
          <w:tcPr>
            <w:tcW w:w="953" w:type="dxa"/>
            <w:vAlign w:val="center"/>
          </w:tcPr>
          <w:p w14:paraId="30D7AAE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1.63</w:t>
            </w:r>
          </w:p>
        </w:tc>
        <w:tc>
          <w:tcPr>
            <w:tcW w:w="881" w:type="dxa"/>
            <w:vAlign w:val="center"/>
          </w:tcPr>
          <w:p w14:paraId="5CC47E1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0.3</w:t>
            </w:r>
          </w:p>
        </w:tc>
      </w:tr>
      <w:tr w:rsidR="00E309D1" w:rsidRPr="001C4BD5" w14:paraId="71901BF6" w14:textId="77777777" w:rsidTr="00457055">
        <w:tc>
          <w:tcPr>
            <w:tcW w:w="971" w:type="dxa"/>
            <w:vAlign w:val="center"/>
          </w:tcPr>
          <w:p w14:paraId="47215C7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MC17</w:t>
            </w:r>
          </w:p>
        </w:tc>
        <w:tc>
          <w:tcPr>
            <w:tcW w:w="2491" w:type="dxa"/>
            <w:vAlign w:val="center"/>
          </w:tcPr>
          <w:p w14:paraId="65E5A56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insomnia</w:t>
            </w:r>
          </w:p>
        </w:tc>
        <w:tc>
          <w:tcPr>
            <w:tcW w:w="1383" w:type="dxa"/>
            <w:vAlign w:val="center"/>
          </w:tcPr>
          <w:p w14:paraId="3606A47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paroxetine</w:t>
            </w:r>
          </w:p>
        </w:tc>
        <w:tc>
          <w:tcPr>
            <w:tcW w:w="1992" w:type="dxa"/>
            <w:vAlign w:val="center"/>
          </w:tcPr>
          <w:p w14:paraId="37E0AA2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2-2.99</w:t>
            </w:r>
          </w:p>
        </w:tc>
        <w:tc>
          <w:tcPr>
            <w:tcW w:w="1315" w:type="dxa"/>
            <w:vAlign w:val="center"/>
          </w:tcPr>
          <w:p w14:paraId="40ED294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136</w:t>
            </w:r>
          </w:p>
        </w:tc>
        <w:tc>
          <w:tcPr>
            <w:tcW w:w="1405" w:type="dxa"/>
            <w:vAlign w:val="center"/>
          </w:tcPr>
          <w:p w14:paraId="6554A98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25</w:t>
            </w:r>
          </w:p>
        </w:tc>
        <w:tc>
          <w:tcPr>
            <w:tcW w:w="1257" w:type="dxa"/>
            <w:vAlign w:val="center"/>
          </w:tcPr>
          <w:p w14:paraId="7BF9B1F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72</w:t>
            </w:r>
          </w:p>
        </w:tc>
        <w:tc>
          <w:tcPr>
            <w:tcW w:w="1346" w:type="dxa"/>
            <w:vAlign w:val="center"/>
          </w:tcPr>
          <w:p w14:paraId="352CEA2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6</w:t>
            </w:r>
          </w:p>
        </w:tc>
        <w:tc>
          <w:tcPr>
            <w:tcW w:w="953" w:type="dxa"/>
            <w:vAlign w:val="center"/>
          </w:tcPr>
          <w:p w14:paraId="171EE40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2.48</w:t>
            </w:r>
          </w:p>
        </w:tc>
        <w:tc>
          <w:tcPr>
            <w:tcW w:w="881" w:type="dxa"/>
            <w:vAlign w:val="center"/>
          </w:tcPr>
          <w:p w14:paraId="171DE96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0.23</w:t>
            </w:r>
          </w:p>
        </w:tc>
      </w:tr>
      <w:tr w:rsidR="00E309D1" w:rsidRPr="001C4BD5" w14:paraId="56EB4C6C" w14:textId="77777777" w:rsidTr="00457055">
        <w:tc>
          <w:tcPr>
            <w:tcW w:w="971" w:type="dxa"/>
            <w:vAlign w:val="center"/>
          </w:tcPr>
          <w:p w14:paraId="408D9CC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MC42</w:t>
            </w:r>
          </w:p>
        </w:tc>
        <w:tc>
          <w:tcPr>
            <w:tcW w:w="2491" w:type="dxa"/>
            <w:vAlign w:val="center"/>
          </w:tcPr>
          <w:p w14:paraId="13C3AA0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insomnia</w:t>
            </w:r>
          </w:p>
        </w:tc>
        <w:tc>
          <w:tcPr>
            <w:tcW w:w="1383" w:type="dxa"/>
            <w:vAlign w:val="center"/>
          </w:tcPr>
          <w:p w14:paraId="545D8E9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fluoxetine</w:t>
            </w:r>
          </w:p>
        </w:tc>
        <w:tc>
          <w:tcPr>
            <w:tcW w:w="1992" w:type="dxa"/>
            <w:vAlign w:val="center"/>
          </w:tcPr>
          <w:p w14:paraId="24338FA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2-2.99</w:t>
            </w:r>
          </w:p>
        </w:tc>
        <w:tc>
          <w:tcPr>
            <w:tcW w:w="1315" w:type="dxa"/>
            <w:vAlign w:val="center"/>
          </w:tcPr>
          <w:p w14:paraId="691B6D0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52</w:t>
            </w:r>
          </w:p>
        </w:tc>
        <w:tc>
          <w:tcPr>
            <w:tcW w:w="1405" w:type="dxa"/>
            <w:vAlign w:val="center"/>
          </w:tcPr>
          <w:p w14:paraId="5C32CAE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9</w:t>
            </w:r>
          </w:p>
        </w:tc>
        <w:tc>
          <w:tcPr>
            <w:tcW w:w="1257" w:type="dxa"/>
            <w:vAlign w:val="center"/>
          </w:tcPr>
          <w:p w14:paraId="239F21E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19</w:t>
            </w:r>
          </w:p>
        </w:tc>
        <w:tc>
          <w:tcPr>
            <w:tcW w:w="1346" w:type="dxa"/>
            <w:vAlign w:val="center"/>
          </w:tcPr>
          <w:p w14:paraId="2AE4DC9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w:t>
            </w:r>
          </w:p>
        </w:tc>
        <w:tc>
          <w:tcPr>
            <w:tcW w:w="953" w:type="dxa"/>
            <w:vAlign w:val="center"/>
          </w:tcPr>
          <w:p w14:paraId="28F014E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0.78</w:t>
            </w:r>
          </w:p>
        </w:tc>
        <w:tc>
          <w:tcPr>
            <w:tcW w:w="881" w:type="dxa"/>
            <w:vAlign w:val="center"/>
          </w:tcPr>
          <w:p w14:paraId="1D5EBFA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0.45</w:t>
            </w:r>
          </w:p>
        </w:tc>
      </w:tr>
      <w:tr w:rsidR="00E309D1" w:rsidRPr="001C4BD5" w14:paraId="03B854D2" w14:textId="77777777" w:rsidTr="00457055">
        <w:tc>
          <w:tcPr>
            <w:tcW w:w="971" w:type="dxa"/>
            <w:vAlign w:val="center"/>
          </w:tcPr>
          <w:p w14:paraId="1BDFB48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MC45</w:t>
            </w:r>
          </w:p>
        </w:tc>
        <w:tc>
          <w:tcPr>
            <w:tcW w:w="2491" w:type="dxa"/>
            <w:vAlign w:val="center"/>
          </w:tcPr>
          <w:p w14:paraId="701CC0E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insomnia</w:t>
            </w:r>
          </w:p>
        </w:tc>
        <w:tc>
          <w:tcPr>
            <w:tcW w:w="1383" w:type="dxa"/>
            <w:vAlign w:val="center"/>
          </w:tcPr>
          <w:p w14:paraId="1A22654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citalopram</w:t>
            </w:r>
          </w:p>
        </w:tc>
        <w:tc>
          <w:tcPr>
            <w:tcW w:w="1992" w:type="dxa"/>
            <w:vAlign w:val="center"/>
          </w:tcPr>
          <w:p w14:paraId="3493D6D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2-2.99</w:t>
            </w:r>
          </w:p>
        </w:tc>
        <w:tc>
          <w:tcPr>
            <w:tcW w:w="1315" w:type="dxa"/>
            <w:vAlign w:val="center"/>
          </w:tcPr>
          <w:p w14:paraId="26A4E61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98</w:t>
            </w:r>
          </w:p>
        </w:tc>
        <w:tc>
          <w:tcPr>
            <w:tcW w:w="1405" w:type="dxa"/>
            <w:vAlign w:val="center"/>
          </w:tcPr>
          <w:p w14:paraId="1F1BFC3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16</w:t>
            </w:r>
          </w:p>
        </w:tc>
        <w:tc>
          <w:tcPr>
            <w:tcW w:w="1257" w:type="dxa"/>
            <w:vAlign w:val="center"/>
          </w:tcPr>
          <w:p w14:paraId="0FA7872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34</w:t>
            </w:r>
          </w:p>
        </w:tc>
        <w:tc>
          <w:tcPr>
            <w:tcW w:w="1346" w:type="dxa"/>
            <w:vAlign w:val="center"/>
          </w:tcPr>
          <w:p w14:paraId="28F7927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w:t>
            </w:r>
          </w:p>
        </w:tc>
        <w:tc>
          <w:tcPr>
            <w:tcW w:w="953" w:type="dxa"/>
            <w:vAlign w:val="center"/>
          </w:tcPr>
          <w:p w14:paraId="3CBBCAA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3.12</w:t>
            </w:r>
          </w:p>
        </w:tc>
        <w:tc>
          <w:tcPr>
            <w:tcW w:w="881" w:type="dxa"/>
            <w:vAlign w:val="center"/>
          </w:tcPr>
          <w:p w14:paraId="0B59810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0.61</w:t>
            </w:r>
          </w:p>
        </w:tc>
      </w:tr>
      <w:tr w:rsidR="00E309D1" w:rsidRPr="001C4BD5" w14:paraId="32670355" w14:textId="77777777" w:rsidTr="00457055">
        <w:tc>
          <w:tcPr>
            <w:tcW w:w="971" w:type="dxa"/>
            <w:vAlign w:val="center"/>
          </w:tcPr>
          <w:p w14:paraId="519ABD4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MJ2</w:t>
            </w:r>
          </w:p>
        </w:tc>
        <w:tc>
          <w:tcPr>
            <w:tcW w:w="2491" w:type="dxa"/>
            <w:vAlign w:val="center"/>
          </w:tcPr>
          <w:p w14:paraId="385B2C9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insomnia</w:t>
            </w:r>
          </w:p>
        </w:tc>
        <w:tc>
          <w:tcPr>
            <w:tcW w:w="1383" w:type="dxa"/>
            <w:vAlign w:val="center"/>
          </w:tcPr>
          <w:p w14:paraId="1CCAB61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venlafaxine</w:t>
            </w:r>
          </w:p>
        </w:tc>
        <w:tc>
          <w:tcPr>
            <w:tcW w:w="1992" w:type="dxa"/>
            <w:vAlign w:val="center"/>
          </w:tcPr>
          <w:p w14:paraId="27B82EE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2-2.99</w:t>
            </w:r>
          </w:p>
        </w:tc>
        <w:tc>
          <w:tcPr>
            <w:tcW w:w="1315" w:type="dxa"/>
            <w:vAlign w:val="center"/>
          </w:tcPr>
          <w:p w14:paraId="5FED182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81</w:t>
            </w:r>
          </w:p>
        </w:tc>
        <w:tc>
          <w:tcPr>
            <w:tcW w:w="1405" w:type="dxa"/>
            <w:vAlign w:val="center"/>
          </w:tcPr>
          <w:p w14:paraId="25C3A89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24</w:t>
            </w:r>
          </w:p>
        </w:tc>
        <w:tc>
          <w:tcPr>
            <w:tcW w:w="1257" w:type="dxa"/>
            <w:vAlign w:val="center"/>
          </w:tcPr>
          <w:p w14:paraId="5E288E3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32</w:t>
            </w:r>
          </w:p>
        </w:tc>
        <w:tc>
          <w:tcPr>
            <w:tcW w:w="1346" w:type="dxa"/>
            <w:vAlign w:val="center"/>
          </w:tcPr>
          <w:p w14:paraId="54E3AAA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w:t>
            </w:r>
          </w:p>
        </w:tc>
        <w:tc>
          <w:tcPr>
            <w:tcW w:w="953" w:type="dxa"/>
            <w:vAlign w:val="center"/>
          </w:tcPr>
          <w:p w14:paraId="3D16424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2.95</w:t>
            </w:r>
          </w:p>
        </w:tc>
        <w:tc>
          <w:tcPr>
            <w:tcW w:w="881" w:type="dxa"/>
            <w:vAlign w:val="center"/>
          </w:tcPr>
          <w:p w14:paraId="19FA4CF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0.34</w:t>
            </w:r>
          </w:p>
        </w:tc>
      </w:tr>
      <w:tr w:rsidR="00E309D1" w:rsidRPr="001C4BD5" w14:paraId="4E8B8460" w14:textId="77777777" w:rsidTr="00457055">
        <w:tc>
          <w:tcPr>
            <w:tcW w:w="971" w:type="dxa"/>
            <w:vAlign w:val="center"/>
          </w:tcPr>
          <w:p w14:paraId="34F7B3C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MJ36</w:t>
            </w:r>
          </w:p>
        </w:tc>
        <w:tc>
          <w:tcPr>
            <w:tcW w:w="2491" w:type="dxa"/>
            <w:vAlign w:val="center"/>
          </w:tcPr>
          <w:p w14:paraId="1DB9130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insomnia</w:t>
            </w:r>
          </w:p>
        </w:tc>
        <w:tc>
          <w:tcPr>
            <w:tcW w:w="1383" w:type="dxa"/>
            <w:vAlign w:val="center"/>
          </w:tcPr>
          <w:p w14:paraId="601C4B7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citalopram</w:t>
            </w:r>
          </w:p>
        </w:tc>
        <w:tc>
          <w:tcPr>
            <w:tcW w:w="1992" w:type="dxa"/>
            <w:vAlign w:val="center"/>
          </w:tcPr>
          <w:p w14:paraId="3888C09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1-1.99</w:t>
            </w:r>
          </w:p>
        </w:tc>
        <w:tc>
          <w:tcPr>
            <w:tcW w:w="1315" w:type="dxa"/>
            <w:vAlign w:val="center"/>
          </w:tcPr>
          <w:p w14:paraId="71524EC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119</w:t>
            </w:r>
          </w:p>
        </w:tc>
        <w:tc>
          <w:tcPr>
            <w:tcW w:w="1405" w:type="dxa"/>
            <w:vAlign w:val="center"/>
          </w:tcPr>
          <w:p w14:paraId="7DA613C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20</w:t>
            </w:r>
          </w:p>
        </w:tc>
        <w:tc>
          <w:tcPr>
            <w:tcW w:w="1257" w:type="dxa"/>
            <w:vAlign w:val="center"/>
          </w:tcPr>
          <w:p w14:paraId="67514BC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60</w:t>
            </w:r>
          </w:p>
        </w:tc>
        <w:tc>
          <w:tcPr>
            <w:tcW w:w="1346" w:type="dxa"/>
            <w:vAlign w:val="center"/>
          </w:tcPr>
          <w:p w14:paraId="34D5CC3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8</w:t>
            </w:r>
          </w:p>
        </w:tc>
        <w:tc>
          <w:tcPr>
            <w:tcW w:w="953" w:type="dxa"/>
            <w:vAlign w:val="center"/>
          </w:tcPr>
          <w:p w14:paraId="0908448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1.31</w:t>
            </w:r>
          </w:p>
        </w:tc>
        <w:tc>
          <w:tcPr>
            <w:tcW w:w="881" w:type="dxa"/>
            <w:vAlign w:val="center"/>
          </w:tcPr>
          <w:p w14:paraId="1D39D42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0.2</w:t>
            </w:r>
          </w:p>
        </w:tc>
      </w:tr>
      <w:tr w:rsidR="00E309D1" w:rsidRPr="001C4BD5" w14:paraId="2AF8BAA7" w14:textId="77777777" w:rsidTr="00457055">
        <w:tc>
          <w:tcPr>
            <w:tcW w:w="971" w:type="dxa"/>
            <w:vAlign w:val="center"/>
          </w:tcPr>
          <w:p w14:paraId="59622BE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MJ44</w:t>
            </w:r>
          </w:p>
        </w:tc>
        <w:tc>
          <w:tcPr>
            <w:tcW w:w="2491" w:type="dxa"/>
            <w:vAlign w:val="center"/>
          </w:tcPr>
          <w:p w14:paraId="263BB66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insomnia</w:t>
            </w:r>
          </w:p>
        </w:tc>
        <w:tc>
          <w:tcPr>
            <w:tcW w:w="1383" w:type="dxa"/>
            <w:vAlign w:val="center"/>
          </w:tcPr>
          <w:p w14:paraId="5BD26E8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escitalopram</w:t>
            </w:r>
          </w:p>
        </w:tc>
        <w:tc>
          <w:tcPr>
            <w:tcW w:w="1992" w:type="dxa"/>
            <w:vAlign w:val="center"/>
          </w:tcPr>
          <w:p w14:paraId="32E81A3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2-2.99</w:t>
            </w:r>
          </w:p>
        </w:tc>
        <w:tc>
          <w:tcPr>
            <w:tcW w:w="1315" w:type="dxa"/>
            <w:vAlign w:val="center"/>
          </w:tcPr>
          <w:p w14:paraId="0D41DD7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116</w:t>
            </w:r>
          </w:p>
        </w:tc>
        <w:tc>
          <w:tcPr>
            <w:tcW w:w="1405" w:type="dxa"/>
            <w:vAlign w:val="center"/>
          </w:tcPr>
          <w:p w14:paraId="32DAB86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12</w:t>
            </w:r>
          </w:p>
        </w:tc>
        <w:tc>
          <w:tcPr>
            <w:tcW w:w="1257" w:type="dxa"/>
            <w:vAlign w:val="center"/>
          </w:tcPr>
          <w:p w14:paraId="0BE1703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39</w:t>
            </w:r>
          </w:p>
        </w:tc>
        <w:tc>
          <w:tcPr>
            <w:tcW w:w="1346" w:type="dxa"/>
            <w:vAlign w:val="center"/>
          </w:tcPr>
          <w:p w14:paraId="629B6A5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5</w:t>
            </w:r>
          </w:p>
        </w:tc>
        <w:tc>
          <w:tcPr>
            <w:tcW w:w="953" w:type="dxa"/>
            <w:vAlign w:val="center"/>
          </w:tcPr>
          <w:p w14:paraId="7F4B5C7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0.78</w:t>
            </w:r>
          </w:p>
        </w:tc>
        <w:tc>
          <w:tcPr>
            <w:tcW w:w="881" w:type="dxa"/>
            <w:vAlign w:val="center"/>
          </w:tcPr>
          <w:p w14:paraId="0926A79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0.32</w:t>
            </w:r>
          </w:p>
        </w:tc>
      </w:tr>
      <w:tr w:rsidR="00E309D1" w:rsidRPr="001C4BD5" w14:paraId="6ECAAE53" w14:textId="77777777" w:rsidTr="00457055">
        <w:tc>
          <w:tcPr>
            <w:tcW w:w="971" w:type="dxa"/>
            <w:vAlign w:val="center"/>
          </w:tcPr>
          <w:p w14:paraId="231D6E3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MJ64</w:t>
            </w:r>
          </w:p>
        </w:tc>
        <w:tc>
          <w:tcPr>
            <w:tcW w:w="2491" w:type="dxa"/>
            <w:vAlign w:val="center"/>
          </w:tcPr>
          <w:p w14:paraId="3B1ADE4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insomnia</w:t>
            </w:r>
          </w:p>
        </w:tc>
        <w:tc>
          <w:tcPr>
            <w:tcW w:w="1383" w:type="dxa"/>
            <w:vAlign w:val="center"/>
          </w:tcPr>
          <w:p w14:paraId="10CDDB2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sertraline</w:t>
            </w:r>
          </w:p>
        </w:tc>
        <w:tc>
          <w:tcPr>
            <w:tcW w:w="1992" w:type="dxa"/>
            <w:vAlign w:val="center"/>
          </w:tcPr>
          <w:p w14:paraId="445E2C9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2-2.99</w:t>
            </w:r>
          </w:p>
        </w:tc>
        <w:tc>
          <w:tcPr>
            <w:tcW w:w="1315" w:type="dxa"/>
            <w:vAlign w:val="center"/>
          </w:tcPr>
          <w:p w14:paraId="6BE124C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23</w:t>
            </w:r>
          </w:p>
        </w:tc>
        <w:tc>
          <w:tcPr>
            <w:tcW w:w="1405" w:type="dxa"/>
            <w:vAlign w:val="center"/>
          </w:tcPr>
          <w:p w14:paraId="374D89B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8</w:t>
            </w:r>
          </w:p>
        </w:tc>
        <w:tc>
          <w:tcPr>
            <w:tcW w:w="1257" w:type="dxa"/>
            <w:vAlign w:val="center"/>
          </w:tcPr>
          <w:p w14:paraId="34A80E3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5</w:t>
            </w:r>
          </w:p>
        </w:tc>
        <w:tc>
          <w:tcPr>
            <w:tcW w:w="1346" w:type="dxa"/>
            <w:vAlign w:val="center"/>
          </w:tcPr>
          <w:p w14:paraId="2E360F5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w:t>
            </w:r>
          </w:p>
        </w:tc>
        <w:tc>
          <w:tcPr>
            <w:tcW w:w="953" w:type="dxa"/>
            <w:vAlign w:val="center"/>
          </w:tcPr>
          <w:p w14:paraId="6AF6B79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0.13</w:t>
            </w:r>
          </w:p>
        </w:tc>
        <w:tc>
          <w:tcPr>
            <w:tcW w:w="881" w:type="dxa"/>
            <w:vAlign w:val="center"/>
          </w:tcPr>
          <w:p w14:paraId="15EE374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1.44</w:t>
            </w:r>
          </w:p>
        </w:tc>
      </w:tr>
      <w:tr w:rsidR="00E309D1" w:rsidRPr="001C4BD5" w14:paraId="77D9AFAF" w14:textId="77777777" w:rsidTr="00457055">
        <w:tc>
          <w:tcPr>
            <w:tcW w:w="971" w:type="dxa"/>
            <w:vAlign w:val="center"/>
          </w:tcPr>
          <w:p w14:paraId="708E8DB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JF9</w:t>
            </w:r>
          </w:p>
        </w:tc>
        <w:tc>
          <w:tcPr>
            <w:tcW w:w="2491" w:type="dxa"/>
            <w:vAlign w:val="center"/>
          </w:tcPr>
          <w:p w14:paraId="27DF0D6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insomnia</w:t>
            </w:r>
          </w:p>
        </w:tc>
        <w:tc>
          <w:tcPr>
            <w:tcW w:w="1383" w:type="dxa"/>
            <w:vAlign w:val="center"/>
          </w:tcPr>
          <w:p w14:paraId="3313031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duloxetine</w:t>
            </w:r>
          </w:p>
        </w:tc>
        <w:tc>
          <w:tcPr>
            <w:tcW w:w="1992" w:type="dxa"/>
            <w:vAlign w:val="center"/>
          </w:tcPr>
          <w:p w14:paraId="7B6B345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&gt;=4</w:t>
            </w:r>
          </w:p>
        </w:tc>
        <w:tc>
          <w:tcPr>
            <w:tcW w:w="1315" w:type="dxa"/>
            <w:vAlign w:val="center"/>
          </w:tcPr>
          <w:p w14:paraId="5AC2FDE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170</w:t>
            </w:r>
          </w:p>
        </w:tc>
        <w:tc>
          <w:tcPr>
            <w:tcW w:w="1405" w:type="dxa"/>
            <w:vAlign w:val="center"/>
          </w:tcPr>
          <w:p w14:paraId="0592CE0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14</w:t>
            </w:r>
          </w:p>
        </w:tc>
        <w:tc>
          <w:tcPr>
            <w:tcW w:w="1257" w:type="dxa"/>
            <w:vAlign w:val="center"/>
          </w:tcPr>
          <w:p w14:paraId="6BF7815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88</w:t>
            </w:r>
          </w:p>
        </w:tc>
        <w:tc>
          <w:tcPr>
            <w:tcW w:w="1346" w:type="dxa"/>
            <w:vAlign w:val="center"/>
          </w:tcPr>
          <w:p w14:paraId="112AD94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w:t>
            </w:r>
          </w:p>
        </w:tc>
        <w:tc>
          <w:tcPr>
            <w:tcW w:w="953" w:type="dxa"/>
            <w:vAlign w:val="center"/>
          </w:tcPr>
          <w:p w14:paraId="33DE427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2.54</w:t>
            </w:r>
          </w:p>
        </w:tc>
        <w:tc>
          <w:tcPr>
            <w:tcW w:w="881" w:type="dxa"/>
            <w:vAlign w:val="center"/>
          </w:tcPr>
          <w:p w14:paraId="70A7FE7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0.42</w:t>
            </w:r>
          </w:p>
        </w:tc>
      </w:tr>
      <w:tr w:rsidR="00E309D1" w:rsidRPr="001C4BD5" w14:paraId="34BD1F59" w14:textId="77777777" w:rsidTr="00457055">
        <w:tc>
          <w:tcPr>
            <w:tcW w:w="971" w:type="dxa"/>
            <w:vAlign w:val="center"/>
          </w:tcPr>
          <w:p w14:paraId="7535BD0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JF10</w:t>
            </w:r>
          </w:p>
        </w:tc>
        <w:tc>
          <w:tcPr>
            <w:tcW w:w="2491" w:type="dxa"/>
            <w:vAlign w:val="center"/>
          </w:tcPr>
          <w:p w14:paraId="29A21B3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insomnia</w:t>
            </w:r>
          </w:p>
        </w:tc>
        <w:tc>
          <w:tcPr>
            <w:tcW w:w="1383" w:type="dxa"/>
            <w:vAlign w:val="center"/>
          </w:tcPr>
          <w:p w14:paraId="4AFA430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paroxetine</w:t>
            </w:r>
          </w:p>
        </w:tc>
        <w:tc>
          <w:tcPr>
            <w:tcW w:w="1992" w:type="dxa"/>
            <w:vAlign w:val="center"/>
          </w:tcPr>
          <w:p w14:paraId="7DEA32A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2-2.99</w:t>
            </w:r>
          </w:p>
        </w:tc>
        <w:tc>
          <w:tcPr>
            <w:tcW w:w="1315" w:type="dxa"/>
            <w:vAlign w:val="center"/>
          </w:tcPr>
          <w:p w14:paraId="1CA69CC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128</w:t>
            </w:r>
          </w:p>
        </w:tc>
        <w:tc>
          <w:tcPr>
            <w:tcW w:w="1405" w:type="dxa"/>
            <w:vAlign w:val="center"/>
          </w:tcPr>
          <w:p w14:paraId="3ED8F28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17</w:t>
            </w:r>
          </w:p>
        </w:tc>
        <w:tc>
          <w:tcPr>
            <w:tcW w:w="1257" w:type="dxa"/>
            <w:vAlign w:val="center"/>
          </w:tcPr>
          <w:p w14:paraId="23DD116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66</w:t>
            </w:r>
          </w:p>
        </w:tc>
        <w:tc>
          <w:tcPr>
            <w:tcW w:w="1346" w:type="dxa"/>
            <w:vAlign w:val="center"/>
          </w:tcPr>
          <w:p w14:paraId="72F0F5D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5</w:t>
            </w:r>
          </w:p>
        </w:tc>
        <w:tc>
          <w:tcPr>
            <w:tcW w:w="953" w:type="dxa"/>
            <w:vAlign w:val="center"/>
          </w:tcPr>
          <w:p w14:paraId="2113B15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1.87</w:t>
            </w:r>
          </w:p>
        </w:tc>
        <w:tc>
          <w:tcPr>
            <w:tcW w:w="881" w:type="dxa"/>
            <w:vAlign w:val="center"/>
          </w:tcPr>
          <w:p w14:paraId="0B86281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0.28</w:t>
            </w:r>
          </w:p>
        </w:tc>
      </w:tr>
      <w:tr w:rsidR="00E309D1" w:rsidRPr="001C4BD5" w14:paraId="09E7C81C" w14:textId="77777777" w:rsidTr="00457055">
        <w:tc>
          <w:tcPr>
            <w:tcW w:w="971" w:type="dxa"/>
            <w:vAlign w:val="center"/>
          </w:tcPr>
          <w:p w14:paraId="5668721F" w14:textId="77777777" w:rsidR="00E309D1" w:rsidRPr="001C4BD5" w:rsidRDefault="00E309D1" w:rsidP="001C4BD5">
            <w:pPr>
              <w:jc w:val="center"/>
              <w:rPr>
                <w:rFonts w:ascii="Arial" w:hAnsi="Arial" w:cs="Arial"/>
                <w:sz w:val="20"/>
                <w:szCs w:val="20"/>
              </w:rPr>
            </w:pPr>
            <w:r w:rsidRPr="001C4BD5">
              <w:rPr>
                <w:rFonts w:ascii="Arial" w:hAnsi="Arial" w:cs="Arial"/>
                <w:sz w:val="20"/>
                <w:szCs w:val="20"/>
              </w:rPr>
              <w:t>JF22</w:t>
            </w:r>
          </w:p>
        </w:tc>
        <w:tc>
          <w:tcPr>
            <w:tcW w:w="2491" w:type="dxa"/>
            <w:vAlign w:val="center"/>
          </w:tcPr>
          <w:p w14:paraId="7FEEF277" w14:textId="77777777" w:rsidR="00E309D1" w:rsidRPr="001C4BD5" w:rsidRDefault="00E309D1" w:rsidP="001C4BD5">
            <w:pPr>
              <w:jc w:val="center"/>
              <w:rPr>
                <w:rFonts w:ascii="Arial" w:hAnsi="Arial" w:cs="Arial"/>
                <w:sz w:val="20"/>
                <w:szCs w:val="20"/>
              </w:rPr>
            </w:pPr>
            <w:r w:rsidRPr="001C4BD5">
              <w:rPr>
                <w:rFonts w:ascii="Arial" w:hAnsi="Arial" w:cs="Arial"/>
                <w:sz w:val="20"/>
                <w:szCs w:val="20"/>
                <w:lang w:val="en-US"/>
              </w:rPr>
              <w:t>insomnia</w:t>
            </w:r>
          </w:p>
        </w:tc>
        <w:tc>
          <w:tcPr>
            <w:tcW w:w="1383" w:type="dxa"/>
            <w:vAlign w:val="center"/>
          </w:tcPr>
          <w:p w14:paraId="0CD8ABF4" w14:textId="77777777" w:rsidR="00E309D1" w:rsidRPr="001C4BD5" w:rsidRDefault="00E309D1" w:rsidP="001C4BD5">
            <w:pPr>
              <w:jc w:val="center"/>
              <w:rPr>
                <w:rFonts w:ascii="Arial" w:hAnsi="Arial" w:cs="Arial"/>
                <w:sz w:val="20"/>
                <w:szCs w:val="20"/>
              </w:rPr>
            </w:pPr>
            <w:r w:rsidRPr="001C4BD5">
              <w:rPr>
                <w:rFonts w:ascii="Arial" w:hAnsi="Arial" w:cs="Arial"/>
                <w:sz w:val="20"/>
                <w:szCs w:val="20"/>
              </w:rPr>
              <w:t>escitalopram</w:t>
            </w:r>
          </w:p>
        </w:tc>
        <w:tc>
          <w:tcPr>
            <w:tcW w:w="1992" w:type="dxa"/>
            <w:vAlign w:val="center"/>
          </w:tcPr>
          <w:p w14:paraId="6F4978B1" w14:textId="77777777" w:rsidR="00E309D1" w:rsidRPr="001C4BD5" w:rsidRDefault="00E309D1" w:rsidP="001C4BD5">
            <w:pPr>
              <w:jc w:val="center"/>
              <w:rPr>
                <w:rFonts w:ascii="Arial" w:hAnsi="Arial" w:cs="Arial"/>
                <w:sz w:val="20"/>
                <w:szCs w:val="20"/>
              </w:rPr>
            </w:pPr>
            <w:r w:rsidRPr="001C4BD5">
              <w:rPr>
                <w:rFonts w:ascii="Arial" w:hAnsi="Arial" w:cs="Arial"/>
                <w:sz w:val="20"/>
                <w:szCs w:val="20"/>
              </w:rPr>
              <w:t>2-2.99</w:t>
            </w:r>
          </w:p>
        </w:tc>
        <w:tc>
          <w:tcPr>
            <w:tcW w:w="1315" w:type="dxa"/>
            <w:vAlign w:val="center"/>
          </w:tcPr>
          <w:p w14:paraId="70A82252" w14:textId="77777777" w:rsidR="00E309D1" w:rsidRPr="001C4BD5" w:rsidRDefault="00E309D1" w:rsidP="001C4BD5">
            <w:pPr>
              <w:jc w:val="center"/>
              <w:rPr>
                <w:rFonts w:ascii="Arial" w:hAnsi="Arial" w:cs="Arial"/>
                <w:sz w:val="20"/>
                <w:szCs w:val="20"/>
              </w:rPr>
            </w:pPr>
            <w:r w:rsidRPr="001C4BD5">
              <w:rPr>
                <w:rFonts w:ascii="Arial" w:hAnsi="Arial" w:cs="Arial"/>
                <w:sz w:val="20"/>
                <w:szCs w:val="20"/>
              </w:rPr>
              <w:t>133</w:t>
            </w:r>
          </w:p>
        </w:tc>
        <w:tc>
          <w:tcPr>
            <w:tcW w:w="1405" w:type="dxa"/>
            <w:vAlign w:val="center"/>
          </w:tcPr>
          <w:p w14:paraId="7D39A616" w14:textId="77777777" w:rsidR="00E309D1" w:rsidRPr="001C4BD5" w:rsidRDefault="00E309D1" w:rsidP="001C4BD5">
            <w:pPr>
              <w:jc w:val="center"/>
              <w:rPr>
                <w:rFonts w:ascii="Arial" w:hAnsi="Arial" w:cs="Arial"/>
                <w:sz w:val="20"/>
                <w:szCs w:val="20"/>
              </w:rPr>
            </w:pPr>
            <w:r w:rsidRPr="001C4BD5">
              <w:rPr>
                <w:rFonts w:ascii="Arial" w:hAnsi="Arial" w:cs="Arial"/>
                <w:sz w:val="20"/>
                <w:szCs w:val="20"/>
              </w:rPr>
              <w:t>14</w:t>
            </w:r>
          </w:p>
        </w:tc>
        <w:tc>
          <w:tcPr>
            <w:tcW w:w="1257" w:type="dxa"/>
            <w:vAlign w:val="center"/>
          </w:tcPr>
          <w:p w14:paraId="27A59567" w14:textId="77777777" w:rsidR="00E309D1" w:rsidRPr="001C4BD5" w:rsidRDefault="00E309D1" w:rsidP="001C4BD5">
            <w:pPr>
              <w:jc w:val="center"/>
              <w:rPr>
                <w:rFonts w:ascii="Arial" w:hAnsi="Arial" w:cs="Arial"/>
                <w:sz w:val="20"/>
                <w:szCs w:val="20"/>
              </w:rPr>
            </w:pPr>
            <w:r w:rsidRPr="001C4BD5">
              <w:rPr>
                <w:rFonts w:ascii="Arial" w:hAnsi="Arial" w:cs="Arial"/>
                <w:sz w:val="20"/>
                <w:szCs w:val="20"/>
              </w:rPr>
              <w:t>47</w:t>
            </w:r>
          </w:p>
        </w:tc>
        <w:tc>
          <w:tcPr>
            <w:tcW w:w="1346" w:type="dxa"/>
            <w:vAlign w:val="center"/>
          </w:tcPr>
          <w:p w14:paraId="16614A31" w14:textId="77777777" w:rsidR="00E309D1" w:rsidRPr="001C4BD5" w:rsidRDefault="00E309D1" w:rsidP="001C4BD5">
            <w:pPr>
              <w:jc w:val="center"/>
              <w:rPr>
                <w:rFonts w:ascii="Arial" w:hAnsi="Arial" w:cs="Arial"/>
                <w:sz w:val="20"/>
                <w:szCs w:val="20"/>
              </w:rPr>
            </w:pPr>
            <w:r w:rsidRPr="001C4BD5">
              <w:rPr>
                <w:rFonts w:ascii="Arial" w:hAnsi="Arial" w:cs="Arial"/>
                <w:sz w:val="20"/>
                <w:szCs w:val="20"/>
              </w:rPr>
              <w:t>1</w:t>
            </w:r>
          </w:p>
        </w:tc>
        <w:tc>
          <w:tcPr>
            <w:tcW w:w="953" w:type="dxa"/>
            <w:vAlign w:val="center"/>
          </w:tcPr>
          <w:p w14:paraId="2D67EF00" w14:textId="77777777" w:rsidR="00E309D1" w:rsidRPr="001C4BD5" w:rsidRDefault="00E309D1" w:rsidP="001C4BD5">
            <w:pPr>
              <w:jc w:val="center"/>
              <w:rPr>
                <w:rFonts w:ascii="Arial" w:hAnsi="Arial" w:cs="Arial"/>
                <w:sz w:val="20"/>
                <w:szCs w:val="20"/>
              </w:rPr>
            </w:pPr>
            <w:r w:rsidRPr="001C4BD5">
              <w:rPr>
                <w:rFonts w:ascii="Arial" w:hAnsi="Arial" w:cs="Arial"/>
                <w:sz w:val="20"/>
                <w:szCs w:val="20"/>
              </w:rPr>
              <w:t>5.41</w:t>
            </w:r>
          </w:p>
        </w:tc>
        <w:tc>
          <w:tcPr>
            <w:tcW w:w="881" w:type="dxa"/>
            <w:vAlign w:val="center"/>
          </w:tcPr>
          <w:p w14:paraId="0748AB7E" w14:textId="77777777" w:rsidR="00E309D1" w:rsidRPr="001C4BD5" w:rsidRDefault="00E309D1" w:rsidP="001C4BD5">
            <w:pPr>
              <w:jc w:val="center"/>
              <w:rPr>
                <w:rFonts w:ascii="Arial" w:hAnsi="Arial" w:cs="Arial"/>
                <w:sz w:val="20"/>
                <w:szCs w:val="20"/>
              </w:rPr>
            </w:pPr>
            <w:r w:rsidRPr="001C4BD5">
              <w:rPr>
                <w:rFonts w:ascii="Arial" w:hAnsi="Arial" w:cs="Arial"/>
                <w:sz w:val="20"/>
                <w:szCs w:val="20"/>
              </w:rPr>
              <w:t>1.1</w:t>
            </w:r>
          </w:p>
        </w:tc>
      </w:tr>
      <w:tr w:rsidR="00E309D1" w:rsidRPr="001C4BD5" w14:paraId="69EEF0FD" w14:textId="77777777" w:rsidTr="00457055">
        <w:tc>
          <w:tcPr>
            <w:tcW w:w="971" w:type="dxa"/>
            <w:vAlign w:val="center"/>
          </w:tcPr>
          <w:p w14:paraId="1BF48AA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JF28</w:t>
            </w:r>
          </w:p>
        </w:tc>
        <w:tc>
          <w:tcPr>
            <w:tcW w:w="2491" w:type="dxa"/>
            <w:vAlign w:val="center"/>
          </w:tcPr>
          <w:p w14:paraId="0F77F02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insomnia</w:t>
            </w:r>
          </w:p>
        </w:tc>
        <w:tc>
          <w:tcPr>
            <w:tcW w:w="1383" w:type="dxa"/>
            <w:vAlign w:val="center"/>
          </w:tcPr>
          <w:p w14:paraId="0744C69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paroxetine</w:t>
            </w:r>
          </w:p>
        </w:tc>
        <w:tc>
          <w:tcPr>
            <w:tcW w:w="1992" w:type="dxa"/>
            <w:vAlign w:val="center"/>
          </w:tcPr>
          <w:p w14:paraId="748327B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1-1.99</w:t>
            </w:r>
          </w:p>
        </w:tc>
        <w:tc>
          <w:tcPr>
            <w:tcW w:w="1315" w:type="dxa"/>
            <w:vAlign w:val="center"/>
          </w:tcPr>
          <w:p w14:paraId="6698167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70</w:t>
            </w:r>
          </w:p>
        </w:tc>
        <w:tc>
          <w:tcPr>
            <w:tcW w:w="1405" w:type="dxa"/>
            <w:vAlign w:val="center"/>
          </w:tcPr>
          <w:p w14:paraId="73A28B8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13</w:t>
            </w:r>
          </w:p>
        </w:tc>
        <w:tc>
          <w:tcPr>
            <w:tcW w:w="1257" w:type="dxa"/>
            <w:vAlign w:val="center"/>
          </w:tcPr>
          <w:p w14:paraId="3DCE972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23</w:t>
            </w:r>
          </w:p>
        </w:tc>
        <w:tc>
          <w:tcPr>
            <w:tcW w:w="1346" w:type="dxa"/>
            <w:vAlign w:val="center"/>
          </w:tcPr>
          <w:p w14:paraId="39896B2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5</w:t>
            </w:r>
          </w:p>
        </w:tc>
        <w:tc>
          <w:tcPr>
            <w:tcW w:w="953" w:type="dxa"/>
            <w:vAlign w:val="center"/>
          </w:tcPr>
          <w:p w14:paraId="67E011D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0.82</w:t>
            </w:r>
          </w:p>
        </w:tc>
        <w:tc>
          <w:tcPr>
            <w:tcW w:w="881" w:type="dxa"/>
            <w:vAlign w:val="center"/>
          </w:tcPr>
          <w:p w14:paraId="1A19C6D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0.35</w:t>
            </w:r>
          </w:p>
        </w:tc>
      </w:tr>
      <w:tr w:rsidR="00E309D1" w:rsidRPr="001C4BD5" w14:paraId="6142477F" w14:textId="77777777" w:rsidTr="00457055">
        <w:tc>
          <w:tcPr>
            <w:tcW w:w="971" w:type="dxa"/>
            <w:vAlign w:val="center"/>
          </w:tcPr>
          <w:p w14:paraId="0E9FF88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LM3</w:t>
            </w:r>
          </w:p>
        </w:tc>
        <w:tc>
          <w:tcPr>
            <w:tcW w:w="2491" w:type="dxa"/>
            <w:vAlign w:val="center"/>
          </w:tcPr>
          <w:p w14:paraId="2A0ED62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insomnia</w:t>
            </w:r>
          </w:p>
        </w:tc>
        <w:tc>
          <w:tcPr>
            <w:tcW w:w="1383" w:type="dxa"/>
            <w:vAlign w:val="center"/>
          </w:tcPr>
          <w:p w14:paraId="163A27A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sertraline</w:t>
            </w:r>
          </w:p>
        </w:tc>
        <w:tc>
          <w:tcPr>
            <w:tcW w:w="1992" w:type="dxa"/>
            <w:vAlign w:val="center"/>
          </w:tcPr>
          <w:p w14:paraId="500F0B5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3-3.99</w:t>
            </w:r>
          </w:p>
        </w:tc>
        <w:tc>
          <w:tcPr>
            <w:tcW w:w="1315" w:type="dxa"/>
            <w:vAlign w:val="center"/>
          </w:tcPr>
          <w:p w14:paraId="6C32661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173</w:t>
            </w:r>
          </w:p>
        </w:tc>
        <w:tc>
          <w:tcPr>
            <w:tcW w:w="1405" w:type="dxa"/>
            <w:vAlign w:val="center"/>
          </w:tcPr>
          <w:p w14:paraId="648257C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17</w:t>
            </w:r>
          </w:p>
        </w:tc>
        <w:tc>
          <w:tcPr>
            <w:tcW w:w="1257" w:type="dxa"/>
            <w:vAlign w:val="center"/>
          </w:tcPr>
          <w:p w14:paraId="776DE00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90</w:t>
            </w:r>
          </w:p>
        </w:tc>
        <w:tc>
          <w:tcPr>
            <w:tcW w:w="1346" w:type="dxa"/>
            <w:vAlign w:val="center"/>
          </w:tcPr>
          <w:p w14:paraId="4D3866F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8</w:t>
            </w:r>
          </w:p>
        </w:tc>
        <w:tc>
          <w:tcPr>
            <w:tcW w:w="953" w:type="dxa"/>
            <w:vAlign w:val="center"/>
          </w:tcPr>
          <w:p w14:paraId="07D3572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1.12</w:t>
            </w:r>
          </w:p>
        </w:tc>
        <w:tc>
          <w:tcPr>
            <w:tcW w:w="881" w:type="dxa"/>
            <w:vAlign w:val="center"/>
          </w:tcPr>
          <w:p w14:paraId="51C3D80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0.2</w:t>
            </w:r>
          </w:p>
        </w:tc>
      </w:tr>
      <w:tr w:rsidR="00E309D1" w:rsidRPr="001C4BD5" w14:paraId="7DFFB64C" w14:textId="77777777" w:rsidTr="00457055">
        <w:tc>
          <w:tcPr>
            <w:tcW w:w="971" w:type="dxa"/>
            <w:vAlign w:val="center"/>
          </w:tcPr>
          <w:p w14:paraId="46BDC8A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LM54</w:t>
            </w:r>
          </w:p>
        </w:tc>
        <w:tc>
          <w:tcPr>
            <w:tcW w:w="2491" w:type="dxa"/>
            <w:vAlign w:val="center"/>
          </w:tcPr>
          <w:p w14:paraId="79C674C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insomnia</w:t>
            </w:r>
          </w:p>
        </w:tc>
        <w:tc>
          <w:tcPr>
            <w:tcW w:w="1383" w:type="dxa"/>
            <w:vAlign w:val="center"/>
          </w:tcPr>
          <w:p w14:paraId="4D7A90D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venlafaxine</w:t>
            </w:r>
          </w:p>
        </w:tc>
        <w:tc>
          <w:tcPr>
            <w:tcW w:w="1992" w:type="dxa"/>
            <w:vAlign w:val="center"/>
          </w:tcPr>
          <w:p w14:paraId="7212877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2-2.99</w:t>
            </w:r>
          </w:p>
        </w:tc>
        <w:tc>
          <w:tcPr>
            <w:tcW w:w="1315" w:type="dxa"/>
            <w:vAlign w:val="center"/>
          </w:tcPr>
          <w:p w14:paraId="4BE34BB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164</w:t>
            </w:r>
          </w:p>
        </w:tc>
        <w:tc>
          <w:tcPr>
            <w:tcW w:w="1405" w:type="dxa"/>
            <w:vAlign w:val="center"/>
          </w:tcPr>
          <w:p w14:paraId="69DBF4D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15</w:t>
            </w:r>
          </w:p>
        </w:tc>
        <w:tc>
          <w:tcPr>
            <w:tcW w:w="1257" w:type="dxa"/>
            <w:vAlign w:val="center"/>
          </w:tcPr>
          <w:p w14:paraId="364D65C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81</w:t>
            </w:r>
          </w:p>
        </w:tc>
        <w:tc>
          <w:tcPr>
            <w:tcW w:w="1346" w:type="dxa"/>
            <w:vAlign w:val="center"/>
          </w:tcPr>
          <w:p w14:paraId="5247470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w:t>
            </w:r>
          </w:p>
        </w:tc>
        <w:tc>
          <w:tcPr>
            <w:tcW w:w="953" w:type="dxa"/>
            <w:vAlign w:val="center"/>
          </w:tcPr>
          <w:p w14:paraId="137DDF4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3.98</w:t>
            </w:r>
          </w:p>
        </w:tc>
        <w:tc>
          <w:tcPr>
            <w:tcW w:w="881" w:type="dxa"/>
            <w:vAlign w:val="center"/>
          </w:tcPr>
          <w:p w14:paraId="5EEB253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0.59</w:t>
            </w:r>
          </w:p>
        </w:tc>
      </w:tr>
      <w:tr w:rsidR="00E309D1" w:rsidRPr="001C4BD5" w14:paraId="573F6BD5" w14:textId="77777777" w:rsidTr="00457055">
        <w:tc>
          <w:tcPr>
            <w:tcW w:w="971" w:type="dxa"/>
            <w:vAlign w:val="center"/>
          </w:tcPr>
          <w:p w14:paraId="5601837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lastRenderedPageBreak/>
              <w:t>MC13</w:t>
            </w:r>
          </w:p>
        </w:tc>
        <w:tc>
          <w:tcPr>
            <w:tcW w:w="2491" w:type="dxa"/>
            <w:vAlign w:val="center"/>
          </w:tcPr>
          <w:p w14:paraId="131D177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somnolence</w:t>
            </w:r>
          </w:p>
        </w:tc>
        <w:tc>
          <w:tcPr>
            <w:tcW w:w="1383" w:type="dxa"/>
            <w:vAlign w:val="center"/>
          </w:tcPr>
          <w:p w14:paraId="5E1A02A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paroxetine</w:t>
            </w:r>
          </w:p>
        </w:tc>
        <w:tc>
          <w:tcPr>
            <w:tcW w:w="1992" w:type="dxa"/>
            <w:vAlign w:val="center"/>
          </w:tcPr>
          <w:p w14:paraId="26E4930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2-2.99</w:t>
            </w:r>
          </w:p>
        </w:tc>
        <w:tc>
          <w:tcPr>
            <w:tcW w:w="1315" w:type="dxa"/>
            <w:vAlign w:val="center"/>
          </w:tcPr>
          <w:p w14:paraId="29E8CBD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95</w:t>
            </w:r>
          </w:p>
        </w:tc>
        <w:tc>
          <w:tcPr>
            <w:tcW w:w="1405" w:type="dxa"/>
            <w:vAlign w:val="center"/>
          </w:tcPr>
          <w:p w14:paraId="62E079E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24</w:t>
            </w:r>
          </w:p>
        </w:tc>
        <w:tc>
          <w:tcPr>
            <w:tcW w:w="1257" w:type="dxa"/>
            <w:vAlign w:val="center"/>
          </w:tcPr>
          <w:p w14:paraId="58B07BD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32</w:t>
            </w:r>
          </w:p>
        </w:tc>
        <w:tc>
          <w:tcPr>
            <w:tcW w:w="1346" w:type="dxa"/>
            <w:vAlign w:val="center"/>
          </w:tcPr>
          <w:p w14:paraId="058C9FE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w:t>
            </w:r>
          </w:p>
        </w:tc>
        <w:tc>
          <w:tcPr>
            <w:tcW w:w="953" w:type="dxa"/>
            <w:vAlign w:val="center"/>
          </w:tcPr>
          <w:p w14:paraId="7EE054B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5.07</w:t>
            </w:r>
          </w:p>
        </w:tc>
        <w:tc>
          <w:tcPr>
            <w:tcW w:w="881" w:type="dxa"/>
            <w:vAlign w:val="center"/>
          </w:tcPr>
          <w:p w14:paraId="7F1EAF7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0.59</w:t>
            </w:r>
          </w:p>
        </w:tc>
      </w:tr>
      <w:tr w:rsidR="00E309D1" w:rsidRPr="001C4BD5" w14:paraId="3178A1A8" w14:textId="77777777" w:rsidTr="00457055">
        <w:tc>
          <w:tcPr>
            <w:tcW w:w="971" w:type="dxa"/>
            <w:vAlign w:val="center"/>
          </w:tcPr>
          <w:p w14:paraId="3718BC5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MC17</w:t>
            </w:r>
          </w:p>
        </w:tc>
        <w:tc>
          <w:tcPr>
            <w:tcW w:w="2491" w:type="dxa"/>
            <w:vAlign w:val="center"/>
          </w:tcPr>
          <w:p w14:paraId="4AFE605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somnolence</w:t>
            </w:r>
          </w:p>
        </w:tc>
        <w:tc>
          <w:tcPr>
            <w:tcW w:w="1383" w:type="dxa"/>
            <w:vAlign w:val="center"/>
          </w:tcPr>
          <w:p w14:paraId="1BC405A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paroxetine</w:t>
            </w:r>
          </w:p>
        </w:tc>
        <w:tc>
          <w:tcPr>
            <w:tcW w:w="1992" w:type="dxa"/>
            <w:vAlign w:val="center"/>
          </w:tcPr>
          <w:p w14:paraId="4A1911F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2-2.99</w:t>
            </w:r>
          </w:p>
        </w:tc>
        <w:tc>
          <w:tcPr>
            <w:tcW w:w="1315" w:type="dxa"/>
            <w:vAlign w:val="center"/>
          </w:tcPr>
          <w:p w14:paraId="3ED3CD3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136</w:t>
            </w:r>
          </w:p>
        </w:tc>
        <w:tc>
          <w:tcPr>
            <w:tcW w:w="1405" w:type="dxa"/>
            <w:vAlign w:val="center"/>
          </w:tcPr>
          <w:p w14:paraId="5E7544B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36</w:t>
            </w:r>
          </w:p>
        </w:tc>
        <w:tc>
          <w:tcPr>
            <w:tcW w:w="1257" w:type="dxa"/>
            <w:vAlign w:val="center"/>
          </w:tcPr>
          <w:p w14:paraId="53DA437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72</w:t>
            </w:r>
          </w:p>
        </w:tc>
        <w:tc>
          <w:tcPr>
            <w:tcW w:w="1346" w:type="dxa"/>
            <w:vAlign w:val="center"/>
          </w:tcPr>
          <w:p w14:paraId="775A6F3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6</w:t>
            </w:r>
          </w:p>
        </w:tc>
        <w:tc>
          <w:tcPr>
            <w:tcW w:w="953" w:type="dxa"/>
            <w:vAlign w:val="center"/>
          </w:tcPr>
          <w:p w14:paraId="636A568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3.96</w:t>
            </w:r>
          </w:p>
        </w:tc>
        <w:tc>
          <w:tcPr>
            <w:tcW w:w="881" w:type="dxa"/>
            <w:vAlign w:val="center"/>
          </w:tcPr>
          <w:p w14:paraId="0186F52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0.22</w:t>
            </w:r>
          </w:p>
        </w:tc>
      </w:tr>
      <w:tr w:rsidR="00E309D1" w:rsidRPr="001C4BD5" w14:paraId="6729BC88" w14:textId="77777777" w:rsidTr="00457055">
        <w:tc>
          <w:tcPr>
            <w:tcW w:w="971" w:type="dxa"/>
            <w:vAlign w:val="center"/>
          </w:tcPr>
          <w:p w14:paraId="7BDE697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MC33</w:t>
            </w:r>
          </w:p>
        </w:tc>
        <w:tc>
          <w:tcPr>
            <w:tcW w:w="2491" w:type="dxa"/>
            <w:vAlign w:val="center"/>
          </w:tcPr>
          <w:p w14:paraId="1E820CB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somnolence</w:t>
            </w:r>
          </w:p>
        </w:tc>
        <w:tc>
          <w:tcPr>
            <w:tcW w:w="1383" w:type="dxa"/>
            <w:vAlign w:val="center"/>
          </w:tcPr>
          <w:p w14:paraId="7E2E5CA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fluoxetine</w:t>
            </w:r>
          </w:p>
        </w:tc>
        <w:tc>
          <w:tcPr>
            <w:tcW w:w="1992" w:type="dxa"/>
            <w:vAlign w:val="center"/>
          </w:tcPr>
          <w:p w14:paraId="53A4ADB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2-2.99</w:t>
            </w:r>
          </w:p>
        </w:tc>
        <w:tc>
          <w:tcPr>
            <w:tcW w:w="1315" w:type="dxa"/>
            <w:vAlign w:val="center"/>
          </w:tcPr>
          <w:p w14:paraId="6FA9DAF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160</w:t>
            </w:r>
          </w:p>
        </w:tc>
        <w:tc>
          <w:tcPr>
            <w:tcW w:w="1405" w:type="dxa"/>
            <w:vAlign w:val="center"/>
          </w:tcPr>
          <w:p w14:paraId="62411AA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19</w:t>
            </w:r>
          </w:p>
        </w:tc>
        <w:tc>
          <w:tcPr>
            <w:tcW w:w="1257" w:type="dxa"/>
            <w:vAlign w:val="center"/>
          </w:tcPr>
          <w:p w14:paraId="76A76CA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44</w:t>
            </w:r>
          </w:p>
        </w:tc>
        <w:tc>
          <w:tcPr>
            <w:tcW w:w="1346" w:type="dxa"/>
            <w:vAlign w:val="center"/>
          </w:tcPr>
          <w:p w14:paraId="0FFF23A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w:t>
            </w:r>
          </w:p>
        </w:tc>
        <w:tc>
          <w:tcPr>
            <w:tcW w:w="953" w:type="dxa"/>
            <w:vAlign w:val="center"/>
          </w:tcPr>
          <w:p w14:paraId="4A08468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1.84</w:t>
            </w:r>
          </w:p>
        </w:tc>
        <w:tc>
          <w:tcPr>
            <w:tcW w:w="881" w:type="dxa"/>
            <w:vAlign w:val="center"/>
          </w:tcPr>
          <w:p w14:paraId="3A86F9C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0.42</w:t>
            </w:r>
          </w:p>
        </w:tc>
      </w:tr>
      <w:tr w:rsidR="00E309D1" w:rsidRPr="001C4BD5" w14:paraId="02098F2A" w14:textId="77777777" w:rsidTr="00457055">
        <w:tc>
          <w:tcPr>
            <w:tcW w:w="971" w:type="dxa"/>
            <w:vAlign w:val="center"/>
          </w:tcPr>
          <w:p w14:paraId="47329AC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MC45</w:t>
            </w:r>
          </w:p>
        </w:tc>
        <w:tc>
          <w:tcPr>
            <w:tcW w:w="2491" w:type="dxa"/>
            <w:vAlign w:val="center"/>
          </w:tcPr>
          <w:p w14:paraId="7B698BC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somnolence</w:t>
            </w:r>
          </w:p>
        </w:tc>
        <w:tc>
          <w:tcPr>
            <w:tcW w:w="1383" w:type="dxa"/>
            <w:vAlign w:val="center"/>
          </w:tcPr>
          <w:p w14:paraId="1B2535C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citalopram</w:t>
            </w:r>
          </w:p>
        </w:tc>
        <w:tc>
          <w:tcPr>
            <w:tcW w:w="1992" w:type="dxa"/>
            <w:vAlign w:val="center"/>
          </w:tcPr>
          <w:p w14:paraId="7D8DDCE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2-2.99</w:t>
            </w:r>
          </w:p>
        </w:tc>
        <w:tc>
          <w:tcPr>
            <w:tcW w:w="1315" w:type="dxa"/>
            <w:vAlign w:val="center"/>
          </w:tcPr>
          <w:p w14:paraId="4660652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98</w:t>
            </w:r>
          </w:p>
        </w:tc>
        <w:tc>
          <w:tcPr>
            <w:tcW w:w="1405" w:type="dxa"/>
            <w:vAlign w:val="center"/>
          </w:tcPr>
          <w:p w14:paraId="7B1678D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10</w:t>
            </w:r>
          </w:p>
        </w:tc>
        <w:tc>
          <w:tcPr>
            <w:tcW w:w="1257" w:type="dxa"/>
            <w:vAlign w:val="center"/>
          </w:tcPr>
          <w:p w14:paraId="2826B5D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34</w:t>
            </w:r>
          </w:p>
        </w:tc>
        <w:tc>
          <w:tcPr>
            <w:tcW w:w="1346" w:type="dxa"/>
            <w:vAlign w:val="center"/>
          </w:tcPr>
          <w:p w14:paraId="701B862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w:t>
            </w:r>
          </w:p>
        </w:tc>
        <w:tc>
          <w:tcPr>
            <w:tcW w:w="953" w:type="dxa"/>
            <w:vAlign w:val="center"/>
          </w:tcPr>
          <w:p w14:paraId="6AF72A3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1.82</w:t>
            </w:r>
          </w:p>
        </w:tc>
        <w:tc>
          <w:tcPr>
            <w:tcW w:w="881" w:type="dxa"/>
            <w:vAlign w:val="center"/>
          </w:tcPr>
          <w:p w14:paraId="271C418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0.64</w:t>
            </w:r>
          </w:p>
        </w:tc>
      </w:tr>
      <w:tr w:rsidR="00E309D1" w:rsidRPr="001C4BD5" w14:paraId="55AECC41" w14:textId="77777777" w:rsidTr="00457055">
        <w:tc>
          <w:tcPr>
            <w:tcW w:w="971" w:type="dxa"/>
            <w:vAlign w:val="center"/>
          </w:tcPr>
          <w:p w14:paraId="43C5F28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MC55</w:t>
            </w:r>
          </w:p>
        </w:tc>
        <w:tc>
          <w:tcPr>
            <w:tcW w:w="2491" w:type="dxa"/>
            <w:vAlign w:val="center"/>
          </w:tcPr>
          <w:p w14:paraId="1BF7298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somnolence</w:t>
            </w:r>
          </w:p>
        </w:tc>
        <w:tc>
          <w:tcPr>
            <w:tcW w:w="1383" w:type="dxa"/>
            <w:vAlign w:val="center"/>
          </w:tcPr>
          <w:p w14:paraId="7401C94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duloxetine</w:t>
            </w:r>
          </w:p>
        </w:tc>
        <w:tc>
          <w:tcPr>
            <w:tcW w:w="1992" w:type="dxa"/>
            <w:vAlign w:val="center"/>
          </w:tcPr>
          <w:p w14:paraId="0393BEC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3-3.99</w:t>
            </w:r>
          </w:p>
        </w:tc>
        <w:tc>
          <w:tcPr>
            <w:tcW w:w="1315" w:type="dxa"/>
            <w:vAlign w:val="center"/>
          </w:tcPr>
          <w:p w14:paraId="560B8AD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158</w:t>
            </w:r>
          </w:p>
        </w:tc>
        <w:tc>
          <w:tcPr>
            <w:tcW w:w="1405" w:type="dxa"/>
            <w:vAlign w:val="center"/>
          </w:tcPr>
          <w:p w14:paraId="13D99E0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12</w:t>
            </w:r>
          </w:p>
        </w:tc>
        <w:tc>
          <w:tcPr>
            <w:tcW w:w="1257" w:type="dxa"/>
            <w:vAlign w:val="center"/>
          </w:tcPr>
          <w:p w14:paraId="1E8FBF5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57</w:t>
            </w:r>
          </w:p>
        </w:tc>
        <w:tc>
          <w:tcPr>
            <w:tcW w:w="1346" w:type="dxa"/>
            <w:vAlign w:val="center"/>
          </w:tcPr>
          <w:p w14:paraId="0BAD50A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w:t>
            </w:r>
          </w:p>
        </w:tc>
        <w:tc>
          <w:tcPr>
            <w:tcW w:w="953" w:type="dxa"/>
            <w:vAlign w:val="center"/>
          </w:tcPr>
          <w:p w14:paraId="12FC699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4.6</w:t>
            </w:r>
          </w:p>
        </w:tc>
        <w:tc>
          <w:tcPr>
            <w:tcW w:w="881" w:type="dxa"/>
            <w:vAlign w:val="center"/>
          </w:tcPr>
          <w:p w14:paraId="786BABE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1.11</w:t>
            </w:r>
          </w:p>
        </w:tc>
      </w:tr>
      <w:tr w:rsidR="00E309D1" w:rsidRPr="001C4BD5" w14:paraId="358988ED" w14:textId="77777777" w:rsidTr="00457055">
        <w:tc>
          <w:tcPr>
            <w:tcW w:w="971" w:type="dxa"/>
            <w:vAlign w:val="center"/>
          </w:tcPr>
          <w:p w14:paraId="2DDEC5E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MC79</w:t>
            </w:r>
          </w:p>
        </w:tc>
        <w:tc>
          <w:tcPr>
            <w:tcW w:w="2491" w:type="dxa"/>
            <w:vAlign w:val="center"/>
          </w:tcPr>
          <w:p w14:paraId="565A5AF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somnolence</w:t>
            </w:r>
          </w:p>
        </w:tc>
        <w:tc>
          <w:tcPr>
            <w:tcW w:w="1383" w:type="dxa"/>
            <w:vAlign w:val="center"/>
          </w:tcPr>
          <w:p w14:paraId="6361D80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venlafaxine</w:t>
            </w:r>
          </w:p>
        </w:tc>
        <w:tc>
          <w:tcPr>
            <w:tcW w:w="1992" w:type="dxa"/>
            <w:vAlign w:val="center"/>
          </w:tcPr>
          <w:p w14:paraId="3BAA6EB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2-2.99</w:t>
            </w:r>
          </w:p>
        </w:tc>
        <w:tc>
          <w:tcPr>
            <w:tcW w:w="1315" w:type="dxa"/>
            <w:vAlign w:val="center"/>
          </w:tcPr>
          <w:p w14:paraId="1467712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159</w:t>
            </w:r>
          </w:p>
        </w:tc>
        <w:tc>
          <w:tcPr>
            <w:tcW w:w="1405" w:type="dxa"/>
            <w:vAlign w:val="center"/>
          </w:tcPr>
          <w:p w14:paraId="5F6D926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6</w:t>
            </w:r>
          </w:p>
        </w:tc>
        <w:tc>
          <w:tcPr>
            <w:tcW w:w="1257" w:type="dxa"/>
            <w:vAlign w:val="center"/>
          </w:tcPr>
          <w:p w14:paraId="0995749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52</w:t>
            </w:r>
          </w:p>
        </w:tc>
        <w:tc>
          <w:tcPr>
            <w:tcW w:w="1346" w:type="dxa"/>
            <w:vAlign w:val="center"/>
          </w:tcPr>
          <w:p w14:paraId="45A5DD0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w:t>
            </w:r>
          </w:p>
        </w:tc>
        <w:tc>
          <w:tcPr>
            <w:tcW w:w="953" w:type="dxa"/>
            <w:vAlign w:val="center"/>
          </w:tcPr>
          <w:p w14:paraId="071C52A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w:t>
            </w:r>
          </w:p>
        </w:tc>
        <w:tc>
          <w:tcPr>
            <w:tcW w:w="881" w:type="dxa"/>
            <w:vAlign w:val="center"/>
          </w:tcPr>
          <w:p w14:paraId="649B514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1.19</w:t>
            </w:r>
          </w:p>
        </w:tc>
      </w:tr>
      <w:tr w:rsidR="00E309D1" w:rsidRPr="001C4BD5" w14:paraId="27D00196" w14:textId="77777777" w:rsidTr="00457055">
        <w:tc>
          <w:tcPr>
            <w:tcW w:w="971" w:type="dxa"/>
            <w:vAlign w:val="center"/>
          </w:tcPr>
          <w:p w14:paraId="7856C32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MJ2</w:t>
            </w:r>
          </w:p>
        </w:tc>
        <w:tc>
          <w:tcPr>
            <w:tcW w:w="2491" w:type="dxa"/>
            <w:vAlign w:val="center"/>
          </w:tcPr>
          <w:p w14:paraId="3389FEA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somnolence</w:t>
            </w:r>
          </w:p>
        </w:tc>
        <w:tc>
          <w:tcPr>
            <w:tcW w:w="1383" w:type="dxa"/>
            <w:vAlign w:val="center"/>
          </w:tcPr>
          <w:p w14:paraId="4FFAD86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venlafaxine</w:t>
            </w:r>
          </w:p>
        </w:tc>
        <w:tc>
          <w:tcPr>
            <w:tcW w:w="1992" w:type="dxa"/>
            <w:vAlign w:val="center"/>
          </w:tcPr>
          <w:p w14:paraId="654DE1A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2-2.99</w:t>
            </w:r>
          </w:p>
        </w:tc>
        <w:tc>
          <w:tcPr>
            <w:tcW w:w="1315" w:type="dxa"/>
            <w:vAlign w:val="center"/>
          </w:tcPr>
          <w:p w14:paraId="77D6C0D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81</w:t>
            </w:r>
          </w:p>
        </w:tc>
        <w:tc>
          <w:tcPr>
            <w:tcW w:w="1405" w:type="dxa"/>
            <w:vAlign w:val="center"/>
          </w:tcPr>
          <w:p w14:paraId="04B218D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21</w:t>
            </w:r>
          </w:p>
        </w:tc>
        <w:tc>
          <w:tcPr>
            <w:tcW w:w="1257" w:type="dxa"/>
            <w:vAlign w:val="center"/>
          </w:tcPr>
          <w:p w14:paraId="3F706E7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32</w:t>
            </w:r>
          </w:p>
        </w:tc>
        <w:tc>
          <w:tcPr>
            <w:tcW w:w="1346" w:type="dxa"/>
            <w:vAlign w:val="center"/>
          </w:tcPr>
          <w:p w14:paraId="574B7E9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w:t>
            </w:r>
          </w:p>
        </w:tc>
        <w:tc>
          <w:tcPr>
            <w:tcW w:w="953" w:type="dxa"/>
            <w:vAlign w:val="center"/>
          </w:tcPr>
          <w:p w14:paraId="06441DC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2.45</w:t>
            </w:r>
          </w:p>
        </w:tc>
        <w:tc>
          <w:tcPr>
            <w:tcW w:w="881" w:type="dxa"/>
            <w:vAlign w:val="center"/>
          </w:tcPr>
          <w:p w14:paraId="7E373A9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0.35</w:t>
            </w:r>
          </w:p>
        </w:tc>
      </w:tr>
      <w:tr w:rsidR="00E309D1" w:rsidRPr="001C4BD5" w14:paraId="1E91A4B7" w14:textId="77777777" w:rsidTr="00457055">
        <w:tc>
          <w:tcPr>
            <w:tcW w:w="971" w:type="dxa"/>
            <w:vAlign w:val="center"/>
          </w:tcPr>
          <w:p w14:paraId="71D990A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MJ3</w:t>
            </w:r>
          </w:p>
        </w:tc>
        <w:tc>
          <w:tcPr>
            <w:tcW w:w="2491" w:type="dxa"/>
            <w:vAlign w:val="center"/>
          </w:tcPr>
          <w:p w14:paraId="428F93F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somnolence</w:t>
            </w:r>
          </w:p>
        </w:tc>
        <w:tc>
          <w:tcPr>
            <w:tcW w:w="1383" w:type="dxa"/>
            <w:vAlign w:val="center"/>
          </w:tcPr>
          <w:p w14:paraId="192B316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paroxetine</w:t>
            </w:r>
          </w:p>
        </w:tc>
        <w:tc>
          <w:tcPr>
            <w:tcW w:w="1992" w:type="dxa"/>
            <w:vAlign w:val="center"/>
          </w:tcPr>
          <w:p w14:paraId="2914419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2-2.99</w:t>
            </w:r>
          </w:p>
        </w:tc>
        <w:tc>
          <w:tcPr>
            <w:tcW w:w="1315" w:type="dxa"/>
            <w:vAlign w:val="center"/>
          </w:tcPr>
          <w:p w14:paraId="09254EF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197</w:t>
            </w:r>
          </w:p>
        </w:tc>
        <w:tc>
          <w:tcPr>
            <w:tcW w:w="1405" w:type="dxa"/>
            <w:vAlign w:val="center"/>
          </w:tcPr>
          <w:p w14:paraId="775439E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35</w:t>
            </w:r>
          </w:p>
        </w:tc>
        <w:tc>
          <w:tcPr>
            <w:tcW w:w="1257" w:type="dxa"/>
            <w:vAlign w:val="center"/>
          </w:tcPr>
          <w:p w14:paraId="753DD4F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90</w:t>
            </w:r>
          </w:p>
        </w:tc>
        <w:tc>
          <w:tcPr>
            <w:tcW w:w="1346" w:type="dxa"/>
            <w:vAlign w:val="center"/>
          </w:tcPr>
          <w:p w14:paraId="601EF7C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6</w:t>
            </w:r>
          </w:p>
        </w:tc>
        <w:tc>
          <w:tcPr>
            <w:tcW w:w="953" w:type="dxa"/>
            <w:vAlign w:val="center"/>
          </w:tcPr>
          <w:p w14:paraId="1F15034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3.02</w:t>
            </w:r>
          </w:p>
        </w:tc>
        <w:tc>
          <w:tcPr>
            <w:tcW w:w="881" w:type="dxa"/>
            <w:vAlign w:val="center"/>
          </w:tcPr>
          <w:p w14:paraId="042BC78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0.21</w:t>
            </w:r>
          </w:p>
        </w:tc>
      </w:tr>
      <w:tr w:rsidR="00E309D1" w:rsidRPr="001C4BD5" w14:paraId="357AFAF6" w14:textId="77777777" w:rsidTr="00457055">
        <w:tc>
          <w:tcPr>
            <w:tcW w:w="971" w:type="dxa"/>
            <w:vAlign w:val="center"/>
          </w:tcPr>
          <w:p w14:paraId="5468B5D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MJ36</w:t>
            </w:r>
          </w:p>
        </w:tc>
        <w:tc>
          <w:tcPr>
            <w:tcW w:w="2491" w:type="dxa"/>
            <w:vAlign w:val="center"/>
          </w:tcPr>
          <w:p w14:paraId="50146C7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somnolence</w:t>
            </w:r>
          </w:p>
        </w:tc>
        <w:tc>
          <w:tcPr>
            <w:tcW w:w="1383" w:type="dxa"/>
            <w:vAlign w:val="center"/>
          </w:tcPr>
          <w:p w14:paraId="3A91108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citalopram</w:t>
            </w:r>
          </w:p>
        </w:tc>
        <w:tc>
          <w:tcPr>
            <w:tcW w:w="1992" w:type="dxa"/>
            <w:vAlign w:val="center"/>
          </w:tcPr>
          <w:p w14:paraId="6A32FC7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1-1.99</w:t>
            </w:r>
          </w:p>
        </w:tc>
        <w:tc>
          <w:tcPr>
            <w:tcW w:w="1315" w:type="dxa"/>
            <w:vAlign w:val="center"/>
          </w:tcPr>
          <w:p w14:paraId="410BD4F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119</w:t>
            </w:r>
          </w:p>
        </w:tc>
        <w:tc>
          <w:tcPr>
            <w:tcW w:w="1405" w:type="dxa"/>
            <w:vAlign w:val="center"/>
          </w:tcPr>
          <w:p w14:paraId="7DF5037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15</w:t>
            </w:r>
          </w:p>
        </w:tc>
        <w:tc>
          <w:tcPr>
            <w:tcW w:w="1257" w:type="dxa"/>
            <w:vAlign w:val="center"/>
          </w:tcPr>
          <w:p w14:paraId="3B936F0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60</w:t>
            </w:r>
          </w:p>
        </w:tc>
        <w:tc>
          <w:tcPr>
            <w:tcW w:w="1346" w:type="dxa"/>
            <w:vAlign w:val="center"/>
          </w:tcPr>
          <w:p w14:paraId="22176EB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w:t>
            </w:r>
          </w:p>
        </w:tc>
        <w:tc>
          <w:tcPr>
            <w:tcW w:w="953" w:type="dxa"/>
            <w:vAlign w:val="center"/>
          </w:tcPr>
          <w:p w14:paraId="77FFDA3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2.02</w:t>
            </w:r>
          </w:p>
        </w:tc>
        <w:tc>
          <w:tcPr>
            <w:tcW w:w="881" w:type="dxa"/>
            <w:vAlign w:val="center"/>
          </w:tcPr>
          <w:p w14:paraId="2D6276F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0.34</w:t>
            </w:r>
          </w:p>
        </w:tc>
      </w:tr>
      <w:tr w:rsidR="00E309D1" w:rsidRPr="001C4BD5" w14:paraId="2624DFDD" w14:textId="77777777" w:rsidTr="00457055">
        <w:tc>
          <w:tcPr>
            <w:tcW w:w="971" w:type="dxa"/>
            <w:vAlign w:val="center"/>
          </w:tcPr>
          <w:p w14:paraId="49FA744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MJ42</w:t>
            </w:r>
          </w:p>
        </w:tc>
        <w:tc>
          <w:tcPr>
            <w:tcW w:w="2491" w:type="dxa"/>
            <w:vAlign w:val="center"/>
          </w:tcPr>
          <w:p w14:paraId="284C8C0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somnolence</w:t>
            </w:r>
          </w:p>
        </w:tc>
        <w:tc>
          <w:tcPr>
            <w:tcW w:w="1383" w:type="dxa"/>
            <w:vAlign w:val="center"/>
          </w:tcPr>
          <w:p w14:paraId="1BA400F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venlafaxine</w:t>
            </w:r>
          </w:p>
        </w:tc>
        <w:tc>
          <w:tcPr>
            <w:tcW w:w="1992" w:type="dxa"/>
            <w:vAlign w:val="center"/>
          </w:tcPr>
          <w:p w14:paraId="7DC6E90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2-2.99</w:t>
            </w:r>
          </w:p>
        </w:tc>
        <w:tc>
          <w:tcPr>
            <w:tcW w:w="1315" w:type="dxa"/>
            <w:vAlign w:val="center"/>
          </w:tcPr>
          <w:p w14:paraId="52E7EE0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130</w:t>
            </w:r>
          </w:p>
        </w:tc>
        <w:tc>
          <w:tcPr>
            <w:tcW w:w="1405" w:type="dxa"/>
            <w:vAlign w:val="center"/>
          </w:tcPr>
          <w:p w14:paraId="26A2FC2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38</w:t>
            </w:r>
          </w:p>
        </w:tc>
        <w:tc>
          <w:tcPr>
            <w:tcW w:w="1257" w:type="dxa"/>
            <w:vAlign w:val="center"/>
          </w:tcPr>
          <w:p w14:paraId="55B1135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67</w:t>
            </w:r>
          </w:p>
        </w:tc>
        <w:tc>
          <w:tcPr>
            <w:tcW w:w="1346" w:type="dxa"/>
            <w:vAlign w:val="center"/>
          </w:tcPr>
          <w:p w14:paraId="053F543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9</w:t>
            </w:r>
          </w:p>
        </w:tc>
        <w:tc>
          <w:tcPr>
            <w:tcW w:w="953" w:type="dxa"/>
            <w:vAlign w:val="center"/>
          </w:tcPr>
          <w:p w14:paraId="698E552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2.66</w:t>
            </w:r>
          </w:p>
        </w:tc>
        <w:tc>
          <w:tcPr>
            <w:tcW w:w="881" w:type="dxa"/>
            <w:vAlign w:val="center"/>
          </w:tcPr>
          <w:p w14:paraId="1465F2E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0.17</w:t>
            </w:r>
          </w:p>
        </w:tc>
      </w:tr>
      <w:tr w:rsidR="00E309D1" w:rsidRPr="001C4BD5" w14:paraId="3326743F" w14:textId="77777777" w:rsidTr="00457055">
        <w:tc>
          <w:tcPr>
            <w:tcW w:w="971" w:type="dxa"/>
            <w:vAlign w:val="center"/>
          </w:tcPr>
          <w:p w14:paraId="6FACE77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MJ44</w:t>
            </w:r>
          </w:p>
        </w:tc>
        <w:tc>
          <w:tcPr>
            <w:tcW w:w="2491" w:type="dxa"/>
            <w:vAlign w:val="center"/>
          </w:tcPr>
          <w:p w14:paraId="5739AE2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somnolence</w:t>
            </w:r>
          </w:p>
        </w:tc>
        <w:tc>
          <w:tcPr>
            <w:tcW w:w="1383" w:type="dxa"/>
            <w:vAlign w:val="center"/>
          </w:tcPr>
          <w:p w14:paraId="5ADBF9A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escitalopram</w:t>
            </w:r>
          </w:p>
        </w:tc>
        <w:tc>
          <w:tcPr>
            <w:tcW w:w="1992" w:type="dxa"/>
            <w:vAlign w:val="center"/>
          </w:tcPr>
          <w:p w14:paraId="44050E1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2-2.99</w:t>
            </w:r>
          </w:p>
        </w:tc>
        <w:tc>
          <w:tcPr>
            <w:tcW w:w="1315" w:type="dxa"/>
            <w:vAlign w:val="center"/>
          </w:tcPr>
          <w:p w14:paraId="10FAC92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116</w:t>
            </w:r>
          </w:p>
        </w:tc>
        <w:tc>
          <w:tcPr>
            <w:tcW w:w="1405" w:type="dxa"/>
            <w:vAlign w:val="center"/>
          </w:tcPr>
          <w:p w14:paraId="0003782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14</w:t>
            </w:r>
          </w:p>
        </w:tc>
        <w:tc>
          <w:tcPr>
            <w:tcW w:w="1257" w:type="dxa"/>
            <w:vAlign w:val="center"/>
          </w:tcPr>
          <w:p w14:paraId="2024E5E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39</w:t>
            </w:r>
          </w:p>
        </w:tc>
        <w:tc>
          <w:tcPr>
            <w:tcW w:w="1346" w:type="dxa"/>
            <w:vAlign w:val="center"/>
          </w:tcPr>
          <w:p w14:paraId="4294AD2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w:t>
            </w:r>
          </w:p>
        </w:tc>
        <w:tc>
          <w:tcPr>
            <w:tcW w:w="953" w:type="dxa"/>
            <w:vAlign w:val="center"/>
          </w:tcPr>
          <w:p w14:paraId="5CC4925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2.54</w:t>
            </w:r>
          </w:p>
        </w:tc>
        <w:tc>
          <w:tcPr>
            <w:tcW w:w="881" w:type="dxa"/>
            <w:vAlign w:val="center"/>
          </w:tcPr>
          <w:p w14:paraId="7C2F06D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0.61</w:t>
            </w:r>
          </w:p>
        </w:tc>
      </w:tr>
      <w:tr w:rsidR="00E309D1" w:rsidRPr="001C4BD5" w14:paraId="145777CA" w14:textId="77777777" w:rsidTr="00457055">
        <w:tc>
          <w:tcPr>
            <w:tcW w:w="971" w:type="dxa"/>
            <w:vAlign w:val="center"/>
          </w:tcPr>
          <w:p w14:paraId="65465E6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JF9</w:t>
            </w:r>
          </w:p>
        </w:tc>
        <w:tc>
          <w:tcPr>
            <w:tcW w:w="2491" w:type="dxa"/>
            <w:vAlign w:val="center"/>
          </w:tcPr>
          <w:p w14:paraId="57A0036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somnolence</w:t>
            </w:r>
          </w:p>
        </w:tc>
        <w:tc>
          <w:tcPr>
            <w:tcW w:w="1383" w:type="dxa"/>
            <w:vAlign w:val="center"/>
          </w:tcPr>
          <w:p w14:paraId="30B0A2C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duloxetine</w:t>
            </w:r>
          </w:p>
        </w:tc>
        <w:tc>
          <w:tcPr>
            <w:tcW w:w="1992" w:type="dxa"/>
            <w:vAlign w:val="center"/>
          </w:tcPr>
          <w:p w14:paraId="0360690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&gt;=4</w:t>
            </w:r>
          </w:p>
        </w:tc>
        <w:tc>
          <w:tcPr>
            <w:tcW w:w="1315" w:type="dxa"/>
            <w:vAlign w:val="center"/>
          </w:tcPr>
          <w:p w14:paraId="24AA241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170</w:t>
            </w:r>
          </w:p>
        </w:tc>
        <w:tc>
          <w:tcPr>
            <w:tcW w:w="1405" w:type="dxa"/>
            <w:vAlign w:val="center"/>
          </w:tcPr>
          <w:p w14:paraId="2E38159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10</w:t>
            </w:r>
          </w:p>
        </w:tc>
        <w:tc>
          <w:tcPr>
            <w:tcW w:w="1257" w:type="dxa"/>
            <w:vAlign w:val="center"/>
          </w:tcPr>
          <w:p w14:paraId="38A156B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88</w:t>
            </w:r>
          </w:p>
        </w:tc>
        <w:tc>
          <w:tcPr>
            <w:tcW w:w="1346" w:type="dxa"/>
            <w:vAlign w:val="center"/>
          </w:tcPr>
          <w:p w14:paraId="2089676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w:t>
            </w:r>
          </w:p>
        </w:tc>
        <w:tc>
          <w:tcPr>
            <w:tcW w:w="953" w:type="dxa"/>
            <w:vAlign w:val="center"/>
          </w:tcPr>
          <w:p w14:paraId="5251A77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5.44</w:t>
            </w:r>
          </w:p>
        </w:tc>
        <w:tc>
          <w:tcPr>
            <w:tcW w:w="881" w:type="dxa"/>
            <w:vAlign w:val="center"/>
          </w:tcPr>
          <w:p w14:paraId="2192B5D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1.12</w:t>
            </w:r>
          </w:p>
        </w:tc>
      </w:tr>
      <w:tr w:rsidR="00E309D1" w:rsidRPr="001C4BD5" w14:paraId="3539DE44" w14:textId="77777777" w:rsidTr="00457055">
        <w:tc>
          <w:tcPr>
            <w:tcW w:w="971" w:type="dxa"/>
            <w:vAlign w:val="center"/>
          </w:tcPr>
          <w:p w14:paraId="7A9B431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JF10</w:t>
            </w:r>
          </w:p>
        </w:tc>
        <w:tc>
          <w:tcPr>
            <w:tcW w:w="2491" w:type="dxa"/>
            <w:vAlign w:val="center"/>
          </w:tcPr>
          <w:p w14:paraId="3168D65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somnolence</w:t>
            </w:r>
          </w:p>
        </w:tc>
        <w:tc>
          <w:tcPr>
            <w:tcW w:w="1383" w:type="dxa"/>
            <w:vAlign w:val="center"/>
          </w:tcPr>
          <w:p w14:paraId="1DF3A87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paroxetine</w:t>
            </w:r>
          </w:p>
        </w:tc>
        <w:tc>
          <w:tcPr>
            <w:tcW w:w="1992" w:type="dxa"/>
            <w:vAlign w:val="center"/>
          </w:tcPr>
          <w:p w14:paraId="279397E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2-2.99</w:t>
            </w:r>
          </w:p>
        </w:tc>
        <w:tc>
          <w:tcPr>
            <w:tcW w:w="1315" w:type="dxa"/>
            <w:vAlign w:val="center"/>
          </w:tcPr>
          <w:p w14:paraId="64385B1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128</w:t>
            </w:r>
          </w:p>
        </w:tc>
        <w:tc>
          <w:tcPr>
            <w:tcW w:w="1405" w:type="dxa"/>
            <w:vAlign w:val="center"/>
          </w:tcPr>
          <w:p w14:paraId="610BE5E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9</w:t>
            </w:r>
          </w:p>
        </w:tc>
        <w:tc>
          <w:tcPr>
            <w:tcW w:w="1257" w:type="dxa"/>
            <w:vAlign w:val="center"/>
          </w:tcPr>
          <w:p w14:paraId="207F0F7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66</w:t>
            </w:r>
          </w:p>
        </w:tc>
        <w:tc>
          <w:tcPr>
            <w:tcW w:w="1346" w:type="dxa"/>
            <w:vAlign w:val="center"/>
          </w:tcPr>
          <w:p w14:paraId="4580B4C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w:t>
            </w:r>
          </w:p>
        </w:tc>
        <w:tc>
          <w:tcPr>
            <w:tcW w:w="953" w:type="dxa"/>
            <w:vAlign w:val="center"/>
          </w:tcPr>
          <w:p w14:paraId="75A2FAE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1.59</w:t>
            </w:r>
          </w:p>
        </w:tc>
        <w:tc>
          <w:tcPr>
            <w:tcW w:w="881" w:type="dxa"/>
            <w:vAlign w:val="center"/>
          </w:tcPr>
          <w:p w14:paraId="0880188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0.47</w:t>
            </w:r>
          </w:p>
        </w:tc>
      </w:tr>
      <w:tr w:rsidR="00E309D1" w:rsidRPr="001C4BD5" w14:paraId="13A0F123" w14:textId="77777777" w:rsidTr="00457055">
        <w:tc>
          <w:tcPr>
            <w:tcW w:w="971" w:type="dxa"/>
            <w:vAlign w:val="center"/>
          </w:tcPr>
          <w:p w14:paraId="0810ADC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JF22</w:t>
            </w:r>
          </w:p>
        </w:tc>
        <w:tc>
          <w:tcPr>
            <w:tcW w:w="2491" w:type="dxa"/>
            <w:vAlign w:val="center"/>
          </w:tcPr>
          <w:p w14:paraId="02E73AF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somnolence</w:t>
            </w:r>
          </w:p>
        </w:tc>
        <w:tc>
          <w:tcPr>
            <w:tcW w:w="1383" w:type="dxa"/>
            <w:vAlign w:val="center"/>
          </w:tcPr>
          <w:p w14:paraId="7BCD7B0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escitalopram</w:t>
            </w:r>
          </w:p>
        </w:tc>
        <w:tc>
          <w:tcPr>
            <w:tcW w:w="1992" w:type="dxa"/>
            <w:vAlign w:val="center"/>
          </w:tcPr>
          <w:p w14:paraId="14F6AED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2-2.99</w:t>
            </w:r>
          </w:p>
        </w:tc>
        <w:tc>
          <w:tcPr>
            <w:tcW w:w="1315" w:type="dxa"/>
            <w:vAlign w:val="center"/>
          </w:tcPr>
          <w:p w14:paraId="569D538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133</w:t>
            </w:r>
          </w:p>
        </w:tc>
        <w:tc>
          <w:tcPr>
            <w:tcW w:w="1405" w:type="dxa"/>
            <w:vAlign w:val="center"/>
          </w:tcPr>
          <w:p w14:paraId="6C9A467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10</w:t>
            </w:r>
          </w:p>
        </w:tc>
        <w:tc>
          <w:tcPr>
            <w:tcW w:w="1257" w:type="dxa"/>
            <w:vAlign w:val="center"/>
          </w:tcPr>
          <w:p w14:paraId="758D6C8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47</w:t>
            </w:r>
          </w:p>
        </w:tc>
        <w:tc>
          <w:tcPr>
            <w:tcW w:w="1346" w:type="dxa"/>
            <w:vAlign w:val="center"/>
          </w:tcPr>
          <w:p w14:paraId="4D89BDF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w:t>
            </w:r>
          </w:p>
        </w:tc>
        <w:tc>
          <w:tcPr>
            <w:tcW w:w="953" w:type="dxa"/>
            <w:vAlign w:val="center"/>
          </w:tcPr>
          <w:p w14:paraId="384A038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3.74</w:t>
            </w:r>
          </w:p>
        </w:tc>
        <w:tc>
          <w:tcPr>
            <w:tcW w:w="881" w:type="dxa"/>
            <w:vAlign w:val="center"/>
          </w:tcPr>
          <w:p w14:paraId="0A77090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1.13</w:t>
            </w:r>
          </w:p>
        </w:tc>
      </w:tr>
      <w:tr w:rsidR="00E309D1" w:rsidRPr="001C4BD5" w14:paraId="0CAA89E5" w14:textId="77777777" w:rsidTr="00457055">
        <w:tc>
          <w:tcPr>
            <w:tcW w:w="971" w:type="dxa"/>
            <w:vAlign w:val="center"/>
          </w:tcPr>
          <w:p w14:paraId="204F7EA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JF28</w:t>
            </w:r>
          </w:p>
        </w:tc>
        <w:tc>
          <w:tcPr>
            <w:tcW w:w="2491" w:type="dxa"/>
            <w:vAlign w:val="center"/>
          </w:tcPr>
          <w:p w14:paraId="24BB2D6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somnolence</w:t>
            </w:r>
          </w:p>
        </w:tc>
        <w:tc>
          <w:tcPr>
            <w:tcW w:w="1383" w:type="dxa"/>
            <w:vAlign w:val="center"/>
          </w:tcPr>
          <w:p w14:paraId="3BC8B21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paroxetine</w:t>
            </w:r>
          </w:p>
        </w:tc>
        <w:tc>
          <w:tcPr>
            <w:tcW w:w="1992" w:type="dxa"/>
            <w:vAlign w:val="center"/>
          </w:tcPr>
          <w:p w14:paraId="1D65CE2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1-1.99</w:t>
            </w:r>
          </w:p>
        </w:tc>
        <w:tc>
          <w:tcPr>
            <w:tcW w:w="1315" w:type="dxa"/>
            <w:vAlign w:val="center"/>
          </w:tcPr>
          <w:p w14:paraId="65A1F91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70</w:t>
            </w:r>
          </w:p>
        </w:tc>
        <w:tc>
          <w:tcPr>
            <w:tcW w:w="1405" w:type="dxa"/>
            <w:vAlign w:val="center"/>
          </w:tcPr>
          <w:p w14:paraId="11DEDD0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14</w:t>
            </w:r>
          </w:p>
        </w:tc>
        <w:tc>
          <w:tcPr>
            <w:tcW w:w="1257" w:type="dxa"/>
            <w:vAlign w:val="center"/>
          </w:tcPr>
          <w:p w14:paraId="2DD202F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23</w:t>
            </w:r>
          </w:p>
        </w:tc>
        <w:tc>
          <w:tcPr>
            <w:tcW w:w="1346" w:type="dxa"/>
            <w:vAlign w:val="center"/>
          </w:tcPr>
          <w:p w14:paraId="6CC800F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w:t>
            </w:r>
          </w:p>
        </w:tc>
        <w:tc>
          <w:tcPr>
            <w:tcW w:w="953" w:type="dxa"/>
            <w:vAlign w:val="center"/>
          </w:tcPr>
          <w:p w14:paraId="4FD9D1A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1.19</w:t>
            </w:r>
          </w:p>
        </w:tc>
        <w:tc>
          <w:tcPr>
            <w:tcW w:w="881" w:type="dxa"/>
            <w:vAlign w:val="center"/>
          </w:tcPr>
          <w:p w14:paraId="724CF04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0.39</w:t>
            </w:r>
          </w:p>
        </w:tc>
      </w:tr>
      <w:tr w:rsidR="00E309D1" w:rsidRPr="001C4BD5" w14:paraId="6061BF70" w14:textId="77777777" w:rsidTr="00457055">
        <w:tc>
          <w:tcPr>
            <w:tcW w:w="971" w:type="dxa"/>
            <w:vAlign w:val="center"/>
          </w:tcPr>
          <w:p w14:paraId="0578CF5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JF94</w:t>
            </w:r>
          </w:p>
        </w:tc>
        <w:tc>
          <w:tcPr>
            <w:tcW w:w="2491" w:type="dxa"/>
            <w:vAlign w:val="center"/>
          </w:tcPr>
          <w:p w14:paraId="06B7ECF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somnolence</w:t>
            </w:r>
          </w:p>
        </w:tc>
        <w:tc>
          <w:tcPr>
            <w:tcW w:w="1383" w:type="dxa"/>
            <w:vAlign w:val="center"/>
          </w:tcPr>
          <w:p w14:paraId="590A92D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escitalopram</w:t>
            </w:r>
          </w:p>
        </w:tc>
        <w:tc>
          <w:tcPr>
            <w:tcW w:w="1992" w:type="dxa"/>
            <w:vAlign w:val="center"/>
          </w:tcPr>
          <w:p w14:paraId="05AF935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2-2.99</w:t>
            </w:r>
          </w:p>
        </w:tc>
        <w:tc>
          <w:tcPr>
            <w:tcW w:w="1315" w:type="dxa"/>
            <w:vAlign w:val="center"/>
          </w:tcPr>
          <w:p w14:paraId="3BB4B05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194</w:t>
            </w:r>
          </w:p>
        </w:tc>
        <w:tc>
          <w:tcPr>
            <w:tcW w:w="1405" w:type="dxa"/>
            <w:vAlign w:val="center"/>
          </w:tcPr>
          <w:p w14:paraId="1DDE193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43</w:t>
            </w:r>
          </w:p>
        </w:tc>
        <w:tc>
          <w:tcPr>
            <w:tcW w:w="1257" w:type="dxa"/>
            <w:vAlign w:val="center"/>
          </w:tcPr>
          <w:p w14:paraId="6C79B5A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98</w:t>
            </w:r>
          </w:p>
        </w:tc>
        <w:tc>
          <w:tcPr>
            <w:tcW w:w="1346" w:type="dxa"/>
            <w:vAlign w:val="center"/>
          </w:tcPr>
          <w:p w14:paraId="143BD39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9</w:t>
            </w:r>
          </w:p>
        </w:tc>
        <w:tc>
          <w:tcPr>
            <w:tcW w:w="953" w:type="dxa"/>
            <w:vAlign w:val="center"/>
          </w:tcPr>
          <w:p w14:paraId="5631199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2.82</w:t>
            </w:r>
          </w:p>
        </w:tc>
        <w:tc>
          <w:tcPr>
            <w:tcW w:w="881" w:type="dxa"/>
            <w:vAlign w:val="center"/>
          </w:tcPr>
          <w:p w14:paraId="34B0094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0.15</w:t>
            </w:r>
          </w:p>
        </w:tc>
      </w:tr>
      <w:tr w:rsidR="00E309D1" w:rsidRPr="001C4BD5" w14:paraId="6094173A" w14:textId="77777777" w:rsidTr="00457055">
        <w:tc>
          <w:tcPr>
            <w:tcW w:w="971" w:type="dxa"/>
            <w:vAlign w:val="center"/>
          </w:tcPr>
          <w:p w14:paraId="20FA1E2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LM3</w:t>
            </w:r>
          </w:p>
        </w:tc>
        <w:tc>
          <w:tcPr>
            <w:tcW w:w="2491" w:type="dxa"/>
            <w:vAlign w:val="center"/>
          </w:tcPr>
          <w:p w14:paraId="3664932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somnolence</w:t>
            </w:r>
          </w:p>
        </w:tc>
        <w:tc>
          <w:tcPr>
            <w:tcW w:w="1383" w:type="dxa"/>
            <w:vAlign w:val="center"/>
          </w:tcPr>
          <w:p w14:paraId="4B6EA4E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sertraline</w:t>
            </w:r>
          </w:p>
        </w:tc>
        <w:tc>
          <w:tcPr>
            <w:tcW w:w="1992" w:type="dxa"/>
            <w:vAlign w:val="center"/>
          </w:tcPr>
          <w:p w14:paraId="6EB8E1F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3-3.99</w:t>
            </w:r>
          </w:p>
        </w:tc>
        <w:tc>
          <w:tcPr>
            <w:tcW w:w="1315" w:type="dxa"/>
            <w:vAlign w:val="center"/>
          </w:tcPr>
          <w:p w14:paraId="45C0EB5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173</w:t>
            </w:r>
          </w:p>
        </w:tc>
        <w:tc>
          <w:tcPr>
            <w:tcW w:w="1405" w:type="dxa"/>
            <w:vAlign w:val="center"/>
          </w:tcPr>
          <w:p w14:paraId="1510333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17</w:t>
            </w:r>
          </w:p>
        </w:tc>
        <w:tc>
          <w:tcPr>
            <w:tcW w:w="1257" w:type="dxa"/>
            <w:vAlign w:val="center"/>
          </w:tcPr>
          <w:p w14:paraId="2989353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90</w:t>
            </w:r>
          </w:p>
        </w:tc>
        <w:tc>
          <w:tcPr>
            <w:tcW w:w="1346" w:type="dxa"/>
            <w:vAlign w:val="center"/>
          </w:tcPr>
          <w:p w14:paraId="0FCC862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12</w:t>
            </w:r>
          </w:p>
        </w:tc>
        <w:tc>
          <w:tcPr>
            <w:tcW w:w="953" w:type="dxa"/>
            <w:vAlign w:val="center"/>
          </w:tcPr>
          <w:p w14:paraId="344479D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0.71</w:t>
            </w:r>
          </w:p>
        </w:tc>
        <w:tc>
          <w:tcPr>
            <w:tcW w:w="881" w:type="dxa"/>
            <w:vAlign w:val="center"/>
          </w:tcPr>
          <w:p w14:paraId="4201F80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0.16</w:t>
            </w:r>
          </w:p>
        </w:tc>
      </w:tr>
      <w:tr w:rsidR="00E309D1" w:rsidRPr="001C4BD5" w14:paraId="45A668EA" w14:textId="77777777" w:rsidTr="00457055">
        <w:tc>
          <w:tcPr>
            <w:tcW w:w="971" w:type="dxa"/>
            <w:vAlign w:val="center"/>
          </w:tcPr>
          <w:p w14:paraId="2C4BF63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LM54</w:t>
            </w:r>
          </w:p>
        </w:tc>
        <w:tc>
          <w:tcPr>
            <w:tcW w:w="2491" w:type="dxa"/>
            <w:vAlign w:val="center"/>
          </w:tcPr>
          <w:p w14:paraId="7932911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somnolence</w:t>
            </w:r>
          </w:p>
        </w:tc>
        <w:tc>
          <w:tcPr>
            <w:tcW w:w="1383" w:type="dxa"/>
            <w:vAlign w:val="center"/>
          </w:tcPr>
          <w:p w14:paraId="23F641F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venlafaxine</w:t>
            </w:r>
          </w:p>
        </w:tc>
        <w:tc>
          <w:tcPr>
            <w:tcW w:w="1992" w:type="dxa"/>
            <w:vAlign w:val="center"/>
          </w:tcPr>
          <w:p w14:paraId="394E0D6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2-2.99</w:t>
            </w:r>
          </w:p>
        </w:tc>
        <w:tc>
          <w:tcPr>
            <w:tcW w:w="1315" w:type="dxa"/>
            <w:vAlign w:val="center"/>
          </w:tcPr>
          <w:p w14:paraId="0266073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164</w:t>
            </w:r>
          </w:p>
        </w:tc>
        <w:tc>
          <w:tcPr>
            <w:tcW w:w="1405" w:type="dxa"/>
            <w:vAlign w:val="center"/>
          </w:tcPr>
          <w:p w14:paraId="1F304D3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22</w:t>
            </w:r>
          </w:p>
        </w:tc>
        <w:tc>
          <w:tcPr>
            <w:tcW w:w="1257" w:type="dxa"/>
            <w:vAlign w:val="center"/>
          </w:tcPr>
          <w:p w14:paraId="1B0EBDE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81</w:t>
            </w:r>
          </w:p>
        </w:tc>
        <w:tc>
          <w:tcPr>
            <w:tcW w:w="1346" w:type="dxa"/>
            <w:vAlign w:val="center"/>
          </w:tcPr>
          <w:p w14:paraId="1F97202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w:t>
            </w:r>
          </w:p>
        </w:tc>
        <w:tc>
          <w:tcPr>
            <w:tcW w:w="953" w:type="dxa"/>
            <w:vAlign w:val="center"/>
          </w:tcPr>
          <w:p w14:paraId="03B85F1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4.03</w:t>
            </w:r>
          </w:p>
        </w:tc>
        <w:tc>
          <w:tcPr>
            <w:tcW w:w="881" w:type="dxa"/>
            <w:vAlign w:val="center"/>
          </w:tcPr>
          <w:p w14:paraId="5324CBA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0.4</w:t>
            </w:r>
          </w:p>
        </w:tc>
      </w:tr>
      <w:tr w:rsidR="00E309D1" w:rsidRPr="001C4BD5" w14:paraId="4C28FBC6" w14:textId="77777777" w:rsidTr="00457055">
        <w:tc>
          <w:tcPr>
            <w:tcW w:w="971" w:type="dxa"/>
            <w:vAlign w:val="center"/>
          </w:tcPr>
          <w:p w14:paraId="1C13B44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MC42</w:t>
            </w:r>
          </w:p>
        </w:tc>
        <w:tc>
          <w:tcPr>
            <w:tcW w:w="2491" w:type="dxa"/>
            <w:vAlign w:val="center"/>
          </w:tcPr>
          <w:p w14:paraId="3AF79E0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diarrhea</w:t>
            </w:r>
          </w:p>
        </w:tc>
        <w:tc>
          <w:tcPr>
            <w:tcW w:w="1383" w:type="dxa"/>
            <w:vAlign w:val="center"/>
          </w:tcPr>
          <w:p w14:paraId="48770A2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fluoxetine</w:t>
            </w:r>
          </w:p>
        </w:tc>
        <w:tc>
          <w:tcPr>
            <w:tcW w:w="1992" w:type="dxa"/>
            <w:vAlign w:val="center"/>
          </w:tcPr>
          <w:p w14:paraId="19CE35B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2-2.99</w:t>
            </w:r>
          </w:p>
        </w:tc>
        <w:tc>
          <w:tcPr>
            <w:tcW w:w="1315" w:type="dxa"/>
            <w:vAlign w:val="center"/>
          </w:tcPr>
          <w:p w14:paraId="16EE9CD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52</w:t>
            </w:r>
          </w:p>
        </w:tc>
        <w:tc>
          <w:tcPr>
            <w:tcW w:w="1405" w:type="dxa"/>
            <w:vAlign w:val="center"/>
          </w:tcPr>
          <w:p w14:paraId="5B04DB1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w:t>
            </w:r>
          </w:p>
        </w:tc>
        <w:tc>
          <w:tcPr>
            <w:tcW w:w="1257" w:type="dxa"/>
            <w:vAlign w:val="center"/>
          </w:tcPr>
          <w:p w14:paraId="6457125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19</w:t>
            </w:r>
          </w:p>
        </w:tc>
        <w:tc>
          <w:tcPr>
            <w:tcW w:w="1346" w:type="dxa"/>
            <w:vAlign w:val="center"/>
          </w:tcPr>
          <w:p w14:paraId="7B68A5B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w:t>
            </w:r>
          </w:p>
        </w:tc>
        <w:tc>
          <w:tcPr>
            <w:tcW w:w="953" w:type="dxa"/>
            <w:vAlign w:val="center"/>
          </w:tcPr>
          <w:p w14:paraId="78AB650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0.35</w:t>
            </w:r>
          </w:p>
        </w:tc>
        <w:tc>
          <w:tcPr>
            <w:tcW w:w="881" w:type="dxa"/>
            <w:vAlign w:val="center"/>
          </w:tcPr>
          <w:p w14:paraId="6250ADD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2.08</w:t>
            </w:r>
          </w:p>
        </w:tc>
      </w:tr>
      <w:tr w:rsidR="00E309D1" w:rsidRPr="001C4BD5" w14:paraId="57FA51A1" w14:textId="77777777" w:rsidTr="00457055">
        <w:tc>
          <w:tcPr>
            <w:tcW w:w="971" w:type="dxa"/>
            <w:vAlign w:val="center"/>
          </w:tcPr>
          <w:p w14:paraId="5B4FB46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MC45</w:t>
            </w:r>
          </w:p>
        </w:tc>
        <w:tc>
          <w:tcPr>
            <w:tcW w:w="2491" w:type="dxa"/>
            <w:vAlign w:val="center"/>
          </w:tcPr>
          <w:p w14:paraId="1BC85BE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diarrhea</w:t>
            </w:r>
          </w:p>
        </w:tc>
        <w:tc>
          <w:tcPr>
            <w:tcW w:w="1383" w:type="dxa"/>
            <w:vAlign w:val="center"/>
          </w:tcPr>
          <w:p w14:paraId="7079DB1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citalopram</w:t>
            </w:r>
          </w:p>
        </w:tc>
        <w:tc>
          <w:tcPr>
            <w:tcW w:w="1992" w:type="dxa"/>
            <w:vAlign w:val="center"/>
          </w:tcPr>
          <w:p w14:paraId="0DD71A7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2-2.99</w:t>
            </w:r>
          </w:p>
        </w:tc>
        <w:tc>
          <w:tcPr>
            <w:tcW w:w="1315" w:type="dxa"/>
            <w:vAlign w:val="center"/>
          </w:tcPr>
          <w:p w14:paraId="101DF1C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98</w:t>
            </w:r>
          </w:p>
        </w:tc>
        <w:tc>
          <w:tcPr>
            <w:tcW w:w="1405" w:type="dxa"/>
            <w:vAlign w:val="center"/>
          </w:tcPr>
          <w:p w14:paraId="67D08CB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5</w:t>
            </w:r>
          </w:p>
        </w:tc>
        <w:tc>
          <w:tcPr>
            <w:tcW w:w="1257" w:type="dxa"/>
            <w:vAlign w:val="center"/>
          </w:tcPr>
          <w:p w14:paraId="46B3689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34</w:t>
            </w:r>
          </w:p>
        </w:tc>
        <w:tc>
          <w:tcPr>
            <w:tcW w:w="1346" w:type="dxa"/>
            <w:vAlign w:val="center"/>
          </w:tcPr>
          <w:p w14:paraId="6BC0BC2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w:t>
            </w:r>
          </w:p>
        </w:tc>
        <w:tc>
          <w:tcPr>
            <w:tcW w:w="953" w:type="dxa"/>
            <w:vAlign w:val="center"/>
          </w:tcPr>
          <w:p w14:paraId="5BFF06B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1.77</w:t>
            </w:r>
          </w:p>
        </w:tc>
        <w:tc>
          <w:tcPr>
            <w:tcW w:w="881" w:type="dxa"/>
            <w:vAlign w:val="center"/>
          </w:tcPr>
          <w:p w14:paraId="61B0D57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1.24</w:t>
            </w:r>
          </w:p>
        </w:tc>
      </w:tr>
      <w:tr w:rsidR="00E309D1" w:rsidRPr="001C4BD5" w14:paraId="2F094F8B" w14:textId="77777777" w:rsidTr="00457055">
        <w:tc>
          <w:tcPr>
            <w:tcW w:w="971" w:type="dxa"/>
            <w:vAlign w:val="center"/>
          </w:tcPr>
          <w:p w14:paraId="391A830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MC79</w:t>
            </w:r>
          </w:p>
        </w:tc>
        <w:tc>
          <w:tcPr>
            <w:tcW w:w="2491" w:type="dxa"/>
            <w:vAlign w:val="center"/>
          </w:tcPr>
          <w:p w14:paraId="4922635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diarrhea</w:t>
            </w:r>
          </w:p>
        </w:tc>
        <w:tc>
          <w:tcPr>
            <w:tcW w:w="1383" w:type="dxa"/>
            <w:vAlign w:val="center"/>
          </w:tcPr>
          <w:p w14:paraId="4749BD5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venlafaxine</w:t>
            </w:r>
          </w:p>
        </w:tc>
        <w:tc>
          <w:tcPr>
            <w:tcW w:w="1992" w:type="dxa"/>
            <w:vAlign w:val="center"/>
          </w:tcPr>
          <w:p w14:paraId="72F2CB4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2-2.99</w:t>
            </w:r>
          </w:p>
        </w:tc>
        <w:tc>
          <w:tcPr>
            <w:tcW w:w="1315" w:type="dxa"/>
            <w:vAlign w:val="center"/>
          </w:tcPr>
          <w:p w14:paraId="676CBCC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159</w:t>
            </w:r>
          </w:p>
        </w:tc>
        <w:tc>
          <w:tcPr>
            <w:tcW w:w="1405" w:type="dxa"/>
            <w:vAlign w:val="center"/>
          </w:tcPr>
          <w:p w14:paraId="5194013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10</w:t>
            </w:r>
          </w:p>
        </w:tc>
        <w:tc>
          <w:tcPr>
            <w:tcW w:w="1257" w:type="dxa"/>
            <w:vAlign w:val="center"/>
          </w:tcPr>
          <w:p w14:paraId="35FFF87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52</w:t>
            </w:r>
          </w:p>
        </w:tc>
        <w:tc>
          <w:tcPr>
            <w:tcW w:w="1346" w:type="dxa"/>
            <w:vAlign w:val="center"/>
          </w:tcPr>
          <w:p w14:paraId="37EBEAB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w:t>
            </w:r>
          </w:p>
        </w:tc>
        <w:tc>
          <w:tcPr>
            <w:tcW w:w="953" w:type="dxa"/>
            <w:vAlign w:val="center"/>
          </w:tcPr>
          <w:p w14:paraId="709911A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1.68</w:t>
            </w:r>
          </w:p>
        </w:tc>
        <w:tc>
          <w:tcPr>
            <w:tcW w:w="881" w:type="dxa"/>
            <w:vAlign w:val="center"/>
          </w:tcPr>
          <w:p w14:paraId="3B4707F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0.63</w:t>
            </w:r>
          </w:p>
        </w:tc>
      </w:tr>
      <w:tr w:rsidR="00E309D1" w:rsidRPr="001C4BD5" w14:paraId="18518CF0" w14:textId="77777777" w:rsidTr="00457055">
        <w:tc>
          <w:tcPr>
            <w:tcW w:w="971" w:type="dxa"/>
            <w:vAlign w:val="center"/>
          </w:tcPr>
          <w:p w14:paraId="133D65E9" w14:textId="77777777" w:rsidR="00E309D1" w:rsidRPr="001C4BD5" w:rsidRDefault="00E309D1" w:rsidP="001C4BD5">
            <w:pPr>
              <w:jc w:val="center"/>
              <w:rPr>
                <w:rFonts w:ascii="Arial" w:hAnsi="Arial" w:cs="Arial"/>
                <w:sz w:val="20"/>
                <w:szCs w:val="20"/>
              </w:rPr>
            </w:pPr>
            <w:r w:rsidRPr="001C4BD5">
              <w:rPr>
                <w:rFonts w:ascii="Arial" w:hAnsi="Arial" w:cs="Arial"/>
                <w:sz w:val="20"/>
                <w:szCs w:val="20"/>
              </w:rPr>
              <w:t>MJ44</w:t>
            </w:r>
          </w:p>
        </w:tc>
        <w:tc>
          <w:tcPr>
            <w:tcW w:w="2491" w:type="dxa"/>
            <w:vAlign w:val="center"/>
          </w:tcPr>
          <w:p w14:paraId="357B4A07" w14:textId="77777777" w:rsidR="00E309D1" w:rsidRPr="001C4BD5" w:rsidRDefault="00E309D1" w:rsidP="001C4BD5">
            <w:pPr>
              <w:jc w:val="center"/>
              <w:rPr>
                <w:rFonts w:ascii="Arial" w:hAnsi="Arial" w:cs="Arial"/>
                <w:sz w:val="20"/>
                <w:szCs w:val="20"/>
              </w:rPr>
            </w:pPr>
            <w:r w:rsidRPr="001C4BD5">
              <w:rPr>
                <w:rFonts w:ascii="Arial" w:hAnsi="Arial" w:cs="Arial"/>
                <w:sz w:val="20"/>
                <w:szCs w:val="20"/>
                <w:lang w:val="en-US"/>
              </w:rPr>
              <w:t>diarrhea</w:t>
            </w:r>
          </w:p>
        </w:tc>
        <w:tc>
          <w:tcPr>
            <w:tcW w:w="1383" w:type="dxa"/>
            <w:vAlign w:val="center"/>
          </w:tcPr>
          <w:p w14:paraId="55D3B2BA" w14:textId="77777777" w:rsidR="00E309D1" w:rsidRPr="001C4BD5" w:rsidRDefault="00E309D1" w:rsidP="001C4BD5">
            <w:pPr>
              <w:jc w:val="center"/>
              <w:rPr>
                <w:rFonts w:ascii="Arial" w:hAnsi="Arial" w:cs="Arial"/>
                <w:sz w:val="20"/>
                <w:szCs w:val="20"/>
              </w:rPr>
            </w:pPr>
            <w:r w:rsidRPr="001C4BD5">
              <w:rPr>
                <w:rFonts w:ascii="Arial" w:hAnsi="Arial" w:cs="Arial"/>
                <w:sz w:val="20"/>
                <w:szCs w:val="20"/>
              </w:rPr>
              <w:t>escitalopram</w:t>
            </w:r>
          </w:p>
        </w:tc>
        <w:tc>
          <w:tcPr>
            <w:tcW w:w="1992" w:type="dxa"/>
            <w:vAlign w:val="center"/>
          </w:tcPr>
          <w:p w14:paraId="357C6EA6" w14:textId="77777777" w:rsidR="00E309D1" w:rsidRPr="001C4BD5" w:rsidRDefault="00E309D1" w:rsidP="001C4BD5">
            <w:pPr>
              <w:jc w:val="center"/>
              <w:rPr>
                <w:rFonts w:ascii="Arial" w:hAnsi="Arial" w:cs="Arial"/>
                <w:sz w:val="20"/>
                <w:szCs w:val="20"/>
              </w:rPr>
            </w:pPr>
            <w:r w:rsidRPr="001C4BD5">
              <w:rPr>
                <w:rFonts w:ascii="Arial" w:hAnsi="Arial" w:cs="Arial"/>
                <w:sz w:val="20"/>
                <w:szCs w:val="20"/>
              </w:rPr>
              <w:t>2-2.99</w:t>
            </w:r>
          </w:p>
        </w:tc>
        <w:tc>
          <w:tcPr>
            <w:tcW w:w="1315" w:type="dxa"/>
            <w:vAlign w:val="center"/>
          </w:tcPr>
          <w:p w14:paraId="01ADB16C" w14:textId="77777777" w:rsidR="00E309D1" w:rsidRPr="001C4BD5" w:rsidRDefault="00E309D1" w:rsidP="001C4BD5">
            <w:pPr>
              <w:jc w:val="center"/>
              <w:rPr>
                <w:rFonts w:ascii="Arial" w:hAnsi="Arial" w:cs="Arial"/>
                <w:sz w:val="20"/>
                <w:szCs w:val="20"/>
              </w:rPr>
            </w:pPr>
            <w:r w:rsidRPr="001C4BD5">
              <w:rPr>
                <w:rFonts w:ascii="Arial" w:hAnsi="Arial" w:cs="Arial"/>
                <w:sz w:val="20"/>
                <w:szCs w:val="20"/>
              </w:rPr>
              <w:t>116</w:t>
            </w:r>
          </w:p>
        </w:tc>
        <w:tc>
          <w:tcPr>
            <w:tcW w:w="1405" w:type="dxa"/>
            <w:vAlign w:val="center"/>
          </w:tcPr>
          <w:p w14:paraId="7F7C2AE9" w14:textId="77777777" w:rsidR="00E309D1" w:rsidRPr="001C4BD5" w:rsidRDefault="00E309D1" w:rsidP="001C4BD5">
            <w:pPr>
              <w:jc w:val="center"/>
              <w:rPr>
                <w:rFonts w:ascii="Arial" w:hAnsi="Arial" w:cs="Arial"/>
                <w:sz w:val="20"/>
                <w:szCs w:val="20"/>
              </w:rPr>
            </w:pPr>
            <w:r w:rsidRPr="001C4BD5">
              <w:rPr>
                <w:rFonts w:ascii="Arial" w:hAnsi="Arial" w:cs="Arial"/>
                <w:sz w:val="20"/>
                <w:szCs w:val="20"/>
              </w:rPr>
              <w:t>8</w:t>
            </w:r>
          </w:p>
        </w:tc>
        <w:tc>
          <w:tcPr>
            <w:tcW w:w="1257" w:type="dxa"/>
            <w:vAlign w:val="center"/>
          </w:tcPr>
          <w:p w14:paraId="59873311" w14:textId="77777777" w:rsidR="00E309D1" w:rsidRPr="001C4BD5" w:rsidRDefault="00E309D1" w:rsidP="001C4BD5">
            <w:pPr>
              <w:jc w:val="center"/>
              <w:rPr>
                <w:rFonts w:ascii="Arial" w:hAnsi="Arial" w:cs="Arial"/>
                <w:sz w:val="20"/>
                <w:szCs w:val="20"/>
              </w:rPr>
            </w:pPr>
            <w:r w:rsidRPr="001C4BD5">
              <w:rPr>
                <w:rFonts w:ascii="Arial" w:hAnsi="Arial" w:cs="Arial"/>
                <w:sz w:val="20"/>
                <w:szCs w:val="20"/>
              </w:rPr>
              <w:t>39</w:t>
            </w:r>
          </w:p>
        </w:tc>
        <w:tc>
          <w:tcPr>
            <w:tcW w:w="1346" w:type="dxa"/>
            <w:vAlign w:val="center"/>
          </w:tcPr>
          <w:p w14:paraId="32BEFED9" w14:textId="77777777" w:rsidR="00E309D1" w:rsidRPr="001C4BD5" w:rsidRDefault="00E309D1" w:rsidP="001C4BD5">
            <w:pPr>
              <w:jc w:val="center"/>
              <w:rPr>
                <w:rFonts w:ascii="Arial" w:hAnsi="Arial" w:cs="Arial"/>
                <w:sz w:val="20"/>
                <w:szCs w:val="20"/>
              </w:rPr>
            </w:pPr>
            <w:r w:rsidRPr="001C4BD5">
              <w:rPr>
                <w:rFonts w:ascii="Arial" w:hAnsi="Arial" w:cs="Arial"/>
                <w:sz w:val="20"/>
                <w:szCs w:val="20"/>
              </w:rPr>
              <w:t>2</w:t>
            </w:r>
          </w:p>
        </w:tc>
        <w:tc>
          <w:tcPr>
            <w:tcW w:w="953" w:type="dxa"/>
            <w:vAlign w:val="center"/>
          </w:tcPr>
          <w:p w14:paraId="6443A558" w14:textId="77777777" w:rsidR="00E309D1" w:rsidRPr="001C4BD5" w:rsidRDefault="00E309D1" w:rsidP="001C4BD5">
            <w:pPr>
              <w:jc w:val="center"/>
              <w:rPr>
                <w:rFonts w:ascii="Arial" w:hAnsi="Arial" w:cs="Arial"/>
                <w:sz w:val="20"/>
                <w:szCs w:val="20"/>
              </w:rPr>
            </w:pPr>
            <w:r w:rsidRPr="001C4BD5">
              <w:rPr>
                <w:rFonts w:ascii="Arial" w:hAnsi="Arial" w:cs="Arial"/>
                <w:sz w:val="20"/>
                <w:szCs w:val="20"/>
              </w:rPr>
              <w:t>1.37</w:t>
            </w:r>
          </w:p>
        </w:tc>
        <w:tc>
          <w:tcPr>
            <w:tcW w:w="881" w:type="dxa"/>
            <w:vAlign w:val="center"/>
          </w:tcPr>
          <w:p w14:paraId="122B0AFF" w14:textId="77777777" w:rsidR="00E309D1" w:rsidRPr="001C4BD5" w:rsidRDefault="00E309D1" w:rsidP="001C4BD5">
            <w:pPr>
              <w:jc w:val="center"/>
              <w:rPr>
                <w:rFonts w:ascii="Arial" w:hAnsi="Arial" w:cs="Arial"/>
                <w:sz w:val="20"/>
                <w:szCs w:val="20"/>
              </w:rPr>
            </w:pPr>
            <w:r w:rsidRPr="001C4BD5">
              <w:rPr>
                <w:rFonts w:ascii="Arial" w:hAnsi="Arial" w:cs="Arial"/>
                <w:sz w:val="20"/>
                <w:szCs w:val="20"/>
              </w:rPr>
              <w:t>0.66</w:t>
            </w:r>
          </w:p>
        </w:tc>
      </w:tr>
      <w:tr w:rsidR="00E309D1" w:rsidRPr="001C4BD5" w14:paraId="7E99BB78" w14:textId="77777777" w:rsidTr="00457055">
        <w:tc>
          <w:tcPr>
            <w:tcW w:w="971" w:type="dxa"/>
            <w:vAlign w:val="center"/>
          </w:tcPr>
          <w:p w14:paraId="0B98A4C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JF9</w:t>
            </w:r>
          </w:p>
        </w:tc>
        <w:tc>
          <w:tcPr>
            <w:tcW w:w="2491" w:type="dxa"/>
            <w:vAlign w:val="center"/>
          </w:tcPr>
          <w:p w14:paraId="79F6857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diarrhea</w:t>
            </w:r>
          </w:p>
        </w:tc>
        <w:tc>
          <w:tcPr>
            <w:tcW w:w="1383" w:type="dxa"/>
            <w:vAlign w:val="center"/>
          </w:tcPr>
          <w:p w14:paraId="016A126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duloxetine</w:t>
            </w:r>
          </w:p>
        </w:tc>
        <w:tc>
          <w:tcPr>
            <w:tcW w:w="1992" w:type="dxa"/>
            <w:vAlign w:val="center"/>
          </w:tcPr>
          <w:p w14:paraId="5D509E8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&gt;=4</w:t>
            </w:r>
          </w:p>
        </w:tc>
        <w:tc>
          <w:tcPr>
            <w:tcW w:w="1315" w:type="dxa"/>
            <w:vAlign w:val="center"/>
          </w:tcPr>
          <w:p w14:paraId="78DDB7B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170</w:t>
            </w:r>
          </w:p>
        </w:tc>
        <w:tc>
          <w:tcPr>
            <w:tcW w:w="1405" w:type="dxa"/>
            <w:vAlign w:val="center"/>
          </w:tcPr>
          <w:p w14:paraId="6CDCFE2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14</w:t>
            </w:r>
          </w:p>
        </w:tc>
        <w:tc>
          <w:tcPr>
            <w:tcW w:w="1257" w:type="dxa"/>
            <w:vAlign w:val="center"/>
          </w:tcPr>
          <w:p w14:paraId="750E298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88</w:t>
            </w:r>
          </w:p>
        </w:tc>
        <w:tc>
          <w:tcPr>
            <w:tcW w:w="1346" w:type="dxa"/>
            <w:vAlign w:val="center"/>
          </w:tcPr>
          <w:p w14:paraId="3B5B1AE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w:t>
            </w:r>
          </w:p>
        </w:tc>
        <w:tc>
          <w:tcPr>
            <w:tcW w:w="953" w:type="dxa"/>
            <w:vAlign w:val="center"/>
          </w:tcPr>
          <w:p w14:paraId="3123A5B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2.54</w:t>
            </w:r>
          </w:p>
        </w:tc>
        <w:tc>
          <w:tcPr>
            <w:tcW w:w="881" w:type="dxa"/>
            <w:vAlign w:val="center"/>
          </w:tcPr>
          <w:p w14:paraId="3F997E9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0.42</w:t>
            </w:r>
          </w:p>
        </w:tc>
      </w:tr>
      <w:tr w:rsidR="00E309D1" w:rsidRPr="001C4BD5" w14:paraId="1D9056D3" w14:textId="77777777" w:rsidTr="00457055">
        <w:tc>
          <w:tcPr>
            <w:tcW w:w="971" w:type="dxa"/>
            <w:vAlign w:val="center"/>
          </w:tcPr>
          <w:p w14:paraId="6AB9E446" w14:textId="77777777" w:rsidR="00E309D1" w:rsidRPr="001C4BD5" w:rsidRDefault="00E309D1" w:rsidP="001C4BD5">
            <w:pPr>
              <w:jc w:val="center"/>
              <w:rPr>
                <w:rFonts w:ascii="Arial" w:hAnsi="Arial" w:cs="Arial"/>
                <w:sz w:val="20"/>
                <w:szCs w:val="20"/>
              </w:rPr>
            </w:pPr>
            <w:r w:rsidRPr="001C4BD5">
              <w:rPr>
                <w:rFonts w:ascii="Arial" w:hAnsi="Arial" w:cs="Arial"/>
                <w:sz w:val="20"/>
                <w:szCs w:val="20"/>
              </w:rPr>
              <w:t>JF22</w:t>
            </w:r>
          </w:p>
        </w:tc>
        <w:tc>
          <w:tcPr>
            <w:tcW w:w="2491" w:type="dxa"/>
            <w:vAlign w:val="center"/>
          </w:tcPr>
          <w:p w14:paraId="78775108" w14:textId="77777777" w:rsidR="00E309D1" w:rsidRPr="001C4BD5" w:rsidRDefault="00E309D1" w:rsidP="001C4BD5">
            <w:pPr>
              <w:jc w:val="center"/>
              <w:rPr>
                <w:rFonts w:ascii="Arial" w:hAnsi="Arial" w:cs="Arial"/>
                <w:sz w:val="20"/>
                <w:szCs w:val="20"/>
              </w:rPr>
            </w:pPr>
            <w:r w:rsidRPr="001C4BD5">
              <w:rPr>
                <w:rFonts w:ascii="Arial" w:hAnsi="Arial" w:cs="Arial"/>
                <w:sz w:val="20"/>
                <w:szCs w:val="20"/>
                <w:lang w:val="en-US"/>
              </w:rPr>
              <w:t>diarrhea</w:t>
            </w:r>
          </w:p>
        </w:tc>
        <w:tc>
          <w:tcPr>
            <w:tcW w:w="1383" w:type="dxa"/>
            <w:vAlign w:val="center"/>
          </w:tcPr>
          <w:p w14:paraId="146C8690" w14:textId="77777777" w:rsidR="00E309D1" w:rsidRPr="001C4BD5" w:rsidRDefault="00E309D1" w:rsidP="001C4BD5">
            <w:pPr>
              <w:jc w:val="center"/>
              <w:rPr>
                <w:rFonts w:ascii="Arial" w:hAnsi="Arial" w:cs="Arial"/>
                <w:sz w:val="20"/>
                <w:szCs w:val="20"/>
              </w:rPr>
            </w:pPr>
            <w:r w:rsidRPr="001C4BD5">
              <w:rPr>
                <w:rFonts w:ascii="Arial" w:hAnsi="Arial" w:cs="Arial"/>
                <w:sz w:val="20"/>
                <w:szCs w:val="20"/>
              </w:rPr>
              <w:t>escitalopram</w:t>
            </w:r>
          </w:p>
        </w:tc>
        <w:tc>
          <w:tcPr>
            <w:tcW w:w="1992" w:type="dxa"/>
            <w:vAlign w:val="center"/>
          </w:tcPr>
          <w:p w14:paraId="2272F019" w14:textId="77777777" w:rsidR="00E309D1" w:rsidRPr="001C4BD5" w:rsidRDefault="00E309D1" w:rsidP="001C4BD5">
            <w:pPr>
              <w:jc w:val="center"/>
              <w:rPr>
                <w:rFonts w:ascii="Arial" w:hAnsi="Arial" w:cs="Arial"/>
                <w:sz w:val="20"/>
                <w:szCs w:val="20"/>
              </w:rPr>
            </w:pPr>
            <w:r w:rsidRPr="001C4BD5">
              <w:rPr>
                <w:rFonts w:ascii="Arial" w:hAnsi="Arial" w:cs="Arial"/>
                <w:sz w:val="20"/>
                <w:szCs w:val="20"/>
              </w:rPr>
              <w:t>2-2.99</w:t>
            </w:r>
          </w:p>
        </w:tc>
        <w:tc>
          <w:tcPr>
            <w:tcW w:w="1315" w:type="dxa"/>
            <w:vAlign w:val="center"/>
          </w:tcPr>
          <w:p w14:paraId="2E71A1E3" w14:textId="77777777" w:rsidR="00E309D1" w:rsidRPr="001C4BD5" w:rsidRDefault="00E309D1" w:rsidP="001C4BD5">
            <w:pPr>
              <w:jc w:val="center"/>
              <w:rPr>
                <w:rFonts w:ascii="Arial" w:hAnsi="Arial" w:cs="Arial"/>
                <w:sz w:val="20"/>
                <w:szCs w:val="20"/>
              </w:rPr>
            </w:pPr>
            <w:r w:rsidRPr="001C4BD5">
              <w:rPr>
                <w:rFonts w:ascii="Arial" w:hAnsi="Arial" w:cs="Arial"/>
                <w:sz w:val="20"/>
                <w:szCs w:val="20"/>
              </w:rPr>
              <w:t>133</w:t>
            </w:r>
          </w:p>
        </w:tc>
        <w:tc>
          <w:tcPr>
            <w:tcW w:w="1405" w:type="dxa"/>
            <w:vAlign w:val="center"/>
          </w:tcPr>
          <w:p w14:paraId="585C3AC9" w14:textId="77777777" w:rsidR="00E309D1" w:rsidRPr="001C4BD5" w:rsidRDefault="00E309D1" w:rsidP="001C4BD5">
            <w:pPr>
              <w:jc w:val="center"/>
              <w:rPr>
                <w:rFonts w:ascii="Arial" w:hAnsi="Arial" w:cs="Arial"/>
                <w:sz w:val="20"/>
                <w:szCs w:val="20"/>
              </w:rPr>
            </w:pPr>
            <w:r w:rsidRPr="001C4BD5">
              <w:rPr>
                <w:rFonts w:ascii="Arial" w:hAnsi="Arial" w:cs="Arial"/>
                <w:sz w:val="20"/>
                <w:szCs w:val="20"/>
              </w:rPr>
              <w:t>13</w:t>
            </w:r>
          </w:p>
        </w:tc>
        <w:tc>
          <w:tcPr>
            <w:tcW w:w="1257" w:type="dxa"/>
            <w:vAlign w:val="center"/>
          </w:tcPr>
          <w:p w14:paraId="65480922" w14:textId="77777777" w:rsidR="00E309D1" w:rsidRPr="001C4BD5" w:rsidRDefault="00E309D1" w:rsidP="001C4BD5">
            <w:pPr>
              <w:jc w:val="center"/>
              <w:rPr>
                <w:rFonts w:ascii="Arial" w:hAnsi="Arial" w:cs="Arial"/>
                <w:sz w:val="20"/>
                <w:szCs w:val="20"/>
              </w:rPr>
            </w:pPr>
            <w:r w:rsidRPr="001C4BD5">
              <w:rPr>
                <w:rFonts w:ascii="Arial" w:hAnsi="Arial" w:cs="Arial"/>
                <w:sz w:val="20"/>
                <w:szCs w:val="20"/>
              </w:rPr>
              <w:t>47</w:t>
            </w:r>
          </w:p>
        </w:tc>
        <w:tc>
          <w:tcPr>
            <w:tcW w:w="1346" w:type="dxa"/>
            <w:vAlign w:val="center"/>
          </w:tcPr>
          <w:p w14:paraId="17934E92" w14:textId="77777777" w:rsidR="00E309D1" w:rsidRPr="001C4BD5" w:rsidRDefault="00E309D1" w:rsidP="001C4BD5">
            <w:pPr>
              <w:jc w:val="center"/>
              <w:rPr>
                <w:rFonts w:ascii="Arial" w:hAnsi="Arial" w:cs="Arial"/>
                <w:sz w:val="20"/>
                <w:szCs w:val="20"/>
              </w:rPr>
            </w:pPr>
            <w:r w:rsidRPr="001C4BD5">
              <w:rPr>
                <w:rFonts w:ascii="Arial" w:hAnsi="Arial" w:cs="Arial"/>
                <w:sz w:val="20"/>
                <w:szCs w:val="20"/>
              </w:rPr>
              <w:t>1</w:t>
            </w:r>
          </w:p>
        </w:tc>
        <w:tc>
          <w:tcPr>
            <w:tcW w:w="953" w:type="dxa"/>
            <w:vAlign w:val="center"/>
          </w:tcPr>
          <w:p w14:paraId="0939FC20" w14:textId="77777777" w:rsidR="00E309D1" w:rsidRPr="001C4BD5" w:rsidRDefault="00E309D1" w:rsidP="001C4BD5">
            <w:pPr>
              <w:jc w:val="center"/>
              <w:rPr>
                <w:rFonts w:ascii="Arial" w:hAnsi="Arial" w:cs="Arial"/>
                <w:sz w:val="20"/>
                <w:szCs w:val="20"/>
              </w:rPr>
            </w:pPr>
            <w:r w:rsidRPr="001C4BD5">
              <w:rPr>
                <w:rFonts w:ascii="Arial" w:hAnsi="Arial" w:cs="Arial"/>
                <w:sz w:val="20"/>
                <w:szCs w:val="20"/>
              </w:rPr>
              <w:t>4.98</w:t>
            </w:r>
          </w:p>
        </w:tc>
        <w:tc>
          <w:tcPr>
            <w:tcW w:w="881" w:type="dxa"/>
            <w:vAlign w:val="center"/>
          </w:tcPr>
          <w:p w14:paraId="108A1D3D" w14:textId="77777777" w:rsidR="00E309D1" w:rsidRPr="001C4BD5" w:rsidRDefault="00E309D1" w:rsidP="001C4BD5">
            <w:pPr>
              <w:jc w:val="center"/>
              <w:rPr>
                <w:rFonts w:ascii="Arial" w:hAnsi="Arial" w:cs="Arial"/>
                <w:sz w:val="20"/>
                <w:szCs w:val="20"/>
              </w:rPr>
            </w:pPr>
            <w:r w:rsidRPr="001C4BD5">
              <w:rPr>
                <w:rFonts w:ascii="Arial" w:hAnsi="Arial" w:cs="Arial"/>
                <w:sz w:val="20"/>
                <w:szCs w:val="20"/>
              </w:rPr>
              <w:t>1.11</w:t>
            </w:r>
          </w:p>
        </w:tc>
      </w:tr>
      <w:tr w:rsidR="00E309D1" w:rsidRPr="001C4BD5" w14:paraId="5F7F0445" w14:textId="77777777" w:rsidTr="00457055">
        <w:tc>
          <w:tcPr>
            <w:tcW w:w="971" w:type="dxa"/>
            <w:vAlign w:val="center"/>
          </w:tcPr>
          <w:p w14:paraId="455F8FD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JF28</w:t>
            </w:r>
          </w:p>
        </w:tc>
        <w:tc>
          <w:tcPr>
            <w:tcW w:w="2491" w:type="dxa"/>
            <w:vAlign w:val="center"/>
          </w:tcPr>
          <w:p w14:paraId="7E1D942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diarrhea</w:t>
            </w:r>
          </w:p>
        </w:tc>
        <w:tc>
          <w:tcPr>
            <w:tcW w:w="1383" w:type="dxa"/>
            <w:vAlign w:val="center"/>
          </w:tcPr>
          <w:p w14:paraId="4FCA6C3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paroxetine</w:t>
            </w:r>
          </w:p>
        </w:tc>
        <w:tc>
          <w:tcPr>
            <w:tcW w:w="1992" w:type="dxa"/>
            <w:vAlign w:val="center"/>
          </w:tcPr>
          <w:p w14:paraId="23A6938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1-1.99</w:t>
            </w:r>
          </w:p>
        </w:tc>
        <w:tc>
          <w:tcPr>
            <w:tcW w:w="1315" w:type="dxa"/>
            <w:vAlign w:val="center"/>
          </w:tcPr>
          <w:p w14:paraId="4875C30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70</w:t>
            </w:r>
          </w:p>
        </w:tc>
        <w:tc>
          <w:tcPr>
            <w:tcW w:w="1405" w:type="dxa"/>
            <w:vAlign w:val="center"/>
          </w:tcPr>
          <w:p w14:paraId="68C7FDD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7</w:t>
            </w:r>
          </w:p>
        </w:tc>
        <w:tc>
          <w:tcPr>
            <w:tcW w:w="1257" w:type="dxa"/>
            <w:vAlign w:val="center"/>
          </w:tcPr>
          <w:p w14:paraId="5B613B0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23</w:t>
            </w:r>
          </w:p>
        </w:tc>
        <w:tc>
          <w:tcPr>
            <w:tcW w:w="1346" w:type="dxa"/>
            <w:vAlign w:val="center"/>
          </w:tcPr>
          <w:p w14:paraId="3C2352C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w:t>
            </w:r>
          </w:p>
        </w:tc>
        <w:tc>
          <w:tcPr>
            <w:tcW w:w="953" w:type="dxa"/>
            <w:vAlign w:val="center"/>
          </w:tcPr>
          <w:p w14:paraId="322BECE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2.44</w:t>
            </w:r>
          </w:p>
        </w:tc>
        <w:tc>
          <w:tcPr>
            <w:tcW w:w="881" w:type="dxa"/>
            <w:vAlign w:val="center"/>
          </w:tcPr>
          <w:p w14:paraId="5A2BDB0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1.2</w:t>
            </w:r>
          </w:p>
        </w:tc>
      </w:tr>
      <w:tr w:rsidR="00E309D1" w:rsidRPr="001C4BD5" w14:paraId="38C7708C" w14:textId="77777777" w:rsidTr="00457055">
        <w:tc>
          <w:tcPr>
            <w:tcW w:w="971" w:type="dxa"/>
            <w:vAlign w:val="center"/>
          </w:tcPr>
          <w:p w14:paraId="26D3ABA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LM3</w:t>
            </w:r>
          </w:p>
        </w:tc>
        <w:tc>
          <w:tcPr>
            <w:tcW w:w="2491" w:type="dxa"/>
            <w:vAlign w:val="center"/>
          </w:tcPr>
          <w:p w14:paraId="216CDE5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diarrhea</w:t>
            </w:r>
          </w:p>
        </w:tc>
        <w:tc>
          <w:tcPr>
            <w:tcW w:w="1383" w:type="dxa"/>
            <w:vAlign w:val="center"/>
          </w:tcPr>
          <w:p w14:paraId="6899893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sertraline</w:t>
            </w:r>
          </w:p>
        </w:tc>
        <w:tc>
          <w:tcPr>
            <w:tcW w:w="1992" w:type="dxa"/>
            <w:vAlign w:val="center"/>
          </w:tcPr>
          <w:p w14:paraId="6530E66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3-3.99</w:t>
            </w:r>
          </w:p>
        </w:tc>
        <w:tc>
          <w:tcPr>
            <w:tcW w:w="1315" w:type="dxa"/>
            <w:vAlign w:val="center"/>
          </w:tcPr>
          <w:p w14:paraId="2002FF5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173</w:t>
            </w:r>
          </w:p>
        </w:tc>
        <w:tc>
          <w:tcPr>
            <w:tcW w:w="1405" w:type="dxa"/>
            <w:vAlign w:val="center"/>
          </w:tcPr>
          <w:p w14:paraId="2E09855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21</w:t>
            </w:r>
          </w:p>
        </w:tc>
        <w:tc>
          <w:tcPr>
            <w:tcW w:w="1257" w:type="dxa"/>
            <w:vAlign w:val="center"/>
          </w:tcPr>
          <w:p w14:paraId="3E4E30C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90</w:t>
            </w:r>
          </w:p>
        </w:tc>
        <w:tc>
          <w:tcPr>
            <w:tcW w:w="1346" w:type="dxa"/>
            <w:vAlign w:val="center"/>
          </w:tcPr>
          <w:p w14:paraId="58B3178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12</w:t>
            </w:r>
          </w:p>
        </w:tc>
        <w:tc>
          <w:tcPr>
            <w:tcW w:w="953" w:type="dxa"/>
            <w:vAlign w:val="center"/>
          </w:tcPr>
          <w:p w14:paraId="699A042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0.9</w:t>
            </w:r>
          </w:p>
        </w:tc>
        <w:tc>
          <w:tcPr>
            <w:tcW w:w="881" w:type="dxa"/>
            <w:vAlign w:val="center"/>
          </w:tcPr>
          <w:p w14:paraId="549D7CB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0.15</w:t>
            </w:r>
          </w:p>
        </w:tc>
      </w:tr>
      <w:tr w:rsidR="00E309D1" w:rsidRPr="001C4BD5" w14:paraId="2A54172B" w14:textId="77777777" w:rsidTr="00457055">
        <w:tc>
          <w:tcPr>
            <w:tcW w:w="971" w:type="dxa"/>
            <w:vAlign w:val="center"/>
          </w:tcPr>
          <w:p w14:paraId="5635776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MC13</w:t>
            </w:r>
          </w:p>
        </w:tc>
        <w:tc>
          <w:tcPr>
            <w:tcW w:w="2491" w:type="dxa"/>
            <w:vAlign w:val="center"/>
          </w:tcPr>
          <w:p w14:paraId="5C33CF9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nausea</w:t>
            </w:r>
          </w:p>
        </w:tc>
        <w:tc>
          <w:tcPr>
            <w:tcW w:w="1383" w:type="dxa"/>
            <w:vAlign w:val="center"/>
          </w:tcPr>
          <w:p w14:paraId="4AAFADC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paroxetine</w:t>
            </w:r>
          </w:p>
        </w:tc>
        <w:tc>
          <w:tcPr>
            <w:tcW w:w="1992" w:type="dxa"/>
            <w:vAlign w:val="center"/>
          </w:tcPr>
          <w:p w14:paraId="50AA373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2-2.99</w:t>
            </w:r>
          </w:p>
        </w:tc>
        <w:tc>
          <w:tcPr>
            <w:tcW w:w="1315" w:type="dxa"/>
            <w:vAlign w:val="center"/>
          </w:tcPr>
          <w:p w14:paraId="2D14C18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95</w:t>
            </w:r>
          </w:p>
        </w:tc>
        <w:tc>
          <w:tcPr>
            <w:tcW w:w="1405" w:type="dxa"/>
            <w:vAlign w:val="center"/>
          </w:tcPr>
          <w:p w14:paraId="1051004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26</w:t>
            </w:r>
          </w:p>
        </w:tc>
        <w:tc>
          <w:tcPr>
            <w:tcW w:w="1257" w:type="dxa"/>
            <w:vAlign w:val="center"/>
          </w:tcPr>
          <w:p w14:paraId="0E84926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32</w:t>
            </w:r>
          </w:p>
        </w:tc>
        <w:tc>
          <w:tcPr>
            <w:tcW w:w="1346" w:type="dxa"/>
            <w:vAlign w:val="center"/>
          </w:tcPr>
          <w:p w14:paraId="0EF0BDB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w:t>
            </w:r>
          </w:p>
        </w:tc>
        <w:tc>
          <w:tcPr>
            <w:tcW w:w="953" w:type="dxa"/>
            <w:vAlign w:val="center"/>
          </w:tcPr>
          <w:p w14:paraId="44AA5EC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5.65</w:t>
            </w:r>
          </w:p>
        </w:tc>
        <w:tc>
          <w:tcPr>
            <w:tcW w:w="881" w:type="dxa"/>
            <w:vAlign w:val="center"/>
          </w:tcPr>
          <w:p w14:paraId="570307E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0.59</w:t>
            </w:r>
          </w:p>
        </w:tc>
      </w:tr>
      <w:tr w:rsidR="00E309D1" w:rsidRPr="001C4BD5" w14:paraId="29140DD9" w14:textId="77777777" w:rsidTr="00457055">
        <w:tc>
          <w:tcPr>
            <w:tcW w:w="971" w:type="dxa"/>
            <w:vAlign w:val="center"/>
          </w:tcPr>
          <w:p w14:paraId="7709A11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MC17</w:t>
            </w:r>
          </w:p>
        </w:tc>
        <w:tc>
          <w:tcPr>
            <w:tcW w:w="2491" w:type="dxa"/>
            <w:vAlign w:val="center"/>
          </w:tcPr>
          <w:p w14:paraId="4774D7D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nausea</w:t>
            </w:r>
          </w:p>
        </w:tc>
        <w:tc>
          <w:tcPr>
            <w:tcW w:w="1383" w:type="dxa"/>
            <w:vAlign w:val="center"/>
          </w:tcPr>
          <w:p w14:paraId="6889958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paroxetine</w:t>
            </w:r>
          </w:p>
        </w:tc>
        <w:tc>
          <w:tcPr>
            <w:tcW w:w="1992" w:type="dxa"/>
            <w:vAlign w:val="center"/>
          </w:tcPr>
          <w:p w14:paraId="013ADD0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2-2.99</w:t>
            </w:r>
          </w:p>
        </w:tc>
        <w:tc>
          <w:tcPr>
            <w:tcW w:w="1315" w:type="dxa"/>
            <w:vAlign w:val="center"/>
          </w:tcPr>
          <w:p w14:paraId="4A3EF03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136</w:t>
            </w:r>
          </w:p>
        </w:tc>
        <w:tc>
          <w:tcPr>
            <w:tcW w:w="1405" w:type="dxa"/>
            <w:vAlign w:val="center"/>
          </w:tcPr>
          <w:p w14:paraId="6B93876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35</w:t>
            </w:r>
          </w:p>
        </w:tc>
        <w:tc>
          <w:tcPr>
            <w:tcW w:w="1257" w:type="dxa"/>
            <w:vAlign w:val="center"/>
          </w:tcPr>
          <w:p w14:paraId="15BDD8D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72</w:t>
            </w:r>
          </w:p>
        </w:tc>
        <w:tc>
          <w:tcPr>
            <w:tcW w:w="1346" w:type="dxa"/>
            <w:vAlign w:val="center"/>
          </w:tcPr>
          <w:p w14:paraId="2F34EEA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8</w:t>
            </w:r>
          </w:p>
        </w:tc>
        <w:tc>
          <w:tcPr>
            <w:tcW w:w="953" w:type="dxa"/>
            <w:vAlign w:val="center"/>
          </w:tcPr>
          <w:p w14:paraId="1CB42CC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2.77</w:t>
            </w:r>
          </w:p>
        </w:tc>
        <w:tc>
          <w:tcPr>
            <w:tcW w:w="881" w:type="dxa"/>
            <w:vAlign w:val="center"/>
          </w:tcPr>
          <w:p w14:paraId="472672E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0.18</w:t>
            </w:r>
          </w:p>
        </w:tc>
      </w:tr>
      <w:tr w:rsidR="00E309D1" w:rsidRPr="001C4BD5" w14:paraId="358ED935" w14:textId="77777777" w:rsidTr="00457055">
        <w:tc>
          <w:tcPr>
            <w:tcW w:w="971" w:type="dxa"/>
            <w:vAlign w:val="center"/>
          </w:tcPr>
          <w:p w14:paraId="0163FB3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MC33</w:t>
            </w:r>
          </w:p>
        </w:tc>
        <w:tc>
          <w:tcPr>
            <w:tcW w:w="2491" w:type="dxa"/>
            <w:vAlign w:val="center"/>
          </w:tcPr>
          <w:p w14:paraId="73A8A44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nausea</w:t>
            </w:r>
          </w:p>
        </w:tc>
        <w:tc>
          <w:tcPr>
            <w:tcW w:w="1383" w:type="dxa"/>
            <w:vAlign w:val="center"/>
          </w:tcPr>
          <w:p w14:paraId="27B3F07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fluoxetine</w:t>
            </w:r>
          </w:p>
        </w:tc>
        <w:tc>
          <w:tcPr>
            <w:tcW w:w="1992" w:type="dxa"/>
            <w:vAlign w:val="center"/>
          </w:tcPr>
          <w:p w14:paraId="3D1D108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2-2.99</w:t>
            </w:r>
          </w:p>
        </w:tc>
        <w:tc>
          <w:tcPr>
            <w:tcW w:w="1315" w:type="dxa"/>
            <w:vAlign w:val="center"/>
          </w:tcPr>
          <w:p w14:paraId="1F0FB1D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160</w:t>
            </w:r>
          </w:p>
        </w:tc>
        <w:tc>
          <w:tcPr>
            <w:tcW w:w="1405" w:type="dxa"/>
            <w:vAlign w:val="center"/>
          </w:tcPr>
          <w:p w14:paraId="3826FBD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22</w:t>
            </w:r>
          </w:p>
        </w:tc>
        <w:tc>
          <w:tcPr>
            <w:tcW w:w="1257" w:type="dxa"/>
            <w:vAlign w:val="center"/>
          </w:tcPr>
          <w:p w14:paraId="4A986CC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44</w:t>
            </w:r>
          </w:p>
        </w:tc>
        <w:tc>
          <w:tcPr>
            <w:tcW w:w="1346" w:type="dxa"/>
            <w:vAlign w:val="center"/>
          </w:tcPr>
          <w:p w14:paraId="5491E9E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w:t>
            </w:r>
          </w:p>
        </w:tc>
        <w:tc>
          <w:tcPr>
            <w:tcW w:w="953" w:type="dxa"/>
            <w:vAlign w:val="center"/>
          </w:tcPr>
          <w:p w14:paraId="7CC82EE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1.59</w:t>
            </w:r>
          </w:p>
        </w:tc>
        <w:tc>
          <w:tcPr>
            <w:tcW w:w="881" w:type="dxa"/>
            <w:vAlign w:val="center"/>
          </w:tcPr>
          <w:p w14:paraId="26BCD6F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0.33</w:t>
            </w:r>
          </w:p>
        </w:tc>
      </w:tr>
      <w:tr w:rsidR="00E309D1" w:rsidRPr="001C4BD5" w14:paraId="5C97E64E" w14:textId="77777777" w:rsidTr="00457055">
        <w:tc>
          <w:tcPr>
            <w:tcW w:w="971" w:type="dxa"/>
            <w:vAlign w:val="center"/>
          </w:tcPr>
          <w:p w14:paraId="442F912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MC42</w:t>
            </w:r>
          </w:p>
        </w:tc>
        <w:tc>
          <w:tcPr>
            <w:tcW w:w="2491" w:type="dxa"/>
            <w:vAlign w:val="center"/>
          </w:tcPr>
          <w:p w14:paraId="6FE1842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nausea</w:t>
            </w:r>
          </w:p>
        </w:tc>
        <w:tc>
          <w:tcPr>
            <w:tcW w:w="1383" w:type="dxa"/>
            <w:vAlign w:val="center"/>
          </w:tcPr>
          <w:p w14:paraId="3996A77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fluoxetine</w:t>
            </w:r>
          </w:p>
        </w:tc>
        <w:tc>
          <w:tcPr>
            <w:tcW w:w="1992" w:type="dxa"/>
            <w:vAlign w:val="center"/>
          </w:tcPr>
          <w:p w14:paraId="63A3C3D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2-2.99</w:t>
            </w:r>
          </w:p>
        </w:tc>
        <w:tc>
          <w:tcPr>
            <w:tcW w:w="1315" w:type="dxa"/>
            <w:vAlign w:val="center"/>
          </w:tcPr>
          <w:p w14:paraId="1C9DFF9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52</w:t>
            </w:r>
          </w:p>
        </w:tc>
        <w:tc>
          <w:tcPr>
            <w:tcW w:w="1405" w:type="dxa"/>
            <w:vAlign w:val="center"/>
          </w:tcPr>
          <w:p w14:paraId="74639C9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7</w:t>
            </w:r>
          </w:p>
        </w:tc>
        <w:tc>
          <w:tcPr>
            <w:tcW w:w="1257" w:type="dxa"/>
            <w:vAlign w:val="center"/>
          </w:tcPr>
          <w:p w14:paraId="2C7C6C4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19</w:t>
            </w:r>
          </w:p>
        </w:tc>
        <w:tc>
          <w:tcPr>
            <w:tcW w:w="1346" w:type="dxa"/>
            <w:vAlign w:val="center"/>
          </w:tcPr>
          <w:p w14:paraId="3C51FA6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w:t>
            </w:r>
          </w:p>
        </w:tc>
        <w:tc>
          <w:tcPr>
            <w:tcW w:w="953" w:type="dxa"/>
            <w:vAlign w:val="center"/>
          </w:tcPr>
          <w:p w14:paraId="3000979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0.58</w:t>
            </w:r>
          </w:p>
        </w:tc>
        <w:tc>
          <w:tcPr>
            <w:tcW w:w="881" w:type="dxa"/>
            <w:vAlign w:val="center"/>
          </w:tcPr>
          <w:p w14:paraId="21C34E1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0.48</w:t>
            </w:r>
          </w:p>
        </w:tc>
      </w:tr>
      <w:tr w:rsidR="00E309D1" w:rsidRPr="001C4BD5" w14:paraId="270E86B7" w14:textId="77777777" w:rsidTr="00457055">
        <w:tc>
          <w:tcPr>
            <w:tcW w:w="971" w:type="dxa"/>
            <w:vAlign w:val="center"/>
          </w:tcPr>
          <w:p w14:paraId="4A6B144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MC45</w:t>
            </w:r>
          </w:p>
        </w:tc>
        <w:tc>
          <w:tcPr>
            <w:tcW w:w="2491" w:type="dxa"/>
            <w:vAlign w:val="center"/>
          </w:tcPr>
          <w:p w14:paraId="08F5CEC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nausea</w:t>
            </w:r>
          </w:p>
        </w:tc>
        <w:tc>
          <w:tcPr>
            <w:tcW w:w="1383" w:type="dxa"/>
            <w:vAlign w:val="center"/>
          </w:tcPr>
          <w:p w14:paraId="59093EE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citalopram</w:t>
            </w:r>
          </w:p>
        </w:tc>
        <w:tc>
          <w:tcPr>
            <w:tcW w:w="1992" w:type="dxa"/>
            <w:vAlign w:val="center"/>
          </w:tcPr>
          <w:p w14:paraId="52BE91E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2-2.99</w:t>
            </w:r>
          </w:p>
        </w:tc>
        <w:tc>
          <w:tcPr>
            <w:tcW w:w="1315" w:type="dxa"/>
            <w:vAlign w:val="center"/>
          </w:tcPr>
          <w:p w14:paraId="73F1673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98</w:t>
            </w:r>
          </w:p>
        </w:tc>
        <w:tc>
          <w:tcPr>
            <w:tcW w:w="1405" w:type="dxa"/>
            <w:vAlign w:val="center"/>
          </w:tcPr>
          <w:p w14:paraId="0F12CB8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17</w:t>
            </w:r>
          </w:p>
        </w:tc>
        <w:tc>
          <w:tcPr>
            <w:tcW w:w="1257" w:type="dxa"/>
            <w:vAlign w:val="center"/>
          </w:tcPr>
          <w:p w14:paraId="5F16ECC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34</w:t>
            </w:r>
          </w:p>
        </w:tc>
        <w:tc>
          <w:tcPr>
            <w:tcW w:w="1346" w:type="dxa"/>
            <w:vAlign w:val="center"/>
          </w:tcPr>
          <w:p w14:paraId="0D85ABD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w:t>
            </w:r>
          </w:p>
        </w:tc>
        <w:tc>
          <w:tcPr>
            <w:tcW w:w="953" w:type="dxa"/>
            <w:vAlign w:val="center"/>
          </w:tcPr>
          <w:p w14:paraId="5C1E170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2.17</w:t>
            </w:r>
          </w:p>
        </w:tc>
        <w:tc>
          <w:tcPr>
            <w:tcW w:w="881" w:type="dxa"/>
            <w:vAlign w:val="center"/>
          </w:tcPr>
          <w:p w14:paraId="0965F25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0.44</w:t>
            </w:r>
          </w:p>
        </w:tc>
      </w:tr>
      <w:tr w:rsidR="00E309D1" w:rsidRPr="001C4BD5" w14:paraId="4AE193DD" w14:textId="77777777" w:rsidTr="00457055">
        <w:tc>
          <w:tcPr>
            <w:tcW w:w="971" w:type="dxa"/>
            <w:vAlign w:val="center"/>
          </w:tcPr>
          <w:p w14:paraId="7352DA2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MC55</w:t>
            </w:r>
          </w:p>
        </w:tc>
        <w:tc>
          <w:tcPr>
            <w:tcW w:w="2491" w:type="dxa"/>
            <w:vAlign w:val="center"/>
          </w:tcPr>
          <w:p w14:paraId="4C888C9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nausea</w:t>
            </w:r>
          </w:p>
        </w:tc>
        <w:tc>
          <w:tcPr>
            <w:tcW w:w="1383" w:type="dxa"/>
            <w:vAlign w:val="center"/>
          </w:tcPr>
          <w:p w14:paraId="2D868F7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duloxetine</w:t>
            </w:r>
          </w:p>
        </w:tc>
        <w:tc>
          <w:tcPr>
            <w:tcW w:w="1992" w:type="dxa"/>
            <w:vAlign w:val="center"/>
          </w:tcPr>
          <w:p w14:paraId="1E3B9A4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3-3.99</w:t>
            </w:r>
          </w:p>
        </w:tc>
        <w:tc>
          <w:tcPr>
            <w:tcW w:w="1315" w:type="dxa"/>
            <w:vAlign w:val="center"/>
          </w:tcPr>
          <w:p w14:paraId="6F9B91C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158</w:t>
            </w:r>
          </w:p>
        </w:tc>
        <w:tc>
          <w:tcPr>
            <w:tcW w:w="1405" w:type="dxa"/>
            <w:vAlign w:val="center"/>
          </w:tcPr>
          <w:p w14:paraId="3E3376C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35</w:t>
            </w:r>
          </w:p>
        </w:tc>
        <w:tc>
          <w:tcPr>
            <w:tcW w:w="1257" w:type="dxa"/>
            <w:vAlign w:val="center"/>
          </w:tcPr>
          <w:p w14:paraId="576065D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57</w:t>
            </w:r>
          </w:p>
        </w:tc>
        <w:tc>
          <w:tcPr>
            <w:tcW w:w="1346" w:type="dxa"/>
            <w:vAlign w:val="center"/>
          </w:tcPr>
          <w:p w14:paraId="2830CA9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6</w:t>
            </w:r>
          </w:p>
        </w:tc>
        <w:tc>
          <w:tcPr>
            <w:tcW w:w="953" w:type="dxa"/>
            <w:vAlign w:val="center"/>
          </w:tcPr>
          <w:p w14:paraId="72D9E87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2.42</w:t>
            </w:r>
          </w:p>
        </w:tc>
        <w:tc>
          <w:tcPr>
            <w:tcW w:w="881" w:type="dxa"/>
            <w:vAlign w:val="center"/>
          </w:tcPr>
          <w:p w14:paraId="2CB8DC2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0.22</w:t>
            </w:r>
          </w:p>
        </w:tc>
      </w:tr>
      <w:tr w:rsidR="00E309D1" w:rsidRPr="001C4BD5" w14:paraId="27DA4039" w14:textId="77777777" w:rsidTr="00457055">
        <w:tc>
          <w:tcPr>
            <w:tcW w:w="971" w:type="dxa"/>
            <w:vAlign w:val="center"/>
          </w:tcPr>
          <w:p w14:paraId="4AF24FC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MJ2</w:t>
            </w:r>
          </w:p>
        </w:tc>
        <w:tc>
          <w:tcPr>
            <w:tcW w:w="2491" w:type="dxa"/>
            <w:vAlign w:val="center"/>
          </w:tcPr>
          <w:p w14:paraId="4CEADAC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nausea</w:t>
            </w:r>
          </w:p>
        </w:tc>
        <w:tc>
          <w:tcPr>
            <w:tcW w:w="1383" w:type="dxa"/>
            <w:vAlign w:val="center"/>
          </w:tcPr>
          <w:p w14:paraId="68D9116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venlafaxine</w:t>
            </w:r>
          </w:p>
        </w:tc>
        <w:tc>
          <w:tcPr>
            <w:tcW w:w="1992" w:type="dxa"/>
            <w:vAlign w:val="center"/>
          </w:tcPr>
          <w:p w14:paraId="6A7DDDA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2-2.99</w:t>
            </w:r>
          </w:p>
        </w:tc>
        <w:tc>
          <w:tcPr>
            <w:tcW w:w="1315" w:type="dxa"/>
            <w:vAlign w:val="center"/>
          </w:tcPr>
          <w:p w14:paraId="79AD612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81</w:t>
            </w:r>
          </w:p>
        </w:tc>
        <w:tc>
          <w:tcPr>
            <w:tcW w:w="1405" w:type="dxa"/>
            <w:vAlign w:val="center"/>
          </w:tcPr>
          <w:p w14:paraId="0B75F1D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41</w:t>
            </w:r>
          </w:p>
        </w:tc>
        <w:tc>
          <w:tcPr>
            <w:tcW w:w="1257" w:type="dxa"/>
            <w:vAlign w:val="center"/>
          </w:tcPr>
          <w:p w14:paraId="46CA72C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32</w:t>
            </w:r>
          </w:p>
        </w:tc>
        <w:tc>
          <w:tcPr>
            <w:tcW w:w="1346" w:type="dxa"/>
            <w:vAlign w:val="center"/>
          </w:tcPr>
          <w:p w14:paraId="5FA241A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w:t>
            </w:r>
          </w:p>
        </w:tc>
        <w:tc>
          <w:tcPr>
            <w:tcW w:w="953" w:type="dxa"/>
            <w:vAlign w:val="center"/>
          </w:tcPr>
          <w:p w14:paraId="6EBDFCE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7.18</w:t>
            </w:r>
          </w:p>
        </w:tc>
        <w:tc>
          <w:tcPr>
            <w:tcW w:w="881" w:type="dxa"/>
            <w:vAlign w:val="center"/>
          </w:tcPr>
          <w:p w14:paraId="099B5A0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0.34</w:t>
            </w:r>
          </w:p>
        </w:tc>
      </w:tr>
      <w:tr w:rsidR="00E309D1" w:rsidRPr="001C4BD5" w14:paraId="63BDEE83" w14:textId="77777777" w:rsidTr="00457055">
        <w:tc>
          <w:tcPr>
            <w:tcW w:w="971" w:type="dxa"/>
            <w:vAlign w:val="center"/>
          </w:tcPr>
          <w:p w14:paraId="7ADE979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MJ3</w:t>
            </w:r>
          </w:p>
        </w:tc>
        <w:tc>
          <w:tcPr>
            <w:tcW w:w="2491" w:type="dxa"/>
            <w:vAlign w:val="center"/>
          </w:tcPr>
          <w:p w14:paraId="486A16E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nausea</w:t>
            </w:r>
          </w:p>
        </w:tc>
        <w:tc>
          <w:tcPr>
            <w:tcW w:w="1383" w:type="dxa"/>
            <w:vAlign w:val="center"/>
          </w:tcPr>
          <w:p w14:paraId="28FD8BC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paroxetine</w:t>
            </w:r>
          </w:p>
        </w:tc>
        <w:tc>
          <w:tcPr>
            <w:tcW w:w="1992" w:type="dxa"/>
            <w:vAlign w:val="center"/>
          </w:tcPr>
          <w:p w14:paraId="21E87F2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2-2.99</w:t>
            </w:r>
          </w:p>
        </w:tc>
        <w:tc>
          <w:tcPr>
            <w:tcW w:w="1315" w:type="dxa"/>
            <w:vAlign w:val="center"/>
          </w:tcPr>
          <w:p w14:paraId="6F61D80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197</w:t>
            </w:r>
          </w:p>
        </w:tc>
        <w:tc>
          <w:tcPr>
            <w:tcW w:w="1405" w:type="dxa"/>
            <w:vAlign w:val="center"/>
          </w:tcPr>
          <w:p w14:paraId="17AA340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33</w:t>
            </w:r>
          </w:p>
        </w:tc>
        <w:tc>
          <w:tcPr>
            <w:tcW w:w="1257" w:type="dxa"/>
            <w:vAlign w:val="center"/>
          </w:tcPr>
          <w:p w14:paraId="7799D6B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90</w:t>
            </w:r>
          </w:p>
        </w:tc>
        <w:tc>
          <w:tcPr>
            <w:tcW w:w="1346" w:type="dxa"/>
            <w:vAlign w:val="center"/>
          </w:tcPr>
          <w:p w14:paraId="63CF07D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6</w:t>
            </w:r>
          </w:p>
        </w:tc>
        <w:tc>
          <w:tcPr>
            <w:tcW w:w="953" w:type="dxa"/>
            <w:vAlign w:val="center"/>
          </w:tcPr>
          <w:p w14:paraId="186CA98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2.82</w:t>
            </w:r>
          </w:p>
        </w:tc>
        <w:tc>
          <w:tcPr>
            <w:tcW w:w="881" w:type="dxa"/>
            <w:vAlign w:val="center"/>
          </w:tcPr>
          <w:p w14:paraId="1BB0ABD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0.21</w:t>
            </w:r>
          </w:p>
        </w:tc>
      </w:tr>
      <w:tr w:rsidR="00E309D1" w:rsidRPr="001C4BD5" w14:paraId="49A64AE8" w14:textId="77777777" w:rsidTr="00457055">
        <w:tc>
          <w:tcPr>
            <w:tcW w:w="971" w:type="dxa"/>
            <w:vAlign w:val="center"/>
          </w:tcPr>
          <w:p w14:paraId="0873FE6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MJ36</w:t>
            </w:r>
          </w:p>
        </w:tc>
        <w:tc>
          <w:tcPr>
            <w:tcW w:w="2491" w:type="dxa"/>
            <w:vAlign w:val="center"/>
          </w:tcPr>
          <w:p w14:paraId="64F3244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nausea</w:t>
            </w:r>
          </w:p>
        </w:tc>
        <w:tc>
          <w:tcPr>
            <w:tcW w:w="1383" w:type="dxa"/>
            <w:vAlign w:val="center"/>
          </w:tcPr>
          <w:p w14:paraId="5EC2E15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citalopram</w:t>
            </w:r>
          </w:p>
        </w:tc>
        <w:tc>
          <w:tcPr>
            <w:tcW w:w="1992" w:type="dxa"/>
            <w:vAlign w:val="center"/>
          </w:tcPr>
          <w:p w14:paraId="754B15D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1-1.99</w:t>
            </w:r>
          </w:p>
        </w:tc>
        <w:tc>
          <w:tcPr>
            <w:tcW w:w="1315" w:type="dxa"/>
            <w:vAlign w:val="center"/>
          </w:tcPr>
          <w:p w14:paraId="5C91365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119</w:t>
            </w:r>
          </w:p>
        </w:tc>
        <w:tc>
          <w:tcPr>
            <w:tcW w:w="1405" w:type="dxa"/>
            <w:vAlign w:val="center"/>
          </w:tcPr>
          <w:p w14:paraId="49DE76A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21</w:t>
            </w:r>
          </w:p>
        </w:tc>
        <w:tc>
          <w:tcPr>
            <w:tcW w:w="1257" w:type="dxa"/>
            <w:vAlign w:val="center"/>
          </w:tcPr>
          <w:p w14:paraId="767AD6B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60</w:t>
            </w:r>
          </w:p>
        </w:tc>
        <w:tc>
          <w:tcPr>
            <w:tcW w:w="1346" w:type="dxa"/>
            <w:vAlign w:val="center"/>
          </w:tcPr>
          <w:p w14:paraId="618BC92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8</w:t>
            </w:r>
          </w:p>
        </w:tc>
        <w:tc>
          <w:tcPr>
            <w:tcW w:w="953" w:type="dxa"/>
            <w:vAlign w:val="center"/>
          </w:tcPr>
          <w:p w14:paraId="4AAFB5B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1.39</w:t>
            </w:r>
          </w:p>
        </w:tc>
        <w:tc>
          <w:tcPr>
            <w:tcW w:w="881" w:type="dxa"/>
            <w:vAlign w:val="center"/>
          </w:tcPr>
          <w:p w14:paraId="51DA958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0.2</w:t>
            </w:r>
          </w:p>
        </w:tc>
      </w:tr>
      <w:tr w:rsidR="00E309D1" w:rsidRPr="001C4BD5" w14:paraId="55D95C56" w14:textId="77777777" w:rsidTr="00457055">
        <w:tc>
          <w:tcPr>
            <w:tcW w:w="971" w:type="dxa"/>
            <w:vAlign w:val="center"/>
          </w:tcPr>
          <w:p w14:paraId="0B94865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lastRenderedPageBreak/>
              <w:t>MJ42</w:t>
            </w:r>
          </w:p>
        </w:tc>
        <w:tc>
          <w:tcPr>
            <w:tcW w:w="2491" w:type="dxa"/>
            <w:vAlign w:val="center"/>
          </w:tcPr>
          <w:p w14:paraId="5BF28C3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nausea</w:t>
            </w:r>
          </w:p>
        </w:tc>
        <w:tc>
          <w:tcPr>
            <w:tcW w:w="1383" w:type="dxa"/>
            <w:vAlign w:val="center"/>
          </w:tcPr>
          <w:p w14:paraId="02F95D2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venlafaxine</w:t>
            </w:r>
          </w:p>
        </w:tc>
        <w:tc>
          <w:tcPr>
            <w:tcW w:w="1992" w:type="dxa"/>
            <w:vAlign w:val="center"/>
          </w:tcPr>
          <w:p w14:paraId="3376F50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2-2.99</w:t>
            </w:r>
          </w:p>
        </w:tc>
        <w:tc>
          <w:tcPr>
            <w:tcW w:w="1315" w:type="dxa"/>
            <w:vAlign w:val="center"/>
          </w:tcPr>
          <w:p w14:paraId="75A334A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130</w:t>
            </w:r>
          </w:p>
        </w:tc>
        <w:tc>
          <w:tcPr>
            <w:tcW w:w="1405" w:type="dxa"/>
            <w:vAlign w:val="center"/>
          </w:tcPr>
          <w:p w14:paraId="11271DF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44</w:t>
            </w:r>
          </w:p>
        </w:tc>
        <w:tc>
          <w:tcPr>
            <w:tcW w:w="1257" w:type="dxa"/>
            <w:vAlign w:val="center"/>
          </w:tcPr>
          <w:p w14:paraId="24B4806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67</w:t>
            </w:r>
          </w:p>
        </w:tc>
        <w:tc>
          <w:tcPr>
            <w:tcW w:w="1346" w:type="dxa"/>
            <w:vAlign w:val="center"/>
          </w:tcPr>
          <w:p w14:paraId="3BAE4E0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7</w:t>
            </w:r>
          </w:p>
        </w:tc>
        <w:tc>
          <w:tcPr>
            <w:tcW w:w="953" w:type="dxa"/>
            <w:vAlign w:val="center"/>
          </w:tcPr>
          <w:p w14:paraId="28F32F6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4.39</w:t>
            </w:r>
          </w:p>
        </w:tc>
        <w:tc>
          <w:tcPr>
            <w:tcW w:w="881" w:type="dxa"/>
            <w:vAlign w:val="center"/>
          </w:tcPr>
          <w:p w14:paraId="146DDD8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0.19</w:t>
            </w:r>
          </w:p>
        </w:tc>
      </w:tr>
      <w:tr w:rsidR="00E309D1" w:rsidRPr="001C4BD5" w14:paraId="2F39C476" w14:textId="77777777" w:rsidTr="00457055">
        <w:tc>
          <w:tcPr>
            <w:tcW w:w="971" w:type="dxa"/>
            <w:vAlign w:val="center"/>
          </w:tcPr>
          <w:p w14:paraId="0EB8419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MJ44</w:t>
            </w:r>
          </w:p>
        </w:tc>
        <w:tc>
          <w:tcPr>
            <w:tcW w:w="2491" w:type="dxa"/>
            <w:vAlign w:val="center"/>
          </w:tcPr>
          <w:p w14:paraId="4DB8D20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nausea</w:t>
            </w:r>
          </w:p>
        </w:tc>
        <w:tc>
          <w:tcPr>
            <w:tcW w:w="1383" w:type="dxa"/>
            <w:vAlign w:val="center"/>
          </w:tcPr>
          <w:p w14:paraId="465D919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escitalopram</w:t>
            </w:r>
          </w:p>
        </w:tc>
        <w:tc>
          <w:tcPr>
            <w:tcW w:w="1992" w:type="dxa"/>
            <w:vAlign w:val="center"/>
          </w:tcPr>
          <w:p w14:paraId="0EA7E35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2-2.99</w:t>
            </w:r>
          </w:p>
        </w:tc>
        <w:tc>
          <w:tcPr>
            <w:tcW w:w="1315" w:type="dxa"/>
            <w:vAlign w:val="center"/>
          </w:tcPr>
          <w:p w14:paraId="59C8658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116</w:t>
            </w:r>
          </w:p>
        </w:tc>
        <w:tc>
          <w:tcPr>
            <w:tcW w:w="1405" w:type="dxa"/>
            <w:vAlign w:val="center"/>
          </w:tcPr>
          <w:p w14:paraId="77EADFD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32</w:t>
            </w:r>
          </w:p>
        </w:tc>
        <w:tc>
          <w:tcPr>
            <w:tcW w:w="1257" w:type="dxa"/>
            <w:vAlign w:val="center"/>
          </w:tcPr>
          <w:p w14:paraId="089A8DC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39</w:t>
            </w:r>
          </w:p>
        </w:tc>
        <w:tc>
          <w:tcPr>
            <w:tcW w:w="1346" w:type="dxa"/>
            <w:vAlign w:val="center"/>
          </w:tcPr>
          <w:p w14:paraId="2C3EE8F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5</w:t>
            </w:r>
          </w:p>
        </w:tc>
        <w:tc>
          <w:tcPr>
            <w:tcW w:w="953" w:type="dxa"/>
            <w:vAlign w:val="center"/>
          </w:tcPr>
          <w:p w14:paraId="047CDA8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2.59</w:t>
            </w:r>
          </w:p>
        </w:tc>
        <w:tc>
          <w:tcPr>
            <w:tcW w:w="881" w:type="dxa"/>
            <w:vAlign w:val="center"/>
          </w:tcPr>
          <w:p w14:paraId="44D80B6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0.27</w:t>
            </w:r>
          </w:p>
        </w:tc>
      </w:tr>
      <w:tr w:rsidR="00E309D1" w:rsidRPr="001C4BD5" w14:paraId="7519A5BE" w14:textId="77777777" w:rsidTr="00457055">
        <w:tc>
          <w:tcPr>
            <w:tcW w:w="971" w:type="dxa"/>
            <w:vAlign w:val="center"/>
          </w:tcPr>
          <w:p w14:paraId="5632A12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MJ64</w:t>
            </w:r>
          </w:p>
        </w:tc>
        <w:tc>
          <w:tcPr>
            <w:tcW w:w="2491" w:type="dxa"/>
            <w:vAlign w:val="center"/>
          </w:tcPr>
          <w:p w14:paraId="6F5C6D0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nausea</w:t>
            </w:r>
          </w:p>
        </w:tc>
        <w:tc>
          <w:tcPr>
            <w:tcW w:w="1383" w:type="dxa"/>
            <w:vAlign w:val="center"/>
          </w:tcPr>
          <w:p w14:paraId="47CF203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sertraline</w:t>
            </w:r>
          </w:p>
        </w:tc>
        <w:tc>
          <w:tcPr>
            <w:tcW w:w="1992" w:type="dxa"/>
            <w:vAlign w:val="center"/>
          </w:tcPr>
          <w:p w14:paraId="7014089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2-2.99</w:t>
            </w:r>
          </w:p>
        </w:tc>
        <w:tc>
          <w:tcPr>
            <w:tcW w:w="1315" w:type="dxa"/>
            <w:vAlign w:val="center"/>
          </w:tcPr>
          <w:p w14:paraId="4B9A798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23</w:t>
            </w:r>
          </w:p>
        </w:tc>
        <w:tc>
          <w:tcPr>
            <w:tcW w:w="1405" w:type="dxa"/>
            <w:vAlign w:val="center"/>
          </w:tcPr>
          <w:p w14:paraId="0035D0E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10</w:t>
            </w:r>
          </w:p>
        </w:tc>
        <w:tc>
          <w:tcPr>
            <w:tcW w:w="1257" w:type="dxa"/>
            <w:vAlign w:val="center"/>
          </w:tcPr>
          <w:p w14:paraId="2B9B9D4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5</w:t>
            </w:r>
          </w:p>
        </w:tc>
        <w:tc>
          <w:tcPr>
            <w:tcW w:w="1346" w:type="dxa"/>
            <w:vAlign w:val="center"/>
          </w:tcPr>
          <w:p w14:paraId="0BEDC6E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w:t>
            </w:r>
          </w:p>
        </w:tc>
        <w:tc>
          <w:tcPr>
            <w:tcW w:w="953" w:type="dxa"/>
            <w:vAlign w:val="center"/>
          </w:tcPr>
          <w:p w14:paraId="3BF525F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1.15</w:t>
            </w:r>
          </w:p>
        </w:tc>
        <w:tc>
          <w:tcPr>
            <w:tcW w:w="881" w:type="dxa"/>
            <w:vAlign w:val="center"/>
          </w:tcPr>
          <w:p w14:paraId="46BDA96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1.01</w:t>
            </w:r>
          </w:p>
        </w:tc>
      </w:tr>
      <w:tr w:rsidR="00E309D1" w:rsidRPr="001C4BD5" w14:paraId="16F16A1A" w14:textId="77777777" w:rsidTr="00457055">
        <w:tc>
          <w:tcPr>
            <w:tcW w:w="971" w:type="dxa"/>
            <w:vAlign w:val="center"/>
          </w:tcPr>
          <w:p w14:paraId="73F8607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JF9</w:t>
            </w:r>
          </w:p>
        </w:tc>
        <w:tc>
          <w:tcPr>
            <w:tcW w:w="2491" w:type="dxa"/>
            <w:vAlign w:val="center"/>
          </w:tcPr>
          <w:p w14:paraId="1A9A55A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nausea</w:t>
            </w:r>
          </w:p>
        </w:tc>
        <w:tc>
          <w:tcPr>
            <w:tcW w:w="1383" w:type="dxa"/>
            <w:vAlign w:val="center"/>
          </w:tcPr>
          <w:p w14:paraId="2DD3E09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duloxetine</w:t>
            </w:r>
          </w:p>
        </w:tc>
        <w:tc>
          <w:tcPr>
            <w:tcW w:w="1992" w:type="dxa"/>
            <w:vAlign w:val="center"/>
          </w:tcPr>
          <w:p w14:paraId="345B2E2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&gt;=4</w:t>
            </w:r>
          </w:p>
        </w:tc>
        <w:tc>
          <w:tcPr>
            <w:tcW w:w="1315" w:type="dxa"/>
            <w:vAlign w:val="center"/>
          </w:tcPr>
          <w:p w14:paraId="2905BA2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170</w:t>
            </w:r>
          </w:p>
        </w:tc>
        <w:tc>
          <w:tcPr>
            <w:tcW w:w="1405" w:type="dxa"/>
            <w:vAlign w:val="center"/>
          </w:tcPr>
          <w:p w14:paraId="5BC4126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75</w:t>
            </w:r>
          </w:p>
        </w:tc>
        <w:tc>
          <w:tcPr>
            <w:tcW w:w="1257" w:type="dxa"/>
            <w:vAlign w:val="center"/>
          </w:tcPr>
          <w:p w14:paraId="0C040E1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88</w:t>
            </w:r>
          </w:p>
        </w:tc>
        <w:tc>
          <w:tcPr>
            <w:tcW w:w="1346" w:type="dxa"/>
            <w:vAlign w:val="center"/>
          </w:tcPr>
          <w:p w14:paraId="129DFD3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7</w:t>
            </w:r>
          </w:p>
        </w:tc>
        <w:tc>
          <w:tcPr>
            <w:tcW w:w="953" w:type="dxa"/>
            <w:vAlign w:val="center"/>
          </w:tcPr>
          <w:p w14:paraId="52083E4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9.14</w:t>
            </w:r>
          </w:p>
        </w:tc>
        <w:tc>
          <w:tcPr>
            <w:tcW w:w="881" w:type="dxa"/>
            <w:vAlign w:val="center"/>
          </w:tcPr>
          <w:p w14:paraId="21495FE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0.18</w:t>
            </w:r>
          </w:p>
        </w:tc>
      </w:tr>
      <w:tr w:rsidR="00E309D1" w:rsidRPr="001C4BD5" w14:paraId="53599D01" w14:textId="77777777" w:rsidTr="00457055">
        <w:tc>
          <w:tcPr>
            <w:tcW w:w="971" w:type="dxa"/>
            <w:vAlign w:val="center"/>
          </w:tcPr>
          <w:p w14:paraId="468035F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JF10</w:t>
            </w:r>
          </w:p>
        </w:tc>
        <w:tc>
          <w:tcPr>
            <w:tcW w:w="2491" w:type="dxa"/>
            <w:vAlign w:val="center"/>
          </w:tcPr>
          <w:p w14:paraId="3FA352B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nausea</w:t>
            </w:r>
          </w:p>
        </w:tc>
        <w:tc>
          <w:tcPr>
            <w:tcW w:w="1383" w:type="dxa"/>
            <w:vAlign w:val="center"/>
          </w:tcPr>
          <w:p w14:paraId="77A93EB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paroxetine</w:t>
            </w:r>
          </w:p>
        </w:tc>
        <w:tc>
          <w:tcPr>
            <w:tcW w:w="1992" w:type="dxa"/>
            <w:vAlign w:val="center"/>
          </w:tcPr>
          <w:p w14:paraId="32D73B6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2-2.99</w:t>
            </w:r>
          </w:p>
        </w:tc>
        <w:tc>
          <w:tcPr>
            <w:tcW w:w="1315" w:type="dxa"/>
            <w:vAlign w:val="center"/>
          </w:tcPr>
          <w:p w14:paraId="060EF1A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128</w:t>
            </w:r>
          </w:p>
        </w:tc>
        <w:tc>
          <w:tcPr>
            <w:tcW w:w="1405" w:type="dxa"/>
            <w:vAlign w:val="center"/>
          </w:tcPr>
          <w:p w14:paraId="06596A9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40</w:t>
            </w:r>
          </w:p>
        </w:tc>
        <w:tc>
          <w:tcPr>
            <w:tcW w:w="1257" w:type="dxa"/>
            <w:vAlign w:val="center"/>
          </w:tcPr>
          <w:p w14:paraId="2F5ACAF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66</w:t>
            </w:r>
          </w:p>
        </w:tc>
        <w:tc>
          <w:tcPr>
            <w:tcW w:w="1346" w:type="dxa"/>
            <w:vAlign w:val="center"/>
          </w:tcPr>
          <w:p w14:paraId="4928603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6</w:t>
            </w:r>
          </w:p>
        </w:tc>
        <w:tc>
          <w:tcPr>
            <w:tcW w:w="953" w:type="dxa"/>
            <w:vAlign w:val="center"/>
          </w:tcPr>
          <w:p w14:paraId="2CFFB73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4.55</w:t>
            </w:r>
          </w:p>
        </w:tc>
        <w:tc>
          <w:tcPr>
            <w:tcW w:w="881" w:type="dxa"/>
            <w:vAlign w:val="center"/>
          </w:tcPr>
          <w:p w14:paraId="6925347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0.22</w:t>
            </w:r>
          </w:p>
        </w:tc>
      </w:tr>
      <w:tr w:rsidR="00E309D1" w:rsidRPr="001C4BD5" w14:paraId="3A97E533" w14:textId="77777777" w:rsidTr="00457055">
        <w:tc>
          <w:tcPr>
            <w:tcW w:w="971" w:type="dxa"/>
            <w:vAlign w:val="center"/>
          </w:tcPr>
          <w:p w14:paraId="2FE913E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JF22</w:t>
            </w:r>
          </w:p>
        </w:tc>
        <w:tc>
          <w:tcPr>
            <w:tcW w:w="2491" w:type="dxa"/>
            <w:vAlign w:val="center"/>
          </w:tcPr>
          <w:p w14:paraId="1BADEF1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nausea</w:t>
            </w:r>
          </w:p>
        </w:tc>
        <w:tc>
          <w:tcPr>
            <w:tcW w:w="1383" w:type="dxa"/>
            <w:vAlign w:val="center"/>
          </w:tcPr>
          <w:p w14:paraId="7AB9511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escitalopram</w:t>
            </w:r>
          </w:p>
        </w:tc>
        <w:tc>
          <w:tcPr>
            <w:tcW w:w="1992" w:type="dxa"/>
            <w:vAlign w:val="center"/>
          </w:tcPr>
          <w:p w14:paraId="3267D69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2-2.99</w:t>
            </w:r>
          </w:p>
        </w:tc>
        <w:tc>
          <w:tcPr>
            <w:tcW w:w="1315" w:type="dxa"/>
            <w:vAlign w:val="center"/>
          </w:tcPr>
          <w:p w14:paraId="54A10BF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133</w:t>
            </w:r>
          </w:p>
        </w:tc>
        <w:tc>
          <w:tcPr>
            <w:tcW w:w="1405" w:type="dxa"/>
            <w:vAlign w:val="center"/>
          </w:tcPr>
          <w:p w14:paraId="4155E9A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28</w:t>
            </w:r>
          </w:p>
        </w:tc>
        <w:tc>
          <w:tcPr>
            <w:tcW w:w="1257" w:type="dxa"/>
            <w:vAlign w:val="center"/>
          </w:tcPr>
          <w:p w14:paraId="17F0EE4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47</w:t>
            </w:r>
          </w:p>
        </w:tc>
        <w:tc>
          <w:tcPr>
            <w:tcW w:w="1346" w:type="dxa"/>
            <w:vAlign w:val="center"/>
          </w:tcPr>
          <w:p w14:paraId="10F2E2E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6</w:t>
            </w:r>
          </w:p>
        </w:tc>
        <w:tc>
          <w:tcPr>
            <w:tcW w:w="953" w:type="dxa"/>
            <w:vAlign w:val="center"/>
          </w:tcPr>
          <w:p w14:paraId="50F6A29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1.82</w:t>
            </w:r>
          </w:p>
        </w:tc>
        <w:tc>
          <w:tcPr>
            <w:tcW w:w="881" w:type="dxa"/>
            <w:vAlign w:val="center"/>
          </w:tcPr>
          <w:p w14:paraId="20C82DF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0.24</w:t>
            </w:r>
          </w:p>
        </w:tc>
      </w:tr>
      <w:tr w:rsidR="00E309D1" w:rsidRPr="001C4BD5" w14:paraId="4D20889F" w14:textId="77777777" w:rsidTr="00457055">
        <w:tc>
          <w:tcPr>
            <w:tcW w:w="971" w:type="dxa"/>
            <w:vAlign w:val="center"/>
          </w:tcPr>
          <w:p w14:paraId="70409D2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JF28</w:t>
            </w:r>
          </w:p>
        </w:tc>
        <w:tc>
          <w:tcPr>
            <w:tcW w:w="2491" w:type="dxa"/>
            <w:vAlign w:val="center"/>
          </w:tcPr>
          <w:p w14:paraId="79D9FA3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nausea</w:t>
            </w:r>
          </w:p>
        </w:tc>
        <w:tc>
          <w:tcPr>
            <w:tcW w:w="1383" w:type="dxa"/>
            <w:vAlign w:val="center"/>
          </w:tcPr>
          <w:p w14:paraId="3A62205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paroxetine</w:t>
            </w:r>
          </w:p>
        </w:tc>
        <w:tc>
          <w:tcPr>
            <w:tcW w:w="1992" w:type="dxa"/>
            <w:vAlign w:val="center"/>
          </w:tcPr>
          <w:p w14:paraId="617ED71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1-1.99</w:t>
            </w:r>
          </w:p>
        </w:tc>
        <w:tc>
          <w:tcPr>
            <w:tcW w:w="1315" w:type="dxa"/>
            <w:vAlign w:val="center"/>
          </w:tcPr>
          <w:p w14:paraId="5A0F278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70</w:t>
            </w:r>
          </w:p>
        </w:tc>
        <w:tc>
          <w:tcPr>
            <w:tcW w:w="1405" w:type="dxa"/>
            <w:vAlign w:val="center"/>
          </w:tcPr>
          <w:p w14:paraId="126C8ED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17</w:t>
            </w:r>
          </w:p>
        </w:tc>
        <w:tc>
          <w:tcPr>
            <w:tcW w:w="1257" w:type="dxa"/>
            <w:vAlign w:val="center"/>
          </w:tcPr>
          <w:p w14:paraId="69B14A7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23</w:t>
            </w:r>
          </w:p>
        </w:tc>
        <w:tc>
          <w:tcPr>
            <w:tcW w:w="1346" w:type="dxa"/>
            <w:vAlign w:val="center"/>
          </w:tcPr>
          <w:p w14:paraId="5182881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6</w:t>
            </w:r>
          </w:p>
        </w:tc>
        <w:tc>
          <w:tcPr>
            <w:tcW w:w="953" w:type="dxa"/>
            <w:vAlign w:val="center"/>
          </w:tcPr>
          <w:p w14:paraId="17AB40B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0.91</w:t>
            </w:r>
          </w:p>
        </w:tc>
        <w:tc>
          <w:tcPr>
            <w:tcW w:w="881" w:type="dxa"/>
            <w:vAlign w:val="center"/>
          </w:tcPr>
          <w:p w14:paraId="1FDF1B2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0.3</w:t>
            </w:r>
          </w:p>
        </w:tc>
      </w:tr>
      <w:tr w:rsidR="00E309D1" w:rsidRPr="001C4BD5" w14:paraId="6A28A24D" w14:textId="77777777" w:rsidTr="00457055">
        <w:tc>
          <w:tcPr>
            <w:tcW w:w="971" w:type="dxa"/>
            <w:vAlign w:val="center"/>
          </w:tcPr>
          <w:p w14:paraId="7426081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JF55</w:t>
            </w:r>
          </w:p>
        </w:tc>
        <w:tc>
          <w:tcPr>
            <w:tcW w:w="2491" w:type="dxa"/>
            <w:vAlign w:val="center"/>
          </w:tcPr>
          <w:p w14:paraId="72121DE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nausea</w:t>
            </w:r>
          </w:p>
        </w:tc>
        <w:tc>
          <w:tcPr>
            <w:tcW w:w="1383" w:type="dxa"/>
            <w:vAlign w:val="center"/>
          </w:tcPr>
          <w:p w14:paraId="3C11C09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venlafaxine</w:t>
            </w:r>
          </w:p>
        </w:tc>
        <w:tc>
          <w:tcPr>
            <w:tcW w:w="1992" w:type="dxa"/>
            <w:vAlign w:val="center"/>
          </w:tcPr>
          <w:p w14:paraId="101752E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1-1.99</w:t>
            </w:r>
          </w:p>
        </w:tc>
        <w:tc>
          <w:tcPr>
            <w:tcW w:w="1315" w:type="dxa"/>
            <w:vAlign w:val="center"/>
          </w:tcPr>
          <w:p w14:paraId="69D52CA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130</w:t>
            </w:r>
          </w:p>
        </w:tc>
        <w:tc>
          <w:tcPr>
            <w:tcW w:w="1405" w:type="dxa"/>
            <w:vAlign w:val="center"/>
          </w:tcPr>
          <w:p w14:paraId="321F0BB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44</w:t>
            </w:r>
          </w:p>
        </w:tc>
        <w:tc>
          <w:tcPr>
            <w:tcW w:w="1257" w:type="dxa"/>
            <w:vAlign w:val="center"/>
          </w:tcPr>
          <w:p w14:paraId="6C11276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44</w:t>
            </w:r>
          </w:p>
        </w:tc>
        <w:tc>
          <w:tcPr>
            <w:tcW w:w="1346" w:type="dxa"/>
            <w:vAlign w:val="center"/>
          </w:tcPr>
          <w:p w14:paraId="6922400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5</w:t>
            </w:r>
          </w:p>
        </w:tc>
        <w:tc>
          <w:tcPr>
            <w:tcW w:w="953" w:type="dxa"/>
            <w:vAlign w:val="center"/>
          </w:tcPr>
          <w:p w14:paraId="620079F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3.99</w:t>
            </w:r>
          </w:p>
        </w:tc>
        <w:tc>
          <w:tcPr>
            <w:tcW w:w="881" w:type="dxa"/>
            <w:vAlign w:val="center"/>
          </w:tcPr>
          <w:p w14:paraId="4753852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0.26</w:t>
            </w:r>
          </w:p>
        </w:tc>
      </w:tr>
      <w:tr w:rsidR="00E309D1" w:rsidRPr="001C4BD5" w14:paraId="60DDD09B" w14:textId="77777777" w:rsidTr="00457055">
        <w:tc>
          <w:tcPr>
            <w:tcW w:w="971" w:type="dxa"/>
            <w:vAlign w:val="center"/>
          </w:tcPr>
          <w:p w14:paraId="33E7627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JF87</w:t>
            </w:r>
          </w:p>
        </w:tc>
        <w:tc>
          <w:tcPr>
            <w:tcW w:w="2491" w:type="dxa"/>
            <w:vAlign w:val="center"/>
          </w:tcPr>
          <w:p w14:paraId="4EB8C6F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nausea</w:t>
            </w:r>
          </w:p>
        </w:tc>
        <w:tc>
          <w:tcPr>
            <w:tcW w:w="1383" w:type="dxa"/>
            <w:vAlign w:val="center"/>
          </w:tcPr>
          <w:p w14:paraId="21B6E9B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venlafaxine</w:t>
            </w:r>
          </w:p>
        </w:tc>
        <w:tc>
          <w:tcPr>
            <w:tcW w:w="1992" w:type="dxa"/>
            <w:vAlign w:val="center"/>
          </w:tcPr>
          <w:p w14:paraId="013123D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2-2.99</w:t>
            </w:r>
          </w:p>
        </w:tc>
        <w:tc>
          <w:tcPr>
            <w:tcW w:w="1315" w:type="dxa"/>
            <w:vAlign w:val="center"/>
          </w:tcPr>
          <w:p w14:paraId="5537D8F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87</w:t>
            </w:r>
          </w:p>
        </w:tc>
        <w:tc>
          <w:tcPr>
            <w:tcW w:w="1405" w:type="dxa"/>
            <w:vAlign w:val="center"/>
          </w:tcPr>
          <w:p w14:paraId="5A8ABBD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38</w:t>
            </w:r>
          </w:p>
        </w:tc>
        <w:tc>
          <w:tcPr>
            <w:tcW w:w="1257" w:type="dxa"/>
            <w:vAlign w:val="center"/>
          </w:tcPr>
          <w:p w14:paraId="1754288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49</w:t>
            </w:r>
          </w:p>
        </w:tc>
        <w:tc>
          <w:tcPr>
            <w:tcW w:w="1346" w:type="dxa"/>
            <w:vAlign w:val="center"/>
          </w:tcPr>
          <w:p w14:paraId="12A48B1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6</w:t>
            </w:r>
          </w:p>
        </w:tc>
        <w:tc>
          <w:tcPr>
            <w:tcW w:w="953" w:type="dxa"/>
            <w:vAlign w:val="center"/>
          </w:tcPr>
          <w:p w14:paraId="4D7860A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5.56</w:t>
            </w:r>
          </w:p>
        </w:tc>
        <w:tc>
          <w:tcPr>
            <w:tcW w:w="881" w:type="dxa"/>
            <w:vAlign w:val="center"/>
          </w:tcPr>
          <w:p w14:paraId="1E2086B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0.24</w:t>
            </w:r>
          </w:p>
        </w:tc>
      </w:tr>
      <w:tr w:rsidR="00E309D1" w:rsidRPr="001C4BD5" w14:paraId="223D0A55" w14:textId="77777777" w:rsidTr="00457055">
        <w:tc>
          <w:tcPr>
            <w:tcW w:w="971" w:type="dxa"/>
            <w:vAlign w:val="center"/>
          </w:tcPr>
          <w:p w14:paraId="3898C33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JF94</w:t>
            </w:r>
          </w:p>
        </w:tc>
        <w:tc>
          <w:tcPr>
            <w:tcW w:w="2491" w:type="dxa"/>
            <w:vAlign w:val="center"/>
          </w:tcPr>
          <w:p w14:paraId="578701C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nausea</w:t>
            </w:r>
          </w:p>
        </w:tc>
        <w:tc>
          <w:tcPr>
            <w:tcW w:w="1383" w:type="dxa"/>
            <w:vAlign w:val="center"/>
          </w:tcPr>
          <w:p w14:paraId="715D255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escitalopram</w:t>
            </w:r>
          </w:p>
        </w:tc>
        <w:tc>
          <w:tcPr>
            <w:tcW w:w="1992" w:type="dxa"/>
            <w:vAlign w:val="center"/>
          </w:tcPr>
          <w:p w14:paraId="1D6E247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2-2.99</w:t>
            </w:r>
          </w:p>
        </w:tc>
        <w:tc>
          <w:tcPr>
            <w:tcW w:w="1315" w:type="dxa"/>
            <w:vAlign w:val="center"/>
          </w:tcPr>
          <w:p w14:paraId="257ABDE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194</w:t>
            </w:r>
          </w:p>
        </w:tc>
        <w:tc>
          <w:tcPr>
            <w:tcW w:w="1405" w:type="dxa"/>
            <w:vAlign w:val="center"/>
          </w:tcPr>
          <w:p w14:paraId="70D52A3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31</w:t>
            </w:r>
          </w:p>
        </w:tc>
        <w:tc>
          <w:tcPr>
            <w:tcW w:w="1257" w:type="dxa"/>
            <w:vAlign w:val="center"/>
          </w:tcPr>
          <w:p w14:paraId="3CC1D9F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98</w:t>
            </w:r>
          </w:p>
        </w:tc>
        <w:tc>
          <w:tcPr>
            <w:tcW w:w="1346" w:type="dxa"/>
            <w:vAlign w:val="center"/>
          </w:tcPr>
          <w:p w14:paraId="73D301E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6</w:t>
            </w:r>
          </w:p>
        </w:tc>
        <w:tc>
          <w:tcPr>
            <w:tcW w:w="953" w:type="dxa"/>
            <w:vAlign w:val="center"/>
          </w:tcPr>
          <w:p w14:paraId="00FC4DA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2.92</w:t>
            </w:r>
          </w:p>
        </w:tc>
        <w:tc>
          <w:tcPr>
            <w:tcW w:w="881" w:type="dxa"/>
            <w:vAlign w:val="center"/>
          </w:tcPr>
          <w:p w14:paraId="6A3C315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0.22</w:t>
            </w:r>
          </w:p>
        </w:tc>
      </w:tr>
      <w:tr w:rsidR="00E309D1" w:rsidRPr="001C4BD5" w14:paraId="0A67E933" w14:textId="77777777" w:rsidTr="00457055">
        <w:tc>
          <w:tcPr>
            <w:tcW w:w="971" w:type="dxa"/>
            <w:vAlign w:val="center"/>
          </w:tcPr>
          <w:p w14:paraId="1AC2214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LM3</w:t>
            </w:r>
          </w:p>
        </w:tc>
        <w:tc>
          <w:tcPr>
            <w:tcW w:w="2491" w:type="dxa"/>
            <w:vAlign w:val="center"/>
          </w:tcPr>
          <w:p w14:paraId="248304F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nausea</w:t>
            </w:r>
          </w:p>
        </w:tc>
        <w:tc>
          <w:tcPr>
            <w:tcW w:w="1383" w:type="dxa"/>
            <w:vAlign w:val="center"/>
          </w:tcPr>
          <w:p w14:paraId="5163759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sertraline</w:t>
            </w:r>
          </w:p>
        </w:tc>
        <w:tc>
          <w:tcPr>
            <w:tcW w:w="1992" w:type="dxa"/>
            <w:vAlign w:val="center"/>
          </w:tcPr>
          <w:p w14:paraId="6FA207B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3-3.99</w:t>
            </w:r>
          </w:p>
        </w:tc>
        <w:tc>
          <w:tcPr>
            <w:tcW w:w="1315" w:type="dxa"/>
            <w:vAlign w:val="center"/>
          </w:tcPr>
          <w:p w14:paraId="360F526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173</w:t>
            </w:r>
          </w:p>
        </w:tc>
        <w:tc>
          <w:tcPr>
            <w:tcW w:w="1405" w:type="dxa"/>
            <w:vAlign w:val="center"/>
          </w:tcPr>
          <w:p w14:paraId="04D9C9C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40</w:t>
            </w:r>
          </w:p>
        </w:tc>
        <w:tc>
          <w:tcPr>
            <w:tcW w:w="1257" w:type="dxa"/>
            <w:vAlign w:val="center"/>
          </w:tcPr>
          <w:p w14:paraId="321EE19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90</w:t>
            </w:r>
          </w:p>
        </w:tc>
        <w:tc>
          <w:tcPr>
            <w:tcW w:w="1346" w:type="dxa"/>
            <w:vAlign w:val="center"/>
          </w:tcPr>
          <w:p w14:paraId="65C2035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13</w:t>
            </w:r>
          </w:p>
        </w:tc>
        <w:tc>
          <w:tcPr>
            <w:tcW w:w="953" w:type="dxa"/>
            <w:vAlign w:val="center"/>
          </w:tcPr>
          <w:p w14:paraId="5F0759D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1.78</w:t>
            </w:r>
          </w:p>
        </w:tc>
        <w:tc>
          <w:tcPr>
            <w:tcW w:w="881" w:type="dxa"/>
            <w:vAlign w:val="center"/>
          </w:tcPr>
          <w:p w14:paraId="380DF47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0.12</w:t>
            </w:r>
          </w:p>
        </w:tc>
      </w:tr>
      <w:tr w:rsidR="00E309D1" w:rsidRPr="001C4BD5" w14:paraId="1518F5A8" w14:textId="77777777" w:rsidTr="00457055">
        <w:tc>
          <w:tcPr>
            <w:tcW w:w="971" w:type="dxa"/>
            <w:vAlign w:val="center"/>
          </w:tcPr>
          <w:p w14:paraId="4F6A01F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LM54</w:t>
            </w:r>
          </w:p>
        </w:tc>
        <w:tc>
          <w:tcPr>
            <w:tcW w:w="2491" w:type="dxa"/>
            <w:vAlign w:val="center"/>
          </w:tcPr>
          <w:p w14:paraId="30D9988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nausea</w:t>
            </w:r>
          </w:p>
        </w:tc>
        <w:tc>
          <w:tcPr>
            <w:tcW w:w="1383" w:type="dxa"/>
            <w:vAlign w:val="center"/>
          </w:tcPr>
          <w:p w14:paraId="26BC3C7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venlafaxine</w:t>
            </w:r>
          </w:p>
        </w:tc>
        <w:tc>
          <w:tcPr>
            <w:tcW w:w="1992" w:type="dxa"/>
            <w:vAlign w:val="center"/>
          </w:tcPr>
          <w:p w14:paraId="1E67A20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2-2.99</w:t>
            </w:r>
          </w:p>
        </w:tc>
        <w:tc>
          <w:tcPr>
            <w:tcW w:w="1315" w:type="dxa"/>
            <w:vAlign w:val="center"/>
          </w:tcPr>
          <w:p w14:paraId="08BEC9D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164</w:t>
            </w:r>
          </w:p>
        </w:tc>
        <w:tc>
          <w:tcPr>
            <w:tcW w:w="1405" w:type="dxa"/>
            <w:vAlign w:val="center"/>
          </w:tcPr>
          <w:p w14:paraId="1A532AC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38</w:t>
            </w:r>
          </w:p>
        </w:tc>
        <w:tc>
          <w:tcPr>
            <w:tcW w:w="1257" w:type="dxa"/>
            <w:vAlign w:val="center"/>
          </w:tcPr>
          <w:p w14:paraId="039C178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81</w:t>
            </w:r>
          </w:p>
        </w:tc>
        <w:tc>
          <w:tcPr>
            <w:tcW w:w="1346" w:type="dxa"/>
            <w:vAlign w:val="center"/>
          </w:tcPr>
          <w:p w14:paraId="163FD26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w:t>
            </w:r>
          </w:p>
        </w:tc>
        <w:tc>
          <w:tcPr>
            <w:tcW w:w="953" w:type="dxa"/>
            <w:vAlign w:val="center"/>
          </w:tcPr>
          <w:p w14:paraId="2977F8B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1.92</w:t>
            </w:r>
          </w:p>
        </w:tc>
        <w:tc>
          <w:tcPr>
            <w:tcW w:w="881" w:type="dxa"/>
            <w:vAlign w:val="center"/>
          </w:tcPr>
          <w:p w14:paraId="7A8D2D8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0.14</w:t>
            </w:r>
          </w:p>
        </w:tc>
      </w:tr>
      <w:tr w:rsidR="00E309D1" w:rsidRPr="001C4BD5" w14:paraId="390C556A" w14:textId="77777777" w:rsidTr="00457055">
        <w:tc>
          <w:tcPr>
            <w:tcW w:w="971" w:type="dxa"/>
            <w:vAlign w:val="center"/>
          </w:tcPr>
          <w:p w14:paraId="7994DE8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JF28</w:t>
            </w:r>
          </w:p>
        </w:tc>
        <w:tc>
          <w:tcPr>
            <w:tcW w:w="2491" w:type="dxa"/>
            <w:vAlign w:val="center"/>
          </w:tcPr>
          <w:p w14:paraId="5F290F1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dyspepsia</w:t>
            </w:r>
          </w:p>
        </w:tc>
        <w:tc>
          <w:tcPr>
            <w:tcW w:w="1383" w:type="dxa"/>
            <w:vAlign w:val="center"/>
          </w:tcPr>
          <w:p w14:paraId="45340A7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paroxetine</w:t>
            </w:r>
          </w:p>
        </w:tc>
        <w:tc>
          <w:tcPr>
            <w:tcW w:w="1992" w:type="dxa"/>
            <w:vAlign w:val="center"/>
          </w:tcPr>
          <w:p w14:paraId="78826AC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1-1.99</w:t>
            </w:r>
          </w:p>
        </w:tc>
        <w:tc>
          <w:tcPr>
            <w:tcW w:w="1315" w:type="dxa"/>
            <w:vAlign w:val="center"/>
          </w:tcPr>
          <w:p w14:paraId="3E46E4D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70</w:t>
            </w:r>
          </w:p>
        </w:tc>
        <w:tc>
          <w:tcPr>
            <w:tcW w:w="1405" w:type="dxa"/>
            <w:vAlign w:val="center"/>
          </w:tcPr>
          <w:p w14:paraId="40C65E9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w:t>
            </w:r>
          </w:p>
        </w:tc>
        <w:tc>
          <w:tcPr>
            <w:tcW w:w="1257" w:type="dxa"/>
            <w:vAlign w:val="center"/>
          </w:tcPr>
          <w:p w14:paraId="1527366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23</w:t>
            </w:r>
          </w:p>
        </w:tc>
        <w:tc>
          <w:tcPr>
            <w:tcW w:w="1346" w:type="dxa"/>
            <w:vAlign w:val="center"/>
          </w:tcPr>
          <w:p w14:paraId="1C5DB5D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w:t>
            </w:r>
          </w:p>
        </w:tc>
        <w:tc>
          <w:tcPr>
            <w:tcW w:w="953" w:type="dxa"/>
            <w:vAlign w:val="center"/>
          </w:tcPr>
          <w:p w14:paraId="52162FC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0.3</w:t>
            </w:r>
          </w:p>
        </w:tc>
        <w:tc>
          <w:tcPr>
            <w:tcW w:w="881" w:type="dxa"/>
            <w:vAlign w:val="center"/>
          </w:tcPr>
          <w:p w14:paraId="3833DF5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0.73</w:t>
            </w:r>
          </w:p>
        </w:tc>
      </w:tr>
      <w:tr w:rsidR="00E309D1" w:rsidRPr="001C4BD5" w14:paraId="46F826B4" w14:textId="77777777" w:rsidTr="00457055">
        <w:tc>
          <w:tcPr>
            <w:tcW w:w="971" w:type="dxa"/>
            <w:vAlign w:val="center"/>
          </w:tcPr>
          <w:p w14:paraId="2935958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MC13</w:t>
            </w:r>
          </w:p>
        </w:tc>
        <w:tc>
          <w:tcPr>
            <w:tcW w:w="2491" w:type="dxa"/>
            <w:vAlign w:val="center"/>
          </w:tcPr>
          <w:p w14:paraId="07B73E7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loss of libido</w:t>
            </w:r>
          </w:p>
        </w:tc>
        <w:tc>
          <w:tcPr>
            <w:tcW w:w="1383" w:type="dxa"/>
            <w:vAlign w:val="center"/>
          </w:tcPr>
          <w:p w14:paraId="1BE3C82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paroxetine</w:t>
            </w:r>
          </w:p>
        </w:tc>
        <w:tc>
          <w:tcPr>
            <w:tcW w:w="1992" w:type="dxa"/>
            <w:vAlign w:val="center"/>
          </w:tcPr>
          <w:p w14:paraId="0C81414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2-2.99</w:t>
            </w:r>
          </w:p>
        </w:tc>
        <w:tc>
          <w:tcPr>
            <w:tcW w:w="1315" w:type="dxa"/>
            <w:vAlign w:val="center"/>
          </w:tcPr>
          <w:p w14:paraId="55B114F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95</w:t>
            </w:r>
          </w:p>
        </w:tc>
        <w:tc>
          <w:tcPr>
            <w:tcW w:w="1405" w:type="dxa"/>
            <w:vAlign w:val="center"/>
          </w:tcPr>
          <w:p w14:paraId="057ECE2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17</w:t>
            </w:r>
          </w:p>
        </w:tc>
        <w:tc>
          <w:tcPr>
            <w:tcW w:w="1257" w:type="dxa"/>
            <w:vAlign w:val="center"/>
          </w:tcPr>
          <w:p w14:paraId="6CB6A5D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32</w:t>
            </w:r>
          </w:p>
        </w:tc>
        <w:tc>
          <w:tcPr>
            <w:tcW w:w="1346" w:type="dxa"/>
            <w:vAlign w:val="center"/>
          </w:tcPr>
          <w:p w14:paraId="36064CB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w:t>
            </w:r>
          </w:p>
        </w:tc>
        <w:tc>
          <w:tcPr>
            <w:tcW w:w="953" w:type="dxa"/>
            <w:vAlign w:val="center"/>
          </w:tcPr>
          <w:p w14:paraId="2AB9766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6.76</w:t>
            </w:r>
          </w:p>
        </w:tc>
        <w:tc>
          <w:tcPr>
            <w:tcW w:w="881" w:type="dxa"/>
            <w:vAlign w:val="center"/>
          </w:tcPr>
          <w:p w14:paraId="2800EFB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w:t>
            </w:r>
          </w:p>
        </w:tc>
      </w:tr>
      <w:tr w:rsidR="00E309D1" w:rsidRPr="001C4BD5" w14:paraId="4795D2C7" w14:textId="77777777" w:rsidTr="00457055">
        <w:tc>
          <w:tcPr>
            <w:tcW w:w="971" w:type="dxa"/>
            <w:vAlign w:val="center"/>
          </w:tcPr>
          <w:p w14:paraId="38F1933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MC17</w:t>
            </w:r>
          </w:p>
        </w:tc>
        <w:tc>
          <w:tcPr>
            <w:tcW w:w="2491" w:type="dxa"/>
            <w:vAlign w:val="center"/>
          </w:tcPr>
          <w:p w14:paraId="26A99E4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loss of libido</w:t>
            </w:r>
          </w:p>
        </w:tc>
        <w:tc>
          <w:tcPr>
            <w:tcW w:w="1383" w:type="dxa"/>
            <w:vAlign w:val="center"/>
          </w:tcPr>
          <w:p w14:paraId="542A59A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paroxetine</w:t>
            </w:r>
          </w:p>
        </w:tc>
        <w:tc>
          <w:tcPr>
            <w:tcW w:w="1992" w:type="dxa"/>
            <w:vAlign w:val="center"/>
          </w:tcPr>
          <w:p w14:paraId="77BDE3D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2-2.99</w:t>
            </w:r>
          </w:p>
        </w:tc>
        <w:tc>
          <w:tcPr>
            <w:tcW w:w="1315" w:type="dxa"/>
            <w:vAlign w:val="center"/>
          </w:tcPr>
          <w:p w14:paraId="4ADA5AD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136</w:t>
            </w:r>
          </w:p>
        </w:tc>
        <w:tc>
          <w:tcPr>
            <w:tcW w:w="1405" w:type="dxa"/>
            <w:vAlign w:val="center"/>
          </w:tcPr>
          <w:p w14:paraId="35DCAD1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17</w:t>
            </w:r>
          </w:p>
        </w:tc>
        <w:tc>
          <w:tcPr>
            <w:tcW w:w="1257" w:type="dxa"/>
            <w:vAlign w:val="center"/>
          </w:tcPr>
          <w:p w14:paraId="6DEA5A1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72</w:t>
            </w:r>
          </w:p>
        </w:tc>
        <w:tc>
          <w:tcPr>
            <w:tcW w:w="1346" w:type="dxa"/>
            <w:vAlign w:val="center"/>
          </w:tcPr>
          <w:p w14:paraId="52904BA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w:t>
            </w:r>
          </w:p>
        </w:tc>
        <w:tc>
          <w:tcPr>
            <w:tcW w:w="953" w:type="dxa"/>
            <w:vAlign w:val="center"/>
          </w:tcPr>
          <w:p w14:paraId="04B2166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3.29</w:t>
            </w:r>
          </w:p>
        </w:tc>
        <w:tc>
          <w:tcPr>
            <w:tcW w:w="881" w:type="dxa"/>
            <w:vAlign w:val="center"/>
          </w:tcPr>
          <w:p w14:paraId="3F12997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0.42</w:t>
            </w:r>
          </w:p>
        </w:tc>
      </w:tr>
      <w:tr w:rsidR="00E309D1" w:rsidRPr="001C4BD5" w14:paraId="1EE0983F" w14:textId="77777777" w:rsidTr="00457055">
        <w:tc>
          <w:tcPr>
            <w:tcW w:w="971" w:type="dxa"/>
            <w:vAlign w:val="center"/>
          </w:tcPr>
          <w:p w14:paraId="59C3FBC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MJ3</w:t>
            </w:r>
          </w:p>
        </w:tc>
        <w:tc>
          <w:tcPr>
            <w:tcW w:w="2491" w:type="dxa"/>
            <w:vAlign w:val="center"/>
          </w:tcPr>
          <w:p w14:paraId="4E9DDE5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loss of libido</w:t>
            </w:r>
          </w:p>
        </w:tc>
        <w:tc>
          <w:tcPr>
            <w:tcW w:w="1383" w:type="dxa"/>
            <w:vAlign w:val="center"/>
          </w:tcPr>
          <w:p w14:paraId="1966ED5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paroxetine</w:t>
            </w:r>
          </w:p>
        </w:tc>
        <w:tc>
          <w:tcPr>
            <w:tcW w:w="1992" w:type="dxa"/>
            <w:vAlign w:val="center"/>
          </w:tcPr>
          <w:p w14:paraId="1CAD197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2-2.99</w:t>
            </w:r>
          </w:p>
        </w:tc>
        <w:tc>
          <w:tcPr>
            <w:tcW w:w="1315" w:type="dxa"/>
            <w:vAlign w:val="center"/>
          </w:tcPr>
          <w:p w14:paraId="37B7072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197</w:t>
            </w:r>
          </w:p>
        </w:tc>
        <w:tc>
          <w:tcPr>
            <w:tcW w:w="1405" w:type="dxa"/>
            <w:vAlign w:val="center"/>
          </w:tcPr>
          <w:p w14:paraId="0399647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21</w:t>
            </w:r>
          </w:p>
        </w:tc>
        <w:tc>
          <w:tcPr>
            <w:tcW w:w="1257" w:type="dxa"/>
            <w:vAlign w:val="center"/>
          </w:tcPr>
          <w:p w14:paraId="2EAFFD2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90</w:t>
            </w:r>
          </w:p>
        </w:tc>
        <w:tc>
          <w:tcPr>
            <w:tcW w:w="1346" w:type="dxa"/>
            <w:vAlign w:val="center"/>
          </w:tcPr>
          <w:p w14:paraId="308F856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w:t>
            </w:r>
          </w:p>
        </w:tc>
        <w:tc>
          <w:tcPr>
            <w:tcW w:w="953" w:type="dxa"/>
            <w:vAlign w:val="center"/>
          </w:tcPr>
          <w:p w14:paraId="0CFE92A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5.25</w:t>
            </w:r>
          </w:p>
        </w:tc>
        <w:tc>
          <w:tcPr>
            <w:tcW w:w="881" w:type="dxa"/>
            <w:vAlign w:val="center"/>
          </w:tcPr>
          <w:p w14:paraId="1D4C9AF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0.56</w:t>
            </w:r>
          </w:p>
        </w:tc>
      </w:tr>
      <w:tr w:rsidR="00E309D1" w:rsidRPr="001C4BD5" w14:paraId="5AEAF85A" w14:textId="77777777" w:rsidTr="00457055">
        <w:tc>
          <w:tcPr>
            <w:tcW w:w="971" w:type="dxa"/>
            <w:vAlign w:val="center"/>
          </w:tcPr>
          <w:p w14:paraId="293D5F1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MJ42</w:t>
            </w:r>
          </w:p>
        </w:tc>
        <w:tc>
          <w:tcPr>
            <w:tcW w:w="2491" w:type="dxa"/>
            <w:vAlign w:val="center"/>
          </w:tcPr>
          <w:p w14:paraId="3274A8C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loss of libido</w:t>
            </w:r>
          </w:p>
        </w:tc>
        <w:tc>
          <w:tcPr>
            <w:tcW w:w="1383" w:type="dxa"/>
            <w:vAlign w:val="center"/>
          </w:tcPr>
          <w:p w14:paraId="407C9EF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venlafaxine</w:t>
            </w:r>
          </w:p>
        </w:tc>
        <w:tc>
          <w:tcPr>
            <w:tcW w:w="1992" w:type="dxa"/>
            <w:vAlign w:val="center"/>
          </w:tcPr>
          <w:p w14:paraId="07EAF8B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2-2.99</w:t>
            </w:r>
          </w:p>
        </w:tc>
        <w:tc>
          <w:tcPr>
            <w:tcW w:w="1315" w:type="dxa"/>
            <w:vAlign w:val="center"/>
          </w:tcPr>
          <w:p w14:paraId="5C546AE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130</w:t>
            </w:r>
          </w:p>
        </w:tc>
        <w:tc>
          <w:tcPr>
            <w:tcW w:w="1405" w:type="dxa"/>
            <w:vAlign w:val="center"/>
          </w:tcPr>
          <w:p w14:paraId="2D962BB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13</w:t>
            </w:r>
          </w:p>
        </w:tc>
        <w:tc>
          <w:tcPr>
            <w:tcW w:w="1257" w:type="dxa"/>
            <w:vAlign w:val="center"/>
          </w:tcPr>
          <w:p w14:paraId="7518A2E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67</w:t>
            </w:r>
          </w:p>
        </w:tc>
        <w:tc>
          <w:tcPr>
            <w:tcW w:w="1346" w:type="dxa"/>
            <w:vAlign w:val="center"/>
          </w:tcPr>
          <w:p w14:paraId="4D2DC54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w:t>
            </w:r>
          </w:p>
        </w:tc>
        <w:tc>
          <w:tcPr>
            <w:tcW w:w="953" w:type="dxa"/>
            <w:vAlign w:val="center"/>
          </w:tcPr>
          <w:p w14:paraId="6FF5A3A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7.33</w:t>
            </w:r>
          </w:p>
        </w:tc>
        <w:tc>
          <w:tcPr>
            <w:tcW w:w="881" w:type="dxa"/>
            <w:vAlign w:val="center"/>
          </w:tcPr>
          <w:p w14:paraId="3D93673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w:t>
            </w:r>
          </w:p>
        </w:tc>
      </w:tr>
      <w:tr w:rsidR="00E309D1" w:rsidRPr="001C4BD5" w14:paraId="1428C930" w14:textId="77777777" w:rsidTr="00457055">
        <w:tc>
          <w:tcPr>
            <w:tcW w:w="971" w:type="dxa"/>
            <w:vAlign w:val="center"/>
          </w:tcPr>
          <w:p w14:paraId="034672F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MJ44</w:t>
            </w:r>
          </w:p>
        </w:tc>
        <w:tc>
          <w:tcPr>
            <w:tcW w:w="2491" w:type="dxa"/>
            <w:vAlign w:val="center"/>
          </w:tcPr>
          <w:p w14:paraId="40B4E7D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loss of libido</w:t>
            </w:r>
          </w:p>
        </w:tc>
        <w:tc>
          <w:tcPr>
            <w:tcW w:w="1383" w:type="dxa"/>
            <w:vAlign w:val="center"/>
          </w:tcPr>
          <w:p w14:paraId="772DE2F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escitalopram</w:t>
            </w:r>
          </w:p>
        </w:tc>
        <w:tc>
          <w:tcPr>
            <w:tcW w:w="1992" w:type="dxa"/>
            <w:vAlign w:val="center"/>
          </w:tcPr>
          <w:p w14:paraId="3669FF3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2-2.99</w:t>
            </w:r>
          </w:p>
        </w:tc>
        <w:tc>
          <w:tcPr>
            <w:tcW w:w="1315" w:type="dxa"/>
            <w:vAlign w:val="center"/>
          </w:tcPr>
          <w:p w14:paraId="1B71C6C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116</w:t>
            </w:r>
          </w:p>
        </w:tc>
        <w:tc>
          <w:tcPr>
            <w:tcW w:w="1405" w:type="dxa"/>
            <w:vAlign w:val="center"/>
          </w:tcPr>
          <w:p w14:paraId="76E30D7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8</w:t>
            </w:r>
          </w:p>
        </w:tc>
        <w:tc>
          <w:tcPr>
            <w:tcW w:w="1257" w:type="dxa"/>
            <w:vAlign w:val="center"/>
          </w:tcPr>
          <w:p w14:paraId="7F896EC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39</w:t>
            </w:r>
          </w:p>
        </w:tc>
        <w:tc>
          <w:tcPr>
            <w:tcW w:w="1346" w:type="dxa"/>
            <w:vAlign w:val="center"/>
          </w:tcPr>
          <w:p w14:paraId="566B46D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953" w:type="dxa"/>
            <w:vAlign w:val="center"/>
          </w:tcPr>
          <w:p w14:paraId="6C8AA19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6.19</w:t>
            </w:r>
          </w:p>
        </w:tc>
        <w:tc>
          <w:tcPr>
            <w:tcW w:w="881" w:type="dxa"/>
            <w:vAlign w:val="center"/>
          </w:tcPr>
          <w:p w14:paraId="1D67049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2.15</w:t>
            </w:r>
          </w:p>
        </w:tc>
      </w:tr>
      <w:tr w:rsidR="00E309D1" w:rsidRPr="001C4BD5" w14:paraId="2C44E03C" w14:textId="77777777" w:rsidTr="00457055">
        <w:tc>
          <w:tcPr>
            <w:tcW w:w="971" w:type="dxa"/>
            <w:vAlign w:val="center"/>
          </w:tcPr>
          <w:p w14:paraId="7BBAFB3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JF9</w:t>
            </w:r>
          </w:p>
        </w:tc>
        <w:tc>
          <w:tcPr>
            <w:tcW w:w="2491" w:type="dxa"/>
            <w:vAlign w:val="center"/>
          </w:tcPr>
          <w:p w14:paraId="4F4489C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loss of libido</w:t>
            </w:r>
          </w:p>
        </w:tc>
        <w:tc>
          <w:tcPr>
            <w:tcW w:w="1383" w:type="dxa"/>
            <w:vAlign w:val="center"/>
          </w:tcPr>
          <w:p w14:paraId="1367846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duloxetine</w:t>
            </w:r>
          </w:p>
        </w:tc>
        <w:tc>
          <w:tcPr>
            <w:tcW w:w="1992" w:type="dxa"/>
            <w:vAlign w:val="center"/>
          </w:tcPr>
          <w:p w14:paraId="054FDBE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&gt;=4</w:t>
            </w:r>
          </w:p>
        </w:tc>
        <w:tc>
          <w:tcPr>
            <w:tcW w:w="1315" w:type="dxa"/>
            <w:vAlign w:val="center"/>
          </w:tcPr>
          <w:p w14:paraId="63B32CD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170</w:t>
            </w:r>
          </w:p>
        </w:tc>
        <w:tc>
          <w:tcPr>
            <w:tcW w:w="1405" w:type="dxa"/>
            <w:vAlign w:val="center"/>
          </w:tcPr>
          <w:p w14:paraId="6BCD0A3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8</w:t>
            </w:r>
          </w:p>
        </w:tc>
        <w:tc>
          <w:tcPr>
            <w:tcW w:w="1257" w:type="dxa"/>
            <w:vAlign w:val="center"/>
          </w:tcPr>
          <w:p w14:paraId="340E3B2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88</w:t>
            </w:r>
          </w:p>
        </w:tc>
        <w:tc>
          <w:tcPr>
            <w:tcW w:w="1346" w:type="dxa"/>
            <w:vAlign w:val="center"/>
          </w:tcPr>
          <w:p w14:paraId="20FFDFD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w:t>
            </w:r>
          </w:p>
        </w:tc>
        <w:tc>
          <w:tcPr>
            <w:tcW w:w="953" w:type="dxa"/>
            <w:vAlign w:val="center"/>
          </w:tcPr>
          <w:p w14:paraId="133A4BE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4.3</w:t>
            </w:r>
          </w:p>
        </w:tc>
        <w:tc>
          <w:tcPr>
            <w:tcW w:w="881" w:type="dxa"/>
            <w:vAlign w:val="center"/>
          </w:tcPr>
          <w:p w14:paraId="3E7F149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1.14</w:t>
            </w:r>
          </w:p>
        </w:tc>
      </w:tr>
      <w:tr w:rsidR="00E309D1" w:rsidRPr="001C4BD5" w14:paraId="2B11824A" w14:textId="77777777" w:rsidTr="00457055">
        <w:tc>
          <w:tcPr>
            <w:tcW w:w="971" w:type="dxa"/>
            <w:vAlign w:val="center"/>
          </w:tcPr>
          <w:p w14:paraId="695B244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JF10</w:t>
            </w:r>
          </w:p>
        </w:tc>
        <w:tc>
          <w:tcPr>
            <w:tcW w:w="2491" w:type="dxa"/>
            <w:vAlign w:val="center"/>
          </w:tcPr>
          <w:p w14:paraId="688C9B4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loss of libido</w:t>
            </w:r>
          </w:p>
        </w:tc>
        <w:tc>
          <w:tcPr>
            <w:tcW w:w="1383" w:type="dxa"/>
            <w:vAlign w:val="center"/>
          </w:tcPr>
          <w:p w14:paraId="752CDB0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paroxetine</w:t>
            </w:r>
          </w:p>
        </w:tc>
        <w:tc>
          <w:tcPr>
            <w:tcW w:w="1992" w:type="dxa"/>
            <w:vAlign w:val="center"/>
          </w:tcPr>
          <w:p w14:paraId="54DCD57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2-2.99</w:t>
            </w:r>
          </w:p>
        </w:tc>
        <w:tc>
          <w:tcPr>
            <w:tcW w:w="1315" w:type="dxa"/>
            <w:vAlign w:val="center"/>
          </w:tcPr>
          <w:p w14:paraId="36F642B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128</w:t>
            </w:r>
          </w:p>
        </w:tc>
        <w:tc>
          <w:tcPr>
            <w:tcW w:w="1405" w:type="dxa"/>
            <w:vAlign w:val="center"/>
          </w:tcPr>
          <w:p w14:paraId="206A7CC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12</w:t>
            </w:r>
          </w:p>
        </w:tc>
        <w:tc>
          <w:tcPr>
            <w:tcW w:w="1257" w:type="dxa"/>
            <w:vAlign w:val="center"/>
          </w:tcPr>
          <w:p w14:paraId="3042131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66</w:t>
            </w:r>
          </w:p>
        </w:tc>
        <w:tc>
          <w:tcPr>
            <w:tcW w:w="1346" w:type="dxa"/>
            <w:vAlign w:val="center"/>
          </w:tcPr>
          <w:p w14:paraId="71E3650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w:t>
            </w:r>
          </w:p>
        </w:tc>
        <w:tc>
          <w:tcPr>
            <w:tcW w:w="953" w:type="dxa"/>
            <w:vAlign w:val="center"/>
          </w:tcPr>
          <w:p w14:paraId="3BA760D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6.72</w:t>
            </w:r>
          </w:p>
        </w:tc>
        <w:tc>
          <w:tcPr>
            <w:tcW w:w="881" w:type="dxa"/>
            <w:vAlign w:val="center"/>
          </w:tcPr>
          <w:p w14:paraId="1F3ABA8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1.11</w:t>
            </w:r>
          </w:p>
        </w:tc>
      </w:tr>
      <w:tr w:rsidR="00E309D1" w:rsidRPr="001C4BD5" w14:paraId="76800728" w14:textId="77777777" w:rsidTr="00457055">
        <w:tc>
          <w:tcPr>
            <w:tcW w:w="971" w:type="dxa"/>
            <w:vAlign w:val="center"/>
          </w:tcPr>
          <w:p w14:paraId="59C016C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JF22</w:t>
            </w:r>
          </w:p>
        </w:tc>
        <w:tc>
          <w:tcPr>
            <w:tcW w:w="2491" w:type="dxa"/>
            <w:vAlign w:val="center"/>
          </w:tcPr>
          <w:p w14:paraId="39372F4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loss of libido</w:t>
            </w:r>
          </w:p>
        </w:tc>
        <w:tc>
          <w:tcPr>
            <w:tcW w:w="1383" w:type="dxa"/>
            <w:vAlign w:val="center"/>
          </w:tcPr>
          <w:p w14:paraId="151DA63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escitalopram</w:t>
            </w:r>
          </w:p>
        </w:tc>
        <w:tc>
          <w:tcPr>
            <w:tcW w:w="1992" w:type="dxa"/>
            <w:vAlign w:val="center"/>
          </w:tcPr>
          <w:p w14:paraId="2D7E434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2-2.99</w:t>
            </w:r>
          </w:p>
        </w:tc>
        <w:tc>
          <w:tcPr>
            <w:tcW w:w="1315" w:type="dxa"/>
            <w:vAlign w:val="center"/>
          </w:tcPr>
          <w:p w14:paraId="5FE7D69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133</w:t>
            </w:r>
          </w:p>
        </w:tc>
        <w:tc>
          <w:tcPr>
            <w:tcW w:w="1405" w:type="dxa"/>
            <w:vAlign w:val="center"/>
          </w:tcPr>
          <w:p w14:paraId="5C1FD92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8</w:t>
            </w:r>
          </w:p>
        </w:tc>
        <w:tc>
          <w:tcPr>
            <w:tcW w:w="1257" w:type="dxa"/>
            <w:vAlign w:val="center"/>
          </w:tcPr>
          <w:p w14:paraId="4CDADB3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47</w:t>
            </w:r>
          </w:p>
        </w:tc>
        <w:tc>
          <w:tcPr>
            <w:tcW w:w="1346" w:type="dxa"/>
            <w:vAlign w:val="center"/>
          </w:tcPr>
          <w:p w14:paraId="0319180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w:t>
            </w:r>
          </w:p>
        </w:tc>
        <w:tc>
          <w:tcPr>
            <w:tcW w:w="953" w:type="dxa"/>
            <w:vAlign w:val="center"/>
          </w:tcPr>
          <w:p w14:paraId="74BBF48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2.94</w:t>
            </w:r>
          </w:p>
        </w:tc>
        <w:tc>
          <w:tcPr>
            <w:tcW w:w="881" w:type="dxa"/>
            <w:vAlign w:val="center"/>
          </w:tcPr>
          <w:p w14:paraId="69A1928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1.15</w:t>
            </w:r>
          </w:p>
        </w:tc>
      </w:tr>
      <w:tr w:rsidR="00E309D1" w:rsidRPr="001C4BD5" w14:paraId="7032FCA6" w14:textId="77777777" w:rsidTr="00457055">
        <w:tc>
          <w:tcPr>
            <w:tcW w:w="971" w:type="dxa"/>
            <w:vAlign w:val="center"/>
          </w:tcPr>
          <w:p w14:paraId="289F84D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LM54</w:t>
            </w:r>
          </w:p>
        </w:tc>
        <w:tc>
          <w:tcPr>
            <w:tcW w:w="2491" w:type="dxa"/>
            <w:vAlign w:val="center"/>
          </w:tcPr>
          <w:p w14:paraId="0AB8EB8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loss of libido</w:t>
            </w:r>
          </w:p>
        </w:tc>
        <w:tc>
          <w:tcPr>
            <w:tcW w:w="1383" w:type="dxa"/>
            <w:vAlign w:val="center"/>
          </w:tcPr>
          <w:p w14:paraId="73305A5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venlafaxine</w:t>
            </w:r>
          </w:p>
        </w:tc>
        <w:tc>
          <w:tcPr>
            <w:tcW w:w="1992" w:type="dxa"/>
            <w:vAlign w:val="center"/>
          </w:tcPr>
          <w:p w14:paraId="210642E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2-2.99</w:t>
            </w:r>
          </w:p>
        </w:tc>
        <w:tc>
          <w:tcPr>
            <w:tcW w:w="1315" w:type="dxa"/>
            <w:vAlign w:val="center"/>
          </w:tcPr>
          <w:p w14:paraId="084056A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164</w:t>
            </w:r>
          </w:p>
        </w:tc>
        <w:tc>
          <w:tcPr>
            <w:tcW w:w="1405" w:type="dxa"/>
            <w:vAlign w:val="center"/>
          </w:tcPr>
          <w:p w14:paraId="274A19B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5</w:t>
            </w:r>
          </w:p>
        </w:tc>
        <w:tc>
          <w:tcPr>
            <w:tcW w:w="1257" w:type="dxa"/>
            <w:vAlign w:val="center"/>
          </w:tcPr>
          <w:p w14:paraId="60CA614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81</w:t>
            </w:r>
          </w:p>
        </w:tc>
        <w:tc>
          <w:tcPr>
            <w:tcW w:w="1346" w:type="dxa"/>
            <w:vAlign w:val="center"/>
          </w:tcPr>
          <w:p w14:paraId="4F02665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953" w:type="dxa"/>
            <w:vAlign w:val="center"/>
          </w:tcPr>
          <w:p w14:paraId="2A1CDC0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5.62</w:t>
            </w:r>
          </w:p>
        </w:tc>
        <w:tc>
          <w:tcPr>
            <w:tcW w:w="881" w:type="dxa"/>
            <w:vAlign w:val="center"/>
          </w:tcPr>
          <w:p w14:paraId="3031591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2.2</w:t>
            </w:r>
          </w:p>
        </w:tc>
      </w:tr>
      <w:tr w:rsidR="00E309D1" w:rsidRPr="001C4BD5" w14:paraId="5E70EA82" w14:textId="77777777" w:rsidTr="00457055">
        <w:tc>
          <w:tcPr>
            <w:tcW w:w="971" w:type="dxa"/>
            <w:vAlign w:val="center"/>
          </w:tcPr>
          <w:p w14:paraId="6F1368D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MC45</w:t>
            </w:r>
          </w:p>
        </w:tc>
        <w:tc>
          <w:tcPr>
            <w:tcW w:w="2491" w:type="dxa"/>
            <w:vAlign w:val="center"/>
          </w:tcPr>
          <w:p w14:paraId="56A9AF6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ejaculation dysfunction</w:t>
            </w:r>
          </w:p>
        </w:tc>
        <w:tc>
          <w:tcPr>
            <w:tcW w:w="1383" w:type="dxa"/>
            <w:vAlign w:val="center"/>
          </w:tcPr>
          <w:p w14:paraId="46BA341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citalopram</w:t>
            </w:r>
          </w:p>
        </w:tc>
        <w:tc>
          <w:tcPr>
            <w:tcW w:w="1992" w:type="dxa"/>
            <w:vAlign w:val="center"/>
          </w:tcPr>
          <w:p w14:paraId="706E43D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2-2.99</w:t>
            </w:r>
          </w:p>
        </w:tc>
        <w:tc>
          <w:tcPr>
            <w:tcW w:w="1315" w:type="dxa"/>
            <w:vAlign w:val="center"/>
          </w:tcPr>
          <w:p w14:paraId="512E040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98</w:t>
            </w:r>
          </w:p>
        </w:tc>
        <w:tc>
          <w:tcPr>
            <w:tcW w:w="1405" w:type="dxa"/>
            <w:vAlign w:val="center"/>
          </w:tcPr>
          <w:p w14:paraId="6D5E11F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13</w:t>
            </w:r>
          </w:p>
        </w:tc>
        <w:tc>
          <w:tcPr>
            <w:tcW w:w="1257" w:type="dxa"/>
            <w:vAlign w:val="center"/>
          </w:tcPr>
          <w:p w14:paraId="4CE3B66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34</w:t>
            </w:r>
          </w:p>
        </w:tc>
        <w:tc>
          <w:tcPr>
            <w:tcW w:w="1346" w:type="dxa"/>
            <w:vAlign w:val="center"/>
          </w:tcPr>
          <w:p w14:paraId="56DA45F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953" w:type="dxa"/>
            <w:vAlign w:val="center"/>
          </w:tcPr>
          <w:p w14:paraId="0EBA204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10.89</w:t>
            </w:r>
          </w:p>
        </w:tc>
        <w:tc>
          <w:tcPr>
            <w:tcW w:w="881" w:type="dxa"/>
            <w:vAlign w:val="center"/>
          </w:tcPr>
          <w:p w14:paraId="1575ACB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2.11</w:t>
            </w:r>
          </w:p>
        </w:tc>
      </w:tr>
      <w:tr w:rsidR="00E309D1" w:rsidRPr="001C4BD5" w14:paraId="373DC65D" w14:textId="77777777" w:rsidTr="00457055">
        <w:tc>
          <w:tcPr>
            <w:tcW w:w="971" w:type="dxa"/>
            <w:vAlign w:val="center"/>
          </w:tcPr>
          <w:p w14:paraId="2CE1763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MJ2</w:t>
            </w:r>
          </w:p>
        </w:tc>
        <w:tc>
          <w:tcPr>
            <w:tcW w:w="2491" w:type="dxa"/>
            <w:vAlign w:val="center"/>
          </w:tcPr>
          <w:p w14:paraId="6081C30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ejaculation dysfunction</w:t>
            </w:r>
          </w:p>
        </w:tc>
        <w:tc>
          <w:tcPr>
            <w:tcW w:w="1383" w:type="dxa"/>
            <w:vAlign w:val="center"/>
          </w:tcPr>
          <w:p w14:paraId="6D2488B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venlafaxine</w:t>
            </w:r>
          </w:p>
        </w:tc>
        <w:tc>
          <w:tcPr>
            <w:tcW w:w="1992" w:type="dxa"/>
            <w:vAlign w:val="center"/>
          </w:tcPr>
          <w:p w14:paraId="2D9E8B4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2-2.99</w:t>
            </w:r>
          </w:p>
        </w:tc>
        <w:tc>
          <w:tcPr>
            <w:tcW w:w="1315" w:type="dxa"/>
            <w:vAlign w:val="center"/>
          </w:tcPr>
          <w:p w14:paraId="3652341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81</w:t>
            </w:r>
          </w:p>
        </w:tc>
        <w:tc>
          <w:tcPr>
            <w:tcW w:w="1405" w:type="dxa"/>
            <w:vAlign w:val="center"/>
          </w:tcPr>
          <w:p w14:paraId="0AA4C4D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12</w:t>
            </w:r>
          </w:p>
        </w:tc>
        <w:tc>
          <w:tcPr>
            <w:tcW w:w="1257" w:type="dxa"/>
            <w:vAlign w:val="center"/>
          </w:tcPr>
          <w:p w14:paraId="6E1F992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32</w:t>
            </w:r>
          </w:p>
        </w:tc>
        <w:tc>
          <w:tcPr>
            <w:tcW w:w="1346" w:type="dxa"/>
            <w:vAlign w:val="center"/>
          </w:tcPr>
          <w:p w14:paraId="4D4390D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953" w:type="dxa"/>
            <w:vAlign w:val="center"/>
          </w:tcPr>
          <w:p w14:paraId="34174A0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11.69</w:t>
            </w:r>
          </w:p>
        </w:tc>
        <w:tc>
          <w:tcPr>
            <w:tcW w:w="881" w:type="dxa"/>
            <w:vAlign w:val="center"/>
          </w:tcPr>
          <w:p w14:paraId="7C7F35B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2.13</w:t>
            </w:r>
          </w:p>
        </w:tc>
      </w:tr>
      <w:tr w:rsidR="00E309D1" w:rsidRPr="001C4BD5" w14:paraId="3852BA23" w14:textId="77777777" w:rsidTr="00457055">
        <w:tc>
          <w:tcPr>
            <w:tcW w:w="971" w:type="dxa"/>
            <w:vAlign w:val="center"/>
          </w:tcPr>
          <w:p w14:paraId="57EFBFD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MJ42</w:t>
            </w:r>
          </w:p>
        </w:tc>
        <w:tc>
          <w:tcPr>
            <w:tcW w:w="2491" w:type="dxa"/>
            <w:vAlign w:val="center"/>
          </w:tcPr>
          <w:p w14:paraId="23A0789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ejaculation dysfunction</w:t>
            </w:r>
          </w:p>
        </w:tc>
        <w:tc>
          <w:tcPr>
            <w:tcW w:w="1383" w:type="dxa"/>
            <w:vAlign w:val="center"/>
          </w:tcPr>
          <w:p w14:paraId="5E3E597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venlafaxine</w:t>
            </w:r>
          </w:p>
        </w:tc>
        <w:tc>
          <w:tcPr>
            <w:tcW w:w="1992" w:type="dxa"/>
            <w:vAlign w:val="center"/>
          </w:tcPr>
          <w:p w14:paraId="18FB480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2-2.99</w:t>
            </w:r>
          </w:p>
        </w:tc>
        <w:tc>
          <w:tcPr>
            <w:tcW w:w="1315" w:type="dxa"/>
            <w:vAlign w:val="center"/>
          </w:tcPr>
          <w:p w14:paraId="7B0722E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130</w:t>
            </w:r>
          </w:p>
        </w:tc>
        <w:tc>
          <w:tcPr>
            <w:tcW w:w="1405" w:type="dxa"/>
            <w:vAlign w:val="center"/>
          </w:tcPr>
          <w:p w14:paraId="5BD333D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23</w:t>
            </w:r>
          </w:p>
        </w:tc>
        <w:tc>
          <w:tcPr>
            <w:tcW w:w="1257" w:type="dxa"/>
            <w:vAlign w:val="center"/>
          </w:tcPr>
          <w:p w14:paraId="507887D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67</w:t>
            </w:r>
          </w:p>
        </w:tc>
        <w:tc>
          <w:tcPr>
            <w:tcW w:w="1346" w:type="dxa"/>
            <w:vAlign w:val="center"/>
          </w:tcPr>
          <w:p w14:paraId="3B00EB1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w:t>
            </w:r>
          </w:p>
        </w:tc>
        <w:tc>
          <w:tcPr>
            <w:tcW w:w="953" w:type="dxa"/>
            <w:vAlign w:val="center"/>
          </w:tcPr>
          <w:p w14:paraId="2D46FDD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14.19</w:t>
            </w:r>
          </w:p>
        </w:tc>
        <w:tc>
          <w:tcPr>
            <w:tcW w:w="881" w:type="dxa"/>
            <w:vAlign w:val="center"/>
          </w:tcPr>
          <w:p w14:paraId="1783DA1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1.07</w:t>
            </w:r>
          </w:p>
        </w:tc>
      </w:tr>
      <w:tr w:rsidR="00E309D1" w:rsidRPr="001C4BD5" w14:paraId="7A0BC477" w14:textId="77777777" w:rsidTr="00457055">
        <w:tc>
          <w:tcPr>
            <w:tcW w:w="971" w:type="dxa"/>
            <w:vAlign w:val="center"/>
          </w:tcPr>
          <w:p w14:paraId="58BBAE6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MJ44</w:t>
            </w:r>
          </w:p>
        </w:tc>
        <w:tc>
          <w:tcPr>
            <w:tcW w:w="2491" w:type="dxa"/>
            <w:vAlign w:val="center"/>
          </w:tcPr>
          <w:p w14:paraId="331D74A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ejaculation dysfunction</w:t>
            </w:r>
          </w:p>
        </w:tc>
        <w:tc>
          <w:tcPr>
            <w:tcW w:w="1383" w:type="dxa"/>
            <w:vAlign w:val="center"/>
          </w:tcPr>
          <w:p w14:paraId="0C1164C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escitalopram</w:t>
            </w:r>
          </w:p>
        </w:tc>
        <w:tc>
          <w:tcPr>
            <w:tcW w:w="1992" w:type="dxa"/>
            <w:vAlign w:val="center"/>
          </w:tcPr>
          <w:p w14:paraId="12547AB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2-2.99</w:t>
            </w:r>
          </w:p>
        </w:tc>
        <w:tc>
          <w:tcPr>
            <w:tcW w:w="1315" w:type="dxa"/>
            <w:vAlign w:val="center"/>
          </w:tcPr>
          <w:p w14:paraId="4DF4967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116</w:t>
            </w:r>
          </w:p>
        </w:tc>
        <w:tc>
          <w:tcPr>
            <w:tcW w:w="1405" w:type="dxa"/>
            <w:vAlign w:val="center"/>
          </w:tcPr>
          <w:p w14:paraId="3B3C76B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12</w:t>
            </w:r>
          </w:p>
        </w:tc>
        <w:tc>
          <w:tcPr>
            <w:tcW w:w="1257" w:type="dxa"/>
            <w:vAlign w:val="center"/>
          </w:tcPr>
          <w:p w14:paraId="19A257F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39</w:t>
            </w:r>
          </w:p>
        </w:tc>
        <w:tc>
          <w:tcPr>
            <w:tcW w:w="1346" w:type="dxa"/>
            <w:vAlign w:val="center"/>
          </w:tcPr>
          <w:p w14:paraId="0416702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953" w:type="dxa"/>
            <w:vAlign w:val="center"/>
          </w:tcPr>
          <w:p w14:paraId="6BD89F6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9.45</w:t>
            </w:r>
          </w:p>
        </w:tc>
        <w:tc>
          <w:tcPr>
            <w:tcW w:w="881" w:type="dxa"/>
            <w:vAlign w:val="center"/>
          </w:tcPr>
          <w:p w14:paraId="7068A84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2.11</w:t>
            </w:r>
          </w:p>
        </w:tc>
      </w:tr>
      <w:tr w:rsidR="00E309D1" w:rsidRPr="001C4BD5" w14:paraId="63A33A38" w14:textId="77777777" w:rsidTr="00457055">
        <w:tc>
          <w:tcPr>
            <w:tcW w:w="971" w:type="dxa"/>
            <w:vAlign w:val="center"/>
          </w:tcPr>
          <w:p w14:paraId="307CF70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JF10</w:t>
            </w:r>
          </w:p>
        </w:tc>
        <w:tc>
          <w:tcPr>
            <w:tcW w:w="2491" w:type="dxa"/>
            <w:vAlign w:val="center"/>
          </w:tcPr>
          <w:p w14:paraId="451C98E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ejaculation dysfunction</w:t>
            </w:r>
          </w:p>
        </w:tc>
        <w:tc>
          <w:tcPr>
            <w:tcW w:w="1383" w:type="dxa"/>
            <w:vAlign w:val="center"/>
          </w:tcPr>
          <w:p w14:paraId="752206C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paroxetine</w:t>
            </w:r>
          </w:p>
        </w:tc>
        <w:tc>
          <w:tcPr>
            <w:tcW w:w="1992" w:type="dxa"/>
            <w:vAlign w:val="center"/>
          </w:tcPr>
          <w:p w14:paraId="356B7AC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2-2.99</w:t>
            </w:r>
          </w:p>
        </w:tc>
        <w:tc>
          <w:tcPr>
            <w:tcW w:w="1315" w:type="dxa"/>
            <w:vAlign w:val="center"/>
          </w:tcPr>
          <w:p w14:paraId="775206D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128</w:t>
            </w:r>
          </w:p>
        </w:tc>
        <w:tc>
          <w:tcPr>
            <w:tcW w:w="1405" w:type="dxa"/>
            <w:vAlign w:val="center"/>
          </w:tcPr>
          <w:p w14:paraId="20DCA10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24</w:t>
            </w:r>
          </w:p>
        </w:tc>
        <w:tc>
          <w:tcPr>
            <w:tcW w:w="1257" w:type="dxa"/>
            <w:vAlign w:val="center"/>
          </w:tcPr>
          <w:p w14:paraId="4B1A2B0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66</w:t>
            </w:r>
          </w:p>
        </w:tc>
        <w:tc>
          <w:tcPr>
            <w:tcW w:w="1346" w:type="dxa"/>
            <w:vAlign w:val="center"/>
          </w:tcPr>
          <w:p w14:paraId="45F1D98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w:t>
            </w:r>
          </w:p>
        </w:tc>
        <w:tc>
          <w:tcPr>
            <w:tcW w:w="953" w:type="dxa"/>
            <w:vAlign w:val="center"/>
          </w:tcPr>
          <w:p w14:paraId="6A32E10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15</w:t>
            </w:r>
          </w:p>
        </w:tc>
        <w:tc>
          <w:tcPr>
            <w:tcW w:w="881" w:type="dxa"/>
            <w:vAlign w:val="center"/>
          </w:tcPr>
          <w:p w14:paraId="3CF0240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1.07</w:t>
            </w:r>
          </w:p>
        </w:tc>
      </w:tr>
      <w:tr w:rsidR="00E309D1" w:rsidRPr="001C4BD5" w14:paraId="0483CBD5" w14:textId="77777777" w:rsidTr="00457055">
        <w:tc>
          <w:tcPr>
            <w:tcW w:w="971" w:type="dxa"/>
            <w:vAlign w:val="center"/>
          </w:tcPr>
          <w:p w14:paraId="07FD651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JF28</w:t>
            </w:r>
          </w:p>
        </w:tc>
        <w:tc>
          <w:tcPr>
            <w:tcW w:w="2491" w:type="dxa"/>
            <w:vAlign w:val="center"/>
          </w:tcPr>
          <w:p w14:paraId="1F1BE8A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ejaculation dysfunction</w:t>
            </w:r>
          </w:p>
        </w:tc>
        <w:tc>
          <w:tcPr>
            <w:tcW w:w="1383" w:type="dxa"/>
            <w:vAlign w:val="center"/>
          </w:tcPr>
          <w:p w14:paraId="0CB99C4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paroxetine</w:t>
            </w:r>
          </w:p>
        </w:tc>
        <w:tc>
          <w:tcPr>
            <w:tcW w:w="1992" w:type="dxa"/>
            <w:vAlign w:val="center"/>
          </w:tcPr>
          <w:p w14:paraId="47ACED1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1-1.99</w:t>
            </w:r>
          </w:p>
        </w:tc>
        <w:tc>
          <w:tcPr>
            <w:tcW w:w="1315" w:type="dxa"/>
            <w:vAlign w:val="center"/>
          </w:tcPr>
          <w:p w14:paraId="5010660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70</w:t>
            </w:r>
          </w:p>
        </w:tc>
        <w:tc>
          <w:tcPr>
            <w:tcW w:w="1405" w:type="dxa"/>
            <w:vAlign w:val="center"/>
          </w:tcPr>
          <w:p w14:paraId="20269F6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12</w:t>
            </w:r>
          </w:p>
        </w:tc>
        <w:tc>
          <w:tcPr>
            <w:tcW w:w="1257" w:type="dxa"/>
            <w:vAlign w:val="center"/>
          </w:tcPr>
          <w:p w14:paraId="04BE77E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23</w:t>
            </w:r>
          </w:p>
        </w:tc>
        <w:tc>
          <w:tcPr>
            <w:tcW w:w="1346" w:type="dxa"/>
            <w:vAlign w:val="center"/>
          </w:tcPr>
          <w:p w14:paraId="1A0BB7C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953" w:type="dxa"/>
            <w:vAlign w:val="center"/>
          </w:tcPr>
          <w:p w14:paraId="4E974B9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10.04</w:t>
            </w:r>
          </w:p>
        </w:tc>
        <w:tc>
          <w:tcPr>
            <w:tcW w:w="881" w:type="dxa"/>
            <w:vAlign w:val="center"/>
          </w:tcPr>
          <w:p w14:paraId="1D3B3C4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2.14</w:t>
            </w:r>
          </w:p>
        </w:tc>
      </w:tr>
      <w:tr w:rsidR="00E309D1" w:rsidRPr="001C4BD5" w14:paraId="6460C25E" w14:textId="77777777" w:rsidTr="00457055">
        <w:tc>
          <w:tcPr>
            <w:tcW w:w="971" w:type="dxa"/>
            <w:vAlign w:val="center"/>
          </w:tcPr>
          <w:p w14:paraId="4F2F56A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JF94</w:t>
            </w:r>
          </w:p>
        </w:tc>
        <w:tc>
          <w:tcPr>
            <w:tcW w:w="2491" w:type="dxa"/>
            <w:vAlign w:val="center"/>
          </w:tcPr>
          <w:p w14:paraId="661C78A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ejaculation dysfunction</w:t>
            </w:r>
          </w:p>
        </w:tc>
        <w:tc>
          <w:tcPr>
            <w:tcW w:w="1383" w:type="dxa"/>
            <w:vAlign w:val="center"/>
          </w:tcPr>
          <w:p w14:paraId="6D4D375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escitalopram</w:t>
            </w:r>
          </w:p>
        </w:tc>
        <w:tc>
          <w:tcPr>
            <w:tcW w:w="1992" w:type="dxa"/>
            <w:vAlign w:val="center"/>
          </w:tcPr>
          <w:p w14:paraId="4650156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2-2.99</w:t>
            </w:r>
          </w:p>
        </w:tc>
        <w:tc>
          <w:tcPr>
            <w:tcW w:w="1315" w:type="dxa"/>
            <w:vAlign w:val="center"/>
          </w:tcPr>
          <w:p w14:paraId="0952481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194</w:t>
            </w:r>
          </w:p>
        </w:tc>
        <w:tc>
          <w:tcPr>
            <w:tcW w:w="1405" w:type="dxa"/>
            <w:vAlign w:val="center"/>
          </w:tcPr>
          <w:p w14:paraId="34A395B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w:t>
            </w:r>
          </w:p>
        </w:tc>
        <w:tc>
          <w:tcPr>
            <w:tcW w:w="1257" w:type="dxa"/>
            <w:vAlign w:val="center"/>
          </w:tcPr>
          <w:p w14:paraId="02B413C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98</w:t>
            </w:r>
          </w:p>
        </w:tc>
        <w:tc>
          <w:tcPr>
            <w:tcW w:w="1346" w:type="dxa"/>
            <w:vAlign w:val="center"/>
          </w:tcPr>
          <w:p w14:paraId="51689CC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953" w:type="dxa"/>
            <w:vAlign w:val="center"/>
          </w:tcPr>
          <w:p w14:paraId="3552669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4.65</w:t>
            </w:r>
          </w:p>
        </w:tc>
        <w:tc>
          <w:tcPr>
            <w:tcW w:w="881" w:type="dxa"/>
            <w:vAlign w:val="center"/>
          </w:tcPr>
          <w:p w14:paraId="353599F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2.24</w:t>
            </w:r>
          </w:p>
        </w:tc>
      </w:tr>
      <w:tr w:rsidR="00E309D1" w:rsidRPr="001C4BD5" w14:paraId="49D21BDD" w14:textId="77777777" w:rsidTr="00457055">
        <w:tc>
          <w:tcPr>
            <w:tcW w:w="971" w:type="dxa"/>
            <w:vAlign w:val="center"/>
          </w:tcPr>
          <w:p w14:paraId="6F0D72F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MC13</w:t>
            </w:r>
          </w:p>
        </w:tc>
        <w:tc>
          <w:tcPr>
            <w:tcW w:w="2491" w:type="dxa"/>
            <w:vAlign w:val="center"/>
          </w:tcPr>
          <w:p w14:paraId="7200D10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Erectile dysfunction</w:t>
            </w:r>
          </w:p>
        </w:tc>
        <w:tc>
          <w:tcPr>
            <w:tcW w:w="1383" w:type="dxa"/>
            <w:vAlign w:val="center"/>
          </w:tcPr>
          <w:p w14:paraId="2461308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paroxetine</w:t>
            </w:r>
          </w:p>
        </w:tc>
        <w:tc>
          <w:tcPr>
            <w:tcW w:w="1992" w:type="dxa"/>
            <w:vAlign w:val="center"/>
          </w:tcPr>
          <w:p w14:paraId="3F904DB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2-2.99</w:t>
            </w:r>
          </w:p>
        </w:tc>
        <w:tc>
          <w:tcPr>
            <w:tcW w:w="1315" w:type="dxa"/>
            <w:vAlign w:val="center"/>
          </w:tcPr>
          <w:p w14:paraId="1E01492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95</w:t>
            </w:r>
          </w:p>
        </w:tc>
        <w:tc>
          <w:tcPr>
            <w:tcW w:w="1405" w:type="dxa"/>
            <w:vAlign w:val="center"/>
          </w:tcPr>
          <w:p w14:paraId="3261474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w:t>
            </w:r>
          </w:p>
        </w:tc>
        <w:tc>
          <w:tcPr>
            <w:tcW w:w="1257" w:type="dxa"/>
            <w:vAlign w:val="center"/>
          </w:tcPr>
          <w:p w14:paraId="58F9036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32</w:t>
            </w:r>
          </w:p>
        </w:tc>
        <w:tc>
          <w:tcPr>
            <w:tcW w:w="1346" w:type="dxa"/>
            <w:vAlign w:val="center"/>
          </w:tcPr>
          <w:p w14:paraId="64055E1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w:t>
            </w:r>
          </w:p>
        </w:tc>
        <w:tc>
          <w:tcPr>
            <w:tcW w:w="953" w:type="dxa"/>
            <w:vAlign w:val="center"/>
          </w:tcPr>
          <w:p w14:paraId="3CF85F7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4.06</w:t>
            </w:r>
          </w:p>
        </w:tc>
        <w:tc>
          <w:tcPr>
            <w:tcW w:w="881" w:type="dxa"/>
            <w:vAlign w:val="center"/>
          </w:tcPr>
          <w:p w14:paraId="1F74404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1.14</w:t>
            </w:r>
          </w:p>
        </w:tc>
      </w:tr>
      <w:tr w:rsidR="00E309D1" w:rsidRPr="001C4BD5" w14:paraId="2196D8B1" w14:textId="77777777" w:rsidTr="00457055">
        <w:tc>
          <w:tcPr>
            <w:tcW w:w="971" w:type="dxa"/>
            <w:vAlign w:val="center"/>
          </w:tcPr>
          <w:p w14:paraId="1C83B8B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MJ42</w:t>
            </w:r>
          </w:p>
        </w:tc>
        <w:tc>
          <w:tcPr>
            <w:tcW w:w="2491" w:type="dxa"/>
            <w:vAlign w:val="center"/>
          </w:tcPr>
          <w:p w14:paraId="0453012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Erectile dysfunction</w:t>
            </w:r>
          </w:p>
        </w:tc>
        <w:tc>
          <w:tcPr>
            <w:tcW w:w="1383" w:type="dxa"/>
            <w:vAlign w:val="center"/>
          </w:tcPr>
          <w:p w14:paraId="7F5F19F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venlafaxine</w:t>
            </w:r>
          </w:p>
        </w:tc>
        <w:tc>
          <w:tcPr>
            <w:tcW w:w="1992" w:type="dxa"/>
            <w:vAlign w:val="center"/>
          </w:tcPr>
          <w:p w14:paraId="7E74F84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2-2.99</w:t>
            </w:r>
          </w:p>
        </w:tc>
        <w:tc>
          <w:tcPr>
            <w:tcW w:w="1315" w:type="dxa"/>
            <w:vAlign w:val="center"/>
          </w:tcPr>
          <w:p w14:paraId="686638F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130</w:t>
            </w:r>
          </w:p>
        </w:tc>
        <w:tc>
          <w:tcPr>
            <w:tcW w:w="1405" w:type="dxa"/>
            <w:vAlign w:val="center"/>
          </w:tcPr>
          <w:p w14:paraId="34A49FA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10</w:t>
            </w:r>
          </w:p>
        </w:tc>
        <w:tc>
          <w:tcPr>
            <w:tcW w:w="1257" w:type="dxa"/>
            <w:vAlign w:val="center"/>
          </w:tcPr>
          <w:p w14:paraId="2A8E3C9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67</w:t>
            </w:r>
          </w:p>
        </w:tc>
        <w:tc>
          <w:tcPr>
            <w:tcW w:w="1346" w:type="dxa"/>
            <w:vAlign w:val="center"/>
          </w:tcPr>
          <w:p w14:paraId="2DB71BB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953" w:type="dxa"/>
            <w:vAlign w:val="center"/>
          </w:tcPr>
          <w:p w14:paraId="64ADF69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11.76</w:t>
            </w:r>
          </w:p>
        </w:tc>
        <w:tc>
          <w:tcPr>
            <w:tcW w:w="881" w:type="dxa"/>
            <w:vAlign w:val="center"/>
          </w:tcPr>
          <w:p w14:paraId="00D90B6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2.12</w:t>
            </w:r>
          </w:p>
        </w:tc>
      </w:tr>
      <w:tr w:rsidR="00E309D1" w:rsidRPr="001C4BD5" w14:paraId="69D90DE7" w14:textId="77777777" w:rsidTr="00457055">
        <w:tc>
          <w:tcPr>
            <w:tcW w:w="971" w:type="dxa"/>
            <w:vAlign w:val="center"/>
          </w:tcPr>
          <w:p w14:paraId="3303BE3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MJ44</w:t>
            </w:r>
          </w:p>
        </w:tc>
        <w:tc>
          <w:tcPr>
            <w:tcW w:w="2491" w:type="dxa"/>
            <w:vAlign w:val="center"/>
          </w:tcPr>
          <w:p w14:paraId="31A5270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Erectile dysfunction</w:t>
            </w:r>
          </w:p>
        </w:tc>
        <w:tc>
          <w:tcPr>
            <w:tcW w:w="1383" w:type="dxa"/>
            <w:vAlign w:val="center"/>
          </w:tcPr>
          <w:p w14:paraId="27D5F31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escitalopram</w:t>
            </w:r>
          </w:p>
        </w:tc>
        <w:tc>
          <w:tcPr>
            <w:tcW w:w="1992" w:type="dxa"/>
            <w:vAlign w:val="center"/>
          </w:tcPr>
          <w:p w14:paraId="55DCAC5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2-2.99</w:t>
            </w:r>
          </w:p>
        </w:tc>
        <w:tc>
          <w:tcPr>
            <w:tcW w:w="1315" w:type="dxa"/>
            <w:vAlign w:val="center"/>
          </w:tcPr>
          <w:p w14:paraId="0DCD418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116</w:t>
            </w:r>
          </w:p>
        </w:tc>
        <w:tc>
          <w:tcPr>
            <w:tcW w:w="1405" w:type="dxa"/>
            <w:vAlign w:val="center"/>
          </w:tcPr>
          <w:p w14:paraId="165833E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1257" w:type="dxa"/>
            <w:vAlign w:val="center"/>
          </w:tcPr>
          <w:p w14:paraId="50CB3C6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39</w:t>
            </w:r>
          </w:p>
        </w:tc>
        <w:tc>
          <w:tcPr>
            <w:tcW w:w="1346" w:type="dxa"/>
            <w:vAlign w:val="center"/>
          </w:tcPr>
          <w:p w14:paraId="1FD8B99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w:t>
            </w:r>
          </w:p>
        </w:tc>
        <w:tc>
          <w:tcPr>
            <w:tcW w:w="953" w:type="dxa"/>
            <w:vAlign w:val="center"/>
          </w:tcPr>
          <w:p w14:paraId="5855D4D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0.11</w:t>
            </w:r>
          </w:p>
        </w:tc>
        <w:tc>
          <w:tcPr>
            <w:tcW w:w="881" w:type="dxa"/>
            <w:vAlign w:val="center"/>
          </w:tcPr>
          <w:p w14:paraId="6FD2176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2.7</w:t>
            </w:r>
          </w:p>
        </w:tc>
      </w:tr>
      <w:tr w:rsidR="00E309D1" w:rsidRPr="001C4BD5" w14:paraId="57B5E506" w14:textId="77777777" w:rsidTr="00457055">
        <w:tc>
          <w:tcPr>
            <w:tcW w:w="971" w:type="dxa"/>
            <w:vAlign w:val="center"/>
          </w:tcPr>
          <w:p w14:paraId="46F7536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JF10</w:t>
            </w:r>
          </w:p>
        </w:tc>
        <w:tc>
          <w:tcPr>
            <w:tcW w:w="2491" w:type="dxa"/>
            <w:vAlign w:val="center"/>
          </w:tcPr>
          <w:p w14:paraId="1946586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Erectile dysfunction</w:t>
            </w:r>
          </w:p>
        </w:tc>
        <w:tc>
          <w:tcPr>
            <w:tcW w:w="1383" w:type="dxa"/>
            <w:vAlign w:val="center"/>
          </w:tcPr>
          <w:p w14:paraId="3ABA28A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paroxetine</w:t>
            </w:r>
          </w:p>
        </w:tc>
        <w:tc>
          <w:tcPr>
            <w:tcW w:w="1992" w:type="dxa"/>
            <w:vAlign w:val="center"/>
          </w:tcPr>
          <w:p w14:paraId="12B77D1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2-2.99</w:t>
            </w:r>
          </w:p>
        </w:tc>
        <w:tc>
          <w:tcPr>
            <w:tcW w:w="1315" w:type="dxa"/>
            <w:vAlign w:val="center"/>
          </w:tcPr>
          <w:p w14:paraId="2445D78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128</w:t>
            </w:r>
          </w:p>
        </w:tc>
        <w:tc>
          <w:tcPr>
            <w:tcW w:w="1405" w:type="dxa"/>
            <w:vAlign w:val="center"/>
          </w:tcPr>
          <w:p w14:paraId="266B4F6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5</w:t>
            </w:r>
          </w:p>
        </w:tc>
        <w:tc>
          <w:tcPr>
            <w:tcW w:w="1257" w:type="dxa"/>
            <w:vAlign w:val="center"/>
          </w:tcPr>
          <w:p w14:paraId="7DD1328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66</w:t>
            </w:r>
          </w:p>
        </w:tc>
        <w:tc>
          <w:tcPr>
            <w:tcW w:w="1346" w:type="dxa"/>
            <w:vAlign w:val="center"/>
          </w:tcPr>
          <w:p w14:paraId="5D8D1DC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w:t>
            </w:r>
          </w:p>
        </w:tc>
        <w:tc>
          <w:tcPr>
            <w:tcW w:w="953" w:type="dxa"/>
            <w:vAlign w:val="center"/>
          </w:tcPr>
          <w:p w14:paraId="09BCD52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2.64</w:t>
            </w:r>
          </w:p>
        </w:tc>
        <w:tc>
          <w:tcPr>
            <w:tcW w:w="881" w:type="dxa"/>
            <w:vAlign w:val="center"/>
          </w:tcPr>
          <w:p w14:paraId="2C4B16C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1.22</w:t>
            </w:r>
          </w:p>
        </w:tc>
      </w:tr>
      <w:tr w:rsidR="00E309D1" w:rsidRPr="001C4BD5" w14:paraId="3169FD41" w14:textId="77777777" w:rsidTr="00457055">
        <w:tc>
          <w:tcPr>
            <w:tcW w:w="971" w:type="dxa"/>
            <w:vAlign w:val="center"/>
          </w:tcPr>
          <w:p w14:paraId="7820065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MC13</w:t>
            </w:r>
          </w:p>
        </w:tc>
        <w:tc>
          <w:tcPr>
            <w:tcW w:w="2491" w:type="dxa"/>
            <w:vAlign w:val="center"/>
          </w:tcPr>
          <w:p w14:paraId="7FA159A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suicidal ideation</w:t>
            </w:r>
          </w:p>
        </w:tc>
        <w:tc>
          <w:tcPr>
            <w:tcW w:w="1383" w:type="dxa"/>
            <w:vAlign w:val="center"/>
          </w:tcPr>
          <w:p w14:paraId="6BF85DB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paroxetine</w:t>
            </w:r>
          </w:p>
        </w:tc>
        <w:tc>
          <w:tcPr>
            <w:tcW w:w="1992" w:type="dxa"/>
            <w:vAlign w:val="center"/>
          </w:tcPr>
          <w:p w14:paraId="3230026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2-2.99</w:t>
            </w:r>
          </w:p>
        </w:tc>
        <w:tc>
          <w:tcPr>
            <w:tcW w:w="1315" w:type="dxa"/>
            <w:vAlign w:val="center"/>
          </w:tcPr>
          <w:p w14:paraId="76DA24C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95</w:t>
            </w:r>
          </w:p>
        </w:tc>
        <w:tc>
          <w:tcPr>
            <w:tcW w:w="1405" w:type="dxa"/>
            <w:vAlign w:val="center"/>
          </w:tcPr>
          <w:p w14:paraId="29C1D8E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1257" w:type="dxa"/>
            <w:vAlign w:val="center"/>
          </w:tcPr>
          <w:p w14:paraId="0CAC1F5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32</w:t>
            </w:r>
          </w:p>
        </w:tc>
        <w:tc>
          <w:tcPr>
            <w:tcW w:w="1346" w:type="dxa"/>
            <w:vAlign w:val="center"/>
          </w:tcPr>
          <w:p w14:paraId="423C2B1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953" w:type="dxa"/>
            <w:vAlign w:val="center"/>
          </w:tcPr>
          <w:p w14:paraId="194F132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0.34</w:t>
            </w:r>
          </w:p>
        </w:tc>
        <w:tc>
          <w:tcPr>
            <w:tcW w:w="881" w:type="dxa"/>
            <w:vAlign w:val="center"/>
          </w:tcPr>
          <w:p w14:paraId="099EF00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4.04</w:t>
            </w:r>
          </w:p>
        </w:tc>
      </w:tr>
      <w:tr w:rsidR="00E309D1" w:rsidRPr="001C4BD5" w14:paraId="720826DD" w14:textId="77777777" w:rsidTr="00457055">
        <w:tc>
          <w:tcPr>
            <w:tcW w:w="971" w:type="dxa"/>
            <w:vAlign w:val="center"/>
          </w:tcPr>
          <w:p w14:paraId="4A25648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MC17</w:t>
            </w:r>
          </w:p>
        </w:tc>
        <w:tc>
          <w:tcPr>
            <w:tcW w:w="2491" w:type="dxa"/>
            <w:vAlign w:val="center"/>
          </w:tcPr>
          <w:p w14:paraId="178D840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suicidal ideation</w:t>
            </w:r>
          </w:p>
        </w:tc>
        <w:tc>
          <w:tcPr>
            <w:tcW w:w="1383" w:type="dxa"/>
            <w:vAlign w:val="center"/>
          </w:tcPr>
          <w:p w14:paraId="2B0FC2B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paroxetine</w:t>
            </w:r>
          </w:p>
        </w:tc>
        <w:tc>
          <w:tcPr>
            <w:tcW w:w="1992" w:type="dxa"/>
            <w:vAlign w:val="center"/>
          </w:tcPr>
          <w:p w14:paraId="16AE823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2-2.99</w:t>
            </w:r>
          </w:p>
        </w:tc>
        <w:tc>
          <w:tcPr>
            <w:tcW w:w="1315" w:type="dxa"/>
            <w:vAlign w:val="center"/>
          </w:tcPr>
          <w:p w14:paraId="3FC70CC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136</w:t>
            </w:r>
          </w:p>
        </w:tc>
        <w:tc>
          <w:tcPr>
            <w:tcW w:w="1405" w:type="dxa"/>
            <w:vAlign w:val="center"/>
          </w:tcPr>
          <w:p w14:paraId="5241944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1257" w:type="dxa"/>
            <w:vAlign w:val="center"/>
          </w:tcPr>
          <w:p w14:paraId="38E2D9F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72</w:t>
            </w:r>
          </w:p>
        </w:tc>
        <w:tc>
          <w:tcPr>
            <w:tcW w:w="1346" w:type="dxa"/>
            <w:vAlign w:val="center"/>
          </w:tcPr>
          <w:p w14:paraId="71D08E9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953" w:type="dxa"/>
            <w:vAlign w:val="center"/>
          </w:tcPr>
          <w:p w14:paraId="68FB9AC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0.53</w:t>
            </w:r>
          </w:p>
        </w:tc>
        <w:tc>
          <w:tcPr>
            <w:tcW w:w="881" w:type="dxa"/>
            <w:vAlign w:val="center"/>
          </w:tcPr>
          <w:p w14:paraId="176E002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4.02</w:t>
            </w:r>
          </w:p>
        </w:tc>
      </w:tr>
      <w:tr w:rsidR="00E309D1" w:rsidRPr="001C4BD5" w14:paraId="2A49BA3F" w14:textId="77777777" w:rsidTr="00457055">
        <w:tc>
          <w:tcPr>
            <w:tcW w:w="971" w:type="dxa"/>
            <w:vAlign w:val="center"/>
          </w:tcPr>
          <w:p w14:paraId="3DC7D88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lastRenderedPageBreak/>
              <w:t>MC33</w:t>
            </w:r>
          </w:p>
        </w:tc>
        <w:tc>
          <w:tcPr>
            <w:tcW w:w="2491" w:type="dxa"/>
            <w:vAlign w:val="center"/>
          </w:tcPr>
          <w:p w14:paraId="36CBAB8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suicidal ideation</w:t>
            </w:r>
          </w:p>
        </w:tc>
        <w:tc>
          <w:tcPr>
            <w:tcW w:w="1383" w:type="dxa"/>
            <w:vAlign w:val="center"/>
          </w:tcPr>
          <w:p w14:paraId="3E815CF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fluoxetine</w:t>
            </w:r>
          </w:p>
        </w:tc>
        <w:tc>
          <w:tcPr>
            <w:tcW w:w="1992" w:type="dxa"/>
            <w:vAlign w:val="center"/>
          </w:tcPr>
          <w:p w14:paraId="03D8960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2-2.99</w:t>
            </w:r>
          </w:p>
        </w:tc>
        <w:tc>
          <w:tcPr>
            <w:tcW w:w="1315" w:type="dxa"/>
            <w:vAlign w:val="center"/>
          </w:tcPr>
          <w:p w14:paraId="26FF33C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160</w:t>
            </w:r>
          </w:p>
        </w:tc>
        <w:tc>
          <w:tcPr>
            <w:tcW w:w="1405" w:type="dxa"/>
            <w:vAlign w:val="center"/>
          </w:tcPr>
          <w:p w14:paraId="277302F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w:t>
            </w:r>
          </w:p>
        </w:tc>
        <w:tc>
          <w:tcPr>
            <w:tcW w:w="1257" w:type="dxa"/>
            <w:vAlign w:val="center"/>
          </w:tcPr>
          <w:p w14:paraId="02464A4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44</w:t>
            </w:r>
          </w:p>
        </w:tc>
        <w:tc>
          <w:tcPr>
            <w:tcW w:w="1346" w:type="dxa"/>
            <w:vAlign w:val="center"/>
          </w:tcPr>
          <w:p w14:paraId="5D9C394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953" w:type="dxa"/>
            <w:vAlign w:val="center"/>
          </w:tcPr>
          <w:p w14:paraId="4D4DDDB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1.98</w:t>
            </w:r>
          </w:p>
        </w:tc>
        <w:tc>
          <w:tcPr>
            <w:tcW w:w="881" w:type="dxa"/>
            <w:vAlign w:val="center"/>
          </w:tcPr>
          <w:p w14:paraId="3F408C0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2.31</w:t>
            </w:r>
          </w:p>
        </w:tc>
      </w:tr>
      <w:tr w:rsidR="00E309D1" w:rsidRPr="001C4BD5" w14:paraId="351E9622" w14:textId="77777777" w:rsidTr="00457055">
        <w:tc>
          <w:tcPr>
            <w:tcW w:w="971" w:type="dxa"/>
            <w:vAlign w:val="center"/>
          </w:tcPr>
          <w:p w14:paraId="697ACF7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MC42</w:t>
            </w:r>
          </w:p>
        </w:tc>
        <w:tc>
          <w:tcPr>
            <w:tcW w:w="2491" w:type="dxa"/>
            <w:vAlign w:val="center"/>
          </w:tcPr>
          <w:p w14:paraId="2775D42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suicidal ideation</w:t>
            </w:r>
          </w:p>
        </w:tc>
        <w:tc>
          <w:tcPr>
            <w:tcW w:w="1383" w:type="dxa"/>
            <w:vAlign w:val="center"/>
          </w:tcPr>
          <w:p w14:paraId="6E57F64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fluoxetine</w:t>
            </w:r>
          </w:p>
        </w:tc>
        <w:tc>
          <w:tcPr>
            <w:tcW w:w="1992" w:type="dxa"/>
            <w:vAlign w:val="center"/>
          </w:tcPr>
          <w:p w14:paraId="3F8F675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2-2.99</w:t>
            </w:r>
          </w:p>
        </w:tc>
        <w:tc>
          <w:tcPr>
            <w:tcW w:w="1315" w:type="dxa"/>
            <w:vAlign w:val="center"/>
          </w:tcPr>
          <w:p w14:paraId="7B7C704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52</w:t>
            </w:r>
          </w:p>
        </w:tc>
        <w:tc>
          <w:tcPr>
            <w:tcW w:w="1405" w:type="dxa"/>
            <w:vAlign w:val="center"/>
          </w:tcPr>
          <w:p w14:paraId="6FED82A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1257" w:type="dxa"/>
            <w:vAlign w:val="center"/>
          </w:tcPr>
          <w:p w14:paraId="05B9451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19</w:t>
            </w:r>
          </w:p>
        </w:tc>
        <w:tc>
          <w:tcPr>
            <w:tcW w:w="1346" w:type="dxa"/>
            <w:vAlign w:val="center"/>
          </w:tcPr>
          <w:p w14:paraId="2F9D2F4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953" w:type="dxa"/>
            <w:vAlign w:val="center"/>
          </w:tcPr>
          <w:p w14:paraId="3C2C2E3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0.37</w:t>
            </w:r>
          </w:p>
        </w:tc>
        <w:tc>
          <w:tcPr>
            <w:tcW w:w="881" w:type="dxa"/>
            <w:vAlign w:val="center"/>
          </w:tcPr>
          <w:p w14:paraId="05F5788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4.07</w:t>
            </w:r>
          </w:p>
        </w:tc>
      </w:tr>
      <w:tr w:rsidR="00E309D1" w:rsidRPr="001C4BD5" w14:paraId="39F55644" w14:textId="77777777" w:rsidTr="00457055">
        <w:tc>
          <w:tcPr>
            <w:tcW w:w="971" w:type="dxa"/>
            <w:vAlign w:val="center"/>
          </w:tcPr>
          <w:p w14:paraId="7172792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MC45</w:t>
            </w:r>
          </w:p>
        </w:tc>
        <w:tc>
          <w:tcPr>
            <w:tcW w:w="2491" w:type="dxa"/>
            <w:vAlign w:val="center"/>
          </w:tcPr>
          <w:p w14:paraId="4F9FC9F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suicidal ideation</w:t>
            </w:r>
          </w:p>
        </w:tc>
        <w:tc>
          <w:tcPr>
            <w:tcW w:w="1383" w:type="dxa"/>
            <w:vAlign w:val="center"/>
          </w:tcPr>
          <w:p w14:paraId="4013736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citalopram</w:t>
            </w:r>
          </w:p>
        </w:tc>
        <w:tc>
          <w:tcPr>
            <w:tcW w:w="1992" w:type="dxa"/>
            <w:vAlign w:val="center"/>
          </w:tcPr>
          <w:p w14:paraId="453E0CA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2-2.99</w:t>
            </w:r>
          </w:p>
        </w:tc>
        <w:tc>
          <w:tcPr>
            <w:tcW w:w="1315" w:type="dxa"/>
            <w:vAlign w:val="center"/>
          </w:tcPr>
          <w:p w14:paraId="787765C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98</w:t>
            </w:r>
          </w:p>
        </w:tc>
        <w:tc>
          <w:tcPr>
            <w:tcW w:w="1405" w:type="dxa"/>
            <w:vAlign w:val="center"/>
          </w:tcPr>
          <w:p w14:paraId="1787CB8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1257" w:type="dxa"/>
            <w:vAlign w:val="center"/>
          </w:tcPr>
          <w:p w14:paraId="4F988E4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34</w:t>
            </w:r>
          </w:p>
        </w:tc>
        <w:tc>
          <w:tcPr>
            <w:tcW w:w="1346" w:type="dxa"/>
            <w:vAlign w:val="center"/>
          </w:tcPr>
          <w:p w14:paraId="2A98150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953" w:type="dxa"/>
            <w:vAlign w:val="center"/>
          </w:tcPr>
          <w:p w14:paraId="276AE34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0.35</w:t>
            </w:r>
          </w:p>
        </w:tc>
        <w:tc>
          <w:tcPr>
            <w:tcW w:w="881" w:type="dxa"/>
            <w:vAlign w:val="center"/>
          </w:tcPr>
          <w:p w14:paraId="4A9E677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4.04</w:t>
            </w:r>
          </w:p>
        </w:tc>
      </w:tr>
      <w:tr w:rsidR="00E309D1" w:rsidRPr="001C4BD5" w14:paraId="5CFC44D3" w14:textId="77777777" w:rsidTr="00457055">
        <w:tc>
          <w:tcPr>
            <w:tcW w:w="971" w:type="dxa"/>
            <w:vAlign w:val="center"/>
          </w:tcPr>
          <w:p w14:paraId="13FB547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MC73</w:t>
            </w:r>
          </w:p>
        </w:tc>
        <w:tc>
          <w:tcPr>
            <w:tcW w:w="2491" w:type="dxa"/>
            <w:vAlign w:val="center"/>
          </w:tcPr>
          <w:p w14:paraId="2BE3D99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suicidal ideation</w:t>
            </w:r>
          </w:p>
        </w:tc>
        <w:tc>
          <w:tcPr>
            <w:tcW w:w="1383" w:type="dxa"/>
            <w:vAlign w:val="center"/>
          </w:tcPr>
          <w:p w14:paraId="5F1FE5A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venlafaxine</w:t>
            </w:r>
          </w:p>
        </w:tc>
        <w:tc>
          <w:tcPr>
            <w:tcW w:w="1992" w:type="dxa"/>
            <w:vAlign w:val="center"/>
          </w:tcPr>
          <w:p w14:paraId="65B90E8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3-3.99</w:t>
            </w:r>
          </w:p>
        </w:tc>
        <w:tc>
          <w:tcPr>
            <w:tcW w:w="1315" w:type="dxa"/>
            <w:vAlign w:val="center"/>
          </w:tcPr>
          <w:p w14:paraId="077038D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160</w:t>
            </w:r>
          </w:p>
        </w:tc>
        <w:tc>
          <w:tcPr>
            <w:tcW w:w="1405" w:type="dxa"/>
            <w:vAlign w:val="center"/>
          </w:tcPr>
          <w:p w14:paraId="7741BFC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1257" w:type="dxa"/>
            <w:vAlign w:val="center"/>
          </w:tcPr>
          <w:p w14:paraId="3068666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53</w:t>
            </w:r>
          </w:p>
        </w:tc>
        <w:tc>
          <w:tcPr>
            <w:tcW w:w="1346" w:type="dxa"/>
            <w:vAlign w:val="center"/>
          </w:tcPr>
          <w:p w14:paraId="302C6C9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953" w:type="dxa"/>
            <w:vAlign w:val="center"/>
          </w:tcPr>
          <w:p w14:paraId="334E65B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0.33</w:t>
            </w:r>
          </w:p>
        </w:tc>
        <w:tc>
          <w:tcPr>
            <w:tcW w:w="881" w:type="dxa"/>
            <w:vAlign w:val="center"/>
          </w:tcPr>
          <w:p w14:paraId="61A0482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4.02</w:t>
            </w:r>
          </w:p>
        </w:tc>
      </w:tr>
      <w:tr w:rsidR="00E309D1" w:rsidRPr="001C4BD5" w14:paraId="08C32CF6" w14:textId="77777777" w:rsidTr="00457055">
        <w:tc>
          <w:tcPr>
            <w:tcW w:w="971" w:type="dxa"/>
            <w:vAlign w:val="center"/>
          </w:tcPr>
          <w:p w14:paraId="54E931E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MC79</w:t>
            </w:r>
          </w:p>
        </w:tc>
        <w:tc>
          <w:tcPr>
            <w:tcW w:w="2491" w:type="dxa"/>
            <w:vAlign w:val="center"/>
          </w:tcPr>
          <w:p w14:paraId="112BA62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suicidal ideation</w:t>
            </w:r>
          </w:p>
        </w:tc>
        <w:tc>
          <w:tcPr>
            <w:tcW w:w="1383" w:type="dxa"/>
            <w:vAlign w:val="center"/>
          </w:tcPr>
          <w:p w14:paraId="529149E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venlafaxine</w:t>
            </w:r>
          </w:p>
        </w:tc>
        <w:tc>
          <w:tcPr>
            <w:tcW w:w="1992" w:type="dxa"/>
            <w:vAlign w:val="center"/>
          </w:tcPr>
          <w:p w14:paraId="2ACE18A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2-2.99</w:t>
            </w:r>
          </w:p>
        </w:tc>
        <w:tc>
          <w:tcPr>
            <w:tcW w:w="1315" w:type="dxa"/>
            <w:vAlign w:val="center"/>
          </w:tcPr>
          <w:p w14:paraId="3F94E62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159</w:t>
            </w:r>
          </w:p>
        </w:tc>
        <w:tc>
          <w:tcPr>
            <w:tcW w:w="1405" w:type="dxa"/>
            <w:vAlign w:val="center"/>
          </w:tcPr>
          <w:p w14:paraId="4E4D7EE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1257" w:type="dxa"/>
            <w:vAlign w:val="center"/>
          </w:tcPr>
          <w:p w14:paraId="0E0ACBA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52</w:t>
            </w:r>
          </w:p>
        </w:tc>
        <w:tc>
          <w:tcPr>
            <w:tcW w:w="1346" w:type="dxa"/>
            <w:vAlign w:val="center"/>
          </w:tcPr>
          <w:p w14:paraId="4F34583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953" w:type="dxa"/>
            <w:vAlign w:val="center"/>
          </w:tcPr>
          <w:p w14:paraId="2628B11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0.33</w:t>
            </w:r>
          </w:p>
        </w:tc>
        <w:tc>
          <w:tcPr>
            <w:tcW w:w="881" w:type="dxa"/>
            <w:vAlign w:val="center"/>
          </w:tcPr>
          <w:p w14:paraId="021F606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4.03</w:t>
            </w:r>
          </w:p>
        </w:tc>
      </w:tr>
      <w:tr w:rsidR="00E309D1" w:rsidRPr="001C4BD5" w14:paraId="78B3EBC2" w14:textId="77777777" w:rsidTr="00457055">
        <w:tc>
          <w:tcPr>
            <w:tcW w:w="971" w:type="dxa"/>
            <w:vAlign w:val="center"/>
          </w:tcPr>
          <w:p w14:paraId="42A09A6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MJ2</w:t>
            </w:r>
          </w:p>
        </w:tc>
        <w:tc>
          <w:tcPr>
            <w:tcW w:w="2491" w:type="dxa"/>
            <w:vAlign w:val="center"/>
          </w:tcPr>
          <w:p w14:paraId="26506BB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suicidal ideation</w:t>
            </w:r>
          </w:p>
        </w:tc>
        <w:tc>
          <w:tcPr>
            <w:tcW w:w="1383" w:type="dxa"/>
            <w:vAlign w:val="center"/>
          </w:tcPr>
          <w:p w14:paraId="764194F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venlafaxine</w:t>
            </w:r>
          </w:p>
        </w:tc>
        <w:tc>
          <w:tcPr>
            <w:tcW w:w="1992" w:type="dxa"/>
            <w:vAlign w:val="center"/>
          </w:tcPr>
          <w:p w14:paraId="4CFC8BC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2-2.99</w:t>
            </w:r>
          </w:p>
        </w:tc>
        <w:tc>
          <w:tcPr>
            <w:tcW w:w="1315" w:type="dxa"/>
            <w:vAlign w:val="center"/>
          </w:tcPr>
          <w:p w14:paraId="0F8AB55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81</w:t>
            </w:r>
          </w:p>
        </w:tc>
        <w:tc>
          <w:tcPr>
            <w:tcW w:w="1405" w:type="dxa"/>
            <w:vAlign w:val="center"/>
          </w:tcPr>
          <w:p w14:paraId="575BD45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1257" w:type="dxa"/>
            <w:vAlign w:val="center"/>
          </w:tcPr>
          <w:p w14:paraId="78ED487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32</w:t>
            </w:r>
          </w:p>
        </w:tc>
        <w:tc>
          <w:tcPr>
            <w:tcW w:w="1346" w:type="dxa"/>
            <w:vAlign w:val="center"/>
          </w:tcPr>
          <w:p w14:paraId="4201248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953" w:type="dxa"/>
            <w:vAlign w:val="center"/>
          </w:tcPr>
          <w:p w14:paraId="40E2B36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0.4</w:t>
            </w:r>
          </w:p>
        </w:tc>
        <w:tc>
          <w:tcPr>
            <w:tcW w:w="881" w:type="dxa"/>
            <w:vAlign w:val="center"/>
          </w:tcPr>
          <w:p w14:paraId="5409028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4.04</w:t>
            </w:r>
          </w:p>
        </w:tc>
      </w:tr>
      <w:tr w:rsidR="00E309D1" w:rsidRPr="001C4BD5" w14:paraId="1C98506D" w14:textId="77777777" w:rsidTr="00457055">
        <w:tc>
          <w:tcPr>
            <w:tcW w:w="971" w:type="dxa"/>
            <w:vAlign w:val="center"/>
          </w:tcPr>
          <w:p w14:paraId="29685A1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MJ3</w:t>
            </w:r>
          </w:p>
        </w:tc>
        <w:tc>
          <w:tcPr>
            <w:tcW w:w="2491" w:type="dxa"/>
            <w:vAlign w:val="center"/>
          </w:tcPr>
          <w:p w14:paraId="23547A9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suicidal ideation</w:t>
            </w:r>
          </w:p>
        </w:tc>
        <w:tc>
          <w:tcPr>
            <w:tcW w:w="1383" w:type="dxa"/>
            <w:vAlign w:val="center"/>
          </w:tcPr>
          <w:p w14:paraId="7AF0F8E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paroxetine</w:t>
            </w:r>
          </w:p>
        </w:tc>
        <w:tc>
          <w:tcPr>
            <w:tcW w:w="1992" w:type="dxa"/>
            <w:vAlign w:val="center"/>
          </w:tcPr>
          <w:p w14:paraId="098AB42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2-2.99</w:t>
            </w:r>
          </w:p>
        </w:tc>
        <w:tc>
          <w:tcPr>
            <w:tcW w:w="1315" w:type="dxa"/>
            <w:vAlign w:val="center"/>
          </w:tcPr>
          <w:p w14:paraId="292D1E9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197</w:t>
            </w:r>
          </w:p>
        </w:tc>
        <w:tc>
          <w:tcPr>
            <w:tcW w:w="1405" w:type="dxa"/>
            <w:vAlign w:val="center"/>
          </w:tcPr>
          <w:p w14:paraId="42FB876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1257" w:type="dxa"/>
            <w:vAlign w:val="center"/>
          </w:tcPr>
          <w:p w14:paraId="46877B7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90</w:t>
            </w:r>
          </w:p>
        </w:tc>
        <w:tc>
          <w:tcPr>
            <w:tcW w:w="1346" w:type="dxa"/>
            <w:vAlign w:val="center"/>
          </w:tcPr>
          <w:p w14:paraId="5698BC1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953" w:type="dxa"/>
            <w:vAlign w:val="center"/>
          </w:tcPr>
          <w:p w14:paraId="3C7527E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0.46</w:t>
            </w:r>
          </w:p>
        </w:tc>
        <w:tc>
          <w:tcPr>
            <w:tcW w:w="881" w:type="dxa"/>
            <w:vAlign w:val="center"/>
          </w:tcPr>
          <w:p w14:paraId="7588CFC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4.02</w:t>
            </w:r>
          </w:p>
        </w:tc>
      </w:tr>
      <w:tr w:rsidR="00E309D1" w:rsidRPr="001C4BD5" w14:paraId="3E87F9DA" w14:textId="77777777" w:rsidTr="00457055">
        <w:tc>
          <w:tcPr>
            <w:tcW w:w="971" w:type="dxa"/>
            <w:vAlign w:val="center"/>
          </w:tcPr>
          <w:p w14:paraId="1A52298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MJ36</w:t>
            </w:r>
          </w:p>
        </w:tc>
        <w:tc>
          <w:tcPr>
            <w:tcW w:w="2491" w:type="dxa"/>
            <w:vAlign w:val="center"/>
          </w:tcPr>
          <w:p w14:paraId="5D11231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suicidal ideation</w:t>
            </w:r>
          </w:p>
        </w:tc>
        <w:tc>
          <w:tcPr>
            <w:tcW w:w="1383" w:type="dxa"/>
            <w:vAlign w:val="center"/>
          </w:tcPr>
          <w:p w14:paraId="757D43B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citalopram</w:t>
            </w:r>
          </w:p>
        </w:tc>
        <w:tc>
          <w:tcPr>
            <w:tcW w:w="1992" w:type="dxa"/>
            <w:vAlign w:val="center"/>
          </w:tcPr>
          <w:p w14:paraId="619C7D9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1-1.99</w:t>
            </w:r>
          </w:p>
        </w:tc>
        <w:tc>
          <w:tcPr>
            <w:tcW w:w="1315" w:type="dxa"/>
            <w:vAlign w:val="center"/>
          </w:tcPr>
          <w:p w14:paraId="4B8A816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119</w:t>
            </w:r>
          </w:p>
        </w:tc>
        <w:tc>
          <w:tcPr>
            <w:tcW w:w="1405" w:type="dxa"/>
            <w:vAlign w:val="center"/>
          </w:tcPr>
          <w:p w14:paraId="1B929F0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1257" w:type="dxa"/>
            <w:vAlign w:val="center"/>
          </w:tcPr>
          <w:p w14:paraId="62EB0D1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60</w:t>
            </w:r>
          </w:p>
        </w:tc>
        <w:tc>
          <w:tcPr>
            <w:tcW w:w="1346" w:type="dxa"/>
            <w:vAlign w:val="center"/>
          </w:tcPr>
          <w:p w14:paraId="6E61B40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953" w:type="dxa"/>
            <w:vAlign w:val="center"/>
          </w:tcPr>
          <w:p w14:paraId="35450CE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0.51</w:t>
            </w:r>
          </w:p>
        </w:tc>
        <w:tc>
          <w:tcPr>
            <w:tcW w:w="881" w:type="dxa"/>
            <w:vAlign w:val="center"/>
          </w:tcPr>
          <w:p w14:paraId="350C939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4.02</w:t>
            </w:r>
          </w:p>
        </w:tc>
      </w:tr>
      <w:tr w:rsidR="00E309D1" w:rsidRPr="001C4BD5" w14:paraId="0574AB7E" w14:textId="77777777" w:rsidTr="00457055">
        <w:tc>
          <w:tcPr>
            <w:tcW w:w="971" w:type="dxa"/>
            <w:vAlign w:val="center"/>
          </w:tcPr>
          <w:p w14:paraId="0188F7C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MJ42</w:t>
            </w:r>
          </w:p>
        </w:tc>
        <w:tc>
          <w:tcPr>
            <w:tcW w:w="2491" w:type="dxa"/>
            <w:vAlign w:val="center"/>
          </w:tcPr>
          <w:p w14:paraId="7E96C0D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suicidal ideation</w:t>
            </w:r>
          </w:p>
        </w:tc>
        <w:tc>
          <w:tcPr>
            <w:tcW w:w="1383" w:type="dxa"/>
            <w:vAlign w:val="center"/>
          </w:tcPr>
          <w:p w14:paraId="78701A3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venlafaxine</w:t>
            </w:r>
          </w:p>
        </w:tc>
        <w:tc>
          <w:tcPr>
            <w:tcW w:w="1992" w:type="dxa"/>
            <w:vAlign w:val="center"/>
          </w:tcPr>
          <w:p w14:paraId="7FAACB4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2-2.99</w:t>
            </w:r>
          </w:p>
        </w:tc>
        <w:tc>
          <w:tcPr>
            <w:tcW w:w="1315" w:type="dxa"/>
            <w:vAlign w:val="center"/>
          </w:tcPr>
          <w:p w14:paraId="56465E0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130</w:t>
            </w:r>
          </w:p>
        </w:tc>
        <w:tc>
          <w:tcPr>
            <w:tcW w:w="1405" w:type="dxa"/>
            <w:vAlign w:val="center"/>
          </w:tcPr>
          <w:p w14:paraId="6491312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1257" w:type="dxa"/>
            <w:vAlign w:val="center"/>
          </w:tcPr>
          <w:p w14:paraId="311717A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67</w:t>
            </w:r>
          </w:p>
        </w:tc>
        <w:tc>
          <w:tcPr>
            <w:tcW w:w="1346" w:type="dxa"/>
            <w:vAlign w:val="center"/>
          </w:tcPr>
          <w:p w14:paraId="5DF453B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953" w:type="dxa"/>
            <w:vAlign w:val="center"/>
          </w:tcPr>
          <w:p w14:paraId="013D583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0.52</w:t>
            </w:r>
          </w:p>
        </w:tc>
        <w:tc>
          <w:tcPr>
            <w:tcW w:w="881" w:type="dxa"/>
            <w:vAlign w:val="center"/>
          </w:tcPr>
          <w:p w14:paraId="296E3F0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4.02</w:t>
            </w:r>
          </w:p>
        </w:tc>
      </w:tr>
      <w:tr w:rsidR="00E309D1" w:rsidRPr="001C4BD5" w14:paraId="71A20277" w14:textId="77777777" w:rsidTr="00457055">
        <w:tc>
          <w:tcPr>
            <w:tcW w:w="971" w:type="dxa"/>
            <w:vAlign w:val="center"/>
          </w:tcPr>
          <w:p w14:paraId="67E3A56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MJ44</w:t>
            </w:r>
          </w:p>
        </w:tc>
        <w:tc>
          <w:tcPr>
            <w:tcW w:w="2491" w:type="dxa"/>
            <w:vAlign w:val="center"/>
          </w:tcPr>
          <w:p w14:paraId="234C369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suicidal ideation</w:t>
            </w:r>
          </w:p>
        </w:tc>
        <w:tc>
          <w:tcPr>
            <w:tcW w:w="1383" w:type="dxa"/>
            <w:vAlign w:val="center"/>
          </w:tcPr>
          <w:p w14:paraId="3DD737C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escitalopram</w:t>
            </w:r>
          </w:p>
        </w:tc>
        <w:tc>
          <w:tcPr>
            <w:tcW w:w="1992" w:type="dxa"/>
            <w:vAlign w:val="center"/>
          </w:tcPr>
          <w:p w14:paraId="048420A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2-2.99</w:t>
            </w:r>
          </w:p>
        </w:tc>
        <w:tc>
          <w:tcPr>
            <w:tcW w:w="1315" w:type="dxa"/>
            <w:vAlign w:val="center"/>
          </w:tcPr>
          <w:p w14:paraId="5BE6034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116</w:t>
            </w:r>
          </w:p>
        </w:tc>
        <w:tc>
          <w:tcPr>
            <w:tcW w:w="1405" w:type="dxa"/>
            <w:vAlign w:val="center"/>
          </w:tcPr>
          <w:p w14:paraId="2217CB3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1257" w:type="dxa"/>
            <w:vAlign w:val="center"/>
          </w:tcPr>
          <w:p w14:paraId="05DC382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39</w:t>
            </w:r>
          </w:p>
        </w:tc>
        <w:tc>
          <w:tcPr>
            <w:tcW w:w="1346" w:type="dxa"/>
            <w:vAlign w:val="center"/>
          </w:tcPr>
          <w:p w14:paraId="6C62FFF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953" w:type="dxa"/>
            <w:vAlign w:val="center"/>
          </w:tcPr>
          <w:p w14:paraId="2D0291B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0.34</w:t>
            </w:r>
          </w:p>
        </w:tc>
        <w:tc>
          <w:tcPr>
            <w:tcW w:w="881" w:type="dxa"/>
            <w:vAlign w:val="center"/>
          </w:tcPr>
          <w:p w14:paraId="569D751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4.03</w:t>
            </w:r>
          </w:p>
        </w:tc>
      </w:tr>
      <w:tr w:rsidR="00E309D1" w:rsidRPr="001C4BD5" w14:paraId="11A05C95" w14:textId="77777777" w:rsidTr="00457055">
        <w:tc>
          <w:tcPr>
            <w:tcW w:w="971" w:type="dxa"/>
            <w:vAlign w:val="center"/>
          </w:tcPr>
          <w:p w14:paraId="6F458CE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MJ64</w:t>
            </w:r>
          </w:p>
        </w:tc>
        <w:tc>
          <w:tcPr>
            <w:tcW w:w="2491" w:type="dxa"/>
            <w:vAlign w:val="center"/>
          </w:tcPr>
          <w:p w14:paraId="5A3AAB7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suicidal ideation</w:t>
            </w:r>
          </w:p>
        </w:tc>
        <w:tc>
          <w:tcPr>
            <w:tcW w:w="1383" w:type="dxa"/>
            <w:vAlign w:val="center"/>
          </w:tcPr>
          <w:p w14:paraId="17D0EDB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sertraline</w:t>
            </w:r>
          </w:p>
        </w:tc>
        <w:tc>
          <w:tcPr>
            <w:tcW w:w="1992" w:type="dxa"/>
            <w:vAlign w:val="center"/>
          </w:tcPr>
          <w:p w14:paraId="453B63A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2-2.99</w:t>
            </w:r>
          </w:p>
        </w:tc>
        <w:tc>
          <w:tcPr>
            <w:tcW w:w="1315" w:type="dxa"/>
            <w:vAlign w:val="center"/>
          </w:tcPr>
          <w:p w14:paraId="126A30D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23</w:t>
            </w:r>
          </w:p>
        </w:tc>
        <w:tc>
          <w:tcPr>
            <w:tcW w:w="1405" w:type="dxa"/>
            <w:vAlign w:val="center"/>
          </w:tcPr>
          <w:p w14:paraId="0EE1878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1257" w:type="dxa"/>
            <w:vAlign w:val="center"/>
          </w:tcPr>
          <w:p w14:paraId="7D18CF1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5</w:t>
            </w:r>
          </w:p>
        </w:tc>
        <w:tc>
          <w:tcPr>
            <w:tcW w:w="1346" w:type="dxa"/>
            <w:vAlign w:val="center"/>
          </w:tcPr>
          <w:p w14:paraId="3BCE3E3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953" w:type="dxa"/>
            <w:vAlign w:val="center"/>
          </w:tcPr>
          <w:p w14:paraId="7234892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0.23</w:t>
            </w:r>
          </w:p>
        </w:tc>
        <w:tc>
          <w:tcPr>
            <w:tcW w:w="881" w:type="dxa"/>
            <w:vAlign w:val="center"/>
          </w:tcPr>
          <w:p w14:paraId="647FB06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4.22</w:t>
            </w:r>
          </w:p>
        </w:tc>
      </w:tr>
      <w:tr w:rsidR="00E309D1" w:rsidRPr="001C4BD5" w14:paraId="6531A195" w14:textId="77777777" w:rsidTr="00457055">
        <w:tc>
          <w:tcPr>
            <w:tcW w:w="971" w:type="dxa"/>
            <w:vAlign w:val="center"/>
          </w:tcPr>
          <w:p w14:paraId="500C73D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JF9</w:t>
            </w:r>
          </w:p>
        </w:tc>
        <w:tc>
          <w:tcPr>
            <w:tcW w:w="2491" w:type="dxa"/>
            <w:vAlign w:val="center"/>
          </w:tcPr>
          <w:p w14:paraId="08C4729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suicidal ideation</w:t>
            </w:r>
          </w:p>
        </w:tc>
        <w:tc>
          <w:tcPr>
            <w:tcW w:w="1383" w:type="dxa"/>
            <w:vAlign w:val="center"/>
          </w:tcPr>
          <w:p w14:paraId="736CFE3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duloxetine</w:t>
            </w:r>
          </w:p>
        </w:tc>
        <w:tc>
          <w:tcPr>
            <w:tcW w:w="1992" w:type="dxa"/>
            <w:vAlign w:val="center"/>
          </w:tcPr>
          <w:p w14:paraId="3762863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&gt;=4</w:t>
            </w:r>
          </w:p>
        </w:tc>
        <w:tc>
          <w:tcPr>
            <w:tcW w:w="1315" w:type="dxa"/>
            <w:vAlign w:val="center"/>
          </w:tcPr>
          <w:p w14:paraId="59C4936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170</w:t>
            </w:r>
          </w:p>
        </w:tc>
        <w:tc>
          <w:tcPr>
            <w:tcW w:w="1405" w:type="dxa"/>
            <w:vAlign w:val="center"/>
          </w:tcPr>
          <w:p w14:paraId="6558781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1257" w:type="dxa"/>
            <w:vAlign w:val="center"/>
          </w:tcPr>
          <w:p w14:paraId="0E03ECB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88</w:t>
            </w:r>
          </w:p>
        </w:tc>
        <w:tc>
          <w:tcPr>
            <w:tcW w:w="1346" w:type="dxa"/>
            <w:vAlign w:val="center"/>
          </w:tcPr>
          <w:p w14:paraId="479DD51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953" w:type="dxa"/>
            <w:vAlign w:val="center"/>
          </w:tcPr>
          <w:p w14:paraId="0D04C9A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0.52</w:t>
            </w:r>
          </w:p>
        </w:tc>
        <w:tc>
          <w:tcPr>
            <w:tcW w:w="881" w:type="dxa"/>
            <w:vAlign w:val="center"/>
          </w:tcPr>
          <w:p w14:paraId="0BB977B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4.02</w:t>
            </w:r>
          </w:p>
        </w:tc>
      </w:tr>
      <w:tr w:rsidR="00E309D1" w:rsidRPr="001C4BD5" w14:paraId="27F9958B" w14:textId="77777777" w:rsidTr="00457055">
        <w:tc>
          <w:tcPr>
            <w:tcW w:w="971" w:type="dxa"/>
            <w:vAlign w:val="center"/>
          </w:tcPr>
          <w:p w14:paraId="3C10BAA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JF10</w:t>
            </w:r>
          </w:p>
        </w:tc>
        <w:tc>
          <w:tcPr>
            <w:tcW w:w="2491" w:type="dxa"/>
            <w:vAlign w:val="center"/>
          </w:tcPr>
          <w:p w14:paraId="68D482B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suicidal ideation</w:t>
            </w:r>
          </w:p>
        </w:tc>
        <w:tc>
          <w:tcPr>
            <w:tcW w:w="1383" w:type="dxa"/>
            <w:vAlign w:val="center"/>
          </w:tcPr>
          <w:p w14:paraId="3BA854B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paroxetine</w:t>
            </w:r>
          </w:p>
        </w:tc>
        <w:tc>
          <w:tcPr>
            <w:tcW w:w="1992" w:type="dxa"/>
            <w:vAlign w:val="center"/>
          </w:tcPr>
          <w:p w14:paraId="43C7CCD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2-2.99</w:t>
            </w:r>
          </w:p>
        </w:tc>
        <w:tc>
          <w:tcPr>
            <w:tcW w:w="1315" w:type="dxa"/>
            <w:vAlign w:val="center"/>
          </w:tcPr>
          <w:p w14:paraId="63097F4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128</w:t>
            </w:r>
          </w:p>
        </w:tc>
        <w:tc>
          <w:tcPr>
            <w:tcW w:w="1405" w:type="dxa"/>
            <w:vAlign w:val="center"/>
          </w:tcPr>
          <w:p w14:paraId="7E64FC0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1257" w:type="dxa"/>
            <w:vAlign w:val="center"/>
          </w:tcPr>
          <w:p w14:paraId="03261AC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66</w:t>
            </w:r>
          </w:p>
        </w:tc>
        <w:tc>
          <w:tcPr>
            <w:tcW w:w="1346" w:type="dxa"/>
            <w:vAlign w:val="center"/>
          </w:tcPr>
          <w:p w14:paraId="67DCE8D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953" w:type="dxa"/>
            <w:vAlign w:val="center"/>
          </w:tcPr>
          <w:p w14:paraId="20DCE5E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0.52</w:t>
            </w:r>
          </w:p>
        </w:tc>
        <w:tc>
          <w:tcPr>
            <w:tcW w:w="881" w:type="dxa"/>
            <w:vAlign w:val="center"/>
          </w:tcPr>
          <w:p w14:paraId="556BE9E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4.02</w:t>
            </w:r>
          </w:p>
        </w:tc>
      </w:tr>
      <w:tr w:rsidR="00E309D1" w:rsidRPr="001C4BD5" w14:paraId="71C8BE65" w14:textId="77777777" w:rsidTr="00457055">
        <w:tc>
          <w:tcPr>
            <w:tcW w:w="971" w:type="dxa"/>
            <w:vAlign w:val="center"/>
          </w:tcPr>
          <w:p w14:paraId="2CEABFA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JF22</w:t>
            </w:r>
          </w:p>
        </w:tc>
        <w:tc>
          <w:tcPr>
            <w:tcW w:w="2491" w:type="dxa"/>
            <w:vAlign w:val="center"/>
          </w:tcPr>
          <w:p w14:paraId="44C822F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suicidal ideation</w:t>
            </w:r>
          </w:p>
        </w:tc>
        <w:tc>
          <w:tcPr>
            <w:tcW w:w="1383" w:type="dxa"/>
            <w:vAlign w:val="center"/>
          </w:tcPr>
          <w:p w14:paraId="4CF1624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escitalopram</w:t>
            </w:r>
          </w:p>
        </w:tc>
        <w:tc>
          <w:tcPr>
            <w:tcW w:w="1992" w:type="dxa"/>
            <w:vAlign w:val="center"/>
          </w:tcPr>
          <w:p w14:paraId="6352FDE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2-2.99</w:t>
            </w:r>
          </w:p>
        </w:tc>
        <w:tc>
          <w:tcPr>
            <w:tcW w:w="1315" w:type="dxa"/>
            <w:vAlign w:val="center"/>
          </w:tcPr>
          <w:p w14:paraId="01E359C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133</w:t>
            </w:r>
          </w:p>
        </w:tc>
        <w:tc>
          <w:tcPr>
            <w:tcW w:w="1405" w:type="dxa"/>
            <w:vAlign w:val="center"/>
          </w:tcPr>
          <w:p w14:paraId="09F8702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1257" w:type="dxa"/>
            <w:vAlign w:val="center"/>
          </w:tcPr>
          <w:p w14:paraId="1AF4475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47</w:t>
            </w:r>
          </w:p>
        </w:tc>
        <w:tc>
          <w:tcPr>
            <w:tcW w:w="1346" w:type="dxa"/>
            <w:vAlign w:val="center"/>
          </w:tcPr>
          <w:p w14:paraId="2862A38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953" w:type="dxa"/>
            <w:vAlign w:val="center"/>
          </w:tcPr>
          <w:p w14:paraId="6B283A1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0.36</w:t>
            </w:r>
          </w:p>
        </w:tc>
        <w:tc>
          <w:tcPr>
            <w:tcW w:w="881" w:type="dxa"/>
            <w:vAlign w:val="center"/>
          </w:tcPr>
          <w:p w14:paraId="01493D7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4.03</w:t>
            </w:r>
          </w:p>
        </w:tc>
      </w:tr>
      <w:tr w:rsidR="00E309D1" w:rsidRPr="001C4BD5" w14:paraId="6032F643" w14:textId="77777777" w:rsidTr="00457055">
        <w:tc>
          <w:tcPr>
            <w:tcW w:w="971" w:type="dxa"/>
            <w:vAlign w:val="center"/>
          </w:tcPr>
          <w:p w14:paraId="3D3D2EA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JF28</w:t>
            </w:r>
          </w:p>
        </w:tc>
        <w:tc>
          <w:tcPr>
            <w:tcW w:w="2491" w:type="dxa"/>
            <w:vAlign w:val="center"/>
          </w:tcPr>
          <w:p w14:paraId="6F340C7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suicidal ideation</w:t>
            </w:r>
          </w:p>
        </w:tc>
        <w:tc>
          <w:tcPr>
            <w:tcW w:w="1383" w:type="dxa"/>
            <w:vAlign w:val="center"/>
          </w:tcPr>
          <w:p w14:paraId="3ACE3F5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paroxetine</w:t>
            </w:r>
          </w:p>
        </w:tc>
        <w:tc>
          <w:tcPr>
            <w:tcW w:w="1992" w:type="dxa"/>
            <w:vAlign w:val="center"/>
          </w:tcPr>
          <w:p w14:paraId="1560C2D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1-1.99</w:t>
            </w:r>
          </w:p>
        </w:tc>
        <w:tc>
          <w:tcPr>
            <w:tcW w:w="1315" w:type="dxa"/>
            <w:vAlign w:val="center"/>
          </w:tcPr>
          <w:p w14:paraId="3C1FDB4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70</w:t>
            </w:r>
          </w:p>
        </w:tc>
        <w:tc>
          <w:tcPr>
            <w:tcW w:w="1405" w:type="dxa"/>
            <w:vAlign w:val="center"/>
          </w:tcPr>
          <w:p w14:paraId="2D2CABA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1257" w:type="dxa"/>
            <w:vAlign w:val="center"/>
          </w:tcPr>
          <w:p w14:paraId="25C1221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23</w:t>
            </w:r>
          </w:p>
        </w:tc>
        <w:tc>
          <w:tcPr>
            <w:tcW w:w="1346" w:type="dxa"/>
            <w:vAlign w:val="center"/>
          </w:tcPr>
          <w:p w14:paraId="7D45CE0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953" w:type="dxa"/>
            <w:vAlign w:val="center"/>
          </w:tcPr>
          <w:p w14:paraId="79FED90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0.33</w:t>
            </w:r>
          </w:p>
        </w:tc>
        <w:tc>
          <w:tcPr>
            <w:tcW w:w="881" w:type="dxa"/>
            <w:vAlign w:val="center"/>
          </w:tcPr>
          <w:p w14:paraId="40D9021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4.06</w:t>
            </w:r>
          </w:p>
        </w:tc>
      </w:tr>
      <w:tr w:rsidR="00E309D1" w:rsidRPr="001C4BD5" w14:paraId="7C9B0B1A" w14:textId="77777777" w:rsidTr="00457055">
        <w:tc>
          <w:tcPr>
            <w:tcW w:w="971" w:type="dxa"/>
            <w:vAlign w:val="center"/>
          </w:tcPr>
          <w:p w14:paraId="1E1E5F7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JF55</w:t>
            </w:r>
          </w:p>
        </w:tc>
        <w:tc>
          <w:tcPr>
            <w:tcW w:w="2491" w:type="dxa"/>
            <w:vAlign w:val="center"/>
          </w:tcPr>
          <w:p w14:paraId="0E419DD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suicidal ideation</w:t>
            </w:r>
          </w:p>
        </w:tc>
        <w:tc>
          <w:tcPr>
            <w:tcW w:w="1383" w:type="dxa"/>
            <w:vAlign w:val="center"/>
          </w:tcPr>
          <w:p w14:paraId="0650343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venlafaxine</w:t>
            </w:r>
          </w:p>
        </w:tc>
        <w:tc>
          <w:tcPr>
            <w:tcW w:w="1992" w:type="dxa"/>
            <w:vAlign w:val="center"/>
          </w:tcPr>
          <w:p w14:paraId="4DF0F5C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1-1.99</w:t>
            </w:r>
          </w:p>
        </w:tc>
        <w:tc>
          <w:tcPr>
            <w:tcW w:w="1315" w:type="dxa"/>
            <w:vAlign w:val="center"/>
          </w:tcPr>
          <w:p w14:paraId="3011C98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130</w:t>
            </w:r>
          </w:p>
        </w:tc>
        <w:tc>
          <w:tcPr>
            <w:tcW w:w="1405" w:type="dxa"/>
            <w:vAlign w:val="center"/>
          </w:tcPr>
          <w:p w14:paraId="356D320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1257" w:type="dxa"/>
            <w:vAlign w:val="center"/>
          </w:tcPr>
          <w:p w14:paraId="39245B2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44</w:t>
            </w:r>
          </w:p>
        </w:tc>
        <w:tc>
          <w:tcPr>
            <w:tcW w:w="1346" w:type="dxa"/>
            <w:vAlign w:val="center"/>
          </w:tcPr>
          <w:p w14:paraId="42C8EA1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953" w:type="dxa"/>
            <w:vAlign w:val="center"/>
          </w:tcPr>
          <w:p w14:paraId="30CA2E4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0.34</w:t>
            </w:r>
          </w:p>
        </w:tc>
        <w:tc>
          <w:tcPr>
            <w:tcW w:w="881" w:type="dxa"/>
            <w:vAlign w:val="center"/>
          </w:tcPr>
          <w:p w14:paraId="575F430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4.03</w:t>
            </w:r>
          </w:p>
        </w:tc>
      </w:tr>
      <w:tr w:rsidR="00E309D1" w:rsidRPr="001C4BD5" w14:paraId="5E150AA7" w14:textId="77777777" w:rsidTr="00457055">
        <w:tc>
          <w:tcPr>
            <w:tcW w:w="971" w:type="dxa"/>
            <w:vAlign w:val="center"/>
          </w:tcPr>
          <w:p w14:paraId="6305E10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JF87</w:t>
            </w:r>
          </w:p>
        </w:tc>
        <w:tc>
          <w:tcPr>
            <w:tcW w:w="2491" w:type="dxa"/>
            <w:vAlign w:val="center"/>
          </w:tcPr>
          <w:p w14:paraId="73978C4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suicidal ideation</w:t>
            </w:r>
          </w:p>
        </w:tc>
        <w:tc>
          <w:tcPr>
            <w:tcW w:w="1383" w:type="dxa"/>
            <w:vAlign w:val="center"/>
          </w:tcPr>
          <w:p w14:paraId="17ECA65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venlafaxine</w:t>
            </w:r>
          </w:p>
        </w:tc>
        <w:tc>
          <w:tcPr>
            <w:tcW w:w="1992" w:type="dxa"/>
            <w:vAlign w:val="center"/>
          </w:tcPr>
          <w:p w14:paraId="6CB5C32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2-2.99</w:t>
            </w:r>
          </w:p>
        </w:tc>
        <w:tc>
          <w:tcPr>
            <w:tcW w:w="1315" w:type="dxa"/>
            <w:vAlign w:val="center"/>
          </w:tcPr>
          <w:p w14:paraId="140C727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87</w:t>
            </w:r>
          </w:p>
        </w:tc>
        <w:tc>
          <w:tcPr>
            <w:tcW w:w="1405" w:type="dxa"/>
            <w:vAlign w:val="center"/>
          </w:tcPr>
          <w:p w14:paraId="3C8FAA7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1257" w:type="dxa"/>
            <w:vAlign w:val="center"/>
          </w:tcPr>
          <w:p w14:paraId="6E8BD81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49</w:t>
            </w:r>
          </w:p>
        </w:tc>
        <w:tc>
          <w:tcPr>
            <w:tcW w:w="1346" w:type="dxa"/>
            <w:vAlign w:val="center"/>
          </w:tcPr>
          <w:p w14:paraId="05EDFF6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953" w:type="dxa"/>
            <w:vAlign w:val="center"/>
          </w:tcPr>
          <w:p w14:paraId="166B5DB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0.57</w:t>
            </w:r>
          </w:p>
        </w:tc>
        <w:tc>
          <w:tcPr>
            <w:tcW w:w="881" w:type="dxa"/>
            <w:vAlign w:val="center"/>
          </w:tcPr>
          <w:p w14:paraId="2FF827A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4.03</w:t>
            </w:r>
          </w:p>
        </w:tc>
      </w:tr>
      <w:tr w:rsidR="00E309D1" w:rsidRPr="001C4BD5" w14:paraId="2593D39C" w14:textId="77777777" w:rsidTr="00457055">
        <w:tc>
          <w:tcPr>
            <w:tcW w:w="971" w:type="dxa"/>
            <w:vAlign w:val="center"/>
          </w:tcPr>
          <w:p w14:paraId="6846873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JF94</w:t>
            </w:r>
          </w:p>
        </w:tc>
        <w:tc>
          <w:tcPr>
            <w:tcW w:w="2491" w:type="dxa"/>
            <w:vAlign w:val="center"/>
          </w:tcPr>
          <w:p w14:paraId="74BE9EB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suicidal ideation</w:t>
            </w:r>
          </w:p>
        </w:tc>
        <w:tc>
          <w:tcPr>
            <w:tcW w:w="1383" w:type="dxa"/>
            <w:vAlign w:val="center"/>
          </w:tcPr>
          <w:p w14:paraId="4FDD0E0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escitalopram</w:t>
            </w:r>
          </w:p>
        </w:tc>
        <w:tc>
          <w:tcPr>
            <w:tcW w:w="1992" w:type="dxa"/>
            <w:vAlign w:val="center"/>
          </w:tcPr>
          <w:p w14:paraId="6E7114E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2-2.99</w:t>
            </w:r>
          </w:p>
        </w:tc>
        <w:tc>
          <w:tcPr>
            <w:tcW w:w="1315" w:type="dxa"/>
            <w:vAlign w:val="center"/>
          </w:tcPr>
          <w:p w14:paraId="033C291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194</w:t>
            </w:r>
          </w:p>
        </w:tc>
        <w:tc>
          <w:tcPr>
            <w:tcW w:w="1405" w:type="dxa"/>
            <w:vAlign w:val="center"/>
          </w:tcPr>
          <w:p w14:paraId="3600B69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1257" w:type="dxa"/>
            <w:vAlign w:val="center"/>
          </w:tcPr>
          <w:p w14:paraId="546A706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98</w:t>
            </w:r>
          </w:p>
        </w:tc>
        <w:tc>
          <w:tcPr>
            <w:tcW w:w="1346" w:type="dxa"/>
            <w:vAlign w:val="center"/>
          </w:tcPr>
          <w:p w14:paraId="1267790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953" w:type="dxa"/>
            <w:vAlign w:val="center"/>
          </w:tcPr>
          <w:p w14:paraId="269A2E2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0.51</w:t>
            </w:r>
          </w:p>
        </w:tc>
        <w:tc>
          <w:tcPr>
            <w:tcW w:w="881" w:type="dxa"/>
            <w:vAlign w:val="center"/>
          </w:tcPr>
          <w:p w14:paraId="03E93B4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4.02</w:t>
            </w:r>
          </w:p>
        </w:tc>
      </w:tr>
      <w:tr w:rsidR="00E309D1" w:rsidRPr="001C4BD5" w14:paraId="139924E6" w14:textId="77777777" w:rsidTr="00457055">
        <w:tc>
          <w:tcPr>
            <w:tcW w:w="971" w:type="dxa"/>
            <w:vAlign w:val="center"/>
          </w:tcPr>
          <w:p w14:paraId="3329BFB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LM3</w:t>
            </w:r>
          </w:p>
        </w:tc>
        <w:tc>
          <w:tcPr>
            <w:tcW w:w="2491" w:type="dxa"/>
            <w:vAlign w:val="center"/>
          </w:tcPr>
          <w:p w14:paraId="63ACCA9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suicidal ideation</w:t>
            </w:r>
          </w:p>
        </w:tc>
        <w:tc>
          <w:tcPr>
            <w:tcW w:w="1383" w:type="dxa"/>
            <w:vAlign w:val="center"/>
          </w:tcPr>
          <w:p w14:paraId="76E4C70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sertraline</w:t>
            </w:r>
          </w:p>
        </w:tc>
        <w:tc>
          <w:tcPr>
            <w:tcW w:w="1992" w:type="dxa"/>
            <w:vAlign w:val="center"/>
          </w:tcPr>
          <w:p w14:paraId="41B4AFB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3-3.99</w:t>
            </w:r>
          </w:p>
        </w:tc>
        <w:tc>
          <w:tcPr>
            <w:tcW w:w="1315" w:type="dxa"/>
            <w:vAlign w:val="center"/>
          </w:tcPr>
          <w:p w14:paraId="4BC5B44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173</w:t>
            </w:r>
          </w:p>
        </w:tc>
        <w:tc>
          <w:tcPr>
            <w:tcW w:w="1405" w:type="dxa"/>
            <w:vAlign w:val="center"/>
          </w:tcPr>
          <w:p w14:paraId="7AA2F05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1257" w:type="dxa"/>
            <w:vAlign w:val="center"/>
          </w:tcPr>
          <w:p w14:paraId="57EB624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90</w:t>
            </w:r>
          </w:p>
        </w:tc>
        <w:tc>
          <w:tcPr>
            <w:tcW w:w="1346" w:type="dxa"/>
            <w:vAlign w:val="center"/>
          </w:tcPr>
          <w:p w14:paraId="7C25C61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953" w:type="dxa"/>
            <w:vAlign w:val="center"/>
          </w:tcPr>
          <w:p w14:paraId="502E003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0.52</w:t>
            </w:r>
          </w:p>
        </w:tc>
        <w:tc>
          <w:tcPr>
            <w:tcW w:w="881" w:type="dxa"/>
            <w:vAlign w:val="center"/>
          </w:tcPr>
          <w:p w14:paraId="0FCBAC2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4.02</w:t>
            </w:r>
          </w:p>
        </w:tc>
      </w:tr>
      <w:tr w:rsidR="00E309D1" w:rsidRPr="001C4BD5" w14:paraId="2E3BC3E9" w14:textId="77777777" w:rsidTr="00457055">
        <w:tc>
          <w:tcPr>
            <w:tcW w:w="971" w:type="dxa"/>
            <w:vAlign w:val="center"/>
          </w:tcPr>
          <w:p w14:paraId="75294A4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LM54</w:t>
            </w:r>
          </w:p>
        </w:tc>
        <w:tc>
          <w:tcPr>
            <w:tcW w:w="2491" w:type="dxa"/>
            <w:vAlign w:val="center"/>
          </w:tcPr>
          <w:p w14:paraId="4C13142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suicidal ideation</w:t>
            </w:r>
          </w:p>
        </w:tc>
        <w:tc>
          <w:tcPr>
            <w:tcW w:w="1383" w:type="dxa"/>
            <w:vAlign w:val="center"/>
          </w:tcPr>
          <w:p w14:paraId="12F9FDC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venlafaxine</w:t>
            </w:r>
          </w:p>
        </w:tc>
        <w:tc>
          <w:tcPr>
            <w:tcW w:w="1992" w:type="dxa"/>
            <w:vAlign w:val="center"/>
          </w:tcPr>
          <w:p w14:paraId="1B88B52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2-2.99</w:t>
            </w:r>
          </w:p>
        </w:tc>
        <w:tc>
          <w:tcPr>
            <w:tcW w:w="1315" w:type="dxa"/>
            <w:vAlign w:val="center"/>
          </w:tcPr>
          <w:p w14:paraId="669B2D9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164</w:t>
            </w:r>
          </w:p>
        </w:tc>
        <w:tc>
          <w:tcPr>
            <w:tcW w:w="1405" w:type="dxa"/>
            <w:vAlign w:val="center"/>
          </w:tcPr>
          <w:p w14:paraId="6A30636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1257" w:type="dxa"/>
            <w:vAlign w:val="center"/>
          </w:tcPr>
          <w:p w14:paraId="5D61473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81</w:t>
            </w:r>
          </w:p>
        </w:tc>
        <w:tc>
          <w:tcPr>
            <w:tcW w:w="1346" w:type="dxa"/>
            <w:vAlign w:val="center"/>
          </w:tcPr>
          <w:p w14:paraId="77F5238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953" w:type="dxa"/>
            <w:vAlign w:val="center"/>
          </w:tcPr>
          <w:p w14:paraId="1260CE2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0.5</w:t>
            </w:r>
          </w:p>
        </w:tc>
        <w:tc>
          <w:tcPr>
            <w:tcW w:w="881" w:type="dxa"/>
            <w:vAlign w:val="center"/>
          </w:tcPr>
          <w:p w14:paraId="26D0AAF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4.02</w:t>
            </w:r>
          </w:p>
        </w:tc>
      </w:tr>
      <w:tr w:rsidR="00E309D1" w:rsidRPr="001C4BD5" w14:paraId="39B0A5AF" w14:textId="77777777" w:rsidTr="00457055">
        <w:tc>
          <w:tcPr>
            <w:tcW w:w="971" w:type="dxa"/>
            <w:vAlign w:val="center"/>
          </w:tcPr>
          <w:p w14:paraId="45D796F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MC13</w:t>
            </w:r>
          </w:p>
        </w:tc>
        <w:tc>
          <w:tcPr>
            <w:tcW w:w="2491" w:type="dxa"/>
            <w:vAlign w:val="center"/>
          </w:tcPr>
          <w:p w14:paraId="7AC83D7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suicide attempt</w:t>
            </w:r>
          </w:p>
        </w:tc>
        <w:tc>
          <w:tcPr>
            <w:tcW w:w="1383" w:type="dxa"/>
            <w:vAlign w:val="center"/>
          </w:tcPr>
          <w:p w14:paraId="6EEB5BC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paroxetine</w:t>
            </w:r>
          </w:p>
        </w:tc>
        <w:tc>
          <w:tcPr>
            <w:tcW w:w="1992" w:type="dxa"/>
            <w:vAlign w:val="center"/>
          </w:tcPr>
          <w:p w14:paraId="562D58E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2-2.99</w:t>
            </w:r>
          </w:p>
        </w:tc>
        <w:tc>
          <w:tcPr>
            <w:tcW w:w="1315" w:type="dxa"/>
            <w:vAlign w:val="center"/>
          </w:tcPr>
          <w:p w14:paraId="24B988B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95</w:t>
            </w:r>
          </w:p>
        </w:tc>
        <w:tc>
          <w:tcPr>
            <w:tcW w:w="1405" w:type="dxa"/>
            <w:vAlign w:val="center"/>
          </w:tcPr>
          <w:p w14:paraId="7CBF922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1257" w:type="dxa"/>
            <w:vAlign w:val="center"/>
          </w:tcPr>
          <w:p w14:paraId="5C57A82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32</w:t>
            </w:r>
          </w:p>
        </w:tc>
        <w:tc>
          <w:tcPr>
            <w:tcW w:w="1346" w:type="dxa"/>
            <w:vAlign w:val="center"/>
          </w:tcPr>
          <w:p w14:paraId="29DBD2D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953" w:type="dxa"/>
            <w:vAlign w:val="center"/>
          </w:tcPr>
          <w:p w14:paraId="71344BA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0.34</w:t>
            </w:r>
          </w:p>
        </w:tc>
        <w:tc>
          <w:tcPr>
            <w:tcW w:w="881" w:type="dxa"/>
            <w:vAlign w:val="center"/>
          </w:tcPr>
          <w:p w14:paraId="7E4860A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4.04</w:t>
            </w:r>
          </w:p>
        </w:tc>
      </w:tr>
      <w:tr w:rsidR="00E309D1" w:rsidRPr="001C4BD5" w14:paraId="58064D90" w14:textId="77777777" w:rsidTr="00457055">
        <w:tc>
          <w:tcPr>
            <w:tcW w:w="971" w:type="dxa"/>
            <w:vAlign w:val="center"/>
          </w:tcPr>
          <w:p w14:paraId="48D0FB4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MC17</w:t>
            </w:r>
          </w:p>
        </w:tc>
        <w:tc>
          <w:tcPr>
            <w:tcW w:w="2491" w:type="dxa"/>
            <w:vAlign w:val="center"/>
          </w:tcPr>
          <w:p w14:paraId="144477F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suicide attempt</w:t>
            </w:r>
          </w:p>
        </w:tc>
        <w:tc>
          <w:tcPr>
            <w:tcW w:w="1383" w:type="dxa"/>
            <w:vAlign w:val="center"/>
          </w:tcPr>
          <w:p w14:paraId="21BACF7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paroxetine</w:t>
            </w:r>
          </w:p>
        </w:tc>
        <w:tc>
          <w:tcPr>
            <w:tcW w:w="1992" w:type="dxa"/>
            <w:vAlign w:val="center"/>
          </w:tcPr>
          <w:p w14:paraId="16B4E8F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2-2.99</w:t>
            </w:r>
          </w:p>
        </w:tc>
        <w:tc>
          <w:tcPr>
            <w:tcW w:w="1315" w:type="dxa"/>
            <w:vAlign w:val="center"/>
          </w:tcPr>
          <w:p w14:paraId="3558EC3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136</w:t>
            </w:r>
          </w:p>
        </w:tc>
        <w:tc>
          <w:tcPr>
            <w:tcW w:w="1405" w:type="dxa"/>
            <w:vAlign w:val="center"/>
          </w:tcPr>
          <w:p w14:paraId="2F6B008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1257" w:type="dxa"/>
            <w:vAlign w:val="center"/>
          </w:tcPr>
          <w:p w14:paraId="370103C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72</w:t>
            </w:r>
          </w:p>
        </w:tc>
        <w:tc>
          <w:tcPr>
            <w:tcW w:w="1346" w:type="dxa"/>
            <w:vAlign w:val="center"/>
          </w:tcPr>
          <w:p w14:paraId="3CF9D77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953" w:type="dxa"/>
            <w:vAlign w:val="center"/>
          </w:tcPr>
          <w:p w14:paraId="57CC77C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0.53</w:t>
            </w:r>
          </w:p>
        </w:tc>
        <w:tc>
          <w:tcPr>
            <w:tcW w:w="881" w:type="dxa"/>
            <w:vAlign w:val="center"/>
          </w:tcPr>
          <w:p w14:paraId="5A1AFA6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4.02</w:t>
            </w:r>
          </w:p>
        </w:tc>
      </w:tr>
      <w:tr w:rsidR="00E309D1" w:rsidRPr="001C4BD5" w14:paraId="67DC7CC5" w14:textId="77777777" w:rsidTr="00457055">
        <w:tc>
          <w:tcPr>
            <w:tcW w:w="971" w:type="dxa"/>
            <w:vAlign w:val="center"/>
          </w:tcPr>
          <w:p w14:paraId="04DA73F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MC33</w:t>
            </w:r>
          </w:p>
        </w:tc>
        <w:tc>
          <w:tcPr>
            <w:tcW w:w="2491" w:type="dxa"/>
            <w:vAlign w:val="center"/>
          </w:tcPr>
          <w:p w14:paraId="4B9F9EB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suicide attempt</w:t>
            </w:r>
          </w:p>
        </w:tc>
        <w:tc>
          <w:tcPr>
            <w:tcW w:w="1383" w:type="dxa"/>
            <w:vAlign w:val="center"/>
          </w:tcPr>
          <w:p w14:paraId="459910C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fluoxetine</w:t>
            </w:r>
          </w:p>
        </w:tc>
        <w:tc>
          <w:tcPr>
            <w:tcW w:w="1992" w:type="dxa"/>
            <w:vAlign w:val="center"/>
          </w:tcPr>
          <w:p w14:paraId="1C264A0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2-2.99</w:t>
            </w:r>
          </w:p>
        </w:tc>
        <w:tc>
          <w:tcPr>
            <w:tcW w:w="1315" w:type="dxa"/>
            <w:vAlign w:val="center"/>
          </w:tcPr>
          <w:p w14:paraId="03F312A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160</w:t>
            </w:r>
          </w:p>
        </w:tc>
        <w:tc>
          <w:tcPr>
            <w:tcW w:w="1405" w:type="dxa"/>
            <w:vAlign w:val="center"/>
          </w:tcPr>
          <w:p w14:paraId="1F1EC91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1257" w:type="dxa"/>
            <w:vAlign w:val="center"/>
          </w:tcPr>
          <w:p w14:paraId="7B16257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44</w:t>
            </w:r>
          </w:p>
        </w:tc>
        <w:tc>
          <w:tcPr>
            <w:tcW w:w="1346" w:type="dxa"/>
            <w:vAlign w:val="center"/>
          </w:tcPr>
          <w:p w14:paraId="1BA82E7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953" w:type="dxa"/>
            <w:vAlign w:val="center"/>
          </w:tcPr>
          <w:p w14:paraId="1E0B0B7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0.28</w:t>
            </w:r>
          </w:p>
        </w:tc>
        <w:tc>
          <w:tcPr>
            <w:tcW w:w="881" w:type="dxa"/>
            <w:vAlign w:val="center"/>
          </w:tcPr>
          <w:p w14:paraId="28C34FE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4.03</w:t>
            </w:r>
          </w:p>
        </w:tc>
      </w:tr>
      <w:tr w:rsidR="00E309D1" w:rsidRPr="001C4BD5" w14:paraId="55BED519" w14:textId="77777777" w:rsidTr="00457055">
        <w:tc>
          <w:tcPr>
            <w:tcW w:w="971" w:type="dxa"/>
            <w:vAlign w:val="center"/>
          </w:tcPr>
          <w:p w14:paraId="10AB927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MC42</w:t>
            </w:r>
          </w:p>
        </w:tc>
        <w:tc>
          <w:tcPr>
            <w:tcW w:w="2491" w:type="dxa"/>
            <w:vAlign w:val="center"/>
          </w:tcPr>
          <w:p w14:paraId="211DE31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suicide attempt</w:t>
            </w:r>
          </w:p>
        </w:tc>
        <w:tc>
          <w:tcPr>
            <w:tcW w:w="1383" w:type="dxa"/>
            <w:vAlign w:val="center"/>
          </w:tcPr>
          <w:p w14:paraId="129D2A9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fluoxetine</w:t>
            </w:r>
          </w:p>
        </w:tc>
        <w:tc>
          <w:tcPr>
            <w:tcW w:w="1992" w:type="dxa"/>
            <w:vAlign w:val="center"/>
          </w:tcPr>
          <w:p w14:paraId="3276CE4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2-2.99</w:t>
            </w:r>
          </w:p>
        </w:tc>
        <w:tc>
          <w:tcPr>
            <w:tcW w:w="1315" w:type="dxa"/>
            <w:vAlign w:val="center"/>
          </w:tcPr>
          <w:p w14:paraId="12D425D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52</w:t>
            </w:r>
          </w:p>
        </w:tc>
        <w:tc>
          <w:tcPr>
            <w:tcW w:w="1405" w:type="dxa"/>
            <w:vAlign w:val="center"/>
          </w:tcPr>
          <w:p w14:paraId="6FBCEE8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1257" w:type="dxa"/>
            <w:vAlign w:val="center"/>
          </w:tcPr>
          <w:p w14:paraId="3E1815E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19</w:t>
            </w:r>
          </w:p>
        </w:tc>
        <w:tc>
          <w:tcPr>
            <w:tcW w:w="1346" w:type="dxa"/>
            <w:vAlign w:val="center"/>
          </w:tcPr>
          <w:p w14:paraId="3D0C020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953" w:type="dxa"/>
            <w:vAlign w:val="center"/>
          </w:tcPr>
          <w:p w14:paraId="10B67D3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0.37</w:t>
            </w:r>
          </w:p>
        </w:tc>
        <w:tc>
          <w:tcPr>
            <w:tcW w:w="881" w:type="dxa"/>
            <w:vAlign w:val="center"/>
          </w:tcPr>
          <w:p w14:paraId="43EF7DE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4.07</w:t>
            </w:r>
          </w:p>
        </w:tc>
      </w:tr>
      <w:tr w:rsidR="00E309D1" w:rsidRPr="001C4BD5" w14:paraId="30185BBE" w14:textId="77777777" w:rsidTr="00457055">
        <w:tc>
          <w:tcPr>
            <w:tcW w:w="971" w:type="dxa"/>
            <w:vAlign w:val="center"/>
          </w:tcPr>
          <w:p w14:paraId="1501FE6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MC45</w:t>
            </w:r>
          </w:p>
        </w:tc>
        <w:tc>
          <w:tcPr>
            <w:tcW w:w="2491" w:type="dxa"/>
            <w:vAlign w:val="center"/>
          </w:tcPr>
          <w:p w14:paraId="088A1CA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suicide attempt</w:t>
            </w:r>
          </w:p>
        </w:tc>
        <w:tc>
          <w:tcPr>
            <w:tcW w:w="1383" w:type="dxa"/>
            <w:vAlign w:val="center"/>
          </w:tcPr>
          <w:p w14:paraId="3579D49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citalopram</w:t>
            </w:r>
          </w:p>
        </w:tc>
        <w:tc>
          <w:tcPr>
            <w:tcW w:w="1992" w:type="dxa"/>
            <w:vAlign w:val="center"/>
          </w:tcPr>
          <w:p w14:paraId="1DDE496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2-2.99</w:t>
            </w:r>
          </w:p>
        </w:tc>
        <w:tc>
          <w:tcPr>
            <w:tcW w:w="1315" w:type="dxa"/>
            <w:vAlign w:val="center"/>
          </w:tcPr>
          <w:p w14:paraId="73B1C68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98</w:t>
            </w:r>
          </w:p>
        </w:tc>
        <w:tc>
          <w:tcPr>
            <w:tcW w:w="1405" w:type="dxa"/>
            <w:vAlign w:val="center"/>
          </w:tcPr>
          <w:p w14:paraId="061952E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1257" w:type="dxa"/>
            <w:vAlign w:val="center"/>
          </w:tcPr>
          <w:p w14:paraId="148D39B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34</w:t>
            </w:r>
          </w:p>
        </w:tc>
        <w:tc>
          <w:tcPr>
            <w:tcW w:w="1346" w:type="dxa"/>
            <w:vAlign w:val="center"/>
          </w:tcPr>
          <w:p w14:paraId="08EBC8E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953" w:type="dxa"/>
            <w:vAlign w:val="center"/>
          </w:tcPr>
          <w:p w14:paraId="5886C17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0.35</w:t>
            </w:r>
          </w:p>
        </w:tc>
        <w:tc>
          <w:tcPr>
            <w:tcW w:w="881" w:type="dxa"/>
            <w:vAlign w:val="center"/>
          </w:tcPr>
          <w:p w14:paraId="44BA09D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4.04</w:t>
            </w:r>
          </w:p>
        </w:tc>
      </w:tr>
      <w:tr w:rsidR="00E309D1" w:rsidRPr="001C4BD5" w14:paraId="53AC8EA2" w14:textId="77777777" w:rsidTr="00457055">
        <w:tc>
          <w:tcPr>
            <w:tcW w:w="971" w:type="dxa"/>
            <w:vAlign w:val="center"/>
          </w:tcPr>
          <w:p w14:paraId="31844B4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MC73</w:t>
            </w:r>
          </w:p>
        </w:tc>
        <w:tc>
          <w:tcPr>
            <w:tcW w:w="2491" w:type="dxa"/>
            <w:vAlign w:val="center"/>
          </w:tcPr>
          <w:p w14:paraId="3B49F3E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suicide attempt</w:t>
            </w:r>
          </w:p>
        </w:tc>
        <w:tc>
          <w:tcPr>
            <w:tcW w:w="1383" w:type="dxa"/>
            <w:vAlign w:val="center"/>
          </w:tcPr>
          <w:p w14:paraId="1F1E0B4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venlafaxine</w:t>
            </w:r>
          </w:p>
        </w:tc>
        <w:tc>
          <w:tcPr>
            <w:tcW w:w="1992" w:type="dxa"/>
            <w:vAlign w:val="center"/>
          </w:tcPr>
          <w:p w14:paraId="5EA47FE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3-3.99</w:t>
            </w:r>
          </w:p>
        </w:tc>
        <w:tc>
          <w:tcPr>
            <w:tcW w:w="1315" w:type="dxa"/>
            <w:vAlign w:val="center"/>
          </w:tcPr>
          <w:p w14:paraId="67CAE50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160</w:t>
            </w:r>
          </w:p>
        </w:tc>
        <w:tc>
          <w:tcPr>
            <w:tcW w:w="1405" w:type="dxa"/>
            <w:vAlign w:val="center"/>
          </w:tcPr>
          <w:p w14:paraId="6DC22FC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1257" w:type="dxa"/>
            <w:vAlign w:val="center"/>
          </w:tcPr>
          <w:p w14:paraId="4DAF385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53</w:t>
            </w:r>
          </w:p>
        </w:tc>
        <w:tc>
          <w:tcPr>
            <w:tcW w:w="1346" w:type="dxa"/>
            <w:vAlign w:val="center"/>
          </w:tcPr>
          <w:p w14:paraId="561115A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953" w:type="dxa"/>
            <w:vAlign w:val="center"/>
          </w:tcPr>
          <w:p w14:paraId="6879974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0.33</w:t>
            </w:r>
          </w:p>
        </w:tc>
        <w:tc>
          <w:tcPr>
            <w:tcW w:w="881" w:type="dxa"/>
            <w:vAlign w:val="center"/>
          </w:tcPr>
          <w:p w14:paraId="1BACEA7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4.02</w:t>
            </w:r>
          </w:p>
        </w:tc>
      </w:tr>
      <w:tr w:rsidR="00E309D1" w:rsidRPr="001C4BD5" w14:paraId="6D879A97" w14:textId="77777777" w:rsidTr="00457055">
        <w:tc>
          <w:tcPr>
            <w:tcW w:w="971" w:type="dxa"/>
            <w:vAlign w:val="center"/>
          </w:tcPr>
          <w:p w14:paraId="1DE8B2C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MC79</w:t>
            </w:r>
          </w:p>
        </w:tc>
        <w:tc>
          <w:tcPr>
            <w:tcW w:w="2491" w:type="dxa"/>
            <w:vAlign w:val="center"/>
          </w:tcPr>
          <w:p w14:paraId="031FFCB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suicide attempt</w:t>
            </w:r>
          </w:p>
        </w:tc>
        <w:tc>
          <w:tcPr>
            <w:tcW w:w="1383" w:type="dxa"/>
            <w:vAlign w:val="center"/>
          </w:tcPr>
          <w:p w14:paraId="7D2E288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venlafaxine</w:t>
            </w:r>
          </w:p>
        </w:tc>
        <w:tc>
          <w:tcPr>
            <w:tcW w:w="1992" w:type="dxa"/>
            <w:vAlign w:val="center"/>
          </w:tcPr>
          <w:p w14:paraId="6ED5CA8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2-2.99</w:t>
            </w:r>
          </w:p>
        </w:tc>
        <w:tc>
          <w:tcPr>
            <w:tcW w:w="1315" w:type="dxa"/>
            <w:vAlign w:val="center"/>
          </w:tcPr>
          <w:p w14:paraId="1AC7041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159</w:t>
            </w:r>
          </w:p>
        </w:tc>
        <w:tc>
          <w:tcPr>
            <w:tcW w:w="1405" w:type="dxa"/>
            <w:vAlign w:val="center"/>
          </w:tcPr>
          <w:p w14:paraId="5FF4D3F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1257" w:type="dxa"/>
            <w:vAlign w:val="center"/>
          </w:tcPr>
          <w:p w14:paraId="4E74EDB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52</w:t>
            </w:r>
          </w:p>
        </w:tc>
        <w:tc>
          <w:tcPr>
            <w:tcW w:w="1346" w:type="dxa"/>
            <w:vAlign w:val="center"/>
          </w:tcPr>
          <w:p w14:paraId="76CF914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953" w:type="dxa"/>
            <w:vAlign w:val="center"/>
          </w:tcPr>
          <w:p w14:paraId="1404C21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0.33</w:t>
            </w:r>
          </w:p>
        </w:tc>
        <w:tc>
          <w:tcPr>
            <w:tcW w:w="881" w:type="dxa"/>
            <w:vAlign w:val="center"/>
          </w:tcPr>
          <w:p w14:paraId="15976EF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4.03</w:t>
            </w:r>
          </w:p>
        </w:tc>
      </w:tr>
      <w:tr w:rsidR="00E309D1" w:rsidRPr="001C4BD5" w14:paraId="1EF19B71" w14:textId="77777777" w:rsidTr="00457055">
        <w:tc>
          <w:tcPr>
            <w:tcW w:w="971" w:type="dxa"/>
            <w:vAlign w:val="center"/>
          </w:tcPr>
          <w:p w14:paraId="064295E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MJ2</w:t>
            </w:r>
          </w:p>
        </w:tc>
        <w:tc>
          <w:tcPr>
            <w:tcW w:w="2491" w:type="dxa"/>
            <w:vAlign w:val="center"/>
          </w:tcPr>
          <w:p w14:paraId="437DB34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suicide attempt</w:t>
            </w:r>
          </w:p>
        </w:tc>
        <w:tc>
          <w:tcPr>
            <w:tcW w:w="1383" w:type="dxa"/>
            <w:vAlign w:val="center"/>
          </w:tcPr>
          <w:p w14:paraId="4853AE5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venlafaxine</w:t>
            </w:r>
          </w:p>
        </w:tc>
        <w:tc>
          <w:tcPr>
            <w:tcW w:w="1992" w:type="dxa"/>
            <w:vAlign w:val="center"/>
          </w:tcPr>
          <w:p w14:paraId="4D55247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2-2.99</w:t>
            </w:r>
          </w:p>
        </w:tc>
        <w:tc>
          <w:tcPr>
            <w:tcW w:w="1315" w:type="dxa"/>
            <w:vAlign w:val="center"/>
          </w:tcPr>
          <w:p w14:paraId="5665AF2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81</w:t>
            </w:r>
          </w:p>
        </w:tc>
        <w:tc>
          <w:tcPr>
            <w:tcW w:w="1405" w:type="dxa"/>
            <w:vAlign w:val="center"/>
          </w:tcPr>
          <w:p w14:paraId="15FDE3B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1257" w:type="dxa"/>
            <w:vAlign w:val="center"/>
          </w:tcPr>
          <w:p w14:paraId="48155D7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32</w:t>
            </w:r>
          </w:p>
        </w:tc>
        <w:tc>
          <w:tcPr>
            <w:tcW w:w="1346" w:type="dxa"/>
            <w:vAlign w:val="center"/>
          </w:tcPr>
          <w:p w14:paraId="76B049D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953" w:type="dxa"/>
            <w:vAlign w:val="center"/>
          </w:tcPr>
          <w:p w14:paraId="640EB21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0.4</w:t>
            </w:r>
          </w:p>
        </w:tc>
        <w:tc>
          <w:tcPr>
            <w:tcW w:w="881" w:type="dxa"/>
            <w:vAlign w:val="center"/>
          </w:tcPr>
          <w:p w14:paraId="22D34B0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4.04</w:t>
            </w:r>
          </w:p>
        </w:tc>
      </w:tr>
      <w:tr w:rsidR="00E309D1" w:rsidRPr="001C4BD5" w14:paraId="03AC576D" w14:textId="77777777" w:rsidTr="00457055">
        <w:tc>
          <w:tcPr>
            <w:tcW w:w="971" w:type="dxa"/>
            <w:vAlign w:val="center"/>
          </w:tcPr>
          <w:p w14:paraId="35E5005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MJ3</w:t>
            </w:r>
          </w:p>
        </w:tc>
        <w:tc>
          <w:tcPr>
            <w:tcW w:w="2491" w:type="dxa"/>
            <w:vAlign w:val="center"/>
          </w:tcPr>
          <w:p w14:paraId="2D4BC01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suicide attempt</w:t>
            </w:r>
          </w:p>
        </w:tc>
        <w:tc>
          <w:tcPr>
            <w:tcW w:w="1383" w:type="dxa"/>
            <w:vAlign w:val="center"/>
          </w:tcPr>
          <w:p w14:paraId="4E15C13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paroxetine</w:t>
            </w:r>
          </w:p>
        </w:tc>
        <w:tc>
          <w:tcPr>
            <w:tcW w:w="1992" w:type="dxa"/>
            <w:vAlign w:val="center"/>
          </w:tcPr>
          <w:p w14:paraId="33A2736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2-2.99</w:t>
            </w:r>
          </w:p>
        </w:tc>
        <w:tc>
          <w:tcPr>
            <w:tcW w:w="1315" w:type="dxa"/>
            <w:vAlign w:val="center"/>
          </w:tcPr>
          <w:p w14:paraId="7A3161F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197</w:t>
            </w:r>
          </w:p>
        </w:tc>
        <w:tc>
          <w:tcPr>
            <w:tcW w:w="1405" w:type="dxa"/>
            <w:vAlign w:val="center"/>
          </w:tcPr>
          <w:p w14:paraId="5388727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1257" w:type="dxa"/>
            <w:vAlign w:val="center"/>
          </w:tcPr>
          <w:p w14:paraId="349BED0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90</w:t>
            </w:r>
          </w:p>
        </w:tc>
        <w:tc>
          <w:tcPr>
            <w:tcW w:w="1346" w:type="dxa"/>
            <w:vAlign w:val="center"/>
          </w:tcPr>
          <w:p w14:paraId="5CE0654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953" w:type="dxa"/>
            <w:vAlign w:val="center"/>
          </w:tcPr>
          <w:p w14:paraId="27994E4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0.46</w:t>
            </w:r>
          </w:p>
        </w:tc>
        <w:tc>
          <w:tcPr>
            <w:tcW w:w="881" w:type="dxa"/>
            <w:vAlign w:val="center"/>
          </w:tcPr>
          <w:p w14:paraId="3F5D91B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4.02</w:t>
            </w:r>
          </w:p>
        </w:tc>
      </w:tr>
      <w:tr w:rsidR="00E309D1" w:rsidRPr="001C4BD5" w14:paraId="0A8713D1" w14:textId="77777777" w:rsidTr="00457055">
        <w:tc>
          <w:tcPr>
            <w:tcW w:w="971" w:type="dxa"/>
            <w:vAlign w:val="center"/>
          </w:tcPr>
          <w:p w14:paraId="05A2B5A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MJ36</w:t>
            </w:r>
          </w:p>
        </w:tc>
        <w:tc>
          <w:tcPr>
            <w:tcW w:w="2491" w:type="dxa"/>
            <w:vAlign w:val="center"/>
          </w:tcPr>
          <w:p w14:paraId="4E20C02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suicide attempt</w:t>
            </w:r>
          </w:p>
        </w:tc>
        <w:tc>
          <w:tcPr>
            <w:tcW w:w="1383" w:type="dxa"/>
            <w:vAlign w:val="center"/>
          </w:tcPr>
          <w:p w14:paraId="59799B1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citalopram</w:t>
            </w:r>
          </w:p>
        </w:tc>
        <w:tc>
          <w:tcPr>
            <w:tcW w:w="1992" w:type="dxa"/>
            <w:vAlign w:val="center"/>
          </w:tcPr>
          <w:p w14:paraId="293FE7A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1-1.99</w:t>
            </w:r>
          </w:p>
        </w:tc>
        <w:tc>
          <w:tcPr>
            <w:tcW w:w="1315" w:type="dxa"/>
            <w:vAlign w:val="center"/>
          </w:tcPr>
          <w:p w14:paraId="13A59AE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119</w:t>
            </w:r>
          </w:p>
        </w:tc>
        <w:tc>
          <w:tcPr>
            <w:tcW w:w="1405" w:type="dxa"/>
            <w:vAlign w:val="center"/>
          </w:tcPr>
          <w:p w14:paraId="5335399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1257" w:type="dxa"/>
            <w:vAlign w:val="center"/>
          </w:tcPr>
          <w:p w14:paraId="3BEFE26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60</w:t>
            </w:r>
          </w:p>
        </w:tc>
        <w:tc>
          <w:tcPr>
            <w:tcW w:w="1346" w:type="dxa"/>
            <w:vAlign w:val="center"/>
          </w:tcPr>
          <w:p w14:paraId="7CCD3CE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953" w:type="dxa"/>
            <w:vAlign w:val="center"/>
          </w:tcPr>
          <w:p w14:paraId="68A5EED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0.51</w:t>
            </w:r>
          </w:p>
        </w:tc>
        <w:tc>
          <w:tcPr>
            <w:tcW w:w="881" w:type="dxa"/>
            <w:vAlign w:val="center"/>
          </w:tcPr>
          <w:p w14:paraId="40C96DD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4.02</w:t>
            </w:r>
          </w:p>
        </w:tc>
      </w:tr>
      <w:tr w:rsidR="00E309D1" w:rsidRPr="001C4BD5" w14:paraId="36A56D66" w14:textId="77777777" w:rsidTr="00457055">
        <w:tc>
          <w:tcPr>
            <w:tcW w:w="971" w:type="dxa"/>
            <w:vAlign w:val="center"/>
          </w:tcPr>
          <w:p w14:paraId="7B0FFC6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MJ42</w:t>
            </w:r>
          </w:p>
        </w:tc>
        <w:tc>
          <w:tcPr>
            <w:tcW w:w="2491" w:type="dxa"/>
            <w:vAlign w:val="center"/>
          </w:tcPr>
          <w:p w14:paraId="2F54216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suicide attempt</w:t>
            </w:r>
          </w:p>
        </w:tc>
        <w:tc>
          <w:tcPr>
            <w:tcW w:w="1383" w:type="dxa"/>
            <w:vAlign w:val="center"/>
          </w:tcPr>
          <w:p w14:paraId="4992B95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venlafaxine</w:t>
            </w:r>
          </w:p>
        </w:tc>
        <w:tc>
          <w:tcPr>
            <w:tcW w:w="1992" w:type="dxa"/>
            <w:vAlign w:val="center"/>
          </w:tcPr>
          <w:p w14:paraId="1CDD5D0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2-2.99</w:t>
            </w:r>
          </w:p>
        </w:tc>
        <w:tc>
          <w:tcPr>
            <w:tcW w:w="1315" w:type="dxa"/>
            <w:vAlign w:val="center"/>
          </w:tcPr>
          <w:p w14:paraId="7345C8C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130</w:t>
            </w:r>
          </w:p>
        </w:tc>
        <w:tc>
          <w:tcPr>
            <w:tcW w:w="1405" w:type="dxa"/>
            <w:vAlign w:val="center"/>
          </w:tcPr>
          <w:p w14:paraId="5733625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1257" w:type="dxa"/>
            <w:vAlign w:val="center"/>
          </w:tcPr>
          <w:p w14:paraId="69506F5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67</w:t>
            </w:r>
          </w:p>
        </w:tc>
        <w:tc>
          <w:tcPr>
            <w:tcW w:w="1346" w:type="dxa"/>
            <w:vAlign w:val="center"/>
          </w:tcPr>
          <w:p w14:paraId="4DCCE86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953" w:type="dxa"/>
            <w:vAlign w:val="center"/>
          </w:tcPr>
          <w:p w14:paraId="48FC71F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0.52</w:t>
            </w:r>
          </w:p>
        </w:tc>
        <w:tc>
          <w:tcPr>
            <w:tcW w:w="881" w:type="dxa"/>
            <w:vAlign w:val="center"/>
          </w:tcPr>
          <w:p w14:paraId="17ABD8B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4.02</w:t>
            </w:r>
          </w:p>
        </w:tc>
      </w:tr>
      <w:tr w:rsidR="00E309D1" w:rsidRPr="001C4BD5" w14:paraId="1794F3CB" w14:textId="77777777" w:rsidTr="00457055">
        <w:tc>
          <w:tcPr>
            <w:tcW w:w="971" w:type="dxa"/>
            <w:vAlign w:val="center"/>
          </w:tcPr>
          <w:p w14:paraId="0362AD2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MJ44</w:t>
            </w:r>
          </w:p>
        </w:tc>
        <w:tc>
          <w:tcPr>
            <w:tcW w:w="2491" w:type="dxa"/>
            <w:vAlign w:val="center"/>
          </w:tcPr>
          <w:p w14:paraId="7B98CB5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suicide attempt</w:t>
            </w:r>
          </w:p>
        </w:tc>
        <w:tc>
          <w:tcPr>
            <w:tcW w:w="1383" w:type="dxa"/>
            <w:vAlign w:val="center"/>
          </w:tcPr>
          <w:p w14:paraId="2FBDA83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escitalopram</w:t>
            </w:r>
          </w:p>
        </w:tc>
        <w:tc>
          <w:tcPr>
            <w:tcW w:w="1992" w:type="dxa"/>
            <w:vAlign w:val="center"/>
          </w:tcPr>
          <w:p w14:paraId="19EB172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2-2.99</w:t>
            </w:r>
          </w:p>
        </w:tc>
        <w:tc>
          <w:tcPr>
            <w:tcW w:w="1315" w:type="dxa"/>
            <w:vAlign w:val="center"/>
          </w:tcPr>
          <w:p w14:paraId="6AE31BF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116</w:t>
            </w:r>
          </w:p>
        </w:tc>
        <w:tc>
          <w:tcPr>
            <w:tcW w:w="1405" w:type="dxa"/>
            <w:vAlign w:val="center"/>
          </w:tcPr>
          <w:p w14:paraId="25B4977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1257" w:type="dxa"/>
            <w:vAlign w:val="center"/>
          </w:tcPr>
          <w:p w14:paraId="1C22934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39</w:t>
            </w:r>
          </w:p>
        </w:tc>
        <w:tc>
          <w:tcPr>
            <w:tcW w:w="1346" w:type="dxa"/>
            <w:vAlign w:val="center"/>
          </w:tcPr>
          <w:p w14:paraId="7578103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953" w:type="dxa"/>
            <w:vAlign w:val="center"/>
          </w:tcPr>
          <w:p w14:paraId="1A12BB2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0.34</w:t>
            </w:r>
          </w:p>
        </w:tc>
        <w:tc>
          <w:tcPr>
            <w:tcW w:w="881" w:type="dxa"/>
            <w:vAlign w:val="center"/>
          </w:tcPr>
          <w:p w14:paraId="5BA3021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4.03</w:t>
            </w:r>
          </w:p>
        </w:tc>
      </w:tr>
      <w:tr w:rsidR="00E309D1" w:rsidRPr="001C4BD5" w14:paraId="2B354FA3" w14:textId="77777777" w:rsidTr="00457055">
        <w:tc>
          <w:tcPr>
            <w:tcW w:w="971" w:type="dxa"/>
            <w:vAlign w:val="center"/>
          </w:tcPr>
          <w:p w14:paraId="485983B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MJ64</w:t>
            </w:r>
          </w:p>
        </w:tc>
        <w:tc>
          <w:tcPr>
            <w:tcW w:w="2491" w:type="dxa"/>
            <w:vAlign w:val="center"/>
          </w:tcPr>
          <w:p w14:paraId="2D1FF76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suicide attempt</w:t>
            </w:r>
          </w:p>
        </w:tc>
        <w:tc>
          <w:tcPr>
            <w:tcW w:w="1383" w:type="dxa"/>
            <w:vAlign w:val="center"/>
          </w:tcPr>
          <w:p w14:paraId="3E63DD8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sertraline</w:t>
            </w:r>
          </w:p>
        </w:tc>
        <w:tc>
          <w:tcPr>
            <w:tcW w:w="1992" w:type="dxa"/>
            <w:vAlign w:val="center"/>
          </w:tcPr>
          <w:p w14:paraId="1837329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2-2.99</w:t>
            </w:r>
          </w:p>
        </w:tc>
        <w:tc>
          <w:tcPr>
            <w:tcW w:w="1315" w:type="dxa"/>
            <w:vAlign w:val="center"/>
          </w:tcPr>
          <w:p w14:paraId="189D299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23</w:t>
            </w:r>
          </w:p>
        </w:tc>
        <w:tc>
          <w:tcPr>
            <w:tcW w:w="1405" w:type="dxa"/>
            <w:vAlign w:val="center"/>
          </w:tcPr>
          <w:p w14:paraId="60526CE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1257" w:type="dxa"/>
            <w:vAlign w:val="center"/>
          </w:tcPr>
          <w:p w14:paraId="552910A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5</w:t>
            </w:r>
          </w:p>
        </w:tc>
        <w:tc>
          <w:tcPr>
            <w:tcW w:w="1346" w:type="dxa"/>
            <w:vAlign w:val="center"/>
          </w:tcPr>
          <w:p w14:paraId="23714AC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953" w:type="dxa"/>
            <w:vAlign w:val="center"/>
          </w:tcPr>
          <w:p w14:paraId="4C4ED29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0.23</w:t>
            </w:r>
          </w:p>
        </w:tc>
        <w:tc>
          <w:tcPr>
            <w:tcW w:w="881" w:type="dxa"/>
            <w:vAlign w:val="center"/>
          </w:tcPr>
          <w:p w14:paraId="06F2C9D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4.22</w:t>
            </w:r>
          </w:p>
        </w:tc>
      </w:tr>
      <w:tr w:rsidR="00E309D1" w:rsidRPr="001C4BD5" w14:paraId="4DAFCA8C" w14:textId="77777777" w:rsidTr="00457055">
        <w:tc>
          <w:tcPr>
            <w:tcW w:w="971" w:type="dxa"/>
            <w:vAlign w:val="center"/>
          </w:tcPr>
          <w:p w14:paraId="373CEB9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JF10</w:t>
            </w:r>
          </w:p>
        </w:tc>
        <w:tc>
          <w:tcPr>
            <w:tcW w:w="2491" w:type="dxa"/>
            <w:vAlign w:val="center"/>
          </w:tcPr>
          <w:p w14:paraId="3726F5B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suicide attempt</w:t>
            </w:r>
          </w:p>
        </w:tc>
        <w:tc>
          <w:tcPr>
            <w:tcW w:w="1383" w:type="dxa"/>
            <w:vAlign w:val="center"/>
          </w:tcPr>
          <w:p w14:paraId="6CAD62F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paroxetine</w:t>
            </w:r>
          </w:p>
        </w:tc>
        <w:tc>
          <w:tcPr>
            <w:tcW w:w="1992" w:type="dxa"/>
            <w:vAlign w:val="center"/>
          </w:tcPr>
          <w:p w14:paraId="52BA96B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2-2.99</w:t>
            </w:r>
          </w:p>
        </w:tc>
        <w:tc>
          <w:tcPr>
            <w:tcW w:w="1315" w:type="dxa"/>
            <w:vAlign w:val="center"/>
          </w:tcPr>
          <w:p w14:paraId="5B35B7F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128</w:t>
            </w:r>
          </w:p>
        </w:tc>
        <w:tc>
          <w:tcPr>
            <w:tcW w:w="1405" w:type="dxa"/>
            <w:vAlign w:val="center"/>
          </w:tcPr>
          <w:p w14:paraId="36E02AE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1257" w:type="dxa"/>
            <w:vAlign w:val="center"/>
          </w:tcPr>
          <w:p w14:paraId="50DA5FB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66</w:t>
            </w:r>
          </w:p>
        </w:tc>
        <w:tc>
          <w:tcPr>
            <w:tcW w:w="1346" w:type="dxa"/>
            <w:vAlign w:val="center"/>
          </w:tcPr>
          <w:p w14:paraId="6495F49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953" w:type="dxa"/>
            <w:vAlign w:val="center"/>
          </w:tcPr>
          <w:p w14:paraId="67D56F9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0.52</w:t>
            </w:r>
          </w:p>
        </w:tc>
        <w:tc>
          <w:tcPr>
            <w:tcW w:w="881" w:type="dxa"/>
            <w:vAlign w:val="center"/>
          </w:tcPr>
          <w:p w14:paraId="0227D8A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4.02</w:t>
            </w:r>
          </w:p>
        </w:tc>
      </w:tr>
      <w:tr w:rsidR="00E309D1" w:rsidRPr="001C4BD5" w14:paraId="0DD853FA" w14:textId="77777777" w:rsidTr="00457055">
        <w:tc>
          <w:tcPr>
            <w:tcW w:w="971" w:type="dxa"/>
            <w:vAlign w:val="center"/>
          </w:tcPr>
          <w:p w14:paraId="6BFA401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JF94</w:t>
            </w:r>
          </w:p>
        </w:tc>
        <w:tc>
          <w:tcPr>
            <w:tcW w:w="2491" w:type="dxa"/>
            <w:vAlign w:val="center"/>
          </w:tcPr>
          <w:p w14:paraId="7A78A98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suicide attempt</w:t>
            </w:r>
          </w:p>
        </w:tc>
        <w:tc>
          <w:tcPr>
            <w:tcW w:w="1383" w:type="dxa"/>
            <w:vAlign w:val="center"/>
          </w:tcPr>
          <w:p w14:paraId="020CD33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escitalopram</w:t>
            </w:r>
          </w:p>
        </w:tc>
        <w:tc>
          <w:tcPr>
            <w:tcW w:w="1992" w:type="dxa"/>
            <w:vAlign w:val="center"/>
          </w:tcPr>
          <w:p w14:paraId="410F0AB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2-2.99</w:t>
            </w:r>
          </w:p>
        </w:tc>
        <w:tc>
          <w:tcPr>
            <w:tcW w:w="1315" w:type="dxa"/>
            <w:vAlign w:val="center"/>
          </w:tcPr>
          <w:p w14:paraId="791A06D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194</w:t>
            </w:r>
          </w:p>
        </w:tc>
        <w:tc>
          <w:tcPr>
            <w:tcW w:w="1405" w:type="dxa"/>
            <w:vAlign w:val="center"/>
          </w:tcPr>
          <w:p w14:paraId="76861F9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1257" w:type="dxa"/>
            <w:vAlign w:val="center"/>
          </w:tcPr>
          <w:p w14:paraId="1277568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98</w:t>
            </w:r>
          </w:p>
        </w:tc>
        <w:tc>
          <w:tcPr>
            <w:tcW w:w="1346" w:type="dxa"/>
            <w:vAlign w:val="center"/>
          </w:tcPr>
          <w:p w14:paraId="07401F9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953" w:type="dxa"/>
            <w:vAlign w:val="center"/>
          </w:tcPr>
          <w:p w14:paraId="4208987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0.51</w:t>
            </w:r>
          </w:p>
        </w:tc>
        <w:tc>
          <w:tcPr>
            <w:tcW w:w="881" w:type="dxa"/>
            <w:vAlign w:val="center"/>
          </w:tcPr>
          <w:p w14:paraId="5ECD879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4.02</w:t>
            </w:r>
          </w:p>
        </w:tc>
      </w:tr>
      <w:tr w:rsidR="00E309D1" w:rsidRPr="001C4BD5" w14:paraId="4A651DD6" w14:textId="77777777" w:rsidTr="00457055">
        <w:tc>
          <w:tcPr>
            <w:tcW w:w="971" w:type="dxa"/>
            <w:vAlign w:val="center"/>
          </w:tcPr>
          <w:p w14:paraId="3F1A4B4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lastRenderedPageBreak/>
              <w:t>MC13</w:t>
            </w:r>
          </w:p>
        </w:tc>
        <w:tc>
          <w:tcPr>
            <w:tcW w:w="2491" w:type="dxa"/>
            <w:vAlign w:val="center"/>
          </w:tcPr>
          <w:p w14:paraId="6EC7ACA0" w14:textId="00DB7F3D" w:rsidR="00E309D1" w:rsidRPr="001C4BD5" w:rsidRDefault="00767616" w:rsidP="001C4BD5">
            <w:pPr>
              <w:jc w:val="center"/>
              <w:rPr>
                <w:rFonts w:ascii="Arial" w:hAnsi="Arial" w:cs="Arial"/>
                <w:sz w:val="20"/>
                <w:szCs w:val="20"/>
                <w:lang w:val="en-US"/>
              </w:rPr>
            </w:pPr>
            <w:r>
              <w:rPr>
                <w:rFonts w:ascii="Arial" w:hAnsi="Arial" w:cs="Arial"/>
                <w:sz w:val="20"/>
                <w:szCs w:val="20"/>
                <w:lang w:val="en-US"/>
              </w:rPr>
              <w:t>death by suicide</w:t>
            </w:r>
          </w:p>
        </w:tc>
        <w:tc>
          <w:tcPr>
            <w:tcW w:w="1383" w:type="dxa"/>
            <w:vAlign w:val="center"/>
          </w:tcPr>
          <w:p w14:paraId="7D36664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paroxetine</w:t>
            </w:r>
          </w:p>
        </w:tc>
        <w:tc>
          <w:tcPr>
            <w:tcW w:w="1992" w:type="dxa"/>
            <w:vAlign w:val="center"/>
          </w:tcPr>
          <w:p w14:paraId="2AFF21F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2-2.99</w:t>
            </w:r>
          </w:p>
        </w:tc>
        <w:tc>
          <w:tcPr>
            <w:tcW w:w="1315" w:type="dxa"/>
            <w:vAlign w:val="center"/>
          </w:tcPr>
          <w:p w14:paraId="18C5D42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95</w:t>
            </w:r>
          </w:p>
        </w:tc>
        <w:tc>
          <w:tcPr>
            <w:tcW w:w="1405" w:type="dxa"/>
            <w:vAlign w:val="center"/>
          </w:tcPr>
          <w:p w14:paraId="7869699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1257" w:type="dxa"/>
            <w:vAlign w:val="center"/>
          </w:tcPr>
          <w:p w14:paraId="7F05666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32</w:t>
            </w:r>
          </w:p>
        </w:tc>
        <w:tc>
          <w:tcPr>
            <w:tcW w:w="1346" w:type="dxa"/>
            <w:vAlign w:val="center"/>
          </w:tcPr>
          <w:p w14:paraId="0D366A7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953" w:type="dxa"/>
            <w:vAlign w:val="center"/>
          </w:tcPr>
          <w:p w14:paraId="7B9E2F9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0.34</w:t>
            </w:r>
          </w:p>
        </w:tc>
        <w:tc>
          <w:tcPr>
            <w:tcW w:w="881" w:type="dxa"/>
            <w:vAlign w:val="center"/>
          </w:tcPr>
          <w:p w14:paraId="7E958D9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4.04</w:t>
            </w:r>
          </w:p>
        </w:tc>
      </w:tr>
      <w:tr w:rsidR="00E309D1" w:rsidRPr="001C4BD5" w14:paraId="662336D4" w14:textId="77777777" w:rsidTr="00457055">
        <w:tc>
          <w:tcPr>
            <w:tcW w:w="971" w:type="dxa"/>
            <w:vAlign w:val="center"/>
          </w:tcPr>
          <w:p w14:paraId="2436881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MC17</w:t>
            </w:r>
          </w:p>
        </w:tc>
        <w:tc>
          <w:tcPr>
            <w:tcW w:w="2491" w:type="dxa"/>
            <w:vAlign w:val="center"/>
          </w:tcPr>
          <w:p w14:paraId="5B0EA82D" w14:textId="270D13F0" w:rsidR="00E309D1" w:rsidRPr="001C4BD5" w:rsidRDefault="00767616" w:rsidP="001C4BD5">
            <w:pPr>
              <w:jc w:val="center"/>
              <w:rPr>
                <w:rFonts w:ascii="Arial" w:hAnsi="Arial" w:cs="Arial"/>
                <w:sz w:val="20"/>
                <w:szCs w:val="20"/>
                <w:lang w:val="en-US"/>
              </w:rPr>
            </w:pPr>
            <w:r>
              <w:rPr>
                <w:rFonts w:ascii="Arial" w:hAnsi="Arial" w:cs="Arial"/>
                <w:sz w:val="20"/>
                <w:szCs w:val="20"/>
                <w:lang w:val="en-US"/>
              </w:rPr>
              <w:t>death by suicide</w:t>
            </w:r>
          </w:p>
        </w:tc>
        <w:tc>
          <w:tcPr>
            <w:tcW w:w="1383" w:type="dxa"/>
            <w:vAlign w:val="center"/>
          </w:tcPr>
          <w:p w14:paraId="5C56A26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paroxetine</w:t>
            </w:r>
          </w:p>
        </w:tc>
        <w:tc>
          <w:tcPr>
            <w:tcW w:w="1992" w:type="dxa"/>
            <w:vAlign w:val="center"/>
          </w:tcPr>
          <w:p w14:paraId="02A25F3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2-2.99</w:t>
            </w:r>
          </w:p>
        </w:tc>
        <w:tc>
          <w:tcPr>
            <w:tcW w:w="1315" w:type="dxa"/>
            <w:vAlign w:val="center"/>
          </w:tcPr>
          <w:p w14:paraId="2A2C2B4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136</w:t>
            </w:r>
          </w:p>
        </w:tc>
        <w:tc>
          <w:tcPr>
            <w:tcW w:w="1405" w:type="dxa"/>
            <w:vAlign w:val="center"/>
          </w:tcPr>
          <w:p w14:paraId="7B85429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1257" w:type="dxa"/>
            <w:vAlign w:val="center"/>
          </w:tcPr>
          <w:p w14:paraId="4259B9F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72</w:t>
            </w:r>
          </w:p>
        </w:tc>
        <w:tc>
          <w:tcPr>
            <w:tcW w:w="1346" w:type="dxa"/>
            <w:vAlign w:val="center"/>
          </w:tcPr>
          <w:p w14:paraId="073FD0F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953" w:type="dxa"/>
            <w:vAlign w:val="center"/>
          </w:tcPr>
          <w:p w14:paraId="363F2E0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0.53</w:t>
            </w:r>
          </w:p>
        </w:tc>
        <w:tc>
          <w:tcPr>
            <w:tcW w:w="881" w:type="dxa"/>
            <w:vAlign w:val="center"/>
          </w:tcPr>
          <w:p w14:paraId="30D4934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4.02</w:t>
            </w:r>
          </w:p>
        </w:tc>
      </w:tr>
      <w:tr w:rsidR="00E309D1" w:rsidRPr="001C4BD5" w14:paraId="2E921930" w14:textId="77777777" w:rsidTr="00457055">
        <w:tc>
          <w:tcPr>
            <w:tcW w:w="971" w:type="dxa"/>
            <w:vAlign w:val="center"/>
          </w:tcPr>
          <w:p w14:paraId="6FFB3EA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MC33</w:t>
            </w:r>
          </w:p>
        </w:tc>
        <w:tc>
          <w:tcPr>
            <w:tcW w:w="2491" w:type="dxa"/>
            <w:vAlign w:val="center"/>
          </w:tcPr>
          <w:p w14:paraId="149F6C21" w14:textId="34AB1DCA" w:rsidR="00E309D1" w:rsidRPr="001C4BD5" w:rsidRDefault="00767616" w:rsidP="001C4BD5">
            <w:pPr>
              <w:jc w:val="center"/>
              <w:rPr>
                <w:rFonts w:ascii="Arial" w:hAnsi="Arial" w:cs="Arial"/>
                <w:sz w:val="20"/>
                <w:szCs w:val="20"/>
                <w:lang w:val="en-US"/>
              </w:rPr>
            </w:pPr>
            <w:r>
              <w:rPr>
                <w:rFonts w:ascii="Arial" w:hAnsi="Arial" w:cs="Arial"/>
                <w:sz w:val="20"/>
                <w:szCs w:val="20"/>
                <w:lang w:val="en-US"/>
              </w:rPr>
              <w:t>death by suicide</w:t>
            </w:r>
          </w:p>
        </w:tc>
        <w:tc>
          <w:tcPr>
            <w:tcW w:w="1383" w:type="dxa"/>
            <w:vAlign w:val="center"/>
          </w:tcPr>
          <w:p w14:paraId="4303F15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fluoxetine</w:t>
            </w:r>
          </w:p>
        </w:tc>
        <w:tc>
          <w:tcPr>
            <w:tcW w:w="1992" w:type="dxa"/>
            <w:vAlign w:val="center"/>
          </w:tcPr>
          <w:p w14:paraId="094EC87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2-2.99</w:t>
            </w:r>
          </w:p>
        </w:tc>
        <w:tc>
          <w:tcPr>
            <w:tcW w:w="1315" w:type="dxa"/>
            <w:vAlign w:val="center"/>
          </w:tcPr>
          <w:p w14:paraId="2E6E1F2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160</w:t>
            </w:r>
          </w:p>
        </w:tc>
        <w:tc>
          <w:tcPr>
            <w:tcW w:w="1405" w:type="dxa"/>
            <w:vAlign w:val="center"/>
          </w:tcPr>
          <w:p w14:paraId="51AD05E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1257" w:type="dxa"/>
            <w:vAlign w:val="center"/>
          </w:tcPr>
          <w:p w14:paraId="75C89C1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44</w:t>
            </w:r>
          </w:p>
        </w:tc>
        <w:tc>
          <w:tcPr>
            <w:tcW w:w="1346" w:type="dxa"/>
            <w:vAlign w:val="center"/>
          </w:tcPr>
          <w:p w14:paraId="2C187C5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953" w:type="dxa"/>
            <w:vAlign w:val="center"/>
          </w:tcPr>
          <w:p w14:paraId="4266DDC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0.28</w:t>
            </w:r>
          </w:p>
        </w:tc>
        <w:tc>
          <w:tcPr>
            <w:tcW w:w="881" w:type="dxa"/>
            <w:vAlign w:val="center"/>
          </w:tcPr>
          <w:p w14:paraId="7F56589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4.03</w:t>
            </w:r>
          </w:p>
        </w:tc>
      </w:tr>
      <w:tr w:rsidR="00E309D1" w:rsidRPr="001C4BD5" w14:paraId="1802D20E" w14:textId="77777777" w:rsidTr="00457055">
        <w:tc>
          <w:tcPr>
            <w:tcW w:w="971" w:type="dxa"/>
            <w:vAlign w:val="center"/>
          </w:tcPr>
          <w:p w14:paraId="35DD090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MC42</w:t>
            </w:r>
          </w:p>
        </w:tc>
        <w:tc>
          <w:tcPr>
            <w:tcW w:w="2491" w:type="dxa"/>
            <w:vAlign w:val="center"/>
          </w:tcPr>
          <w:p w14:paraId="7BB0FD8D" w14:textId="314D6DB1" w:rsidR="00E309D1" w:rsidRPr="001C4BD5" w:rsidRDefault="00767616" w:rsidP="001C4BD5">
            <w:pPr>
              <w:jc w:val="center"/>
              <w:rPr>
                <w:rFonts w:ascii="Arial" w:hAnsi="Arial" w:cs="Arial"/>
                <w:sz w:val="20"/>
                <w:szCs w:val="20"/>
                <w:lang w:val="en-US"/>
              </w:rPr>
            </w:pPr>
            <w:r>
              <w:rPr>
                <w:rFonts w:ascii="Arial" w:hAnsi="Arial" w:cs="Arial"/>
                <w:sz w:val="20"/>
                <w:szCs w:val="20"/>
                <w:lang w:val="en-US"/>
              </w:rPr>
              <w:t>death by suicide</w:t>
            </w:r>
          </w:p>
        </w:tc>
        <w:tc>
          <w:tcPr>
            <w:tcW w:w="1383" w:type="dxa"/>
            <w:vAlign w:val="center"/>
          </w:tcPr>
          <w:p w14:paraId="4FFC158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fluoxetine</w:t>
            </w:r>
          </w:p>
        </w:tc>
        <w:tc>
          <w:tcPr>
            <w:tcW w:w="1992" w:type="dxa"/>
            <w:vAlign w:val="center"/>
          </w:tcPr>
          <w:p w14:paraId="14D2363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2-2.99</w:t>
            </w:r>
          </w:p>
        </w:tc>
        <w:tc>
          <w:tcPr>
            <w:tcW w:w="1315" w:type="dxa"/>
            <w:vAlign w:val="center"/>
          </w:tcPr>
          <w:p w14:paraId="5F764D2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52</w:t>
            </w:r>
          </w:p>
        </w:tc>
        <w:tc>
          <w:tcPr>
            <w:tcW w:w="1405" w:type="dxa"/>
            <w:vAlign w:val="center"/>
          </w:tcPr>
          <w:p w14:paraId="587A5FA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1257" w:type="dxa"/>
            <w:vAlign w:val="center"/>
          </w:tcPr>
          <w:p w14:paraId="69B37F7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19</w:t>
            </w:r>
          </w:p>
        </w:tc>
        <w:tc>
          <w:tcPr>
            <w:tcW w:w="1346" w:type="dxa"/>
            <w:vAlign w:val="center"/>
          </w:tcPr>
          <w:p w14:paraId="262F2D7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953" w:type="dxa"/>
            <w:vAlign w:val="center"/>
          </w:tcPr>
          <w:p w14:paraId="7AEEF6A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0.37</w:t>
            </w:r>
          </w:p>
        </w:tc>
        <w:tc>
          <w:tcPr>
            <w:tcW w:w="881" w:type="dxa"/>
            <w:vAlign w:val="center"/>
          </w:tcPr>
          <w:p w14:paraId="3C79641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4.07</w:t>
            </w:r>
          </w:p>
        </w:tc>
      </w:tr>
      <w:tr w:rsidR="00E309D1" w:rsidRPr="001C4BD5" w14:paraId="16EB5213" w14:textId="77777777" w:rsidTr="00457055">
        <w:tc>
          <w:tcPr>
            <w:tcW w:w="971" w:type="dxa"/>
            <w:vAlign w:val="center"/>
          </w:tcPr>
          <w:p w14:paraId="3F411FE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MC45</w:t>
            </w:r>
          </w:p>
        </w:tc>
        <w:tc>
          <w:tcPr>
            <w:tcW w:w="2491" w:type="dxa"/>
            <w:vAlign w:val="center"/>
          </w:tcPr>
          <w:p w14:paraId="4072B3D2" w14:textId="014B7E1E" w:rsidR="00E309D1" w:rsidRPr="001C4BD5" w:rsidRDefault="00767616" w:rsidP="001C4BD5">
            <w:pPr>
              <w:jc w:val="center"/>
              <w:rPr>
                <w:rFonts w:ascii="Arial" w:hAnsi="Arial" w:cs="Arial"/>
                <w:sz w:val="20"/>
                <w:szCs w:val="20"/>
                <w:lang w:val="en-US"/>
              </w:rPr>
            </w:pPr>
            <w:r>
              <w:rPr>
                <w:rFonts w:ascii="Arial" w:hAnsi="Arial" w:cs="Arial"/>
                <w:sz w:val="20"/>
                <w:szCs w:val="20"/>
                <w:lang w:val="en-US"/>
              </w:rPr>
              <w:t>death by suicide</w:t>
            </w:r>
          </w:p>
        </w:tc>
        <w:tc>
          <w:tcPr>
            <w:tcW w:w="1383" w:type="dxa"/>
            <w:vAlign w:val="center"/>
          </w:tcPr>
          <w:p w14:paraId="0B69484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citalopram</w:t>
            </w:r>
          </w:p>
        </w:tc>
        <w:tc>
          <w:tcPr>
            <w:tcW w:w="1992" w:type="dxa"/>
            <w:vAlign w:val="center"/>
          </w:tcPr>
          <w:p w14:paraId="610655C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2-2.99</w:t>
            </w:r>
          </w:p>
        </w:tc>
        <w:tc>
          <w:tcPr>
            <w:tcW w:w="1315" w:type="dxa"/>
            <w:vAlign w:val="center"/>
          </w:tcPr>
          <w:p w14:paraId="4B14D36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98</w:t>
            </w:r>
          </w:p>
        </w:tc>
        <w:tc>
          <w:tcPr>
            <w:tcW w:w="1405" w:type="dxa"/>
            <w:vAlign w:val="center"/>
          </w:tcPr>
          <w:p w14:paraId="78FE439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1257" w:type="dxa"/>
            <w:vAlign w:val="center"/>
          </w:tcPr>
          <w:p w14:paraId="4D750F9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34</w:t>
            </w:r>
          </w:p>
        </w:tc>
        <w:tc>
          <w:tcPr>
            <w:tcW w:w="1346" w:type="dxa"/>
            <w:vAlign w:val="center"/>
          </w:tcPr>
          <w:p w14:paraId="1EE4E6C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953" w:type="dxa"/>
            <w:vAlign w:val="center"/>
          </w:tcPr>
          <w:p w14:paraId="4E75697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0.35</w:t>
            </w:r>
          </w:p>
        </w:tc>
        <w:tc>
          <w:tcPr>
            <w:tcW w:w="881" w:type="dxa"/>
            <w:vAlign w:val="center"/>
          </w:tcPr>
          <w:p w14:paraId="095B843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4.04</w:t>
            </w:r>
          </w:p>
        </w:tc>
      </w:tr>
      <w:tr w:rsidR="00E309D1" w:rsidRPr="001C4BD5" w14:paraId="322DCD32" w14:textId="77777777" w:rsidTr="00457055">
        <w:tc>
          <w:tcPr>
            <w:tcW w:w="971" w:type="dxa"/>
            <w:vAlign w:val="center"/>
          </w:tcPr>
          <w:p w14:paraId="5CB8698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MC73</w:t>
            </w:r>
          </w:p>
        </w:tc>
        <w:tc>
          <w:tcPr>
            <w:tcW w:w="2491" w:type="dxa"/>
            <w:vAlign w:val="center"/>
          </w:tcPr>
          <w:p w14:paraId="29B677CE" w14:textId="4176D382" w:rsidR="00E309D1" w:rsidRPr="001C4BD5" w:rsidRDefault="00767616" w:rsidP="001C4BD5">
            <w:pPr>
              <w:jc w:val="center"/>
              <w:rPr>
                <w:rFonts w:ascii="Arial" w:hAnsi="Arial" w:cs="Arial"/>
                <w:sz w:val="20"/>
                <w:szCs w:val="20"/>
                <w:lang w:val="en-US"/>
              </w:rPr>
            </w:pPr>
            <w:r>
              <w:rPr>
                <w:rFonts w:ascii="Arial" w:hAnsi="Arial" w:cs="Arial"/>
                <w:sz w:val="20"/>
                <w:szCs w:val="20"/>
                <w:lang w:val="en-US"/>
              </w:rPr>
              <w:t>death by suicide</w:t>
            </w:r>
          </w:p>
        </w:tc>
        <w:tc>
          <w:tcPr>
            <w:tcW w:w="1383" w:type="dxa"/>
            <w:vAlign w:val="center"/>
          </w:tcPr>
          <w:p w14:paraId="581EE00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venlafaxine</w:t>
            </w:r>
          </w:p>
        </w:tc>
        <w:tc>
          <w:tcPr>
            <w:tcW w:w="1992" w:type="dxa"/>
            <w:vAlign w:val="center"/>
          </w:tcPr>
          <w:p w14:paraId="3385E76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3-3.99</w:t>
            </w:r>
          </w:p>
        </w:tc>
        <w:tc>
          <w:tcPr>
            <w:tcW w:w="1315" w:type="dxa"/>
            <w:vAlign w:val="center"/>
          </w:tcPr>
          <w:p w14:paraId="330B395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160</w:t>
            </w:r>
          </w:p>
        </w:tc>
        <w:tc>
          <w:tcPr>
            <w:tcW w:w="1405" w:type="dxa"/>
            <w:vAlign w:val="center"/>
          </w:tcPr>
          <w:p w14:paraId="50A410D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1257" w:type="dxa"/>
            <w:vAlign w:val="center"/>
          </w:tcPr>
          <w:p w14:paraId="41276F4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53</w:t>
            </w:r>
          </w:p>
        </w:tc>
        <w:tc>
          <w:tcPr>
            <w:tcW w:w="1346" w:type="dxa"/>
            <w:vAlign w:val="center"/>
          </w:tcPr>
          <w:p w14:paraId="20E41EA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953" w:type="dxa"/>
            <w:vAlign w:val="center"/>
          </w:tcPr>
          <w:p w14:paraId="6A79BBA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0.33</w:t>
            </w:r>
          </w:p>
        </w:tc>
        <w:tc>
          <w:tcPr>
            <w:tcW w:w="881" w:type="dxa"/>
            <w:vAlign w:val="center"/>
          </w:tcPr>
          <w:p w14:paraId="5B2193B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4.02</w:t>
            </w:r>
          </w:p>
        </w:tc>
      </w:tr>
      <w:tr w:rsidR="00E309D1" w:rsidRPr="001C4BD5" w14:paraId="30D36936" w14:textId="77777777" w:rsidTr="00457055">
        <w:tc>
          <w:tcPr>
            <w:tcW w:w="971" w:type="dxa"/>
            <w:vAlign w:val="center"/>
          </w:tcPr>
          <w:p w14:paraId="2225C39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MC79</w:t>
            </w:r>
          </w:p>
        </w:tc>
        <w:tc>
          <w:tcPr>
            <w:tcW w:w="2491" w:type="dxa"/>
            <w:vAlign w:val="center"/>
          </w:tcPr>
          <w:p w14:paraId="1DCD5C30" w14:textId="4F1D2E3E" w:rsidR="00E309D1" w:rsidRPr="001C4BD5" w:rsidRDefault="00767616" w:rsidP="001C4BD5">
            <w:pPr>
              <w:jc w:val="center"/>
              <w:rPr>
                <w:rFonts w:ascii="Arial" w:hAnsi="Arial" w:cs="Arial"/>
                <w:sz w:val="20"/>
                <w:szCs w:val="20"/>
                <w:lang w:val="en-US"/>
              </w:rPr>
            </w:pPr>
            <w:r>
              <w:rPr>
                <w:rFonts w:ascii="Arial" w:hAnsi="Arial" w:cs="Arial"/>
                <w:sz w:val="20"/>
                <w:szCs w:val="20"/>
                <w:lang w:val="en-US"/>
              </w:rPr>
              <w:t>death by suicide</w:t>
            </w:r>
          </w:p>
        </w:tc>
        <w:tc>
          <w:tcPr>
            <w:tcW w:w="1383" w:type="dxa"/>
            <w:vAlign w:val="center"/>
          </w:tcPr>
          <w:p w14:paraId="6A56593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venlafaxine</w:t>
            </w:r>
          </w:p>
        </w:tc>
        <w:tc>
          <w:tcPr>
            <w:tcW w:w="1992" w:type="dxa"/>
            <w:vAlign w:val="center"/>
          </w:tcPr>
          <w:p w14:paraId="0DAA045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2-2.99</w:t>
            </w:r>
          </w:p>
        </w:tc>
        <w:tc>
          <w:tcPr>
            <w:tcW w:w="1315" w:type="dxa"/>
            <w:vAlign w:val="center"/>
          </w:tcPr>
          <w:p w14:paraId="4E74C07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159</w:t>
            </w:r>
          </w:p>
        </w:tc>
        <w:tc>
          <w:tcPr>
            <w:tcW w:w="1405" w:type="dxa"/>
            <w:vAlign w:val="center"/>
          </w:tcPr>
          <w:p w14:paraId="700866A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1257" w:type="dxa"/>
            <w:vAlign w:val="center"/>
          </w:tcPr>
          <w:p w14:paraId="0D57E5B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52</w:t>
            </w:r>
          </w:p>
        </w:tc>
        <w:tc>
          <w:tcPr>
            <w:tcW w:w="1346" w:type="dxa"/>
            <w:vAlign w:val="center"/>
          </w:tcPr>
          <w:p w14:paraId="0013B86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953" w:type="dxa"/>
            <w:vAlign w:val="center"/>
          </w:tcPr>
          <w:p w14:paraId="0F961FF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0.33</w:t>
            </w:r>
          </w:p>
        </w:tc>
        <w:tc>
          <w:tcPr>
            <w:tcW w:w="881" w:type="dxa"/>
            <w:vAlign w:val="center"/>
          </w:tcPr>
          <w:p w14:paraId="0D55D4D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4.03</w:t>
            </w:r>
          </w:p>
        </w:tc>
      </w:tr>
      <w:tr w:rsidR="00E309D1" w:rsidRPr="001C4BD5" w14:paraId="0954EE07" w14:textId="77777777" w:rsidTr="00457055">
        <w:tc>
          <w:tcPr>
            <w:tcW w:w="971" w:type="dxa"/>
            <w:vAlign w:val="center"/>
          </w:tcPr>
          <w:p w14:paraId="3977FEE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MJ2</w:t>
            </w:r>
          </w:p>
        </w:tc>
        <w:tc>
          <w:tcPr>
            <w:tcW w:w="2491" w:type="dxa"/>
            <w:vAlign w:val="center"/>
          </w:tcPr>
          <w:p w14:paraId="4B7998DD" w14:textId="3A0BC90A" w:rsidR="00E309D1" w:rsidRPr="001C4BD5" w:rsidRDefault="00767616" w:rsidP="001C4BD5">
            <w:pPr>
              <w:jc w:val="center"/>
              <w:rPr>
                <w:rFonts w:ascii="Arial" w:hAnsi="Arial" w:cs="Arial"/>
                <w:sz w:val="20"/>
                <w:szCs w:val="20"/>
                <w:lang w:val="en-US"/>
              </w:rPr>
            </w:pPr>
            <w:r>
              <w:rPr>
                <w:rFonts w:ascii="Arial" w:hAnsi="Arial" w:cs="Arial"/>
                <w:sz w:val="20"/>
                <w:szCs w:val="20"/>
                <w:lang w:val="en-US"/>
              </w:rPr>
              <w:t>death by suicide</w:t>
            </w:r>
          </w:p>
        </w:tc>
        <w:tc>
          <w:tcPr>
            <w:tcW w:w="1383" w:type="dxa"/>
            <w:vAlign w:val="center"/>
          </w:tcPr>
          <w:p w14:paraId="12EA26B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venlafaxine</w:t>
            </w:r>
          </w:p>
        </w:tc>
        <w:tc>
          <w:tcPr>
            <w:tcW w:w="1992" w:type="dxa"/>
            <w:vAlign w:val="center"/>
          </w:tcPr>
          <w:p w14:paraId="3BDADD9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2-2.99</w:t>
            </w:r>
          </w:p>
        </w:tc>
        <w:tc>
          <w:tcPr>
            <w:tcW w:w="1315" w:type="dxa"/>
            <w:vAlign w:val="center"/>
          </w:tcPr>
          <w:p w14:paraId="5673D7C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81</w:t>
            </w:r>
          </w:p>
        </w:tc>
        <w:tc>
          <w:tcPr>
            <w:tcW w:w="1405" w:type="dxa"/>
            <w:vAlign w:val="center"/>
          </w:tcPr>
          <w:p w14:paraId="3529B2A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1257" w:type="dxa"/>
            <w:vAlign w:val="center"/>
          </w:tcPr>
          <w:p w14:paraId="1BB8785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32</w:t>
            </w:r>
          </w:p>
        </w:tc>
        <w:tc>
          <w:tcPr>
            <w:tcW w:w="1346" w:type="dxa"/>
            <w:vAlign w:val="center"/>
          </w:tcPr>
          <w:p w14:paraId="0EED146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953" w:type="dxa"/>
            <w:vAlign w:val="center"/>
          </w:tcPr>
          <w:p w14:paraId="383527E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0.4</w:t>
            </w:r>
          </w:p>
        </w:tc>
        <w:tc>
          <w:tcPr>
            <w:tcW w:w="881" w:type="dxa"/>
            <w:vAlign w:val="center"/>
          </w:tcPr>
          <w:p w14:paraId="6A48E3B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4.04</w:t>
            </w:r>
          </w:p>
        </w:tc>
      </w:tr>
      <w:tr w:rsidR="00E309D1" w:rsidRPr="001C4BD5" w14:paraId="6B9DDE94" w14:textId="77777777" w:rsidTr="00457055">
        <w:tc>
          <w:tcPr>
            <w:tcW w:w="971" w:type="dxa"/>
            <w:vAlign w:val="center"/>
          </w:tcPr>
          <w:p w14:paraId="1A3C306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MJ3</w:t>
            </w:r>
          </w:p>
        </w:tc>
        <w:tc>
          <w:tcPr>
            <w:tcW w:w="2491" w:type="dxa"/>
            <w:vAlign w:val="center"/>
          </w:tcPr>
          <w:p w14:paraId="12199931" w14:textId="4CC6E9EC" w:rsidR="00E309D1" w:rsidRPr="001C4BD5" w:rsidRDefault="00767616" w:rsidP="001C4BD5">
            <w:pPr>
              <w:jc w:val="center"/>
              <w:rPr>
                <w:rFonts w:ascii="Arial" w:hAnsi="Arial" w:cs="Arial"/>
                <w:sz w:val="20"/>
                <w:szCs w:val="20"/>
                <w:lang w:val="en-US"/>
              </w:rPr>
            </w:pPr>
            <w:r>
              <w:rPr>
                <w:rFonts w:ascii="Arial" w:hAnsi="Arial" w:cs="Arial"/>
                <w:sz w:val="20"/>
                <w:szCs w:val="20"/>
                <w:lang w:val="en-US"/>
              </w:rPr>
              <w:t>death by suicide</w:t>
            </w:r>
          </w:p>
        </w:tc>
        <w:tc>
          <w:tcPr>
            <w:tcW w:w="1383" w:type="dxa"/>
            <w:vAlign w:val="center"/>
          </w:tcPr>
          <w:p w14:paraId="7B16A1F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paroxetine</w:t>
            </w:r>
          </w:p>
        </w:tc>
        <w:tc>
          <w:tcPr>
            <w:tcW w:w="1992" w:type="dxa"/>
            <w:vAlign w:val="center"/>
          </w:tcPr>
          <w:p w14:paraId="2E51B27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2-2.99</w:t>
            </w:r>
          </w:p>
        </w:tc>
        <w:tc>
          <w:tcPr>
            <w:tcW w:w="1315" w:type="dxa"/>
            <w:vAlign w:val="center"/>
          </w:tcPr>
          <w:p w14:paraId="0F39532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197</w:t>
            </w:r>
          </w:p>
        </w:tc>
        <w:tc>
          <w:tcPr>
            <w:tcW w:w="1405" w:type="dxa"/>
            <w:vAlign w:val="center"/>
          </w:tcPr>
          <w:p w14:paraId="2538E98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1257" w:type="dxa"/>
            <w:vAlign w:val="center"/>
          </w:tcPr>
          <w:p w14:paraId="13637D0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90</w:t>
            </w:r>
          </w:p>
        </w:tc>
        <w:tc>
          <w:tcPr>
            <w:tcW w:w="1346" w:type="dxa"/>
            <w:vAlign w:val="center"/>
          </w:tcPr>
          <w:p w14:paraId="6AC0CDC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953" w:type="dxa"/>
            <w:vAlign w:val="center"/>
          </w:tcPr>
          <w:p w14:paraId="01A37A1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0.46</w:t>
            </w:r>
          </w:p>
        </w:tc>
        <w:tc>
          <w:tcPr>
            <w:tcW w:w="881" w:type="dxa"/>
            <w:vAlign w:val="center"/>
          </w:tcPr>
          <w:p w14:paraId="7790085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4.02</w:t>
            </w:r>
          </w:p>
        </w:tc>
      </w:tr>
      <w:tr w:rsidR="00E309D1" w:rsidRPr="001C4BD5" w14:paraId="324C1E90" w14:textId="77777777" w:rsidTr="00457055">
        <w:tc>
          <w:tcPr>
            <w:tcW w:w="971" w:type="dxa"/>
            <w:vAlign w:val="center"/>
          </w:tcPr>
          <w:p w14:paraId="2270D6D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MJ36</w:t>
            </w:r>
          </w:p>
        </w:tc>
        <w:tc>
          <w:tcPr>
            <w:tcW w:w="2491" w:type="dxa"/>
            <w:vAlign w:val="center"/>
          </w:tcPr>
          <w:p w14:paraId="5DEDDDED" w14:textId="2005226B" w:rsidR="00E309D1" w:rsidRPr="001C4BD5" w:rsidRDefault="00767616" w:rsidP="001C4BD5">
            <w:pPr>
              <w:jc w:val="center"/>
              <w:rPr>
                <w:rFonts w:ascii="Arial" w:hAnsi="Arial" w:cs="Arial"/>
                <w:sz w:val="20"/>
                <w:szCs w:val="20"/>
                <w:lang w:val="en-US"/>
              </w:rPr>
            </w:pPr>
            <w:r>
              <w:rPr>
                <w:rFonts w:ascii="Arial" w:hAnsi="Arial" w:cs="Arial"/>
                <w:sz w:val="20"/>
                <w:szCs w:val="20"/>
                <w:lang w:val="en-US"/>
              </w:rPr>
              <w:t>death by suicide</w:t>
            </w:r>
          </w:p>
        </w:tc>
        <w:tc>
          <w:tcPr>
            <w:tcW w:w="1383" w:type="dxa"/>
            <w:vAlign w:val="center"/>
          </w:tcPr>
          <w:p w14:paraId="0967AA5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citalopram</w:t>
            </w:r>
          </w:p>
        </w:tc>
        <w:tc>
          <w:tcPr>
            <w:tcW w:w="1992" w:type="dxa"/>
            <w:vAlign w:val="center"/>
          </w:tcPr>
          <w:p w14:paraId="68FD710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1-1.99</w:t>
            </w:r>
          </w:p>
        </w:tc>
        <w:tc>
          <w:tcPr>
            <w:tcW w:w="1315" w:type="dxa"/>
            <w:vAlign w:val="center"/>
          </w:tcPr>
          <w:p w14:paraId="5DE66C6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119</w:t>
            </w:r>
          </w:p>
        </w:tc>
        <w:tc>
          <w:tcPr>
            <w:tcW w:w="1405" w:type="dxa"/>
            <w:vAlign w:val="center"/>
          </w:tcPr>
          <w:p w14:paraId="6BD9176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1257" w:type="dxa"/>
            <w:vAlign w:val="center"/>
          </w:tcPr>
          <w:p w14:paraId="0264043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60</w:t>
            </w:r>
          </w:p>
        </w:tc>
        <w:tc>
          <w:tcPr>
            <w:tcW w:w="1346" w:type="dxa"/>
            <w:vAlign w:val="center"/>
          </w:tcPr>
          <w:p w14:paraId="520383F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953" w:type="dxa"/>
            <w:vAlign w:val="center"/>
          </w:tcPr>
          <w:p w14:paraId="6BEB1CA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0.51</w:t>
            </w:r>
          </w:p>
        </w:tc>
        <w:tc>
          <w:tcPr>
            <w:tcW w:w="881" w:type="dxa"/>
            <w:vAlign w:val="center"/>
          </w:tcPr>
          <w:p w14:paraId="35B66BA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4.02</w:t>
            </w:r>
          </w:p>
        </w:tc>
      </w:tr>
      <w:tr w:rsidR="00E309D1" w:rsidRPr="001C4BD5" w14:paraId="72BE9103" w14:textId="77777777" w:rsidTr="00457055">
        <w:tc>
          <w:tcPr>
            <w:tcW w:w="971" w:type="dxa"/>
            <w:vAlign w:val="center"/>
          </w:tcPr>
          <w:p w14:paraId="2D3D45B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MJ42</w:t>
            </w:r>
          </w:p>
        </w:tc>
        <w:tc>
          <w:tcPr>
            <w:tcW w:w="2491" w:type="dxa"/>
            <w:vAlign w:val="center"/>
          </w:tcPr>
          <w:p w14:paraId="22A766CD" w14:textId="05B958D1" w:rsidR="00E309D1" w:rsidRPr="001C4BD5" w:rsidRDefault="00767616" w:rsidP="001C4BD5">
            <w:pPr>
              <w:jc w:val="center"/>
              <w:rPr>
                <w:rFonts w:ascii="Arial" w:hAnsi="Arial" w:cs="Arial"/>
                <w:sz w:val="20"/>
                <w:szCs w:val="20"/>
                <w:lang w:val="en-US"/>
              </w:rPr>
            </w:pPr>
            <w:r>
              <w:rPr>
                <w:rFonts w:ascii="Arial" w:hAnsi="Arial" w:cs="Arial"/>
                <w:sz w:val="20"/>
                <w:szCs w:val="20"/>
                <w:lang w:val="en-US"/>
              </w:rPr>
              <w:t>death by suicide</w:t>
            </w:r>
          </w:p>
        </w:tc>
        <w:tc>
          <w:tcPr>
            <w:tcW w:w="1383" w:type="dxa"/>
            <w:vAlign w:val="center"/>
          </w:tcPr>
          <w:p w14:paraId="0B1F959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venlafaxine</w:t>
            </w:r>
          </w:p>
        </w:tc>
        <w:tc>
          <w:tcPr>
            <w:tcW w:w="1992" w:type="dxa"/>
            <w:vAlign w:val="center"/>
          </w:tcPr>
          <w:p w14:paraId="55BAE13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2-2.99</w:t>
            </w:r>
          </w:p>
        </w:tc>
        <w:tc>
          <w:tcPr>
            <w:tcW w:w="1315" w:type="dxa"/>
            <w:vAlign w:val="center"/>
          </w:tcPr>
          <w:p w14:paraId="7D5F555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130</w:t>
            </w:r>
          </w:p>
        </w:tc>
        <w:tc>
          <w:tcPr>
            <w:tcW w:w="1405" w:type="dxa"/>
            <w:vAlign w:val="center"/>
          </w:tcPr>
          <w:p w14:paraId="4D59102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1257" w:type="dxa"/>
            <w:vAlign w:val="center"/>
          </w:tcPr>
          <w:p w14:paraId="6CCE125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67</w:t>
            </w:r>
          </w:p>
        </w:tc>
        <w:tc>
          <w:tcPr>
            <w:tcW w:w="1346" w:type="dxa"/>
            <w:vAlign w:val="center"/>
          </w:tcPr>
          <w:p w14:paraId="38A19F5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953" w:type="dxa"/>
            <w:vAlign w:val="center"/>
          </w:tcPr>
          <w:p w14:paraId="2B69C3D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0.52</w:t>
            </w:r>
          </w:p>
        </w:tc>
        <w:tc>
          <w:tcPr>
            <w:tcW w:w="881" w:type="dxa"/>
            <w:vAlign w:val="center"/>
          </w:tcPr>
          <w:p w14:paraId="138BBC2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4.02</w:t>
            </w:r>
          </w:p>
        </w:tc>
      </w:tr>
      <w:tr w:rsidR="00E309D1" w:rsidRPr="001C4BD5" w14:paraId="60B0B202" w14:textId="77777777" w:rsidTr="00457055">
        <w:tc>
          <w:tcPr>
            <w:tcW w:w="971" w:type="dxa"/>
            <w:vAlign w:val="center"/>
          </w:tcPr>
          <w:p w14:paraId="13CE26A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MJ44</w:t>
            </w:r>
          </w:p>
        </w:tc>
        <w:tc>
          <w:tcPr>
            <w:tcW w:w="2491" w:type="dxa"/>
            <w:vAlign w:val="center"/>
          </w:tcPr>
          <w:p w14:paraId="66AE03EC" w14:textId="7F8435AC" w:rsidR="00E309D1" w:rsidRPr="001C4BD5" w:rsidRDefault="00767616" w:rsidP="001C4BD5">
            <w:pPr>
              <w:jc w:val="center"/>
              <w:rPr>
                <w:rFonts w:ascii="Arial" w:hAnsi="Arial" w:cs="Arial"/>
                <w:sz w:val="20"/>
                <w:szCs w:val="20"/>
                <w:lang w:val="en-US"/>
              </w:rPr>
            </w:pPr>
            <w:r>
              <w:rPr>
                <w:rFonts w:ascii="Arial" w:hAnsi="Arial" w:cs="Arial"/>
                <w:sz w:val="20"/>
                <w:szCs w:val="20"/>
                <w:lang w:val="en-US"/>
              </w:rPr>
              <w:t>death by suicide</w:t>
            </w:r>
          </w:p>
        </w:tc>
        <w:tc>
          <w:tcPr>
            <w:tcW w:w="1383" w:type="dxa"/>
            <w:vAlign w:val="center"/>
          </w:tcPr>
          <w:p w14:paraId="3CD96F7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escitalopram</w:t>
            </w:r>
          </w:p>
        </w:tc>
        <w:tc>
          <w:tcPr>
            <w:tcW w:w="1992" w:type="dxa"/>
            <w:vAlign w:val="center"/>
          </w:tcPr>
          <w:p w14:paraId="7C96164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2-2.99</w:t>
            </w:r>
          </w:p>
        </w:tc>
        <w:tc>
          <w:tcPr>
            <w:tcW w:w="1315" w:type="dxa"/>
            <w:vAlign w:val="center"/>
          </w:tcPr>
          <w:p w14:paraId="24E25B4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116</w:t>
            </w:r>
          </w:p>
        </w:tc>
        <w:tc>
          <w:tcPr>
            <w:tcW w:w="1405" w:type="dxa"/>
            <w:vAlign w:val="center"/>
          </w:tcPr>
          <w:p w14:paraId="1AD5257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1257" w:type="dxa"/>
            <w:vAlign w:val="center"/>
          </w:tcPr>
          <w:p w14:paraId="7E0BECB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39</w:t>
            </w:r>
          </w:p>
        </w:tc>
        <w:tc>
          <w:tcPr>
            <w:tcW w:w="1346" w:type="dxa"/>
            <w:vAlign w:val="center"/>
          </w:tcPr>
          <w:p w14:paraId="2A84630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953" w:type="dxa"/>
            <w:vAlign w:val="center"/>
          </w:tcPr>
          <w:p w14:paraId="33D7A87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0.34</w:t>
            </w:r>
          </w:p>
        </w:tc>
        <w:tc>
          <w:tcPr>
            <w:tcW w:w="881" w:type="dxa"/>
            <w:vAlign w:val="center"/>
          </w:tcPr>
          <w:p w14:paraId="7367659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4.03</w:t>
            </w:r>
          </w:p>
        </w:tc>
      </w:tr>
      <w:tr w:rsidR="00E309D1" w:rsidRPr="001C4BD5" w14:paraId="6077577D" w14:textId="77777777" w:rsidTr="00457055">
        <w:tc>
          <w:tcPr>
            <w:tcW w:w="971" w:type="dxa"/>
            <w:vAlign w:val="center"/>
          </w:tcPr>
          <w:p w14:paraId="75A9EF6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MJ64</w:t>
            </w:r>
          </w:p>
        </w:tc>
        <w:tc>
          <w:tcPr>
            <w:tcW w:w="2491" w:type="dxa"/>
            <w:vAlign w:val="center"/>
          </w:tcPr>
          <w:p w14:paraId="13536712" w14:textId="7F44D49C" w:rsidR="00E309D1" w:rsidRPr="001C4BD5" w:rsidRDefault="00767616" w:rsidP="001C4BD5">
            <w:pPr>
              <w:jc w:val="center"/>
              <w:rPr>
                <w:rFonts w:ascii="Arial" w:hAnsi="Arial" w:cs="Arial"/>
                <w:sz w:val="20"/>
                <w:szCs w:val="20"/>
                <w:lang w:val="en-US"/>
              </w:rPr>
            </w:pPr>
            <w:r>
              <w:rPr>
                <w:rFonts w:ascii="Arial" w:hAnsi="Arial" w:cs="Arial"/>
                <w:sz w:val="20"/>
                <w:szCs w:val="20"/>
                <w:lang w:val="en-US"/>
              </w:rPr>
              <w:t>death by suicide</w:t>
            </w:r>
          </w:p>
        </w:tc>
        <w:tc>
          <w:tcPr>
            <w:tcW w:w="1383" w:type="dxa"/>
            <w:vAlign w:val="center"/>
          </w:tcPr>
          <w:p w14:paraId="01A5C6D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sertraline</w:t>
            </w:r>
          </w:p>
        </w:tc>
        <w:tc>
          <w:tcPr>
            <w:tcW w:w="1992" w:type="dxa"/>
            <w:vAlign w:val="center"/>
          </w:tcPr>
          <w:p w14:paraId="4FC969B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2-2.99</w:t>
            </w:r>
          </w:p>
        </w:tc>
        <w:tc>
          <w:tcPr>
            <w:tcW w:w="1315" w:type="dxa"/>
            <w:vAlign w:val="center"/>
          </w:tcPr>
          <w:p w14:paraId="7CE95BE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23</w:t>
            </w:r>
          </w:p>
        </w:tc>
        <w:tc>
          <w:tcPr>
            <w:tcW w:w="1405" w:type="dxa"/>
            <w:vAlign w:val="center"/>
          </w:tcPr>
          <w:p w14:paraId="1F76E09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1257" w:type="dxa"/>
            <w:vAlign w:val="center"/>
          </w:tcPr>
          <w:p w14:paraId="2E91F11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5</w:t>
            </w:r>
          </w:p>
        </w:tc>
        <w:tc>
          <w:tcPr>
            <w:tcW w:w="1346" w:type="dxa"/>
            <w:vAlign w:val="center"/>
          </w:tcPr>
          <w:p w14:paraId="2FDA039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953" w:type="dxa"/>
            <w:vAlign w:val="center"/>
          </w:tcPr>
          <w:p w14:paraId="59C7F58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0.23</w:t>
            </w:r>
          </w:p>
        </w:tc>
        <w:tc>
          <w:tcPr>
            <w:tcW w:w="881" w:type="dxa"/>
            <w:vAlign w:val="center"/>
          </w:tcPr>
          <w:p w14:paraId="6723B8D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4.22</w:t>
            </w:r>
          </w:p>
        </w:tc>
      </w:tr>
      <w:tr w:rsidR="00E309D1" w:rsidRPr="001C4BD5" w14:paraId="33BE7FE4" w14:textId="77777777" w:rsidTr="00457055">
        <w:tc>
          <w:tcPr>
            <w:tcW w:w="971" w:type="dxa"/>
            <w:vAlign w:val="center"/>
          </w:tcPr>
          <w:p w14:paraId="5D643D8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JF9</w:t>
            </w:r>
          </w:p>
        </w:tc>
        <w:tc>
          <w:tcPr>
            <w:tcW w:w="2491" w:type="dxa"/>
            <w:vAlign w:val="center"/>
          </w:tcPr>
          <w:p w14:paraId="6998A207" w14:textId="44CF72BE" w:rsidR="00E309D1" w:rsidRPr="001C4BD5" w:rsidRDefault="00767616" w:rsidP="001C4BD5">
            <w:pPr>
              <w:jc w:val="center"/>
              <w:rPr>
                <w:rFonts w:ascii="Arial" w:hAnsi="Arial" w:cs="Arial"/>
                <w:sz w:val="20"/>
                <w:szCs w:val="20"/>
                <w:lang w:val="en-US"/>
              </w:rPr>
            </w:pPr>
            <w:r>
              <w:rPr>
                <w:rFonts w:ascii="Arial" w:hAnsi="Arial" w:cs="Arial"/>
                <w:sz w:val="20"/>
                <w:szCs w:val="20"/>
                <w:lang w:val="en-US"/>
              </w:rPr>
              <w:t>death by suicide</w:t>
            </w:r>
          </w:p>
        </w:tc>
        <w:tc>
          <w:tcPr>
            <w:tcW w:w="1383" w:type="dxa"/>
            <w:vAlign w:val="center"/>
          </w:tcPr>
          <w:p w14:paraId="1F8CE5C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duloxetine</w:t>
            </w:r>
          </w:p>
        </w:tc>
        <w:tc>
          <w:tcPr>
            <w:tcW w:w="1992" w:type="dxa"/>
            <w:vAlign w:val="center"/>
          </w:tcPr>
          <w:p w14:paraId="7B57A0B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&gt;=4</w:t>
            </w:r>
          </w:p>
        </w:tc>
        <w:tc>
          <w:tcPr>
            <w:tcW w:w="1315" w:type="dxa"/>
            <w:vAlign w:val="center"/>
          </w:tcPr>
          <w:p w14:paraId="6BBE5B4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170</w:t>
            </w:r>
          </w:p>
        </w:tc>
        <w:tc>
          <w:tcPr>
            <w:tcW w:w="1405" w:type="dxa"/>
            <w:vAlign w:val="center"/>
          </w:tcPr>
          <w:p w14:paraId="00BFE2B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1257" w:type="dxa"/>
            <w:vAlign w:val="center"/>
          </w:tcPr>
          <w:p w14:paraId="5C6899E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88</w:t>
            </w:r>
          </w:p>
        </w:tc>
        <w:tc>
          <w:tcPr>
            <w:tcW w:w="1346" w:type="dxa"/>
            <w:vAlign w:val="center"/>
          </w:tcPr>
          <w:p w14:paraId="33E551E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953" w:type="dxa"/>
            <w:vAlign w:val="center"/>
          </w:tcPr>
          <w:p w14:paraId="7F84743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0.52</w:t>
            </w:r>
          </w:p>
        </w:tc>
        <w:tc>
          <w:tcPr>
            <w:tcW w:w="881" w:type="dxa"/>
            <w:vAlign w:val="center"/>
          </w:tcPr>
          <w:p w14:paraId="176C607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4.02</w:t>
            </w:r>
          </w:p>
        </w:tc>
      </w:tr>
      <w:tr w:rsidR="00E309D1" w:rsidRPr="001C4BD5" w14:paraId="65B4004F" w14:textId="77777777" w:rsidTr="00457055">
        <w:tc>
          <w:tcPr>
            <w:tcW w:w="971" w:type="dxa"/>
            <w:vAlign w:val="center"/>
          </w:tcPr>
          <w:p w14:paraId="2E3D178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JF10</w:t>
            </w:r>
          </w:p>
        </w:tc>
        <w:tc>
          <w:tcPr>
            <w:tcW w:w="2491" w:type="dxa"/>
            <w:vAlign w:val="center"/>
          </w:tcPr>
          <w:p w14:paraId="78BD9898" w14:textId="58BD4C91" w:rsidR="00E309D1" w:rsidRPr="001C4BD5" w:rsidRDefault="00767616" w:rsidP="001C4BD5">
            <w:pPr>
              <w:jc w:val="center"/>
              <w:rPr>
                <w:rFonts w:ascii="Arial" w:hAnsi="Arial" w:cs="Arial"/>
                <w:sz w:val="20"/>
                <w:szCs w:val="20"/>
                <w:lang w:val="en-US"/>
              </w:rPr>
            </w:pPr>
            <w:r>
              <w:rPr>
                <w:rFonts w:ascii="Arial" w:hAnsi="Arial" w:cs="Arial"/>
                <w:sz w:val="20"/>
                <w:szCs w:val="20"/>
                <w:lang w:val="en-US"/>
              </w:rPr>
              <w:t>death by suicide</w:t>
            </w:r>
          </w:p>
        </w:tc>
        <w:tc>
          <w:tcPr>
            <w:tcW w:w="1383" w:type="dxa"/>
            <w:vAlign w:val="center"/>
          </w:tcPr>
          <w:p w14:paraId="1C9402A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paroxetine</w:t>
            </w:r>
          </w:p>
        </w:tc>
        <w:tc>
          <w:tcPr>
            <w:tcW w:w="1992" w:type="dxa"/>
            <w:vAlign w:val="center"/>
          </w:tcPr>
          <w:p w14:paraId="75363E7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2-2.99</w:t>
            </w:r>
          </w:p>
        </w:tc>
        <w:tc>
          <w:tcPr>
            <w:tcW w:w="1315" w:type="dxa"/>
            <w:vAlign w:val="center"/>
          </w:tcPr>
          <w:p w14:paraId="3D085DB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128</w:t>
            </w:r>
          </w:p>
        </w:tc>
        <w:tc>
          <w:tcPr>
            <w:tcW w:w="1405" w:type="dxa"/>
            <w:vAlign w:val="center"/>
          </w:tcPr>
          <w:p w14:paraId="04FFE55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1257" w:type="dxa"/>
            <w:vAlign w:val="center"/>
          </w:tcPr>
          <w:p w14:paraId="680ED6E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66</w:t>
            </w:r>
          </w:p>
        </w:tc>
        <w:tc>
          <w:tcPr>
            <w:tcW w:w="1346" w:type="dxa"/>
            <w:vAlign w:val="center"/>
          </w:tcPr>
          <w:p w14:paraId="1C567B7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953" w:type="dxa"/>
            <w:vAlign w:val="center"/>
          </w:tcPr>
          <w:p w14:paraId="3CCC26A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0.52</w:t>
            </w:r>
          </w:p>
        </w:tc>
        <w:tc>
          <w:tcPr>
            <w:tcW w:w="881" w:type="dxa"/>
            <w:vAlign w:val="center"/>
          </w:tcPr>
          <w:p w14:paraId="7EF3B00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4.02</w:t>
            </w:r>
          </w:p>
        </w:tc>
      </w:tr>
      <w:tr w:rsidR="00E309D1" w:rsidRPr="001C4BD5" w14:paraId="677EE308" w14:textId="77777777" w:rsidTr="00457055">
        <w:tc>
          <w:tcPr>
            <w:tcW w:w="971" w:type="dxa"/>
            <w:vAlign w:val="center"/>
          </w:tcPr>
          <w:p w14:paraId="457CD0E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JF22</w:t>
            </w:r>
          </w:p>
        </w:tc>
        <w:tc>
          <w:tcPr>
            <w:tcW w:w="2491" w:type="dxa"/>
            <w:vAlign w:val="center"/>
          </w:tcPr>
          <w:p w14:paraId="606737EF" w14:textId="3B92DC0C" w:rsidR="00E309D1" w:rsidRPr="001C4BD5" w:rsidRDefault="00767616" w:rsidP="001C4BD5">
            <w:pPr>
              <w:jc w:val="center"/>
              <w:rPr>
                <w:rFonts w:ascii="Arial" w:hAnsi="Arial" w:cs="Arial"/>
                <w:sz w:val="20"/>
                <w:szCs w:val="20"/>
                <w:lang w:val="en-US"/>
              </w:rPr>
            </w:pPr>
            <w:r>
              <w:rPr>
                <w:rFonts w:ascii="Arial" w:hAnsi="Arial" w:cs="Arial"/>
                <w:sz w:val="20"/>
                <w:szCs w:val="20"/>
                <w:lang w:val="en-US"/>
              </w:rPr>
              <w:t>death by suicide</w:t>
            </w:r>
          </w:p>
        </w:tc>
        <w:tc>
          <w:tcPr>
            <w:tcW w:w="1383" w:type="dxa"/>
            <w:vAlign w:val="center"/>
          </w:tcPr>
          <w:p w14:paraId="72D9BBF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escitalopram</w:t>
            </w:r>
          </w:p>
        </w:tc>
        <w:tc>
          <w:tcPr>
            <w:tcW w:w="1992" w:type="dxa"/>
            <w:vAlign w:val="center"/>
          </w:tcPr>
          <w:p w14:paraId="260DD5E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2-2.99</w:t>
            </w:r>
          </w:p>
        </w:tc>
        <w:tc>
          <w:tcPr>
            <w:tcW w:w="1315" w:type="dxa"/>
            <w:vAlign w:val="center"/>
          </w:tcPr>
          <w:p w14:paraId="7BD364C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133</w:t>
            </w:r>
          </w:p>
        </w:tc>
        <w:tc>
          <w:tcPr>
            <w:tcW w:w="1405" w:type="dxa"/>
            <w:vAlign w:val="center"/>
          </w:tcPr>
          <w:p w14:paraId="77CDA45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1257" w:type="dxa"/>
            <w:vAlign w:val="center"/>
          </w:tcPr>
          <w:p w14:paraId="2726A89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47</w:t>
            </w:r>
          </w:p>
        </w:tc>
        <w:tc>
          <w:tcPr>
            <w:tcW w:w="1346" w:type="dxa"/>
            <w:vAlign w:val="center"/>
          </w:tcPr>
          <w:p w14:paraId="111ECD5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953" w:type="dxa"/>
            <w:vAlign w:val="center"/>
          </w:tcPr>
          <w:p w14:paraId="65B7B78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0.36</w:t>
            </w:r>
          </w:p>
        </w:tc>
        <w:tc>
          <w:tcPr>
            <w:tcW w:w="881" w:type="dxa"/>
            <w:vAlign w:val="center"/>
          </w:tcPr>
          <w:p w14:paraId="54088FB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4.03</w:t>
            </w:r>
          </w:p>
        </w:tc>
      </w:tr>
      <w:tr w:rsidR="00E309D1" w:rsidRPr="001C4BD5" w14:paraId="1E101A05" w14:textId="77777777" w:rsidTr="00457055">
        <w:tc>
          <w:tcPr>
            <w:tcW w:w="971" w:type="dxa"/>
            <w:vAlign w:val="center"/>
          </w:tcPr>
          <w:p w14:paraId="09D88B8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JF28</w:t>
            </w:r>
          </w:p>
        </w:tc>
        <w:tc>
          <w:tcPr>
            <w:tcW w:w="2491" w:type="dxa"/>
            <w:vAlign w:val="center"/>
          </w:tcPr>
          <w:p w14:paraId="536DFA9C" w14:textId="711C1356" w:rsidR="00E309D1" w:rsidRPr="001C4BD5" w:rsidRDefault="00767616" w:rsidP="001C4BD5">
            <w:pPr>
              <w:jc w:val="center"/>
              <w:rPr>
                <w:rFonts w:ascii="Arial" w:hAnsi="Arial" w:cs="Arial"/>
                <w:sz w:val="20"/>
                <w:szCs w:val="20"/>
                <w:lang w:val="en-US"/>
              </w:rPr>
            </w:pPr>
            <w:r>
              <w:rPr>
                <w:rFonts w:ascii="Arial" w:hAnsi="Arial" w:cs="Arial"/>
                <w:sz w:val="20"/>
                <w:szCs w:val="20"/>
                <w:lang w:val="en-US"/>
              </w:rPr>
              <w:t>death by suicide</w:t>
            </w:r>
          </w:p>
        </w:tc>
        <w:tc>
          <w:tcPr>
            <w:tcW w:w="1383" w:type="dxa"/>
            <w:vAlign w:val="center"/>
          </w:tcPr>
          <w:p w14:paraId="3D34057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paroxetine</w:t>
            </w:r>
          </w:p>
        </w:tc>
        <w:tc>
          <w:tcPr>
            <w:tcW w:w="1992" w:type="dxa"/>
            <w:vAlign w:val="center"/>
          </w:tcPr>
          <w:p w14:paraId="0FC29B6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1-1.99</w:t>
            </w:r>
          </w:p>
        </w:tc>
        <w:tc>
          <w:tcPr>
            <w:tcW w:w="1315" w:type="dxa"/>
            <w:vAlign w:val="center"/>
          </w:tcPr>
          <w:p w14:paraId="37D1350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70</w:t>
            </w:r>
          </w:p>
        </w:tc>
        <w:tc>
          <w:tcPr>
            <w:tcW w:w="1405" w:type="dxa"/>
            <w:vAlign w:val="center"/>
          </w:tcPr>
          <w:p w14:paraId="6FEB5F1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1257" w:type="dxa"/>
            <w:vAlign w:val="center"/>
          </w:tcPr>
          <w:p w14:paraId="33AC25F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23</w:t>
            </w:r>
          </w:p>
        </w:tc>
        <w:tc>
          <w:tcPr>
            <w:tcW w:w="1346" w:type="dxa"/>
            <w:vAlign w:val="center"/>
          </w:tcPr>
          <w:p w14:paraId="6E392D2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953" w:type="dxa"/>
            <w:vAlign w:val="center"/>
          </w:tcPr>
          <w:p w14:paraId="2286026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0.33</w:t>
            </w:r>
          </w:p>
        </w:tc>
        <w:tc>
          <w:tcPr>
            <w:tcW w:w="881" w:type="dxa"/>
            <w:vAlign w:val="center"/>
          </w:tcPr>
          <w:p w14:paraId="0A168C4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4.06</w:t>
            </w:r>
          </w:p>
        </w:tc>
      </w:tr>
      <w:tr w:rsidR="00E309D1" w:rsidRPr="001C4BD5" w14:paraId="35200250" w14:textId="77777777" w:rsidTr="00457055">
        <w:tc>
          <w:tcPr>
            <w:tcW w:w="971" w:type="dxa"/>
            <w:vAlign w:val="center"/>
          </w:tcPr>
          <w:p w14:paraId="6AC2FB5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JF55</w:t>
            </w:r>
          </w:p>
        </w:tc>
        <w:tc>
          <w:tcPr>
            <w:tcW w:w="2491" w:type="dxa"/>
            <w:vAlign w:val="center"/>
          </w:tcPr>
          <w:p w14:paraId="553059E5" w14:textId="00A290AA" w:rsidR="00E309D1" w:rsidRPr="001C4BD5" w:rsidRDefault="00767616" w:rsidP="001C4BD5">
            <w:pPr>
              <w:jc w:val="center"/>
              <w:rPr>
                <w:rFonts w:ascii="Arial" w:hAnsi="Arial" w:cs="Arial"/>
                <w:sz w:val="20"/>
                <w:szCs w:val="20"/>
                <w:lang w:val="en-US"/>
              </w:rPr>
            </w:pPr>
            <w:r>
              <w:rPr>
                <w:rFonts w:ascii="Arial" w:hAnsi="Arial" w:cs="Arial"/>
                <w:sz w:val="20"/>
                <w:szCs w:val="20"/>
                <w:lang w:val="en-US"/>
              </w:rPr>
              <w:t>death by suicide</w:t>
            </w:r>
          </w:p>
        </w:tc>
        <w:tc>
          <w:tcPr>
            <w:tcW w:w="1383" w:type="dxa"/>
            <w:vAlign w:val="center"/>
          </w:tcPr>
          <w:p w14:paraId="3AF58F9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venlafaxine</w:t>
            </w:r>
          </w:p>
        </w:tc>
        <w:tc>
          <w:tcPr>
            <w:tcW w:w="1992" w:type="dxa"/>
            <w:vAlign w:val="center"/>
          </w:tcPr>
          <w:p w14:paraId="799369A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1-1.99</w:t>
            </w:r>
          </w:p>
        </w:tc>
        <w:tc>
          <w:tcPr>
            <w:tcW w:w="1315" w:type="dxa"/>
            <w:vAlign w:val="center"/>
          </w:tcPr>
          <w:p w14:paraId="274A046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130</w:t>
            </w:r>
          </w:p>
        </w:tc>
        <w:tc>
          <w:tcPr>
            <w:tcW w:w="1405" w:type="dxa"/>
            <w:vAlign w:val="center"/>
          </w:tcPr>
          <w:p w14:paraId="5D98260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1257" w:type="dxa"/>
            <w:vAlign w:val="center"/>
          </w:tcPr>
          <w:p w14:paraId="30F6E9D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44</w:t>
            </w:r>
          </w:p>
        </w:tc>
        <w:tc>
          <w:tcPr>
            <w:tcW w:w="1346" w:type="dxa"/>
            <w:vAlign w:val="center"/>
          </w:tcPr>
          <w:p w14:paraId="0B7622D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953" w:type="dxa"/>
            <w:vAlign w:val="center"/>
          </w:tcPr>
          <w:p w14:paraId="4E23795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0.34</w:t>
            </w:r>
          </w:p>
        </w:tc>
        <w:tc>
          <w:tcPr>
            <w:tcW w:w="881" w:type="dxa"/>
            <w:vAlign w:val="center"/>
          </w:tcPr>
          <w:p w14:paraId="41F37D7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4.03</w:t>
            </w:r>
          </w:p>
        </w:tc>
      </w:tr>
      <w:tr w:rsidR="00E309D1" w:rsidRPr="001C4BD5" w14:paraId="75FE57A6" w14:textId="77777777" w:rsidTr="00457055">
        <w:tc>
          <w:tcPr>
            <w:tcW w:w="971" w:type="dxa"/>
            <w:vAlign w:val="center"/>
          </w:tcPr>
          <w:p w14:paraId="28057BA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JF87</w:t>
            </w:r>
          </w:p>
        </w:tc>
        <w:tc>
          <w:tcPr>
            <w:tcW w:w="2491" w:type="dxa"/>
            <w:vAlign w:val="center"/>
          </w:tcPr>
          <w:p w14:paraId="75646451" w14:textId="18E27DF6" w:rsidR="00E309D1" w:rsidRPr="001C4BD5" w:rsidRDefault="00767616" w:rsidP="001C4BD5">
            <w:pPr>
              <w:jc w:val="center"/>
              <w:rPr>
                <w:rFonts w:ascii="Arial" w:hAnsi="Arial" w:cs="Arial"/>
                <w:sz w:val="20"/>
                <w:szCs w:val="20"/>
                <w:lang w:val="en-US"/>
              </w:rPr>
            </w:pPr>
            <w:r>
              <w:rPr>
                <w:rFonts w:ascii="Arial" w:hAnsi="Arial" w:cs="Arial"/>
                <w:sz w:val="20"/>
                <w:szCs w:val="20"/>
                <w:lang w:val="en-US"/>
              </w:rPr>
              <w:t>death by suicide</w:t>
            </w:r>
          </w:p>
        </w:tc>
        <w:tc>
          <w:tcPr>
            <w:tcW w:w="1383" w:type="dxa"/>
            <w:vAlign w:val="center"/>
          </w:tcPr>
          <w:p w14:paraId="2769644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venlafaxine</w:t>
            </w:r>
          </w:p>
        </w:tc>
        <w:tc>
          <w:tcPr>
            <w:tcW w:w="1992" w:type="dxa"/>
            <w:vAlign w:val="center"/>
          </w:tcPr>
          <w:p w14:paraId="11398E9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2-2.99</w:t>
            </w:r>
          </w:p>
        </w:tc>
        <w:tc>
          <w:tcPr>
            <w:tcW w:w="1315" w:type="dxa"/>
            <w:vAlign w:val="center"/>
          </w:tcPr>
          <w:p w14:paraId="68207F5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87</w:t>
            </w:r>
          </w:p>
        </w:tc>
        <w:tc>
          <w:tcPr>
            <w:tcW w:w="1405" w:type="dxa"/>
            <w:vAlign w:val="center"/>
          </w:tcPr>
          <w:p w14:paraId="41C2EF5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1257" w:type="dxa"/>
            <w:vAlign w:val="center"/>
          </w:tcPr>
          <w:p w14:paraId="6E64032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49</w:t>
            </w:r>
          </w:p>
        </w:tc>
        <w:tc>
          <w:tcPr>
            <w:tcW w:w="1346" w:type="dxa"/>
            <w:vAlign w:val="center"/>
          </w:tcPr>
          <w:p w14:paraId="0DD95A9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953" w:type="dxa"/>
            <w:vAlign w:val="center"/>
          </w:tcPr>
          <w:p w14:paraId="6674221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0.57</w:t>
            </w:r>
          </w:p>
        </w:tc>
        <w:tc>
          <w:tcPr>
            <w:tcW w:w="881" w:type="dxa"/>
            <w:vAlign w:val="center"/>
          </w:tcPr>
          <w:p w14:paraId="104D067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4.03</w:t>
            </w:r>
          </w:p>
        </w:tc>
      </w:tr>
      <w:tr w:rsidR="00E309D1" w:rsidRPr="001C4BD5" w14:paraId="3F129ACD" w14:textId="77777777" w:rsidTr="00457055">
        <w:tc>
          <w:tcPr>
            <w:tcW w:w="971" w:type="dxa"/>
            <w:vAlign w:val="center"/>
          </w:tcPr>
          <w:p w14:paraId="397579A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JF94</w:t>
            </w:r>
          </w:p>
        </w:tc>
        <w:tc>
          <w:tcPr>
            <w:tcW w:w="2491" w:type="dxa"/>
            <w:vAlign w:val="center"/>
          </w:tcPr>
          <w:p w14:paraId="6AC81F47" w14:textId="5C38534B" w:rsidR="00E309D1" w:rsidRPr="001C4BD5" w:rsidRDefault="00767616" w:rsidP="001C4BD5">
            <w:pPr>
              <w:jc w:val="center"/>
              <w:rPr>
                <w:rFonts w:ascii="Arial" w:hAnsi="Arial" w:cs="Arial"/>
                <w:sz w:val="20"/>
                <w:szCs w:val="20"/>
                <w:lang w:val="en-US"/>
              </w:rPr>
            </w:pPr>
            <w:r>
              <w:rPr>
                <w:rFonts w:ascii="Arial" w:hAnsi="Arial" w:cs="Arial"/>
                <w:sz w:val="20"/>
                <w:szCs w:val="20"/>
                <w:lang w:val="en-US"/>
              </w:rPr>
              <w:t>death by suicide</w:t>
            </w:r>
          </w:p>
        </w:tc>
        <w:tc>
          <w:tcPr>
            <w:tcW w:w="1383" w:type="dxa"/>
            <w:vAlign w:val="center"/>
          </w:tcPr>
          <w:p w14:paraId="1A64E86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escitalopram</w:t>
            </w:r>
          </w:p>
        </w:tc>
        <w:tc>
          <w:tcPr>
            <w:tcW w:w="1992" w:type="dxa"/>
            <w:vAlign w:val="center"/>
          </w:tcPr>
          <w:p w14:paraId="2C35340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2-2.99</w:t>
            </w:r>
          </w:p>
        </w:tc>
        <w:tc>
          <w:tcPr>
            <w:tcW w:w="1315" w:type="dxa"/>
            <w:vAlign w:val="center"/>
          </w:tcPr>
          <w:p w14:paraId="1018C9C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194</w:t>
            </w:r>
          </w:p>
        </w:tc>
        <w:tc>
          <w:tcPr>
            <w:tcW w:w="1405" w:type="dxa"/>
            <w:vAlign w:val="center"/>
          </w:tcPr>
          <w:p w14:paraId="2200BE3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1257" w:type="dxa"/>
            <w:vAlign w:val="center"/>
          </w:tcPr>
          <w:p w14:paraId="118E1A4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98</w:t>
            </w:r>
          </w:p>
        </w:tc>
        <w:tc>
          <w:tcPr>
            <w:tcW w:w="1346" w:type="dxa"/>
            <w:vAlign w:val="center"/>
          </w:tcPr>
          <w:p w14:paraId="1393B90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953" w:type="dxa"/>
            <w:vAlign w:val="center"/>
          </w:tcPr>
          <w:p w14:paraId="252E8FE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0.51</w:t>
            </w:r>
          </w:p>
        </w:tc>
        <w:tc>
          <w:tcPr>
            <w:tcW w:w="881" w:type="dxa"/>
            <w:vAlign w:val="center"/>
          </w:tcPr>
          <w:p w14:paraId="0653272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4.02</w:t>
            </w:r>
          </w:p>
        </w:tc>
      </w:tr>
      <w:tr w:rsidR="00E309D1" w:rsidRPr="001C4BD5" w14:paraId="339B5205" w14:textId="77777777" w:rsidTr="00457055">
        <w:tc>
          <w:tcPr>
            <w:tcW w:w="971" w:type="dxa"/>
            <w:vAlign w:val="center"/>
          </w:tcPr>
          <w:p w14:paraId="47C97FD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LM3</w:t>
            </w:r>
          </w:p>
        </w:tc>
        <w:tc>
          <w:tcPr>
            <w:tcW w:w="2491" w:type="dxa"/>
            <w:vAlign w:val="center"/>
          </w:tcPr>
          <w:p w14:paraId="18394A7F" w14:textId="71AC18CC" w:rsidR="00E309D1" w:rsidRPr="001C4BD5" w:rsidRDefault="00767616" w:rsidP="001C4BD5">
            <w:pPr>
              <w:jc w:val="center"/>
              <w:rPr>
                <w:rFonts w:ascii="Arial" w:hAnsi="Arial" w:cs="Arial"/>
                <w:sz w:val="20"/>
                <w:szCs w:val="20"/>
                <w:lang w:val="en-US"/>
              </w:rPr>
            </w:pPr>
            <w:r>
              <w:rPr>
                <w:rFonts w:ascii="Arial" w:hAnsi="Arial" w:cs="Arial"/>
                <w:sz w:val="20"/>
                <w:szCs w:val="20"/>
                <w:lang w:val="en-US"/>
              </w:rPr>
              <w:t>death by suicide</w:t>
            </w:r>
          </w:p>
        </w:tc>
        <w:tc>
          <w:tcPr>
            <w:tcW w:w="1383" w:type="dxa"/>
            <w:vAlign w:val="center"/>
          </w:tcPr>
          <w:p w14:paraId="68EBAE3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sertraline</w:t>
            </w:r>
          </w:p>
        </w:tc>
        <w:tc>
          <w:tcPr>
            <w:tcW w:w="1992" w:type="dxa"/>
            <w:vAlign w:val="center"/>
          </w:tcPr>
          <w:p w14:paraId="348884F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3-3.99</w:t>
            </w:r>
          </w:p>
        </w:tc>
        <w:tc>
          <w:tcPr>
            <w:tcW w:w="1315" w:type="dxa"/>
            <w:vAlign w:val="center"/>
          </w:tcPr>
          <w:p w14:paraId="746309D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173</w:t>
            </w:r>
          </w:p>
        </w:tc>
        <w:tc>
          <w:tcPr>
            <w:tcW w:w="1405" w:type="dxa"/>
            <w:vAlign w:val="center"/>
          </w:tcPr>
          <w:p w14:paraId="167E84A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1257" w:type="dxa"/>
            <w:vAlign w:val="center"/>
          </w:tcPr>
          <w:p w14:paraId="0EB4EAF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90</w:t>
            </w:r>
          </w:p>
        </w:tc>
        <w:tc>
          <w:tcPr>
            <w:tcW w:w="1346" w:type="dxa"/>
            <w:vAlign w:val="center"/>
          </w:tcPr>
          <w:p w14:paraId="4DA5F05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953" w:type="dxa"/>
            <w:vAlign w:val="center"/>
          </w:tcPr>
          <w:p w14:paraId="720172A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0.52</w:t>
            </w:r>
          </w:p>
        </w:tc>
        <w:tc>
          <w:tcPr>
            <w:tcW w:w="881" w:type="dxa"/>
            <w:vAlign w:val="center"/>
          </w:tcPr>
          <w:p w14:paraId="3C98239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4.02</w:t>
            </w:r>
          </w:p>
        </w:tc>
      </w:tr>
      <w:tr w:rsidR="00E309D1" w:rsidRPr="001C4BD5" w14:paraId="1F8D6501" w14:textId="77777777" w:rsidTr="00457055">
        <w:tc>
          <w:tcPr>
            <w:tcW w:w="971" w:type="dxa"/>
            <w:vAlign w:val="center"/>
          </w:tcPr>
          <w:p w14:paraId="68A659B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LM54</w:t>
            </w:r>
          </w:p>
        </w:tc>
        <w:tc>
          <w:tcPr>
            <w:tcW w:w="2491" w:type="dxa"/>
            <w:vAlign w:val="center"/>
          </w:tcPr>
          <w:p w14:paraId="50CBA6E7" w14:textId="2741B2E1" w:rsidR="00E309D1" w:rsidRPr="001C4BD5" w:rsidRDefault="00767616" w:rsidP="001C4BD5">
            <w:pPr>
              <w:jc w:val="center"/>
              <w:rPr>
                <w:rFonts w:ascii="Arial" w:hAnsi="Arial" w:cs="Arial"/>
                <w:sz w:val="20"/>
                <w:szCs w:val="20"/>
                <w:lang w:val="en-US"/>
              </w:rPr>
            </w:pPr>
            <w:r>
              <w:rPr>
                <w:rFonts w:ascii="Arial" w:hAnsi="Arial" w:cs="Arial"/>
                <w:sz w:val="20"/>
                <w:szCs w:val="20"/>
                <w:lang w:val="en-US"/>
              </w:rPr>
              <w:t>death by suicide</w:t>
            </w:r>
          </w:p>
        </w:tc>
        <w:tc>
          <w:tcPr>
            <w:tcW w:w="1383" w:type="dxa"/>
            <w:vAlign w:val="center"/>
          </w:tcPr>
          <w:p w14:paraId="2FCED05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venlafaxine</w:t>
            </w:r>
          </w:p>
        </w:tc>
        <w:tc>
          <w:tcPr>
            <w:tcW w:w="1992" w:type="dxa"/>
            <w:vAlign w:val="center"/>
          </w:tcPr>
          <w:p w14:paraId="2C1AC2E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2-2.99</w:t>
            </w:r>
          </w:p>
        </w:tc>
        <w:tc>
          <w:tcPr>
            <w:tcW w:w="1315" w:type="dxa"/>
            <w:vAlign w:val="center"/>
          </w:tcPr>
          <w:p w14:paraId="19B45EC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164</w:t>
            </w:r>
          </w:p>
        </w:tc>
        <w:tc>
          <w:tcPr>
            <w:tcW w:w="1405" w:type="dxa"/>
            <w:vAlign w:val="center"/>
          </w:tcPr>
          <w:p w14:paraId="37A4D4F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1257" w:type="dxa"/>
            <w:vAlign w:val="center"/>
          </w:tcPr>
          <w:p w14:paraId="498B6F1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81</w:t>
            </w:r>
          </w:p>
        </w:tc>
        <w:tc>
          <w:tcPr>
            <w:tcW w:w="1346" w:type="dxa"/>
            <w:vAlign w:val="center"/>
          </w:tcPr>
          <w:p w14:paraId="05325B6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953" w:type="dxa"/>
            <w:vAlign w:val="center"/>
          </w:tcPr>
          <w:p w14:paraId="77E9CDF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0.5</w:t>
            </w:r>
          </w:p>
        </w:tc>
        <w:tc>
          <w:tcPr>
            <w:tcW w:w="881" w:type="dxa"/>
            <w:vAlign w:val="center"/>
          </w:tcPr>
          <w:p w14:paraId="5F8F827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4.02</w:t>
            </w:r>
          </w:p>
        </w:tc>
      </w:tr>
      <w:tr w:rsidR="00E309D1" w:rsidRPr="001C4BD5" w14:paraId="6FA09BB6" w14:textId="77777777" w:rsidTr="00457055">
        <w:tc>
          <w:tcPr>
            <w:tcW w:w="971" w:type="dxa"/>
            <w:vAlign w:val="center"/>
          </w:tcPr>
          <w:p w14:paraId="0E68934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MC13</w:t>
            </w:r>
          </w:p>
        </w:tc>
        <w:tc>
          <w:tcPr>
            <w:tcW w:w="2491" w:type="dxa"/>
            <w:vAlign w:val="center"/>
          </w:tcPr>
          <w:p w14:paraId="5CE7FD2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rPr>
              <w:t>any adverse event</w:t>
            </w:r>
          </w:p>
        </w:tc>
        <w:tc>
          <w:tcPr>
            <w:tcW w:w="1383" w:type="dxa"/>
            <w:vAlign w:val="center"/>
          </w:tcPr>
          <w:p w14:paraId="4AE8085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paroxetine</w:t>
            </w:r>
          </w:p>
        </w:tc>
        <w:tc>
          <w:tcPr>
            <w:tcW w:w="1992" w:type="dxa"/>
            <w:vAlign w:val="center"/>
          </w:tcPr>
          <w:p w14:paraId="429450B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3-3.99</w:t>
            </w:r>
          </w:p>
        </w:tc>
        <w:tc>
          <w:tcPr>
            <w:tcW w:w="1315" w:type="dxa"/>
            <w:vAlign w:val="center"/>
          </w:tcPr>
          <w:p w14:paraId="4EE939E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97</w:t>
            </w:r>
          </w:p>
        </w:tc>
        <w:tc>
          <w:tcPr>
            <w:tcW w:w="1405" w:type="dxa"/>
            <w:vAlign w:val="center"/>
          </w:tcPr>
          <w:p w14:paraId="645FEA7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85</w:t>
            </w:r>
          </w:p>
        </w:tc>
        <w:tc>
          <w:tcPr>
            <w:tcW w:w="1257" w:type="dxa"/>
            <w:vAlign w:val="center"/>
          </w:tcPr>
          <w:p w14:paraId="4EB318B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31</w:t>
            </w:r>
          </w:p>
        </w:tc>
        <w:tc>
          <w:tcPr>
            <w:tcW w:w="1346" w:type="dxa"/>
            <w:vAlign w:val="center"/>
          </w:tcPr>
          <w:p w14:paraId="47C73E5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26</w:t>
            </w:r>
          </w:p>
        </w:tc>
        <w:tc>
          <w:tcPr>
            <w:tcW w:w="953" w:type="dxa"/>
            <w:vAlign w:val="center"/>
          </w:tcPr>
          <w:p w14:paraId="41AFECC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1.36</w:t>
            </w:r>
          </w:p>
        </w:tc>
        <w:tc>
          <w:tcPr>
            <w:tcW w:w="881" w:type="dxa"/>
            <w:vAlign w:val="center"/>
          </w:tcPr>
          <w:p w14:paraId="151C096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0.33</w:t>
            </w:r>
          </w:p>
        </w:tc>
      </w:tr>
      <w:tr w:rsidR="00E309D1" w:rsidRPr="001C4BD5" w14:paraId="0363A627" w14:textId="77777777" w:rsidTr="00457055">
        <w:tc>
          <w:tcPr>
            <w:tcW w:w="971" w:type="dxa"/>
            <w:vAlign w:val="center"/>
          </w:tcPr>
          <w:p w14:paraId="7F828E4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MC45</w:t>
            </w:r>
          </w:p>
        </w:tc>
        <w:tc>
          <w:tcPr>
            <w:tcW w:w="2491" w:type="dxa"/>
            <w:vAlign w:val="center"/>
          </w:tcPr>
          <w:p w14:paraId="4E9908B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rPr>
              <w:t>any adverse event</w:t>
            </w:r>
          </w:p>
        </w:tc>
        <w:tc>
          <w:tcPr>
            <w:tcW w:w="1383" w:type="dxa"/>
            <w:vAlign w:val="center"/>
          </w:tcPr>
          <w:p w14:paraId="5FEF527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citalopram</w:t>
            </w:r>
          </w:p>
        </w:tc>
        <w:tc>
          <w:tcPr>
            <w:tcW w:w="1992" w:type="dxa"/>
            <w:vAlign w:val="center"/>
          </w:tcPr>
          <w:p w14:paraId="7B3C0CE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3-3.99</w:t>
            </w:r>
          </w:p>
        </w:tc>
        <w:tc>
          <w:tcPr>
            <w:tcW w:w="1315" w:type="dxa"/>
            <w:vAlign w:val="center"/>
          </w:tcPr>
          <w:p w14:paraId="49C7DA0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100</w:t>
            </w:r>
          </w:p>
        </w:tc>
        <w:tc>
          <w:tcPr>
            <w:tcW w:w="1405" w:type="dxa"/>
            <w:vAlign w:val="center"/>
          </w:tcPr>
          <w:p w14:paraId="1305005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72</w:t>
            </w:r>
          </w:p>
        </w:tc>
        <w:tc>
          <w:tcPr>
            <w:tcW w:w="1257" w:type="dxa"/>
            <w:vAlign w:val="center"/>
          </w:tcPr>
          <w:p w14:paraId="41EBA8E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33</w:t>
            </w:r>
          </w:p>
        </w:tc>
        <w:tc>
          <w:tcPr>
            <w:tcW w:w="1346" w:type="dxa"/>
            <w:vAlign w:val="center"/>
          </w:tcPr>
          <w:p w14:paraId="08BAA95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19</w:t>
            </w:r>
          </w:p>
        </w:tc>
        <w:tc>
          <w:tcPr>
            <w:tcW w:w="953" w:type="dxa"/>
            <w:vAlign w:val="center"/>
          </w:tcPr>
          <w:p w14:paraId="7BFE394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1.89</w:t>
            </w:r>
          </w:p>
        </w:tc>
        <w:tc>
          <w:tcPr>
            <w:tcW w:w="881" w:type="dxa"/>
            <w:vAlign w:val="center"/>
          </w:tcPr>
          <w:p w14:paraId="62E8431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0.17</w:t>
            </w:r>
          </w:p>
        </w:tc>
      </w:tr>
      <w:tr w:rsidR="00E309D1" w:rsidRPr="001C4BD5" w14:paraId="41486793" w14:textId="77777777" w:rsidTr="00457055">
        <w:tc>
          <w:tcPr>
            <w:tcW w:w="971" w:type="dxa"/>
            <w:vAlign w:val="center"/>
          </w:tcPr>
          <w:p w14:paraId="20E9C7E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MC73</w:t>
            </w:r>
          </w:p>
        </w:tc>
        <w:tc>
          <w:tcPr>
            <w:tcW w:w="2491" w:type="dxa"/>
            <w:vAlign w:val="center"/>
          </w:tcPr>
          <w:p w14:paraId="43A61F4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rPr>
              <w:t>any adverse event</w:t>
            </w:r>
          </w:p>
        </w:tc>
        <w:tc>
          <w:tcPr>
            <w:tcW w:w="1383" w:type="dxa"/>
            <w:vAlign w:val="center"/>
          </w:tcPr>
          <w:p w14:paraId="570A385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paroxetine</w:t>
            </w:r>
          </w:p>
        </w:tc>
        <w:tc>
          <w:tcPr>
            <w:tcW w:w="1992" w:type="dxa"/>
            <w:vAlign w:val="center"/>
          </w:tcPr>
          <w:p w14:paraId="3E2023C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2-2.99</w:t>
            </w:r>
          </w:p>
        </w:tc>
        <w:tc>
          <w:tcPr>
            <w:tcW w:w="1315" w:type="dxa"/>
            <w:vAlign w:val="center"/>
          </w:tcPr>
          <w:p w14:paraId="7208FEF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151</w:t>
            </w:r>
          </w:p>
        </w:tc>
        <w:tc>
          <w:tcPr>
            <w:tcW w:w="1405" w:type="dxa"/>
            <w:vAlign w:val="center"/>
          </w:tcPr>
          <w:p w14:paraId="5E29ADE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121</w:t>
            </w:r>
          </w:p>
        </w:tc>
        <w:tc>
          <w:tcPr>
            <w:tcW w:w="1257" w:type="dxa"/>
            <w:vAlign w:val="center"/>
          </w:tcPr>
          <w:p w14:paraId="000274D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52</w:t>
            </w:r>
          </w:p>
        </w:tc>
        <w:tc>
          <w:tcPr>
            <w:tcW w:w="1346" w:type="dxa"/>
            <w:vAlign w:val="center"/>
          </w:tcPr>
          <w:p w14:paraId="7948BC0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42</w:t>
            </w:r>
          </w:p>
        </w:tc>
        <w:tc>
          <w:tcPr>
            <w:tcW w:w="953" w:type="dxa"/>
            <w:vAlign w:val="center"/>
          </w:tcPr>
          <w:p w14:paraId="766288F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0.96</w:t>
            </w:r>
          </w:p>
        </w:tc>
        <w:tc>
          <w:tcPr>
            <w:tcW w:w="881" w:type="dxa"/>
            <w:vAlign w:val="center"/>
          </w:tcPr>
          <w:p w14:paraId="3D2EA3A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0.17</w:t>
            </w:r>
          </w:p>
        </w:tc>
      </w:tr>
      <w:tr w:rsidR="00E309D1" w:rsidRPr="001C4BD5" w14:paraId="78A0C49F" w14:textId="77777777" w:rsidTr="00457055">
        <w:tc>
          <w:tcPr>
            <w:tcW w:w="971" w:type="dxa"/>
            <w:vAlign w:val="center"/>
          </w:tcPr>
          <w:p w14:paraId="11BA578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MC79</w:t>
            </w:r>
          </w:p>
        </w:tc>
        <w:tc>
          <w:tcPr>
            <w:tcW w:w="2491" w:type="dxa"/>
            <w:vAlign w:val="center"/>
          </w:tcPr>
          <w:p w14:paraId="34BDC4A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rPr>
              <w:t>any adverse event</w:t>
            </w:r>
          </w:p>
        </w:tc>
        <w:tc>
          <w:tcPr>
            <w:tcW w:w="1383" w:type="dxa"/>
            <w:vAlign w:val="center"/>
          </w:tcPr>
          <w:p w14:paraId="6F2EA50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paroxetine</w:t>
            </w:r>
          </w:p>
        </w:tc>
        <w:tc>
          <w:tcPr>
            <w:tcW w:w="1992" w:type="dxa"/>
            <w:vAlign w:val="center"/>
          </w:tcPr>
          <w:p w14:paraId="6B7E776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2-2.99</w:t>
            </w:r>
          </w:p>
        </w:tc>
        <w:tc>
          <w:tcPr>
            <w:tcW w:w="1315" w:type="dxa"/>
            <w:vAlign w:val="center"/>
          </w:tcPr>
          <w:p w14:paraId="6DB8881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161</w:t>
            </w:r>
          </w:p>
        </w:tc>
        <w:tc>
          <w:tcPr>
            <w:tcW w:w="1405" w:type="dxa"/>
            <w:vAlign w:val="center"/>
          </w:tcPr>
          <w:p w14:paraId="5B4A693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121</w:t>
            </w:r>
          </w:p>
        </w:tc>
        <w:tc>
          <w:tcPr>
            <w:tcW w:w="1257" w:type="dxa"/>
            <w:vAlign w:val="center"/>
          </w:tcPr>
          <w:p w14:paraId="50B37B7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52</w:t>
            </w:r>
          </w:p>
        </w:tc>
        <w:tc>
          <w:tcPr>
            <w:tcW w:w="1346" w:type="dxa"/>
            <w:vAlign w:val="center"/>
          </w:tcPr>
          <w:p w14:paraId="109429D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35</w:t>
            </w:r>
          </w:p>
        </w:tc>
        <w:tc>
          <w:tcPr>
            <w:tcW w:w="953" w:type="dxa"/>
            <w:vAlign w:val="center"/>
          </w:tcPr>
          <w:p w14:paraId="1F16245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1.47</w:t>
            </w:r>
          </w:p>
        </w:tc>
        <w:tc>
          <w:tcPr>
            <w:tcW w:w="881" w:type="dxa"/>
            <w:vAlign w:val="center"/>
          </w:tcPr>
          <w:p w14:paraId="2F7D653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0.12</w:t>
            </w:r>
          </w:p>
        </w:tc>
      </w:tr>
      <w:tr w:rsidR="00E309D1" w:rsidRPr="001C4BD5" w14:paraId="6DF7B2D2" w14:textId="77777777" w:rsidTr="00457055">
        <w:tc>
          <w:tcPr>
            <w:tcW w:w="971" w:type="dxa"/>
            <w:vAlign w:val="center"/>
          </w:tcPr>
          <w:p w14:paraId="4AA3F93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MJ44</w:t>
            </w:r>
          </w:p>
        </w:tc>
        <w:tc>
          <w:tcPr>
            <w:tcW w:w="2491" w:type="dxa"/>
            <w:vAlign w:val="center"/>
          </w:tcPr>
          <w:p w14:paraId="0F9C1A0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rPr>
              <w:t>any adverse event</w:t>
            </w:r>
          </w:p>
        </w:tc>
        <w:tc>
          <w:tcPr>
            <w:tcW w:w="1383" w:type="dxa"/>
            <w:vAlign w:val="center"/>
          </w:tcPr>
          <w:p w14:paraId="729F6C1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paroxetine</w:t>
            </w:r>
          </w:p>
        </w:tc>
        <w:tc>
          <w:tcPr>
            <w:tcW w:w="1992" w:type="dxa"/>
            <w:vAlign w:val="center"/>
          </w:tcPr>
          <w:p w14:paraId="6902774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2-2.99</w:t>
            </w:r>
          </w:p>
        </w:tc>
        <w:tc>
          <w:tcPr>
            <w:tcW w:w="1315" w:type="dxa"/>
            <w:vAlign w:val="center"/>
          </w:tcPr>
          <w:p w14:paraId="1EA6152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119</w:t>
            </w:r>
          </w:p>
        </w:tc>
        <w:tc>
          <w:tcPr>
            <w:tcW w:w="1405" w:type="dxa"/>
            <w:vAlign w:val="center"/>
          </w:tcPr>
          <w:p w14:paraId="6485CAB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95</w:t>
            </w:r>
          </w:p>
        </w:tc>
        <w:tc>
          <w:tcPr>
            <w:tcW w:w="1257" w:type="dxa"/>
            <w:vAlign w:val="center"/>
          </w:tcPr>
          <w:p w14:paraId="7BBE90A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38</w:t>
            </w:r>
          </w:p>
        </w:tc>
        <w:tc>
          <w:tcPr>
            <w:tcW w:w="1346" w:type="dxa"/>
            <w:vAlign w:val="center"/>
          </w:tcPr>
          <w:p w14:paraId="58BFCC5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24</w:t>
            </w:r>
          </w:p>
        </w:tc>
        <w:tc>
          <w:tcPr>
            <w:tcW w:w="953" w:type="dxa"/>
            <w:vAlign w:val="center"/>
          </w:tcPr>
          <w:p w14:paraId="510E89F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2.31</w:t>
            </w:r>
          </w:p>
        </w:tc>
        <w:tc>
          <w:tcPr>
            <w:tcW w:w="881" w:type="dxa"/>
            <w:vAlign w:val="center"/>
          </w:tcPr>
          <w:p w14:paraId="35CF54D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0.17</w:t>
            </w:r>
          </w:p>
        </w:tc>
      </w:tr>
      <w:tr w:rsidR="00E309D1" w:rsidRPr="001C4BD5" w14:paraId="1DA38FE1" w14:textId="77777777" w:rsidTr="00457055">
        <w:tc>
          <w:tcPr>
            <w:tcW w:w="971" w:type="dxa"/>
            <w:vAlign w:val="center"/>
          </w:tcPr>
          <w:p w14:paraId="52940AE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JF55</w:t>
            </w:r>
          </w:p>
        </w:tc>
        <w:tc>
          <w:tcPr>
            <w:tcW w:w="2491" w:type="dxa"/>
            <w:vAlign w:val="center"/>
          </w:tcPr>
          <w:p w14:paraId="1472963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rPr>
              <w:t>any adverse event</w:t>
            </w:r>
          </w:p>
        </w:tc>
        <w:tc>
          <w:tcPr>
            <w:tcW w:w="1383" w:type="dxa"/>
            <w:vAlign w:val="center"/>
          </w:tcPr>
          <w:p w14:paraId="0AF85C4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venlafaxine</w:t>
            </w:r>
          </w:p>
        </w:tc>
        <w:tc>
          <w:tcPr>
            <w:tcW w:w="1992" w:type="dxa"/>
            <w:vAlign w:val="center"/>
          </w:tcPr>
          <w:p w14:paraId="74F7A83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2-2.99</w:t>
            </w:r>
          </w:p>
        </w:tc>
        <w:tc>
          <w:tcPr>
            <w:tcW w:w="1315" w:type="dxa"/>
            <w:vAlign w:val="center"/>
          </w:tcPr>
          <w:p w14:paraId="5BFC285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131</w:t>
            </w:r>
          </w:p>
        </w:tc>
        <w:tc>
          <w:tcPr>
            <w:tcW w:w="1405" w:type="dxa"/>
            <w:vAlign w:val="center"/>
          </w:tcPr>
          <w:p w14:paraId="73A4181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85</w:t>
            </w:r>
          </w:p>
        </w:tc>
        <w:tc>
          <w:tcPr>
            <w:tcW w:w="1257" w:type="dxa"/>
            <w:vAlign w:val="center"/>
          </w:tcPr>
          <w:p w14:paraId="793E55E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43</w:t>
            </w:r>
          </w:p>
        </w:tc>
        <w:tc>
          <w:tcPr>
            <w:tcW w:w="1346" w:type="dxa"/>
            <w:vAlign w:val="center"/>
          </w:tcPr>
          <w:p w14:paraId="67721D1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24</w:t>
            </w:r>
          </w:p>
        </w:tc>
        <w:tc>
          <w:tcPr>
            <w:tcW w:w="953" w:type="dxa"/>
            <w:vAlign w:val="center"/>
          </w:tcPr>
          <w:p w14:paraId="1FD3C32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1.46</w:t>
            </w:r>
          </w:p>
        </w:tc>
        <w:tc>
          <w:tcPr>
            <w:tcW w:w="881" w:type="dxa"/>
            <w:vAlign w:val="center"/>
          </w:tcPr>
          <w:p w14:paraId="19F3161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0.13</w:t>
            </w:r>
          </w:p>
        </w:tc>
      </w:tr>
      <w:tr w:rsidR="00E309D1" w:rsidRPr="001C4BD5" w14:paraId="0CB5CBCB" w14:textId="77777777" w:rsidTr="00457055">
        <w:tc>
          <w:tcPr>
            <w:tcW w:w="971" w:type="dxa"/>
            <w:vAlign w:val="center"/>
          </w:tcPr>
          <w:p w14:paraId="26D3799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MC13</w:t>
            </w:r>
          </w:p>
        </w:tc>
        <w:tc>
          <w:tcPr>
            <w:tcW w:w="2491" w:type="dxa"/>
            <w:vAlign w:val="center"/>
          </w:tcPr>
          <w:p w14:paraId="19EB667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rPr>
              <w:t>dry mouth</w:t>
            </w:r>
          </w:p>
        </w:tc>
        <w:tc>
          <w:tcPr>
            <w:tcW w:w="1383" w:type="dxa"/>
            <w:vAlign w:val="center"/>
          </w:tcPr>
          <w:p w14:paraId="76C61B2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paroxetine</w:t>
            </w:r>
          </w:p>
        </w:tc>
        <w:tc>
          <w:tcPr>
            <w:tcW w:w="1992" w:type="dxa"/>
            <w:vAlign w:val="center"/>
          </w:tcPr>
          <w:p w14:paraId="290C64B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3-3.99</w:t>
            </w:r>
          </w:p>
        </w:tc>
        <w:tc>
          <w:tcPr>
            <w:tcW w:w="1315" w:type="dxa"/>
            <w:vAlign w:val="center"/>
          </w:tcPr>
          <w:p w14:paraId="5B7F6C5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97</w:t>
            </w:r>
          </w:p>
        </w:tc>
        <w:tc>
          <w:tcPr>
            <w:tcW w:w="1405" w:type="dxa"/>
            <w:vAlign w:val="center"/>
          </w:tcPr>
          <w:p w14:paraId="426CD6A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10</w:t>
            </w:r>
          </w:p>
        </w:tc>
        <w:tc>
          <w:tcPr>
            <w:tcW w:w="1257" w:type="dxa"/>
            <w:vAlign w:val="center"/>
          </w:tcPr>
          <w:p w14:paraId="64734DE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31</w:t>
            </w:r>
          </w:p>
        </w:tc>
        <w:tc>
          <w:tcPr>
            <w:tcW w:w="1346" w:type="dxa"/>
            <w:vAlign w:val="center"/>
          </w:tcPr>
          <w:p w14:paraId="367FBE0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w:t>
            </w:r>
          </w:p>
        </w:tc>
        <w:tc>
          <w:tcPr>
            <w:tcW w:w="953" w:type="dxa"/>
            <w:vAlign w:val="center"/>
          </w:tcPr>
          <w:p w14:paraId="5DAAE89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1.67</w:t>
            </w:r>
          </w:p>
        </w:tc>
        <w:tc>
          <w:tcPr>
            <w:tcW w:w="881" w:type="dxa"/>
            <w:vAlign w:val="center"/>
          </w:tcPr>
          <w:p w14:paraId="00A9C9F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0.65</w:t>
            </w:r>
          </w:p>
        </w:tc>
      </w:tr>
      <w:tr w:rsidR="00E309D1" w:rsidRPr="001C4BD5" w14:paraId="63AEF2CB" w14:textId="77777777" w:rsidTr="00457055">
        <w:tc>
          <w:tcPr>
            <w:tcW w:w="971" w:type="dxa"/>
            <w:vAlign w:val="center"/>
          </w:tcPr>
          <w:p w14:paraId="3557F40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MC45</w:t>
            </w:r>
          </w:p>
        </w:tc>
        <w:tc>
          <w:tcPr>
            <w:tcW w:w="2491" w:type="dxa"/>
            <w:vAlign w:val="center"/>
          </w:tcPr>
          <w:p w14:paraId="0A39884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rPr>
              <w:t>dry mouth</w:t>
            </w:r>
          </w:p>
        </w:tc>
        <w:tc>
          <w:tcPr>
            <w:tcW w:w="1383" w:type="dxa"/>
            <w:vAlign w:val="center"/>
          </w:tcPr>
          <w:p w14:paraId="5C2CB6F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citalopram</w:t>
            </w:r>
          </w:p>
        </w:tc>
        <w:tc>
          <w:tcPr>
            <w:tcW w:w="1992" w:type="dxa"/>
            <w:vAlign w:val="center"/>
          </w:tcPr>
          <w:p w14:paraId="3A73C3F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3-3.99</w:t>
            </w:r>
          </w:p>
        </w:tc>
        <w:tc>
          <w:tcPr>
            <w:tcW w:w="1315" w:type="dxa"/>
            <w:vAlign w:val="center"/>
          </w:tcPr>
          <w:p w14:paraId="063091C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100</w:t>
            </w:r>
          </w:p>
        </w:tc>
        <w:tc>
          <w:tcPr>
            <w:tcW w:w="1405" w:type="dxa"/>
            <w:vAlign w:val="center"/>
          </w:tcPr>
          <w:p w14:paraId="10552CA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6</w:t>
            </w:r>
          </w:p>
        </w:tc>
        <w:tc>
          <w:tcPr>
            <w:tcW w:w="1257" w:type="dxa"/>
            <w:vAlign w:val="center"/>
          </w:tcPr>
          <w:p w14:paraId="2E9DCBD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33</w:t>
            </w:r>
          </w:p>
        </w:tc>
        <w:tc>
          <w:tcPr>
            <w:tcW w:w="1346" w:type="dxa"/>
            <w:vAlign w:val="center"/>
          </w:tcPr>
          <w:p w14:paraId="76A1EF8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w:t>
            </w:r>
          </w:p>
        </w:tc>
        <w:tc>
          <w:tcPr>
            <w:tcW w:w="953" w:type="dxa"/>
            <w:vAlign w:val="center"/>
          </w:tcPr>
          <w:p w14:paraId="3D6E70D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2.04</w:t>
            </w:r>
          </w:p>
        </w:tc>
        <w:tc>
          <w:tcPr>
            <w:tcW w:w="881" w:type="dxa"/>
            <w:vAlign w:val="center"/>
          </w:tcPr>
          <w:p w14:paraId="50EB086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1.21</w:t>
            </w:r>
          </w:p>
        </w:tc>
      </w:tr>
      <w:tr w:rsidR="00E309D1" w:rsidRPr="001C4BD5" w14:paraId="4620F50B" w14:textId="77777777" w:rsidTr="00457055">
        <w:tc>
          <w:tcPr>
            <w:tcW w:w="971" w:type="dxa"/>
            <w:vAlign w:val="center"/>
          </w:tcPr>
          <w:p w14:paraId="49A5549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MC55</w:t>
            </w:r>
          </w:p>
        </w:tc>
        <w:tc>
          <w:tcPr>
            <w:tcW w:w="2491" w:type="dxa"/>
            <w:vAlign w:val="center"/>
          </w:tcPr>
          <w:p w14:paraId="66AB5F4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rPr>
              <w:t>dry mouth</w:t>
            </w:r>
          </w:p>
        </w:tc>
        <w:tc>
          <w:tcPr>
            <w:tcW w:w="1383" w:type="dxa"/>
            <w:vAlign w:val="center"/>
          </w:tcPr>
          <w:p w14:paraId="5772FDA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venlafaxine</w:t>
            </w:r>
          </w:p>
        </w:tc>
        <w:tc>
          <w:tcPr>
            <w:tcW w:w="1992" w:type="dxa"/>
            <w:vAlign w:val="center"/>
          </w:tcPr>
          <w:p w14:paraId="71791DB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2-2.99</w:t>
            </w:r>
          </w:p>
        </w:tc>
        <w:tc>
          <w:tcPr>
            <w:tcW w:w="1315" w:type="dxa"/>
            <w:vAlign w:val="center"/>
          </w:tcPr>
          <w:p w14:paraId="4E751A7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169</w:t>
            </w:r>
          </w:p>
        </w:tc>
        <w:tc>
          <w:tcPr>
            <w:tcW w:w="1405" w:type="dxa"/>
            <w:vAlign w:val="center"/>
          </w:tcPr>
          <w:p w14:paraId="7D8446B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16</w:t>
            </w:r>
          </w:p>
        </w:tc>
        <w:tc>
          <w:tcPr>
            <w:tcW w:w="1257" w:type="dxa"/>
            <w:vAlign w:val="center"/>
          </w:tcPr>
          <w:p w14:paraId="569A3A1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56</w:t>
            </w:r>
          </w:p>
        </w:tc>
        <w:tc>
          <w:tcPr>
            <w:tcW w:w="1346" w:type="dxa"/>
            <w:vAlign w:val="center"/>
          </w:tcPr>
          <w:p w14:paraId="75B2789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w:t>
            </w:r>
          </w:p>
        </w:tc>
        <w:tc>
          <w:tcPr>
            <w:tcW w:w="953" w:type="dxa"/>
            <w:vAlign w:val="center"/>
          </w:tcPr>
          <w:p w14:paraId="5ACA021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2.82</w:t>
            </w:r>
          </w:p>
        </w:tc>
        <w:tc>
          <w:tcPr>
            <w:tcW w:w="881" w:type="dxa"/>
            <w:vAlign w:val="center"/>
          </w:tcPr>
          <w:p w14:paraId="12BF0B4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0.59</w:t>
            </w:r>
          </w:p>
        </w:tc>
      </w:tr>
      <w:tr w:rsidR="00E309D1" w:rsidRPr="001C4BD5" w14:paraId="2B21F19E" w14:textId="77777777" w:rsidTr="00457055">
        <w:tc>
          <w:tcPr>
            <w:tcW w:w="971" w:type="dxa"/>
            <w:vAlign w:val="center"/>
          </w:tcPr>
          <w:p w14:paraId="796574B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MC79</w:t>
            </w:r>
          </w:p>
        </w:tc>
        <w:tc>
          <w:tcPr>
            <w:tcW w:w="2491" w:type="dxa"/>
            <w:vAlign w:val="center"/>
          </w:tcPr>
          <w:p w14:paraId="443AB85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rPr>
              <w:t>dry mouth</w:t>
            </w:r>
          </w:p>
        </w:tc>
        <w:tc>
          <w:tcPr>
            <w:tcW w:w="1383" w:type="dxa"/>
            <w:vAlign w:val="center"/>
          </w:tcPr>
          <w:p w14:paraId="1BBFB09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paroxetine</w:t>
            </w:r>
          </w:p>
        </w:tc>
        <w:tc>
          <w:tcPr>
            <w:tcW w:w="1992" w:type="dxa"/>
            <w:vAlign w:val="center"/>
          </w:tcPr>
          <w:p w14:paraId="23E72EE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2-2.99</w:t>
            </w:r>
          </w:p>
        </w:tc>
        <w:tc>
          <w:tcPr>
            <w:tcW w:w="1315" w:type="dxa"/>
            <w:vAlign w:val="center"/>
          </w:tcPr>
          <w:p w14:paraId="77004DA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161</w:t>
            </w:r>
          </w:p>
        </w:tc>
        <w:tc>
          <w:tcPr>
            <w:tcW w:w="1405" w:type="dxa"/>
            <w:vAlign w:val="center"/>
          </w:tcPr>
          <w:p w14:paraId="61AF0C4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w:t>
            </w:r>
          </w:p>
        </w:tc>
        <w:tc>
          <w:tcPr>
            <w:tcW w:w="1257" w:type="dxa"/>
            <w:vAlign w:val="center"/>
          </w:tcPr>
          <w:p w14:paraId="1376E42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52</w:t>
            </w:r>
          </w:p>
        </w:tc>
        <w:tc>
          <w:tcPr>
            <w:tcW w:w="1346" w:type="dxa"/>
            <w:vAlign w:val="center"/>
          </w:tcPr>
          <w:p w14:paraId="531A5B6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w:t>
            </w:r>
          </w:p>
        </w:tc>
        <w:tc>
          <w:tcPr>
            <w:tcW w:w="953" w:type="dxa"/>
            <w:vAlign w:val="center"/>
          </w:tcPr>
          <w:p w14:paraId="3531EFC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1.83</w:t>
            </w:r>
          </w:p>
        </w:tc>
        <w:tc>
          <w:tcPr>
            <w:tcW w:w="881" w:type="dxa"/>
            <w:vAlign w:val="center"/>
          </w:tcPr>
          <w:p w14:paraId="57C7E82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0.62</w:t>
            </w:r>
          </w:p>
        </w:tc>
      </w:tr>
      <w:tr w:rsidR="00E309D1" w:rsidRPr="001C4BD5" w14:paraId="115F5696" w14:textId="77777777" w:rsidTr="00457055">
        <w:tc>
          <w:tcPr>
            <w:tcW w:w="971" w:type="dxa"/>
            <w:vAlign w:val="center"/>
          </w:tcPr>
          <w:p w14:paraId="503EFEE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MJ2</w:t>
            </w:r>
          </w:p>
        </w:tc>
        <w:tc>
          <w:tcPr>
            <w:tcW w:w="2491" w:type="dxa"/>
            <w:vAlign w:val="center"/>
          </w:tcPr>
          <w:p w14:paraId="1BC4FEB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rPr>
              <w:t>dry mouth</w:t>
            </w:r>
          </w:p>
        </w:tc>
        <w:tc>
          <w:tcPr>
            <w:tcW w:w="1383" w:type="dxa"/>
            <w:vAlign w:val="center"/>
          </w:tcPr>
          <w:p w14:paraId="6F6B96E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venlafaxine</w:t>
            </w:r>
          </w:p>
        </w:tc>
        <w:tc>
          <w:tcPr>
            <w:tcW w:w="1992" w:type="dxa"/>
            <w:vAlign w:val="center"/>
          </w:tcPr>
          <w:p w14:paraId="0D89FF0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3-3.99</w:t>
            </w:r>
          </w:p>
        </w:tc>
        <w:tc>
          <w:tcPr>
            <w:tcW w:w="1315" w:type="dxa"/>
            <w:vAlign w:val="center"/>
          </w:tcPr>
          <w:p w14:paraId="02089B6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86</w:t>
            </w:r>
          </w:p>
        </w:tc>
        <w:tc>
          <w:tcPr>
            <w:tcW w:w="1405" w:type="dxa"/>
            <w:vAlign w:val="center"/>
          </w:tcPr>
          <w:p w14:paraId="1F3EE10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26</w:t>
            </w:r>
          </w:p>
        </w:tc>
        <w:tc>
          <w:tcPr>
            <w:tcW w:w="1257" w:type="dxa"/>
            <w:vAlign w:val="center"/>
          </w:tcPr>
          <w:p w14:paraId="4A4B101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32</w:t>
            </w:r>
          </w:p>
        </w:tc>
        <w:tc>
          <w:tcPr>
            <w:tcW w:w="1346" w:type="dxa"/>
            <w:vAlign w:val="center"/>
          </w:tcPr>
          <w:p w14:paraId="3CB48D8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w:t>
            </w:r>
          </w:p>
        </w:tc>
        <w:tc>
          <w:tcPr>
            <w:tcW w:w="953" w:type="dxa"/>
            <w:vAlign w:val="center"/>
          </w:tcPr>
          <w:p w14:paraId="75A6721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6.5</w:t>
            </w:r>
          </w:p>
        </w:tc>
        <w:tc>
          <w:tcPr>
            <w:tcW w:w="881" w:type="dxa"/>
            <w:vAlign w:val="center"/>
          </w:tcPr>
          <w:p w14:paraId="0D730A5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0.59</w:t>
            </w:r>
          </w:p>
        </w:tc>
      </w:tr>
      <w:tr w:rsidR="00E309D1" w:rsidRPr="001C4BD5" w14:paraId="16EA066F" w14:textId="77777777" w:rsidTr="00457055">
        <w:tc>
          <w:tcPr>
            <w:tcW w:w="971" w:type="dxa"/>
            <w:vAlign w:val="center"/>
          </w:tcPr>
          <w:p w14:paraId="118982D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MJ44</w:t>
            </w:r>
          </w:p>
        </w:tc>
        <w:tc>
          <w:tcPr>
            <w:tcW w:w="2491" w:type="dxa"/>
            <w:vAlign w:val="center"/>
          </w:tcPr>
          <w:p w14:paraId="636C935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rPr>
              <w:t>dry mouth</w:t>
            </w:r>
          </w:p>
        </w:tc>
        <w:tc>
          <w:tcPr>
            <w:tcW w:w="1383" w:type="dxa"/>
            <w:vAlign w:val="center"/>
          </w:tcPr>
          <w:p w14:paraId="575C933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paroxetine</w:t>
            </w:r>
          </w:p>
        </w:tc>
        <w:tc>
          <w:tcPr>
            <w:tcW w:w="1992" w:type="dxa"/>
            <w:vAlign w:val="center"/>
          </w:tcPr>
          <w:p w14:paraId="1589A54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2-2.99</w:t>
            </w:r>
          </w:p>
        </w:tc>
        <w:tc>
          <w:tcPr>
            <w:tcW w:w="1315" w:type="dxa"/>
            <w:vAlign w:val="center"/>
          </w:tcPr>
          <w:p w14:paraId="5C96D3B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119</w:t>
            </w:r>
          </w:p>
        </w:tc>
        <w:tc>
          <w:tcPr>
            <w:tcW w:w="1405" w:type="dxa"/>
            <w:vAlign w:val="center"/>
          </w:tcPr>
          <w:p w14:paraId="2144C01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w:t>
            </w:r>
          </w:p>
        </w:tc>
        <w:tc>
          <w:tcPr>
            <w:tcW w:w="1257" w:type="dxa"/>
            <w:vAlign w:val="center"/>
          </w:tcPr>
          <w:p w14:paraId="6589029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38</w:t>
            </w:r>
          </w:p>
        </w:tc>
        <w:tc>
          <w:tcPr>
            <w:tcW w:w="1346" w:type="dxa"/>
            <w:vAlign w:val="center"/>
          </w:tcPr>
          <w:p w14:paraId="5434964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w:t>
            </w:r>
          </w:p>
        </w:tc>
        <w:tc>
          <w:tcPr>
            <w:tcW w:w="953" w:type="dxa"/>
            <w:vAlign w:val="center"/>
          </w:tcPr>
          <w:p w14:paraId="0076B3B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3.77</w:t>
            </w:r>
          </w:p>
        </w:tc>
        <w:tc>
          <w:tcPr>
            <w:tcW w:w="881" w:type="dxa"/>
            <w:vAlign w:val="center"/>
          </w:tcPr>
          <w:p w14:paraId="64D9E9C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1.13</w:t>
            </w:r>
          </w:p>
        </w:tc>
      </w:tr>
      <w:tr w:rsidR="00E309D1" w:rsidRPr="001C4BD5" w14:paraId="50A65B75" w14:textId="77777777" w:rsidTr="00457055">
        <w:tc>
          <w:tcPr>
            <w:tcW w:w="971" w:type="dxa"/>
            <w:vAlign w:val="center"/>
          </w:tcPr>
          <w:p w14:paraId="2B05836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JF22</w:t>
            </w:r>
          </w:p>
        </w:tc>
        <w:tc>
          <w:tcPr>
            <w:tcW w:w="2491" w:type="dxa"/>
            <w:vAlign w:val="center"/>
          </w:tcPr>
          <w:p w14:paraId="0D8FC1C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rPr>
              <w:t>dry mouth</w:t>
            </w:r>
          </w:p>
        </w:tc>
        <w:tc>
          <w:tcPr>
            <w:tcW w:w="1383" w:type="dxa"/>
            <w:vAlign w:val="center"/>
          </w:tcPr>
          <w:p w14:paraId="5F0A506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paroxetine</w:t>
            </w:r>
          </w:p>
        </w:tc>
        <w:tc>
          <w:tcPr>
            <w:tcW w:w="1992" w:type="dxa"/>
            <w:vAlign w:val="center"/>
          </w:tcPr>
          <w:p w14:paraId="29BA659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1-1.99</w:t>
            </w:r>
          </w:p>
        </w:tc>
        <w:tc>
          <w:tcPr>
            <w:tcW w:w="1315" w:type="dxa"/>
            <w:vAlign w:val="center"/>
          </w:tcPr>
          <w:p w14:paraId="6ED82F3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140</w:t>
            </w:r>
          </w:p>
        </w:tc>
        <w:tc>
          <w:tcPr>
            <w:tcW w:w="1405" w:type="dxa"/>
            <w:vAlign w:val="center"/>
          </w:tcPr>
          <w:p w14:paraId="7698374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7</w:t>
            </w:r>
          </w:p>
        </w:tc>
        <w:tc>
          <w:tcPr>
            <w:tcW w:w="1257" w:type="dxa"/>
            <w:vAlign w:val="center"/>
          </w:tcPr>
          <w:p w14:paraId="488CB69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46</w:t>
            </w:r>
          </w:p>
        </w:tc>
        <w:tc>
          <w:tcPr>
            <w:tcW w:w="1346" w:type="dxa"/>
            <w:vAlign w:val="center"/>
          </w:tcPr>
          <w:p w14:paraId="5944BF8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w:t>
            </w:r>
          </w:p>
        </w:tc>
        <w:tc>
          <w:tcPr>
            <w:tcW w:w="953" w:type="dxa"/>
            <w:vAlign w:val="center"/>
          </w:tcPr>
          <w:p w14:paraId="3D756D1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2.37</w:t>
            </w:r>
          </w:p>
        </w:tc>
        <w:tc>
          <w:tcPr>
            <w:tcW w:w="881" w:type="dxa"/>
            <w:vAlign w:val="center"/>
          </w:tcPr>
          <w:p w14:paraId="5CE8237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1.17</w:t>
            </w:r>
          </w:p>
        </w:tc>
      </w:tr>
      <w:tr w:rsidR="00E309D1" w:rsidRPr="001C4BD5" w14:paraId="429AD402" w14:textId="77777777" w:rsidTr="00457055">
        <w:tc>
          <w:tcPr>
            <w:tcW w:w="971" w:type="dxa"/>
            <w:vAlign w:val="center"/>
          </w:tcPr>
          <w:p w14:paraId="190F8AA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lastRenderedPageBreak/>
              <w:t>JF28</w:t>
            </w:r>
          </w:p>
        </w:tc>
        <w:tc>
          <w:tcPr>
            <w:tcW w:w="2491" w:type="dxa"/>
            <w:vAlign w:val="center"/>
          </w:tcPr>
          <w:p w14:paraId="0447A2E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rPr>
              <w:t>dry mouth</w:t>
            </w:r>
          </w:p>
        </w:tc>
        <w:tc>
          <w:tcPr>
            <w:tcW w:w="1383" w:type="dxa"/>
            <w:vAlign w:val="center"/>
          </w:tcPr>
          <w:p w14:paraId="4B42520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paroxetine</w:t>
            </w:r>
          </w:p>
        </w:tc>
        <w:tc>
          <w:tcPr>
            <w:tcW w:w="1992" w:type="dxa"/>
            <w:vAlign w:val="center"/>
          </w:tcPr>
          <w:p w14:paraId="4A5116D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2-2.99</w:t>
            </w:r>
          </w:p>
        </w:tc>
        <w:tc>
          <w:tcPr>
            <w:tcW w:w="1315" w:type="dxa"/>
            <w:vAlign w:val="center"/>
          </w:tcPr>
          <w:p w14:paraId="23E69A4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72</w:t>
            </w:r>
          </w:p>
        </w:tc>
        <w:tc>
          <w:tcPr>
            <w:tcW w:w="1405" w:type="dxa"/>
            <w:vAlign w:val="center"/>
          </w:tcPr>
          <w:p w14:paraId="60B8D9D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25</w:t>
            </w:r>
          </w:p>
        </w:tc>
        <w:tc>
          <w:tcPr>
            <w:tcW w:w="1257" w:type="dxa"/>
            <w:vAlign w:val="center"/>
          </w:tcPr>
          <w:p w14:paraId="2E8A4E0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23</w:t>
            </w:r>
          </w:p>
        </w:tc>
        <w:tc>
          <w:tcPr>
            <w:tcW w:w="1346" w:type="dxa"/>
            <w:vAlign w:val="center"/>
          </w:tcPr>
          <w:p w14:paraId="0AE0F1A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w:t>
            </w:r>
          </w:p>
        </w:tc>
        <w:tc>
          <w:tcPr>
            <w:tcW w:w="953" w:type="dxa"/>
            <w:vAlign w:val="center"/>
          </w:tcPr>
          <w:p w14:paraId="72A2B46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3.55</w:t>
            </w:r>
          </w:p>
        </w:tc>
        <w:tc>
          <w:tcPr>
            <w:tcW w:w="881" w:type="dxa"/>
            <w:vAlign w:val="center"/>
          </w:tcPr>
          <w:p w14:paraId="66F0E55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0.44</w:t>
            </w:r>
          </w:p>
        </w:tc>
      </w:tr>
      <w:tr w:rsidR="00E309D1" w:rsidRPr="001C4BD5" w14:paraId="0A585ADF" w14:textId="77777777" w:rsidTr="00457055">
        <w:tc>
          <w:tcPr>
            <w:tcW w:w="971" w:type="dxa"/>
            <w:vAlign w:val="center"/>
          </w:tcPr>
          <w:p w14:paraId="48C41A4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JF55</w:t>
            </w:r>
          </w:p>
        </w:tc>
        <w:tc>
          <w:tcPr>
            <w:tcW w:w="2491" w:type="dxa"/>
            <w:vAlign w:val="center"/>
          </w:tcPr>
          <w:p w14:paraId="26320A6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rPr>
              <w:t>dry mouth</w:t>
            </w:r>
          </w:p>
        </w:tc>
        <w:tc>
          <w:tcPr>
            <w:tcW w:w="1383" w:type="dxa"/>
            <w:vAlign w:val="center"/>
          </w:tcPr>
          <w:p w14:paraId="68C6437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venlafaxine</w:t>
            </w:r>
          </w:p>
        </w:tc>
        <w:tc>
          <w:tcPr>
            <w:tcW w:w="1992" w:type="dxa"/>
            <w:vAlign w:val="center"/>
          </w:tcPr>
          <w:p w14:paraId="19165C6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2-2.99</w:t>
            </w:r>
          </w:p>
        </w:tc>
        <w:tc>
          <w:tcPr>
            <w:tcW w:w="1315" w:type="dxa"/>
            <w:vAlign w:val="center"/>
          </w:tcPr>
          <w:p w14:paraId="09E4D70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131</w:t>
            </w:r>
          </w:p>
        </w:tc>
        <w:tc>
          <w:tcPr>
            <w:tcW w:w="1405" w:type="dxa"/>
            <w:vAlign w:val="center"/>
          </w:tcPr>
          <w:p w14:paraId="2B19228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22</w:t>
            </w:r>
          </w:p>
        </w:tc>
        <w:tc>
          <w:tcPr>
            <w:tcW w:w="1257" w:type="dxa"/>
            <w:vAlign w:val="center"/>
          </w:tcPr>
          <w:p w14:paraId="7E4F1EE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43</w:t>
            </w:r>
          </w:p>
        </w:tc>
        <w:tc>
          <w:tcPr>
            <w:tcW w:w="1346" w:type="dxa"/>
            <w:vAlign w:val="center"/>
          </w:tcPr>
          <w:p w14:paraId="3C60D5F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w:t>
            </w:r>
          </w:p>
        </w:tc>
        <w:tc>
          <w:tcPr>
            <w:tcW w:w="953" w:type="dxa"/>
            <w:vAlign w:val="center"/>
          </w:tcPr>
          <w:p w14:paraId="69FE178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4.14</w:t>
            </w:r>
          </w:p>
        </w:tc>
        <w:tc>
          <w:tcPr>
            <w:tcW w:w="881" w:type="dxa"/>
            <w:vAlign w:val="center"/>
          </w:tcPr>
          <w:p w14:paraId="53DAC22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0.58</w:t>
            </w:r>
          </w:p>
        </w:tc>
      </w:tr>
      <w:tr w:rsidR="00E309D1" w:rsidRPr="001C4BD5" w14:paraId="12B8A244" w14:textId="77777777" w:rsidTr="00457055">
        <w:tc>
          <w:tcPr>
            <w:tcW w:w="971" w:type="dxa"/>
            <w:vAlign w:val="center"/>
          </w:tcPr>
          <w:p w14:paraId="7AA2CFA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MC13</w:t>
            </w:r>
          </w:p>
        </w:tc>
        <w:tc>
          <w:tcPr>
            <w:tcW w:w="2491" w:type="dxa"/>
            <w:vAlign w:val="center"/>
          </w:tcPr>
          <w:p w14:paraId="53057E8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rPr>
              <w:t>sweating</w:t>
            </w:r>
          </w:p>
        </w:tc>
        <w:tc>
          <w:tcPr>
            <w:tcW w:w="1383" w:type="dxa"/>
            <w:vAlign w:val="center"/>
          </w:tcPr>
          <w:p w14:paraId="14D2FB4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paroxetine</w:t>
            </w:r>
          </w:p>
        </w:tc>
        <w:tc>
          <w:tcPr>
            <w:tcW w:w="1992" w:type="dxa"/>
            <w:vAlign w:val="center"/>
          </w:tcPr>
          <w:p w14:paraId="7CFF63A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3-3.99</w:t>
            </w:r>
          </w:p>
        </w:tc>
        <w:tc>
          <w:tcPr>
            <w:tcW w:w="1315" w:type="dxa"/>
            <w:vAlign w:val="center"/>
          </w:tcPr>
          <w:p w14:paraId="6C9FF89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97</w:t>
            </w:r>
          </w:p>
        </w:tc>
        <w:tc>
          <w:tcPr>
            <w:tcW w:w="1405" w:type="dxa"/>
            <w:vAlign w:val="center"/>
          </w:tcPr>
          <w:p w14:paraId="5010350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w:t>
            </w:r>
          </w:p>
        </w:tc>
        <w:tc>
          <w:tcPr>
            <w:tcW w:w="1257" w:type="dxa"/>
            <w:vAlign w:val="center"/>
          </w:tcPr>
          <w:p w14:paraId="18CF6A1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31</w:t>
            </w:r>
          </w:p>
        </w:tc>
        <w:tc>
          <w:tcPr>
            <w:tcW w:w="1346" w:type="dxa"/>
            <w:vAlign w:val="center"/>
          </w:tcPr>
          <w:p w14:paraId="6824F92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953" w:type="dxa"/>
            <w:vAlign w:val="center"/>
          </w:tcPr>
          <w:p w14:paraId="6D77F58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8.38</w:t>
            </w:r>
          </w:p>
        </w:tc>
        <w:tc>
          <w:tcPr>
            <w:tcW w:w="881" w:type="dxa"/>
            <w:vAlign w:val="center"/>
          </w:tcPr>
          <w:p w14:paraId="2E1264F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2.13</w:t>
            </w:r>
          </w:p>
        </w:tc>
      </w:tr>
      <w:tr w:rsidR="00E309D1" w:rsidRPr="001C4BD5" w14:paraId="15E870A0" w14:textId="77777777" w:rsidTr="00457055">
        <w:tc>
          <w:tcPr>
            <w:tcW w:w="971" w:type="dxa"/>
            <w:vAlign w:val="center"/>
          </w:tcPr>
          <w:p w14:paraId="5035BD3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MC45</w:t>
            </w:r>
          </w:p>
        </w:tc>
        <w:tc>
          <w:tcPr>
            <w:tcW w:w="2491" w:type="dxa"/>
            <w:vAlign w:val="center"/>
          </w:tcPr>
          <w:p w14:paraId="38A85E1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rPr>
              <w:t>sweating</w:t>
            </w:r>
          </w:p>
        </w:tc>
        <w:tc>
          <w:tcPr>
            <w:tcW w:w="1383" w:type="dxa"/>
            <w:vAlign w:val="center"/>
          </w:tcPr>
          <w:p w14:paraId="2E2D746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citalopram</w:t>
            </w:r>
          </w:p>
        </w:tc>
        <w:tc>
          <w:tcPr>
            <w:tcW w:w="1992" w:type="dxa"/>
            <w:vAlign w:val="center"/>
          </w:tcPr>
          <w:p w14:paraId="20D7CFD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3-3.99</w:t>
            </w:r>
          </w:p>
        </w:tc>
        <w:tc>
          <w:tcPr>
            <w:tcW w:w="1315" w:type="dxa"/>
            <w:vAlign w:val="center"/>
          </w:tcPr>
          <w:p w14:paraId="124E247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100</w:t>
            </w:r>
          </w:p>
        </w:tc>
        <w:tc>
          <w:tcPr>
            <w:tcW w:w="1405" w:type="dxa"/>
            <w:vAlign w:val="center"/>
          </w:tcPr>
          <w:p w14:paraId="5AD967C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9</w:t>
            </w:r>
          </w:p>
        </w:tc>
        <w:tc>
          <w:tcPr>
            <w:tcW w:w="1257" w:type="dxa"/>
            <w:vAlign w:val="center"/>
          </w:tcPr>
          <w:p w14:paraId="617038B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33</w:t>
            </w:r>
          </w:p>
        </w:tc>
        <w:tc>
          <w:tcPr>
            <w:tcW w:w="1346" w:type="dxa"/>
            <w:vAlign w:val="center"/>
          </w:tcPr>
          <w:p w14:paraId="293D312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w:t>
            </w:r>
          </w:p>
        </w:tc>
        <w:tc>
          <w:tcPr>
            <w:tcW w:w="953" w:type="dxa"/>
            <w:vAlign w:val="center"/>
          </w:tcPr>
          <w:p w14:paraId="2B9483F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3.16</w:t>
            </w:r>
          </w:p>
        </w:tc>
        <w:tc>
          <w:tcPr>
            <w:tcW w:w="881" w:type="dxa"/>
            <w:vAlign w:val="center"/>
          </w:tcPr>
          <w:p w14:paraId="7B981EF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1.15</w:t>
            </w:r>
          </w:p>
        </w:tc>
      </w:tr>
      <w:tr w:rsidR="00E309D1" w:rsidRPr="001C4BD5" w14:paraId="36BCDC65" w14:textId="77777777" w:rsidTr="00457055">
        <w:tc>
          <w:tcPr>
            <w:tcW w:w="971" w:type="dxa"/>
            <w:vAlign w:val="center"/>
          </w:tcPr>
          <w:p w14:paraId="113578E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MC55</w:t>
            </w:r>
          </w:p>
        </w:tc>
        <w:tc>
          <w:tcPr>
            <w:tcW w:w="2491" w:type="dxa"/>
            <w:vAlign w:val="center"/>
          </w:tcPr>
          <w:p w14:paraId="4B6AFF8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rPr>
              <w:t>sweating</w:t>
            </w:r>
          </w:p>
        </w:tc>
        <w:tc>
          <w:tcPr>
            <w:tcW w:w="1383" w:type="dxa"/>
            <w:vAlign w:val="center"/>
          </w:tcPr>
          <w:p w14:paraId="62DA4CF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venlafaxine</w:t>
            </w:r>
          </w:p>
        </w:tc>
        <w:tc>
          <w:tcPr>
            <w:tcW w:w="1992" w:type="dxa"/>
            <w:vAlign w:val="center"/>
          </w:tcPr>
          <w:p w14:paraId="6BC8696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2-2.99</w:t>
            </w:r>
          </w:p>
        </w:tc>
        <w:tc>
          <w:tcPr>
            <w:tcW w:w="1315" w:type="dxa"/>
            <w:vAlign w:val="center"/>
          </w:tcPr>
          <w:p w14:paraId="0280E9B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169</w:t>
            </w:r>
          </w:p>
        </w:tc>
        <w:tc>
          <w:tcPr>
            <w:tcW w:w="1405" w:type="dxa"/>
            <w:vAlign w:val="center"/>
          </w:tcPr>
          <w:p w14:paraId="2693D69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9</w:t>
            </w:r>
          </w:p>
        </w:tc>
        <w:tc>
          <w:tcPr>
            <w:tcW w:w="1257" w:type="dxa"/>
            <w:vAlign w:val="center"/>
          </w:tcPr>
          <w:p w14:paraId="109C646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56</w:t>
            </w:r>
          </w:p>
        </w:tc>
        <w:tc>
          <w:tcPr>
            <w:tcW w:w="1346" w:type="dxa"/>
            <w:vAlign w:val="center"/>
          </w:tcPr>
          <w:p w14:paraId="5AC3C1F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w:t>
            </w:r>
          </w:p>
        </w:tc>
        <w:tc>
          <w:tcPr>
            <w:tcW w:w="953" w:type="dxa"/>
            <w:vAlign w:val="center"/>
          </w:tcPr>
          <w:p w14:paraId="22F4193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3.09</w:t>
            </w:r>
          </w:p>
        </w:tc>
        <w:tc>
          <w:tcPr>
            <w:tcW w:w="881" w:type="dxa"/>
            <w:vAlign w:val="center"/>
          </w:tcPr>
          <w:p w14:paraId="097709B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1.14</w:t>
            </w:r>
          </w:p>
        </w:tc>
      </w:tr>
      <w:tr w:rsidR="00E309D1" w:rsidRPr="001C4BD5" w14:paraId="29D91D7D" w14:textId="77777777" w:rsidTr="00457055">
        <w:tc>
          <w:tcPr>
            <w:tcW w:w="971" w:type="dxa"/>
            <w:vAlign w:val="center"/>
          </w:tcPr>
          <w:p w14:paraId="065FCE8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MC79</w:t>
            </w:r>
          </w:p>
        </w:tc>
        <w:tc>
          <w:tcPr>
            <w:tcW w:w="2491" w:type="dxa"/>
            <w:vAlign w:val="center"/>
          </w:tcPr>
          <w:p w14:paraId="248307F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rPr>
              <w:t>sweating</w:t>
            </w:r>
          </w:p>
        </w:tc>
        <w:tc>
          <w:tcPr>
            <w:tcW w:w="1383" w:type="dxa"/>
            <w:vAlign w:val="center"/>
          </w:tcPr>
          <w:p w14:paraId="51D4FF9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paroxetine</w:t>
            </w:r>
          </w:p>
        </w:tc>
        <w:tc>
          <w:tcPr>
            <w:tcW w:w="1992" w:type="dxa"/>
            <w:vAlign w:val="center"/>
          </w:tcPr>
          <w:p w14:paraId="735E4FE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2-2.99</w:t>
            </w:r>
          </w:p>
        </w:tc>
        <w:tc>
          <w:tcPr>
            <w:tcW w:w="1315" w:type="dxa"/>
            <w:vAlign w:val="center"/>
          </w:tcPr>
          <w:p w14:paraId="042BF0B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161</w:t>
            </w:r>
          </w:p>
        </w:tc>
        <w:tc>
          <w:tcPr>
            <w:tcW w:w="1405" w:type="dxa"/>
            <w:vAlign w:val="center"/>
          </w:tcPr>
          <w:p w14:paraId="24BD6A6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16</w:t>
            </w:r>
          </w:p>
        </w:tc>
        <w:tc>
          <w:tcPr>
            <w:tcW w:w="1257" w:type="dxa"/>
            <w:vAlign w:val="center"/>
          </w:tcPr>
          <w:p w14:paraId="11A6C7E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52</w:t>
            </w:r>
          </w:p>
        </w:tc>
        <w:tc>
          <w:tcPr>
            <w:tcW w:w="1346" w:type="dxa"/>
            <w:vAlign w:val="center"/>
          </w:tcPr>
          <w:p w14:paraId="4650D43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w:t>
            </w:r>
          </w:p>
        </w:tc>
        <w:tc>
          <w:tcPr>
            <w:tcW w:w="953" w:type="dxa"/>
            <w:vAlign w:val="center"/>
          </w:tcPr>
          <w:p w14:paraId="25EB461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2.76</w:t>
            </w:r>
          </w:p>
        </w:tc>
        <w:tc>
          <w:tcPr>
            <w:tcW w:w="881" w:type="dxa"/>
            <w:vAlign w:val="center"/>
          </w:tcPr>
          <w:p w14:paraId="4DED761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0.59</w:t>
            </w:r>
          </w:p>
        </w:tc>
      </w:tr>
      <w:tr w:rsidR="00E309D1" w:rsidRPr="001C4BD5" w14:paraId="6FEA4312" w14:textId="77777777" w:rsidTr="00457055">
        <w:tc>
          <w:tcPr>
            <w:tcW w:w="971" w:type="dxa"/>
            <w:vAlign w:val="center"/>
          </w:tcPr>
          <w:p w14:paraId="094D0DE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MJ44</w:t>
            </w:r>
          </w:p>
        </w:tc>
        <w:tc>
          <w:tcPr>
            <w:tcW w:w="2491" w:type="dxa"/>
            <w:vAlign w:val="center"/>
          </w:tcPr>
          <w:p w14:paraId="6C1BAB1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rPr>
              <w:t>sweating</w:t>
            </w:r>
          </w:p>
        </w:tc>
        <w:tc>
          <w:tcPr>
            <w:tcW w:w="1383" w:type="dxa"/>
            <w:vAlign w:val="center"/>
          </w:tcPr>
          <w:p w14:paraId="7C8060F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paroxetine</w:t>
            </w:r>
          </w:p>
        </w:tc>
        <w:tc>
          <w:tcPr>
            <w:tcW w:w="1992" w:type="dxa"/>
            <w:vAlign w:val="center"/>
          </w:tcPr>
          <w:p w14:paraId="641486B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2-2.99</w:t>
            </w:r>
          </w:p>
        </w:tc>
        <w:tc>
          <w:tcPr>
            <w:tcW w:w="1315" w:type="dxa"/>
            <w:vAlign w:val="center"/>
          </w:tcPr>
          <w:p w14:paraId="02813A7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119</w:t>
            </w:r>
          </w:p>
        </w:tc>
        <w:tc>
          <w:tcPr>
            <w:tcW w:w="1405" w:type="dxa"/>
            <w:vAlign w:val="center"/>
          </w:tcPr>
          <w:p w14:paraId="32AC466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16</w:t>
            </w:r>
          </w:p>
        </w:tc>
        <w:tc>
          <w:tcPr>
            <w:tcW w:w="1257" w:type="dxa"/>
            <w:vAlign w:val="center"/>
          </w:tcPr>
          <w:p w14:paraId="161614E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38</w:t>
            </w:r>
          </w:p>
        </w:tc>
        <w:tc>
          <w:tcPr>
            <w:tcW w:w="1346" w:type="dxa"/>
            <w:vAlign w:val="center"/>
          </w:tcPr>
          <w:p w14:paraId="682D65F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w:t>
            </w:r>
          </w:p>
        </w:tc>
        <w:tc>
          <w:tcPr>
            <w:tcW w:w="953" w:type="dxa"/>
            <w:vAlign w:val="center"/>
          </w:tcPr>
          <w:p w14:paraId="30AEAD5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5.75</w:t>
            </w:r>
          </w:p>
        </w:tc>
        <w:tc>
          <w:tcPr>
            <w:tcW w:w="881" w:type="dxa"/>
            <w:vAlign w:val="center"/>
          </w:tcPr>
          <w:p w14:paraId="383BF9C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w:t>
            </w:r>
          </w:p>
        </w:tc>
      </w:tr>
      <w:tr w:rsidR="00E309D1" w:rsidRPr="001C4BD5" w14:paraId="7EDF94F1" w14:textId="77777777" w:rsidTr="00457055">
        <w:tc>
          <w:tcPr>
            <w:tcW w:w="971" w:type="dxa"/>
            <w:vAlign w:val="center"/>
          </w:tcPr>
          <w:p w14:paraId="091C0C7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JF22</w:t>
            </w:r>
          </w:p>
        </w:tc>
        <w:tc>
          <w:tcPr>
            <w:tcW w:w="2491" w:type="dxa"/>
            <w:vAlign w:val="center"/>
          </w:tcPr>
          <w:p w14:paraId="14160B1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rPr>
              <w:t>sweating</w:t>
            </w:r>
          </w:p>
        </w:tc>
        <w:tc>
          <w:tcPr>
            <w:tcW w:w="1383" w:type="dxa"/>
            <w:vAlign w:val="center"/>
          </w:tcPr>
          <w:p w14:paraId="2CB53CF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paroxetine</w:t>
            </w:r>
          </w:p>
        </w:tc>
        <w:tc>
          <w:tcPr>
            <w:tcW w:w="1992" w:type="dxa"/>
            <w:vAlign w:val="center"/>
          </w:tcPr>
          <w:p w14:paraId="3FF18D8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1-1.99</w:t>
            </w:r>
          </w:p>
        </w:tc>
        <w:tc>
          <w:tcPr>
            <w:tcW w:w="1315" w:type="dxa"/>
            <w:vAlign w:val="center"/>
          </w:tcPr>
          <w:p w14:paraId="30CE4E4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140</w:t>
            </w:r>
          </w:p>
        </w:tc>
        <w:tc>
          <w:tcPr>
            <w:tcW w:w="1405" w:type="dxa"/>
            <w:vAlign w:val="center"/>
          </w:tcPr>
          <w:p w14:paraId="759EC1E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12</w:t>
            </w:r>
          </w:p>
        </w:tc>
        <w:tc>
          <w:tcPr>
            <w:tcW w:w="1257" w:type="dxa"/>
            <w:vAlign w:val="center"/>
          </w:tcPr>
          <w:p w14:paraId="6681A44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46</w:t>
            </w:r>
          </w:p>
        </w:tc>
        <w:tc>
          <w:tcPr>
            <w:tcW w:w="1346" w:type="dxa"/>
            <w:vAlign w:val="center"/>
          </w:tcPr>
          <w:p w14:paraId="1687AD8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w:t>
            </w:r>
          </w:p>
        </w:tc>
        <w:tc>
          <w:tcPr>
            <w:tcW w:w="953" w:type="dxa"/>
            <w:vAlign w:val="center"/>
          </w:tcPr>
          <w:p w14:paraId="6E18F24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4.22</w:t>
            </w:r>
          </w:p>
        </w:tc>
        <w:tc>
          <w:tcPr>
            <w:tcW w:w="881" w:type="dxa"/>
            <w:vAlign w:val="center"/>
          </w:tcPr>
          <w:p w14:paraId="4E14612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1.11</w:t>
            </w:r>
          </w:p>
        </w:tc>
      </w:tr>
      <w:tr w:rsidR="00E309D1" w:rsidRPr="001C4BD5" w14:paraId="68B51548" w14:textId="77777777" w:rsidTr="00457055">
        <w:tc>
          <w:tcPr>
            <w:tcW w:w="971" w:type="dxa"/>
            <w:vAlign w:val="center"/>
          </w:tcPr>
          <w:p w14:paraId="6261CCD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JF55</w:t>
            </w:r>
          </w:p>
        </w:tc>
        <w:tc>
          <w:tcPr>
            <w:tcW w:w="2491" w:type="dxa"/>
            <w:vAlign w:val="center"/>
          </w:tcPr>
          <w:p w14:paraId="5CFC7ED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rPr>
              <w:t>sweating</w:t>
            </w:r>
          </w:p>
        </w:tc>
        <w:tc>
          <w:tcPr>
            <w:tcW w:w="1383" w:type="dxa"/>
            <w:vAlign w:val="center"/>
          </w:tcPr>
          <w:p w14:paraId="5D9BE2E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venlafaxine</w:t>
            </w:r>
          </w:p>
        </w:tc>
        <w:tc>
          <w:tcPr>
            <w:tcW w:w="1992" w:type="dxa"/>
            <w:vAlign w:val="center"/>
          </w:tcPr>
          <w:p w14:paraId="405D03C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2-2.99</w:t>
            </w:r>
          </w:p>
        </w:tc>
        <w:tc>
          <w:tcPr>
            <w:tcW w:w="1315" w:type="dxa"/>
            <w:vAlign w:val="center"/>
          </w:tcPr>
          <w:p w14:paraId="4B678C5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131</w:t>
            </w:r>
          </w:p>
        </w:tc>
        <w:tc>
          <w:tcPr>
            <w:tcW w:w="1405" w:type="dxa"/>
            <w:vAlign w:val="center"/>
          </w:tcPr>
          <w:p w14:paraId="5E7EC5C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24</w:t>
            </w:r>
          </w:p>
        </w:tc>
        <w:tc>
          <w:tcPr>
            <w:tcW w:w="1257" w:type="dxa"/>
            <w:vAlign w:val="center"/>
          </w:tcPr>
          <w:p w14:paraId="4076790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43</w:t>
            </w:r>
          </w:p>
        </w:tc>
        <w:tc>
          <w:tcPr>
            <w:tcW w:w="1346" w:type="dxa"/>
            <w:vAlign w:val="center"/>
          </w:tcPr>
          <w:p w14:paraId="1C0CCBB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w:t>
            </w:r>
          </w:p>
        </w:tc>
        <w:tc>
          <w:tcPr>
            <w:tcW w:w="953" w:type="dxa"/>
            <w:vAlign w:val="center"/>
          </w:tcPr>
          <w:p w14:paraId="31EF253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4.6</w:t>
            </w:r>
          </w:p>
        </w:tc>
        <w:tc>
          <w:tcPr>
            <w:tcW w:w="881" w:type="dxa"/>
            <w:vAlign w:val="center"/>
          </w:tcPr>
          <w:p w14:paraId="3E734F4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0.58</w:t>
            </w:r>
          </w:p>
        </w:tc>
      </w:tr>
      <w:tr w:rsidR="00E309D1" w:rsidRPr="001C4BD5" w14:paraId="394A9FE8" w14:textId="77777777" w:rsidTr="00457055">
        <w:tc>
          <w:tcPr>
            <w:tcW w:w="971" w:type="dxa"/>
            <w:vAlign w:val="center"/>
          </w:tcPr>
          <w:p w14:paraId="05FE57B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MC42</w:t>
            </w:r>
          </w:p>
        </w:tc>
        <w:tc>
          <w:tcPr>
            <w:tcW w:w="2491" w:type="dxa"/>
            <w:vAlign w:val="center"/>
          </w:tcPr>
          <w:p w14:paraId="09785BF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rPr>
              <w:t>headache</w:t>
            </w:r>
          </w:p>
        </w:tc>
        <w:tc>
          <w:tcPr>
            <w:tcW w:w="1383" w:type="dxa"/>
            <w:vAlign w:val="center"/>
          </w:tcPr>
          <w:p w14:paraId="696D64C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fluoxetine</w:t>
            </w:r>
          </w:p>
        </w:tc>
        <w:tc>
          <w:tcPr>
            <w:tcW w:w="1992" w:type="dxa"/>
            <w:vAlign w:val="center"/>
          </w:tcPr>
          <w:p w14:paraId="24BF1F4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3-3.99</w:t>
            </w:r>
          </w:p>
        </w:tc>
        <w:tc>
          <w:tcPr>
            <w:tcW w:w="1315" w:type="dxa"/>
            <w:vAlign w:val="center"/>
          </w:tcPr>
          <w:p w14:paraId="531F8E2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54</w:t>
            </w:r>
          </w:p>
        </w:tc>
        <w:tc>
          <w:tcPr>
            <w:tcW w:w="1405" w:type="dxa"/>
            <w:vAlign w:val="center"/>
          </w:tcPr>
          <w:p w14:paraId="7C9C6FB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w:t>
            </w:r>
          </w:p>
        </w:tc>
        <w:tc>
          <w:tcPr>
            <w:tcW w:w="1257" w:type="dxa"/>
            <w:vAlign w:val="center"/>
          </w:tcPr>
          <w:p w14:paraId="18759BC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18</w:t>
            </w:r>
          </w:p>
        </w:tc>
        <w:tc>
          <w:tcPr>
            <w:tcW w:w="1346" w:type="dxa"/>
            <w:vAlign w:val="center"/>
          </w:tcPr>
          <w:p w14:paraId="72E5662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w:t>
            </w:r>
          </w:p>
        </w:tc>
        <w:tc>
          <w:tcPr>
            <w:tcW w:w="953" w:type="dxa"/>
            <w:vAlign w:val="center"/>
          </w:tcPr>
          <w:p w14:paraId="658D9A1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0.9</w:t>
            </w:r>
          </w:p>
        </w:tc>
        <w:tc>
          <w:tcPr>
            <w:tcW w:w="881" w:type="dxa"/>
            <w:vAlign w:val="center"/>
          </w:tcPr>
          <w:p w14:paraId="045E861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0.44</w:t>
            </w:r>
          </w:p>
        </w:tc>
      </w:tr>
      <w:tr w:rsidR="00E309D1" w:rsidRPr="001C4BD5" w14:paraId="3B1DA98C" w14:textId="77777777" w:rsidTr="00457055">
        <w:tc>
          <w:tcPr>
            <w:tcW w:w="971" w:type="dxa"/>
            <w:vAlign w:val="center"/>
          </w:tcPr>
          <w:p w14:paraId="7EE55DA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MC45</w:t>
            </w:r>
          </w:p>
        </w:tc>
        <w:tc>
          <w:tcPr>
            <w:tcW w:w="2491" w:type="dxa"/>
            <w:vAlign w:val="center"/>
          </w:tcPr>
          <w:p w14:paraId="404779E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rPr>
              <w:t>headache</w:t>
            </w:r>
          </w:p>
        </w:tc>
        <w:tc>
          <w:tcPr>
            <w:tcW w:w="1383" w:type="dxa"/>
            <w:vAlign w:val="center"/>
          </w:tcPr>
          <w:p w14:paraId="111BAA3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citalopram</w:t>
            </w:r>
          </w:p>
        </w:tc>
        <w:tc>
          <w:tcPr>
            <w:tcW w:w="1992" w:type="dxa"/>
            <w:vAlign w:val="center"/>
          </w:tcPr>
          <w:p w14:paraId="6D5EEFE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3-3.99</w:t>
            </w:r>
          </w:p>
        </w:tc>
        <w:tc>
          <w:tcPr>
            <w:tcW w:w="1315" w:type="dxa"/>
            <w:vAlign w:val="center"/>
          </w:tcPr>
          <w:p w14:paraId="6E255F0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100</w:t>
            </w:r>
          </w:p>
        </w:tc>
        <w:tc>
          <w:tcPr>
            <w:tcW w:w="1405" w:type="dxa"/>
            <w:vAlign w:val="center"/>
          </w:tcPr>
          <w:p w14:paraId="2ABB9D1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16</w:t>
            </w:r>
          </w:p>
        </w:tc>
        <w:tc>
          <w:tcPr>
            <w:tcW w:w="1257" w:type="dxa"/>
            <w:vAlign w:val="center"/>
          </w:tcPr>
          <w:p w14:paraId="7A860D1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33</w:t>
            </w:r>
          </w:p>
        </w:tc>
        <w:tc>
          <w:tcPr>
            <w:tcW w:w="1346" w:type="dxa"/>
            <w:vAlign w:val="center"/>
          </w:tcPr>
          <w:p w14:paraId="03B1ED4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5</w:t>
            </w:r>
          </w:p>
        </w:tc>
        <w:tc>
          <w:tcPr>
            <w:tcW w:w="953" w:type="dxa"/>
            <w:vAlign w:val="center"/>
          </w:tcPr>
          <w:p w14:paraId="5BE7705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1.07</w:t>
            </w:r>
          </w:p>
        </w:tc>
        <w:tc>
          <w:tcPr>
            <w:tcW w:w="881" w:type="dxa"/>
            <w:vAlign w:val="center"/>
          </w:tcPr>
          <w:p w14:paraId="58CC928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0.31</w:t>
            </w:r>
          </w:p>
        </w:tc>
      </w:tr>
      <w:tr w:rsidR="00E309D1" w:rsidRPr="001C4BD5" w14:paraId="260093C5" w14:textId="77777777" w:rsidTr="00457055">
        <w:tc>
          <w:tcPr>
            <w:tcW w:w="971" w:type="dxa"/>
            <w:vAlign w:val="center"/>
          </w:tcPr>
          <w:p w14:paraId="7BFE204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MJ44</w:t>
            </w:r>
          </w:p>
        </w:tc>
        <w:tc>
          <w:tcPr>
            <w:tcW w:w="2491" w:type="dxa"/>
            <w:vAlign w:val="center"/>
          </w:tcPr>
          <w:p w14:paraId="5F29E58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rPr>
              <w:t>headache</w:t>
            </w:r>
          </w:p>
        </w:tc>
        <w:tc>
          <w:tcPr>
            <w:tcW w:w="1383" w:type="dxa"/>
            <w:vAlign w:val="center"/>
          </w:tcPr>
          <w:p w14:paraId="6557C88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paroxetine</w:t>
            </w:r>
          </w:p>
        </w:tc>
        <w:tc>
          <w:tcPr>
            <w:tcW w:w="1992" w:type="dxa"/>
            <w:vAlign w:val="center"/>
          </w:tcPr>
          <w:p w14:paraId="73B5DF3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2-2.99</w:t>
            </w:r>
          </w:p>
        </w:tc>
        <w:tc>
          <w:tcPr>
            <w:tcW w:w="1315" w:type="dxa"/>
            <w:vAlign w:val="center"/>
          </w:tcPr>
          <w:p w14:paraId="2341A6A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119</w:t>
            </w:r>
          </w:p>
        </w:tc>
        <w:tc>
          <w:tcPr>
            <w:tcW w:w="1405" w:type="dxa"/>
            <w:vAlign w:val="center"/>
          </w:tcPr>
          <w:p w14:paraId="28A28AB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23</w:t>
            </w:r>
          </w:p>
        </w:tc>
        <w:tc>
          <w:tcPr>
            <w:tcW w:w="1257" w:type="dxa"/>
            <w:vAlign w:val="center"/>
          </w:tcPr>
          <w:p w14:paraId="7EB05D9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38</w:t>
            </w:r>
          </w:p>
        </w:tc>
        <w:tc>
          <w:tcPr>
            <w:tcW w:w="1346" w:type="dxa"/>
            <w:vAlign w:val="center"/>
          </w:tcPr>
          <w:p w14:paraId="4F03D5F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7</w:t>
            </w:r>
          </w:p>
        </w:tc>
        <w:tc>
          <w:tcPr>
            <w:tcW w:w="953" w:type="dxa"/>
            <w:vAlign w:val="center"/>
          </w:tcPr>
          <w:p w14:paraId="6133D8F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1.06</w:t>
            </w:r>
          </w:p>
        </w:tc>
        <w:tc>
          <w:tcPr>
            <w:tcW w:w="881" w:type="dxa"/>
            <w:vAlign w:val="center"/>
          </w:tcPr>
          <w:p w14:paraId="1D17681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0.23</w:t>
            </w:r>
          </w:p>
        </w:tc>
      </w:tr>
      <w:tr w:rsidR="00E309D1" w:rsidRPr="001C4BD5" w14:paraId="4C8C2886" w14:textId="77777777" w:rsidTr="00457055">
        <w:tc>
          <w:tcPr>
            <w:tcW w:w="971" w:type="dxa"/>
            <w:vAlign w:val="center"/>
          </w:tcPr>
          <w:p w14:paraId="7F31B17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JF22</w:t>
            </w:r>
          </w:p>
        </w:tc>
        <w:tc>
          <w:tcPr>
            <w:tcW w:w="2491" w:type="dxa"/>
            <w:vAlign w:val="center"/>
          </w:tcPr>
          <w:p w14:paraId="3073598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rPr>
              <w:t>headache</w:t>
            </w:r>
          </w:p>
        </w:tc>
        <w:tc>
          <w:tcPr>
            <w:tcW w:w="1383" w:type="dxa"/>
            <w:vAlign w:val="center"/>
          </w:tcPr>
          <w:p w14:paraId="543EB51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paroxetine</w:t>
            </w:r>
          </w:p>
        </w:tc>
        <w:tc>
          <w:tcPr>
            <w:tcW w:w="1992" w:type="dxa"/>
            <w:vAlign w:val="center"/>
          </w:tcPr>
          <w:p w14:paraId="04B6D2E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1-1.99</w:t>
            </w:r>
          </w:p>
        </w:tc>
        <w:tc>
          <w:tcPr>
            <w:tcW w:w="1315" w:type="dxa"/>
            <w:vAlign w:val="center"/>
          </w:tcPr>
          <w:p w14:paraId="74C6D38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140</w:t>
            </w:r>
          </w:p>
        </w:tc>
        <w:tc>
          <w:tcPr>
            <w:tcW w:w="1405" w:type="dxa"/>
            <w:vAlign w:val="center"/>
          </w:tcPr>
          <w:p w14:paraId="0AAE689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13</w:t>
            </w:r>
          </w:p>
        </w:tc>
        <w:tc>
          <w:tcPr>
            <w:tcW w:w="1257" w:type="dxa"/>
            <w:vAlign w:val="center"/>
          </w:tcPr>
          <w:p w14:paraId="5FEF54A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46</w:t>
            </w:r>
          </w:p>
        </w:tc>
        <w:tc>
          <w:tcPr>
            <w:tcW w:w="1346" w:type="dxa"/>
            <w:vAlign w:val="center"/>
          </w:tcPr>
          <w:p w14:paraId="7B90594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8</w:t>
            </w:r>
          </w:p>
        </w:tc>
        <w:tc>
          <w:tcPr>
            <w:tcW w:w="953" w:type="dxa"/>
            <w:vAlign w:val="center"/>
          </w:tcPr>
          <w:p w14:paraId="6BBE9A6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0.49</w:t>
            </w:r>
          </w:p>
        </w:tc>
        <w:tc>
          <w:tcPr>
            <w:tcW w:w="881" w:type="dxa"/>
            <w:vAlign w:val="center"/>
          </w:tcPr>
          <w:p w14:paraId="0A35C9D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0.24</w:t>
            </w:r>
          </w:p>
        </w:tc>
      </w:tr>
      <w:tr w:rsidR="00E309D1" w:rsidRPr="001C4BD5" w14:paraId="54049226" w14:textId="77777777" w:rsidTr="00457055">
        <w:tc>
          <w:tcPr>
            <w:tcW w:w="971" w:type="dxa"/>
            <w:vAlign w:val="center"/>
          </w:tcPr>
          <w:p w14:paraId="37FB6F1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JF28</w:t>
            </w:r>
          </w:p>
        </w:tc>
        <w:tc>
          <w:tcPr>
            <w:tcW w:w="2491" w:type="dxa"/>
            <w:vAlign w:val="center"/>
          </w:tcPr>
          <w:p w14:paraId="43E20AC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rPr>
              <w:t>headache</w:t>
            </w:r>
          </w:p>
        </w:tc>
        <w:tc>
          <w:tcPr>
            <w:tcW w:w="1383" w:type="dxa"/>
            <w:vAlign w:val="center"/>
          </w:tcPr>
          <w:p w14:paraId="51C4D92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paroxetine</w:t>
            </w:r>
          </w:p>
        </w:tc>
        <w:tc>
          <w:tcPr>
            <w:tcW w:w="1992" w:type="dxa"/>
            <w:vAlign w:val="center"/>
          </w:tcPr>
          <w:p w14:paraId="07CA702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2-2.99</w:t>
            </w:r>
          </w:p>
        </w:tc>
        <w:tc>
          <w:tcPr>
            <w:tcW w:w="1315" w:type="dxa"/>
            <w:vAlign w:val="center"/>
          </w:tcPr>
          <w:p w14:paraId="7C3C4AB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72</w:t>
            </w:r>
          </w:p>
        </w:tc>
        <w:tc>
          <w:tcPr>
            <w:tcW w:w="1405" w:type="dxa"/>
            <w:vAlign w:val="center"/>
          </w:tcPr>
          <w:p w14:paraId="300C7A6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19</w:t>
            </w:r>
          </w:p>
        </w:tc>
        <w:tc>
          <w:tcPr>
            <w:tcW w:w="1257" w:type="dxa"/>
            <w:vAlign w:val="center"/>
          </w:tcPr>
          <w:p w14:paraId="69C05C0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23</w:t>
            </w:r>
          </w:p>
        </w:tc>
        <w:tc>
          <w:tcPr>
            <w:tcW w:w="1346" w:type="dxa"/>
            <w:vAlign w:val="center"/>
          </w:tcPr>
          <w:p w14:paraId="1396F1C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10</w:t>
            </w:r>
          </w:p>
        </w:tc>
        <w:tc>
          <w:tcPr>
            <w:tcW w:w="953" w:type="dxa"/>
            <w:vAlign w:val="center"/>
          </w:tcPr>
          <w:p w14:paraId="20C711F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0.47</w:t>
            </w:r>
          </w:p>
        </w:tc>
        <w:tc>
          <w:tcPr>
            <w:tcW w:w="881" w:type="dxa"/>
            <w:vAlign w:val="center"/>
          </w:tcPr>
          <w:p w14:paraId="100968C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0.25</w:t>
            </w:r>
          </w:p>
        </w:tc>
      </w:tr>
      <w:tr w:rsidR="00E309D1" w:rsidRPr="001C4BD5" w14:paraId="6DECFD62" w14:textId="77777777" w:rsidTr="00457055">
        <w:tc>
          <w:tcPr>
            <w:tcW w:w="971" w:type="dxa"/>
            <w:vAlign w:val="center"/>
          </w:tcPr>
          <w:p w14:paraId="4E67941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JF55</w:t>
            </w:r>
          </w:p>
        </w:tc>
        <w:tc>
          <w:tcPr>
            <w:tcW w:w="2491" w:type="dxa"/>
            <w:vAlign w:val="center"/>
          </w:tcPr>
          <w:p w14:paraId="76A84F5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rPr>
              <w:t>headache</w:t>
            </w:r>
          </w:p>
        </w:tc>
        <w:tc>
          <w:tcPr>
            <w:tcW w:w="1383" w:type="dxa"/>
            <w:vAlign w:val="center"/>
          </w:tcPr>
          <w:p w14:paraId="31F82CB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venlafaxine</w:t>
            </w:r>
          </w:p>
        </w:tc>
        <w:tc>
          <w:tcPr>
            <w:tcW w:w="1992" w:type="dxa"/>
            <w:vAlign w:val="center"/>
          </w:tcPr>
          <w:p w14:paraId="18D87B9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2-2.99</w:t>
            </w:r>
          </w:p>
        </w:tc>
        <w:tc>
          <w:tcPr>
            <w:tcW w:w="1315" w:type="dxa"/>
            <w:vAlign w:val="center"/>
          </w:tcPr>
          <w:p w14:paraId="440932A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131</w:t>
            </w:r>
          </w:p>
        </w:tc>
        <w:tc>
          <w:tcPr>
            <w:tcW w:w="1405" w:type="dxa"/>
            <w:vAlign w:val="center"/>
          </w:tcPr>
          <w:p w14:paraId="2FE92DB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w:t>
            </w:r>
          </w:p>
        </w:tc>
        <w:tc>
          <w:tcPr>
            <w:tcW w:w="1257" w:type="dxa"/>
            <w:vAlign w:val="center"/>
          </w:tcPr>
          <w:p w14:paraId="1F8BF21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43</w:t>
            </w:r>
          </w:p>
        </w:tc>
        <w:tc>
          <w:tcPr>
            <w:tcW w:w="1346" w:type="dxa"/>
            <w:vAlign w:val="center"/>
          </w:tcPr>
          <w:p w14:paraId="56D42F8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w:t>
            </w:r>
          </w:p>
        </w:tc>
        <w:tc>
          <w:tcPr>
            <w:tcW w:w="953" w:type="dxa"/>
            <w:vAlign w:val="center"/>
          </w:tcPr>
          <w:p w14:paraId="25313F7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0.98</w:t>
            </w:r>
          </w:p>
        </w:tc>
        <w:tc>
          <w:tcPr>
            <w:tcW w:w="881" w:type="dxa"/>
            <w:vAlign w:val="center"/>
          </w:tcPr>
          <w:p w14:paraId="6D5B984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1.36</w:t>
            </w:r>
          </w:p>
        </w:tc>
      </w:tr>
      <w:tr w:rsidR="00E309D1" w:rsidRPr="001C4BD5" w14:paraId="2233EF28" w14:textId="77777777" w:rsidTr="00457055">
        <w:tc>
          <w:tcPr>
            <w:tcW w:w="971" w:type="dxa"/>
            <w:vAlign w:val="center"/>
          </w:tcPr>
          <w:p w14:paraId="37C1778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MC13</w:t>
            </w:r>
          </w:p>
        </w:tc>
        <w:tc>
          <w:tcPr>
            <w:tcW w:w="2491" w:type="dxa"/>
            <w:vAlign w:val="center"/>
          </w:tcPr>
          <w:p w14:paraId="1413A20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rPr>
              <w:t>dizziness</w:t>
            </w:r>
          </w:p>
        </w:tc>
        <w:tc>
          <w:tcPr>
            <w:tcW w:w="1383" w:type="dxa"/>
            <w:vAlign w:val="center"/>
          </w:tcPr>
          <w:p w14:paraId="503AD50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paroxetine</w:t>
            </w:r>
          </w:p>
        </w:tc>
        <w:tc>
          <w:tcPr>
            <w:tcW w:w="1992" w:type="dxa"/>
            <w:vAlign w:val="center"/>
          </w:tcPr>
          <w:p w14:paraId="7C0B777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3-3.99</w:t>
            </w:r>
          </w:p>
        </w:tc>
        <w:tc>
          <w:tcPr>
            <w:tcW w:w="1315" w:type="dxa"/>
            <w:vAlign w:val="center"/>
          </w:tcPr>
          <w:p w14:paraId="5EF3B93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97</w:t>
            </w:r>
          </w:p>
        </w:tc>
        <w:tc>
          <w:tcPr>
            <w:tcW w:w="1405" w:type="dxa"/>
            <w:vAlign w:val="center"/>
          </w:tcPr>
          <w:p w14:paraId="471680A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22</w:t>
            </w:r>
          </w:p>
        </w:tc>
        <w:tc>
          <w:tcPr>
            <w:tcW w:w="1257" w:type="dxa"/>
            <w:vAlign w:val="center"/>
          </w:tcPr>
          <w:p w14:paraId="455152B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31</w:t>
            </w:r>
          </w:p>
        </w:tc>
        <w:tc>
          <w:tcPr>
            <w:tcW w:w="1346" w:type="dxa"/>
            <w:vAlign w:val="center"/>
          </w:tcPr>
          <w:p w14:paraId="5BDE1E9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w:t>
            </w:r>
          </w:p>
        </w:tc>
        <w:tc>
          <w:tcPr>
            <w:tcW w:w="953" w:type="dxa"/>
            <w:vAlign w:val="center"/>
          </w:tcPr>
          <w:p w14:paraId="7348CCA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4.25</w:t>
            </w:r>
          </w:p>
        </w:tc>
        <w:tc>
          <w:tcPr>
            <w:tcW w:w="881" w:type="dxa"/>
            <w:vAlign w:val="center"/>
          </w:tcPr>
          <w:p w14:paraId="4AE083F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0.59</w:t>
            </w:r>
          </w:p>
        </w:tc>
      </w:tr>
      <w:tr w:rsidR="00E309D1" w:rsidRPr="001C4BD5" w14:paraId="3CC10D81" w14:textId="77777777" w:rsidTr="00457055">
        <w:tc>
          <w:tcPr>
            <w:tcW w:w="971" w:type="dxa"/>
            <w:vAlign w:val="center"/>
          </w:tcPr>
          <w:p w14:paraId="3D6A832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MC45</w:t>
            </w:r>
          </w:p>
        </w:tc>
        <w:tc>
          <w:tcPr>
            <w:tcW w:w="2491" w:type="dxa"/>
            <w:vAlign w:val="center"/>
          </w:tcPr>
          <w:p w14:paraId="3A3592A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rPr>
              <w:t>dizziness</w:t>
            </w:r>
          </w:p>
        </w:tc>
        <w:tc>
          <w:tcPr>
            <w:tcW w:w="1383" w:type="dxa"/>
            <w:vAlign w:val="center"/>
          </w:tcPr>
          <w:p w14:paraId="34471E2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citalopram</w:t>
            </w:r>
          </w:p>
        </w:tc>
        <w:tc>
          <w:tcPr>
            <w:tcW w:w="1992" w:type="dxa"/>
            <w:vAlign w:val="center"/>
          </w:tcPr>
          <w:p w14:paraId="275D8F9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3-3.99</w:t>
            </w:r>
          </w:p>
        </w:tc>
        <w:tc>
          <w:tcPr>
            <w:tcW w:w="1315" w:type="dxa"/>
            <w:vAlign w:val="center"/>
          </w:tcPr>
          <w:p w14:paraId="4B59AB1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100</w:t>
            </w:r>
          </w:p>
        </w:tc>
        <w:tc>
          <w:tcPr>
            <w:tcW w:w="1405" w:type="dxa"/>
            <w:vAlign w:val="center"/>
          </w:tcPr>
          <w:p w14:paraId="4A06073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8</w:t>
            </w:r>
          </w:p>
        </w:tc>
        <w:tc>
          <w:tcPr>
            <w:tcW w:w="1257" w:type="dxa"/>
            <w:vAlign w:val="center"/>
          </w:tcPr>
          <w:p w14:paraId="644EE19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33</w:t>
            </w:r>
          </w:p>
        </w:tc>
        <w:tc>
          <w:tcPr>
            <w:tcW w:w="1346" w:type="dxa"/>
            <w:vAlign w:val="center"/>
          </w:tcPr>
          <w:p w14:paraId="4130D17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w:t>
            </w:r>
          </w:p>
        </w:tc>
        <w:tc>
          <w:tcPr>
            <w:tcW w:w="953" w:type="dxa"/>
            <w:vAlign w:val="center"/>
          </w:tcPr>
          <w:p w14:paraId="08E1A9B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1.35</w:t>
            </w:r>
          </w:p>
        </w:tc>
        <w:tc>
          <w:tcPr>
            <w:tcW w:w="881" w:type="dxa"/>
            <w:vAlign w:val="center"/>
          </w:tcPr>
          <w:p w14:paraId="54397EC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0.67</w:t>
            </w:r>
          </w:p>
        </w:tc>
      </w:tr>
      <w:tr w:rsidR="00E309D1" w:rsidRPr="001C4BD5" w14:paraId="4859AF60" w14:textId="77777777" w:rsidTr="00457055">
        <w:tc>
          <w:tcPr>
            <w:tcW w:w="971" w:type="dxa"/>
            <w:vAlign w:val="center"/>
          </w:tcPr>
          <w:p w14:paraId="552FE1B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MJ2</w:t>
            </w:r>
          </w:p>
        </w:tc>
        <w:tc>
          <w:tcPr>
            <w:tcW w:w="2491" w:type="dxa"/>
            <w:vAlign w:val="center"/>
          </w:tcPr>
          <w:p w14:paraId="28F2C06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rPr>
              <w:t>dizziness</w:t>
            </w:r>
          </w:p>
        </w:tc>
        <w:tc>
          <w:tcPr>
            <w:tcW w:w="1383" w:type="dxa"/>
            <w:vAlign w:val="center"/>
          </w:tcPr>
          <w:p w14:paraId="03CC45F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venlafaxine</w:t>
            </w:r>
          </w:p>
        </w:tc>
        <w:tc>
          <w:tcPr>
            <w:tcW w:w="1992" w:type="dxa"/>
            <w:vAlign w:val="center"/>
          </w:tcPr>
          <w:p w14:paraId="4EA451E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3-3.99</w:t>
            </w:r>
          </w:p>
        </w:tc>
        <w:tc>
          <w:tcPr>
            <w:tcW w:w="1315" w:type="dxa"/>
            <w:vAlign w:val="center"/>
          </w:tcPr>
          <w:p w14:paraId="10E6972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86</w:t>
            </w:r>
          </w:p>
        </w:tc>
        <w:tc>
          <w:tcPr>
            <w:tcW w:w="1405" w:type="dxa"/>
            <w:vAlign w:val="center"/>
          </w:tcPr>
          <w:p w14:paraId="7940BE2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16</w:t>
            </w:r>
          </w:p>
        </w:tc>
        <w:tc>
          <w:tcPr>
            <w:tcW w:w="1257" w:type="dxa"/>
            <w:vAlign w:val="center"/>
          </w:tcPr>
          <w:p w14:paraId="43CADC7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32</w:t>
            </w:r>
          </w:p>
        </w:tc>
        <w:tc>
          <w:tcPr>
            <w:tcW w:w="1346" w:type="dxa"/>
            <w:vAlign w:val="center"/>
          </w:tcPr>
          <w:p w14:paraId="5878B16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w:t>
            </w:r>
          </w:p>
        </w:tc>
        <w:tc>
          <w:tcPr>
            <w:tcW w:w="953" w:type="dxa"/>
            <w:vAlign w:val="center"/>
          </w:tcPr>
          <w:p w14:paraId="293A6CA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1.6</w:t>
            </w:r>
          </w:p>
        </w:tc>
        <w:tc>
          <w:tcPr>
            <w:tcW w:w="881" w:type="dxa"/>
            <w:vAlign w:val="center"/>
          </w:tcPr>
          <w:p w14:paraId="4167DB6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0.36</w:t>
            </w:r>
          </w:p>
        </w:tc>
      </w:tr>
      <w:tr w:rsidR="00E309D1" w:rsidRPr="001C4BD5" w14:paraId="17C11114" w14:textId="77777777" w:rsidTr="00457055">
        <w:tc>
          <w:tcPr>
            <w:tcW w:w="971" w:type="dxa"/>
            <w:vAlign w:val="center"/>
          </w:tcPr>
          <w:p w14:paraId="33A9DA5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MJ44</w:t>
            </w:r>
          </w:p>
        </w:tc>
        <w:tc>
          <w:tcPr>
            <w:tcW w:w="2491" w:type="dxa"/>
            <w:vAlign w:val="center"/>
          </w:tcPr>
          <w:p w14:paraId="162A9EC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rPr>
              <w:t>dizziness</w:t>
            </w:r>
          </w:p>
        </w:tc>
        <w:tc>
          <w:tcPr>
            <w:tcW w:w="1383" w:type="dxa"/>
            <w:vAlign w:val="center"/>
          </w:tcPr>
          <w:p w14:paraId="7C1A7B0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paroxetine</w:t>
            </w:r>
          </w:p>
        </w:tc>
        <w:tc>
          <w:tcPr>
            <w:tcW w:w="1992" w:type="dxa"/>
            <w:vAlign w:val="center"/>
          </w:tcPr>
          <w:p w14:paraId="1EEEBEF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2-2.99</w:t>
            </w:r>
          </w:p>
        </w:tc>
        <w:tc>
          <w:tcPr>
            <w:tcW w:w="1315" w:type="dxa"/>
            <w:vAlign w:val="center"/>
          </w:tcPr>
          <w:p w14:paraId="4820FAA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119</w:t>
            </w:r>
          </w:p>
        </w:tc>
        <w:tc>
          <w:tcPr>
            <w:tcW w:w="1405" w:type="dxa"/>
            <w:vAlign w:val="center"/>
          </w:tcPr>
          <w:p w14:paraId="343C81E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w:t>
            </w:r>
          </w:p>
        </w:tc>
        <w:tc>
          <w:tcPr>
            <w:tcW w:w="1257" w:type="dxa"/>
            <w:vAlign w:val="center"/>
          </w:tcPr>
          <w:p w14:paraId="104F6AD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38</w:t>
            </w:r>
          </w:p>
        </w:tc>
        <w:tc>
          <w:tcPr>
            <w:tcW w:w="1346" w:type="dxa"/>
            <w:vAlign w:val="center"/>
          </w:tcPr>
          <w:p w14:paraId="51C23BE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w:t>
            </w:r>
          </w:p>
        </w:tc>
        <w:tc>
          <w:tcPr>
            <w:tcW w:w="953" w:type="dxa"/>
            <w:vAlign w:val="center"/>
          </w:tcPr>
          <w:p w14:paraId="2380F48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1.83</w:t>
            </w:r>
          </w:p>
        </w:tc>
        <w:tc>
          <w:tcPr>
            <w:tcW w:w="881" w:type="dxa"/>
            <w:vAlign w:val="center"/>
          </w:tcPr>
          <w:p w14:paraId="25325A5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0.63</w:t>
            </w:r>
          </w:p>
        </w:tc>
      </w:tr>
      <w:tr w:rsidR="00E309D1" w:rsidRPr="001C4BD5" w14:paraId="19C173D7" w14:textId="77777777" w:rsidTr="00457055">
        <w:tc>
          <w:tcPr>
            <w:tcW w:w="971" w:type="dxa"/>
            <w:vAlign w:val="center"/>
          </w:tcPr>
          <w:p w14:paraId="64B8F2B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JF22</w:t>
            </w:r>
          </w:p>
        </w:tc>
        <w:tc>
          <w:tcPr>
            <w:tcW w:w="2491" w:type="dxa"/>
            <w:vAlign w:val="center"/>
          </w:tcPr>
          <w:p w14:paraId="26438CF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rPr>
              <w:t>dizziness</w:t>
            </w:r>
          </w:p>
        </w:tc>
        <w:tc>
          <w:tcPr>
            <w:tcW w:w="1383" w:type="dxa"/>
            <w:vAlign w:val="center"/>
          </w:tcPr>
          <w:p w14:paraId="0884256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paroxetine</w:t>
            </w:r>
          </w:p>
        </w:tc>
        <w:tc>
          <w:tcPr>
            <w:tcW w:w="1992" w:type="dxa"/>
            <w:vAlign w:val="center"/>
          </w:tcPr>
          <w:p w14:paraId="509B4D9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1-1.99</w:t>
            </w:r>
          </w:p>
        </w:tc>
        <w:tc>
          <w:tcPr>
            <w:tcW w:w="1315" w:type="dxa"/>
            <w:vAlign w:val="center"/>
          </w:tcPr>
          <w:p w14:paraId="70FD432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140</w:t>
            </w:r>
          </w:p>
        </w:tc>
        <w:tc>
          <w:tcPr>
            <w:tcW w:w="1405" w:type="dxa"/>
            <w:vAlign w:val="center"/>
          </w:tcPr>
          <w:p w14:paraId="3F06BF3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8</w:t>
            </w:r>
          </w:p>
        </w:tc>
        <w:tc>
          <w:tcPr>
            <w:tcW w:w="1257" w:type="dxa"/>
            <w:vAlign w:val="center"/>
          </w:tcPr>
          <w:p w14:paraId="00E328F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46</w:t>
            </w:r>
          </w:p>
        </w:tc>
        <w:tc>
          <w:tcPr>
            <w:tcW w:w="1346" w:type="dxa"/>
            <w:vAlign w:val="center"/>
          </w:tcPr>
          <w:p w14:paraId="25A6EF6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w:t>
            </w:r>
          </w:p>
        </w:tc>
        <w:tc>
          <w:tcPr>
            <w:tcW w:w="953" w:type="dxa"/>
            <w:vAlign w:val="center"/>
          </w:tcPr>
          <w:p w14:paraId="103B4FA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0.87</w:t>
            </w:r>
          </w:p>
        </w:tc>
        <w:tc>
          <w:tcPr>
            <w:tcW w:w="881" w:type="dxa"/>
            <w:vAlign w:val="center"/>
          </w:tcPr>
          <w:p w14:paraId="4E6BD46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0.49</w:t>
            </w:r>
          </w:p>
        </w:tc>
      </w:tr>
      <w:tr w:rsidR="00E309D1" w:rsidRPr="001C4BD5" w14:paraId="0E94BD63" w14:textId="77777777" w:rsidTr="00457055">
        <w:tc>
          <w:tcPr>
            <w:tcW w:w="971" w:type="dxa"/>
            <w:vAlign w:val="center"/>
          </w:tcPr>
          <w:p w14:paraId="2D85C23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JF28</w:t>
            </w:r>
          </w:p>
        </w:tc>
        <w:tc>
          <w:tcPr>
            <w:tcW w:w="2491" w:type="dxa"/>
            <w:vAlign w:val="center"/>
          </w:tcPr>
          <w:p w14:paraId="7F7994C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rPr>
              <w:t>dizziness</w:t>
            </w:r>
          </w:p>
        </w:tc>
        <w:tc>
          <w:tcPr>
            <w:tcW w:w="1383" w:type="dxa"/>
            <w:vAlign w:val="center"/>
          </w:tcPr>
          <w:p w14:paraId="764D380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paroxetine</w:t>
            </w:r>
          </w:p>
        </w:tc>
        <w:tc>
          <w:tcPr>
            <w:tcW w:w="1992" w:type="dxa"/>
            <w:vAlign w:val="center"/>
          </w:tcPr>
          <w:p w14:paraId="0B6A9B0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2-2.99</w:t>
            </w:r>
          </w:p>
        </w:tc>
        <w:tc>
          <w:tcPr>
            <w:tcW w:w="1315" w:type="dxa"/>
            <w:vAlign w:val="center"/>
          </w:tcPr>
          <w:p w14:paraId="13CAA14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72</w:t>
            </w:r>
          </w:p>
        </w:tc>
        <w:tc>
          <w:tcPr>
            <w:tcW w:w="1405" w:type="dxa"/>
            <w:vAlign w:val="center"/>
          </w:tcPr>
          <w:p w14:paraId="5F9A080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9</w:t>
            </w:r>
          </w:p>
        </w:tc>
        <w:tc>
          <w:tcPr>
            <w:tcW w:w="1257" w:type="dxa"/>
            <w:vAlign w:val="center"/>
          </w:tcPr>
          <w:p w14:paraId="3333736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23</w:t>
            </w:r>
          </w:p>
        </w:tc>
        <w:tc>
          <w:tcPr>
            <w:tcW w:w="1346" w:type="dxa"/>
            <w:vAlign w:val="center"/>
          </w:tcPr>
          <w:p w14:paraId="57DDFA7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w:t>
            </w:r>
          </w:p>
        </w:tc>
        <w:tc>
          <w:tcPr>
            <w:tcW w:w="953" w:type="dxa"/>
            <w:vAlign w:val="center"/>
          </w:tcPr>
          <w:p w14:paraId="79DFC50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0.68</w:t>
            </w:r>
          </w:p>
        </w:tc>
        <w:tc>
          <w:tcPr>
            <w:tcW w:w="881" w:type="dxa"/>
            <w:vAlign w:val="center"/>
          </w:tcPr>
          <w:p w14:paraId="1897B20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0.43</w:t>
            </w:r>
          </w:p>
        </w:tc>
      </w:tr>
      <w:tr w:rsidR="00E309D1" w:rsidRPr="001C4BD5" w14:paraId="5F0C4008" w14:textId="77777777" w:rsidTr="00457055">
        <w:tc>
          <w:tcPr>
            <w:tcW w:w="971" w:type="dxa"/>
            <w:vAlign w:val="center"/>
          </w:tcPr>
          <w:p w14:paraId="7B323D7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JF55</w:t>
            </w:r>
          </w:p>
        </w:tc>
        <w:tc>
          <w:tcPr>
            <w:tcW w:w="2491" w:type="dxa"/>
            <w:vAlign w:val="center"/>
          </w:tcPr>
          <w:p w14:paraId="516C77B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rPr>
              <w:t>dizziness</w:t>
            </w:r>
          </w:p>
        </w:tc>
        <w:tc>
          <w:tcPr>
            <w:tcW w:w="1383" w:type="dxa"/>
            <w:vAlign w:val="center"/>
          </w:tcPr>
          <w:p w14:paraId="4939629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venlafaxine</w:t>
            </w:r>
          </w:p>
        </w:tc>
        <w:tc>
          <w:tcPr>
            <w:tcW w:w="1992" w:type="dxa"/>
            <w:vAlign w:val="center"/>
          </w:tcPr>
          <w:p w14:paraId="39886D7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2-2.99</w:t>
            </w:r>
          </w:p>
        </w:tc>
        <w:tc>
          <w:tcPr>
            <w:tcW w:w="1315" w:type="dxa"/>
            <w:vAlign w:val="center"/>
          </w:tcPr>
          <w:p w14:paraId="41DD091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131</w:t>
            </w:r>
          </w:p>
        </w:tc>
        <w:tc>
          <w:tcPr>
            <w:tcW w:w="1405" w:type="dxa"/>
            <w:vAlign w:val="center"/>
          </w:tcPr>
          <w:p w14:paraId="57B25F1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41</w:t>
            </w:r>
          </w:p>
        </w:tc>
        <w:tc>
          <w:tcPr>
            <w:tcW w:w="1257" w:type="dxa"/>
            <w:vAlign w:val="center"/>
          </w:tcPr>
          <w:p w14:paraId="70F5F35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43</w:t>
            </w:r>
          </w:p>
        </w:tc>
        <w:tc>
          <w:tcPr>
            <w:tcW w:w="1346" w:type="dxa"/>
            <w:vAlign w:val="center"/>
          </w:tcPr>
          <w:p w14:paraId="2685BE4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6</w:t>
            </w:r>
          </w:p>
        </w:tc>
        <w:tc>
          <w:tcPr>
            <w:tcW w:w="953" w:type="dxa"/>
            <w:vAlign w:val="center"/>
          </w:tcPr>
          <w:p w14:paraId="73E189E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2.81</w:t>
            </w:r>
          </w:p>
        </w:tc>
        <w:tc>
          <w:tcPr>
            <w:tcW w:w="881" w:type="dxa"/>
            <w:vAlign w:val="center"/>
          </w:tcPr>
          <w:p w14:paraId="2E7524A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0.23</w:t>
            </w:r>
          </w:p>
        </w:tc>
      </w:tr>
      <w:tr w:rsidR="00E309D1" w:rsidRPr="001C4BD5" w14:paraId="3C073EE2" w14:textId="77777777" w:rsidTr="00457055">
        <w:tc>
          <w:tcPr>
            <w:tcW w:w="971" w:type="dxa"/>
            <w:vAlign w:val="center"/>
          </w:tcPr>
          <w:p w14:paraId="74016E8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MC13</w:t>
            </w:r>
          </w:p>
        </w:tc>
        <w:tc>
          <w:tcPr>
            <w:tcW w:w="2491" w:type="dxa"/>
            <w:vAlign w:val="center"/>
          </w:tcPr>
          <w:p w14:paraId="75FA72B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rPr>
              <w:t>constipation</w:t>
            </w:r>
          </w:p>
        </w:tc>
        <w:tc>
          <w:tcPr>
            <w:tcW w:w="1383" w:type="dxa"/>
            <w:vAlign w:val="center"/>
          </w:tcPr>
          <w:p w14:paraId="24105E9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paroxetine</w:t>
            </w:r>
          </w:p>
        </w:tc>
        <w:tc>
          <w:tcPr>
            <w:tcW w:w="1992" w:type="dxa"/>
            <w:vAlign w:val="center"/>
          </w:tcPr>
          <w:p w14:paraId="230A1EB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3-3.99</w:t>
            </w:r>
          </w:p>
        </w:tc>
        <w:tc>
          <w:tcPr>
            <w:tcW w:w="1315" w:type="dxa"/>
            <w:vAlign w:val="center"/>
          </w:tcPr>
          <w:p w14:paraId="564984C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97</w:t>
            </w:r>
          </w:p>
        </w:tc>
        <w:tc>
          <w:tcPr>
            <w:tcW w:w="1405" w:type="dxa"/>
            <w:vAlign w:val="center"/>
          </w:tcPr>
          <w:p w14:paraId="5D78DEB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w:t>
            </w:r>
          </w:p>
        </w:tc>
        <w:tc>
          <w:tcPr>
            <w:tcW w:w="1257" w:type="dxa"/>
            <w:vAlign w:val="center"/>
          </w:tcPr>
          <w:p w14:paraId="0105642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31</w:t>
            </w:r>
          </w:p>
        </w:tc>
        <w:tc>
          <w:tcPr>
            <w:tcW w:w="1346" w:type="dxa"/>
            <w:vAlign w:val="center"/>
          </w:tcPr>
          <w:p w14:paraId="46DF28A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w:t>
            </w:r>
          </w:p>
        </w:tc>
        <w:tc>
          <w:tcPr>
            <w:tcW w:w="953" w:type="dxa"/>
            <w:vAlign w:val="center"/>
          </w:tcPr>
          <w:p w14:paraId="7A280A6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3.84</w:t>
            </w:r>
          </w:p>
        </w:tc>
        <w:tc>
          <w:tcPr>
            <w:tcW w:w="881" w:type="dxa"/>
            <w:vAlign w:val="center"/>
          </w:tcPr>
          <w:p w14:paraId="6D24E8E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1.14</w:t>
            </w:r>
          </w:p>
        </w:tc>
      </w:tr>
      <w:tr w:rsidR="00E309D1" w:rsidRPr="001C4BD5" w14:paraId="422B1B99" w14:textId="77777777" w:rsidTr="00457055">
        <w:tc>
          <w:tcPr>
            <w:tcW w:w="971" w:type="dxa"/>
            <w:vAlign w:val="center"/>
          </w:tcPr>
          <w:p w14:paraId="7D0425A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MC55</w:t>
            </w:r>
          </w:p>
        </w:tc>
        <w:tc>
          <w:tcPr>
            <w:tcW w:w="2491" w:type="dxa"/>
            <w:vAlign w:val="center"/>
          </w:tcPr>
          <w:p w14:paraId="2325C22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rPr>
              <w:t>constipation</w:t>
            </w:r>
          </w:p>
        </w:tc>
        <w:tc>
          <w:tcPr>
            <w:tcW w:w="1383" w:type="dxa"/>
            <w:vAlign w:val="center"/>
          </w:tcPr>
          <w:p w14:paraId="7A9517A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venlafaxine</w:t>
            </w:r>
          </w:p>
        </w:tc>
        <w:tc>
          <w:tcPr>
            <w:tcW w:w="1992" w:type="dxa"/>
            <w:vAlign w:val="center"/>
          </w:tcPr>
          <w:p w14:paraId="44B9F75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2-2.99</w:t>
            </w:r>
          </w:p>
        </w:tc>
        <w:tc>
          <w:tcPr>
            <w:tcW w:w="1315" w:type="dxa"/>
            <w:vAlign w:val="center"/>
          </w:tcPr>
          <w:p w14:paraId="2D5317D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169</w:t>
            </w:r>
          </w:p>
        </w:tc>
        <w:tc>
          <w:tcPr>
            <w:tcW w:w="1405" w:type="dxa"/>
            <w:vAlign w:val="center"/>
          </w:tcPr>
          <w:p w14:paraId="67C5FB9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12</w:t>
            </w:r>
          </w:p>
        </w:tc>
        <w:tc>
          <w:tcPr>
            <w:tcW w:w="1257" w:type="dxa"/>
            <w:vAlign w:val="center"/>
          </w:tcPr>
          <w:p w14:paraId="3151354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56</w:t>
            </w:r>
          </w:p>
        </w:tc>
        <w:tc>
          <w:tcPr>
            <w:tcW w:w="1346" w:type="dxa"/>
            <w:vAlign w:val="center"/>
          </w:tcPr>
          <w:p w14:paraId="1374EC5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w:t>
            </w:r>
          </w:p>
        </w:tc>
        <w:tc>
          <w:tcPr>
            <w:tcW w:w="953" w:type="dxa"/>
            <w:vAlign w:val="center"/>
          </w:tcPr>
          <w:p w14:paraId="079A698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2.06</w:t>
            </w:r>
          </w:p>
        </w:tc>
        <w:tc>
          <w:tcPr>
            <w:tcW w:w="881" w:type="dxa"/>
            <w:vAlign w:val="center"/>
          </w:tcPr>
          <w:p w14:paraId="49CFC0F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0.61</w:t>
            </w:r>
          </w:p>
        </w:tc>
      </w:tr>
      <w:tr w:rsidR="00E309D1" w:rsidRPr="001C4BD5" w14:paraId="65A75D61" w14:textId="77777777" w:rsidTr="00457055">
        <w:tc>
          <w:tcPr>
            <w:tcW w:w="971" w:type="dxa"/>
            <w:vAlign w:val="center"/>
          </w:tcPr>
          <w:p w14:paraId="0ACEA23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MC79</w:t>
            </w:r>
          </w:p>
        </w:tc>
        <w:tc>
          <w:tcPr>
            <w:tcW w:w="2491" w:type="dxa"/>
            <w:vAlign w:val="center"/>
          </w:tcPr>
          <w:p w14:paraId="3430CA9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rPr>
              <w:t>constipation</w:t>
            </w:r>
          </w:p>
        </w:tc>
        <w:tc>
          <w:tcPr>
            <w:tcW w:w="1383" w:type="dxa"/>
            <w:vAlign w:val="center"/>
          </w:tcPr>
          <w:p w14:paraId="4ED9548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paroxetine</w:t>
            </w:r>
          </w:p>
        </w:tc>
        <w:tc>
          <w:tcPr>
            <w:tcW w:w="1992" w:type="dxa"/>
            <w:vAlign w:val="center"/>
          </w:tcPr>
          <w:p w14:paraId="028BBB8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2-2.99</w:t>
            </w:r>
          </w:p>
        </w:tc>
        <w:tc>
          <w:tcPr>
            <w:tcW w:w="1315" w:type="dxa"/>
            <w:vAlign w:val="center"/>
          </w:tcPr>
          <w:p w14:paraId="45A6A5C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161</w:t>
            </w:r>
          </w:p>
        </w:tc>
        <w:tc>
          <w:tcPr>
            <w:tcW w:w="1405" w:type="dxa"/>
            <w:vAlign w:val="center"/>
          </w:tcPr>
          <w:p w14:paraId="25338F4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13</w:t>
            </w:r>
          </w:p>
        </w:tc>
        <w:tc>
          <w:tcPr>
            <w:tcW w:w="1257" w:type="dxa"/>
            <w:vAlign w:val="center"/>
          </w:tcPr>
          <w:p w14:paraId="460D680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52</w:t>
            </w:r>
          </w:p>
        </w:tc>
        <w:tc>
          <w:tcPr>
            <w:tcW w:w="1346" w:type="dxa"/>
            <w:vAlign w:val="center"/>
          </w:tcPr>
          <w:p w14:paraId="0B5D5D7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w:t>
            </w:r>
          </w:p>
        </w:tc>
        <w:tc>
          <w:tcPr>
            <w:tcW w:w="953" w:type="dxa"/>
            <w:vAlign w:val="center"/>
          </w:tcPr>
          <w:p w14:paraId="17D8690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4.48</w:t>
            </w:r>
          </w:p>
        </w:tc>
        <w:tc>
          <w:tcPr>
            <w:tcW w:w="881" w:type="dxa"/>
            <w:vAlign w:val="center"/>
          </w:tcPr>
          <w:p w14:paraId="64427C4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w:t>
            </w:r>
          </w:p>
        </w:tc>
      </w:tr>
      <w:tr w:rsidR="00E309D1" w:rsidRPr="001C4BD5" w14:paraId="76FA3241" w14:textId="77777777" w:rsidTr="00457055">
        <w:tc>
          <w:tcPr>
            <w:tcW w:w="971" w:type="dxa"/>
            <w:vAlign w:val="center"/>
          </w:tcPr>
          <w:p w14:paraId="60B6300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MJ44</w:t>
            </w:r>
          </w:p>
        </w:tc>
        <w:tc>
          <w:tcPr>
            <w:tcW w:w="2491" w:type="dxa"/>
            <w:vAlign w:val="center"/>
          </w:tcPr>
          <w:p w14:paraId="485E261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rPr>
              <w:t>constipation</w:t>
            </w:r>
          </w:p>
        </w:tc>
        <w:tc>
          <w:tcPr>
            <w:tcW w:w="1383" w:type="dxa"/>
            <w:vAlign w:val="center"/>
          </w:tcPr>
          <w:p w14:paraId="5EE7D8C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paroxetine</w:t>
            </w:r>
          </w:p>
        </w:tc>
        <w:tc>
          <w:tcPr>
            <w:tcW w:w="1992" w:type="dxa"/>
            <w:vAlign w:val="center"/>
          </w:tcPr>
          <w:p w14:paraId="7F7452B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2-2.99</w:t>
            </w:r>
          </w:p>
        </w:tc>
        <w:tc>
          <w:tcPr>
            <w:tcW w:w="1315" w:type="dxa"/>
            <w:vAlign w:val="center"/>
          </w:tcPr>
          <w:p w14:paraId="2C96ED9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119</w:t>
            </w:r>
          </w:p>
        </w:tc>
        <w:tc>
          <w:tcPr>
            <w:tcW w:w="1405" w:type="dxa"/>
            <w:vAlign w:val="center"/>
          </w:tcPr>
          <w:p w14:paraId="35254D9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7</w:t>
            </w:r>
          </w:p>
        </w:tc>
        <w:tc>
          <w:tcPr>
            <w:tcW w:w="1257" w:type="dxa"/>
            <w:vAlign w:val="center"/>
          </w:tcPr>
          <w:p w14:paraId="731D5E6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38</w:t>
            </w:r>
          </w:p>
        </w:tc>
        <w:tc>
          <w:tcPr>
            <w:tcW w:w="1346" w:type="dxa"/>
            <w:vAlign w:val="center"/>
          </w:tcPr>
          <w:p w14:paraId="48BAC3F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w:t>
            </w:r>
          </w:p>
        </w:tc>
        <w:tc>
          <w:tcPr>
            <w:tcW w:w="953" w:type="dxa"/>
            <w:vAlign w:val="center"/>
          </w:tcPr>
          <w:p w14:paraId="3FFCF05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2.31</w:t>
            </w:r>
          </w:p>
        </w:tc>
        <w:tc>
          <w:tcPr>
            <w:tcW w:w="881" w:type="dxa"/>
            <w:vAlign w:val="center"/>
          </w:tcPr>
          <w:p w14:paraId="659DEF8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1.18</w:t>
            </w:r>
          </w:p>
        </w:tc>
      </w:tr>
      <w:tr w:rsidR="00E309D1" w:rsidRPr="001C4BD5" w14:paraId="4022856E" w14:textId="77777777" w:rsidTr="00457055">
        <w:tc>
          <w:tcPr>
            <w:tcW w:w="971" w:type="dxa"/>
            <w:vAlign w:val="center"/>
          </w:tcPr>
          <w:p w14:paraId="7766D44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JF28</w:t>
            </w:r>
          </w:p>
        </w:tc>
        <w:tc>
          <w:tcPr>
            <w:tcW w:w="2491" w:type="dxa"/>
            <w:vAlign w:val="center"/>
          </w:tcPr>
          <w:p w14:paraId="3EE9D08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rPr>
              <w:t>constipation</w:t>
            </w:r>
          </w:p>
        </w:tc>
        <w:tc>
          <w:tcPr>
            <w:tcW w:w="1383" w:type="dxa"/>
            <w:vAlign w:val="center"/>
          </w:tcPr>
          <w:p w14:paraId="2AF0A75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paroxetine</w:t>
            </w:r>
          </w:p>
        </w:tc>
        <w:tc>
          <w:tcPr>
            <w:tcW w:w="1992" w:type="dxa"/>
            <w:vAlign w:val="center"/>
          </w:tcPr>
          <w:p w14:paraId="6D4FF96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2-2.99</w:t>
            </w:r>
          </w:p>
        </w:tc>
        <w:tc>
          <w:tcPr>
            <w:tcW w:w="1315" w:type="dxa"/>
            <w:vAlign w:val="center"/>
          </w:tcPr>
          <w:p w14:paraId="30201E5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72</w:t>
            </w:r>
          </w:p>
        </w:tc>
        <w:tc>
          <w:tcPr>
            <w:tcW w:w="1405" w:type="dxa"/>
            <w:vAlign w:val="center"/>
          </w:tcPr>
          <w:p w14:paraId="5B37D5E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9</w:t>
            </w:r>
          </w:p>
        </w:tc>
        <w:tc>
          <w:tcPr>
            <w:tcW w:w="1257" w:type="dxa"/>
            <w:vAlign w:val="center"/>
          </w:tcPr>
          <w:p w14:paraId="0816D06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23</w:t>
            </w:r>
          </w:p>
        </w:tc>
        <w:tc>
          <w:tcPr>
            <w:tcW w:w="1346" w:type="dxa"/>
            <w:vAlign w:val="center"/>
          </w:tcPr>
          <w:p w14:paraId="6E4590B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w:t>
            </w:r>
          </w:p>
        </w:tc>
        <w:tc>
          <w:tcPr>
            <w:tcW w:w="953" w:type="dxa"/>
            <w:vAlign w:val="center"/>
          </w:tcPr>
          <w:p w14:paraId="7DCE07D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1.5</w:t>
            </w:r>
          </w:p>
        </w:tc>
        <w:tc>
          <w:tcPr>
            <w:tcW w:w="881" w:type="dxa"/>
            <w:vAlign w:val="center"/>
          </w:tcPr>
          <w:p w14:paraId="640F75A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0.67</w:t>
            </w:r>
          </w:p>
        </w:tc>
      </w:tr>
      <w:tr w:rsidR="00E309D1" w:rsidRPr="001C4BD5" w14:paraId="24372370" w14:textId="77777777" w:rsidTr="00457055">
        <w:tc>
          <w:tcPr>
            <w:tcW w:w="971" w:type="dxa"/>
            <w:vAlign w:val="center"/>
          </w:tcPr>
          <w:p w14:paraId="0765920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JF55</w:t>
            </w:r>
          </w:p>
        </w:tc>
        <w:tc>
          <w:tcPr>
            <w:tcW w:w="2491" w:type="dxa"/>
            <w:vAlign w:val="center"/>
          </w:tcPr>
          <w:p w14:paraId="5EA09BF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rPr>
              <w:t>constipation</w:t>
            </w:r>
          </w:p>
        </w:tc>
        <w:tc>
          <w:tcPr>
            <w:tcW w:w="1383" w:type="dxa"/>
            <w:vAlign w:val="center"/>
          </w:tcPr>
          <w:p w14:paraId="528C491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venlafaxine</w:t>
            </w:r>
          </w:p>
        </w:tc>
        <w:tc>
          <w:tcPr>
            <w:tcW w:w="1992" w:type="dxa"/>
            <w:vAlign w:val="center"/>
          </w:tcPr>
          <w:p w14:paraId="6ADDDD6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2-2.99</w:t>
            </w:r>
          </w:p>
        </w:tc>
        <w:tc>
          <w:tcPr>
            <w:tcW w:w="1315" w:type="dxa"/>
            <w:vAlign w:val="center"/>
          </w:tcPr>
          <w:p w14:paraId="5C84EDD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131</w:t>
            </w:r>
          </w:p>
        </w:tc>
        <w:tc>
          <w:tcPr>
            <w:tcW w:w="1405" w:type="dxa"/>
            <w:vAlign w:val="center"/>
          </w:tcPr>
          <w:p w14:paraId="72A587D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20</w:t>
            </w:r>
          </w:p>
        </w:tc>
        <w:tc>
          <w:tcPr>
            <w:tcW w:w="1257" w:type="dxa"/>
            <w:vAlign w:val="center"/>
          </w:tcPr>
          <w:p w14:paraId="5359B73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43</w:t>
            </w:r>
          </w:p>
        </w:tc>
        <w:tc>
          <w:tcPr>
            <w:tcW w:w="1346" w:type="dxa"/>
            <w:vAlign w:val="center"/>
          </w:tcPr>
          <w:p w14:paraId="33D6D77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w:t>
            </w:r>
          </w:p>
        </w:tc>
        <w:tc>
          <w:tcPr>
            <w:tcW w:w="953" w:type="dxa"/>
            <w:vAlign w:val="center"/>
          </w:tcPr>
          <w:p w14:paraId="54145D7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3.69</w:t>
            </w:r>
          </w:p>
        </w:tc>
        <w:tc>
          <w:tcPr>
            <w:tcW w:w="881" w:type="dxa"/>
            <w:vAlign w:val="center"/>
          </w:tcPr>
          <w:p w14:paraId="2C53C19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0.58</w:t>
            </w:r>
          </w:p>
        </w:tc>
      </w:tr>
      <w:tr w:rsidR="00E309D1" w:rsidRPr="001C4BD5" w14:paraId="48318D49" w14:textId="77777777" w:rsidTr="00457055">
        <w:tc>
          <w:tcPr>
            <w:tcW w:w="971" w:type="dxa"/>
            <w:vAlign w:val="center"/>
          </w:tcPr>
          <w:p w14:paraId="7257482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MC13</w:t>
            </w:r>
          </w:p>
        </w:tc>
        <w:tc>
          <w:tcPr>
            <w:tcW w:w="2491" w:type="dxa"/>
            <w:vAlign w:val="center"/>
          </w:tcPr>
          <w:p w14:paraId="19777FB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rPr>
              <w:t>tremor</w:t>
            </w:r>
          </w:p>
        </w:tc>
        <w:tc>
          <w:tcPr>
            <w:tcW w:w="1383" w:type="dxa"/>
            <w:vAlign w:val="center"/>
          </w:tcPr>
          <w:p w14:paraId="186B8C6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paroxetine</w:t>
            </w:r>
          </w:p>
        </w:tc>
        <w:tc>
          <w:tcPr>
            <w:tcW w:w="1992" w:type="dxa"/>
            <w:vAlign w:val="center"/>
          </w:tcPr>
          <w:p w14:paraId="70F583E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3-3.99</w:t>
            </w:r>
          </w:p>
        </w:tc>
        <w:tc>
          <w:tcPr>
            <w:tcW w:w="1315" w:type="dxa"/>
            <w:vAlign w:val="center"/>
          </w:tcPr>
          <w:p w14:paraId="15D35D1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97</w:t>
            </w:r>
          </w:p>
        </w:tc>
        <w:tc>
          <w:tcPr>
            <w:tcW w:w="1405" w:type="dxa"/>
            <w:vAlign w:val="center"/>
          </w:tcPr>
          <w:p w14:paraId="68A6F92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13</w:t>
            </w:r>
          </w:p>
        </w:tc>
        <w:tc>
          <w:tcPr>
            <w:tcW w:w="1257" w:type="dxa"/>
            <w:vAlign w:val="center"/>
          </w:tcPr>
          <w:p w14:paraId="68B1E13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31</w:t>
            </w:r>
          </w:p>
        </w:tc>
        <w:tc>
          <w:tcPr>
            <w:tcW w:w="1346" w:type="dxa"/>
            <w:vAlign w:val="center"/>
          </w:tcPr>
          <w:p w14:paraId="0B19680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953" w:type="dxa"/>
            <w:vAlign w:val="center"/>
          </w:tcPr>
          <w:p w14:paraId="68B889B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10.07</w:t>
            </w:r>
          </w:p>
        </w:tc>
        <w:tc>
          <w:tcPr>
            <w:tcW w:w="881" w:type="dxa"/>
            <w:vAlign w:val="center"/>
          </w:tcPr>
          <w:p w14:paraId="0A89168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2.12</w:t>
            </w:r>
          </w:p>
        </w:tc>
      </w:tr>
      <w:tr w:rsidR="00E309D1" w:rsidRPr="001C4BD5" w14:paraId="51D42432" w14:textId="77777777" w:rsidTr="00457055">
        <w:tc>
          <w:tcPr>
            <w:tcW w:w="971" w:type="dxa"/>
            <w:vAlign w:val="center"/>
          </w:tcPr>
          <w:p w14:paraId="3006005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MC55</w:t>
            </w:r>
          </w:p>
        </w:tc>
        <w:tc>
          <w:tcPr>
            <w:tcW w:w="2491" w:type="dxa"/>
            <w:vAlign w:val="center"/>
          </w:tcPr>
          <w:p w14:paraId="7148B74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rPr>
              <w:t>tremor</w:t>
            </w:r>
          </w:p>
        </w:tc>
        <w:tc>
          <w:tcPr>
            <w:tcW w:w="1383" w:type="dxa"/>
            <w:vAlign w:val="center"/>
          </w:tcPr>
          <w:p w14:paraId="0DAB907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venlafaxine</w:t>
            </w:r>
          </w:p>
        </w:tc>
        <w:tc>
          <w:tcPr>
            <w:tcW w:w="1992" w:type="dxa"/>
            <w:vAlign w:val="center"/>
          </w:tcPr>
          <w:p w14:paraId="09D2A45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2-2.99</w:t>
            </w:r>
          </w:p>
        </w:tc>
        <w:tc>
          <w:tcPr>
            <w:tcW w:w="1315" w:type="dxa"/>
            <w:vAlign w:val="center"/>
          </w:tcPr>
          <w:p w14:paraId="70F849E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169</w:t>
            </w:r>
          </w:p>
        </w:tc>
        <w:tc>
          <w:tcPr>
            <w:tcW w:w="1405" w:type="dxa"/>
            <w:vAlign w:val="center"/>
          </w:tcPr>
          <w:p w14:paraId="003896D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5</w:t>
            </w:r>
          </w:p>
        </w:tc>
        <w:tc>
          <w:tcPr>
            <w:tcW w:w="1257" w:type="dxa"/>
            <w:vAlign w:val="center"/>
          </w:tcPr>
          <w:p w14:paraId="15FE665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56</w:t>
            </w:r>
          </w:p>
        </w:tc>
        <w:tc>
          <w:tcPr>
            <w:tcW w:w="1346" w:type="dxa"/>
            <w:vAlign w:val="center"/>
          </w:tcPr>
          <w:p w14:paraId="5BA88A4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w:t>
            </w:r>
          </w:p>
        </w:tc>
        <w:tc>
          <w:tcPr>
            <w:tcW w:w="953" w:type="dxa"/>
            <w:vAlign w:val="center"/>
          </w:tcPr>
          <w:p w14:paraId="6BCD548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1.68</w:t>
            </w:r>
          </w:p>
        </w:tc>
        <w:tc>
          <w:tcPr>
            <w:tcW w:w="881" w:type="dxa"/>
            <w:vAlign w:val="center"/>
          </w:tcPr>
          <w:p w14:paraId="3F30E52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1.22</w:t>
            </w:r>
          </w:p>
        </w:tc>
      </w:tr>
      <w:tr w:rsidR="00E309D1" w:rsidRPr="001C4BD5" w14:paraId="0B2382AB" w14:textId="77777777" w:rsidTr="00457055">
        <w:tc>
          <w:tcPr>
            <w:tcW w:w="971" w:type="dxa"/>
            <w:vAlign w:val="center"/>
          </w:tcPr>
          <w:p w14:paraId="527D64E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MC79</w:t>
            </w:r>
          </w:p>
        </w:tc>
        <w:tc>
          <w:tcPr>
            <w:tcW w:w="2491" w:type="dxa"/>
            <w:vAlign w:val="center"/>
          </w:tcPr>
          <w:p w14:paraId="2F94205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rPr>
              <w:t>tremor</w:t>
            </w:r>
          </w:p>
        </w:tc>
        <w:tc>
          <w:tcPr>
            <w:tcW w:w="1383" w:type="dxa"/>
            <w:vAlign w:val="center"/>
          </w:tcPr>
          <w:p w14:paraId="60A8CB0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paroxetine</w:t>
            </w:r>
          </w:p>
        </w:tc>
        <w:tc>
          <w:tcPr>
            <w:tcW w:w="1992" w:type="dxa"/>
            <w:vAlign w:val="center"/>
          </w:tcPr>
          <w:p w14:paraId="46825C5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2-2.99</w:t>
            </w:r>
          </w:p>
        </w:tc>
        <w:tc>
          <w:tcPr>
            <w:tcW w:w="1315" w:type="dxa"/>
            <w:vAlign w:val="center"/>
          </w:tcPr>
          <w:p w14:paraId="121DF67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161</w:t>
            </w:r>
          </w:p>
        </w:tc>
        <w:tc>
          <w:tcPr>
            <w:tcW w:w="1405" w:type="dxa"/>
            <w:vAlign w:val="center"/>
          </w:tcPr>
          <w:p w14:paraId="2284D9D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10</w:t>
            </w:r>
          </w:p>
        </w:tc>
        <w:tc>
          <w:tcPr>
            <w:tcW w:w="1257" w:type="dxa"/>
            <w:vAlign w:val="center"/>
          </w:tcPr>
          <w:p w14:paraId="5DA515A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52</w:t>
            </w:r>
          </w:p>
        </w:tc>
        <w:tc>
          <w:tcPr>
            <w:tcW w:w="1346" w:type="dxa"/>
            <w:vAlign w:val="center"/>
          </w:tcPr>
          <w:p w14:paraId="213D2CC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w:t>
            </w:r>
          </w:p>
        </w:tc>
        <w:tc>
          <w:tcPr>
            <w:tcW w:w="953" w:type="dxa"/>
            <w:vAlign w:val="center"/>
          </w:tcPr>
          <w:p w14:paraId="42EC424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3.38</w:t>
            </w:r>
          </w:p>
        </w:tc>
        <w:tc>
          <w:tcPr>
            <w:tcW w:w="881" w:type="dxa"/>
            <w:vAlign w:val="center"/>
          </w:tcPr>
          <w:p w14:paraId="7CB6C7F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1.13</w:t>
            </w:r>
          </w:p>
        </w:tc>
      </w:tr>
      <w:tr w:rsidR="00E309D1" w:rsidRPr="001C4BD5" w14:paraId="7445D885" w14:textId="77777777" w:rsidTr="00457055">
        <w:tc>
          <w:tcPr>
            <w:tcW w:w="971" w:type="dxa"/>
            <w:vAlign w:val="center"/>
          </w:tcPr>
          <w:p w14:paraId="6C58858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MJ44</w:t>
            </w:r>
          </w:p>
        </w:tc>
        <w:tc>
          <w:tcPr>
            <w:tcW w:w="2491" w:type="dxa"/>
            <w:vAlign w:val="center"/>
          </w:tcPr>
          <w:p w14:paraId="1B06863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rPr>
              <w:t>tremor</w:t>
            </w:r>
          </w:p>
        </w:tc>
        <w:tc>
          <w:tcPr>
            <w:tcW w:w="1383" w:type="dxa"/>
            <w:vAlign w:val="center"/>
          </w:tcPr>
          <w:p w14:paraId="645802F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paroxetine</w:t>
            </w:r>
          </w:p>
        </w:tc>
        <w:tc>
          <w:tcPr>
            <w:tcW w:w="1992" w:type="dxa"/>
            <w:vAlign w:val="center"/>
          </w:tcPr>
          <w:p w14:paraId="1F76716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2-2.99</w:t>
            </w:r>
          </w:p>
        </w:tc>
        <w:tc>
          <w:tcPr>
            <w:tcW w:w="1315" w:type="dxa"/>
            <w:vAlign w:val="center"/>
          </w:tcPr>
          <w:p w14:paraId="1DEA6F8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119</w:t>
            </w:r>
          </w:p>
        </w:tc>
        <w:tc>
          <w:tcPr>
            <w:tcW w:w="1405" w:type="dxa"/>
            <w:vAlign w:val="center"/>
          </w:tcPr>
          <w:p w14:paraId="45C5CE2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w:t>
            </w:r>
          </w:p>
        </w:tc>
        <w:tc>
          <w:tcPr>
            <w:tcW w:w="1257" w:type="dxa"/>
            <w:vAlign w:val="center"/>
          </w:tcPr>
          <w:p w14:paraId="5082CA3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38</w:t>
            </w:r>
          </w:p>
        </w:tc>
        <w:tc>
          <w:tcPr>
            <w:tcW w:w="1346" w:type="dxa"/>
            <w:vAlign w:val="center"/>
          </w:tcPr>
          <w:p w14:paraId="4495941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w:t>
            </w:r>
          </w:p>
        </w:tc>
        <w:tc>
          <w:tcPr>
            <w:tcW w:w="953" w:type="dxa"/>
            <w:vAlign w:val="center"/>
          </w:tcPr>
          <w:p w14:paraId="395E77C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1.29</w:t>
            </w:r>
          </w:p>
        </w:tc>
        <w:tc>
          <w:tcPr>
            <w:tcW w:w="881" w:type="dxa"/>
            <w:vAlign w:val="center"/>
          </w:tcPr>
          <w:p w14:paraId="782666E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1.29</w:t>
            </w:r>
          </w:p>
        </w:tc>
      </w:tr>
      <w:tr w:rsidR="00E309D1" w:rsidRPr="001C4BD5" w14:paraId="766E983C" w14:textId="77777777" w:rsidTr="00457055">
        <w:tc>
          <w:tcPr>
            <w:tcW w:w="971" w:type="dxa"/>
            <w:vAlign w:val="center"/>
          </w:tcPr>
          <w:p w14:paraId="3690603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JF28</w:t>
            </w:r>
          </w:p>
        </w:tc>
        <w:tc>
          <w:tcPr>
            <w:tcW w:w="2491" w:type="dxa"/>
            <w:vAlign w:val="center"/>
          </w:tcPr>
          <w:p w14:paraId="5BC858E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rPr>
              <w:t>tremor</w:t>
            </w:r>
          </w:p>
        </w:tc>
        <w:tc>
          <w:tcPr>
            <w:tcW w:w="1383" w:type="dxa"/>
            <w:vAlign w:val="center"/>
          </w:tcPr>
          <w:p w14:paraId="30085D5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paroxetine</w:t>
            </w:r>
          </w:p>
        </w:tc>
        <w:tc>
          <w:tcPr>
            <w:tcW w:w="1992" w:type="dxa"/>
            <w:vAlign w:val="center"/>
          </w:tcPr>
          <w:p w14:paraId="4BF23D0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2-2.99</w:t>
            </w:r>
          </w:p>
        </w:tc>
        <w:tc>
          <w:tcPr>
            <w:tcW w:w="1315" w:type="dxa"/>
            <w:vAlign w:val="center"/>
          </w:tcPr>
          <w:p w14:paraId="271D297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72</w:t>
            </w:r>
          </w:p>
        </w:tc>
        <w:tc>
          <w:tcPr>
            <w:tcW w:w="1405" w:type="dxa"/>
            <w:vAlign w:val="center"/>
          </w:tcPr>
          <w:p w14:paraId="24CD6D5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12</w:t>
            </w:r>
          </w:p>
        </w:tc>
        <w:tc>
          <w:tcPr>
            <w:tcW w:w="1257" w:type="dxa"/>
            <w:vAlign w:val="center"/>
          </w:tcPr>
          <w:p w14:paraId="77E9512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23</w:t>
            </w:r>
          </w:p>
        </w:tc>
        <w:tc>
          <w:tcPr>
            <w:tcW w:w="1346" w:type="dxa"/>
            <w:vAlign w:val="center"/>
          </w:tcPr>
          <w:p w14:paraId="4CDBA3E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w:t>
            </w:r>
          </w:p>
        </w:tc>
        <w:tc>
          <w:tcPr>
            <w:tcW w:w="953" w:type="dxa"/>
            <w:vAlign w:val="center"/>
          </w:tcPr>
          <w:p w14:paraId="212CBC0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4.4</w:t>
            </w:r>
          </w:p>
        </w:tc>
        <w:tc>
          <w:tcPr>
            <w:tcW w:w="881" w:type="dxa"/>
            <w:vAlign w:val="center"/>
          </w:tcPr>
          <w:p w14:paraId="4C37095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1.15</w:t>
            </w:r>
          </w:p>
        </w:tc>
      </w:tr>
      <w:tr w:rsidR="00E309D1" w:rsidRPr="001C4BD5" w14:paraId="7CC7289F" w14:textId="77777777" w:rsidTr="00457055">
        <w:tc>
          <w:tcPr>
            <w:tcW w:w="971" w:type="dxa"/>
            <w:vAlign w:val="center"/>
          </w:tcPr>
          <w:p w14:paraId="0BD32E2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MC13</w:t>
            </w:r>
          </w:p>
        </w:tc>
        <w:tc>
          <w:tcPr>
            <w:tcW w:w="2491" w:type="dxa"/>
            <w:vAlign w:val="center"/>
          </w:tcPr>
          <w:p w14:paraId="3F9D9D6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rPr>
              <w:t>asthenia</w:t>
            </w:r>
          </w:p>
        </w:tc>
        <w:tc>
          <w:tcPr>
            <w:tcW w:w="1383" w:type="dxa"/>
            <w:vAlign w:val="center"/>
          </w:tcPr>
          <w:p w14:paraId="1CAC441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paroxetine</w:t>
            </w:r>
          </w:p>
        </w:tc>
        <w:tc>
          <w:tcPr>
            <w:tcW w:w="1992" w:type="dxa"/>
            <w:vAlign w:val="center"/>
          </w:tcPr>
          <w:p w14:paraId="17BD381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3-3.99</w:t>
            </w:r>
          </w:p>
        </w:tc>
        <w:tc>
          <w:tcPr>
            <w:tcW w:w="1315" w:type="dxa"/>
            <w:vAlign w:val="center"/>
          </w:tcPr>
          <w:p w14:paraId="511DAF5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97</w:t>
            </w:r>
          </w:p>
        </w:tc>
        <w:tc>
          <w:tcPr>
            <w:tcW w:w="1405" w:type="dxa"/>
            <w:vAlign w:val="center"/>
          </w:tcPr>
          <w:p w14:paraId="7ADD309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21</w:t>
            </w:r>
          </w:p>
        </w:tc>
        <w:tc>
          <w:tcPr>
            <w:tcW w:w="1257" w:type="dxa"/>
            <w:vAlign w:val="center"/>
          </w:tcPr>
          <w:p w14:paraId="129D03D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31</w:t>
            </w:r>
          </w:p>
        </w:tc>
        <w:tc>
          <w:tcPr>
            <w:tcW w:w="1346" w:type="dxa"/>
            <w:vAlign w:val="center"/>
          </w:tcPr>
          <w:p w14:paraId="2CA92EF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w:t>
            </w:r>
          </w:p>
        </w:tc>
        <w:tc>
          <w:tcPr>
            <w:tcW w:w="953" w:type="dxa"/>
            <w:vAlign w:val="center"/>
          </w:tcPr>
          <w:p w14:paraId="717A933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2.58</w:t>
            </w:r>
          </w:p>
        </w:tc>
        <w:tc>
          <w:tcPr>
            <w:tcW w:w="881" w:type="dxa"/>
            <w:vAlign w:val="center"/>
          </w:tcPr>
          <w:p w14:paraId="066F742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0.43</w:t>
            </w:r>
          </w:p>
        </w:tc>
      </w:tr>
      <w:tr w:rsidR="00E309D1" w:rsidRPr="001C4BD5" w14:paraId="6F42682F" w14:textId="77777777" w:rsidTr="00457055">
        <w:tc>
          <w:tcPr>
            <w:tcW w:w="971" w:type="dxa"/>
            <w:vAlign w:val="center"/>
          </w:tcPr>
          <w:p w14:paraId="7F6E47A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MC45</w:t>
            </w:r>
          </w:p>
        </w:tc>
        <w:tc>
          <w:tcPr>
            <w:tcW w:w="2491" w:type="dxa"/>
            <w:vAlign w:val="center"/>
          </w:tcPr>
          <w:p w14:paraId="44BFE77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rPr>
              <w:t>asthenia</w:t>
            </w:r>
          </w:p>
        </w:tc>
        <w:tc>
          <w:tcPr>
            <w:tcW w:w="1383" w:type="dxa"/>
            <w:vAlign w:val="center"/>
          </w:tcPr>
          <w:p w14:paraId="111F048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citalopram</w:t>
            </w:r>
          </w:p>
        </w:tc>
        <w:tc>
          <w:tcPr>
            <w:tcW w:w="1992" w:type="dxa"/>
            <w:vAlign w:val="center"/>
          </w:tcPr>
          <w:p w14:paraId="6DFCF85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3-3.99</w:t>
            </w:r>
          </w:p>
        </w:tc>
        <w:tc>
          <w:tcPr>
            <w:tcW w:w="1315" w:type="dxa"/>
            <w:vAlign w:val="center"/>
          </w:tcPr>
          <w:p w14:paraId="1CD0313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100</w:t>
            </w:r>
          </w:p>
        </w:tc>
        <w:tc>
          <w:tcPr>
            <w:tcW w:w="1405" w:type="dxa"/>
            <w:vAlign w:val="center"/>
          </w:tcPr>
          <w:p w14:paraId="79FDF94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10</w:t>
            </w:r>
          </w:p>
        </w:tc>
        <w:tc>
          <w:tcPr>
            <w:tcW w:w="1257" w:type="dxa"/>
            <w:vAlign w:val="center"/>
          </w:tcPr>
          <w:p w14:paraId="1F5200C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33</w:t>
            </w:r>
          </w:p>
        </w:tc>
        <w:tc>
          <w:tcPr>
            <w:tcW w:w="1346" w:type="dxa"/>
            <w:vAlign w:val="center"/>
          </w:tcPr>
          <w:p w14:paraId="27F3904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w:t>
            </w:r>
          </w:p>
        </w:tc>
        <w:tc>
          <w:tcPr>
            <w:tcW w:w="953" w:type="dxa"/>
            <w:vAlign w:val="center"/>
          </w:tcPr>
          <w:p w14:paraId="45F3CFE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3.56</w:t>
            </w:r>
          </w:p>
        </w:tc>
        <w:tc>
          <w:tcPr>
            <w:tcW w:w="881" w:type="dxa"/>
            <w:vAlign w:val="center"/>
          </w:tcPr>
          <w:p w14:paraId="357BF3B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1.14</w:t>
            </w:r>
          </w:p>
        </w:tc>
      </w:tr>
      <w:tr w:rsidR="00E309D1" w:rsidRPr="001C4BD5" w14:paraId="118841FE" w14:textId="77777777" w:rsidTr="00457055">
        <w:tc>
          <w:tcPr>
            <w:tcW w:w="971" w:type="dxa"/>
            <w:vAlign w:val="center"/>
          </w:tcPr>
          <w:p w14:paraId="61A3BAB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lastRenderedPageBreak/>
              <w:t>MC55</w:t>
            </w:r>
          </w:p>
        </w:tc>
        <w:tc>
          <w:tcPr>
            <w:tcW w:w="2491" w:type="dxa"/>
            <w:vAlign w:val="center"/>
          </w:tcPr>
          <w:p w14:paraId="613E46F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rPr>
              <w:t>asthenia</w:t>
            </w:r>
          </w:p>
        </w:tc>
        <w:tc>
          <w:tcPr>
            <w:tcW w:w="1383" w:type="dxa"/>
            <w:vAlign w:val="center"/>
          </w:tcPr>
          <w:p w14:paraId="2D350E5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venlafaxine</w:t>
            </w:r>
          </w:p>
        </w:tc>
        <w:tc>
          <w:tcPr>
            <w:tcW w:w="1992" w:type="dxa"/>
            <w:vAlign w:val="center"/>
          </w:tcPr>
          <w:p w14:paraId="67747B5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2-2.99</w:t>
            </w:r>
          </w:p>
        </w:tc>
        <w:tc>
          <w:tcPr>
            <w:tcW w:w="1315" w:type="dxa"/>
            <w:vAlign w:val="center"/>
          </w:tcPr>
          <w:p w14:paraId="7AADBBD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169</w:t>
            </w:r>
          </w:p>
        </w:tc>
        <w:tc>
          <w:tcPr>
            <w:tcW w:w="1405" w:type="dxa"/>
            <w:vAlign w:val="center"/>
          </w:tcPr>
          <w:p w14:paraId="760BCFC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10</w:t>
            </w:r>
          </w:p>
        </w:tc>
        <w:tc>
          <w:tcPr>
            <w:tcW w:w="1257" w:type="dxa"/>
            <w:vAlign w:val="center"/>
          </w:tcPr>
          <w:p w14:paraId="3E2F6A8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56</w:t>
            </w:r>
          </w:p>
        </w:tc>
        <w:tc>
          <w:tcPr>
            <w:tcW w:w="1346" w:type="dxa"/>
            <w:vAlign w:val="center"/>
          </w:tcPr>
          <w:p w14:paraId="3C157C8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w:t>
            </w:r>
          </w:p>
        </w:tc>
        <w:tc>
          <w:tcPr>
            <w:tcW w:w="953" w:type="dxa"/>
            <w:vAlign w:val="center"/>
          </w:tcPr>
          <w:p w14:paraId="1F58151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3.46</w:t>
            </w:r>
          </w:p>
        </w:tc>
        <w:tc>
          <w:tcPr>
            <w:tcW w:w="881" w:type="dxa"/>
            <w:vAlign w:val="center"/>
          </w:tcPr>
          <w:p w14:paraId="112D4A4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1.12</w:t>
            </w:r>
          </w:p>
        </w:tc>
      </w:tr>
      <w:tr w:rsidR="00E309D1" w:rsidRPr="001C4BD5" w14:paraId="7FFE957A" w14:textId="77777777" w:rsidTr="00457055">
        <w:tc>
          <w:tcPr>
            <w:tcW w:w="971" w:type="dxa"/>
            <w:vAlign w:val="center"/>
          </w:tcPr>
          <w:p w14:paraId="335874D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MJ2</w:t>
            </w:r>
          </w:p>
        </w:tc>
        <w:tc>
          <w:tcPr>
            <w:tcW w:w="2491" w:type="dxa"/>
            <w:vAlign w:val="center"/>
          </w:tcPr>
          <w:p w14:paraId="6386D4C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rPr>
              <w:t>asthenia</w:t>
            </w:r>
          </w:p>
        </w:tc>
        <w:tc>
          <w:tcPr>
            <w:tcW w:w="1383" w:type="dxa"/>
            <w:vAlign w:val="center"/>
          </w:tcPr>
          <w:p w14:paraId="469D1E5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venlafaxine</w:t>
            </w:r>
          </w:p>
        </w:tc>
        <w:tc>
          <w:tcPr>
            <w:tcW w:w="1992" w:type="dxa"/>
            <w:vAlign w:val="center"/>
          </w:tcPr>
          <w:p w14:paraId="14A115B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3-3.99</w:t>
            </w:r>
          </w:p>
        </w:tc>
        <w:tc>
          <w:tcPr>
            <w:tcW w:w="1315" w:type="dxa"/>
            <w:vAlign w:val="center"/>
          </w:tcPr>
          <w:p w14:paraId="02CA025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86</w:t>
            </w:r>
          </w:p>
        </w:tc>
        <w:tc>
          <w:tcPr>
            <w:tcW w:w="1405" w:type="dxa"/>
            <w:vAlign w:val="center"/>
          </w:tcPr>
          <w:p w14:paraId="1AC891A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18</w:t>
            </w:r>
          </w:p>
        </w:tc>
        <w:tc>
          <w:tcPr>
            <w:tcW w:w="1257" w:type="dxa"/>
            <w:vAlign w:val="center"/>
          </w:tcPr>
          <w:p w14:paraId="1B89A46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32</w:t>
            </w:r>
          </w:p>
        </w:tc>
        <w:tc>
          <w:tcPr>
            <w:tcW w:w="1346" w:type="dxa"/>
            <w:vAlign w:val="center"/>
          </w:tcPr>
          <w:p w14:paraId="0A747B8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w:t>
            </w:r>
          </w:p>
        </w:tc>
        <w:tc>
          <w:tcPr>
            <w:tcW w:w="953" w:type="dxa"/>
            <w:vAlign w:val="center"/>
          </w:tcPr>
          <w:p w14:paraId="31B4A74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2.56</w:t>
            </w:r>
          </w:p>
        </w:tc>
        <w:tc>
          <w:tcPr>
            <w:tcW w:w="881" w:type="dxa"/>
            <w:vAlign w:val="center"/>
          </w:tcPr>
          <w:p w14:paraId="7A829E4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0.44</w:t>
            </w:r>
          </w:p>
        </w:tc>
      </w:tr>
      <w:tr w:rsidR="00E309D1" w:rsidRPr="001C4BD5" w14:paraId="1E691592" w14:textId="77777777" w:rsidTr="00457055">
        <w:tc>
          <w:tcPr>
            <w:tcW w:w="971" w:type="dxa"/>
            <w:vAlign w:val="center"/>
          </w:tcPr>
          <w:p w14:paraId="64B9766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MJ44</w:t>
            </w:r>
          </w:p>
        </w:tc>
        <w:tc>
          <w:tcPr>
            <w:tcW w:w="2491" w:type="dxa"/>
            <w:vAlign w:val="center"/>
          </w:tcPr>
          <w:p w14:paraId="3A00752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rPr>
              <w:t>asthenia</w:t>
            </w:r>
          </w:p>
        </w:tc>
        <w:tc>
          <w:tcPr>
            <w:tcW w:w="1383" w:type="dxa"/>
            <w:vAlign w:val="center"/>
          </w:tcPr>
          <w:p w14:paraId="3E9C5A2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paroxetine</w:t>
            </w:r>
          </w:p>
        </w:tc>
        <w:tc>
          <w:tcPr>
            <w:tcW w:w="1992" w:type="dxa"/>
            <w:vAlign w:val="center"/>
          </w:tcPr>
          <w:p w14:paraId="0F3B47F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2-2.99</w:t>
            </w:r>
          </w:p>
        </w:tc>
        <w:tc>
          <w:tcPr>
            <w:tcW w:w="1315" w:type="dxa"/>
            <w:vAlign w:val="center"/>
          </w:tcPr>
          <w:p w14:paraId="704562C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119</w:t>
            </w:r>
          </w:p>
        </w:tc>
        <w:tc>
          <w:tcPr>
            <w:tcW w:w="1405" w:type="dxa"/>
            <w:vAlign w:val="center"/>
          </w:tcPr>
          <w:p w14:paraId="30EAD95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22</w:t>
            </w:r>
          </w:p>
        </w:tc>
        <w:tc>
          <w:tcPr>
            <w:tcW w:w="1257" w:type="dxa"/>
            <w:vAlign w:val="center"/>
          </w:tcPr>
          <w:p w14:paraId="3CA093E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38</w:t>
            </w:r>
          </w:p>
        </w:tc>
        <w:tc>
          <w:tcPr>
            <w:tcW w:w="1346" w:type="dxa"/>
            <w:vAlign w:val="center"/>
          </w:tcPr>
          <w:p w14:paraId="7755FE3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w:t>
            </w:r>
          </w:p>
        </w:tc>
        <w:tc>
          <w:tcPr>
            <w:tcW w:w="953" w:type="dxa"/>
            <w:vAlign w:val="center"/>
          </w:tcPr>
          <w:p w14:paraId="3905ADB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4.08</w:t>
            </w:r>
          </w:p>
        </w:tc>
        <w:tc>
          <w:tcPr>
            <w:tcW w:w="881" w:type="dxa"/>
            <w:vAlign w:val="center"/>
          </w:tcPr>
          <w:p w14:paraId="29E702F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0.58</w:t>
            </w:r>
          </w:p>
        </w:tc>
      </w:tr>
      <w:tr w:rsidR="00E309D1" w:rsidRPr="001C4BD5" w14:paraId="1E6BAE45" w14:textId="77777777" w:rsidTr="00457055">
        <w:tc>
          <w:tcPr>
            <w:tcW w:w="971" w:type="dxa"/>
            <w:vAlign w:val="center"/>
          </w:tcPr>
          <w:p w14:paraId="406D4E1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JF22</w:t>
            </w:r>
          </w:p>
        </w:tc>
        <w:tc>
          <w:tcPr>
            <w:tcW w:w="2491" w:type="dxa"/>
            <w:vAlign w:val="center"/>
          </w:tcPr>
          <w:p w14:paraId="3C59B03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rPr>
              <w:t>asthenia</w:t>
            </w:r>
          </w:p>
        </w:tc>
        <w:tc>
          <w:tcPr>
            <w:tcW w:w="1383" w:type="dxa"/>
            <w:vAlign w:val="center"/>
          </w:tcPr>
          <w:p w14:paraId="57C9B1A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paroxetine</w:t>
            </w:r>
          </w:p>
        </w:tc>
        <w:tc>
          <w:tcPr>
            <w:tcW w:w="1992" w:type="dxa"/>
            <w:vAlign w:val="center"/>
          </w:tcPr>
          <w:p w14:paraId="6FB129A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1-1.99</w:t>
            </w:r>
          </w:p>
        </w:tc>
        <w:tc>
          <w:tcPr>
            <w:tcW w:w="1315" w:type="dxa"/>
            <w:vAlign w:val="center"/>
          </w:tcPr>
          <w:p w14:paraId="7A990C7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140</w:t>
            </w:r>
          </w:p>
        </w:tc>
        <w:tc>
          <w:tcPr>
            <w:tcW w:w="1405" w:type="dxa"/>
            <w:vAlign w:val="center"/>
          </w:tcPr>
          <w:p w14:paraId="5C81299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12</w:t>
            </w:r>
          </w:p>
        </w:tc>
        <w:tc>
          <w:tcPr>
            <w:tcW w:w="1257" w:type="dxa"/>
            <w:vAlign w:val="center"/>
          </w:tcPr>
          <w:p w14:paraId="622594B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46</w:t>
            </w:r>
          </w:p>
        </w:tc>
        <w:tc>
          <w:tcPr>
            <w:tcW w:w="1346" w:type="dxa"/>
            <w:vAlign w:val="center"/>
          </w:tcPr>
          <w:p w14:paraId="56C825C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w:t>
            </w:r>
          </w:p>
        </w:tc>
        <w:tc>
          <w:tcPr>
            <w:tcW w:w="953" w:type="dxa"/>
            <w:vAlign w:val="center"/>
          </w:tcPr>
          <w:p w14:paraId="575DF43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4.22</w:t>
            </w:r>
          </w:p>
        </w:tc>
        <w:tc>
          <w:tcPr>
            <w:tcW w:w="881" w:type="dxa"/>
            <w:vAlign w:val="center"/>
          </w:tcPr>
          <w:p w14:paraId="4A6EF9A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1.11</w:t>
            </w:r>
          </w:p>
        </w:tc>
      </w:tr>
      <w:tr w:rsidR="00E309D1" w:rsidRPr="001C4BD5" w14:paraId="455D905E" w14:textId="77777777" w:rsidTr="00457055">
        <w:tc>
          <w:tcPr>
            <w:tcW w:w="971" w:type="dxa"/>
            <w:vAlign w:val="center"/>
          </w:tcPr>
          <w:p w14:paraId="24094E8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JF28</w:t>
            </w:r>
          </w:p>
        </w:tc>
        <w:tc>
          <w:tcPr>
            <w:tcW w:w="2491" w:type="dxa"/>
            <w:vAlign w:val="center"/>
          </w:tcPr>
          <w:p w14:paraId="14176DF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rPr>
              <w:t>asthenia</w:t>
            </w:r>
          </w:p>
        </w:tc>
        <w:tc>
          <w:tcPr>
            <w:tcW w:w="1383" w:type="dxa"/>
            <w:vAlign w:val="center"/>
          </w:tcPr>
          <w:p w14:paraId="61E3329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paroxetine</w:t>
            </w:r>
          </w:p>
        </w:tc>
        <w:tc>
          <w:tcPr>
            <w:tcW w:w="1992" w:type="dxa"/>
            <w:vAlign w:val="center"/>
          </w:tcPr>
          <w:p w14:paraId="6417AC3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2-2.99</w:t>
            </w:r>
          </w:p>
        </w:tc>
        <w:tc>
          <w:tcPr>
            <w:tcW w:w="1315" w:type="dxa"/>
            <w:vAlign w:val="center"/>
          </w:tcPr>
          <w:p w14:paraId="7B373F2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72</w:t>
            </w:r>
          </w:p>
        </w:tc>
        <w:tc>
          <w:tcPr>
            <w:tcW w:w="1405" w:type="dxa"/>
            <w:vAlign w:val="center"/>
          </w:tcPr>
          <w:p w14:paraId="117FA93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13</w:t>
            </w:r>
          </w:p>
        </w:tc>
        <w:tc>
          <w:tcPr>
            <w:tcW w:w="1257" w:type="dxa"/>
            <w:vAlign w:val="center"/>
          </w:tcPr>
          <w:p w14:paraId="698AA2C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23</w:t>
            </w:r>
          </w:p>
        </w:tc>
        <w:tc>
          <w:tcPr>
            <w:tcW w:w="1346" w:type="dxa"/>
            <w:vAlign w:val="center"/>
          </w:tcPr>
          <w:p w14:paraId="06938E4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w:t>
            </w:r>
          </w:p>
        </w:tc>
        <w:tc>
          <w:tcPr>
            <w:tcW w:w="953" w:type="dxa"/>
            <w:vAlign w:val="center"/>
          </w:tcPr>
          <w:p w14:paraId="65C6E9E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4.85</w:t>
            </w:r>
          </w:p>
        </w:tc>
        <w:tc>
          <w:tcPr>
            <w:tcW w:w="881" w:type="dxa"/>
            <w:vAlign w:val="center"/>
          </w:tcPr>
          <w:p w14:paraId="1B090DA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1.14</w:t>
            </w:r>
          </w:p>
        </w:tc>
      </w:tr>
      <w:tr w:rsidR="00E309D1" w:rsidRPr="001C4BD5" w14:paraId="7BBAA247" w14:textId="77777777" w:rsidTr="00457055">
        <w:tc>
          <w:tcPr>
            <w:tcW w:w="971" w:type="dxa"/>
            <w:vAlign w:val="center"/>
          </w:tcPr>
          <w:p w14:paraId="317831A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JF22</w:t>
            </w:r>
          </w:p>
        </w:tc>
        <w:tc>
          <w:tcPr>
            <w:tcW w:w="2491" w:type="dxa"/>
            <w:vAlign w:val="center"/>
          </w:tcPr>
          <w:p w14:paraId="6B16974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rPr>
              <w:t>agitation</w:t>
            </w:r>
          </w:p>
        </w:tc>
        <w:tc>
          <w:tcPr>
            <w:tcW w:w="1383" w:type="dxa"/>
            <w:vAlign w:val="center"/>
          </w:tcPr>
          <w:p w14:paraId="5CB6926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paroxetine</w:t>
            </w:r>
          </w:p>
        </w:tc>
        <w:tc>
          <w:tcPr>
            <w:tcW w:w="1992" w:type="dxa"/>
            <w:vAlign w:val="center"/>
          </w:tcPr>
          <w:p w14:paraId="631B4CF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1-1.99</w:t>
            </w:r>
          </w:p>
        </w:tc>
        <w:tc>
          <w:tcPr>
            <w:tcW w:w="1315" w:type="dxa"/>
            <w:vAlign w:val="center"/>
          </w:tcPr>
          <w:p w14:paraId="2964678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140</w:t>
            </w:r>
          </w:p>
        </w:tc>
        <w:tc>
          <w:tcPr>
            <w:tcW w:w="1405" w:type="dxa"/>
            <w:vAlign w:val="center"/>
          </w:tcPr>
          <w:p w14:paraId="0BE3E6E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6</w:t>
            </w:r>
          </w:p>
        </w:tc>
        <w:tc>
          <w:tcPr>
            <w:tcW w:w="1257" w:type="dxa"/>
            <w:vAlign w:val="center"/>
          </w:tcPr>
          <w:p w14:paraId="411D1AD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46</w:t>
            </w:r>
          </w:p>
        </w:tc>
        <w:tc>
          <w:tcPr>
            <w:tcW w:w="1346" w:type="dxa"/>
            <w:vAlign w:val="center"/>
          </w:tcPr>
          <w:p w14:paraId="149C2A9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w:t>
            </w:r>
          </w:p>
        </w:tc>
        <w:tc>
          <w:tcPr>
            <w:tcW w:w="953" w:type="dxa"/>
            <w:vAlign w:val="center"/>
          </w:tcPr>
          <w:p w14:paraId="461A8CF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2.01</w:t>
            </w:r>
          </w:p>
        </w:tc>
        <w:tc>
          <w:tcPr>
            <w:tcW w:w="881" w:type="dxa"/>
            <w:vAlign w:val="center"/>
          </w:tcPr>
          <w:p w14:paraId="039EBCB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1.2</w:t>
            </w:r>
          </w:p>
        </w:tc>
      </w:tr>
      <w:tr w:rsidR="00E309D1" w:rsidRPr="001C4BD5" w14:paraId="69037B9F" w14:textId="77777777" w:rsidTr="00457055">
        <w:tc>
          <w:tcPr>
            <w:tcW w:w="971" w:type="dxa"/>
            <w:vAlign w:val="center"/>
          </w:tcPr>
          <w:p w14:paraId="41F069E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JF28</w:t>
            </w:r>
          </w:p>
        </w:tc>
        <w:tc>
          <w:tcPr>
            <w:tcW w:w="2491" w:type="dxa"/>
            <w:vAlign w:val="center"/>
          </w:tcPr>
          <w:p w14:paraId="3F1C140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rPr>
              <w:t>agitation</w:t>
            </w:r>
          </w:p>
        </w:tc>
        <w:tc>
          <w:tcPr>
            <w:tcW w:w="1383" w:type="dxa"/>
            <w:vAlign w:val="center"/>
          </w:tcPr>
          <w:p w14:paraId="3339C24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paroxetine</w:t>
            </w:r>
          </w:p>
        </w:tc>
        <w:tc>
          <w:tcPr>
            <w:tcW w:w="1992" w:type="dxa"/>
            <w:vAlign w:val="center"/>
          </w:tcPr>
          <w:p w14:paraId="49DE5D2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2-2.99</w:t>
            </w:r>
          </w:p>
        </w:tc>
        <w:tc>
          <w:tcPr>
            <w:tcW w:w="1315" w:type="dxa"/>
            <w:vAlign w:val="center"/>
          </w:tcPr>
          <w:p w14:paraId="72A79E3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72</w:t>
            </w:r>
          </w:p>
        </w:tc>
        <w:tc>
          <w:tcPr>
            <w:tcW w:w="1405" w:type="dxa"/>
            <w:vAlign w:val="center"/>
          </w:tcPr>
          <w:p w14:paraId="236CAA8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8</w:t>
            </w:r>
          </w:p>
        </w:tc>
        <w:tc>
          <w:tcPr>
            <w:tcW w:w="1257" w:type="dxa"/>
            <w:vAlign w:val="center"/>
          </w:tcPr>
          <w:p w14:paraId="1AD69FB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23</w:t>
            </w:r>
          </w:p>
        </w:tc>
        <w:tc>
          <w:tcPr>
            <w:tcW w:w="1346" w:type="dxa"/>
            <w:vAlign w:val="center"/>
          </w:tcPr>
          <w:p w14:paraId="36BACCF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w:t>
            </w:r>
          </w:p>
        </w:tc>
        <w:tc>
          <w:tcPr>
            <w:tcW w:w="953" w:type="dxa"/>
            <w:vAlign w:val="center"/>
          </w:tcPr>
          <w:p w14:paraId="3755AEC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0.59</w:t>
            </w:r>
          </w:p>
        </w:tc>
        <w:tc>
          <w:tcPr>
            <w:tcW w:w="881" w:type="dxa"/>
            <w:vAlign w:val="center"/>
          </w:tcPr>
          <w:p w14:paraId="6D1F68C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0.44</w:t>
            </w:r>
          </w:p>
        </w:tc>
      </w:tr>
      <w:tr w:rsidR="00E309D1" w:rsidRPr="001C4BD5" w14:paraId="7DFCCDBB" w14:textId="77777777" w:rsidTr="00457055">
        <w:tc>
          <w:tcPr>
            <w:tcW w:w="971" w:type="dxa"/>
            <w:vAlign w:val="center"/>
          </w:tcPr>
          <w:p w14:paraId="45AA812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MC13</w:t>
            </w:r>
          </w:p>
        </w:tc>
        <w:tc>
          <w:tcPr>
            <w:tcW w:w="2491" w:type="dxa"/>
            <w:vAlign w:val="center"/>
          </w:tcPr>
          <w:p w14:paraId="392A128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rPr>
              <w:t>insomnia</w:t>
            </w:r>
          </w:p>
        </w:tc>
        <w:tc>
          <w:tcPr>
            <w:tcW w:w="1383" w:type="dxa"/>
            <w:vAlign w:val="center"/>
          </w:tcPr>
          <w:p w14:paraId="1E14CE6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paroxetine</w:t>
            </w:r>
          </w:p>
        </w:tc>
        <w:tc>
          <w:tcPr>
            <w:tcW w:w="1992" w:type="dxa"/>
            <w:vAlign w:val="center"/>
          </w:tcPr>
          <w:p w14:paraId="1F403D8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3-3.99</w:t>
            </w:r>
          </w:p>
        </w:tc>
        <w:tc>
          <w:tcPr>
            <w:tcW w:w="1315" w:type="dxa"/>
            <w:vAlign w:val="center"/>
          </w:tcPr>
          <w:p w14:paraId="7E866A7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97</w:t>
            </w:r>
          </w:p>
        </w:tc>
        <w:tc>
          <w:tcPr>
            <w:tcW w:w="1405" w:type="dxa"/>
            <w:vAlign w:val="center"/>
          </w:tcPr>
          <w:p w14:paraId="05B051E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34</w:t>
            </w:r>
          </w:p>
        </w:tc>
        <w:tc>
          <w:tcPr>
            <w:tcW w:w="1257" w:type="dxa"/>
            <w:vAlign w:val="center"/>
          </w:tcPr>
          <w:p w14:paraId="58437EC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31</w:t>
            </w:r>
          </w:p>
        </w:tc>
        <w:tc>
          <w:tcPr>
            <w:tcW w:w="1346" w:type="dxa"/>
            <w:vAlign w:val="center"/>
          </w:tcPr>
          <w:p w14:paraId="3064AE4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5</w:t>
            </w:r>
          </w:p>
        </w:tc>
        <w:tc>
          <w:tcPr>
            <w:tcW w:w="953" w:type="dxa"/>
            <w:vAlign w:val="center"/>
          </w:tcPr>
          <w:p w14:paraId="217DD26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2.81</w:t>
            </w:r>
          </w:p>
        </w:tc>
        <w:tc>
          <w:tcPr>
            <w:tcW w:w="881" w:type="dxa"/>
            <w:vAlign w:val="center"/>
          </w:tcPr>
          <w:p w14:paraId="72FD644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0.28</w:t>
            </w:r>
          </w:p>
        </w:tc>
      </w:tr>
      <w:tr w:rsidR="00E309D1" w:rsidRPr="001C4BD5" w14:paraId="5622AD42" w14:textId="77777777" w:rsidTr="00457055">
        <w:tc>
          <w:tcPr>
            <w:tcW w:w="971" w:type="dxa"/>
            <w:vAlign w:val="center"/>
          </w:tcPr>
          <w:p w14:paraId="666D8C5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MC42</w:t>
            </w:r>
          </w:p>
        </w:tc>
        <w:tc>
          <w:tcPr>
            <w:tcW w:w="2491" w:type="dxa"/>
            <w:vAlign w:val="center"/>
          </w:tcPr>
          <w:p w14:paraId="13AD1CB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rPr>
              <w:t>insomnia</w:t>
            </w:r>
          </w:p>
        </w:tc>
        <w:tc>
          <w:tcPr>
            <w:tcW w:w="1383" w:type="dxa"/>
            <w:vAlign w:val="center"/>
          </w:tcPr>
          <w:p w14:paraId="7332E2F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fluoxetine</w:t>
            </w:r>
          </w:p>
        </w:tc>
        <w:tc>
          <w:tcPr>
            <w:tcW w:w="1992" w:type="dxa"/>
            <w:vAlign w:val="center"/>
          </w:tcPr>
          <w:p w14:paraId="023A9CD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3-3.99</w:t>
            </w:r>
          </w:p>
        </w:tc>
        <w:tc>
          <w:tcPr>
            <w:tcW w:w="1315" w:type="dxa"/>
            <w:vAlign w:val="center"/>
          </w:tcPr>
          <w:p w14:paraId="1DA0907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54</w:t>
            </w:r>
          </w:p>
        </w:tc>
        <w:tc>
          <w:tcPr>
            <w:tcW w:w="1405" w:type="dxa"/>
            <w:vAlign w:val="center"/>
          </w:tcPr>
          <w:p w14:paraId="33D4132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13</w:t>
            </w:r>
          </w:p>
        </w:tc>
        <w:tc>
          <w:tcPr>
            <w:tcW w:w="1257" w:type="dxa"/>
            <w:vAlign w:val="center"/>
          </w:tcPr>
          <w:p w14:paraId="69F0C1A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18</w:t>
            </w:r>
          </w:p>
        </w:tc>
        <w:tc>
          <w:tcPr>
            <w:tcW w:w="1346" w:type="dxa"/>
            <w:vAlign w:val="center"/>
          </w:tcPr>
          <w:p w14:paraId="5441D36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w:t>
            </w:r>
          </w:p>
        </w:tc>
        <w:tc>
          <w:tcPr>
            <w:tcW w:w="953" w:type="dxa"/>
            <w:vAlign w:val="center"/>
          </w:tcPr>
          <w:p w14:paraId="7C57BE9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1.11</w:t>
            </w:r>
          </w:p>
        </w:tc>
        <w:tc>
          <w:tcPr>
            <w:tcW w:w="881" w:type="dxa"/>
            <w:vAlign w:val="center"/>
          </w:tcPr>
          <w:p w14:paraId="4D371B6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0.42</w:t>
            </w:r>
          </w:p>
        </w:tc>
      </w:tr>
      <w:tr w:rsidR="00E309D1" w:rsidRPr="001C4BD5" w14:paraId="129807A6" w14:textId="77777777" w:rsidTr="00457055">
        <w:tc>
          <w:tcPr>
            <w:tcW w:w="971" w:type="dxa"/>
            <w:vAlign w:val="center"/>
          </w:tcPr>
          <w:p w14:paraId="0B5DA65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MC45</w:t>
            </w:r>
          </w:p>
        </w:tc>
        <w:tc>
          <w:tcPr>
            <w:tcW w:w="2491" w:type="dxa"/>
            <w:vAlign w:val="center"/>
          </w:tcPr>
          <w:p w14:paraId="22C2A6D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rPr>
              <w:t>insomnia</w:t>
            </w:r>
          </w:p>
        </w:tc>
        <w:tc>
          <w:tcPr>
            <w:tcW w:w="1383" w:type="dxa"/>
            <w:vAlign w:val="center"/>
          </w:tcPr>
          <w:p w14:paraId="2086E35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citalopram</w:t>
            </w:r>
          </w:p>
        </w:tc>
        <w:tc>
          <w:tcPr>
            <w:tcW w:w="1992" w:type="dxa"/>
            <w:vAlign w:val="center"/>
          </w:tcPr>
          <w:p w14:paraId="71CC4FA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3-3.99</w:t>
            </w:r>
          </w:p>
        </w:tc>
        <w:tc>
          <w:tcPr>
            <w:tcW w:w="1315" w:type="dxa"/>
            <w:vAlign w:val="center"/>
          </w:tcPr>
          <w:p w14:paraId="4618ABB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100</w:t>
            </w:r>
          </w:p>
        </w:tc>
        <w:tc>
          <w:tcPr>
            <w:tcW w:w="1405" w:type="dxa"/>
            <w:vAlign w:val="center"/>
          </w:tcPr>
          <w:p w14:paraId="3B802A4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19</w:t>
            </w:r>
          </w:p>
        </w:tc>
        <w:tc>
          <w:tcPr>
            <w:tcW w:w="1257" w:type="dxa"/>
            <w:vAlign w:val="center"/>
          </w:tcPr>
          <w:p w14:paraId="3EE2B25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33</w:t>
            </w:r>
          </w:p>
        </w:tc>
        <w:tc>
          <w:tcPr>
            <w:tcW w:w="1346" w:type="dxa"/>
            <w:vAlign w:val="center"/>
          </w:tcPr>
          <w:p w14:paraId="19E1B26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w:t>
            </w:r>
          </w:p>
        </w:tc>
        <w:tc>
          <w:tcPr>
            <w:tcW w:w="953" w:type="dxa"/>
            <w:vAlign w:val="center"/>
          </w:tcPr>
          <w:p w14:paraId="0286666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3.64</w:t>
            </w:r>
          </w:p>
        </w:tc>
        <w:tc>
          <w:tcPr>
            <w:tcW w:w="881" w:type="dxa"/>
            <w:vAlign w:val="center"/>
          </w:tcPr>
          <w:p w14:paraId="791415D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0.6</w:t>
            </w:r>
          </w:p>
        </w:tc>
      </w:tr>
      <w:tr w:rsidR="00E309D1" w:rsidRPr="001C4BD5" w14:paraId="6C1F020A" w14:textId="77777777" w:rsidTr="00457055">
        <w:tc>
          <w:tcPr>
            <w:tcW w:w="971" w:type="dxa"/>
            <w:vAlign w:val="center"/>
          </w:tcPr>
          <w:p w14:paraId="6D6A2A9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MJ2</w:t>
            </w:r>
          </w:p>
        </w:tc>
        <w:tc>
          <w:tcPr>
            <w:tcW w:w="2491" w:type="dxa"/>
            <w:vAlign w:val="center"/>
          </w:tcPr>
          <w:p w14:paraId="1CF1DBE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rPr>
              <w:t>insomnia</w:t>
            </w:r>
          </w:p>
        </w:tc>
        <w:tc>
          <w:tcPr>
            <w:tcW w:w="1383" w:type="dxa"/>
            <w:vAlign w:val="center"/>
          </w:tcPr>
          <w:p w14:paraId="058DBAA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venlafaxine</w:t>
            </w:r>
          </w:p>
        </w:tc>
        <w:tc>
          <w:tcPr>
            <w:tcW w:w="1992" w:type="dxa"/>
            <w:vAlign w:val="center"/>
          </w:tcPr>
          <w:p w14:paraId="293D958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3-3.99</w:t>
            </w:r>
          </w:p>
        </w:tc>
        <w:tc>
          <w:tcPr>
            <w:tcW w:w="1315" w:type="dxa"/>
            <w:vAlign w:val="center"/>
          </w:tcPr>
          <w:p w14:paraId="3A9ED44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86</w:t>
            </w:r>
          </w:p>
        </w:tc>
        <w:tc>
          <w:tcPr>
            <w:tcW w:w="1405" w:type="dxa"/>
            <w:vAlign w:val="center"/>
          </w:tcPr>
          <w:p w14:paraId="7A429F6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27</w:t>
            </w:r>
          </w:p>
        </w:tc>
        <w:tc>
          <w:tcPr>
            <w:tcW w:w="1257" w:type="dxa"/>
            <w:vAlign w:val="center"/>
          </w:tcPr>
          <w:p w14:paraId="68E9222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32</w:t>
            </w:r>
          </w:p>
        </w:tc>
        <w:tc>
          <w:tcPr>
            <w:tcW w:w="1346" w:type="dxa"/>
            <w:vAlign w:val="center"/>
          </w:tcPr>
          <w:p w14:paraId="52D125B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w:t>
            </w:r>
          </w:p>
        </w:tc>
        <w:tc>
          <w:tcPr>
            <w:tcW w:w="953" w:type="dxa"/>
            <w:vAlign w:val="center"/>
          </w:tcPr>
          <w:p w14:paraId="3CA1942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3.2</w:t>
            </w:r>
          </w:p>
        </w:tc>
        <w:tc>
          <w:tcPr>
            <w:tcW w:w="881" w:type="dxa"/>
            <w:vAlign w:val="center"/>
          </w:tcPr>
          <w:p w14:paraId="1DBCB95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0.34</w:t>
            </w:r>
          </w:p>
        </w:tc>
      </w:tr>
      <w:tr w:rsidR="00E309D1" w:rsidRPr="001C4BD5" w14:paraId="0A837E06" w14:textId="77777777" w:rsidTr="00457055">
        <w:tc>
          <w:tcPr>
            <w:tcW w:w="971" w:type="dxa"/>
            <w:vAlign w:val="center"/>
          </w:tcPr>
          <w:p w14:paraId="7C9E25C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MJ44</w:t>
            </w:r>
          </w:p>
        </w:tc>
        <w:tc>
          <w:tcPr>
            <w:tcW w:w="2491" w:type="dxa"/>
            <w:vAlign w:val="center"/>
          </w:tcPr>
          <w:p w14:paraId="5A1B3B2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rPr>
              <w:t>insomnia</w:t>
            </w:r>
          </w:p>
        </w:tc>
        <w:tc>
          <w:tcPr>
            <w:tcW w:w="1383" w:type="dxa"/>
            <w:vAlign w:val="center"/>
          </w:tcPr>
          <w:p w14:paraId="61B8F92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paroxetine</w:t>
            </w:r>
          </w:p>
        </w:tc>
        <w:tc>
          <w:tcPr>
            <w:tcW w:w="1992" w:type="dxa"/>
            <w:vAlign w:val="center"/>
          </w:tcPr>
          <w:p w14:paraId="103AE03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2-2.99</w:t>
            </w:r>
          </w:p>
        </w:tc>
        <w:tc>
          <w:tcPr>
            <w:tcW w:w="1315" w:type="dxa"/>
            <w:vAlign w:val="center"/>
          </w:tcPr>
          <w:p w14:paraId="3DB7E39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119</w:t>
            </w:r>
          </w:p>
        </w:tc>
        <w:tc>
          <w:tcPr>
            <w:tcW w:w="1405" w:type="dxa"/>
            <w:vAlign w:val="center"/>
          </w:tcPr>
          <w:p w14:paraId="52A3C4C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17</w:t>
            </w:r>
          </w:p>
        </w:tc>
        <w:tc>
          <w:tcPr>
            <w:tcW w:w="1257" w:type="dxa"/>
            <w:vAlign w:val="center"/>
          </w:tcPr>
          <w:p w14:paraId="6FC07F0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38</w:t>
            </w:r>
          </w:p>
        </w:tc>
        <w:tc>
          <w:tcPr>
            <w:tcW w:w="1346" w:type="dxa"/>
            <w:vAlign w:val="center"/>
          </w:tcPr>
          <w:p w14:paraId="46D5F1A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5</w:t>
            </w:r>
          </w:p>
        </w:tc>
        <w:tc>
          <w:tcPr>
            <w:tcW w:w="953" w:type="dxa"/>
            <w:vAlign w:val="center"/>
          </w:tcPr>
          <w:p w14:paraId="18A38F6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w:t>
            </w:r>
          </w:p>
        </w:tc>
        <w:tc>
          <w:tcPr>
            <w:tcW w:w="881" w:type="dxa"/>
            <w:vAlign w:val="center"/>
          </w:tcPr>
          <w:p w14:paraId="55C1E53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0.3</w:t>
            </w:r>
          </w:p>
        </w:tc>
      </w:tr>
      <w:tr w:rsidR="00E309D1" w:rsidRPr="001C4BD5" w14:paraId="5FBD908A" w14:textId="77777777" w:rsidTr="00457055">
        <w:tc>
          <w:tcPr>
            <w:tcW w:w="971" w:type="dxa"/>
            <w:vAlign w:val="center"/>
          </w:tcPr>
          <w:p w14:paraId="7186562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JF22</w:t>
            </w:r>
          </w:p>
        </w:tc>
        <w:tc>
          <w:tcPr>
            <w:tcW w:w="2491" w:type="dxa"/>
            <w:vAlign w:val="center"/>
          </w:tcPr>
          <w:p w14:paraId="49A3722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rPr>
              <w:t>insomnia</w:t>
            </w:r>
          </w:p>
        </w:tc>
        <w:tc>
          <w:tcPr>
            <w:tcW w:w="1383" w:type="dxa"/>
            <w:vAlign w:val="center"/>
          </w:tcPr>
          <w:p w14:paraId="1E5E27B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paroxetine</w:t>
            </w:r>
          </w:p>
        </w:tc>
        <w:tc>
          <w:tcPr>
            <w:tcW w:w="1992" w:type="dxa"/>
            <w:vAlign w:val="center"/>
          </w:tcPr>
          <w:p w14:paraId="1D27700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1-1.99</w:t>
            </w:r>
          </w:p>
        </w:tc>
        <w:tc>
          <w:tcPr>
            <w:tcW w:w="1315" w:type="dxa"/>
            <w:vAlign w:val="center"/>
          </w:tcPr>
          <w:p w14:paraId="0D0090E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140</w:t>
            </w:r>
          </w:p>
        </w:tc>
        <w:tc>
          <w:tcPr>
            <w:tcW w:w="1405" w:type="dxa"/>
            <w:vAlign w:val="center"/>
          </w:tcPr>
          <w:p w14:paraId="69C3029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15</w:t>
            </w:r>
          </w:p>
        </w:tc>
        <w:tc>
          <w:tcPr>
            <w:tcW w:w="1257" w:type="dxa"/>
            <w:vAlign w:val="center"/>
          </w:tcPr>
          <w:p w14:paraId="7948636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46</w:t>
            </w:r>
          </w:p>
        </w:tc>
        <w:tc>
          <w:tcPr>
            <w:tcW w:w="1346" w:type="dxa"/>
            <w:vAlign w:val="center"/>
          </w:tcPr>
          <w:p w14:paraId="691A57D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w:t>
            </w:r>
          </w:p>
        </w:tc>
        <w:tc>
          <w:tcPr>
            <w:tcW w:w="953" w:type="dxa"/>
            <w:vAlign w:val="center"/>
          </w:tcPr>
          <w:p w14:paraId="32A96D1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5.4</w:t>
            </w:r>
          </w:p>
        </w:tc>
        <w:tc>
          <w:tcPr>
            <w:tcW w:w="881" w:type="dxa"/>
            <w:vAlign w:val="center"/>
          </w:tcPr>
          <w:p w14:paraId="28C9C5F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w:t>
            </w:r>
          </w:p>
        </w:tc>
      </w:tr>
      <w:tr w:rsidR="00E309D1" w:rsidRPr="001C4BD5" w14:paraId="76014E47" w14:textId="77777777" w:rsidTr="00457055">
        <w:tc>
          <w:tcPr>
            <w:tcW w:w="971" w:type="dxa"/>
            <w:vAlign w:val="center"/>
          </w:tcPr>
          <w:p w14:paraId="065EF43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JF28</w:t>
            </w:r>
          </w:p>
        </w:tc>
        <w:tc>
          <w:tcPr>
            <w:tcW w:w="2491" w:type="dxa"/>
            <w:vAlign w:val="center"/>
          </w:tcPr>
          <w:p w14:paraId="03CBEC6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rPr>
              <w:t>insomnia</w:t>
            </w:r>
          </w:p>
        </w:tc>
        <w:tc>
          <w:tcPr>
            <w:tcW w:w="1383" w:type="dxa"/>
            <w:vAlign w:val="center"/>
          </w:tcPr>
          <w:p w14:paraId="4137E52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paroxetine</w:t>
            </w:r>
          </w:p>
        </w:tc>
        <w:tc>
          <w:tcPr>
            <w:tcW w:w="1992" w:type="dxa"/>
            <w:vAlign w:val="center"/>
          </w:tcPr>
          <w:p w14:paraId="185F17E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2-2.99</w:t>
            </w:r>
          </w:p>
        </w:tc>
        <w:tc>
          <w:tcPr>
            <w:tcW w:w="1315" w:type="dxa"/>
            <w:vAlign w:val="center"/>
          </w:tcPr>
          <w:p w14:paraId="1324FA1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72</w:t>
            </w:r>
          </w:p>
        </w:tc>
        <w:tc>
          <w:tcPr>
            <w:tcW w:w="1405" w:type="dxa"/>
            <w:vAlign w:val="center"/>
          </w:tcPr>
          <w:p w14:paraId="0C9B4A4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21</w:t>
            </w:r>
          </w:p>
        </w:tc>
        <w:tc>
          <w:tcPr>
            <w:tcW w:w="1257" w:type="dxa"/>
            <w:vAlign w:val="center"/>
          </w:tcPr>
          <w:p w14:paraId="3C7C69C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23</w:t>
            </w:r>
          </w:p>
        </w:tc>
        <w:tc>
          <w:tcPr>
            <w:tcW w:w="1346" w:type="dxa"/>
            <w:vAlign w:val="center"/>
          </w:tcPr>
          <w:p w14:paraId="0BF363D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5</w:t>
            </w:r>
          </w:p>
        </w:tc>
        <w:tc>
          <w:tcPr>
            <w:tcW w:w="953" w:type="dxa"/>
            <w:vAlign w:val="center"/>
          </w:tcPr>
          <w:p w14:paraId="134A19C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1.48</w:t>
            </w:r>
          </w:p>
        </w:tc>
        <w:tc>
          <w:tcPr>
            <w:tcW w:w="881" w:type="dxa"/>
            <w:vAlign w:val="center"/>
          </w:tcPr>
          <w:p w14:paraId="1CCCC07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0.32</w:t>
            </w:r>
          </w:p>
        </w:tc>
      </w:tr>
      <w:tr w:rsidR="00E309D1" w:rsidRPr="001C4BD5" w14:paraId="462ABEF0" w14:textId="77777777" w:rsidTr="00457055">
        <w:tc>
          <w:tcPr>
            <w:tcW w:w="971" w:type="dxa"/>
            <w:vAlign w:val="center"/>
          </w:tcPr>
          <w:p w14:paraId="2B24F5F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MC13</w:t>
            </w:r>
          </w:p>
        </w:tc>
        <w:tc>
          <w:tcPr>
            <w:tcW w:w="2491" w:type="dxa"/>
            <w:vAlign w:val="center"/>
          </w:tcPr>
          <w:p w14:paraId="43FC445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rPr>
              <w:t>somnolence</w:t>
            </w:r>
          </w:p>
        </w:tc>
        <w:tc>
          <w:tcPr>
            <w:tcW w:w="1383" w:type="dxa"/>
            <w:vAlign w:val="center"/>
          </w:tcPr>
          <w:p w14:paraId="3FD7A2D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paroxetine</w:t>
            </w:r>
          </w:p>
        </w:tc>
        <w:tc>
          <w:tcPr>
            <w:tcW w:w="1992" w:type="dxa"/>
            <w:vAlign w:val="center"/>
          </w:tcPr>
          <w:p w14:paraId="4E8FD48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3-3.99</w:t>
            </w:r>
          </w:p>
        </w:tc>
        <w:tc>
          <w:tcPr>
            <w:tcW w:w="1315" w:type="dxa"/>
            <w:vAlign w:val="center"/>
          </w:tcPr>
          <w:p w14:paraId="7ED8E32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97</w:t>
            </w:r>
          </w:p>
        </w:tc>
        <w:tc>
          <w:tcPr>
            <w:tcW w:w="1405" w:type="dxa"/>
            <w:vAlign w:val="center"/>
          </w:tcPr>
          <w:p w14:paraId="618F648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30</w:t>
            </w:r>
          </w:p>
        </w:tc>
        <w:tc>
          <w:tcPr>
            <w:tcW w:w="1257" w:type="dxa"/>
            <w:vAlign w:val="center"/>
          </w:tcPr>
          <w:p w14:paraId="550F5CC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31</w:t>
            </w:r>
          </w:p>
        </w:tc>
        <w:tc>
          <w:tcPr>
            <w:tcW w:w="1346" w:type="dxa"/>
            <w:vAlign w:val="center"/>
          </w:tcPr>
          <w:p w14:paraId="4967868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w:t>
            </w:r>
          </w:p>
        </w:tc>
        <w:tc>
          <w:tcPr>
            <w:tcW w:w="953" w:type="dxa"/>
            <w:vAlign w:val="center"/>
          </w:tcPr>
          <w:p w14:paraId="239FC38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6.49</w:t>
            </w:r>
          </w:p>
        </w:tc>
        <w:tc>
          <w:tcPr>
            <w:tcW w:w="881" w:type="dxa"/>
            <w:vAlign w:val="center"/>
          </w:tcPr>
          <w:p w14:paraId="431CE28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0.58</w:t>
            </w:r>
          </w:p>
        </w:tc>
      </w:tr>
      <w:tr w:rsidR="00E309D1" w:rsidRPr="001C4BD5" w14:paraId="63E1961F" w14:textId="77777777" w:rsidTr="00457055">
        <w:tc>
          <w:tcPr>
            <w:tcW w:w="971" w:type="dxa"/>
            <w:vAlign w:val="center"/>
          </w:tcPr>
          <w:p w14:paraId="70EBE6F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MC45</w:t>
            </w:r>
          </w:p>
        </w:tc>
        <w:tc>
          <w:tcPr>
            <w:tcW w:w="2491" w:type="dxa"/>
            <w:vAlign w:val="center"/>
          </w:tcPr>
          <w:p w14:paraId="25093DA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rPr>
              <w:t>somnolence</w:t>
            </w:r>
          </w:p>
        </w:tc>
        <w:tc>
          <w:tcPr>
            <w:tcW w:w="1383" w:type="dxa"/>
            <w:vAlign w:val="center"/>
          </w:tcPr>
          <w:p w14:paraId="6E8FA72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citalopram</w:t>
            </w:r>
          </w:p>
        </w:tc>
        <w:tc>
          <w:tcPr>
            <w:tcW w:w="1992" w:type="dxa"/>
            <w:vAlign w:val="center"/>
          </w:tcPr>
          <w:p w14:paraId="180C81C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3-3.99</w:t>
            </w:r>
          </w:p>
        </w:tc>
        <w:tc>
          <w:tcPr>
            <w:tcW w:w="1315" w:type="dxa"/>
            <w:vAlign w:val="center"/>
          </w:tcPr>
          <w:p w14:paraId="32DC480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100</w:t>
            </w:r>
          </w:p>
        </w:tc>
        <w:tc>
          <w:tcPr>
            <w:tcW w:w="1405" w:type="dxa"/>
            <w:vAlign w:val="center"/>
          </w:tcPr>
          <w:p w14:paraId="47C4E58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10</w:t>
            </w:r>
          </w:p>
        </w:tc>
        <w:tc>
          <w:tcPr>
            <w:tcW w:w="1257" w:type="dxa"/>
            <w:vAlign w:val="center"/>
          </w:tcPr>
          <w:p w14:paraId="67A543F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33</w:t>
            </w:r>
          </w:p>
        </w:tc>
        <w:tc>
          <w:tcPr>
            <w:tcW w:w="1346" w:type="dxa"/>
            <w:vAlign w:val="center"/>
          </w:tcPr>
          <w:p w14:paraId="4A2DBDE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w:t>
            </w:r>
          </w:p>
        </w:tc>
        <w:tc>
          <w:tcPr>
            <w:tcW w:w="953" w:type="dxa"/>
            <w:vAlign w:val="center"/>
          </w:tcPr>
          <w:p w14:paraId="57DB89A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1.72</w:t>
            </w:r>
          </w:p>
        </w:tc>
        <w:tc>
          <w:tcPr>
            <w:tcW w:w="881" w:type="dxa"/>
            <w:vAlign w:val="center"/>
          </w:tcPr>
          <w:p w14:paraId="1C3CCF1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0.64</w:t>
            </w:r>
          </w:p>
        </w:tc>
      </w:tr>
      <w:tr w:rsidR="00E309D1" w:rsidRPr="001C4BD5" w14:paraId="26287A5B" w14:textId="77777777" w:rsidTr="00457055">
        <w:tc>
          <w:tcPr>
            <w:tcW w:w="971" w:type="dxa"/>
            <w:vAlign w:val="center"/>
          </w:tcPr>
          <w:p w14:paraId="60490B4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MC55</w:t>
            </w:r>
          </w:p>
        </w:tc>
        <w:tc>
          <w:tcPr>
            <w:tcW w:w="2491" w:type="dxa"/>
            <w:vAlign w:val="center"/>
          </w:tcPr>
          <w:p w14:paraId="6D41E7A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rPr>
              <w:t>somnolence</w:t>
            </w:r>
          </w:p>
        </w:tc>
        <w:tc>
          <w:tcPr>
            <w:tcW w:w="1383" w:type="dxa"/>
            <w:vAlign w:val="center"/>
          </w:tcPr>
          <w:p w14:paraId="1461A5A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venlafaxine</w:t>
            </w:r>
          </w:p>
        </w:tc>
        <w:tc>
          <w:tcPr>
            <w:tcW w:w="1992" w:type="dxa"/>
            <w:vAlign w:val="center"/>
          </w:tcPr>
          <w:p w14:paraId="011BB39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2-2.99</w:t>
            </w:r>
          </w:p>
        </w:tc>
        <w:tc>
          <w:tcPr>
            <w:tcW w:w="1315" w:type="dxa"/>
            <w:vAlign w:val="center"/>
          </w:tcPr>
          <w:p w14:paraId="1EC5276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169</w:t>
            </w:r>
          </w:p>
        </w:tc>
        <w:tc>
          <w:tcPr>
            <w:tcW w:w="1405" w:type="dxa"/>
            <w:vAlign w:val="center"/>
          </w:tcPr>
          <w:p w14:paraId="0C85972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8</w:t>
            </w:r>
          </w:p>
        </w:tc>
        <w:tc>
          <w:tcPr>
            <w:tcW w:w="1257" w:type="dxa"/>
            <w:vAlign w:val="center"/>
          </w:tcPr>
          <w:p w14:paraId="7C0568E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56</w:t>
            </w:r>
          </w:p>
        </w:tc>
        <w:tc>
          <w:tcPr>
            <w:tcW w:w="1346" w:type="dxa"/>
            <w:vAlign w:val="center"/>
          </w:tcPr>
          <w:p w14:paraId="76958BE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w:t>
            </w:r>
          </w:p>
        </w:tc>
        <w:tc>
          <w:tcPr>
            <w:tcW w:w="953" w:type="dxa"/>
            <w:vAlign w:val="center"/>
          </w:tcPr>
          <w:p w14:paraId="62248DB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2.73</w:t>
            </w:r>
          </w:p>
        </w:tc>
        <w:tc>
          <w:tcPr>
            <w:tcW w:w="881" w:type="dxa"/>
            <w:vAlign w:val="center"/>
          </w:tcPr>
          <w:p w14:paraId="2F5D378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1.15</w:t>
            </w:r>
          </w:p>
        </w:tc>
      </w:tr>
      <w:tr w:rsidR="00E309D1" w:rsidRPr="001C4BD5" w14:paraId="3D323073" w14:textId="77777777" w:rsidTr="00457055">
        <w:tc>
          <w:tcPr>
            <w:tcW w:w="971" w:type="dxa"/>
            <w:vAlign w:val="center"/>
          </w:tcPr>
          <w:p w14:paraId="79EACB0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MC79</w:t>
            </w:r>
          </w:p>
        </w:tc>
        <w:tc>
          <w:tcPr>
            <w:tcW w:w="2491" w:type="dxa"/>
            <w:vAlign w:val="center"/>
          </w:tcPr>
          <w:p w14:paraId="3F7AA5F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rPr>
              <w:t>somnolence</w:t>
            </w:r>
          </w:p>
        </w:tc>
        <w:tc>
          <w:tcPr>
            <w:tcW w:w="1383" w:type="dxa"/>
            <w:vAlign w:val="center"/>
          </w:tcPr>
          <w:p w14:paraId="5F3D4B4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paroxetine</w:t>
            </w:r>
          </w:p>
        </w:tc>
        <w:tc>
          <w:tcPr>
            <w:tcW w:w="1992" w:type="dxa"/>
            <w:vAlign w:val="center"/>
          </w:tcPr>
          <w:p w14:paraId="4D7E6B4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2-2.99</w:t>
            </w:r>
          </w:p>
        </w:tc>
        <w:tc>
          <w:tcPr>
            <w:tcW w:w="1315" w:type="dxa"/>
            <w:vAlign w:val="center"/>
          </w:tcPr>
          <w:p w14:paraId="05E6D71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161</w:t>
            </w:r>
          </w:p>
        </w:tc>
        <w:tc>
          <w:tcPr>
            <w:tcW w:w="1405" w:type="dxa"/>
            <w:vAlign w:val="center"/>
          </w:tcPr>
          <w:p w14:paraId="03D5713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21</w:t>
            </w:r>
          </w:p>
        </w:tc>
        <w:tc>
          <w:tcPr>
            <w:tcW w:w="1257" w:type="dxa"/>
            <w:vAlign w:val="center"/>
          </w:tcPr>
          <w:p w14:paraId="2E64C36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52</w:t>
            </w:r>
          </w:p>
        </w:tc>
        <w:tc>
          <w:tcPr>
            <w:tcW w:w="1346" w:type="dxa"/>
            <w:vAlign w:val="center"/>
          </w:tcPr>
          <w:p w14:paraId="6AA9861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w:t>
            </w:r>
          </w:p>
        </w:tc>
        <w:tc>
          <w:tcPr>
            <w:tcW w:w="953" w:type="dxa"/>
            <w:vAlign w:val="center"/>
          </w:tcPr>
          <w:p w14:paraId="0489C5E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7.65</w:t>
            </w:r>
          </w:p>
        </w:tc>
        <w:tc>
          <w:tcPr>
            <w:tcW w:w="881" w:type="dxa"/>
            <w:vAlign w:val="center"/>
          </w:tcPr>
          <w:p w14:paraId="3479BC1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1.07</w:t>
            </w:r>
          </w:p>
        </w:tc>
      </w:tr>
      <w:tr w:rsidR="00E309D1" w:rsidRPr="001C4BD5" w14:paraId="5AB06327" w14:textId="77777777" w:rsidTr="00457055">
        <w:tc>
          <w:tcPr>
            <w:tcW w:w="971" w:type="dxa"/>
            <w:vAlign w:val="center"/>
          </w:tcPr>
          <w:p w14:paraId="4979810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MJ2</w:t>
            </w:r>
          </w:p>
        </w:tc>
        <w:tc>
          <w:tcPr>
            <w:tcW w:w="2491" w:type="dxa"/>
            <w:vAlign w:val="center"/>
          </w:tcPr>
          <w:p w14:paraId="555877F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rPr>
              <w:t>somnolence</w:t>
            </w:r>
          </w:p>
        </w:tc>
        <w:tc>
          <w:tcPr>
            <w:tcW w:w="1383" w:type="dxa"/>
            <w:vAlign w:val="center"/>
          </w:tcPr>
          <w:p w14:paraId="3DFEE09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venlafaxine</w:t>
            </w:r>
          </w:p>
        </w:tc>
        <w:tc>
          <w:tcPr>
            <w:tcW w:w="1992" w:type="dxa"/>
            <w:vAlign w:val="center"/>
          </w:tcPr>
          <w:p w14:paraId="75FB2B5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3-3.99</w:t>
            </w:r>
          </w:p>
        </w:tc>
        <w:tc>
          <w:tcPr>
            <w:tcW w:w="1315" w:type="dxa"/>
            <w:vAlign w:val="center"/>
          </w:tcPr>
          <w:p w14:paraId="3FB9A52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86</w:t>
            </w:r>
          </w:p>
        </w:tc>
        <w:tc>
          <w:tcPr>
            <w:tcW w:w="1405" w:type="dxa"/>
            <w:vAlign w:val="center"/>
          </w:tcPr>
          <w:p w14:paraId="5002BF2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24</w:t>
            </w:r>
          </w:p>
        </w:tc>
        <w:tc>
          <w:tcPr>
            <w:tcW w:w="1257" w:type="dxa"/>
            <w:vAlign w:val="center"/>
          </w:tcPr>
          <w:p w14:paraId="146B6AF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32</w:t>
            </w:r>
          </w:p>
        </w:tc>
        <w:tc>
          <w:tcPr>
            <w:tcW w:w="1346" w:type="dxa"/>
            <w:vAlign w:val="center"/>
          </w:tcPr>
          <w:p w14:paraId="77F484D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w:t>
            </w:r>
          </w:p>
        </w:tc>
        <w:tc>
          <w:tcPr>
            <w:tcW w:w="953" w:type="dxa"/>
            <w:vAlign w:val="center"/>
          </w:tcPr>
          <w:p w14:paraId="7A98FB8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2.71</w:t>
            </w:r>
          </w:p>
        </w:tc>
        <w:tc>
          <w:tcPr>
            <w:tcW w:w="881" w:type="dxa"/>
            <w:vAlign w:val="center"/>
          </w:tcPr>
          <w:p w14:paraId="59F6589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0.34</w:t>
            </w:r>
          </w:p>
        </w:tc>
      </w:tr>
      <w:tr w:rsidR="00E309D1" w:rsidRPr="001C4BD5" w14:paraId="35C01774" w14:textId="77777777" w:rsidTr="00457055">
        <w:tc>
          <w:tcPr>
            <w:tcW w:w="971" w:type="dxa"/>
            <w:vAlign w:val="center"/>
          </w:tcPr>
          <w:p w14:paraId="3BD8BD0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MJ44</w:t>
            </w:r>
          </w:p>
        </w:tc>
        <w:tc>
          <w:tcPr>
            <w:tcW w:w="2491" w:type="dxa"/>
            <w:vAlign w:val="center"/>
          </w:tcPr>
          <w:p w14:paraId="04D800D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rPr>
              <w:t>somnolence</w:t>
            </w:r>
          </w:p>
        </w:tc>
        <w:tc>
          <w:tcPr>
            <w:tcW w:w="1383" w:type="dxa"/>
            <w:vAlign w:val="center"/>
          </w:tcPr>
          <w:p w14:paraId="6DA62A4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paroxetine</w:t>
            </w:r>
          </w:p>
        </w:tc>
        <w:tc>
          <w:tcPr>
            <w:tcW w:w="1992" w:type="dxa"/>
            <w:vAlign w:val="center"/>
          </w:tcPr>
          <w:p w14:paraId="1AAFBEC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2-2.99</w:t>
            </w:r>
          </w:p>
        </w:tc>
        <w:tc>
          <w:tcPr>
            <w:tcW w:w="1315" w:type="dxa"/>
            <w:vAlign w:val="center"/>
          </w:tcPr>
          <w:p w14:paraId="6336B6E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119</w:t>
            </w:r>
          </w:p>
        </w:tc>
        <w:tc>
          <w:tcPr>
            <w:tcW w:w="1405" w:type="dxa"/>
            <w:vAlign w:val="center"/>
          </w:tcPr>
          <w:p w14:paraId="45148BB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13</w:t>
            </w:r>
          </w:p>
        </w:tc>
        <w:tc>
          <w:tcPr>
            <w:tcW w:w="1257" w:type="dxa"/>
            <w:vAlign w:val="center"/>
          </w:tcPr>
          <w:p w14:paraId="4041FC9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38</w:t>
            </w:r>
          </w:p>
        </w:tc>
        <w:tc>
          <w:tcPr>
            <w:tcW w:w="1346" w:type="dxa"/>
            <w:vAlign w:val="center"/>
          </w:tcPr>
          <w:p w14:paraId="3E83533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w:t>
            </w:r>
          </w:p>
        </w:tc>
        <w:tc>
          <w:tcPr>
            <w:tcW w:w="953" w:type="dxa"/>
            <w:vAlign w:val="center"/>
          </w:tcPr>
          <w:p w14:paraId="4F1D421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2.21</w:t>
            </w:r>
          </w:p>
        </w:tc>
        <w:tc>
          <w:tcPr>
            <w:tcW w:w="881" w:type="dxa"/>
            <w:vAlign w:val="center"/>
          </w:tcPr>
          <w:p w14:paraId="307C907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0.61</w:t>
            </w:r>
          </w:p>
        </w:tc>
      </w:tr>
      <w:tr w:rsidR="00E309D1" w:rsidRPr="001C4BD5" w14:paraId="7649082B" w14:textId="77777777" w:rsidTr="00457055">
        <w:tc>
          <w:tcPr>
            <w:tcW w:w="971" w:type="dxa"/>
            <w:vAlign w:val="center"/>
          </w:tcPr>
          <w:p w14:paraId="2550834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JF22</w:t>
            </w:r>
          </w:p>
        </w:tc>
        <w:tc>
          <w:tcPr>
            <w:tcW w:w="2491" w:type="dxa"/>
            <w:vAlign w:val="center"/>
          </w:tcPr>
          <w:p w14:paraId="1CC8EED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rPr>
              <w:t>somnolence</w:t>
            </w:r>
          </w:p>
        </w:tc>
        <w:tc>
          <w:tcPr>
            <w:tcW w:w="1383" w:type="dxa"/>
            <w:vAlign w:val="center"/>
          </w:tcPr>
          <w:p w14:paraId="63809DB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paroxetine</w:t>
            </w:r>
          </w:p>
        </w:tc>
        <w:tc>
          <w:tcPr>
            <w:tcW w:w="1992" w:type="dxa"/>
            <w:vAlign w:val="center"/>
          </w:tcPr>
          <w:p w14:paraId="582EE12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1-1.99</w:t>
            </w:r>
          </w:p>
        </w:tc>
        <w:tc>
          <w:tcPr>
            <w:tcW w:w="1315" w:type="dxa"/>
            <w:vAlign w:val="center"/>
          </w:tcPr>
          <w:p w14:paraId="19814C9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140</w:t>
            </w:r>
          </w:p>
        </w:tc>
        <w:tc>
          <w:tcPr>
            <w:tcW w:w="1405" w:type="dxa"/>
            <w:vAlign w:val="center"/>
          </w:tcPr>
          <w:p w14:paraId="106352F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10</w:t>
            </w:r>
          </w:p>
        </w:tc>
        <w:tc>
          <w:tcPr>
            <w:tcW w:w="1257" w:type="dxa"/>
            <w:vAlign w:val="center"/>
          </w:tcPr>
          <w:p w14:paraId="4D734E2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46</w:t>
            </w:r>
          </w:p>
        </w:tc>
        <w:tc>
          <w:tcPr>
            <w:tcW w:w="1346" w:type="dxa"/>
            <w:vAlign w:val="center"/>
          </w:tcPr>
          <w:p w14:paraId="5B895E3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w:t>
            </w:r>
          </w:p>
        </w:tc>
        <w:tc>
          <w:tcPr>
            <w:tcW w:w="953" w:type="dxa"/>
            <w:vAlign w:val="center"/>
          </w:tcPr>
          <w:p w14:paraId="3FF06B7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3.46</w:t>
            </w:r>
          </w:p>
        </w:tc>
        <w:tc>
          <w:tcPr>
            <w:tcW w:w="881" w:type="dxa"/>
            <w:vAlign w:val="center"/>
          </w:tcPr>
          <w:p w14:paraId="0557043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1.13</w:t>
            </w:r>
          </w:p>
        </w:tc>
      </w:tr>
      <w:tr w:rsidR="00E309D1" w:rsidRPr="001C4BD5" w14:paraId="3850B668" w14:textId="77777777" w:rsidTr="00457055">
        <w:tc>
          <w:tcPr>
            <w:tcW w:w="971" w:type="dxa"/>
            <w:vAlign w:val="center"/>
          </w:tcPr>
          <w:p w14:paraId="6ACB4C2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JF28</w:t>
            </w:r>
          </w:p>
        </w:tc>
        <w:tc>
          <w:tcPr>
            <w:tcW w:w="2491" w:type="dxa"/>
            <w:vAlign w:val="center"/>
          </w:tcPr>
          <w:p w14:paraId="14369CF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rPr>
              <w:t>somnolence</w:t>
            </w:r>
          </w:p>
        </w:tc>
        <w:tc>
          <w:tcPr>
            <w:tcW w:w="1383" w:type="dxa"/>
            <w:vAlign w:val="center"/>
          </w:tcPr>
          <w:p w14:paraId="0E2F726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paroxetine</w:t>
            </w:r>
          </w:p>
        </w:tc>
        <w:tc>
          <w:tcPr>
            <w:tcW w:w="1992" w:type="dxa"/>
            <w:vAlign w:val="center"/>
          </w:tcPr>
          <w:p w14:paraId="4D44199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2-2.99</w:t>
            </w:r>
          </w:p>
        </w:tc>
        <w:tc>
          <w:tcPr>
            <w:tcW w:w="1315" w:type="dxa"/>
            <w:vAlign w:val="center"/>
          </w:tcPr>
          <w:p w14:paraId="489625E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72</w:t>
            </w:r>
          </w:p>
        </w:tc>
        <w:tc>
          <w:tcPr>
            <w:tcW w:w="1405" w:type="dxa"/>
            <w:vAlign w:val="center"/>
          </w:tcPr>
          <w:p w14:paraId="4338A7F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23</w:t>
            </w:r>
          </w:p>
        </w:tc>
        <w:tc>
          <w:tcPr>
            <w:tcW w:w="1257" w:type="dxa"/>
            <w:vAlign w:val="center"/>
          </w:tcPr>
          <w:p w14:paraId="6F8FBC0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23</w:t>
            </w:r>
          </w:p>
        </w:tc>
        <w:tc>
          <w:tcPr>
            <w:tcW w:w="1346" w:type="dxa"/>
            <w:vAlign w:val="center"/>
          </w:tcPr>
          <w:p w14:paraId="782CBBC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w:t>
            </w:r>
          </w:p>
        </w:tc>
        <w:tc>
          <w:tcPr>
            <w:tcW w:w="953" w:type="dxa"/>
            <w:vAlign w:val="center"/>
          </w:tcPr>
          <w:p w14:paraId="672C57F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2.23</w:t>
            </w:r>
          </w:p>
        </w:tc>
        <w:tc>
          <w:tcPr>
            <w:tcW w:w="881" w:type="dxa"/>
            <w:vAlign w:val="center"/>
          </w:tcPr>
          <w:p w14:paraId="2B38ACF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0.37</w:t>
            </w:r>
          </w:p>
        </w:tc>
      </w:tr>
      <w:tr w:rsidR="00E309D1" w:rsidRPr="001C4BD5" w14:paraId="7C02CB8B" w14:textId="77777777" w:rsidTr="00457055">
        <w:tc>
          <w:tcPr>
            <w:tcW w:w="971" w:type="dxa"/>
            <w:vAlign w:val="center"/>
          </w:tcPr>
          <w:p w14:paraId="0B72877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MC42</w:t>
            </w:r>
          </w:p>
        </w:tc>
        <w:tc>
          <w:tcPr>
            <w:tcW w:w="2491" w:type="dxa"/>
            <w:vAlign w:val="center"/>
          </w:tcPr>
          <w:p w14:paraId="43C4290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rPr>
              <w:t>diarrhea</w:t>
            </w:r>
          </w:p>
        </w:tc>
        <w:tc>
          <w:tcPr>
            <w:tcW w:w="1383" w:type="dxa"/>
            <w:vAlign w:val="center"/>
          </w:tcPr>
          <w:p w14:paraId="576736A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fluoxetine</w:t>
            </w:r>
          </w:p>
        </w:tc>
        <w:tc>
          <w:tcPr>
            <w:tcW w:w="1992" w:type="dxa"/>
            <w:vAlign w:val="center"/>
          </w:tcPr>
          <w:p w14:paraId="2DA9871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3-3.99</w:t>
            </w:r>
          </w:p>
        </w:tc>
        <w:tc>
          <w:tcPr>
            <w:tcW w:w="1315" w:type="dxa"/>
            <w:vAlign w:val="center"/>
          </w:tcPr>
          <w:p w14:paraId="5BAFEA3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54</w:t>
            </w:r>
          </w:p>
        </w:tc>
        <w:tc>
          <w:tcPr>
            <w:tcW w:w="1405" w:type="dxa"/>
            <w:vAlign w:val="center"/>
          </w:tcPr>
          <w:p w14:paraId="06BA66E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7</w:t>
            </w:r>
          </w:p>
        </w:tc>
        <w:tc>
          <w:tcPr>
            <w:tcW w:w="1257" w:type="dxa"/>
            <w:vAlign w:val="center"/>
          </w:tcPr>
          <w:p w14:paraId="3809801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18</w:t>
            </w:r>
          </w:p>
        </w:tc>
        <w:tc>
          <w:tcPr>
            <w:tcW w:w="1346" w:type="dxa"/>
            <w:vAlign w:val="center"/>
          </w:tcPr>
          <w:p w14:paraId="5F8478C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w:t>
            </w:r>
          </w:p>
        </w:tc>
        <w:tc>
          <w:tcPr>
            <w:tcW w:w="953" w:type="dxa"/>
            <w:vAlign w:val="center"/>
          </w:tcPr>
          <w:p w14:paraId="781961F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2.53</w:t>
            </w:r>
          </w:p>
        </w:tc>
        <w:tc>
          <w:tcPr>
            <w:tcW w:w="881" w:type="dxa"/>
            <w:vAlign w:val="center"/>
          </w:tcPr>
          <w:p w14:paraId="00D1645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1.22</w:t>
            </w:r>
          </w:p>
        </w:tc>
      </w:tr>
      <w:tr w:rsidR="00E309D1" w:rsidRPr="001C4BD5" w14:paraId="22C3C540" w14:textId="77777777" w:rsidTr="00457055">
        <w:tc>
          <w:tcPr>
            <w:tcW w:w="971" w:type="dxa"/>
            <w:vAlign w:val="center"/>
          </w:tcPr>
          <w:p w14:paraId="12479C5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MC45</w:t>
            </w:r>
          </w:p>
        </w:tc>
        <w:tc>
          <w:tcPr>
            <w:tcW w:w="2491" w:type="dxa"/>
            <w:vAlign w:val="center"/>
          </w:tcPr>
          <w:p w14:paraId="6044A85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rPr>
              <w:t>diarrhea</w:t>
            </w:r>
          </w:p>
        </w:tc>
        <w:tc>
          <w:tcPr>
            <w:tcW w:w="1383" w:type="dxa"/>
            <w:vAlign w:val="center"/>
          </w:tcPr>
          <w:p w14:paraId="44FBE8E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citalopram</w:t>
            </w:r>
          </w:p>
        </w:tc>
        <w:tc>
          <w:tcPr>
            <w:tcW w:w="1992" w:type="dxa"/>
            <w:vAlign w:val="center"/>
          </w:tcPr>
          <w:p w14:paraId="0F23B09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3-3.99</w:t>
            </w:r>
          </w:p>
        </w:tc>
        <w:tc>
          <w:tcPr>
            <w:tcW w:w="1315" w:type="dxa"/>
            <w:vAlign w:val="center"/>
          </w:tcPr>
          <w:p w14:paraId="6739E77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100</w:t>
            </w:r>
          </w:p>
        </w:tc>
        <w:tc>
          <w:tcPr>
            <w:tcW w:w="1405" w:type="dxa"/>
            <w:vAlign w:val="center"/>
          </w:tcPr>
          <w:p w14:paraId="3372C2C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6</w:t>
            </w:r>
          </w:p>
        </w:tc>
        <w:tc>
          <w:tcPr>
            <w:tcW w:w="1257" w:type="dxa"/>
            <w:vAlign w:val="center"/>
          </w:tcPr>
          <w:p w14:paraId="54A7761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33</w:t>
            </w:r>
          </w:p>
        </w:tc>
        <w:tc>
          <w:tcPr>
            <w:tcW w:w="1346" w:type="dxa"/>
            <w:vAlign w:val="center"/>
          </w:tcPr>
          <w:p w14:paraId="3769CE0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w:t>
            </w:r>
          </w:p>
        </w:tc>
        <w:tc>
          <w:tcPr>
            <w:tcW w:w="953" w:type="dxa"/>
            <w:vAlign w:val="center"/>
          </w:tcPr>
          <w:p w14:paraId="7111F0E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2.04</w:t>
            </w:r>
          </w:p>
        </w:tc>
        <w:tc>
          <w:tcPr>
            <w:tcW w:w="881" w:type="dxa"/>
            <w:vAlign w:val="center"/>
          </w:tcPr>
          <w:p w14:paraId="5853D29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1.21</w:t>
            </w:r>
          </w:p>
        </w:tc>
      </w:tr>
      <w:tr w:rsidR="00E309D1" w:rsidRPr="001C4BD5" w14:paraId="1130B527" w14:textId="77777777" w:rsidTr="00457055">
        <w:tc>
          <w:tcPr>
            <w:tcW w:w="971" w:type="dxa"/>
            <w:vAlign w:val="center"/>
          </w:tcPr>
          <w:p w14:paraId="4B72F78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MC79</w:t>
            </w:r>
          </w:p>
        </w:tc>
        <w:tc>
          <w:tcPr>
            <w:tcW w:w="2491" w:type="dxa"/>
            <w:vAlign w:val="center"/>
          </w:tcPr>
          <w:p w14:paraId="148EB04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rPr>
              <w:t>diarrhea</w:t>
            </w:r>
          </w:p>
        </w:tc>
        <w:tc>
          <w:tcPr>
            <w:tcW w:w="1383" w:type="dxa"/>
            <w:vAlign w:val="center"/>
          </w:tcPr>
          <w:p w14:paraId="410CD95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paroxetine</w:t>
            </w:r>
          </w:p>
        </w:tc>
        <w:tc>
          <w:tcPr>
            <w:tcW w:w="1992" w:type="dxa"/>
            <w:vAlign w:val="center"/>
          </w:tcPr>
          <w:p w14:paraId="24FB117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2-2.99</w:t>
            </w:r>
          </w:p>
        </w:tc>
        <w:tc>
          <w:tcPr>
            <w:tcW w:w="1315" w:type="dxa"/>
            <w:vAlign w:val="center"/>
          </w:tcPr>
          <w:p w14:paraId="4ED9A57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161</w:t>
            </w:r>
          </w:p>
        </w:tc>
        <w:tc>
          <w:tcPr>
            <w:tcW w:w="1405" w:type="dxa"/>
            <w:vAlign w:val="center"/>
          </w:tcPr>
          <w:p w14:paraId="0EACEE7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8</w:t>
            </w:r>
          </w:p>
        </w:tc>
        <w:tc>
          <w:tcPr>
            <w:tcW w:w="1257" w:type="dxa"/>
            <w:vAlign w:val="center"/>
          </w:tcPr>
          <w:p w14:paraId="1B4616B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52</w:t>
            </w:r>
          </w:p>
        </w:tc>
        <w:tc>
          <w:tcPr>
            <w:tcW w:w="1346" w:type="dxa"/>
            <w:vAlign w:val="center"/>
          </w:tcPr>
          <w:p w14:paraId="6AE2342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w:t>
            </w:r>
          </w:p>
        </w:tc>
        <w:tc>
          <w:tcPr>
            <w:tcW w:w="953" w:type="dxa"/>
            <w:vAlign w:val="center"/>
          </w:tcPr>
          <w:p w14:paraId="02F6EB6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1.31</w:t>
            </w:r>
          </w:p>
        </w:tc>
        <w:tc>
          <w:tcPr>
            <w:tcW w:w="881" w:type="dxa"/>
            <w:vAlign w:val="center"/>
          </w:tcPr>
          <w:p w14:paraId="55B1630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0.65</w:t>
            </w:r>
          </w:p>
        </w:tc>
      </w:tr>
      <w:tr w:rsidR="00E309D1" w:rsidRPr="001C4BD5" w14:paraId="3E14E21A" w14:textId="77777777" w:rsidTr="00457055">
        <w:tc>
          <w:tcPr>
            <w:tcW w:w="971" w:type="dxa"/>
            <w:vAlign w:val="center"/>
          </w:tcPr>
          <w:p w14:paraId="14A246B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MJ44</w:t>
            </w:r>
          </w:p>
        </w:tc>
        <w:tc>
          <w:tcPr>
            <w:tcW w:w="2491" w:type="dxa"/>
            <w:vAlign w:val="center"/>
          </w:tcPr>
          <w:p w14:paraId="308011D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rPr>
              <w:t>diarrhea</w:t>
            </w:r>
          </w:p>
        </w:tc>
        <w:tc>
          <w:tcPr>
            <w:tcW w:w="1383" w:type="dxa"/>
            <w:vAlign w:val="center"/>
          </w:tcPr>
          <w:p w14:paraId="3C38DE1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paroxetine</w:t>
            </w:r>
          </w:p>
        </w:tc>
        <w:tc>
          <w:tcPr>
            <w:tcW w:w="1992" w:type="dxa"/>
            <w:vAlign w:val="center"/>
          </w:tcPr>
          <w:p w14:paraId="6CABE2C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2-2.99</w:t>
            </w:r>
          </w:p>
        </w:tc>
        <w:tc>
          <w:tcPr>
            <w:tcW w:w="1315" w:type="dxa"/>
            <w:vAlign w:val="center"/>
          </w:tcPr>
          <w:p w14:paraId="1928CE4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119</w:t>
            </w:r>
          </w:p>
        </w:tc>
        <w:tc>
          <w:tcPr>
            <w:tcW w:w="1405" w:type="dxa"/>
            <w:vAlign w:val="center"/>
          </w:tcPr>
          <w:p w14:paraId="4D7D702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w:t>
            </w:r>
          </w:p>
        </w:tc>
        <w:tc>
          <w:tcPr>
            <w:tcW w:w="1257" w:type="dxa"/>
            <w:vAlign w:val="center"/>
          </w:tcPr>
          <w:p w14:paraId="6044482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38</w:t>
            </w:r>
          </w:p>
        </w:tc>
        <w:tc>
          <w:tcPr>
            <w:tcW w:w="1346" w:type="dxa"/>
            <w:vAlign w:val="center"/>
          </w:tcPr>
          <w:p w14:paraId="3691050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w:t>
            </w:r>
          </w:p>
        </w:tc>
        <w:tc>
          <w:tcPr>
            <w:tcW w:w="953" w:type="dxa"/>
            <w:vAlign w:val="center"/>
          </w:tcPr>
          <w:p w14:paraId="747A462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1.83</w:t>
            </w:r>
          </w:p>
        </w:tc>
        <w:tc>
          <w:tcPr>
            <w:tcW w:w="881" w:type="dxa"/>
            <w:vAlign w:val="center"/>
          </w:tcPr>
          <w:p w14:paraId="11E29FB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0.63</w:t>
            </w:r>
          </w:p>
        </w:tc>
      </w:tr>
      <w:tr w:rsidR="00E309D1" w:rsidRPr="001C4BD5" w14:paraId="1FB99C2B" w14:textId="77777777" w:rsidTr="00457055">
        <w:tc>
          <w:tcPr>
            <w:tcW w:w="971" w:type="dxa"/>
            <w:vAlign w:val="center"/>
          </w:tcPr>
          <w:p w14:paraId="4232DE0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JF22</w:t>
            </w:r>
          </w:p>
        </w:tc>
        <w:tc>
          <w:tcPr>
            <w:tcW w:w="2491" w:type="dxa"/>
            <w:vAlign w:val="center"/>
          </w:tcPr>
          <w:p w14:paraId="347BAF0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rPr>
              <w:t>diarrhea</w:t>
            </w:r>
          </w:p>
        </w:tc>
        <w:tc>
          <w:tcPr>
            <w:tcW w:w="1383" w:type="dxa"/>
            <w:vAlign w:val="center"/>
          </w:tcPr>
          <w:p w14:paraId="07F71B4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paroxetine</w:t>
            </w:r>
          </w:p>
        </w:tc>
        <w:tc>
          <w:tcPr>
            <w:tcW w:w="1992" w:type="dxa"/>
            <w:vAlign w:val="center"/>
          </w:tcPr>
          <w:p w14:paraId="2DDF3EC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1-1.99</w:t>
            </w:r>
          </w:p>
        </w:tc>
        <w:tc>
          <w:tcPr>
            <w:tcW w:w="1315" w:type="dxa"/>
            <w:vAlign w:val="center"/>
          </w:tcPr>
          <w:p w14:paraId="6879128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140</w:t>
            </w:r>
          </w:p>
        </w:tc>
        <w:tc>
          <w:tcPr>
            <w:tcW w:w="1405" w:type="dxa"/>
            <w:vAlign w:val="center"/>
          </w:tcPr>
          <w:p w14:paraId="07C930B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w:t>
            </w:r>
          </w:p>
        </w:tc>
        <w:tc>
          <w:tcPr>
            <w:tcW w:w="1257" w:type="dxa"/>
            <w:vAlign w:val="center"/>
          </w:tcPr>
          <w:p w14:paraId="4C5DDA1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46</w:t>
            </w:r>
          </w:p>
        </w:tc>
        <w:tc>
          <w:tcPr>
            <w:tcW w:w="1346" w:type="dxa"/>
            <w:vAlign w:val="center"/>
          </w:tcPr>
          <w:p w14:paraId="4785158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w:t>
            </w:r>
          </w:p>
        </w:tc>
        <w:tc>
          <w:tcPr>
            <w:tcW w:w="953" w:type="dxa"/>
            <w:vAlign w:val="center"/>
          </w:tcPr>
          <w:p w14:paraId="5798909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3.84</w:t>
            </w:r>
          </w:p>
        </w:tc>
        <w:tc>
          <w:tcPr>
            <w:tcW w:w="881" w:type="dxa"/>
            <w:vAlign w:val="center"/>
          </w:tcPr>
          <w:p w14:paraId="12F0174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1.12</w:t>
            </w:r>
          </w:p>
        </w:tc>
      </w:tr>
      <w:tr w:rsidR="00E309D1" w:rsidRPr="001C4BD5" w14:paraId="67BC9E86" w14:textId="77777777" w:rsidTr="00457055">
        <w:tc>
          <w:tcPr>
            <w:tcW w:w="971" w:type="dxa"/>
            <w:vAlign w:val="center"/>
          </w:tcPr>
          <w:p w14:paraId="2EA8D8E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JF28</w:t>
            </w:r>
          </w:p>
        </w:tc>
        <w:tc>
          <w:tcPr>
            <w:tcW w:w="2491" w:type="dxa"/>
            <w:vAlign w:val="center"/>
          </w:tcPr>
          <w:p w14:paraId="1E95704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rPr>
              <w:t>diarrhea</w:t>
            </w:r>
          </w:p>
        </w:tc>
        <w:tc>
          <w:tcPr>
            <w:tcW w:w="1383" w:type="dxa"/>
            <w:vAlign w:val="center"/>
          </w:tcPr>
          <w:p w14:paraId="6602332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paroxetine</w:t>
            </w:r>
          </w:p>
        </w:tc>
        <w:tc>
          <w:tcPr>
            <w:tcW w:w="1992" w:type="dxa"/>
            <w:vAlign w:val="center"/>
          </w:tcPr>
          <w:p w14:paraId="7D706E2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2-2.99</w:t>
            </w:r>
          </w:p>
        </w:tc>
        <w:tc>
          <w:tcPr>
            <w:tcW w:w="1315" w:type="dxa"/>
            <w:vAlign w:val="center"/>
          </w:tcPr>
          <w:p w14:paraId="5D3F917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72</w:t>
            </w:r>
          </w:p>
        </w:tc>
        <w:tc>
          <w:tcPr>
            <w:tcW w:w="1405" w:type="dxa"/>
            <w:vAlign w:val="center"/>
          </w:tcPr>
          <w:p w14:paraId="6ABD137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16</w:t>
            </w:r>
          </w:p>
        </w:tc>
        <w:tc>
          <w:tcPr>
            <w:tcW w:w="1257" w:type="dxa"/>
            <w:vAlign w:val="center"/>
          </w:tcPr>
          <w:p w14:paraId="72A1B39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23</w:t>
            </w:r>
          </w:p>
        </w:tc>
        <w:tc>
          <w:tcPr>
            <w:tcW w:w="1346" w:type="dxa"/>
            <w:vAlign w:val="center"/>
          </w:tcPr>
          <w:p w14:paraId="4074B55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w:t>
            </w:r>
          </w:p>
        </w:tc>
        <w:tc>
          <w:tcPr>
            <w:tcW w:w="953" w:type="dxa"/>
            <w:vAlign w:val="center"/>
          </w:tcPr>
          <w:p w14:paraId="585E086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6.29</w:t>
            </w:r>
          </w:p>
        </w:tc>
        <w:tc>
          <w:tcPr>
            <w:tcW w:w="881" w:type="dxa"/>
            <w:vAlign w:val="center"/>
          </w:tcPr>
          <w:p w14:paraId="2A750E9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1.13</w:t>
            </w:r>
          </w:p>
        </w:tc>
      </w:tr>
      <w:tr w:rsidR="00E309D1" w:rsidRPr="001C4BD5" w14:paraId="3DB3ABEA" w14:textId="77777777" w:rsidTr="00457055">
        <w:tc>
          <w:tcPr>
            <w:tcW w:w="971" w:type="dxa"/>
            <w:vAlign w:val="center"/>
          </w:tcPr>
          <w:p w14:paraId="4A1A705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MC13</w:t>
            </w:r>
          </w:p>
        </w:tc>
        <w:tc>
          <w:tcPr>
            <w:tcW w:w="2491" w:type="dxa"/>
            <w:vAlign w:val="center"/>
          </w:tcPr>
          <w:p w14:paraId="7353B40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rPr>
              <w:t>nausea</w:t>
            </w:r>
          </w:p>
        </w:tc>
        <w:tc>
          <w:tcPr>
            <w:tcW w:w="1383" w:type="dxa"/>
            <w:vAlign w:val="center"/>
          </w:tcPr>
          <w:p w14:paraId="6D2D8FB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paroxetine</w:t>
            </w:r>
          </w:p>
        </w:tc>
        <w:tc>
          <w:tcPr>
            <w:tcW w:w="1992" w:type="dxa"/>
            <w:vAlign w:val="center"/>
          </w:tcPr>
          <w:p w14:paraId="07F0056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3-3.99</w:t>
            </w:r>
          </w:p>
        </w:tc>
        <w:tc>
          <w:tcPr>
            <w:tcW w:w="1315" w:type="dxa"/>
            <w:vAlign w:val="center"/>
          </w:tcPr>
          <w:p w14:paraId="1E0CF04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97</w:t>
            </w:r>
          </w:p>
        </w:tc>
        <w:tc>
          <w:tcPr>
            <w:tcW w:w="1405" w:type="dxa"/>
            <w:vAlign w:val="center"/>
          </w:tcPr>
          <w:p w14:paraId="7169B64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23</w:t>
            </w:r>
          </w:p>
        </w:tc>
        <w:tc>
          <w:tcPr>
            <w:tcW w:w="1257" w:type="dxa"/>
            <w:vAlign w:val="center"/>
          </w:tcPr>
          <w:p w14:paraId="7F833C6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31</w:t>
            </w:r>
          </w:p>
        </w:tc>
        <w:tc>
          <w:tcPr>
            <w:tcW w:w="1346" w:type="dxa"/>
            <w:vAlign w:val="center"/>
          </w:tcPr>
          <w:p w14:paraId="68B2121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w:t>
            </w:r>
          </w:p>
        </w:tc>
        <w:tc>
          <w:tcPr>
            <w:tcW w:w="953" w:type="dxa"/>
            <w:vAlign w:val="center"/>
          </w:tcPr>
          <w:p w14:paraId="126BE26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4.51</w:t>
            </w:r>
          </w:p>
        </w:tc>
        <w:tc>
          <w:tcPr>
            <w:tcW w:w="881" w:type="dxa"/>
            <w:vAlign w:val="center"/>
          </w:tcPr>
          <w:p w14:paraId="4FD872A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0.59</w:t>
            </w:r>
          </w:p>
        </w:tc>
      </w:tr>
      <w:tr w:rsidR="00E309D1" w:rsidRPr="001C4BD5" w14:paraId="3A6EE5F5" w14:textId="77777777" w:rsidTr="00457055">
        <w:tc>
          <w:tcPr>
            <w:tcW w:w="971" w:type="dxa"/>
            <w:vAlign w:val="center"/>
          </w:tcPr>
          <w:p w14:paraId="30D706C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MC42</w:t>
            </w:r>
          </w:p>
        </w:tc>
        <w:tc>
          <w:tcPr>
            <w:tcW w:w="2491" w:type="dxa"/>
            <w:vAlign w:val="center"/>
          </w:tcPr>
          <w:p w14:paraId="442BC0C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rPr>
              <w:t>nausea</w:t>
            </w:r>
          </w:p>
        </w:tc>
        <w:tc>
          <w:tcPr>
            <w:tcW w:w="1383" w:type="dxa"/>
            <w:vAlign w:val="center"/>
          </w:tcPr>
          <w:p w14:paraId="5D9087B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fluoxetine</w:t>
            </w:r>
          </w:p>
        </w:tc>
        <w:tc>
          <w:tcPr>
            <w:tcW w:w="1992" w:type="dxa"/>
            <w:vAlign w:val="center"/>
          </w:tcPr>
          <w:p w14:paraId="0CB41C8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3-3.99</w:t>
            </w:r>
          </w:p>
        </w:tc>
        <w:tc>
          <w:tcPr>
            <w:tcW w:w="1315" w:type="dxa"/>
            <w:vAlign w:val="center"/>
          </w:tcPr>
          <w:p w14:paraId="74B729B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54</w:t>
            </w:r>
          </w:p>
        </w:tc>
        <w:tc>
          <w:tcPr>
            <w:tcW w:w="1405" w:type="dxa"/>
            <w:vAlign w:val="center"/>
          </w:tcPr>
          <w:p w14:paraId="31C8B7B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9</w:t>
            </w:r>
          </w:p>
        </w:tc>
        <w:tc>
          <w:tcPr>
            <w:tcW w:w="1257" w:type="dxa"/>
            <w:vAlign w:val="center"/>
          </w:tcPr>
          <w:p w14:paraId="7C3D882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18</w:t>
            </w:r>
          </w:p>
        </w:tc>
        <w:tc>
          <w:tcPr>
            <w:tcW w:w="1346" w:type="dxa"/>
            <w:vAlign w:val="center"/>
          </w:tcPr>
          <w:p w14:paraId="5F9E213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w:t>
            </w:r>
          </w:p>
        </w:tc>
        <w:tc>
          <w:tcPr>
            <w:tcW w:w="953" w:type="dxa"/>
            <w:vAlign w:val="center"/>
          </w:tcPr>
          <w:p w14:paraId="506DAA1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0.7</w:t>
            </w:r>
          </w:p>
        </w:tc>
        <w:tc>
          <w:tcPr>
            <w:tcW w:w="881" w:type="dxa"/>
            <w:vAlign w:val="center"/>
          </w:tcPr>
          <w:p w14:paraId="1A228C5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0.45</w:t>
            </w:r>
          </w:p>
        </w:tc>
      </w:tr>
      <w:tr w:rsidR="00E309D1" w:rsidRPr="001C4BD5" w14:paraId="5201B37D" w14:textId="77777777" w:rsidTr="00457055">
        <w:tc>
          <w:tcPr>
            <w:tcW w:w="971" w:type="dxa"/>
            <w:vAlign w:val="center"/>
          </w:tcPr>
          <w:p w14:paraId="4B78C79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MC45</w:t>
            </w:r>
          </w:p>
        </w:tc>
        <w:tc>
          <w:tcPr>
            <w:tcW w:w="2491" w:type="dxa"/>
            <w:vAlign w:val="center"/>
          </w:tcPr>
          <w:p w14:paraId="738EA32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rPr>
              <w:t>nausea</w:t>
            </w:r>
          </w:p>
        </w:tc>
        <w:tc>
          <w:tcPr>
            <w:tcW w:w="1383" w:type="dxa"/>
            <w:vAlign w:val="center"/>
          </w:tcPr>
          <w:p w14:paraId="4217110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citalopram</w:t>
            </w:r>
          </w:p>
        </w:tc>
        <w:tc>
          <w:tcPr>
            <w:tcW w:w="1992" w:type="dxa"/>
            <w:vAlign w:val="center"/>
          </w:tcPr>
          <w:p w14:paraId="09F5E49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3-3.99</w:t>
            </w:r>
          </w:p>
        </w:tc>
        <w:tc>
          <w:tcPr>
            <w:tcW w:w="1315" w:type="dxa"/>
            <w:vAlign w:val="center"/>
          </w:tcPr>
          <w:p w14:paraId="394EFF3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100</w:t>
            </w:r>
          </w:p>
        </w:tc>
        <w:tc>
          <w:tcPr>
            <w:tcW w:w="1405" w:type="dxa"/>
            <w:vAlign w:val="center"/>
          </w:tcPr>
          <w:p w14:paraId="26A0FD8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25</w:t>
            </w:r>
          </w:p>
        </w:tc>
        <w:tc>
          <w:tcPr>
            <w:tcW w:w="1257" w:type="dxa"/>
            <w:vAlign w:val="center"/>
          </w:tcPr>
          <w:p w14:paraId="092BE2A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33</w:t>
            </w:r>
          </w:p>
        </w:tc>
        <w:tc>
          <w:tcPr>
            <w:tcW w:w="1346" w:type="dxa"/>
            <w:vAlign w:val="center"/>
          </w:tcPr>
          <w:p w14:paraId="73A26DF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w:t>
            </w:r>
          </w:p>
        </w:tc>
        <w:tc>
          <w:tcPr>
            <w:tcW w:w="953" w:type="dxa"/>
            <w:vAlign w:val="center"/>
          </w:tcPr>
          <w:p w14:paraId="3960918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3.33</w:t>
            </w:r>
          </w:p>
        </w:tc>
        <w:tc>
          <w:tcPr>
            <w:tcW w:w="881" w:type="dxa"/>
            <w:vAlign w:val="center"/>
          </w:tcPr>
          <w:p w14:paraId="48BB3C3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0.42</w:t>
            </w:r>
          </w:p>
        </w:tc>
      </w:tr>
      <w:tr w:rsidR="00E309D1" w:rsidRPr="001C4BD5" w14:paraId="79311510" w14:textId="77777777" w:rsidTr="00457055">
        <w:tc>
          <w:tcPr>
            <w:tcW w:w="971" w:type="dxa"/>
            <w:vAlign w:val="center"/>
          </w:tcPr>
          <w:p w14:paraId="264FB46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MC55</w:t>
            </w:r>
          </w:p>
        </w:tc>
        <w:tc>
          <w:tcPr>
            <w:tcW w:w="2491" w:type="dxa"/>
            <w:vAlign w:val="center"/>
          </w:tcPr>
          <w:p w14:paraId="5AC7AB4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rPr>
              <w:t>nausea</w:t>
            </w:r>
          </w:p>
        </w:tc>
        <w:tc>
          <w:tcPr>
            <w:tcW w:w="1383" w:type="dxa"/>
            <w:vAlign w:val="center"/>
          </w:tcPr>
          <w:p w14:paraId="3902ABE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venlafaxine</w:t>
            </w:r>
          </w:p>
        </w:tc>
        <w:tc>
          <w:tcPr>
            <w:tcW w:w="1992" w:type="dxa"/>
            <w:vAlign w:val="center"/>
          </w:tcPr>
          <w:p w14:paraId="368A2A2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2-2.99</w:t>
            </w:r>
          </w:p>
        </w:tc>
        <w:tc>
          <w:tcPr>
            <w:tcW w:w="1315" w:type="dxa"/>
            <w:vAlign w:val="center"/>
          </w:tcPr>
          <w:p w14:paraId="6D7F83C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169</w:t>
            </w:r>
          </w:p>
        </w:tc>
        <w:tc>
          <w:tcPr>
            <w:tcW w:w="1405" w:type="dxa"/>
            <w:vAlign w:val="center"/>
          </w:tcPr>
          <w:p w14:paraId="4FEEC42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29</w:t>
            </w:r>
          </w:p>
        </w:tc>
        <w:tc>
          <w:tcPr>
            <w:tcW w:w="1257" w:type="dxa"/>
            <w:vAlign w:val="center"/>
          </w:tcPr>
          <w:p w14:paraId="15E6FC3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56</w:t>
            </w:r>
          </w:p>
        </w:tc>
        <w:tc>
          <w:tcPr>
            <w:tcW w:w="1346" w:type="dxa"/>
            <w:vAlign w:val="center"/>
          </w:tcPr>
          <w:p w14:paraId="59673FE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6</w:t>
            </w:r>
          </w:p>
        </w:tc>
        <w:tc>
          <w:tcPr>
            <w:tcW w:w="953" w:type="dxa"/>
            <w:vAlign w:val="center"/>
          </w:tcPr>
          <w:p w14:paraId="690B139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1.73</w:t>
            </w:r>
          </w:p>
        </w:tc>
        <w:tc>
          <w:tcPr>
            <w:tcW w:w="881" w:type="dxa"/>
            <w:vAlign w:val="center"/>
          </w:tcPr>
          <w:p w14:paraId="68FAD10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0.23</w:t>
            </w:r>
          </w:p>
        </w:tc>
      </w:tr>
      <w:tr w:rsidR="00E309D1" w:rsidRPr="001C4BD5" w14:paraId="19033368" w14:textId="77777777" w:rsidTr="00457055">
        <w:tc>
          <w:tcPr>
            <w:tcW w:w="971" w:type="dxa"/>
            <w:vAlign w:val="center"/>
          </w:tcPr>
          <w:p w14:paraId="6B01F0C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MJ2</w:t>
            </w:r>
          </w:p>
        </w:tc>
        <w:tc>
          <w:tcPr>
            <w:tcW w:w="2491" w:type="dxa"/>
            <w:vAlign w:val="center"/>
          </w:tcPr>
          <w:p w14:paraId="447E3CA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rPr>
              <w:t>nausea</w:t>
            </w:r>
          </w:p>
        </w:tc>
        <w:tc>
          <w:tcPr>
            <w:tcW w:w="1383" w:type="dxa"/>
            <w:vAlign w:val="center"/>
          </w:tcPr>
          <w:p w14:paraId="39EAE94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venlafaxine</w:t>
            </w:r>
          </w:p>
        </w:tc>
        <w:tc>
          <w:tcPr>
            <w:tcW w:w="1992" w:type="dxa"/>
            <w:vAlign w:val="center"/>
          </w:tcPr>
          <w:p w14:paraId="0405261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3-3.99</w:t>
            </w:r>
          </w:p>
        </w:tc>
        <w:tc>
          <w:tcPr>
            <w:tcW w:w="1315" w:type="dxa"/>
            <w:vAlign w:val="center"/>
          </w:tcPr>
          <w:p w14:paraId="5493D2A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86</w:t>
            </w:r>
          </w:p>
        </w:tc>
        <w:tc>
          <w:tcPr>
            <w:tcW w:w="1405" w:type="dxa"/>
            <w:vAlign w:val="center"/>
          </w:tcPr>
          <w:p w14:paraId="4605C37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40</w:t>
            </w:r>
          </w:p>
        </w:tc>
        <w:tc>
          <w:tcPr>
            <w:tcW w:w="1257" w:type="dxa"/>
            <w:vAlign w:val="center"/>
          </w:tcPr>
          <w:p w14:paraId="662766F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32</w:t>
            </w:r>
          </w:p>
        </w:tc>
        <w:tc>
          <w:tcPr>
            <w:tcW w:w="1346" w:type="dxa"/>
            <w:vAlign w:val="center"/>
          </w:tcPr>
          <w:p w14:paraId="10A521C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w:t>
            </w:r>
          </w:p>
        </w:tc>
        <w:tc>
          <w:tcPr>
            <w:tcW w:w="953" w:type="dxa"/>
            <w:vAlign w:val="center"/>
          </w:tcPr>
          <w:p w14:paraId="2A0E0DF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6.09</w:t>
            </w:r>
          </w:p>
        </w:tc>
        <w:tc>
          <w:tcPr>
            <w:tcW w:w="881" w:type="dxa"/>
            <w:vAlign w:val="center"/>
          </w:tcPr>
          <w:p w14:paraId="783B60F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0.33</w:t>
            </w:r>
          </w:p>
        </w:tc>
      </w:tr>
      <w:tr w:rsidR="00E309D1" w:rsidRPr="001C4BD5" w14:paraId="31A2876F" w14:textId="77777777" w:rsidTr="00457055">
        <w:tc>
          <w:tcPr>
            <w:tcW w:w="971" w:type="dxa"/>
            <w:vAlign w:val="center"/>
          </w:tcPr>
          <w:p w14:paraId="2AD7CA4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MJ44</w:t>
            </w:r>
          </w:p>
        </w:tc>
        <w:tc>
          <w:tcPr>
            <w:tcW w:w="2491" w:type="dxa"/>
            <w:vAlign w:val="center"/>
          </w:tcPr>
          <w:p w14:paraId="33774FF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rPr>
              <w:t>nausea</w:t>
            </w:r>
          </w:p>
        </w:tc>
        <w:tc>
          <w:tcPr>
            <w:tcW w:w="1383" w:type="dxa"/>
            <w:vAlign w:val="center"/>
          </w:tcPr>
          <w:p w14:paraId="0344B37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paroxetine</w:t>
            </w:r>
          </w:p>
        </w:tc>
        <w:tc>
          <w:tcPr>
            <w:tcW w:w="1992" w:type="dxa"/>
            <w:vAlign w:val="center"/>
          </w:tcPr>
          <w:p w14:paraId="7DA4CCA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2-2.99</w:t>
            </w:r>
          </w:p>
        </w:tc>
        <w:tc>
          <w:tcPr>
            <w:tcW w:w="1315" w:type="dxa"/>
            <w:vAlign w:val="center"/>
          </w:tcPr>
          <w:p w14:paraId="364C951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119</w:t>
            </w:r>
          </w:p>
        </w:tc>
        <w:tc>
          <w:tcPr>
            <w:tcW w:w="1405" w:type="dxa"/>
            <w:vAlign w:val="center"/>
          </w:tcPr>
          <w:p w14:paraId="32FF689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32</w:t>
            </w:r>
          </w:p>
        </w:tc>
        <w:tc>
          <w:tcPr>
            <w:tcW w:w="1257" w:type="dxa"/>
            <w:vAlign w:val="center"/>
          </w:tcPr>
          <w:p w14:paraId="0B5C6AA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38</w:t>
            </w:r>
          </w:p>
        </w:tc>
        <w:tc>
          <w:tcPr>
            <w:tcW w:w="1346" w:type="dxa"/>
            <w:vAlign w:val="center"/>
          </w:tcPr>
          <w:p w14:paraId="7373936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5</w:t>
            </w:r>
          </w:p>
        </w:tc>
        <w:tc>
          <w:tcPr>
            <w:tcW w:w="953" w:type="dxa"/>
            <w:vAlign w:val="center"/>
          </w:tcPr>
          <w:p w14:paraId="33EACC5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2.43</w:t>
            </w:r>
          </w:p>
        </w:tc>
        <w:tc>
          <w:tcPr>
            <w:tcW w:w="881" w:type="dxa"/>
            <w:vAlign w:val="center"/>
          </w:tcPr>
          <w:p w14:paraId="51AE954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0.27</w:t>
            </w:r>
          </w:p>
        </w:tc>
      </w:tr>
      <w:tr w:rsidR="00E309D1" w:rsidRPr="001C4BD5" w14:paraId="2B4A6080" w14:textId="77777777" w:rsidTr="00457055">
        <w:tc>
          <w:tcPr>
            <w:tcW w:w="971" w:type="dxa"/>
            <w:vAlign w:val="center"/>
          </w:tcPr>
          <w:p w14:paraId="43328CB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JF22</w:t>
            </w:r>
          </w:p>
        </w:tc>
        <w:tc>
          <w:tcPr>
            <w:tcW w:w="2491" w:type="dxa"/>
            <w:vAlign w:val="center"/>
          </w:tcPr>
          <w:p w14:paraId="054CDE5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rPr>
              <w:t>nausea</w:t>
            </w:r>
          </w:p>
        </w:tc>
        <w:tc>
          <w:tcPr>
            <w:tcW w:w="1383" w:type="dxa"/>
            <w:vAlign w:val="center"/>
          </w:tcPr>
          <w:p w14:paraId="70FB4AC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paroxetine</w:t>
            </w:r>
          </w:p>
        </w:tc>
        <w:tc>
          <w:tcPr>
            <w:tcW w:w="1992" w:type="dxa"/>
            <w:vAlign w:val="center"/>
          </w:tcPr>
          <w:p w14:paraId="736FDE6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1-1.99</w:t>
            </w:r>
          </w:p>
        </w:tc>
        <w:tc>
          <w:tcPr>
            <w:tcW w:w="1315" w:type="dxa"/>
            <w:vAlign w:val="center"/>
          </w:tcPr>
          <w:p w14:paraId="25B4CF7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140</w:t>
            </w:r>
          </w:p>
        </w:tc>
        <w:tc>
          <w:tcPr>
            <w:tcW w:w="1405" w:type="dxa"/>
            <w:vAlign w:val="center"/>
          </w:tcPr>
          <w:p w14:paraId="248705C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30</w:t>
            </w:r>
          </w:p>
        </w:tc>
        <w:tc>
          <w:tcPr>
            <w:tcW w:w="1257" w:type="dxa"/>
            <w:vAlign w:val="center"/>
          </w:tcPr>
          <w:p w14:paraId="6AF59A6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46</w:t>
            </w:r>
          </w:p>
        </w:tc>
        <w:tc>
          <w:tcPr>
            <w:tcW w:w="1346" w:type="dxa"/>
            <w:vAlign w:val="center"/>
          </w:tcPr>
          <w:p w14:paraId="6B32407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6</w:t>
            </w:r>
          </w:p>
        </w:tc>
        <w:tc>
          <w:tcPr>
            <w:tcW w:w="953" w:type="dxa"/>
            <w:vAlign w:val="center"/>
          </w:tcPr>
          <w:p w14:paraId="01DFA1E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1.82</w:t>
            </w:r>
          </w:p>
        </w:tc>
        <w:tc>
          <w:tcPr>
            <w:tcW w:w="881" w:type="dxa"/>
            <w:vAlign w:val="center"/>
          </w:tcPr>
          <w:p w14:paraId="7B529C7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0.23</w:t>
            </w:r>
          </w:p>
        </w:tc>
      </w:tr>
      <w:tr w:rsidR="00E309D1" w:rsidRPr="001C4BD5" w14:paraId="7A6C7B87" w14:textId="77777777" w:rsidTr="00457055">
        <w:tc>
          <w:tcPr>
            <w:tcW w:w="971" w:type="dxa"/>
            <w:vAlign w:val="center"/>
          </w:tcPr>
          <w:p w14:paraId="5F64C71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lastRenderedPageBreak/>
              <w:t>JF28</w:t>
            </w:r>
          </w:p>
        </w:tc>
        <w:tc>
          <w:tcPr>
            <w:tcW w:w="2491" w:type="dxa"/>
            <w:vAlign w:val="center"/>
          </w:tcPr>
          <w:p w14:paraId="3835DCB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rPr>
              <w:t>nausea</w:t>
            </w:r>
          </w:p>
        </w:tc>
        <w:tc>
          <w:tcPr>
            <w:tcW w:w="1383" w:type="dxa"/>
            <w:vAlign w:val="center"/>
          </w:tcPr>
          <w:p w14:paraId="05608CB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paroxetine</w:t>
            </w:r>
          </w:p>
        </w:tc>
        <w:tc>
          <w:tcPr>
            <w:tcW w:w="1992" w:type="dxa"/>
            <w:vAlign w:val="center"/>
          </w:tcPr>
          <w:p w14:paraId="6403A34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2-2.99</w:t>
            </w:r>
          </w:p>
        </w:tc>
        <w:tc>
          <w:tcPr>
            <w:tcW w:w="1315" w:type="dxa"/>
            <w:vAlign w:val="center"/>
          </w:tcPr>
          <w:p w14:paraId="7A9B76E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72</w:t>
            </w:r>
          </w:p>
        </w:tc>
        <w:tc>
          <w:tcPr>
            <w:tcW w:w="1405" w:type="dxa"/>
            <w:vAlign w:val="center"/>
          </w:tcPr>
          <w:p w14:paraId="392CE71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23</w:t>
            </w:r>
          </w:p>
        </w:tc>
        <w:tc>
          <w:tcPr>
            <w:tcW w:w="1257" w:type="dxa"/>
            <w:vAlign w:val="center"/>
          </w:tcPr>
          <w:p w14:paraId="0AAA245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23</w:t>
            </w:r>
          </w:p>
        </w:tc>
        <w:tc>
          <w:tcPr>
            <w:tcW w:w="1346" w:type="dxa"/>
            <w:vAlign w:val="center"/>
          </w:tcPr>
          <w:p w14:paraId="3C3FEB6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6</w:t>
            </w:r>
          </w:p>
        </w:tc>
        <w:tc>
          <w:tcPr>
            <w:tcW w:w="953" w:type="dxa"/>
            <w:vAlign w:val="center"/>
          </w:tcPr>
          <w:p w14:paraId="7B3790A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1.33</w:t>
            </w:r>
          </w:p>
        </w:tc>
        <w:tc>
          <w:tcPr>
            <w:tcW w:w="881" w:type="dxa"/>
            <w:vAlign w:val="center"/>
          </w:tcPr>
          <w:p w14:paraId="1DB66C7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0.29</w:t>
            </w:r>
          </w:p>
        </w:tc>
      </w:tr>
      <w:tr w:rsidR="00E309D1" w:rsidRPr="001C4BD5" w14:paraId="3AD3C7C0" w14:textId="77777777" w:rsidTr="00457055">
        <w:tc>
          <w:tcPr>
            <w:tcW w:w="971" w:type="dxa"/>
            <w:vAlign w:val="center"/>
          </w:tcPr>
          <w:p w14:paraId="2ECBE9D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JF55</w:t>
            </w:r>
          </w:p>
        </w:tc>
        <w:tc>
          <w:tcPr>
            <w:tcW w:w="2491" w:type="dxa"/>
            <w:vAlign w:val="center"/>
          </w:tcPr>
          <w:p w14:paraId="5FD7E55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rPr>
              <w:t>nausea</w:t>
            </w:r>
          </w:p>
        </w:tc>
        <w:tc>
          <w:tcPr>
            <w:tcW w:w="1383" w:type="dxa"/>
            <w:vAlign w:val="center"/>
          </w:tcPr>
          <w:p w14:paraId="7886A9A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venlafaxine</w:t>
            </w:r>
          </w:p>
        </w:tc>
        <w:tc>
          <w:tcPr>
            <w:tcW w:w="1992" w:type="dxa"/>
            <w:vAlign w:val="center"/>
          </w:tcPr>
          <w:p w14:paraId="6126499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2-2.99</w:t>
            </w:r>
          </w:p>
        </w:tc>
        <w:tc>
          <w:tcPr>
            <w:tcW w:w="1315" w:type="dxa"/>
            <w:vAlign w:val="center"/>
          </w:tcPr>
          <w:p w14:paraId="14E250C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131</w:t>
            </w:r>
          </w:p>
        </w:tc>
        <w:tc>
          <w:tcPr>
            <w:tcW w:w="1405" w:type="dxa"/>
            <w:vAlign w:val="center"/>
          </w:tcPr>
          <w:p w14:paraId="4941556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42</w:t>
            </w:r>
          </w:p>
        </w:tc>
        <w:tc>
          <w:tcPr>
            <w:tcW w:w="1257" w:type="dxa"/>
            <w:vAlign w:val="center"/>
          </w:tcPr>
          <w:p w14:paraId="6A76475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43</w:t>
            </w:r>
          </w:p>
        </w:tc>
        <w:tc>
          <w:tcPr>
            <w:tcW w:w="1346" w:type="dxa"/>
            <w:vAlign w:val="center"/>
          </w:tcPr>
          <w:p w14:paraId="569B457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5</w:t>
            </w:r>
          </w:p>
        </w:tc>
        <w:tc>
          <w:tcPr>
            <w:tcW w:w="953" w:type="dxa"/>
            <w:vAlign w:val="center"/>
          </w:tcPr>
          <w:p w14:paraId="1DC4F24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3.59</w:t>
            </w:r>
          </w:p>
        </w:tc>
        <w:tc>
          <w:tcPr>
            <w:tcW w:w="881" w:type="dxa"/>
            <w:vAlign w:val="center"/>
          </w:tcPr>
          <w:p w14:paraId="278F2D9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0.26</w:t>
            </w:r>
          </w:p>
        </w:tc>
      </w:tr>
      <w:tr w:rsidR="00E309D1" w:rsidRPr="001C4BD5" w14:paraId="65769B86" w14:textId="77777777" w:rsidTr="00457055">
        <w:tc>
          <w:tcPr>
            <w:tcW w:w="971" w:type="dxa"/>
            <w:vAlign w:val="center"/>
          </w:tcPr>
          <w:p w14:paraId="69A2F3C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JF28</w:t>
            </w:r>
          </w:p>
        </w:tc>
        <w:tc>
          <w:tcPr>
            <w:tcW w:w="2491" w:type="dxa"/>
            <w:vAlign w:val="center"/>
          </w:tcPr>
          <w:p w14:paraId="2B70049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dyspepsia</w:t>
            </w:r>
          </w:p>
        </w:tc>
        <w:tc>
          <w:tcPr>
            <w:tcW w:w="1383" w:type="dxa"/>
            <w:vAlign w:val="center"/>
          </w:tcPr>
          <w:p w14:paraId="036E18F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paroxetine</w:t>
            </w:r>
          </w:p>
        </w:tc>
        <w:tc>
          <w:tcPr>
            <w:tcW w:w="1992" w:type="dxa"/>
            <w:vAlign w:val="center"/>
          </w:tcPr>
          <w:p w14:paraId="31C1517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2-2.99</w:t>
            </w:r>
          </w:p>
        </w:tc>
        <w:tc>
          <w:tcPr>
            <w:tcW w:w="1315" w:type="dxa"/>
            <w:vAlign w:val="center"/>
          </w:tcPr>
          <w:p w14:paraId="60600F5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72</w:t>
            </w:r>
          </w:p>
        </w:tc>
        <w:tc>
          <w:tcPr>
            <w:tcW w:w="1405" w:type="dxa"/>
            <w:vAlign w:val="center"/>
          </w:tcPr>
          <w:p w14:paraId="603A2C4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1257" w:type="dxa"/>
            <w:vAlign w:val="center"/>
          </w:tcPr>
          <w:p w14:paraId="32C1F3F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23</w:t>
            </w:r>
          </w:p>
        </w:tc>
        <w:tc>
          <w:tcPr>
            <w:tcW w:w="1346" w:type="dxa"/>
            <w:vAlign w:val="center"/>
          </w:tcPr>
          <w:p w14:paraId="55BA1A5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w:t>
            </w:r>
          </w:p>
        </w:tc>
        <w:tc>
          <w:tcPr>
            <w:tcW w:w="953" w:type="dxa"/>
            <w:vAlign w:val="center"/>
          </w:tcPr>
          <w:p w14:paraId="5F911E8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0.04</w:t>
            </w:r>
          </w:p>
        </w:tc>
        <w:tc>
          <w:tcPr>
            <w:tcW w:w="881" w:type="dxa"/>
            <w:vAlign w:val="center"/>
          </w:tcPr>
          <w:p w14:paraId="5D4CC6E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2.35</w:t>
            </w:r>
          </w:p>
        </w:tc>
      </w:tr>
      <w:tr w:rsidR="00E309D1" w:rsidRPr="001C4BD5" w14:paraId="08D99B08" w14:textId="77777777" w:rsidTr="00457055">
        <w:tc>
          <w:tcPr>
            <w:tcW w:w="971" w:type="dxa"/>
            <w:vAlign w:val="center"/>
          </w:tcPr>
          <w:p w14:paraId="1239523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MC13</w:t>
            </w:r>
          </w:p>
        </w:tc>
        <w:tc>
          <w:tcPr>
            <w:tcW w:w="2491" w:type="dxa"/>
            <w:vAlign w:val="center"/>
          </w:tcPr>
          <w:p w14:paraId="3C13454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loss of libido</w:t>
            </w:r>
          </w:p>
        </w:tc>
        <w:tc>
          <w:tcPr>
            <w:tcW w:w="1383" w:type="dxa"/>
            <w:vAlign w:val="center"/>
          </w:tcPr>
          <w:p w14:paraId="4A56351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paroxetine</w:t>
            </w:r>
          </w:p>
        </w:tc>
        <w:tc>
          <w:tcPr>
            <w:tcW w:w="1992" w:type="dxa"/>
            <w:vAlign w:val="center"/>
          </w:tcPr>
          <w:p w14:paraId="6840CF2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3-3.99</w:t>
            </w:r>
          </w:p>
        </w:tc>
        <w:tc>
          <w:tcPr>
            <w:tcW w:w="1315" w:type="dxa"/>
            <w:vAlign w:val="center"/>
          </w:tcPr>
          <w:p w14:paraId="19583D2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97</w:t>
            </w:r>
          </w:p>
        </w:tc>
        <w:tc>
          <w:tcPr>
            <w:tcW w:w="1405" w:type="dxa"/>
            <w:vAlign w:val="center"/>
          </w:tcPr>
          <w:p w14:paraId="692DB74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w:t>
            </w:r>
          </w:p>
        </w:tc>
        <w:tc>
          <w:tcPr>
            <w:tcW w:w="1257" w:type="dxa"/>
            <w:vAlign w:val="center"/>
          </w:tcPr>
          <w:p w14:paraId="19DE44D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31</w:t>
            </w:r>
          </w:p>
        </w:tc>
        <w:tc>
          <w:tcPr>
            <w:tcW w:w="1346" w:type="dxa"/>
            <w:vAlign w:val="center"/>
          </w:tcPr>
          <w:p w14:paraId="7F04B31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w:t>
            </w:r>
          </w:p>
        </w:tc>
        <w:tc>
          <w:tcPr>
            <w:tcW w:w="953" w:type="dxa"/>
            <w:vAlign w:val="center"/>
          </w:tcPr>
          <w:p w14:paraId="72576D4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3.84</w:t>
            </w:r>
          </w:p>
        </w:tc>
        <w:tc>
          <w:tcPr>
            <w:tcW w:w="881" w:type="dxa"/>
            <w:vAlign w:val="center"/>
          </w:tcPr>
          <w:p w14:paraId="1F07C9E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1.14</w:t>
            </w:r>
          </w:p>
        </w:tc>
      </w:tr>
      <w:tr w:rsidR="00E309D1" w:rsidRPr="001C4BD5" w14:paraId="7CB9FB60" w14:textId="77777777" w:rsidTr="00457055">
        <w:tc>
          <w:tcPr>
            <w:tcW w:w="971" w:type="dxa"/>
            <w:vAlign w:val="center"/>
          </w:tcPr>
          <w:p w14:paraId="1F1D3BE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MJ44</w:t>
            </w:r>
          </w:p>
        </w:tc>
        <w:tc>
          <w:tcPr>
            <w:tcW w:w="2491" w:type="dxa"/>
            <w:vAlign w:val="center"/>
          </w:tcPr>
          <w:p w14:paraId="3F8FD70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loss of libido</w:t>
            </w:r>
          </w:p>
        </w:tc>
        <w:tc>
          <w:tcPr>
            <w:tcW w:w="1383" w:type="dxa"/>
            <w:vAlign w:val="center"/>
          </w:tcPr>
          <w:p w14:paraId="0C38CD4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paroxetine</w:t>
            </w:r>
          </w:p>
        </w:tc>
        <w:tc>
          <w:tcPr>
            <w:tcW w:w="1992" w:type="dxa"/>
            <w:vAlign w:val="center"/>
          </w:tcPr>
          <w:p w14:paraId="7A29182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2-2.99</w:t>
            </w:r>
          </w:p>
        </w:tc>
        <w:tc>
          <w:tcPr>
            <w:tcW w:w="1315" w:type="dxa"/>
            <w:vAlign w:val="center"/>
          </w:tcPr>
          <w:p w14:paraId="159082D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119</w:t>
            </w:r>
          </w:p>
        </w:tc>
        <w:tc>
          <w:tcPr>
            <w:tcW w:w="1405" w:type="dxa"/>
            <w:vAlign w:val="center"/>
          </w:tcPr>
          <w:p w14:paraId="63F715B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10</w:t>
            </w:r>
          </w:p>
        </w:tc>
        <w:tc>
          <w:tcPr>
            <w:tcW w:w="1257" w:type="dxa"/>
            <w:vAlign w:val="center"/>
          </w:tcPr>
          <w:p w14:paraId="1909EBF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38</w:t>
            </w:r>
          </w:p>
        </w:tc>
        <w:tc>
          <w:tcPr>
            <w:tcW w:w="1346" w:type="dxa"/>
            <w:vAlign w:val="center"/>
          </w:tcPr>
          <w:p w14:paraId="2CAF648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953" w:type="dxa"/>
            <w:vAlign w:val="center"/>
          </w:tcPr>
          <w:p w14:paraId="5FB0BFD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7.38</w:t>
            </w:r>
          </w:p>
        </w:tc>
        <w:tc>
          <w:tcPr>
            <w:tcW w:w="881" w:type="dxa"/>
            <w:vAlign w:val="center"/>
          </w:tcPr>
          <w:p w14:paraId="1ABDC1A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2.13</w:t>
            </w:r>
          </w:p>
        </w:tc>
      </w:tr>
      <w:tr w:rsidR="00E309D1" w:rsidRPr="001C4BD5" w14:paraId="3A153FA0" w14:textId="77777777" w:rsidTr="00457055">
        <w:tc>
          <w:tcPr>
            <w:tcW w:w="971" w:type="dxa"/>
            <w:vAlign w:val="center"/>
          </w:tcPr>
          <w:p w14:paraId="05ED936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JF22</w:t>
            </w:r>
          </w:p>
        </w:tc>
        <w:tc>
          <w:tcPr>
            <w:tcW w:w="2491" w:type="dxa"/>
            <w:vAlign w:val="center"/>
          </w:tcPr>
          <w:p w14:paraId="063D98B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loss of libido</w:t>
            </w:r>
          </w:p>
        </w:tc>
        <w:tc>
          <w:tcPr>
            <w:tcW w:w="1383" w:type="dxa"/>
            <w:vAlign w:val="center"/>
          </w:tcPr>
          <w:p w14:paraId="0417547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paroxetine</w:t>
            </w:r>
          </w:p>
        </w:tc>
        <w:tc>
          <w:tcPr>
            <w:tcW w:w="1992" w:type="dxa"/>
            <w:vAlign w:val="center"/>
          </w:tcPr>
          <w:p w14:paraId="0E10C38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1-1.99</w:t>
            </w:r>
          </w:p>
        </w:tc>
        <w:tc>
          <w:tcPr>
            <w:tcW w:w="1315" w:type="dxa"/>
            <w:vAlign w:val="center"/>
          </w:tcPr>
          <w:p w14:paraId="342A11D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140</w:t>
            </w:r>
          </w:p>
        </w:tc>
        <w:tc>
          <w:tcPr>
            <w:tcW w:w="1405" w:type="dxa"/>
            <w:vAlign w:val="center"/>
          </w:tcPr>
          <w:p w14:paraId="4CFC6D3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9</w:t>
            </w:r>
          </w:p>
        </w:tc>
        <w:tc>
          <w:tcPr>
            <w:tcW w:w="1257" w:type="dxa"/>
            <w:vAlign w:val="center"/>
          </w:tcPr>
          <w:p w14:paraId="0AF651E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46</w:t>
            </w:r>
          </w:p>
        </w:tc>
        <w:tc>
          <w:tcPr>
            <w:tcW w:w="1346" w:type="dxa"/>
            <w:vAlign w:val="center"/>
          </w:tcPr>
          <w:p w14:paraId="26B03DD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w:t>
            </w:r>
          </w:p>
        </w:tc>
        <w:tc>
          <w:tcPr>
            <w:tcW w:w="953" w:type="dxa"/>
            <w:vAlign w:val="center"/>
          </w:tcPr>
          <w:p w14:paraId="5240584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3.09</w:t>
            </w:r>
          </w:p>
        </w:tc>
        <w:tc>
          <w:tcPr>
            <w:tcW w:w="881" w:type="dxa"/>
            <w:vAlign w:val="center"/>
          </w:tcPr>
          <w:p w14:paraId="0987CEC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1.14</w:t>
            </w:r>
          </w:p>
        </w:tc>
      </w:tr>
      <w:tr w:rsidR="00E309D1" w:rsidRPr="001C4BD5" w14:paraId="03D9E7B6" w14:textId="77777777" w:rsidTr="00457055">
        <w:tc>
          <w:tcPr>
            <w:tcW w:w="971" w:type="dxa"/>
            <w:vAlign w:val="center"/>
          </w:tcPr>
          <w:p w14:paraId="5C36BCF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MC45</w:t>
            </w:r>
          </w:p>
        </w:tc>
        <w:tc>
          <w:tcPr>
            <w:tcW w:w="2491" w:type="dxa"/>
            <w:vAlign w:val="center"/>
          </w:tcPr>
          <w:p w14:paraId="3AFBE90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ejaculation dysfunction</w:t>
            </w:r>
          </w:p>
        </w:tc>
        <w:tc>
          <w:tcPr>
            <w:tcW w:w="1383" w:type="dxa"/>
            <w:vAlign w:val="center"/>
          </w:tcPr>
          <w:p w14:paraId="6D28A70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citalopram</w:t>
            </w:r>
          </w:p>
        </w:tc>
        <w:tc>
          <w:tcPr>
            <w:tcW w:w="1992" w:type="dxa"/>
            <w:vAlign w:val="center"/>
          </w:tcPr>
          <w:p w14:paraId="4B9DD6A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3-3.99</w:t>
            </w:r>
          </w:p>
        </w:tc>
        <w:tc>
          <w:tcPr>
            <w:tcW w:w="1315" w:type="dxa"/>
            <w:vAlign w:val="center"/>
          </w:tcPr>
          <w:p w14:paraId="01405CE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100</w:t>
            </w:r>
          </w:p>
        </w:tc>
        <w:tc>
          <w:tcPr>
            <w:tcW w:w="1405" w:type="dxa"/>
            <w:vAlign w:val="center"/>
          </w:tcPr>
          <w:p w14:paraId="1D37A43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7</w:t>
            </w:r>
          </w:p>
        </w:tc>
        <w:tc>
          <w:tcPr>
            <w:tcW w:w="1257" w:type="dxa"/>
            <w:vAlign w:val="center"/>
          </w:tcPr>
          <w:p w14:paraId="7AA2A2B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33</w:t>
            </w:r>
          </w:p>
        </w:tc>
        <w:tc>
          <w:tcPr>
            <w:tcW w:w="1346" w:type="dxa"/>
            <w:vAlign w:val="center"/>
          </w:tcPr>
          <w:p w14:paraId="4C497E0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953" w:type="dxa"/>
            <w:vAlign w:val="center"/>
          </w:tcPr>
          <w:p w14:paraId="3A7449C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5.37</w:t>
            </w:r>
          </w:p>
        </w:tc>
        <w:tc>
          <w:tcPr>
            <w:tcW w:w="881" w:type="dxa"/>
            <w:vAlign w:val="center"/>
          </w:tcPr>
          <w:p w14:paraId="1A3F277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2.17</w:t>
            </w:r>
          </w:p>
        </w:tc>
      </w:tr>
      <w:tr w:rsidR="00E309D1" w:rsidRPr="001C4BD5" w14:paraId="6D8EDDB1" w14:textId="77777777" w:rsidTr="00457055">
        <w:tc>
          <w:tcPr>
            <w:tcW w:w="971" w:type="dxa"/>
            <w:vAlign w:val="center"/>
          </w:tcPr>
          <w:p w14:paraId="599ADEA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MJ2</w:t>
            </w:r>
          </w:p>
        </w:tc>
        <w:tc>
          <w:tcPr>
            <w:tcW w:w="2491" w:type="dxa"/>
            <w:vAlign w:val="center"/>
          </w:tcPr>
          <w:p w14:paraId="255D571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ejaculation dysfunction</w:t>
            </w:r>
          </w:p>
        </w:tc>
        <w:tc>
          <w:tcPr>
            <w:tcW w:w="1383" w:type="dxa"/>
            <w:vAlign w:val="center"/>
          </w:tcPr>
          <w:p w14:paraId="08E392D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venlafaxine</w:t>
            </w:r>
          </w:p>
        </w:tc>
        <w:tc>
          <w:tcPr>
            <w:tcW w:w="1992" w:type="dxa"/>
            <w:vAlign w:val="center"/>
          </w:tcPr>
          <w:p w14:paraId="1D85B28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3-3.99</w:t>
            </w:r>
          </w:p>
        </w:tc>
        <w:tc>
          <w:tcPr>
            <w:tcW w:w="1315" w:type="dxa"/>
            <w:vAlign w:val="center"/>
          </w:tcPr>
          <w:p w14:paraId="2D1FA0A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86</w:t>
            </w:r>
          </w:p>
        </w:tc>
        <w:tc>
          <w:tcPr>
            <w:tcW w:w="1405" w:type="dxa"/>
            <w:vAlign w:val="center"/>
          </w:tcPr>
          <w:p w14:paraId="3162901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9</w:t>
            </w:r>
          </w:p>
        </w:tc>
        <w:tc>
          <w:tcPr>
            <w:tcW w:w="1257" w:type="dxa"/>
            <w:vAlign w:val="center"/>
          </w:tcPr>
          <w:p w14:paraId="2D3F8EE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32</w:t>
            </w:r>
          </w:p>
        </w:tc>
        <w:tc>
          <w:tcPr>
            <w:tcW w:w="1346" w:type="dxa"/>
            <w:vAlign w:val="center"/>
          </w:tcPr>
          <w:p w14:paraId="7A5978F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953" w:type="dxa"/>
            <w:vAlign w:val="center"/>
          </w:tcPr>
          <w:p w14:paraId="5581DDF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7.97</w:t>
            </w:r>
          </w:p>
        </w:tc>
        <w:tc>
          <w:tcPr>
            <w:tcW w:w="881" w:type="dxa"/>
            <w:vAlign w:val="center"/>
          </w:tcPr>
          <w:p w14:paraId="722E195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2.15</w:t>
            </w:r>
          </w:p>
        </w:tc>
      </w:tr>
      <w:tr w:rsidR="00E309D1" w:rsidRPr="001C4BD5" w14:paraId="220B6280" w14:textId="77777777" w:rsidTr="00457055">
        <w:tc>
          <w:tcPr>
            <w:tcW w:w="971" w:type="dxa"/>
            <w:vAlign w:val="center"/>
          </w:tcPr>
          <w:p w14:paraId="1CDBCD6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MJ44</w:t>
            </w:r>
          </w:p>
        </w:tc>
        <w:tc>
          <w:tcPr>
            <w:tcW w:w="2491" w:type="dxa"/>
            <w:vAlign w:val="center"/>
          </w:tcPr>
          <w:p w14:paraId="3763DD3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ejaculation dysfunction</w:t>
            </w:r>
          </w:p>
        </w:tc>
        <w:tc>
          <w:tcPr>
            <w:tcW w:w="1383" w:type="dxa"/>
            <w:vAlign w:val="center"/>
          </w:tcPr>
          <w:p w14:paraId="0D2B011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paroxetine</w:t>
            </w:r>
          </w:p>
        </w:tc>
        <w:tc>
          <w:tcPr>
            <w:tcW w:w="1992" w:type="dxa"/>
            <w:vAlign w:val="center"/>
          </w:tcPr>
          <w:p w14:paraId="45D5B55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2-2.99</w:t>
            </w:r>
          </w:p>
        </w:tc>
        <w:tc>
          <w:tcPr>
            <w:tcW w:w="1315" w:type="dxa"/>
            <w:vAlign w:val="center"/>
          </w:tcPr>
          <w:p w14:paraId="329A5FE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119</w:t>
            </w:r>
          </w:p>
        </w:tc>
        <w:tc>
          <w:tcPr>
            <w:tcW w:w="1405" w:type="dxa"/>
            <w:vAlign w:val="center"/>
          </w:tcPr>
          <w:p w14:paraId="675D516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w:t>
            </w:r>
          </w:p>
        </w:tc>
        <w:tc>
          <w:tcPr>
            <w:tcW w:w="1257" w:type="dxa"/>
            <w:vAlign w:val="center"/>
          </w:tcPr>
          <w:p w14:paraId="02095A6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38</w:t>
            </w:r>
          </w:p>
        </w:tc>
        <w:tc>
          <w:tcPr>
            <w:tcW w:w="1346" w:type="dxa"/>
            <w:vAlign w:val="center"/>
          </w:tcPr>
          <w:p w14:paraId="3BDED84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953" w:type="dxa"/>
            <w:vAlign w:val="center"/>
          </w:tcPr>
          <w:p w14:paraId="6F1CA72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8.16</w:t>
            </w:r>
          </w:p>
        </w:tc>
        <w:tc>
          <w:tcPr>
            <w:tcW w:w="881" w:type="dxa"/>
            <w:vAlign w:val="center"/>
          </w:tcPr>
          <w:p w14:paraId="3944DE2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2.12</w:t>
            </w:r>
          </w:p>
        </w:tc>
      </w:tr>
      <w:tr w:rsidR="00E309D1" w:rsidRPr="001C4BD5" w14:paraId="53B60A0E" w14:textId="77777777" w:rsidTr="00457055">
        <w:tc>
          <w:tcPr>
            <w:tcW w:w="971" w:type="dxa"/>
            <w:vAlign w:val="center"/>
          </w:tcPr>
          <w:p w14:paraId="29CE844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MC13</w:t>
            </w:r>
          </w:p>
        </w:tc>
        <w:tc>
          <w:tcPr>
            <w:tcW w:w="2491" w:type="dxa"/>
            <w:vAlign w:val="center"/>
          </w:tcPr>
          <w:p w14:paraId="72B6092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Erectile dysfunction</w:t>
            </w:r>
          </w:p>
        </w:tc>
        <w:tc>
          <w:tcPr>
            <w:tcW w:w="1383" w:type="dxa"/>
            <w:vAlign w:val="center"/>
          </w:tcPr>
          <w:p w14:paraId="4C89600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paroxetine</w:t>
            </w:r>
          </w:p>
        </w:tc>
        <w:tc>
          <w:tcPr>
            <w:tcW w:w="1992" w:type="dxa"/>
            <w:vAlign w:val="center"/>
          </w:tcPr>
          <w:p w14:paraId="4D35BDF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3-3.99</w:t>
            </w:r>
          </w:p>
        </w:tc>
        <w:tc>
          <w:tcPr>
            <w:tcW w:w="1315" w:type="dxa"/>
            <w:vAlign w:val="center"/>
          </w:tcPr>
          <w:p w14:paraId="21C67DC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97</w:t>
            </w:r>
          </w:p>
        </w:tc>
        <w:tc>
          <w:tcPr>
            <w:tcW w:w="1405" w:type="dxa"/>
            <w:vAlign w:val="center"/>
          </w:tcPr>
          <w:p w14:paraId="56D3561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7</w:t>
            </w:r>
          </w:p>
        </w:tc>
        <w:tc>
          <w:tcPr>
            <w:tcW w:w="1257" w:type="dxa"/>
            <w:vAlign w:val="center"/>
          </w:tcPr>
          <w:p w14:paraId="049994C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31</w:t>
            </w:r>
          </w:p>
        </w:tc>
        <w:tc>
          <w:tcPr>
            <w:tcW w:w="1346" w:type="dxa"/>
            <w:vAlign w:val="center"/>
          </w:tcPr>
          <w:p w14:paraId="12EE796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w:t>
            </w:r>
          </w:p>
        </w:tc>
        <w:tc>
          <w:tcPr>
            <w:tcW w:w="953" w:type="dxa"/>
            <w:vAlign w:val="center"/>
          </w:tcPr>
          <w:p w14:paraId="61B3503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2.33</w:t>
            </w:r>
          </w:p>
        </w:tc>
        <w:tc>
          <w:tcPr>
            <w:tcW w:w="881" w:type="dxa"/>
            <w:vAlign w:val="center"/>
          </w:tcPr>
          <w:p w14:paraId="3718F68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1.19</w:t>
            </w:r>
          </w:p>
        </w:tc>
      </w:tr>
      <w:tr w:rsidR="00E309D1" w:rsidRPr="001C4BD5" w14:paraId="2A80F128" w14:textId="77777777" w:rsidTr="00457055">
        <w:tc>
          <w:tcPr>
            <w:tcW w:w="971" w:type="dxa"/>
            <w:vAlign w:val="center"/>
          </w:tcPr>
          <w:p w14:paraId="09ACAEB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MJ44</w:t>
            </w:r>
          </w:p>
        </w:tc>
        <w:tc>
          <w:tcPr>
            <w:tcW w:w="2491" w:type="dxa"/>
            <w:vAlign w:val="center"/>
          </w:tcPr>
          <w:p w14:paraId="40B6ED4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Erectile dysfunction</w:t>
            </w:r>
          </w:p>
        </w:tc>
        <w:tc>
          <w:tcPr>
            <w:tcW w:w="1383" w:type="dxa"/>
            <w:vAlign w:val="center"/>
          </w:tcPr>
          <w:p w14:paraId="44B9BE5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paroxetine</w:t>
            </w:r>
          </w:p>
        </w:tc>
        <w:tc>
          <w:tcPr>
            <w:tcW w:w="1992" w:type="dxa"/>
            <w:vAlign w:val="center"/>
          </w:tcPr>
          <w:p w14:paraId="24C811F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2-2.99</w:t>
            </w:r>
          </w:p>
        </w:tc>
        <w:tc>
          <w:tcPr>
            <w:tcW w:w="1315" w:type="dxa"/>
            <w:vAlign w:val="center"/>
          </w:tcPr>
          <w:p w14:paraId="2A66A61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119</w:t>
            </w:r>
          </w:p>
        </w:tc>
        <w:tc>
          <w:tcPr>
            <w:tcW w:w="1405" w:type="dxa"/>
            <w:vAlign w:val="center"/>
          </w:tcPr>
          <w:p w14:paraId="3EFFC83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w:t>
            </w:r>
          </w:p>
        </w:tc>
        <w:tc>
          <w:tcPr>
            <w:tcW w:w="1257" w:type="dxa"/>
            <w:vAlign w:val="center"/>
          </w:tcPr>
          <w:p w14:paraId="75B1588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38</w:t>
            </w:r>
          </w:p>
        </w:tc>
        <w:tc>
          <w:tcPr>
            <w:tcW w:w="1346" w:type="dxa"/>
            <w:vAlign w:val="center"/>
          </w:tcPr>
          <w:p w14:paraId="2F9DE56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w:t>
            </w:r>
          </w:p>
        </w:tc>
        <w:tc>
          <w:tcPr>
            <w:tcW w:w="953" w:type="dxa"/>
            <w:vAlign w:val="center"/>
          </w:tcPr>
          <w:p w14:paraId="57762FE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3.77</w:t>
            </w:r>
          </w:p>
        </w:tc>
        <w:tc>
          <w:tcPr>
            <w:tcW w:w="881" w:type="dxa"/>
            <w:vAlign w:val="center"/>
          </w:tcPr>
          <w:p w14:paraId="6C1987F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1.13</w:t>
            </w:r>
          </w:p>
        </w:tc>
      </w:tr>
      <w:tr w:rsidR="00E309D1" w:rsidRPr="001C4BD5" w14:paraId="60D221D6" w14:textId="77777777" w:rsidTr="00457055">
        <w:tc>
          <w:tcPr>
            <w:tcW w:w="971" w:type="dxa"/>
            <w:vAlign w:val="center"/>
          </w:tcPr>
          <w:p w14:paraId="2FB065D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MC13</w:t>
            </w:r>
          </w:p>
        </w:tc>
        <w:tc>
          <w:tcPr>
            <w:tcW w:w="2491" w:type="dxa"/>
            <w:vAlign w:val="center"/>
          </w:tcPr>
          <w:p w14:paraId="1D3EFE6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suicidal ideation</w:t>
            </w:r>
          </w:p>
        </w:tc>
        <w:tc>
          <w:tcPr>
            <w:tcW w:w="1383" w:type="dxa"/>
            <w:vAlign w:val="center"/>
          </w:tcPr>
          <w:p w14:paraId="14B2C2D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paroxetine</w:t>
            </w:r>
          </w:p>
        </w:tc>
        <w:tc>
          <w:tcPr>
            <w:tcW w:w="1992" w:type="dxa"/>
            <w:vAlign w:val="center"/>
          </w:tcPr>
          <w:p w14:paraId="28E84FA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3-3.99</w:t>
            </w:r>
          </w:p>
        </w:tc>
        <w:tc>
          <w:tcPr>
            <w:tcW w:w="1315" w:type="dxa"/>
            <w:vAlign w:val="center"/>
          </w:tcPr>
          <w:p w14:paraId="7345567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97</w:t>
            </w:r>
          </w:p>
        </w:tc>
        <w:tc>
          <w:tcPr>
            <w:tcW w:w="1405" w:type="dxa"/>
            <w:vAlign w:val="center"/>
          </w:tcPr>
          <w:p w14:paraId="4613236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1257" w:type="dxa"/>
            <w:vAlign w:val="center"/>
          </w:tcPr>
          <w:p w14:paraId="67419F7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31</w:t>
            </w:r>
          </w:p>
        </w:tc>
        <w:tc>
          <w:tcPr>
            <w:tcW w:w="1346" w:type="dxa"/>
            <w:vAlign w:val="center"/>
          </w:tcPr>
          <w:p w14:paraId="5B8EDCB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953" w:type="dxa"/>
            <w:vAlign w:val="center"/>
          </w:tcPr>
          <w:p w14:paraId="12B70FF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0.32</w:t>
            </w:r>
          </w:p>
        </w:tc>
        <w:tc>
          <w:tcPr>
            <w:tcW w:w="881" w:type="dxa"/>
            <w:vAlign w:val="center"/>
          </w:tcPr>
          <w:p w14:paraId="13EC06E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4.04</w:t>
            </w:r>
          </w:p>
        </w:tc>
      </w:tr>
      <w:tr w:rsidR="00E309D1" w:rsidRPr="001C4BD5" w14:paraId="1C4DA682" w14:textId="77777777" w:rsidTr="00457055">
        <w:tc>
          <w:tcPr>
            <w:tcW w:w="971" w:type="dxa"/>
            <w:vAlign w:val="center"/>
          </w:tcPr>
          <w:p w14:paraId="7868FEF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MC42</w:t>
            </w:r>
          </w:p>
        </w:tc>
        <w:tc>
          <w:tcPr>
            <w:tcW w:w="2491" w:type="dxa"/>
            <w:vAlign w:val="center"/>
          </w:tcPr>
          <w:p w14:paraId="6F0AE72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suicidal ideation</w:t>
            </w:r>
          </w:p>
        </w:tc>
        <w:tc>
          <w:tcPr>
            <w:tcW w:w="1383" w:type="dxa"/>
            <w:vAlign w:val="center"/>
          </w:tcPr>
          <w:p w14:paraId="1051D84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fluoxetine</w:t>
            </w:r>
          </w:p>
        </w:tc>
        <w:tc>
          <w:tcPr>
            <w:tcW w:w="1992" w:type="dxa"/>
            <w:vAlign w:val="center"/>
          </w:tcPr>
          <w:p w14:paraId="2EE1BB1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3-3.99</w:t>
            </w:r>
          </w:p>
        </w:tc>
        <w:tc>
          <w:tcPr>
            <w:tcW w:w="1315" w:type="dxa"/>
            <w:vAlign w:val="center"/>
          </w:tcPr>
          <w:p w14:paraId="24D2F86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54</w:t>
            </w:r>
          </w:p>
        </w:tc>
        <w:tc>
          <w:tcPr>
            <w:tcW w:w="1405" w:type="dxa"/>
            <w:vAlign w:val="center"/>
          </w:tcPr>
          <w:p w14:paraId="4C91921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1257" w:type="dxa"/>
            <w:vAlign w:val="center"/>
          </w:tcPr>
          <w:p w14:paraId="079D648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18</w:t>
            </w:r>
          </w:p>
        </w:tc>
        <w:tc>
          <w:tcPr>
            <w:tcW w:w="1346" w:type="dxa"/>
            <w:vAlign w:val="center"/>
          </w:tcPr>
          <w:p w14:paraId="3C274EE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953" w:type="dxa"/>
            <w:vAlign w:val="center"/>
          </w:tcPr>
          <w:p w14:paraId="4B0B2AB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0.34</w:t>
            </w:r>
          </w:p>
        </w:tc>
        <w:tc>
          <w:tcPr>
            <w:tcW w:w="881" w:type="dxa"/>
            <w:vAlign w:val="center"/>
          </w:tcPr>
          <w:p w14:paraId="06739CA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4.07</w:t>
            </w:r>
          </w:p>
        </w:tc>
      </w:tr>
      <w:tr w:rsidR="00E309D1" w:rsidRPr="001C4BD5" w14:paraId="14BA4E08" w14:textId="77777777" w:rsidTr="00457055">
        <w:tc>
          <w:tcPr>
            <w:tcW w:w="971" w:type="dxa"/>
            <w:vAlign w:val="center"/>
          </w:tcPr>
          <w:p w14:paraId="69F99C0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MC45</w:t>
            </w:r>
          </w:p>
        </w:tc>
        <w:tc>
          <w:tcPr>
            <w:tcW w:w="2491" w:type="dxa"/>
            <w:vAlign w:val="center"/>
          </w:tcPr>
          <w:p w14:paraId="27E3610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suicidal ideation</w:t>
            </w:r>
          </w:p>
        </w:tc>
        <w:tc>
          <w:tcPr>
            <w:tcW w:w="1383" w:type="dxa"/>
            <w:vAlign w:val="center"/>
          </w:tcPr>
          <w:p w14:paraId="590D407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citalopram</w:t>
            </w:r>
          </w:p>
        </w:tc>
        <w:tc>
          <w:tcPr>
            <w:tcW w:w="1992" w:type="dxa"/>
            <w:vAlign w:val="center"/>
          </w:tcPr>
          <w:p w14:paraId="6C703FD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3-3.99</w:t>
            </w:r>
          </w:p>
        </w:tc>
        <w:tc>
          <w:tcPr>
            <w:tcW w:w="1315" w:type="dxa"/>
            <w:vAlign w:val="center"/>
          </w:tcPr>
          <w:p w14:paraId="294F31E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100</w:t>
            </w:r>
          </w:p>
        </w:tc>
        <w:tc>
          <w:tcPr>
            <w:tcW w:w="1405" w:type="dxa"/>
            <w:vAlign w:val="center"/>
          </w:tcPr>
          <w:p w14:paraId="5E39D69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1257" w:type="dxa"/>
            <w:vAlign w:val="center"/>
          </w:tcPr>
          <w:p w14:paraId="6BEB164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33</w:t>
            </w:r>
          </w:p>
        </w:tc>
        <w:tc>
          <w:tcPr>
            <w:tcW w:w="1346" w:type="dxa"/>
            <w:vAlign w:val="center"/>
          </w:tcPr>
          <w:p w14:paraId="34C1B7E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953" w:type="dxa"/>
            <w:vAlign w:val="center"/>
          </w:tcPr>
          <w:p w14:paraId="06B9996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0.33</w:t>
            </w:r>
          </w:p>
        </w:tc>
        <w:tc>
          <w:tcPr>
            <w:tcW w:w="881" w:type="dxa"/>
            <w:vAlign w:val="center"/>
          </w:tcPr>
          <w:p w14:paraId="193EAE8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4.04</w:t>
            </w:r>
          </w:p>
        </w:tc>
      </w:tr>
      <w:tr w:rsidR="00E309D1" w:rsidRPr="001C4BD5" w14:paraId="750C8D3A" w14:textId="77777777" w:rsidTr="00457055">
        <w:tc>
          <w:tcPr>
            <w:tcW w:w="971" w:type="dxa"/>
            <w:vAlign w:val="center"/>
          </w:tcPr>
          <w:p w14:paraId="4A504C5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MC73</w:t>
            </w:r>
          </w:p>
        </w:tc>
        <w:tc>
          <w:tcPr>
            <w:tcW w:w="2491" w:type="dxa"/>
            <w:vAlign w:val="center"/>
          </w:tcPr>
          <w:p w14:paraId="058D91B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suicidal ideation</w:t>
            </w:r>
          </w:p>
        </w:tc>
        <w:tc>
          <w:tcPr>
            <w:tcW w:w="1383" w:type="dxa"/>
            <w:vAlign w:val="center"/>
          </w:tcPr>
          <w:p w14:paraId="231C6A8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paroxetine</w:t>
            </w:r>
          </w:p>
        </w:tc>
        <w:tc>
          <w:tcPr>
            <w:tcW w:w="1992" w:type="dxa"/>
            <w:vAlign w:val="center"/>
          </w:tcPr>
          <w:p w14:paraId="142FB4B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2-2.99</w:t>
            </w:r>
          </w:p>
        </w:tc>
        <w:tc>
          <w:tcPr>
            <w:tcW w:w="1315" w:type="dxa"/>
            <w:vAlign w:val="center"/>
          </w:tcPr>
          <w:p w14:paraId="05343A4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151</w:t>
            </w:r>
          </w:p>
        </w:tc>
        <w:tc>
          <w:tcPr>
            <w:tcW w:w="1405" w:type="dxa"/>
            <w:vAlign w:val="center"/>
          </w:tcPr>
          <w:p w14:paraId="3FAD7EC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1257" w:type="dxa"/>
            <w:vAlign w:val="center"/>
          </w:tcPr>
          <w:p w14:paraId="7DE66EB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52</w:t>
            </w:r>
          </w:p>
        </w:tc>
        <w:tc>
          <w:tcPr>
            <w:tcW w:w="1346" w:type="dxa"/>
            <w:vAlign w:val="center"/>
          </w:tcPr>
          <w:p w14:paraId="0C32401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953" w:type="dxa"/>
            <w:vAlign w:val="center"/>
          </w:tcPr>
          <w:p w14:paraId="7ED0A11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0.35</w:t>
            </w:r>
          </w:p>
        </w:tc>
        <w:tc>
          <w:tcPr>
            <w:tcW w:w="881" w:type="dxa"/>
            <w:vAlign w:val="center"/>
          </w:tcPr>
          <w:p w14:paraId="24C001A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4.03</w:t>
            </w:r>
          </w:p>
        </w:tc>
      </w:tr>
      <w:tr w:rsidR="00E309D1" w:rsidRPr="001C4BD5" w14:paraId="78579568" w14:textId="77777777" w:rsidTr="00457055">
        <w:tc>
          <w:tcPr>
            <w:tcW w:w="971" w:type="dxa"/>
            <w:vAlign w:val="center"/>
          </w:tcPr>
          <w:p w14:paraId="7D92EC4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MC79</w:t>
            </w:r>
          </w:p>
        </w:tc>
        <w:tc>
          <w:tcPr>
            <w:tcW w:w="2491" w:type="dxa"/>
            <w:vAlign w:val="center"/>
          </w:tcPr>
          <w:p w14:paraId="087FEDC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suicidal ideation</w:t>
            </w:r>
          </w:p>
        </w:tc>
        <w:tc>
          <w:tcPr>
            <w:tcW w:w="1383" w:type="dxa"/>
            <w:vAlign w:val="center"/>
          </w:tcPr>
          <w:p w14:paraId="2ED116B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paroxetine</w:t>
            </w:r>
          </w:p>
        </w:tc>
        <w:tc>
          <w:tcPr>
            <w:tcW w:w="1992" w:type="dxa"/>
            <w:vAlign w:val="center"/>
          </w:tcPr>
          <w:p w14:paraId="2660A81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2-2.99</w:t>
            </w:r>
          </w:p>
        </w:tc>
        <w:tc>
          <w:tcPr>
            <w:tcW w:w="1315" w:type="dxa"/>
            <w:vAlign w:val="center"/>
          </w:tcPr>
          <w:p w14:paraId="651D7D1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161</w:t>
            </w:r>
          </w:p>
        </w:tc>
        <w:tc>
          <w:tcPr>
            <w:tcW w:w="1405" w:type="dxa"/>
            <w:vAlign w:val="center"/>
          </w:tcPr>
          <w:p w14:paraId="37554D3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1257" w:type="dxa"/>
            <w:vAlign w:val="center"/>
          </w:tcPr>
          <w:p w14:paraId="5E806A6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52</w:t>
            </w:r>
          </w:p>
        </w:tc>
        <w:tc>
          <w:tcPr>
            <w:tcW w:w="1346" w:type="dxa"/>
            <w:vAlign w:val="center"/>
          </w:tcPr>
          <w:p w14:paraId="7F7FFF4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953" w:type="dxa"/>
            <w:vAlign w:val="center"/>
          </w:tcPr>
          <w:p w14:paraId="6C7180F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0.33</w:t>
            </w:r>
          </w:p>
        </w:tc>
        <w:tc>
          <w:tcPr>
            <w:tcW w:w="881" w:type="dxa"/>
            <w:vAlign w:val="center"/>
          </w:tcPr>
          <w:p w14:paraId="596E524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4.03</w:t>
            </w:r>
          </w:p>
        </w:tc>
      </w:tr>
      <w:tr w:rsidR="00E309D1" w:rsidRPr="001C4BD5" w14:paraId="6515A4EF" w14:textId="77777777" w:rsidTr="00457055">
        <w:tc>
          <w:tcPr>
            <w:tcW w:w="971" w:type="dxa"/>
            <w:vAlign w:val="center"/>
          </w:tcPr>
          <w:p w14:paraId="530B9D4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MJ2</w:t>
            </w:r>
          </w:p>
        </w:tc>
        <w:tc>
          <w:tcPr>
            <w:tcW w:w="2491" w:type="dxa"/>
            <w:vAlign w:val="center"/>
          </w:tcPr>
          <w:p w14:paraId="7F9DBF9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suicidal ideation</w:t>
            </w:r>
          </w:p>
        </w:tc>
        <w:tc>
          <w:tcPr>
            <w:tcW w:w="1383" w:type="dxa"/>
            <w:vAlign w:val="center"/>
          </w:tcPr>
          <w:p w14:paraId="61CB643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venlafaxine</w:t>
            </w:r>
          </w:p>
        </w:tc>
        <w:tc>
          <w:tcPr>
            <w:tcW w:w="1992" w:type="dxa"/>
            <w:vAlign w:val="center"/>
          </w:tcPr>
          <w:p w14:paraId="52D1391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3-3.99</w:t>
            </w:r>
          </w:p>
        </w:tc>
        <w:tc>
          <w:tcPr>
            <w:tcW w:w="1315" w:type="dxa"/>
            <w:vAlign w:val="center"/>
          </w:tcPr>
          <w:p w14:paraId="3F89469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86</w:t>
            </w:r>
          </w:p>
        </w:tc>
        <w:tc>
          <w:tcPr>
            <w:tcW w:w="1405" w:type="dxa"/>
            <w:vAlign w:val="center"/>
          </w:tcPr>
          <w:p w14:paraId="10669B2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1257" w:type="dxa"/>
            <w:vAlign w:val="center"/>
          </w:tcPr>
          <w:p w14:paraId="4B5BD24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32</w:t>
            </w:r>
          </w:p>
        </w:tc>
        <w:tc>
          <w:tcPr>
            <w:tcW w:w="1346" w:type="dxa"/>
            <w:vAlign w:val="center"/>
          </w:tcPr>
          <w:p w14:paraId="1C9EF23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953" w:type="dxa"/>
            <w:vAlign w:val="center"/>
          </w:tcPr>
          <w:p w14:paraId="18BE1A1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0.38</w:t>
            </w:r>
          </w:p>
        </w:tc>
        <w:tc>
          <w:tcPr>
            <w:tcW w:w="881" w:type="dxa"/>
            <w:vAlign w:val="center"/>
          </w:tcPr>
          <w:p w14:paraId="4FFAD6F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4.04</w:t>
            </w:r>
          </w:p>
        </w:tc>
      </w:tr>
      <w:tr w:rsidR="00E309D1" w:rsidRPr="001C4BD5" w14:paraId="5675E51F" w14:textId="77777777" w:rsidTr="00457055">
        <w:tc>
          <w:tcPr>
            <w:tcW w:w="971" w:type="dxa"/>
            <w:vAlign w:val="center"/>
          </w:tcPr>
          <w:p w14:paraId="0A65518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MJ44</w:t>
            </w:r>
          </w:p>
        </w:tc>
        <w:tc>
          <w:tcPr>
            <w:tcW w:w="2491" w:type="dxa"/>
            <w:vAlign w:val="center"/>
          </w:tcPr>
          <w:p w14:paraId="6BF630D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suicidal ideation</w:t>
            </w:r>
          </w:p>
        </w:tc>
        <w:tc>
          <w:tcPr>
            <w:tcW w:w="1383" w:type="dxa"/>
            <w:vAlign w:val="center"/>
          </w:tcPr>
          <w:p w14:paraId="5EBC7EC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paroxetine</w:t>
            </w:r>
          </w:p>
        </w:tc>
        <w:tc>
          <w:tcPr>
            <w:tcW w:w="1992" w:type="dxa"/>
            <w:vAlign w:val="center"/>
          </w:tcPr>
          <w:p w14:paraId="0059381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2-2.99</w:t>
            </w:r>
          </w:p>
        </w:tc>
        <w:tc>
          <w:tcPr>
            <w:tcW w:w="1315" w:type="dxa"/>
            <w:vAlign w:val="center"/>
          </w:tcPr>
          <w:p w14:paraId="79C9BE5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119</w:t>
            </w:r>
          </w:p>
        </w:tc>
        <w:tc>
          <w:tcPr>
            <w:tcW w:w="1405" w:type="dxa"/>
            <w:vAlign w:val="center"/>
          </w:tcPr>
          <w:p w14:paraId="4B9816B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1257" w:type="dxa"/>
            <w:vAlign w:val="center"/>
          </w:tcPr>
          <w:p w14:paraId="24ABCC7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38</w:t>
            </w:r>
          </w:p>
        </w:tc>
        <w:tc>
          <w:tcPr>
            <w:tcW w:w="1346" w:type="dxa"/>
            <w:vAlign w:val="center"/>
          </w:tcPr>
          <w:p w14:paraId="6DCE9E6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953" w:type="dxa"/>
            <w:vAlign w:val="center"/>
          </w:tcPr>
          <w:p w14:paraId="2A9EEA3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0.32</w:t>
            </w:r>
          </w:p>
        </w:tc>
        <w:tc>
          <w:tcPr>
            <w:tcW w:w="881" w:type="dxa"/>
            <w:vAlign w:val="center"/>
          </w:tcPr>
          <w:p w14:paraId="2D8B5CD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4.03</w:t>
            </w:r>
          </w:p>
        </w:tc>
      </w:tr>
      <w:tr w:rsidR="00E309D1" w:rsidRPr="001C4BD5" w14:paraId="60FE8334" w14:textId="77777777" w:rsidTr="00457055">
        <w:tc>
          <w:tcPr>
            <w:tcW w:w="971" w:type="dxa"/>
            <w:vAlign w:val="center"/>
          </w:tcPr>
          <w:p w14:paraId="03E3AC8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JF22</w:t>
            </w:r>
          </w:p>
        </w:tc>
        <w:tc>
          <w:tcPr>
            <w:tcW w:w="2491" w:type="dxa"/>
            <w:vAlign w:val="center"/>
          </w:tcPr>
          <w:p w14:paraId="505DAD5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suicidal ideation</w:t>
            </w:r>
          </w:p>
        </w:tc>
        <w:tc>
          <w:tcPr>
            <w:tcW w:w="1383" w:type="dxa"/>
            <w:vAlign w:val="center"/>
          </w:tcPr>
          <w:p w14:paraId="34CF288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paroxetine</w:t>
            </w:r>
          </w:p>
        </w:tc>
        <w:tc>
          <w:tcPr>
            <w:tcW w:w="1992" w:type="dxa"/>
            <w:vAlign w:val="center"/>
          </w:tcPr>
          <w:p w14:paraId="0A52F26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1-1.99</w:t>
            </w:r>
          </w:p>
        </w:tc>
        <w:tc>
          <w:tcPr>
            <w:tcW w:w="1315" w:type="dxa"/>
            <w:vAlign w:val="center"/>
          </w:tcPr>
          <w:p w14:paraId="2B29283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140</w:t>
            </w:r>
          </w:p>
        </w:tc>
        <w:tc>
          <w:tcPr>
            <w:tcW w:w="1405" w:type="dxa"/>
            <w:vAlign w:val="center"/>
          </w:tcPr>
          <w:p w14:paraId="64F8899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1257" w:type="dxa"/>
            <w:vAlign w:val="center"/>
          </w:tcPr>
          <w:p w14:paraId="2DC2535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46</w:t>
            </w:r>
          </w:p>
        </w:tc>
        <w:tc>
          <w:tcPr>
            <w:tcW w:w="1346" w:type="dxa"/>
            <w:vAlign w:val="center"/>
          </w:tcPr>
          <w:p w14:paraId="1305393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953" w:type="dxa"/>
            <w:vAlign w:val="center"/>
          </w:tcPr>
          <w:p w14:paraId="4A715E7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0.33</w:t>
            </w:r>
          </w:p>
        </w:tc>
        <w:tc>
          <w:tcPr>
            <w:tcW w:w="881" w:type="dxa"/>
            <w:vAlign w:val="center"/>
          </w:tcPr>
          <w:p w14:paraId="7A426A8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4.03</w:t>
            </w:r>
          </w:p>
        </w:tc>
      </w:tr>
      <w:tr w:rsidR="00E309D1" w:rsidRPr="001C4BD5" w14:paraId="1F6D1D09" w14:textId="77777777" w:rsidTr="00457055">
        <w:tc>
          <w:tcPr>
            <w:tcW w:w="971" w:type="dxa"/>
            <w:vAlign w:val="center"/>
          </w:tcPr>
          <w:p w14:paraId="1EFC55F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JF28</w:t>
            </w:r>
          </w:p>
        </w:tc>
        <w:tc>
          <w:tcPr>
            <w:tcW w:w="2491" w:type="dxa"/>
            <w:vAlign w:val="center"/>
          </w:tcPr>
          <w:p w14:paraId="517A595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suicidal ideation</w:t>
            </w:r>
          </w:p>
        </w:tc>
        <w:tc>
          <w:tcPr>
            <w:tcW w:w="1383" w:type="dxa"/>
            <w:vAlign w:val="center"/>
          </w:tcPr>
          <w:p w14:paraId="5DC2476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paroxetine</w:t>
            </w:r>
          </w:p>
        </w:tc>
        <w:tc>
          <w:tcPr>
            <w:tcW w:w="1992" w:type="dxa"/>
            <w:vAlign w:val="center"/>
          </w:tcPr>
          <w:p w14:paraId="013B253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2-2.99</w:t>
            </w:r>
          </w:p>
        </w:tc>
        <w:tc>
          <w:tcPr>
            <w:tcW w:w="1315" w:type="dxa"/>
            <w:vAlign w:val="center"/>
          </w:tcPr>
          <w:p w14:paraId="550FC28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72</w:t>
            </w:r>
          </w:p>
        </w:tc>
        <w:tc>
          <w:tcPr>
            <w:tcW w:w="1405" w:type="dxa"/>
            <w:vAlign w:val="center"/>
          </w:tcPr>
          <w:p w14:paraId="58A60E6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1257" w:type="dxa"/>
            <w:vAlign w:val="center"/>
          </w:tcPr>
          <w:p w14:paraId="75828F0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23</w:t>
            </w:r>
          </w:p>
        </w:tc>
        <w:tc>
          <w:tcPr>
            <w:tcW w:w="1346" w:type="dxa"/>
            <w:vAlign w:val="center"/>
          </w:tcPr>
          <w:p w14:paraId="2CB6000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953" w:type="dxa"/>
            <w:vAlign w:val="center"/>
          </w:tcPr>
          <w:p w14:paraId="5D2C939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0.32</w:t>
            </w:r>
          </w:p>
        </w:tc>
        <w:tc>
          <w:tcPr>
            <w:tcW w:w="881" w:type="dxa"/>
            <w:vAlign w:val="center"/>
          </w:tcPr>
          <w:p w14:paraId="1227E44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4.06</w:t>
            </w:r>
          </w:p>
        </w:tc>
      </w:tr>
      <w:tr w:rsidR="00E309D1" w:rsidRPr="001C4BD5" w14:paraId="794C090A" w14:textId="77777777" w:rsidTr="00457055">
        <w:tc>
          <w:tcPr>
            <w:tcW w:w="971" w:type="dxa"/>
            <w:vAlign w:val="center"/>
          </w:tcPr>
          <w:p w14:paraId="37FFA05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JF55</w:t>
            </w:r>
          </w:p>
        </w:tc>
        <w:tc>
          <w:tcPr>
            <w:tcW w:w="2491" w:type="dxa"/>
            <w:vAlign w:val="center"/>
          </w:tcPr>
          <w:p w14:paraId="64B5DFD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suicidal ideation</w:t>
            </w:r>
          </w:p>
        </w:tc>
        <w:tc>
          <w:tcPr>
            <w:tcW w:w="1383" w:type="dxa"/>
            <w:vAlign w:val="center"/>
          </w:tcPr>
          <w:p w14:paraId="3058756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venlafaxine</w:t>
            </w:r>
          </w:p>
        </w:tc>
        <w:tc>
          <w:tcPr>
            <w:tcW w:w="1992" w:type="dxa"/>
            <w:vAlign w:val="center"/>
          </w:tcPr>
          <w:p w14:paraId="4C9D8CE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2-2.99</w:t>
            </w:r>
          </w:p>
        </w:tc>
        <w:tc>
          <w:tcPr>
            <w:tcW w:w="1315" w:type="dxa"/>
            <w:vAlign w:val="center"/>
          </w:tcPr>
          <w:p w14:paraId="533407A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131</w:t>
            </w:r>
          </w:p>
        </w:tc>
        <w:tc>
          <w:tcPr>
            <w:tcW w:w="1405" w:type="dxa"/>
            <w:vAlign w:val="center"/>
          </w:tcPr>
          <w:p w14:paraId="0E16B4A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1257" w:type="dxa"/>
            <w:vAlign w:val="center"/>
          </w:tcPr>
          <w:p w14:paraId="181CADA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43</w:t>
            </w:r>
          </w:p>
        </w:tc>
        <w:tc>
          <w:tcPr>
            <w:tcW w:w="1346" w:type="dxa"/>
            <w:vAlign w:val="center"/>
          </w:tcPr>
          <w:p w14:paraId="1F3FA53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953" w:type="dxa"/>
            <w:vAlign w:val="center"/>
          </w:tcPr>
          <w:p w14:paraId="67B2AB0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0.33</w:t>
            </w:r>
          </w:p>
        </w:tc>
        <w:tc>
          <w:tcPr>
            <w:tcW w:w="881" w:type="dxa"/>
            <w:vAlign w:val="center"/>
          </w:tcPr>
          <w:p w14:paraId="4C5879F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4.03</w:t>
            </w:r>
          </w:p>
        </w:tc>
      </w:tr>
      <w:tr w:rsidR="00E309D1" w:rsidRPr="001C4BD5" w14:paraId="7928A894" w14:textId="77777777" w:rsidTr="00457055">
        <w:tc>
          <w:tcPr>
            <w:tcW w:w="971" w:type="dxa"/>
            <w:vAlign w:val="center"/>
          </w:tcPr>
          <w:p w14:paraId="7503BEB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MC13</w:t>
            </w:r>
          </w:p>
        </w:tc>
        <w:tc>
          <w:tcPr>
            <w:tcW w:w="2491" w:type="dxa"/>
            <w:vAlign w:val="center"/>
          </w:tcPr>
          <w:p w14:paraId="2BB7621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suicide attempt</w:t>
            </w:r>
          </w:p>
        </w:tc>
        <w:tc>
          <w:tcPr>
            <w:tcW w:w="1383" w:type="dxa"/>
            <w:vAlign w:val="center"/>
          </w:tcPr>
          <w:p w14:paraId="353B0BC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paroxetine</w:t>
            </w:r>
          </w:p>
        </w:tc>
        <w:tc>
          <w:tcPr>
            <w:tcW w:w="1992" w:type="dxa"/>
            <w:vAlign w:val="center"/>
          </w:tcPr>
          <w:p w14:paraId="3540DCE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3-3.99</w:t>
            </w:r>
          </w:p>
        </w:tc>
        <w:tc>
          <w:tcPr>
            <w:tcW w:w="1315" w:type="dxa"/>
            <w:vAlign w:val="center"/>
          </w:tcPr>
          <w:p w14:paraId="1467D93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97</w:t>
            </w:r>
          </w:p>
        </w:tc>
        <w:tc>
          <w:tcPr>
            <w:tcW w:w="1405" w:type="dxa"/>
            <w:vAlign w:val="center"/>
          </w:tcPr>
          <w:p w14:paraId="6F06105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1257" w:type="dxa"/>
            <w:vAlign w:val="center"/>
          </w:tcPr>
          <w:p w14:paraId="56AEAEC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31</w:t>
            </w:r>
          </w:p>
        </w:tc>
        <w:tc>
          <w:tcPr>
            <w:tcW w:w="1346" w:type="dxa"/>
            <w:vAlign w:val="center"/>
          </w:tcPr>
          <w:p w14:paraId="0672FC6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953" w:type="dxa"/>
            <w:vAlign w:val="center"/>
          </w:tcPr>
          <w:p w14:paraId="0449D08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0.32</w:t>
            </w:r>
          </w:p>
        </w:tc>
        <w:tc>
          <w:tcPr>
            <w:tcW w:w="881" w:type="dxa"/>
            <w:vAlign w:val="center"/>
          </w:tcPr>
          <w:p w14:paraId="1ED1FEC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4.04</w:t>
            </w:r>
          </w:p>
        </w:tc>
      </w:tr>
      <w:tr w:rsidR="00E309D1" w:rsidRPr="001C4BD5" w14:paraId="5028FC71" w14:textId="77777777" w:rsidTr="00457055">
        <w:tc>
          <w:tcPr>
            <w:tcW w:w="971" w:type="dxa"/>
            <w:vAlign w:val="center"/>
          </w:tcPr>
          <w:p w14:paraId="27D8391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MC42</w:t>
            </w:r>
          </w:p>
        </w:tc>
        <w:tc>
          <w:tcPr>
            <w:tcW w:w="2491" w:type="dxa"/>
            <w:vAlign w:val="center"/>
          </w:tcPr>
          <w:p w14:paraId="2D13F76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suicide attempt</w:t>
            </w:r>
          </w:p>
        </w:tc>
        <w:tc>
          <w:tcPr>
            <w:tcW w:w="1383" w:type="dxa"/>
            <w:vAlign w:val="center"/>
          </w:tcPr>
          <w:p w14:paraId="720743D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fluoxetine</w:t>
            </w:r>
          </w:p>
        </w:tc>
        <w:tc>
          <w:tcPr>
            <w:tcW w:w="1992" w:type="dxa"/>
            <w:vAlign w:val="center"/>
          </w:tcPr>
          <w:p w14:paraId="1BC39BD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3-3.99</w:t>
            </w:r>
          </w:p>
        </w:tc>
        <w:tc>
          <w:tcPr>
            <w:tcW w:w="1315" w:type="dxa"/>
            <w:vAlign w:val="center"/>
          </w:tcPr>
          <w:p w14:paraId="3A3ECBF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54</w:t>
            </w:r>
          </w:p>
        </w:tc>
        <w:tc>
          <w:tcPr>
            <w:tcW w:w="1405" w:type="dxa"/>
            <w:vAlign w:val="center"/>
          </w:tcPr>
          <w:p w14:paraId="1622BCE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1257" w:type="dxa"/>
            <w:vAlign w:val="center"/>
          </w:tcPr>
          <w:p w14:paraId="4DB600C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18</w:t>
            </w:r>
          </w:p>
        </w:tc>
        <w:tc>
          <w:tcPr>
            <w:tcW w:w="1346" w:type="dxa"/>
            <w:vAlign w:val="center"/>
          </w:tcPr>
          <w:p w14:paraId="5A4791E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953" w:type="dxa"/>
            <w:vAlign w:val="center"/>
          </w:tcPr>
          <w:p w14:paraId="06B42D3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0.34</w:t>
            </w:r>
          </w:p>
        </w:tc>
        <w:tc>
          <w:tcPr>
            <w:tcW w:w="881" w:type="dxa"/>
            <w:vAlign w:val="center"/>
          </w:tcPr>
          <w:p w14:paraId="4936A37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4.07</w:t>
            </w:r>
          </w:p>
        </w:tc>
      </w:tr>
      <w:tr w:rsidR="00E309D1" w:rsidRPr="001C4BD5" w14:paraId="7CC0F2CB" w14:textId="77777777" w:rsidTr="00457055">
        <w:tc>
          <w:tcPr>
            <w:tcW w:w="971" w:type="dxa"/>
            <w:vAlign w:val="center"/>
          </w:tcPr>
          <w:p w14:paraId="4F69657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MC45</w:t>
            </w:r>
          </w:p>
        </w:tc>
        <w:tc>
          <w:tcPr>
            <w:tcW w:w="2491" w:type="dxa"/>
            <w:vAlign w:val="center"/>
          </w:tcPr>
          <w:p w14:paraId="1965C3E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suicide attempt</w:t>
            </w:r>
          </w:p>
        </w:tc>
        <w:tc>
          <w:tcPr>
            <w:tcW w:w="1383" w:type="dxa"/>
            <w:vAlign w:val="center"/>
          </w:tcPr>
          <w:p w14:paraId="7019F1B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citalopram</w:t>
            </w:r>
          </w:p>
        </w:tc>
        <w:tc>
          <w:tcPr>
            <w:tcW w:w="1992" w:type="dxa"/>
            <w:vAlign w:val="center"/>
          </w:tcPr>
          <w:p w14:paraId="2E5B40D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3-3.99</w:t>
            </w:r>
          </w:p>
        </w:tc>
        <w:tc>
          <w:tcPr>
            <w:tcW w:w="1315" w:type="dxa"/>
            <w:vAlign w:val="center"/>
          </w:tcPr>
          <w:p w14:paraId="7DD4457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100</w:t>
            </w:r>
          </w:p>
        </w:tc>
        <w:tc>
          <w:tcPr>
            <w:tcW w:w="1405" w:type="dxa"/>
            <w:vAlign w:val="center"/>
          </w:tcPr>
          <w:p w14:paraId="53799E4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1257" w:type="dxa"/>
            <w:vAlign w:val="center"/>
          </w:tcPr>
          <w:p w14:paraId="7BB9DE8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33</w:t>
            </w:r>
          </w:p>
        </w:tc>
        <w:tc>
          <w:tcPr>
            <w:tcW w:w="1346" w:type="dxa"/>
            <w:vAlign w:val="center"/>
          </w:tcPr>
          <w:p w14:paraId="249B185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953" w:type="dxa"/>
            <w:vAlign w:val="center"/>
          </w:tcPr>
          <w:p w14:paraId="6D00C0A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0.33</w:t>
            </w:r>
          </w:p>
        </w:tc>
        <w:tc>
          <w:tcPr>
            <w:tcW w:w="881" w:type="dxa"/>
            <w:vAlign w:val="center"/>
          </w:tcPr>
          <w:p w14:paraId="50EBAFB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4.04</w:t>
            </w:r>
          </w:p>
        </w:tc>
      </w:tr>
      <w:tr w:rsidR="00E309D1" w:rsidRPr="001C4BD5" w14:paraId="2EE6CB07" w14:textId="77777777" w:rsidTr="00457055">
        <w:tc>
          <w:tcPr>
            <w:tcW w:w="971" w:type="dxa"/>
            <w:vAlign w:val="center"/>
          </w:tcPr>
          <w:p w14:paraId="112F447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MC73</w:t>
            </w:r>
          </w:p>
        </w:tc>
        <w:tc>
          <w:tcPr>
            <w:tcW w:w="2491" w:type="dxa"/>
            <w:vAlign w:val="center"/>
          </w:tcPr>
          <w:p w14:paraId="5D635B3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suicide attempt</w:t>
            </w:r>
          </w:p>
        </w:tc>
        <w:tc>
          <w:tcPr>
            <w:tcW w:w="1383" w:type="dxa"/>
            <w:vAlign w:val="center"/>
          </w:tcPr>
          <w:p w14:paraId="47AFCEE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paroxetine</w:t>
            </w:r>
          </w:p>
        </w:tc>
        <w:tc>
          <w:tcPr>
            <w:tcW w:w="1992" w:type="dxa"/>
            <w:vAlign w:val="center"/>
          </w:tcPr>
          <w:p w14:paraId="3EA095E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2-2.99</w:t>
            </w:r>
          </w:p>
        </w:tc>
        <w:tc>
          <w:tcPr>
            <w:tcW w:w="1315" w:type="dxa"/>
            <w:vAlign w:val="center"/>
          </w:tcPr>
          <w:p w14:paraId="31A2DA8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151</w:t>
            </w:r>
          </w:p>
        </w:tc>
        <w:tc>
          <w:tcPr>
            <w:tcW w:w="1405" w:type="dxa"/>
            <w:vAlign w:val="center"/>
          </w:tcPr>
          <w:p w14:paraId="4FA5C48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1257" w:type="dxa"/>
            <w:vAlign w:val="center"/>
          </w:tcPr>
          <w:p w14:paraId="25707EC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52</w:t>
            </w:r>
          </w:p>
        </w:tc>
        <w:tc>
          <w:tcPr>
            <w:tcW w:w="1346" w:type="dxa"/>
            <w:vAlign w:val="center"/>
          </w:tcPr>
          <w:p w14:paraId="67BD549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953" w:type="dxa"/>
            <w:vAlign w:val="center"/>
          </w:tcPr>
          <w:p w14:paraId="65620D3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0.35</w:t>
            </w:r>
          </w:p>
        </w:tc>
        <w:tc>
          <w:tcPr>
            <w:tcW w:w="881" w:type="dxa"/>
            <w:vAlign w:val="center"/>
          </w:tcPr>
          <w:p w14:paraId="7DA1452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4.03</w:t>
            </w:r>
          </w:p>
        </w:tc>
      </w:tr>
      <w:tr w:rsidR="00E309D1" w:rsidRPr="001C4BD5" w14:paraId="7D875778" w14:textId="77777777" w:rsidTr="00457055">
        <w:tc>
          <w:tcPr>
            <w:tcW w:w="971" w:type="dxa"/>
            <w:vAlign w:val="center"/>
          </w:tcPr>
          <w:p w14:paraId="670787B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MC79</w:t>
            </w:r>
          </w:p>
        </w:tc>
        <w:tc>
          <w:tcPr>
            <w:tcW w:w="2491" w:type="dxa"/>
            <w:vAlign w:val="center"/>
          </w:tcPr>
          <w:p w14:paraId="26EE257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suicide attempt</w:t>
            </w:r>
          </w:p>
        </w:tc>
        <w:tc>
          <w:tcPr>
            <w:tcW w:w="1383" w:type="dxa"/>
            <w:vAlign w:val="center"/>
          </w:tcPr>
          <w:p w14:paraId="1920F41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paroxetine</w:t>
            </w:r>
          </w:p>
        </w:tc>
        <w:tc>
          <w:tcPr>
            <w:tcW w:w="1992" w:type="dxa"/>
            <w:vAlign w:val="center"/>
          </w:tcPr>
          <w:p w14:paraId="2041F63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2-2.99</w:t>
            </w:r>
          </w:p>
        </w:tc>
        <w:tc>
          <w:tcPr>
            <w:tcW w:w="1315" w:type="dxa"/>
            <w:vAlign w:val="center"/>
          </w:tcPr>
          <w:p w14:paraId="1D8F9B9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161</w:t>
            </w:r>
          </w:p>
        </w:tc>
        <w:tc>
          <w:tcPr>
            <w:tcW w:w="1405" w:type="dxa"/>
            <w:vAlign w:val="center"/>
          </w:tcPr>
          <w:p w14:paraId="295089C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1257" w:type="dxa"/>
            <w:vAlign w:val="center"/>
          </w:tcPr>
          <w:p w14:paraId="11C291A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52</w:t>
            </w:r>
          </w:p>
        </w:tc>
        <w:tc>
          <w:tcPr>
            <w:tcW w:w="1346" w:type="dxa"/>
            <w:vAlign w:val="center"/>
          </w:tcPr>
          <w:p w14:paraId="705A7EE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953" w:type="dxa"/>
            <w:vAlign w:val="center"/>
          </w:tcPr>
          <w:p w14:paraId="5AC2FF1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0.33</w:t>
            </w:r>
          </w:p>
        </w:tc>
        <w:tc>
          <w:tcPr>
            <w:tcW w:w="881" w:type="dxa"/>
            <w:vAlign w:val="center"/>
          </w:tcPr>
          <w:p w14:paraId="05C1F95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4.03</w:t>
            </w:r>
          </w:p>
        </w:tc>
      </w:tr>
      <w:tr w:rsidR="00E309D1" w:rsidRPr="001C4BD5" w14:paraId="11F35D2E" w14:textId="77777777" w:rsidTr="00457055">
        <w:tc>
          <w:tcPr>
            <w:tcW w:w="971" w:type="dxa"/>
            <w:vAlign w:val="center"/>
          </w:tcPr>
          <w:p w14:paraId="4C3380C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MJ2</w:t>
            </w:r>
          </w:p>
        </w:tc>
        <w:tc>
          <w:tcPr>
            <w:tcW w:w="2491" w:type="dxa"/>
            <w:vAlign w:val="center"/>
          </w:tcPr>
          <w:p w14:paraId="6EDFC7E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suicide attempt</w:t>
            </w:r>
          </w:p>
        </w:tc>
        <w:tc>
          <w:tcPr>
            <w:tcW w:w="1383" w:type="dxa"/>
            <w:vAlign w:val="center"/>
          </w:tcPr>
          <w:p w14:paraId="1A03D31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venlafaxine</w:t>
            </w:r>
          </w:p>
        </w:tc>
        <w:tc>
          <w:tcPr>
            <w:tcW w:w="1992" w:type="dxa"/>
            <w:vAlign w:val="center"/>
          </w:tcPr>
          <w:p w14:paraId="1FC4DBD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3-3.99</w:t>
            </w:r>
          </w:p>
        </w:tc>
        <w:tc>
          <w:tcPr>
            <w:tcW w:w="1315" w:type="dxa"/>
            <w:vAlign w:val="center"/>
          </w:tcPr>
          <w:p w14:paraId="5E3378F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86</w:t>
            </w:r>
          </w:p>
        </w:tc>
        <w:tc>
          <w:tcPr>
            <w:tcW w:w="1405" w:type="dxa"/>
            <w:vAlign w:val="center"/>
          </w:tcPr>
          <w:p w14:paraId="77B460B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1257" w:type="dxa"/>
            <w:vAlign w:val="center"/>
          </w:tcPr>
          <w:p w14:paraId="5DF017A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32</w:t>
            </w:r>
          </w:p>
        </w:tc>
        <w:tc>
          <w:tcPr>
            <w:tcW w:w="1346" w:type="dxa"/>
            <w:vAlign w:val="center"/>
          </w:tcPr>
          <w:p w14:paraId="5EC8A8E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953" w:type="dxa"/>
            <w:vAlign w:val="center"/>
          </w:tcPr>
          <w:p w14:paraId="53047F1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0.38</w:t>
            </w:r>
          </w:p>
        </w:tc>
        <w:tc>
          <w:tcPr>
            <w:tcW w:w="881" w:type="dxa"/>
            <w:vAlign w:val="center"/>
          </w:tcPr>
          <w:p w14:paraId="6E8C284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4.04</w:t>
            </w:r>
          </w:p>
        </w:tc>
      </w:tr>
      <w:tr w:rsidR="00E309D1" w:rsidRPr="001C4BD5" w14:paraId="23C681A5" w14:textId="77777777" w:rsidTr="00457055">
        <w:tc>
          <w:tcPr>
            <w:tcW w:w="971" w:type="dxa"/>
            <w:vAlign w:val="center"/>
          </w:tcPr>
          <w:p w14:paraId="404A789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MJ44</w:t>
            </w:r>
          </w:p>
        </w:tc>
        <w:tc>
          <w:tcPr>
            <w:tcW w:w="2491" w:type="dxa"/>
            <w:vAlign w:val="center"/>
          </w:tcPr>
          <w:p w14:paraId="040017C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suicide attempt</w:t>
            </w:r>
          </w:p>
        </w:tc>
        <w:tc>
          <w:tcPr>
            <w:tcW w:w="1383" w:type="dxa"/>
            <w:vAlign w:val="center"/>
          </w:tcPr>
          <w:p w14:paraId="129C597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paroxetine</w:t>
            </w:r>
          </w:p>
        </w:tc>
        <w:tc>
          <w:tcPr>
            <w:tcW w:w="1992" w:type="dxa"/>
            <w:vAlign w:val="center"/>
          </w:tcPr>
          <w:p w14:paraId="132060C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2-2.99</w:t>
            </w:r>
          </w:p>
        </w:tc>
        <w:tc>
          <w:tcPr>
            <w:tcW w:w="1315" w:type="dxa"/>
            <w:vAlign w:val="center"/>
          </w:tcPr>
          <w:p w14:paraId="5C2E720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119</w:t>
            </w:r>
          </w:p>
        </w:tc>
        <w:tc>
          <w:tcPr>
            <w:tcW w:w="1405" w:type="dxa"/>
            <w:vAlign w:val="center"/>
          </w:tcPr>
          <w:p w14:paraId="7CD8B94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1257" w:type="dxa"/>
            <w:vAlign w:val="center"/>
          </w:tcPr>
          <w:p w14:paraId="2147B62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38</w:t>
            </w:r>
          </w:p>
        </w:tc>
        <w:tc>
          <w:tcPr>
            <w:tcW w:w="1346" w:type="dxa"/>
            <w:vAlign w:val="center"/>
          </w:tcPr>
          <w:p w14:paraId="5722B66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953" w:type="dxa"/>
            <w:vAlign w:val="center"/>
          </w:tcPr>
          <w:p w14:paraId="69BD546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0.32</w:t>
            </w:r>
          </w:p>
        </w:tc>
        <w:tc>
          <w:tcPr>
            <w:tcW w:w="881" w:type="dxa"/>
            <w:vAlign w:val="center"/>
          </w:tcPr>
          <w:p w14:paraId="1F5BE75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4.03</w:t>
            </w:r>
          </w:p>
        </w:tc>
      </w:tr>
      <w:tr w:rsidR="00E309D1" w:rsidRPr="001C4BD5" w14:paraId="0637FCC6" w14:textId="77777777" w:rsidTr="00457055">
        <w:tc>
          <w:tcPr>
            <w:tcW w:w="971" w:type="dxa"/>
            <w:vAlign w:val="center"/>
          </w:tcPr>
          <w:p w14:paraId="116861A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MC13</w:t>
            </w:r>
          </w:p>
        </w:tc>
        <w:tc>
          <w:tcPr>
            <w:tcW w:w="2491" w:type="dxa"/>
            <w:vAlign w:val="center"/>
          </w:tcPr>
          <w:p w14:paraId="6C76D473" w14:textId="04F175AF" w:rsidR="00E309D1" w:rsidRPr="001C4BD5" w:rsidRDefault="00767616" w:rsidP="001C4BD5">
            <w:pPr>
              <w:jc w:val="center"/>
              <w:rPr>
                <w:rFonts w:ascii="Arial" w:hAnsi="Arial" w:cs="Arial"/>
                <w:sz w:val="20"/>
                <w:szCs w:val="20"/>
                <w:lang w:val="en-US"/>
              </w:rPr>
            </w:pPr>
            <w:r>
              <w:rPr>
                <w:rFonts w:ascii="Arial" w:hAnsi="Arial" w:cs="Arial"/>
                <w:sz w:val="20"/>
                <w:szCs w:val="20"/>
                <w:lang w:val="en-US"/>
              </w:rPr>
              <w:t>death by suicide</w:t>
            </w:r>
          </w:p>
        </w:tc>
        <w:tc>
          <w:tcPr>
            <w:tcW w:w="1383" w:type="dxa"/>
            <w:vAlign w:val="center"/>
          </w:tcPr>
          <w:p w14:paraId="25C133F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paroxetine</w:t>
            </w:r>
          </w:p>
        </w:tc>
        <w:tc>
          <w:tcPr>
            <w:tcW w:w="1992" w:type="dxa"/>
            <w:vAlign w:val="center"/>
          </w:tcPr>
          <w:p w14:paraId="7FF4669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3-3.99</w:t>
            </w:r>
          </w:p>
        </w:tc>
        <w:tc>
          <w:tcPr>
            <w:tcW w:w="1315" w:type="dxa"/>
            <w:vAlign w:val="center"/>
          </w:tcPr>
          <w:p w14:paraId="5E11C95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97</w:t>
            </w:r>
          </w:p>
        </w:tc>
        <w:tc>
          <w:tcPr>
            <w:tcW w:w="1405" w:type="dxa"/>
            <w:vAlign w:val="center"/>
          </w:tcPr>
          <w:p w14:paraId="6B64DD1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1257" w:type="dxa"/>
            <w:vAlign w:val="center"/>
          </w:tcPr>
          <w:p w14:paraId="1782FC8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31</w:t>
            </w:r>
          </w:p>
        </w:tc>
        <w:tc>
          <w:tcPr>
            <w:tcW w:w="1346" w:type="dxa"/>
            <w:vAlign w:val="center"/>
          </w:tcPr>
          <w:p w14:paraId="171E5EA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953" w:type="dxa"/>
            <w:vAlign w:val="center"/>
          </w:tcPr>
          <w:p w14:paraId="0321C21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0.32</w:t>
            </w:r>
          </w:p>
        </w:tc>
        <w:tc>
          <w:tcPr>
            <w:tcW w:w="881" w:type="dxa"/>
            <w:vAlign w:val="center"/>
          </w:tcPr>
          <w:p w14:paraId="412010F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4.04</w:t>
            </w:r>
          </w:p>
        </w:tc>
      </w:tr>
      <w:tr w:rsidR="00E309D1" w:rsidRPr="001C4BD5" w14:paraId="7627C2EE" w14:textId="77777777" w:rsidTr="00457055">
        <w:tc>
          <w:tcPr>
            <w:tcW w:w="971" w:type="dxa"/>
            <w:vAlign w:val="center"/>
          </w:tcPr>
          <w:p w14:paraId="2CE8FA0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MC42</w:t>
            </w:r>
          </w:p>
        </w:tc>
        <w:tc>
          <w:tcPr>
            <w:tcW w:w="2491" w:type="dxa"/>
            <w:vAlign w:val="center"/>
          </w:tcPr>
          <w:p w14:paraId="00CC4D3D" w14:textId="2F5C7A23" w:rsidR="00E309D1" w:rsidRPr="001C4BD5" w:rsidRDefault="00767616" w:rsidP="001C4BD5">
            <w:pPr>
              <w:jc w:val="center"/>
              <w:rPr>
                <w:rFonts w:ascii="Arial" w:hAnsi="Arial" w:cs="Arial"/>
                <w:sz w:val="20"/>
                <w:szCs w:val="20"/>
                <w:lang w:val="en-US"/>
              </w:rPr>
            </w:pPr>
            <w:r>
              <w:rPr>
                <w:rFonts w:ascii="Arial" w:hAnsi="Arial" w:cs="Arial"/>
                <w:sz w:val="20"/>
                <w:szCs w:val="20"/>
                <w:lang w:val="en-US"/>
              </w:rPr>
              <w:t>death by suicide</w:t>
            </w:r>
          </w:p>
        </w:tc>
        <w:tc>
          <w:tcPr>
            <w:tcW w:w="1383" w:type="dxa"/>
            <w:vAlign w:val="center"/>
          </w:tcPr>
          <w:p w14:paraId="38BBD23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fluoxetine</w:t>
            </w:r>
          </w:p>
        </w:tc>
        <w:tc>
          <w:tcPr>
            <w:tcW w:w="1992" w:type="dxa"/>
            <w:vAlign w:val="center"/>
          </w:tcPr>
          <w:p w14:paraId="187C2C2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3-3.99</w:t>
            </w:r>
          </w:p>
        </w:tc>
        <w:tc>
          <w:tcPr>
            <w:tcW w:w="1315" w:type="dxa"/>
            <w:vAlign w:val="center"/>
          </w:tcPr>
          <w:p w14:paraId="6EB76F0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54</w:t>
            </w:r>
          </w:p>
        </w:tc>
        <w:tc>
          <w:tcPr>
            <w:tcW w:w="1405" w:type="dxa"/>
            <w:vAlign w:val="center"/>
          </w:tcPr>
          <w:p w14:paraId="0E2B074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1257" w:type="dxa"/>
            <w:vAlign w:val="center"/>
          </w:tcPr>
          <w:p w14:paraId="23C22CF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18</w:t>
            </w:r>
          </w:p>
        </w:tc>
        <w:tc>
          <w:tcPr>
            <w:tcW w:w="1346" w:type="dxa"/>
            <w:vAlign w:val="center"/>
          </w:tcPr>
          <w:p w14:paraId="6B42FBB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953" w:type="dxa"/>
            <w:vAlign w:val="center"/>
          </w:tcPr>
          <w:p w14:paraId="03BF26A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0.34</w:t>
            </w:r>
          </w:p>
        </w:tc>
        <w:tc>
          <w:tcPr>
            <w:tcW w:w="881" w:type="dxa"/>
            <w:vAlign w:val="center"/>
          </w:tcPr>
          <w:p w14:paraId="573A645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4.07</w:t>
            </w:r>
          </w:p>
        </w:tc>
      </w:tr>
      <w:tr w:rsidR="00E309D1" w:rsidRPr="001C4BD5" w14:paraId="2EE07EF4" w14:textId="77777777" w:rsidTr="00457055">
        <w:tc>
          <w:tcPr>
            <w:tcW w:w="971" w:type="dxa"/>
            <w:vAlign w:val="center"/>
          </w:tcPr>
          <w:p w14:paraId="6E6E0B2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MC45</w:t>
            </w:r>
          </w:p>
        </w:tc>
        <w:tc>
          <w:tcPr>
            <w:tcW w:w="2491" w:type="dxa"/>
            <w:vAlign w:val="center"/>
          </w:tcPr>
          <w:p w14:paraId="0EB00B7B" w14:textId="1AA52A43" w:rsidR="00E309D1" w:rsidRPr="001C4BD5" w:rsidRDefault="00767616" w:rsidP="001C4BD5">
            <w:pPr>
              <w:jc w:val="center"/>
              <w:rPr>
                <w:rFonts w:ascii="Arial" w:hAnsi="Arial" w:cs="Arial"/>
                <w:sz w:val="20"/>
                <w:szCs w:val="20"/>
                <w:lang w:val="en-US"/>
              </w:rPr>
            </w:pPr>
            <w:r>
              <w:rPr>
                <w:rFonts w:ascii="Arial" w:hAnsi="Arial" w:cs="Arial"/>
                <w:sz w:val="20"/>
                <w:szCs w:val="20"/>
                <w:lang w:val="en-US"/>
              </w:rPr>
              <w:t>death by suicide</w:t>
            </w:r>
          </w:p>
        </w:tc>
        <w:tc>
          <w:tcPr>
            <w:tcW w:w="1383" w:type="dxa"/>
            <w:vAlign w:val="center"/>
          </w:tcPr>
          <w:p w14:paraId="12B5157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citalopram</w:t>
            </w:r>
          </w:p>
        </w:tc>
        <w:tc>
          <w:tcPr>
            <w:tcW w:w="1992" w:type="dxa"/>
            <w:vAlign w:val="center"/>
          </w:tcPr>
          <w:p w14:paraId="480587BE"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3-3.99</w:t>
            </w:r>
          </w:p>
        </w:tc>
        <w:tc>
          <w:tcPr>
            <w:tcW w:w="1315" w:type="dxa"/>
            <w:vAlign w:val="center"/>
          </w:tcPr>
          <w:p w14:paraId="1735542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100</w:t>
            </w:r>
          </w:p>
        </w:tc>
        <w:tc>
          <w:tcPr>
            <w:tcW w:w="1405" w:type="dxa"/>
            <w:vAlign w:val="center"/>
          </w:tcPr>
          <w:p w14:paraId="73E909C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1257" w:type="dxa"/>
            <w:vAlign w:val="center"/>
          </w:tcPr>
          <w:p w14:paraId="4E28A29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33</w:t>
            </w:r>
          </w:p>
        </w:tc>
        <w:tc>
          <w:tcPr>
            <w:tcW w:w="1346" w:type="dxa"/>
            <w:vAlign w:val="center"/>
          </w:tcPr>
          <w:p w14:paraId="07F2FEA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953" w:type="dxa"/>
            <w:vAlign w:val="center"/>
          </w:tcPr>
          <w:p w14:paraId="101F5D0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0.33</w:t>
            </w:r>
          </w:p>
        </w:tc>
        <w:tc>
          <w:tcPr>
            <w:tcW w:w="881" w:type="dxa"/>
            <w:vAlign w:val="center"/>
          </w:tcPr>
          <w:p w14:paraId="1E4096A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4.04</w:t>
            </w:r>
          </w:p>
        </w:tc>
      </w:tr>
      <w:tr w:rsidR="00E309D1" w:rsidRPr="001C4BD5" w14:paraId="3030E851" w14:textId="77777777" w:rsidTr="00457055">
        <w:tc>
          <w:tcPr>
            <w:tcW w:w="971" w:type="dxa"/>
            <w:vAlign w:val="center"/>
          </w:tcPr>
          <w:p w14:paraId="75731AE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MC73</w:t>
            </w:r>
          </w:p>
        </w:tc>
        <w:tc>
          <w:tcPr>
            <w:tcW w:w="2491" w:type="dxa"/>
            <w:vAlign w:val="center"/>
          </w:tcPr>
          <w:p w14:paraId="5BDBD59A" w14:textId="06C1E8DB" w:rsidR="00E309D1" w:rsidRPr="001C4BD5" w:rsidRDefault="00767616" w:rsidP="001C4BD5">
            <w:pPr>
              <w:jc w:val="center"/>
              <w:rPr>
                <w:rFonts w:ascii="Arial" w:hAnsi="Arial" w:cs="Arial"/>
                <w:sz w:val="20"/>
                <w:szCs w:val="20"/>
                <w:lang w:val="en-US"/>
              </w:rPr>
            </w:pPr>
            <w:r>
              <w:rPr>
                <w:rFonts w:ascii="Arial" w:hAnsi="Arial" w:cs="Arial"/>
                <w:sz w:val="20"/>
                <w:szCs w:val="20"/>
                <w:lang w:val="en-US"/>
              </w:rPr>
              <w:t>death by suicide</w:t>
            </w:r>
          </w:p>
        </w:tc>
        <w:tc>
          <w:tcPr>
            <w:tcW w:w="1383" w:type="dxa"/>
            <w:vAlign w:val="center"/>
          </w:tcPr>
          <w:p w14:paraId="1B9E4C1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paroxetine</w:t>
            </w:r>
          </w:p>
        </w:tc>
        <w:tc>
          <w:tcPr>
            <w:tcW w:w="1992" w:type="dxa"/>
            <w:vAlign w:val="center"/>
          </w:tcPr>
          <w:p w14:paraId="22D9CB5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2-2.99</w:t>
            </w:r>
          </w:p>
        </w:tc>
        <w:tc>
          <w:tcPr>
            <w:tcW w:w="1315" w:type="dxa"/>
            <w:vAlign w:val="center"/>
          </w:tcPr>
          <w:p w14:paraId="185AE9A1"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151</w:t>
            </w:r>
          </w:p>
        </w:tc>
        <w:tc>
          <w:tcPr>
            <w:tcW w:w="1405" w:type="dxa"/>
            <w:vAlign w:val="center"/>
          </w:tcPr>
          <w:p w14:paraId="72C1863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1257" w:type="dxa"/>
            <w:vAlign w:val="center"/>
          </w:tcPr>
          <w:p w14:paraId="0547368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52</w:t>
            </w:r>
          </w:p>
        </w:tc>
        <w:tc>
          <w:tcPr>
            <w:tcW w:w="1346" w:type="dxa"/>
            <w:vAlign w:val="center"/>
          </w:tcPr>
          <w:p w14:paraId="1803188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953" w:type="dxa"/>
            <w:vAlign w:val="center"/>
          </w:tcPr>
          <w:p w14:paraId="49D0E42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0.35</w:t>
            </w:r>
          </w:p>
        </w:tc>
        <w:tc>
          <w:tcPr>
            <w:tcW w:w="881" w:type="dxa"/>
            <w:vAlign w:val="center"/>
          </w:tcPr>
          <w:p w14:paraId="6DCEC38D"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4.03</w:t>
            </w:r>
          </w:p>
        </w:tc>
      </w:tr>
      <w:tr w:rsidR="00E309D1" w:rsidRPr="001C4BD5" w14:paraId="352CF70B" w14:textId="77777777" w:rsidTr="00457055">
        <w:tc>
          <w:tcPr>
            <w:tcW w:w="971" w:type="dxa"/>
            <w:vAlign w:val="center"/>
          </w:tcPr>
          <w:p w14:paraId="5F4D3B1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MC79</w:t>
            </w:r>
          </w:p>
        </w:tc>
        <w:tc>
          <w:tcPr>
            <w:tcW w:w="2491" w:type="dxa"/>
            <w:vAlign w:val="center"/>
          </w:tcPr>
          <w:p w14:paraId="30E024F7" w14:textId="4C7A9151" w:rsidR="00E309D1" w:rsidRPr="001C4BD5" w:rsidRDefault="00767616" w:rsidP="001C4BD5">
            <w:pPr>
              <w:jc w:val="center"/>
              <w:rPr>
                <w:rFonts w:ascii="Arial" w:hAnsi="Arial" w:cs="Arial"/>
                <w:sz w:val="20"/>
                <w:szCs w:val="20"/>
                <w:lang w:val="en-US"/>
              </w:rPr>
            </w:pPr>
            <w:r>
              <w:rPr>
                <w:rFonts w:ascii="Arial" w:hAnsi="Arial" w:cs="Arial"/>
                <w:sz w:val="20"/>
                <w:szCs w:val="20"/>
                <w:lang w:val="en-US"/>
              </w:rPr>
              <w:t>death by suicide</w:t>
            </w:r>
          </w:p>
        </w:tc>
        <w:tc>
          <w:tcPr>
            <w:tcW w:w="1383" w:type="dxa"/>
            <w:vAlign w:val="center"/>
          </w:tcPr>
          <w:p w14:paraId="21F6E223"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paroxetine</w:t>
            </w:r>
          </w:p>
        </w:tc>
        <w:tc>
          <w:tcPr>
            <w:tcW w:w="1992" w:type="dxa"/>
            <w:vAlign w:val="center"/>
          </w:tcPr>
          <w:p w14:paraId="174E1A5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2-2.99</w:t>
            </w:r>
          </w:p>
        </w:tc>
        <w:tc>
          <w:tcPr>
            <w:tcW w:w="1315" w:type="dxa"/>
            <w:vAlign w:val="center"/>
          </w:tcPr>
          <w:p w14:paraId="2A55CD0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161</w:t>
            </w:r>
          </w:p>
        </w:tc>
        <w:tc>
          <w:tcPr>
            <w:tcW w:w="1405" w:type="dxa"/>
            <w:vAlign w:val="center"/>
          </w:tcPr>
          <w:p w14:paraId="38A779A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1257" w:type="dxa"/>
            <w:vAlign w:val="center"/>
          </w:tcPr>
          <w:p w14:paraId="0BF3F6E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52</w:t>
            </w:r>
          </w:p>
        </w:tc>
        <w:tc>
          <w:tcPr>
            <w:tcW w:w="1346" w:type="dxa"/>
            <w:vAlign w:val="center"/>
          </w:tcPr>
          <w:p w14:paraId="2952FA7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953" w:type="dxa"/>
            <w:vAlign w:val="center"/>
          </w:tcPr>
          <w:p w14:paraId="6F5E9FA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0.33</w:t>
            </w:r>
          </w:p>
        </w:tc>
        <w:tc>
          <w:tcPr>
            <w:tcW w:w="881" w:type="dxa"/>
            <w:vAlign w:val="center"/>
          </w:tcPr>
          <w:p w14:paraId="1C20E63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4.03</w:t>
            </w:r>
          </w:p>
        </w:tc>
      </w:tr>
      <w:tr w:rsidR="00E309D1" w:rsidRPr="001C4BD5" w14:paraId="6DB86BFD" w14:textId="77777777" w:rsidTr="00457055">
        <w:tc>
          <w:tcPr>
            <w:tcW w:w="971" w:type="dxa"/>
            <w:vAlign w:val="center"/>
          </w:tcPr>
          <w:p w14:paraId="190E2EC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MJ2</w:t>
            </w:r>
          </w:p>
        </w:tc>
        <w:tc>
          <w:tcPr>
            <w:tcW w:w="2491" w:type="dxa"/>
            <w:vAlign w:val="center"/>
          </w:tcPr>
          <w:p w14:paraId="50252A3C" w14:textId="63FE61F9" w:rsidR="00E309D1" w:rsidRPr="001C4BD5" w:rsidRDefault="00767616" w:rsidP="001C4BD5">
            <w:pPr>
              <w:jc w:val="center"/>
              <w:rPr>
                <w:rFonts w:ascii="Arial" w:hAnsi="Arial" w:cs="Arial"/>
                <w:sz w:val="20"/>
                <w:szCs w:val="20"/>
                <w:lang w:val="en-US"/>
              </w:rPr>
            </w:pPr>
            <w:r>
              <w:rPr>
                <w:rFonts w:ascii="Arial" w:hAnsi="Arial" w:cs="Arial"/>
                <w:sz w:val="20"/>
                <w:szCs w:val="20"/>
                <w:lang w:val="en-US"/>
              </w:rPr>
              <w:t>death by suicide</w:t>
            </w:r>
          </w:p>
        </w:tc>
        <w:tc>
          <w:tcPr>
            <w:tcW w:w="1383" w:type="dxa"/>
            <w:vAlign w:val="center"/>
          </w:tcPr>
          <w:p w14:paraId="3CD2248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venlafaxine</w:t>
            </w:r>
          </w:p>
        </w:tc>
        <w:tc>
          <w:tcPr>
            <w:tcW w:w="1992" w:type="dxa"/>
            <w:vAlign w:val="center"/>
          </w:tcPr>
          <w:p w14:paraId="64CF212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3-3.99</w:t>
            </w:r>
          </w:p>
        </w:tc>
        <w:tc>
          <w:tcPr>
            <w:tcW w:w="1315" w:type="dxa"/>
            <w:vAlign w:val="center"/>
          </w:tcPr>
          <w:p w14:paraId="7936FEF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86</w:t>
            </w:r>
          </w:p>
        </w:tc>
        <w:tc>
          <w:tcPr>
            <w:tcW w:w="1405" w:type="dxa"/>
            <w:vAlign w:val="center"/>
          </w:tcPr>
          <w:p w14:paraId="4DE1812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1257" w:type="dxa"/>
            <w:vAlign w:val="center"/>
          </w:tcPr>
          <w:p w14:paraId="5F25CE5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32</w:t>
            </w:r>
          </w:p>
        </w:tc>
        <w:tc>
          <w:tcPr>
            <w:tcW w:w="1346" w:type="dxa"/>
            <w:vAlign w:val="center"/>
          </w:tcPr>
          <w:p w14:paraId="486A2A3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953" w:type="dxa"/>
            <w:vAlign w:val="center"/>
          </w:tcPr>
          <w:p w14:paraId="2BE2397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0.38</w:t>
            </w:r>
          </w:p>
        </w:tc>
        <w:tc>
          <w:tcPr>
            <w:tcW w:w="881" w:type="dxa"/>
            <w:vAlign w:val="center"/>
          </w:tcPr>
          <w:p w14:paraId="20C2D6D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4.04</w:t>
            </w:r>
          </w:p>
        </w:tc>
      </w:tr>
      <w:tr w:rsidR="00E309D1" w:rsidRPr="001C4BD5" w14:paraId="0B97E3FC" w14:textId="77777777" w:rsidTr="00457055">
        <w:tc>
          <w:tcPr>
            <w:tcW w:w="971" w:type="dxa"/>
            <w:vAlign w:val="center"/>
          </w:tcPr>
          <w:p w14:paraId="5713B51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MJ44</w:t>
            </w:r>
          </w:p>
        </w:tc>
        <w:tc>
          <w:tcPr>
            <w:tcW w:w="2491" w:type="dxa"/>
            <w:vAlign w:val="center"/>
          </w:tcPr>
          <w:p w14:paraId="2A17B1BD" w14:textId="204604DE" w:rsidR="00E309D1" w:rsidRPr="001C4BD5" w:rsidRDefault="00767616" w:rsidP="001C4BD5">
            <w:pPr>
              <w:jc w:val="center"/>
              <w:rPr>
                <w:rFonts w:ascii="Arial" w:hAnsi="Arial" w:cs="Arial"/>
                <w:sz w:val="20"/>
                <w:szCs w:val="20"/>
                <w:lang w:val="en-US"/>
              </w:rPr>
            </w:pPr>
            <w:r>
              <w:rPr>
                <w:rFonts w:ascii="Arial" w:hAnsi="Arial" w:cs="Arial"/>
                <w:sz w:val="20"/>
                <w:szCs w:val="20"/>
                <w:lang w:val="en-US"/>
              </w:rPr>
              <w:t>death by suicide</w:t>
            </w:r>
          </w:p>
        </w:tc>
        <w:tc>
          <w:tcPr>
            <w:tcW w:w="1383" w:type="dxa"/>
            <w:vAlign w:val="center"/>
          </w:tcPr>
          <w:p w14:paraId="6A0A6CD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paroxetine</w:t>
            </w:r>
          </w:p>
        </w:tc>
        <w:tc>
          <w:tcPr>
            <w:tcW w:w="1992" w:type="dxa"/>
            <w:vAlign w:val="center"/>
          </w:tcPr>
          <w:p w14:paraId="2CFE2B0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2-2.99</w:t>
            </w:r>
          </w:p>
        </w:tc>
        <w:tc>
          <w:tcPr>
            <w:tcW w:w="1315" w:type="dxa"/>
            <w:vAlign w:val="center"/>
          </w:tcPr>
          <w:p w14:paraId="2DC58ADA"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119</w:t>
            </w:r>
          </w:p>
        </w:tc>
        <w:tc>
          <w:tcPr>
            <w:tcW w:w="1405" w:type="dxa"/>
            <w:vAlign w:val="center"/>
          </w:tcPr>
          <w:p w14:paraId="0E6CA8D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1257" w:type="dxa"/>
            <w:vAlign w:val="center"/>
          </w:tcPr>
          <w:p w14:paraId="7995D2D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38</w:t>
            </w:r>
          </w:p>
        </w:tc>
        <w:tc>
          <w:tcPr>
            <w:tcW w:w="1346" w:type="dxa"/>
            <w:vAlign w:val="center"/>
          </w:tcPr>
          <w:p w14:paraId="03C6455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953" w:type="dxa"/>
            <w:vAlign w:val="center"/>
          </w:tcPr>
          <w:p w14:paraId="685E0BB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0.32</w:t>
            </w:r>
          </w:p>
        </w:tc>
        <w:tc>
          <w:tcPr>
            <w:tcW w:w="881" w:type="dxa"/>
            <w:vAlign w:val="center"/>
          </w:tcPr>
          <w:p w14:paraId="7AF45CC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4.03</w:t>
            </w:r>
          </w:p>
        </w:tc>
      </w:tr>
      <w:tr w:rsidR="00E309D1" w:rsidRPr="001C4BD5" w14:paraId="7532FA99" w14:textId="77777777" w:rsidTr="00457055">
        <w:tc>
          <w:tcPr>
            <w:tcW w:w="971" w:type="dxa"/>
            <w:vAlign w:val="center"/>
          </w:tcPr>
          <w:p w14:paraId="5D11FC1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lastRenderedPageBreak/>
              <w:t>JF22</w:t>
            </w:r>
          </w:p>
        </w:tc>
        <w:tc>
          <w:tcPr>
            <w:tcW w:w="2491" w:type="dxa"/>
            <w:vAlign w:val="center"/>
          </w:tcPr>
          <w:p w14:paraId="1601958B" w14:textId="52BE0B12" w:rsidR="00E309D1" w:rsidRPr="001C4BD5" w:rsidRDefault="00767616" w:rsidP="001C4BD5">
            <w:pPr>
              <w:jc w:val="center"/>
              <w:rPr>
                <w:rFonts w:ascii="Arial" w:hAnsi="Arial" w:cs="Arial"/>
                <w:sz w:val="20"/>
                <w:szCs w:val="20"/>
                <w:lang w:val="en-US"/>
              </w:rPr>
            </w:pPr>
            <w:r>
              <w:rPr>
                <w:rFonts w:ascii="Arial" w:hAnsi="Arial" w:cs="Arial"/>
                <w:sz w:val="20"/>
                <w:szCs w:val="20"/>
                <w:lang w:val="en-US"/>
              </w:rPr>
              <w:t>death by suicide</w:t>
            </w:r>
          </w:p>
        </w:tc>
        <w:tc>
          <w:tcPr>
            <w:tcW w:w="1383" w:type="dxa"/>
            <w:vAlign w:val="center"/>
          </w:tcPr>
          <w:p w14:paraId="55D2A10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paroxetine</w:t>
            </w:r>
          </w:p>
        </w:tc>
        <w:tc>
          <w:tcPr>
            <w:tcW w:w="1992" w:type="dxa"/>
            <w:vAlign w:val="center"/>
          </w:tcPr>
          <w:p w14:paraId="0C7877D7"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1-1.99</w:t>
            </w:r>
          </w:p>
        </w:tc>
        <w:tc>
          <w:tcPr>
            <w:tcW w:w="1315" w:type="dxa"/>
            <w:vAlign w:val="center"/>
          </w:tcPr>
          <w:p w14:paraId="049A34F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140</w:t>
            </w:r>
          </w:p>
        </w:tc>
        <w:tc>
          <w:tcPr>
            <w:tcW w:w="1405" w:type="dxa"/>
            <w:vAlign w:val="center"/>
          </w:tcPr>
          <w:p w14:paraId="2AEEDAF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1257" w:type="dxa"/>
            <w:vAlign w:val="center"/>
          </w:tcPr>
          <w:p w14:paraId="285343DF"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46</w:t>
            </w:r>
          </w:p>
        </w:tc>
        <w:tc>
          <w:tcPr>
            <w:tcW w:w="1346" w:type="dxa"/>
            <w:vAlign w:val="center"/>
          </w:tcPr>
          <w:p w14:paraId="1D5F8B7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953" w:type="dxa"/>
            <w:vAlign w:val="center"/>
          </w:tcPr>
          <w:p w14:paraId="7575483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0.33</w:t>
            </w:r>
          </w:p>
        </w:tc>
        <w:tc>
          <w:tcPr>
            <w:tcW w:w="881" w:type="dxa"/>
            <w:vAlign w:val="center"/>
          </w:tcPr>
          <w:p w14:paraId="2F5F46F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4.03</w:t>
            </w:r>
          </w:p>
        </w:tc>
      </w:tr>
      <w:tr w:rsidR="00E309D1" w:rsidRPr="001C4BD5" w14:paraId="01CB6D64" w14:textId="77777777" w:rsidTr="00457055">
        <w:tc>
          <w:tcPr>
            <w:tcW w:w="971" w:type="dxa"/>
            <w:vAlign w:val="center"/>
          </w:tcPr>
          <w:p w14:paraId="3FC4C39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JF28</w:t>
            </w:r>
          </w:p>
        </w:tc>
        <w:tc>
          <w:tcPr>
            <w:tcW w:w="2491" w:type="dxa"/>
            <w:vAlign w:val="center"/>
          </w:tcPr>
          <w:p w14:paraId="7A90ED3E" w14:textId="39DBCE88" w:rsidR="00E309D1" w:rsidRPr="001C4BD5" w:rsidRDefault="00767616" w:rsidP="001C4BD5">
            <w:pPr>
              <w:jc w:val="center"/>
              <w:rPr>
                <w:rFonts w:ascii="Arial" w:hAnsi="Arial" w:cs="Arial"/>
                <w:sz w:val="20"/>
                <w:szCs w:val="20"/>
                <w:lang w:val="en-US"/>
              </w:rPr>
            </w:pPr>
            <w:r>
              <w:rPr>
                <w:rFonts w:ascii="Arial" w:hAnsi="Arial" w:cs="Arial"/>
                <w:sz w:val="20"/>
                <w:szCs w:val="20"/>
                <w:lang w:val="en-US"/>
              </w:rPr>
              <w:t>death by suicide</w:t>
            </w:r>
          </w:p>
        </w:tc>
        <w:tc>
          <w:tcPr>
            <w:tcW w:w="1383" w:type="dxa"/>
            <w:vAlign w:val="center"/>
          </w:tcPr>
          <w:p w14:paraId="24EA5ED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paroxetine</w:t>
            </w:r>
          </w:p>
        </w:tc>
        <w:tc>
          <w:tcPr>
            <w:tcW w:w="1992" w:type="dxa"/>
            <w:vAlign w:val="center"/>
          </w:tcPr>
          <w:p w14:paraId="4E45D0CC"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2-2.99</w:t>
            </w:r>
          </w:p>
        </w:tc>
        <w:tc>
          <w:tcPr>
            <w:tcW w:w="1315" w:type="dxa"/>
            <w:vAlign w:val="center"/>
          </w:tcPr>
          <w:p w14:paraId="676808C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72</w:t>
            </w:r>
          </w:p>
        </w:tc>
        <w:tc>
          <w:tcPr>
            <w:tcW w:w="1405" w:type="dxa"/>
            <w:vAlign w:val="center"/>
          </w:tcPr>
          <w:p w14:paraId="1D24F4D6"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1257" w:type="dxa"/>
            <w:vAlign w:val="center"/>
          </w:tcPr>
          <w:p w14:paraId="2DD180F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23</w:t>
            </w:r>
          </w:p>
        </w:tc>
        <w:tc>
          <w:tcPr>
            <w:tcW w:w="1346" w:type="dxa"/>
            <w:vAlign w:val="center"/>
          </w:tcPr>
          <w:p w14:paraId="594D920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953" w:type="dxa"/>
            <w:vAlign w:val="center"/>
          </w:tcPr>
          <w:p w14:paraId="0FE7A13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0.32</w:t>
            </w:r>
          </w:p>
        </w:tc>
        <w:tc>
          <w:tcPr>
            <w:tcW w:w="881" w:type="dxa"/>
            <w:vAlign w:val="center"/>
          </w:tcPr>
          <w:p w14:paraId="441F59F9"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4.06</w:t>
            </w:r>
          </w:p>
        </w:tc>
      </w:tr>
      <w:tr w:rsidR="00E309D1" w:rsidRPr="001C4BD5" w14:paraId="57339929" w14:textId="77777777" w:rsidTr="00457055">
        <w:tc>
          <w:tcPr>
            <w:tcW w:w="971" w:type="dxa"/>
            <w:vAlign w:val="center"/>
          </w:tcPr>
          <w:p w14:paraId="7430573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JF55</w:t>
            </w:r>
          </w:p>
        </w:tc>
        <w:tc>
          <w:tcPr>
            <w:tcW w:w="2491" w:type="dxa"/>
            <w:vAlign w:val="center"/>
          </w:tcPr>
          <w:p w14:paraId="7D8DBFAD" w14:textId="48E94E57" w:rsidR="00E309D1" w:rsidRPr="001C4BD5" w:rsidRDefault="00767616" w:rsidP="001C4BD5">
            <w:pPr>
              <w:jc w:val="center"/>
              <w:rPr>
                <w:rFonts w:ascii="Arial" w:hAnsi="Arial" w:cs="Arial"/>
                <w:sz w:val="20"/>
                <w:szCs w:val="20"/>
                <w:lang w:val="en-US"/>
              </w:rPr>
            </w:pPr>
            <w:r>
              <w:rPr>
                <w:rFonts w:ascii="Arial" w:hAnsi="Arial" w:cs="Arial"/>
                <w:sz w:val="20"/>
                <w:szCs w:val="20"/>
                <w:lang w:val="en-US"/>
              </w:rPr>
              <w:t>death by suicide</w:t>
            </w:r>
          </w:p>
        </w:tc>
        <w:tc>
          <w:tcPr>
            <w:tcW w:w="1383" w:type="dxa"/>
            <w:vAlign w:val="center"/>
          </w:tcPr>
          <w:p w14:paraId="41FF4EB4"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venlafaxine</w:t>
            </w:r>
          </w:p>
        </w:tc>
        <w:tc>
          <w:tcPr>
            <w:tcW w:w="1992" w:type="dxa"/>
            <w:vAlign w:val="center"/>
          </w:tcPr>
          <w:p w14:paraId="7A7B16C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2-2.99</w:t>
            </w:r>
          </w:p>
        </w:tc>
        <w:tc>
          <w:tcPr>
            <w:tcW w:w="1315" w:type="dxa"/>
            <w:vAlign w:val="center"/>
          </w:tcPr>
          <w:p w14:paraId="5F266DEB"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131</w:t>
            </w:r>
          </w:p>
        </w:tc>
        <w:tc>
          <w:tcPr>
            <w:tcW w:w="1405" w:type="dxa"/>
            <w:vAlign w:val="center"/>
          </w:tcPr>
          <w:p w14:paraId="6053BA1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1257" w:type="dxa"/>
            <w:vAlign w:val="center"/>
          </w:tcPr>
          <w:p w14:paraId="07170FE0"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43</w:t>
            </w:r>
          </w:p>
        </w:tc>
        <w:tc>
          <w:tcPr>
            <w:tcW w:w="1346" w:type="dxa"/>
            <w:vAlign w:val="center"/>
          </w:tcPr>
          <w:p w14:paraId="1AC8C018"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w:t>
            </w:r>
          </w:p>
        </w:tc>
        <w:tc>
          <w:tcPr>
            <w:tcW w:w="953" w:type="dxa"/>
            <w:vAlign w:val="center"/>
          </w:tcPr>
          <w:p w14:paraId="227E29A5"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0.33</w:t>
            </w:r>
          </w:p>
        </w:tc>
        <w:tc>
          <w:tcPr>
            <w:tcW w:w="881" w:type="dxa"/>
            <w:vAlign w:val="center"/>
          </w:tcPr>
          <w:p w14:paraId="5D105902" w14:textId="77777777" w:rsidR="00E309D1" w:rsidRPr="001C4BD5" w:rsidRDefault="00E309D1" w:rsidP="001C4BD5">
            <w:pPr>
              <w:jc w:val="center"/>
              <w:rPr>
                <w:rFonts w:ascii="Arial" w:hAnsi="Arial" w:cs="Arial"/>
                <w:sz w:val="20"/>
                <w:szCs w:val="20"/>
                <w:lang w:val="en-US"/>
              </w:rPr>
            </w:pPr>
            <w:r w:rsidRPr="001C4BD5">
              <w:rPr>
                <w:rFonts w:ascii="Arial" w:hAnsi="Arial" w:cs="Arial"/>
                <w:sz w:val="20"/>
                <w:szCs w:val="20"/>
                <w:lang w:val="en-US"/>
              </w:rPr>
              <w:t>4.03</w:t>
            </w:r>
          </w:p>
        </w:tc>
      </w:tr>
    </w:tbl>
    <w:p w14:paraId="38078966" w14:textId="77777777" w:rsidR="00F419B0" w:rsidRDefault="00F419B0" w:rsidP="001C4BD5">
      <w:pPr>
        <w:spacing w:line="240" w:lineRule="auto"/>
        <w:rPr>
          <w:rFonts w:ascii="Arial" w:hAnsi="Arial" w:cs="Arial"/>
          <w:b/>
          <w:sz w:val="20"/>
          <w:szCs w:val="20"/>
          <w:lang w:val="en-US"/>
        </w:rPr>
      </w:pPr>
    </w:p>
    <w:p w14:paraId="1EA9FF37" w14:textId="77777777" w:rsidR="00F419B0" w:rsidRDefault="00F419B0">
      <w:pPr>
        <w:rPr>
          <w:rFonts w:ascii="Arial" w:hAnsi="Arial" w:cs="Arial"/>
          <w:b/>
          <w:sz w:val="20"/>
          <w:szCs w:val="20"/>
          <w:lang w:val="en-US"/>
        </w:rPr>
      </w:pPr>
      <w:r>
        <w:rPr>
          <w:rFonts w:ascii="Arial" w:hAnsi="Arial" w:cs="Arial"/>
          <w:b/>
          <w:sz w:val="20"/>
          <w:szCs w:val="20"/>
          <w:lang w:val="en-US"/>
        </w:rPr>
        <w:br w:type="page"/>
      </w:r>
    </w:p>
    <w:p w14:paraId="7D070FC1" w14:textId="6796F644" w:rsidR="00F419B0" w:rsidRPr="002C4C53" w:rsidRDefault="001A62E1" w:rsidP="00F419B0">
      <w:pPr>
        <w:spacing w:line="240" w:lineRule="auto"/>
        <w:rPr>
          <w:rFonts w:ascii="Arial" w:hAnsi="Arial" w:cs="Arial"/>
          <w:b/>
          <w:sz w:val="24"/>
          <w:szCs w:val="24"/>
          <w:lang w:val="en-US"/>
        </w:rPr>
      </w:pPr>
      <w:r>
        <w:rPr>
          <w:rFonts w:ascii="Arial" w:hAnsi="Arial" w:cs="Arial"/>
          <w:b/>
          <w:sz w:val="24"/>
          <w:szCs w:val="24"/>
          <w:lang w:val="en-US"/>
        </w:rPr>
        <w:lastRenderedPageBreak/>
        <w:t>Supplementary Figure S</w:t>
      </w:r>
      <w:r w:rsidR="00F419B0" w:rsidRPr="002C4C53">
        <w:rPr>
          <w:rFonts w:ascii="Arial" w:hAnsi="Arial" w:cs="Arial"/>
          <w:b/>
          <w:sz w:val="24"/>
          <w:szCs w:val="24"/>
          <w:lang w:val="en-US"/>
        </w:rPr>
        <w:t xml:space="preserve">2: Risk of bias summary </w:t>
      </w:r>
    </w:p>
    <w:p w14:paraId="12F465FD" w14:textId="77777777" w:rsidR="00F419B0" w:rsidRPr="001C4BD5" w:rsidRDefault="00F419B0" w:rsidP="00F419B0">
      <w:pPr>
        <w:spacing w:line="240" w:lineRule="auto"/>
        <w:rPr>
          <w:rFonts w:ascii="Arial" w:hAnsi="Arial" w:cs="Arial"/>
          <w:b/>
          <w:sz w:val="20"/>
          <w:szCs w:val="20"/>
          <w:lang w:val="en-US"/>
        </w:rPr>
      </w:pPr>
      <w:r w:rsidRPr="001C4BD5">
        <w:rPr>
          <w:rFonts w:ascii="Arial" w:hAnsi="Arial" w:cs="Arial"/>
          <w:b/>
          <w:noProof/>
          <w:sz w:val="20"/>
          <w:szCs w:val="20"/>
          <w:lang w:val="en-US"/>
        </w:rPr>
        <w:drawing>
          <wp:inline distT="0" distB="0" distL="0" distR="0" wp14:anchorId="585ED813" wp14:editId="49944112">
            <wp:extent cx="8892540" cy="4753610"/>
            <wp:effectExtent l="0" t="0" r="3810" b="8890"/>
            <wp:docPr id="50" name="Imagem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agem 50"/>
                    <pic:cNvPicPr/>
                  </pic:nvPicPr>
                  <pic:blipFill>
                    <a:blip r:embed="rId8">
                      <a:extLst>
                        <a:ext uri="{28A0092B-C50C-407E-A947-70E740481C1C}">
                          <a14:useLocalDpi xmlns:a14="http://schemas.microsoft.com/office/drawing/2010/main" val="0"/>
                        </a:ext>
                      </a:extLst>
                    </a:blip>
                    <a:stretch>
                      <a:fillRect/>
                    </a:stretch>
                  </pic:blipFill>
                  <pic:spPr>
                    <a:xfrm>
                      <a:off x="0" y="0"/>
                      <a:ext cx="8892540" cy="4753610"/>
                    </a:xfrm>
                    <a:prstGeom prst="rect">
                      <a:avLst/>
                    </a:prstGeom>
                  </pic:spPr>
                </pic:pic>
              </a:graphicData>
            </a:graphic>
          </wp:inline>
        </w:drawing>
      </w:r>
    </w:p>
    <w:p w14:paraId="44F94C96" w14:textId="77777777" w:rsidR="00F419B0" w:rsidRPr="001C4BD5" w:rsidRDefault="00F419B0" w:rsidP="00F419B0">
      <w:pPr>
        <w:spacing w:line="240" w:lineRule="auto"/>
        <w:rPr>
          <w:rFonts w:ascii="Arial" w:hAnsi="Arial" w:cs="Arial"/>
          <w:b/>
          <w:sz w:val="20"/>
          <w:szCs w:val="20"/>
          <w:lang w:val="en-US"/>
        </w:rPr>
      </w:pPr>
      <w:r w:rsidRPr="001C4BD5">
        <w:rPr>
          <w:rFonts w:ascii="Arial" w:hAnsi="Arial" w:cs="Arial"/>
          <w:b/>
          <w:sz w:val="20"/>
          <w:szCs w:val="20"/>
          <w:lang w:val="en-US"/>
        </w:rPr>
        <w:br w:type="page"/>
      </w:r>
    </w:p>
    <w:tbl>
      <w:tblPr>
        <w:tblStyle w:val="Tabelacomgrade"/>
        <w:tblW w:w="0" w:type="auto"/>
        <w:tblLook w:val="04A0" w:firstRow="1" w:lastRow="0" w:firstColumn="1" w:lastColumn="0" w:noHBand="0" w:noVBand="1"/>
      </w:tblPr>
      <w:tblGrid>
        <w:gridCol w:w="750"/>
        <w:gridCol w:w="1734"/>
        <w:gridCol w:w="1664"/>
        <w:gridCol w:w="1971"/>
        <w:gridCol w:w="1970"/>
        <w:gridCol w:w="1967"/>
        <w:gridCol w:w="1969"/>
        <w:gridCol w:w="1969"/>
        <w:gridCol w:w="10"/>
      </w:tblGrid>
      <w:tr w:rsidR="00F419B0" w:rsidRPr="00943EEC" w14:paraId="20B5423B" w14:textId="77777777" w:rsidTr="00487893">
        <w:trPr>
          <w:gridAfter w:val="1"/>
          <w:wAfter w:w="10" w:type="dxa"/>
        </w:trPr>
        <w:tc>
          <w:tcPr>
            <w:tcW w:w="13890" w:type="dxa"/>
            <w:gridSpan w:val="8"/>
            <w:tcBorders>
              <w:top w:val="nil"/>
              <w:left w:val="nil"/>
              <w:bottom w:val="single" w:sz="4" w:space="0" w:color="auto"/>
              <w:right w:val="nil"/>
            </w:tcBorders>
            <w:vAlign w:val="center"/>
          </w:tcPr>
          <w:p w14:paraId="2AFC00BE" w14:textId="3420EBA4" w:rsidR="00F419B0" w:rsidRPr="002C4C53" w:rsidRDefault="001A62E1" w:rsidP="00487893">
            <w:pPr>
              <w:ind w:right="-4371"/>
              <w:rPr>
                <w:rFonts w:ascii="Arial" w:hAnsi="Arial" w:cs="Arial"/>
                <w:sz w:val="24"/>
                <w:szCs w:val="24"/>
                <w:lang w:val="en-US"/>
              </w:rPr>
            </w:pPr>
            <w:r>
              <w:rPr>
                <w:rFonts w:ascii="Arial" w:hAnsi="Arial" w:cs="Arial"/>
                <w:b/>
                <w:sz w:val="24"/>
                <w:szCs w:val="24"/>
                <w:lang w:val="en-US"/>
              </w:rPr>
              <w:lastRenderedPageBreak/>
              <w:t>Supplementary Table S</w:t>
            </w:r>
            <w:r w:rsidR="007B5724">
              <w:rPr>
                <w:rFonts w:ascii="Arial" w:hAnsi="Arial" w:cs="Arial"/>
                <w:b/>
                <w:sz w:val="24"/>
                <w:szCs w:val="24"/>
                <w:lang w:val="en-US"/>
              </w:rPr>
              <w:t>5</w:t>
            </w:r>
            <w:r w:rsidR="00F419B0" w:rsidRPr="002C4C53">
              <w:rPr>
                <w:rFonts w:ascii="Arial" w:hAnsi="Arial" w:cs="Arial"/>
                <w:b/>
                <w:bCs/>
                <w:sz w:val="24"/>
                <w:szCs w:val="24"/>
                <w:lang w:val="en-US"/>
              </w:rPr>
              <w:t>: Risk of bias in included studies</w:t>
            </w:r>
          </w:p>
        </w:tc>
      </w:tr>
      <w:tr w:rsidR="00F419B0" w:rsidRPr="001C4BD5" w14:paraId="5CC12219" w14:textId="77777777" w:rsidTr="00487893">
        <w:tc>
          <w:tcPr>
            <w:tcW w:w="625" w:type="dxa"/>
            <w:tcBorders>
              <w:top w:val="single" w:sz="4" w:space="0" w:color="auto"/>
            </w:tcBorders>
            <w:vAlign w:val="center"/>
          </w:tcPr>
          <w:p w14:paraId="64BA96AA" w14:textId="77777777" w:rsidR="00F419B0" w:rsidRPr="001C4BD5" w:rsidRDefault="00F419B0" w:rsidP="00487893">
            <w:pPr>
              <w:jc w:val="center"/>
              <w:rPr>
                <w:rFonts w:ascii="Arial" w:eastAsia="Times New Roman" w:hAnsi="Arial" w:cs="Arial"/>
                <w:b/>
                <w:bCs/>
                <w:color w:val="000000" w:themeColor="text1"/>
                <w:sz w:val="20"/>
                <w:szCs w:val="20"/>
                <w:lang w:val="en-US" w:eastAsia="pt-BR"/>
              </w:rPr>
            </w:pPr>
            <w:r w:rsidRPr="001C4BD5">
              <w:rPr>
                <w:rFonts w:ascii="Arial" w:eastAsia="Times New Roman" w:hAnsi="Arial" w:cs="Arial"/>
                <w:b/>
                <w:bCs/>
                <w:color w:val="000000" w:themeColor="text1"/>
                <w:sz w:val="20"/>
                <w:szCs w:val="20"/>
                <w:lang w:val="en-US" w:eastAsia="pt-BR"/>
              </w:rPr>
              <w:t>id</w:t>
            </w:r>
          </w:p>
          <w:p w14:paraId="6532F1AA" w14:textId="77777777" w:rsidR="00F419B0" w:rsidRPr="001C4BD5" w:rsidRDefault="00F419B0" w:rsidP="00487893">
            <w:pPr>
              <w:jc w:val="center"/>
              <w:rPr>
                <w:rFonts w:ascii="Arial" w:hAnsi="Arial" w:cs="Arial"/>
                <w:sz w:val="20"/>
                <w:szCs w:val="20"/>
                <w:lang w:val="en-US"/>
              </w:rPr>
            </w:pPr>
          </w:p>
        </w:tc>
        <w:tc>
          <w:tcPr>
            <w:tcW w:w="1734" w:type="dxa"/>
            <w:tcBorders>
              <w:top w:val="single" w:sz="4" w:space="0" w:color="auto"/>
            </w:tcBorders>
            <w:vAlign w:val="center"/>
          </w:tcPr>
          <w:p w14:paraId="6E6DF4E6" w14:textId="77777777" w:rsidR="00F419B0" w:rsidRPr="001C4BD5" w:rsidRDefault="00F419B0" w:rsidP="00487893">
            <w:pPr>
              <w:jc w:val="center"/>
              <w:rPr>
                <w:rFonts w:ascii="Arial" w:hAnsi="Arial" w:cs="Arial"/>
                <w:sz w:val="20"/>
                <w:szCs w:val="20"/>
                <w:lang w:val="en-US"/>
              </w:rPr>
            </w:pPr>
            <w:r w:rsidRPr="001C4BD5">
              <w:rPr>
                <w:rFonts w:ascii="Arial" w:eastAsia="Times New Roman" w:hAnsi="Arial" w:cs="Arial"/>
                <w:b/>
                <w:bCs/>
                <w:color w:val="000000" w:themeColor="text1"/>
                <w:sz w:val="20"/>
                <w:szCs w:val="20"/>
                <w:lang w:val="en-US" w:eastAsia="pt-BR"/>
              </w:rPr>
              <w:t>Randomization risk of bias</w:t>
            </w:r>
          </w:p>
        </w:tc>
        <w:tc>
          <w:tcPr>
            <w:tcW w:w="1665" w:type="dxa"/>
            <w:tcBorders>
              <w:top w:val="single" w:sz="4" w:space="0" w:color="auto"/>
            </w:tcBorders>
            <w:vAlign w:val="center"/>
          </w:tcPr>
          <w:p w14:paraId="0B591C36" w14:textId="77777777" w:rsidR="00F419B0" w:rsidRPr="001C4BD5" w:rsidRDefault="00F419B0" w:rsidP="00487893">
            <w:pPr>
              <w:jc w:val="center"/>
              <w:rPr>
                <w:rFonts w:ascii="Arial" w:hAnsi="Arial" w:cs="Arial"/>
                <w:sz w:val="20"/>
                <w:szCs w:val="20"/>
                <w:lang w:val="en-US"/>
              </w:rPr>
            </w:pPr>
            <w:r w:rsidRPr="001C4BD5">
              <w:rPr>
                <w:rFonts w:ascii="Arial" w:eastAsia="Times New Roman" w:hAnsi="Arial" w:cs="Arial"/>
                <w:b/>
                <w:bCs/>
                <w:color w:val="000000" w:themeColor="text1"/>
                <w:sz w:val="20"/>
                <w:szCs w:val="20"/>
                <w:lang w:val="en-US" w:eastAsia="pt-BR"/>
              </w:rPr>
              <w:t>Allocation concealment risk of bias</w:t>
            </w:r>
          </w:p>
        </w:tc>
        <w:tc>
          <w:tcPr>
            <w:tcW w:w="1974" w:type="dxa"/>
            <w:tcBorders>
              <w:top w:val="single" w:sz="4" w:space="0" w:color="auto"/>
            </w:tcBorders>
            <w:vAlign w:val="center"/>
          </w:tcPr>
          <w:p w14:paraId="749BF272" w14:textId="77777777" w:rsidR="00F419B0" w:rsidRPr="001C4BD5" w:rsidRDefault="00F419B0" w:rsidP="00487893">
            <w:pPr>
              <w:jc w:val="center"/>
              <w:rPr>
                <w:rFonts w:ascii="Arial" w:hAnsi="Arial" w:cs="Arial"/>
                <w:sz w:val="20"/>
                <w:szCs w:val="20"/>
                <w:lang w:val="en-US"/>
              </w:rPr>
            </w:pPr>
            <w:r w:rsidRPr="001C4BD5">
              <w:rPr>
                <w:rFonts w:ascii="Arial" w:eastAsia="Times New Roman" w:hAnsi="Arial" w:cs="Arial"/>
                <w:b/>
                <w:bCs/>
                <w:color w:val="000000" w:themeColor="text1"/>
                <w:sz w:val="20"/>
                <w:szCs w:val="20"/>
                <w:lang w:val="en-US" w:eastAsia="pt-BR"/>
              </w:rPr>
              <w:t>Blinding of participants and personnel risk of bias</w:t>
            </w:r>
          </w:p>
        </w:tc>
        <w:tc>
          <w:tcPr>
            <w:tcW w:w="1973" w:type="dxa"/>
            <w:tcBorders>
              <w:top w:val="single" w:sz="4" w:space="0" w:color="auto"/>
            </w:tcBorders>
            <w:vAlign w:val="center"/>
          </w:tcPr>
          <w:p w14:paraId="1DB0ED69" w14:textId="77777777" w:rsidR="00F419B0" w:rsidRPr="001C4BD5" w:rsidRDefault="00F419B0" w:rsidP="00487893">
            <w:pPr>
              <w:jc w:val="center"/>
              <w:rPr>
                <w:rFonts w:ascii="Arial" w:hAnsi="Arial" w:cs="Arial"/>
                <w:sz w:val="20"/>
                <w:szCs w:val="20"/>
                <w:lang w:val="en-US"/>
              </w:rPr>
            </w:pPr>
            <w:r w:rsidRPr="001C4BD5">
              <w:rPr>
                <w:rFonts w:ascii="Arial" w:eastAsia="Times New Roman" w:hAnsi="Arial" w:cs="Arial"/>
                <w:b/>
                <w:bCs/>
                <w:color w:val="000000" w:themeColor="text1"/>
                <w:sz w:val="20"/>
                <w:szCs w:val="20"/>
                <w:lang w:val="en-US" w:eastAsia="pt-BR"/>
              </w:rPr>
              <w:t>Blinding of outcome assessment risk of bias</w:t>
            </w:r>
          </w:p>
        </w:tc>
        <w:tc>
          <w:tcPr>
            <w:tcW w:w="1972" w:type="dxa"/>
            <w:tcBorders>
              <w:top w:val="single" w:sz="4" w:space="0" w:color="auto"/>
            </w:tcBorders>
            <w:vAlign w:val="center"/>
          </w:tcPr>
          <w:p w14:paraId="2790A180" w14:textId="77777777" w:rsidR="00F419B0" w:rsidRPr="001C4BD5" w:rsidRDefault="00F419B0" w:rsidP="00487893">
            <w:pPr>
              <w:jc w:val="center"/>
              <w:rPr>
                <w:rFonts w:ascii="Arial" w:hAnsi="Arial" w:cs="Arial"/>
                <w:sz w:val="20"/>
                <w:szCs w:val="20"/>
                <w:lang w:val="en-US"/>
              </w:rPr>
            </w:pPr>
            <w:r w:rsidRPr="001C4BD5">
              <w:rPr>
                <w:rFonts w:ascii="Arial" w:eastAsia="Times New Roman" w:hAnsi="Arial" w:cs="Arial"/>
                <w:b/>
                <w:bCs/>
                <w:color w:val="000000" w:themeColor="text1"/>
                <w:sz w:val="20"/>
                <w:szCs w:val="20"/>
                <w:lang w:val="en-US" w:eastAsia="pt-BR"/>
              </w:rPr>
              <w:t>Attrition risk of bias</w:t>
            </w:r>
          </w:p>
        </w:tc>
        <w:tc>
          <w:tcPr>
            <w:tcW w:w="1973" w:type="dxa"/>
            <w:tcBorders>
              <w:top w:val="single" w:sz="4" w:space="0" w:color="auto"/>
            </w:tcBorders>
            <w:vAlign w:val="center"/>
          </w:tcPr>
          <w:p w14:paraId="7290627F" w14:textId="77777777" w:rsidR="00F419B0" w:rsidRPr="001C4BD5" w:rsidRDefault="00F419B0" w:rsidP="00487893">
            <w:pPr>
              <w:jc w:val="center"/>
              <w:rPr>
                <w:rFonts w:ascii="Arial" w:hAnsi="Arial" w:cs="Arial"/>
                <w:sz w:val="20"/>
                <w:szCs w:val="20"/>
                <w:lang w:val="en-US"/>
              </w:rPr>
            </w:pPr>
            <w:r w:rsidRPr="001C4BD5">
              <w:rPr>
                <w:rFonts w:ascii="Arial" w:eastAsia="Times New Roman" w:hAnsi="Arial" w:cs="Arial"/>
                <w:b/>
                <w:bCs/>
                <w:color w:val="000000" w:themeColor="text1"/>
                <w:sz w:val="20"/>
                <w:szCs w:val="20"/>
                <w:lang w:val="en-US" w:eastAsia="pt-BR"/>
              </w:rPr>
              <w:t>Reporting risk of bias</w:t>
            </w:r>
          </w:p>
        </w:tc>
        <w:tc>
          <w:tcPr>
            <w:tcW w:w="1984" w:type="dxa"/>
            <w:gridSpan w:val="2"/>
            <w:tcBorders>
              <w:top w:val="single" w:sz="4" w:space="0" w:color="auto"/>
            </w:tcBorders>
            <w:vAlign w:val="center"/>
          </w:tcPr>
          <w:p w14:paraId="281F886A" w14:textId="77777777" w:rsidR="00F419B0" w:rsidRPr="001C4BD5" w:rsidRDefault="00F419B0" w:rsidP="00487893">
            <w:pPr>
              <w:jc w:val="center"/>
              <w:rPr>
                <w:rFonts w:ascii="Arial" w:hAnsi="Arial" w:cs="Arial"/>
                <w:sz w:val="20"/>
                <w:szCs w:val="20"/>
                <w:lang w:val="en-US"/>
              </w:rPr>
            </w:pPr>
            <w:r w:rsidRPr="001C4BD5">
              <w:rPr>
                <w:rFonts w:ascii="Arial" w:eastAsia="Times New Roman" w:hAnsi="Arial" w:cs="Arial"/>
                <w:b/>
                <w:bCs/>
                <w:color w:val="000000" w:themeColor="text1"/>
                <w:sz w:val="20"/>
                <w:szCs w:val="20"/>
                <w:lang w:val="en-US" w:eastAsia="pt-BR"/>
              </w:rPr>
              <w:t>Other risk of bias</w:t>
            </w:r>
          </w:p>
        </w:tc>
      </w:tr>
      <w:tr w:rsidR="00F419B0" w:rsidRPr="001C4BD5" w14:paraId="10E7B607" w14:textId="77777777" w:rsidTr="00487893">
        <w:tc>
          <w:tcPr>
            <w:tcW w:w="625" w:type="dxa"/>
            <w:vAlign w:val="center"/>
          </w:tcPr>
          <w:p w14:paraId="7845FFE1"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MC3</w:t>
            </w:r>
          </w:p>
        </w:tc>
        <w:tc>
          <w:tcPr>
            <w:tcW w:w="1734" w:type="dxa"/>
            <w:vAlign w:val="center"/>
          </w:tcPr>
          <w:p w14:paraId="30766309"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low</w:t>
            </w:r>
          </w:p>
        </w:tc>
        <w:tc>
          <w:tcPr>
            <w:tcW w:w="1665" w:type="dxa"/>
            <w:vAlign w:val="center"/>
          </w:tcPr>
          <w:p w14:paraId="48C21355"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low</w:t>
            </w:r>
          </w:p>
        </w:tc>
        <w:tc>
          <w:tcPr>
            <w:tcW w:w="1974" w:type="dxa"/>
            <w:vAlign w:val="center"/>
          </w:tcPr>
          <w:p w14:paraId="586C6D28"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low</w:t>
            </w:r>
          </w:p>
        </w:tc>
        <w:tc>
          <w:tcPr>
            <w:tcW w:w="1973" w:type="dxa"/>
            <w:vAlign w:val="center"/>
          </w:tcPr>
          <w:p w14:paraId="52A48A19"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low</w:t>
            </w:r>
          </w:p>
        </w:tc>
        <w:tc>
          <w:tcPr>
            <w:tcW w:w="1972" w:type="dxa"/>
            <w:vAlign w:val="center"/>
          </w:tcPr>
          <w:p w14:paraId="0D52B082"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high</w:t>
            </w:r>
          </w:p>
        </w:tc>
        <w:tc>
          <w:tcPr>
            <w:tcW w:w="1973" w:type="dxa"/>
            <w:vAlign w:val="center"/>
          </w:tcPr>
          <w:p w14:paraId="384A3362"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high</w:t>
            </w:r>
          </w:p>
        </w:tc>
        <w:tc>
          <w:tcPr>
            <w:tcW w:w="1984" w:type="dxa"/>
            <w:gridSpan w:val="2"/>
            <w:vAlign w:val="center"/>
          </w:tcPr>
          <w:p w14:paraId="11A20D5F"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low</w:t>
            </w:r>
          </w:p>
        </w:tc>
      </w:tr>
      <w:tr w:rsidR="00F419B0" w:rsidRPr="001C4BD5" w14:paraId="1EDC74D3" w14:textId="77777777" w:rsidTr="00487893">
        <w:tc>
          <w:tcPr>
            <w:tcW w:w="625" w:type="dxa"/>
            <w:vAlign w:val="center"/>
          </w:tcPr>
          <w:p w14:paraId="243EED15"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MC12</w:t>
            </w:r>
          </w:p>
        </w:tc>
        <w:tc>
          <w:tcPr>
            <w:tcW w:w="1734" w:type="dxa"/>
            <w:vAlign w:val="center"/>
          </w:tcPr>
          <w:p w14:paraId="1D19FD7F"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unclear</w:t>
            </w:r>
          </w:p>
        </w:tc>
        <w:tc>
          <w:tcPr>
            <w:tcW w:w="1665" w:type="dxa"/>
            <w:vAlign w:val="center"/>
          </w:tcPr>
          <w:p w14:paraId="091EB3D4"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unclear</w:t>
            </w:r>
          </w:p>
        </w:tc>
        <w:tc>
          <w:tcPr>
            <w:tcW w:w="1974" w:type="dxa"/>
            <w:vAlign w:val="center"/>
          </w:tcPr>
          <w:p w14:paraId="79E57273"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low</w:t>
            </w:r>
          </w:p>
        </w:tc>
        <w:tc>
          <w:tcPr>
            <w:tcW w:w="1973" w:type="dxa"/>
            <w:vAlign w:val="center"/>
          </w:tcPr>
          <w:p w14:paraId="7264ACF2"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low</w:t>
            </w:r>
          </w:p>
        </w:tc>
        <w:tc>
          <w:tcPr>
            <w:tcW w:w="1972" w:type="dxa"/>
            <w:vAlign w:val="center"/>
          </w:tcPr>
          <w:p w14:paraId="1B4BB3D5"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low</w:t>
            </w:r>
          </w:p>
        </w:tc>
        <w:tc>
          <w:tcPr>
            <w:tcW w:w="1973" w:type="dxa"/>
            <w:vAlign w:val="center"/>
          </w:tcPr>
          <w:p w14:paraId="423EA5DB"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low</w:t>
            </w:r>
          </w:p>
        </w:tc>
        <w:tc>
          <w:tcPr>
            <w:tcW w:w="1984" w:type="dxa"/>
            <w:gridSpan w:val="2"/>
            <w:vAlign w:val="center"/>
          </w:tcPr>
          <w:p w14:paraId="786D943A"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low</w:t>
            </w:r>
          </w:p>
        </w:tc>
      </w:tr>
      <w:tr w:rsidR="00F419B0" w:rsidRPr="001C4BD5" w14:paraId="085EF18B" w14:textId="77777777" w:rsidTr="00487893">
        <w:tc>
          <w:tcPr>
            <w:tcW w:w="625" w:type="dxa"/>
            <w:vAlign w:val="center"/>
          </w:tcPr>
          <w:p w14:paraId="0A7A90F5"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MC13</w:t>
            </w:r>
          </w:p>
        </w:tc>
        <w:tc>
          <w:tcPr>
            <w:tcW w:w="1734" w:type="dxa"/>
            <w:vAlign w:val="center"/>
          </w:tcPr>
          <w:p w14:paraId="1B17B35D"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unclear</w:t>
            </w:r>
          </w:p>
        </w:tc>
        <w:tc>
          <w:tcPr>
            <w:tcW w:w="1665" w:type="dxa"/>
            <w:vAlign w:val="center"/>
          </w:tcPr>
          <w:p w14:paraId="7748BEA3"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unclear</w:t>
            </w:r>
          </w:p>
        </w:tc>
        <w:tc>
          <w:tcPr>
            <w:tcW w:w="1974" w:type="dxa"/>
            <w:vAlign w:val="center"/>
          </w:tcPr>
          <w:p w14:paraId="3CC67AD6"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low</w:t>
            </w:r>
          </w:p>
        </w:tc>
        <w:tc>
          <w:tcPr>
            <w:tcW w:w="1973" w:type="dxa"/>
            <w:vAlign w:val="center"/>
          </w:tcPr>
          <w:p w14:paraId="256334E4"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low</w:t>
            </w:r>
          </w:p>
        </w:tc>
        <w:tc>
          <w:tcPr>
            <w:tcW w:w="1972" w:type="dxa"/>
            <w:vAlign w:val="center"/>
          </w:tcPr>
          <w:p w14:paraId="69F0DDCD"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low</w:t>
            </w:r>
          </w:p>
        </w:tc>
        <w:tc>
          <w:tcPr>
            <w:tcW w:w="1973" w:type="dxa"/>
            <w:vAlign w:val="center"/>
          </w:tcPr>
          <w:p w14:paraId="5879EC8B"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low</w:t>
            </w:r>
          </w:p>
        </w:tc>
        <w:tc>
          <w:tcPr>
            <w:tcW w:w="1984" w:type="dxa"/>
            <w:gridSpan w:val="2"/>
            <w:vAlign w:val="center"/>
          </w:tcPr>
          <w:p w14:paraId="58747FFD"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low</w:t>
            </w:r>
          </w:p>
        </w:tc>
      </w:tr>
      <w:tr w:rsidR="00F419B0" w:rsidRPr="001C4BD5" w14:paraId="035A04E4" w14:textId="77777777" w:rsidTr="00487893">
        <w:tc>
          <w:tcPr>
            <w:tcW w:w="625" w:type="dxa"/>
            <w:vAlign w:val="center"/>
          </w:tcPr>
          <w:p w14:paraId="3D6512CD"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MC17</w:t>
            </w:r>
          </w:p>
        </w:tc>
        <w:tc>
          <w:tcPr>
            <w:tcW w:w="1734" w:type="dxa"/>
            <w:vAlign w:val="center"/>
          </w:tcPr>
          <w:p w14:paraId="698F09E1"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unclear</w:t>
            </w:r>
          </w:p>
        </w:tc>
        <w:tc>
          <w:tcPr>
            <w:tcW w:w="1665" w:type="dxa"/>
            <w:vAlign w:val="center"/>
          </w:tcPr>
          <w:p w14:paraId="2F7ADA8D"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unclear</w:t>
            </w:r>
          </w:p>
        </w:tc>
        <w:tc>
          <w:tcPr>
            <w:tcW w:w="1974" w:type="dxa"/>
            <w:vAlign w:val="center"/>
          </w:tcPr>
          <w:p w14:paraId="171F1696"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low</w:t>
            </w:r>
          </w:p>
        </w:tc>
        <w:tc>
          <w:tcPr>
            <w:tcW w:w="1973" w:type="dxa"/>
            <w:vAlign w:val="center"/>
          </w:tcPr>
          <w:p w14:paraId="1EB23749"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low</w:t>
            </w:r>
          </w:p>
        </w:tc>
        <w:tc>
          <w:tcPr>
            <w:tcW w:w="1972" w:type="dxa"/>
            <w:vAlign w:val="center"/>
          </w:tcPr>
          <w:p w14:paraId="35FFA73D"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high</w:t>
            </w:r>
          </w:p>
        </w:tc>
        <w:tc>
          <w:tcPr>
            <w:tcW w:w="1973" w:type="dxa"/>
            <w:vAlign w:val="center"/>
          </w:tcPr>
          <w:p w14:paraId="2BBFA016"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high</w:t>
            </w:r>
          </w:p>
        </w:tc>
        <w:tc>
          <w:tcPr>
            <w:tcW w:w="1984" w:type="dxa"/>
            <w:gridSpan w:val="2"/>
            <w:vAlign w:val="center"/>
          </w:tcPr>
          <w:p w14:paraId="716D260F"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low</w:t>
            </w:r>
          </w:p>
        </w:tc>
      </w:tr>
      <w:tr w:rsidR="00F419B0" w:rsidRPr="001C4BD5" w14:paraId="4F3D9C59" w14:textId="77777777" w:rsidTr="00487893">
        <w:tc>
          <w:tcPr>
            <w:tcW w:w="625" w:type="dxa"/>
            <w:vAlign w:val="center"/>
          </w:tcPr>
          <w:p w14:paraId="2F7A409F"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MC22</w:t>
            </w:r>
          </w:p>
        </w:tc>
        <w:tc>
          <w:tcPr>
            <w:tcW w:w="1734" w:type="dxa"/>
            <w:vAlign w:val="center"/>
          </w:tcPr>
          <w:p w14:paraId="000DEA88"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low</w:t>
            </w:r>
          </w:p>
        </w:tc>
        <w:tc>
          <w:tcPr>
            <w:tcW w:w="1665" w:type="dxa"/>
            <w:vAlign w:val="center"/>
          </w:tcPr>
          <w:p w14:paraId="30EB23EC"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unclear</w:t>
            </w:r>
          </w:p>
        </w:tc>
        <w:tc>
          <w:tcPr>
            <w:tcW w:w="1974" w:type="dxa"/>
            <w:vAlign w:val="center"/>
          </w:tcPr>
          <w:p w14:paraId="47CDD746"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low</w:t>
            </w:r>
          </w:p>
        </w:tc>
        <w:tc>
          <w:tcPr>
            <w:tcW w:w="1973" w:type="dxa"/>
            <w:vAlign w:val="center"/>
          </w:tcPr>
          <w:p w14:paraId="3EC864EF"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low</w:t>
            </w:r>
          </w:p>
        </w:tc>
        <w:tc>
          <w:tcPr>
            <w:tcW w:w="1972" w:type="dxa"/>
            <w:vAlign w:val="center"/>
          </w:tcPr>
          <w:p w14:paraId="28D4E9C3"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high</w:t>
            </w:r>
          </w:p>
        </w:tc>
        <w:tc>
          <w:tcPr>
            <w:tcW w:w="1973" w:type="dxa"/>
            <w:vAlign w:val="center"/>
          </w:tcPr>
          <w:p w14:paraId="0B189584"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high</w:t>
            </w:r>
          </w:p>
        </w:tc>
        <w:tc>
          <w:tcPr>
            <w:tcW w:w="1984" w:type="dxa"/>
            <w:gridSpan w:val="2"/>
            <w:vAlign w:val="center"/>
          </w:tcPr>
          <w:p w14:paraId="492C9ADB"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high</w:t>
            </w:r>
          </w:p>
        </w:tc>
      </w:tr>
      <w:tr w:rsidR="00F419B0" w:rsidRPr="001C4BD5" w14:paraId="155216A4" w14:textId="77777777" w:rsidTr="00487893">
        <w:tc>
          <w:tcPr>
            <w:tcW w:w="625" w:type="dxa"/>
            <w:vAlign w:val="center"/>
          </w:tcPr>
          <w:p w14:paraId="09A3E58A"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MC25</w:t>
            </w:r>
          </w:p>
        </w:tc>
        <w:tc>
          <w:tcPr>
            <w:tcW w:w="1734" w:type="dxa"/>
            <w:vAlign w:val="center"/>
          </w:tcPr>
          <w:p w14:paraId="6FA9A57D"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low</w:t>
            </w:r>
          </w:p>
        </w:tc>
        <w:tc>
          <w:tcPr>
            <w:tcW w:w="1665" w:type="dxa"/>
            <w:vAlign w:val="center"/>
          </w:tcPr>
          <w:p w14:paraId="5A3E9BC1"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low</w:t>
            </w:r>
          </w:p>
        </w:tc>
        <w:tc>
          <w:tcPr>
            <w:tcW w:w="1974" w:type="dxa"/>
            <w:vAlign w:val="center"/>
          </w:tcPr>
          <w:p w14:paraId="2EEA11F5"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low</w:t>
            </w:r>
          </w:p>
        </w:tc>
        <w:tc>
          <w:tcPr>
            <w:tcW w:w="1973" w:type="dxa"/>
            <w:vAlign w:val="center"/>
          </w:tcPr>
          <w:p w14:paraId="64BFAB7C"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low</w:t>
            </w:r>
          </w:p>
        </w:tc>
        <w:tc>
          <w:tcPr>
            <w:tcW w:w="1972" w:type="dxa"/>
            <w:vAlign w:val="center"/>
          </w:tcPr>
          <w:p w14:paraId="282298D4"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low</w:t>
            </w:r>
          </w:p>
        </w:tc>
        <w:tc>
          <w:tcPr>
            <w:tcW w:w="1973" w:type="dxa"/>
            <w:vAlign w:val="center"/>
          </w:tcPr>
          <w:p w14:paraId="524DBC41"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low</w:t>
            </w:r>
          </w:p>
        </w:tc>
        <w:tc>
          <w:tcPr>
            <w:tcW w:w="1984" w:type="dxa"/>
            <w:gridSpan w:val="2"/>
            <w:vAlign w:val="center"/>
          </w:tcPr>
          <w:p w14:paraId="0B3BEF25"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low</w:t>
            </w:r>
          </w:p>
        </w:tc>
      </w:tr>
      <w:tr w:rsidR="00F419B0" w:rsidRPr="001C4BD5" w14:paraId="3A869D1D" w14:textId="77777777" w:rsidTr="00487893">
        <w:tc>
          <w:tcPr>
            <w:tcW w:w="625" w:type="dxa"/>
            <w:vAlign w:val="center"/>
          </w:tcPr>
          <w:p w14:paraId="093B4DE6"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MC33</w:t>
            </w:r>
          </w:p>
        </w:tc>
        <w:tc>
          <w:tcPr>
            <w:tcW w:w="1734" w:type="dxa"/>
            <w:vAlign w:val="center"/>
          </w:tcPr>
          <w:p w14:paraId="43282C7F"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unclear</w:t>
            </w:r>
          </w:p>
        </w:tc>
        <w:tc>
          <w:tcPr>
            <w:tcW w:w="1665" w:type="dxa"/>
            <w:vAlign w:val="center"/>
          </w:tcPr>
          <w:p w14:paraId="773FE9F6"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unclear</w:t>
            </w:r>
          </w:p>
        </w:tc>
        <w:tc>
          <w:tcPr>
            <w:tcW w:w="1974" w:type="dxa"/>
            <w:vAlign w:val="center"/>
          </w:tcPr>
          <w:p w14:paraId="69FF7CCC"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low</w:t>
            </w:r>
          </w:p>
        </w:tc>
        <w:tc>
          <w:tcPr>
            <w:tcW w:w="1973" w:type="dxa"/>
            <w:vAlign w:val="center"/>
          </w:tcPr>
          <w:p w14:paraId="096396D3"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low</w:t>
            </w:r>
          </w:p>
        </w:tc>
        <w:tc>
          <w:tcPr>
            <w:tcW w:w="1972" w:type="dxa"/>
            <w:vAlign w:val="center"/>
          </w:tcPr>
          <w:p w14:paraId="4C9DC1AB"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high</w:t>
            </w:r>
          </w:p>
        </w:tc>
        <w:tc>
          <w:tcPr>
            <w:tcW w:w="1973" w:type="dxa"/>
            <w:vAlign w:val="center"/>
          </w:tcPr>
          <w:p w14:paraId="5B1B8C9E"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low</w:t>
            </w:r>
          </w:p>
        </w:tc>
        <w:tc>
          <w:tcPr>
            <w:tcW w:w="1984" w:type="dxa"/>
            <w:gridSpan w:val="2"/>
            <w:vAlign w:val="center"/>
          </w:tcPr>
          <w:p w14:paraId="4AEE7EE3"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low</w:t>
            </w:r>
          </w:p>
        </w:tc>
      </w:tr>
      <w:tr w:rsidR="00F419B0" w:rsidRPr="001C4BD5" w14:paraId="5D5C5F5F" w14:textId="77777777" w:rsidTr="00487893">
        <w:tc>
          <w:tcPr>
            <w:tcW w:w="625" w:type="dxa"/>
            <w:vAlign w:val="center"/>
          </w:tcPr>
          <w:p w14:paraId="5946226C"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MC38</w:t>
            </w:r>
          </w:p>
        </w:tc>
        <w:tc>
          <w:tcPr>
            <w:tcW w:w="1734" w:type="dxa"/>
            <w:vAlign w:val="center"/>
          </w:tcPr>
          <w:p w14:paraId="72A36E9C"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low</w:t>
            </w:r>
          </w:p>
        </w:tc>
        <w:tc>
          <w:tcPr>
            <w:tcW w:w="1665" w:type="dxa"/>
            <w:vAlign w:val="center"/>
          </w:tcPr>
          <w:p w14:paraId="02D74DA9"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unclear</w:t>
            </w:r>
          </w:p>
        </w:tc>
        <w:tc>
          <w:tcPr>
            <w:tcW w:w="1974" w:type="dxa"/>
            <w:vAlign w:val="center"/>
          </w:tcPr>
          <w:p w14:paraId="18CB10F5"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low</w:t>
            </w:r>
          </w:p>
        </w:tc>
        <w:tc>
          <w:tcPr>
            <w:tcW w:w="1973" w:type="dxa"/>
            <w:vAlign w:val="center"/>
          </w:tcPr>
          <w:p w14:paraId="41564233"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low</w:t>
            </w:r>
          </w:p>
        </w:tc>
        <w:tc>
          <w:tcPr>
            <w:tcW w:w="1972" w:type="dxa"/>
            <w:vAlign w:val="center"/>
          </w:tcPr>
          <w:p w14:paraId="25367C0A"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high</w:t>
            </w:r>
          </w:p>
        </w:tc>
        <w:tc>
          <w:tcPr>
            <w:tcW w:w="1973" w:type="dxa"/>
            <w:vAlign w:val="center"/>
          </w:tcPr>
          <w:p w14:paraId="3641597C"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low</w:t>
            </w:r>
          </w:p>
        </w:tc>
        <w:tc>
          <w:tcPr>
            <w:tcW w:w="1984" w:type="dxa"/>
            <w:gridSpan w:val="2"/>
            <w:vAlign w:val="center"/>
          </w:tcPr>
          <w:p w14:paraId="0412B953"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low</w:t>
            </w:r>
          </w:p>
        </w:tc>
      </w:tr>
      <w:tr w:rsidR="00F419B0" w:rsidRPr="001C4BD5" w14:paraId="54CBD5E4" w14:textId="77777777" w:rsidTr="00487893">
        <w:tc>
          <w:tcPr>
            <w:tcW w:w="625" w:type="dxa"/>
            <w:vAlign w:val="center"/>
          </w:tcPr>
          <w:p w14:paraId="3BC39E85"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MC40</w:t>
            </w:r>
          </w:p>
        </w:tc>
        <w:tc>
          <w:tcPr>
            <w:tcW w:w="1734" w:type="dxa"/>
            <w:vAlign w:val="center"/>
          </w:tcPr>
          <w:p w14:paraId="5AA53A71"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unclear</w:t>
            </w:r>
          </w:p>
        </w:tc>
        <w:tc>
          <w:tcPr>
            <w:tcW w:w="1665" w:type="dxa"/>
            <w:vAlign w:val="center"/>
          </w:tcPr>
          <w:p w14:paraId="0FBFF0FF"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unclear</w:t>
            </w:r>
          </w:p>
        </w:tc>
        <w:tc>
          <w:tcPr>
            <w:tcW w:w="1974" w:type="dxa"/>
            <w:vAlign w:val="center"/>
          </w:tcPr>
          <w:p w14:paraId="518D2859"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low</w:t>
            </w:r>
          </w:p>
        </w:tc>
        <w:tc>
          <w:tcPr>
            <w:tcW w:w="1973" w:type="dxa"/>
            <w:vAlign w:val="center"/>
          </w:tcPr>
          <w:p w14:paraId="2F51C3A3"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low</w:t>
            </w:r>
          </w:p>
        </w:tc>
        <w:tc>
          <w:tcPr>
            <w:tcW w:w="1972" w:type="dxa"/>
            <w:vAlign w:val="center"/>
          </w:tcPr>
          <w:p w14:paraId="6ECB0DDE"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high</w:t>
            </w:r>
          </w:p>
        </w:tc>
        <w:tc>
          <w:tcPr>
            <w:tcW w:w="1973" w:type="dxa"/>
            <w:vAlign w:val="center"/>
          </w:tcPr>
          <w:p w14:paraId="7EDFECB0"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low</w:t>
            </w:r>
          </w:p>
        </w:tc>
        <w:tc>
          <w:tcPr>
            <w:tcW w:w="1984" w:type="dxa"/>
            <w:gridSpan w:val="2"/>
            <w:vAlign w:val="center"/>
          </w:tcPr>
          <w:p w14:paraId="6F8823A1"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low</w:t>
            </w:r>
          </w:p>
        </w:tc>
      </w:tr>
      <w:tr w:rsidR="00F419B0" w:rsidRPr="001C4BD5" w14:paraId="1ADB92C5" w14:textId="77777777" w:rsidTr="00487893">
        <w:tc>
          <w:tcPr>
            <w:tcW w:w="625" w:type="dxa"/>
            <w:vAlign w:val="center"/>
          </w:tcPr>
          <w:p w14:paraId="2AD97627"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MC45</w:t>
            </w:r>
          </w:p>
        </w:tc>
        <w:tc>
          <w:tcPr>
            <w:tcW w:w="1734" w:type="dxa"/>
            <w:vAlign w:val="center"/>
          </w:tcPr>
          <w:p w14:paraId="73968657"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unclear</w:t>
            </w:r>
          </w:p>
        </w:tc>
        <w:tc>
          <w:tcPr>
            <w:tcW w:w="1665" w:type="dxa"/>
            <w:vAlign w:val="center"/>
          </w:tcPr>
          <w:p w14:paraId="70AC9F14"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unclear</w:t>
            </w:r>
          </w:p>
        </w:tc>
        <w:tc>
          <w:tcPr>
            <w:tcW w:w="1974" w:type="dxa"/>
            <w:vAlign w:val="center"/>
          </w:tcPr>
          <w:p w14:paraId="295FBCA0"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low</w:t>
            </w:r>
          </w:p>
        </w:tc>
        <w:tc>
          <w:tcPr>
            <w:tcW w:w="1973" w:type="dxa"/>
            <w:vAlign w:val="center"/>
          </w:tcPr>
          <w:p w14:paraId="58D4116D"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low</w:t>
            </w:r>
          </w:p>
        </w:tc>
        <w:tc>
          <w:tcPr>
            <w:tcW w:w="1972" w:type="dxa"/>
            <w:vAlign w:val="center"/>
          </w:tcPr>
          <w:p w14:paraId="5AAD717D"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low</w:t>
            </w:r>
          </w:p>
        </w:tc>
        <w:tc>
          <w:tcPr>
            <w:tcW w:w="1973" w:type="dxa"/>
            <w:vAlign w:val="center"/>
          </w:tcPr>
          <w:p w14:paraId="4AE7C205"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low</w:t>
            </w:r>
          </w:p>
        </w:tc>
        <w:tc>
          <w:tcPr>
            <w:tcW w:w="1984" w:type="dxa"/>
            <w:gridSpan w:val="2"/>
            <w:vAlign w:val="center"/>
          </w:tcPr>
          <w:p w14:paraId="380B0C17"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low</w:t>
            </w:r>
          </w:p>
        </w:tc>
      </w:tr>
      <w:tr w:rsidR="00F419B0" w:rsidRPr="001C4BD5" w14:paraId="246982EA" w14:textId="77777777" w:rsidTr="00487893">
        <w:tc>
          <w:tcPr>
            <w:tcW w:w="625" w:type="dxa"/>
            <w:vAlign w:val="center"/>
          </w:tcPr>
          <w:p w14:paraId="749A3CD2"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MC51</w:t>
            </w:r>
          </w:p>
        </w:tc>
        <w:tc>
          <w:tcPr>
            <w:tcW w:w="1734" w:type="dxa"/>
            <w:vAlign w:val="center"/>
          </w:tcPr>
          <w:p w14:paraId="5C1C3967"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unclear</w:t>
            </w:r>
          </w:p>
        </w:tc>
        <w:tc>
          <w:tcPr>
            <w:tcW w:w="1665" w:type="dxa"/>
            <w:vAlign w:val="center"/>
          </w:tcPr>
          <w:p w14:paraId="41D2FAA9"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unclear</w:t>
            </w:r>
          </w:p>
        </w:tc>
        <w:tc>
          <w:tcPr>
            <w:tcW w:w="1974" w:type="dxa"/>
            <w:vAlign w:val="center"/>
          </w:tcPr>
          <w:p w14:paraId="55E701DB"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low</w:t>
            </w:r>
          </w:p>
        </w:tc>
        <w:tc>
          <w:tcPr>
            <w:tcW w:w="1973" w:type="dxa"/>
            <w:vAlign w:val="center"/>
          </w:tcPr>
          <w:p w14:paraId="1A3F0DF2"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low</w:t>
            </w:r>
          </w:p>
        </w:tc>
        <w:tc>
          <w:tcPr>
            <w:tcW w:w="1972" w:type="dxa"/>
            <w:vAlign w:val="center"/>
          </w:tcPr>
          <w:p w14:paraId="0006B929"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low</w:t>
            </w:r>
          </w:p>
        </w:tc>
        <w:tc>
          <w:tcPr>
            <w:tcW w:w="1973" w:type="dxa"/>
            <w:vAlign w:val="center"/>
          </w:tcPr>
          <w:p w14:paraId="1CFA0EDF"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high</w:t>
            </w:r>
          </w:p>
        </w:tc>
        <w:tc>
          <w:tcPr>
            <w:tcW w:w="1984" w:type="dxa"/>
            <w:gridSpan w:val="2"/>
            <w:vAlign w:val="center"/>
          </w:tcPr>
          <w:p w14:paraId="40194499"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low</w:t>
            </w:r>
          </w:p>
        </w:tc>
      </w:tr>
      <w:tr w:rsidR="00F419B0" w:rsidRPr="001C4BD5" w14:paraId="7E7C581A" w14:textId="77777777" w:rsidTr="00487893">
        <w:tc>
          <w:tcPr>
            <w:tcW w:w="625" w:type="dxa"/>
            <w:vAlign w:val="center"/>
          </w:tcPr>
          <w:p w14:paraId="7ED022F8"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MC71</w:t>
            </w:r>
          </w:p>
        </w:tc>
        <w:tc>
          <w:tcPr>
            <w:tcW w:w="1734" w:type="dxa"/>
            <w:vAlign w:val="center"/>
          </w:tcPr>
          <w:p w14:paraId="11DA8DBD"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unclear</w:t>
            </w:r>
          </w:p>
        </w:tc>
        <w:tc>
          <w:tcPr>
            <w:tcW w:w="1665" w:type="dxa"/>
            <w:vAlign w:val="center"/>
          </w:tcPr>
          <w:p w14:paraId="087C5911"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unclear</w:t>
            </w:r>
          </w:p>
        </w:tc>
        <w:tc>
          <w:tcPr>
            <w:tcW w:w="1974" w:type="dxa"/>
            <w:vAlign w:val="center"/>
          </w:tcPr>
          <w:p w14:paraId="257186A4"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low</w:t>
            </w:r>
          </w:p>
        </w:tc>
        <w:tc>
          <w:tcPr>
            <w:tcW w:w="1973" w:type="dxa"/>
            <w:vAlign w:val="center"/>
          </w:tcPr>
          <w:p w14:paraId="0F471487"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low</w:t>
            </w:r>
          </w:p>
        </w:tc>
        <w:tc>
          <w:tcPr>
            <w:tcW w:w="1972" w:type="dxa"/>
            <w:vAlign w:val="center"/>
          </w:tcPr>
          <w:p w14:paraId="34EB3571"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high</w:t>
            </w:r>
          </w:p>
        </w:tc>
        <w:tc>
          <w:tcPr>
            <w:tcW w:w="1973" w:type="dxa"/>
            <w:vAlign w:val="center"/>
          </w:tcPr>
          <w:p w14:paraId="3E6E04F2"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high</w:t>
            </w:r>
          </w:p>
        </w:tc>
        <w:tc>
          <w:tcPr>
            <w:tcW w:w="1984" w:type="dxa"/>
            <w:gridSpan w:val="2"/>
            <w:vAlign w:val="center"/>
          </w:tcPr>
          <w:p w14:paraId="1DC08A0A"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low</w:t>
            </w:r>
          </w:p>
        </w:tc>
      </w:tr>
      <w:tr w:rsidR="00F419B0" w:rsidRPr="001C4BD5" w14:paraId="7FAA0C7C" w14:textId="77777777" w:rsidTr="00487893">
        <w:tc>
          <w:tcPr>
            <w:tcW w:w="625" w:type="dxa"/>
            <w:vAlign w:val="center"/>
          </w:tcPr>
          <w:p w14:paraId="034CDFAD"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MC73</w:t>
            </w:r>
          </w:p>
        </w:tc>
        <w:tc>
          <w:tcPr>
            <w:tcW w:w="1734" w:type="dxa"/>
            <w:vAlign w:val="center"/>
          </w:tcPr>
          <w:p w14:paraId="372D97A3"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unclear</w:t>
            </w:r>
          </w:p>
        </w:tc>
        <w:tc>
          <w:tcPr>
            <w:tcW w:w="1665" w:type="dxa"/>
            <w:vAlign w:val="center"/>
          </w:tcPr>
          <w:p w14:paraId="6B1F0D00"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unclear</w:t>
            </w:r>
          </w:p>
        </w:tc>
        <w:tc>
          <w:tcPr>
            <w:tcW w:w="1974" w:type="dxa"/>
            <w:vAlign w:val="center"/>
          </w:tcPr>
          <w:p w14:paraId="2142A01B"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low</w:t>
            </w:r>
          </w:p>
        </w:tc>
        <w:tc>
          <w:tcPr>
            <w:tcW w:w="1973" w:type="dxa"/>
            <w:vAlign w:val="center"/>
          </w:tcPr>
          <w:p w14:paraId="1404DCE4"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low</w:t>
            </w:r>
          </w:p>
        </w:tc>
        <w:tc>
          <w:tcPr>
            <w:tcW w:w="1972" w:type="dxa"/>
            <w:vAlign w:val="center"/>
          </w:tcPr>
          <w:p w14:paraId="199AC955"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high</w:t>
            </w:r>
          </w:p>
        </w:tc>
        <w:tc>
          <w:tcPr>
            <w:tcW w:w="1973" w:type="dxa"/>
            <w:vAlign w:val="center"/>
          </w:tcPr>
          <w:p w14:paraId="622A85B0"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low</w:t>
            </w:r>
          </w:p>
        </w:tc>
        <w:tc>
          <w:tcPr>
            <w:tcW w:w="1984" w:type="dxa"/>
            <w:gridSpan w:val="2"/>
            <w:vAlign w:val="center"/>
          </w:tcPr>
          <w:p w14:paraId="1457998A"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low</w:t>
            </w:r>
          </w:p>
        </w:tc>
      </w:tr>
      <w:tr w:rsidR="00F419B0" w:rsidRPr="001C4BD5" w14:paraId="3BB1CAE2" w14:textId="77777777" w:rsidTr="00487893">
        <w:tc>
          <w:tcPr>
            <w:tcW w:w="625" w:type="dxa"/>
            <w:vAlign w:val="center"/>
          </w:tcPr>
          <w:p w14:paraId="39ADEA95"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MC79</w:t>
            </w:r>
          </w:p>
        </w:tc>
        <w:tc>
          <w:tcPr>
            <w:tcW w:w="1734" w:type="dxa"/>
            <w:vAlign w:val="center"/>
          </w:tcPr>
          <w:p w14:paraId="600D2194"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unclear</w:t>
            </w:r>
          </w:p>
        </w:tc>
        <w:tc>
          <w:tcPr>
            <w:tcW w:w="1665" w:type="dxa"/>
            <w:vAlign w:val="center"/>
          </w:tcPr>
          <w:p w14:paraId="72CE2798"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unclear</w:t>
            </w:r>
          </w:p>
        </w:tc>
        <w:tc>
          <w:tcPr>
            <w:tcW w:w="1974" w:type="dxa"/>
            <w:vAlign w:val="center"/>
          </w:tcPr>
          <w:p w14:paraId="69D1E395"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low</w:t>
            </w:r>
          </w:p>
        </w:tc>
        <w:tc>
          <w:tcPr>
            <w:tcW w:w="1973" w:type="dxa"/>
            <w:vAlign w:val="center"/>
          </w:tcPr>
          <w:p w14:paraId="3414C497"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low</w:t>
            </w:r>
          </w:p>
        </w:tc>
        <w:tc>
          <w:tcPr>
            <w:tcW w:w="1972" w:type="dxa"/>
            <w:vAlign w:val="center"/>
          </w:tcPr>
          <w:p w14:paraId="1BC69931"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high</w:t>
            </w:r>
          </w:p>
        </w:tc>
        <w:tc>
          <w:tcPr>
            <w:tcW w:w="1973" w:type="dxa"/>
            <w:vAlign w:val="center"/>
          </w:tcPr>
          <w:p w14:paraId="2CEFB974"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low</w:t>
            </w:r>
          </w:p>
        </w:tc>
        <w:tc>
          <w:tcPr>
            <w:tcW w:w="1984" w:type="dxa"/>
            <w:gridSpan w:val="2"/>
            <w:vAlign w:val="center"/>
          </w:tcPr>
          <w:p w14:paraId="03AA6A04"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low</w:t>
            </w:r>
          </w:p>
        </w:tc>
      </w:tr>
      <w:tr w:rsidR="00F419B0" w:rsidRPr="001C4BD5" w14:paraId="753DDCE1" w14:textId="77777777" w:rsidTr="00487893">
        <w:tc>
          <w:tcPr>
            <w:tcW w:w="625" w:type="dxa"/>
            <w:vAlign w:val="center"/>
          </w:tcPr>
          <w:p w14:paraId="2EC1191E"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MC82</w:t>
            </w:r>
          </w:p>
        </w:tc>
        <w:tc>
          <w:tcPr>
            <w:tcW w:w="1734" w:type="dxa"/>
            <w:vAlign w:val="center"/>
          </w:tcPr>
          <w:p w14:paraId="40ED65A5"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unclear</w:t>
            </w:r>
          </w:p>
        </w:tc>
        <w:tc>
          <w:tcPr>
            <w:tcW w:w="1665" w:type="dxa"/>
            <w:vAlign w:val="center"/>
          </w:tcPr>
          <w:p w14:paraId="6E614B4C"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unclear</w:t>
            </w:r>
          </w:p>
        </w:tc>
        <w:tc>
          <w:tcPr>
            <w:tcW w:w="1974" w:type="dxa"/>
            <w:vAlign w:val="center"/>
          </w:tcPr>
          <w:p w14:paraId="25929314"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low</w:t>
            </w:r>
          </w:p>
        </w:tc>
        <w:tc>
          <w:tcPr>
            <w:tcW w:w="1973" w:type="dxa"/>
            <w:vAlign w:val="center"/>
          </w:tcPr>
          <w:p w14:paraId="03213279"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low</w:t>
            </w:r>
          </w:p>
        </w:tc>
        <w:tc>
          <w:tcPr>
            <w:tcW w:w="1972" w:type="dxa"/>
            <w:vAlign w:val="center"/>
          </w:tcPr>
          <w:p w14:paraId="2B99F505"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low</w:t>
            </w:r>
          </w:p>
        </w:tc>
        <w:tc>
          <w:tcPr>
            <w:tcW w:w="1973" w:type="dxa"/>
            <w:vAlign w:val="center"/>
          </w:tcPr>
          <w:p w14:paraId="4C5988F9"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low</w:t>
            </w:r>
          </w:p>
        </w:tc>
        <w:tc>
          <w:tcPr>
            <w:tcW w:w="1984" w:type="dxa"/>
            <w:gridSpan w:val="2"/>
            <w:vAlign w:val="center"/>
          </w:tcPr>
          <w:p w14:paraId="21E8A63B"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low</w:t>
            </w:r>
          </w:p>
        </w:tc>
      </w:tr>
      <w:tr w:rsidR="00F419B0" w:rsidRPr="001C4BD5" w14:paraId="3F6F9891" w14:textId="77777777" w:rsidTr="00487893">
        <w:tc>
          <w:tcPr>
            <w:tcW w:w="625" w:type="dxa"/>
            <w:vAlign w:val="center"/>
          </w:tcPr>
          <w:p w14:paraId="614F8D76"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MJ1</w:t>
            </w:r>
          </w:p>
        </w:tc>
        <w:tc>
          <w:tcPr>
            <w:tcW w:w="1734" w:type="dxa"/>
            <w:vAlign w:val="center"/>
          </w:tcPr>
          <w:p w14:paraId="43F2CD18"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unclear</w:t>
            </w:r>
          </w:p>
        </w:tc>
        <w:tc>
          <w:tcPr>
            <w:tcW w:w="1665" w:type="dxa"/>
            <w:vAlign w:val="center"/>
          </w:tcPr>
          <w:p w14:paraId="54B2FAC4"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unclear</w:t>
            </w:r>
          </w:p>
        </w:tc>
        <w:tc>
          <w:tcPr>
            <w:tcW w:w="1974" w:type="dxa"/>
            <w:vAlign w:val="center"/>
          </w:tcPr>
          <w:p w14:paraId="714B245D"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low</w:t>
            </w:r>
          </w:p>
        </w:tc>
        <w:tc>
          <w:tcPr>
            <w:tcW w:w="1973" w:type="dxa"/>
            <w:vAlign w:val="center"/>
          </w:tcPr>
          <w:p w14:paraId="6ABF0AF4"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unclear</w:t>
            </w:r>
          </w:p>
        </w:tc>
        <w:tc>
          <w:tcPr>
            <w:tcW w:w="1972" w:type="dxa"/>
            <w:vAlign w:val="center"/>
          </w:tcPr>
          <w:p w14:paraId="3E14268E"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high</w:t>
            </w:r>
          </w:p>
        </w:tc>
        <w:tc>
          <w:tcPr>
            <w:tcW w:w="1973" w:type="dxa"/>
            <w:vAlign w:val="center"/>
          </w:tcPr>
          <w:p w14:paraId="2617EF5A"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high</w:t>
            </w:r>
          </w:p>
        </w:tc>
        <w:tc>
          <w:tcPr>
            <w:tcW w:w="1984" w:type="dxa"/>
            <w:gridSpan w:val="2"/>
            <w:vAlign w:val="center"/>
          </w:tcPr>
          <w:p w14:paraId="7F461A65"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unclear</w:t>
            </w:r>
          </w:p>
        </w:tc>
      </w:tr>
      <w:tr w:rsidR="00F419B0" w:rsidRPr="001C4BD5" w14:paraId="53AE03BB" w14:textId="77777777" w:rsidTr="00487893">
        <w:tc>
          <w:tcPr>
            <w:tcW w:w="625" w:type="dxa"/>
            <w:vAlign w:val="center"/>
          </w:tcPr>
          <w:p w14:paraId="373CC087"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MJ3</w:t>
            </w:r>
          </w:p>
        </w:tc>
        <w:tc>
          <w:tcPr>
            <w:tcW w:w="1734" w:type="dxa"/>
            <w:vAlign w:val="center"/>
          </w:tcPr>
          <w:p w14:paraId="30B2CA52"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unclear</w:t>
            </w:r>
          </w:p>
        </w:tc>
        <w:tc>
          <w:tcPr>
            <w:tcW w:w="1665" w:type="dxa"/>
            <w:vAlign w:val="center"/>
          </w:tcPr>
          <w:p w14:paraId="56086602"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unclear</w:t>
            </w:r>
          </w:p>
        </w:tc>
        <w:tc>
          <w:tcPr>
            <w:tcW w:w="1974" w:type="dxa"/>
            <w:vAlign w:val="center"/>
          </w:tcPr>
          <w:p w14:paraId="1B3E39BD"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low</w:t>
            </w:r>
          </w:p>
        </w:tc>
        <w:tc>
          <w:tcPr>
            <w:tcW w:w="1973" w:type="dxa"/>
            <w:vAlign w:val="center"/>
          </w:tcPr>
          <w:p w14:paraId="3D39C76D"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unclear</w:t>
            </w:r>
          </w:p>
        </w:tc>
        <w:tc>
          <w:tcPr>
            <w:tcW w:w="1972" w:type="dxa"/>
            <w:vAlign w:val="center"/>
          </w:tcPr>
          <w:p w14:paraId="6CA46A2D"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low</w:t>
            </w:r>
          </w:p>
        </w:tc>
        <w:tc>
          <w:tcPr>
            <w:tcW w:w="1973" w:type="dxa"/>
            <w:vAlign w:val="center"/>
          </w:tcPr>
          <w:p w14:paraId="7A8A286B"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low</w:t>
            </w:r>
          </w:p>
        </w:tc>
        <w:tc>
          <w:tcPr>
            <w:tcW w:w="1984" w:type="dxa"/>
            <w:gridSpan w:val="2"/>
            <w:vAlign w:val="center"/>
          </w:tcPr>
          <w:p w14:paraId="213D9C9D"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low</w:t>
            </w:r>
          </w:p>
        </w:tc>
      </w:tr>
      <w:tr w:rsidR="00F419B0" w:rsidRPr="001C4BD5" w14:paraId="780D893B" w14:textId="77777777" w:rsidTr="00487893">
        <w:tc>
          <w:tcPr>
            <w:tcW w:w="625" w:type="dxa"/>
            <w:vAlign w:val="center"/>
          </w:tcPr>
          <w:p w14:paraId="55D20ED3"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MJ5</w:t>
            </w:r>
          </w:p>
        </w:tc>
        <w:tc>
          <w:tcPr>
            <w:tcW w:w="1734" w:type="dxa"/>
            <w:vAlign w:val="center"/>
          </w:tcPr>
          <w:p w14:paraId="768F9216"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unclear</w:t>
            </w:r>
          </w:p>
        </w:tc>
        <w:tc>
          <w:tcPr>
            <w:tcW w:w="1665" w:type="dxa"/>
            <w:vAlign w:val="center"/>
          </w:tcPr>
          <w:p w14:paraId="7CE4433C"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unclear</w:t>
            </w:r>
          </w:p>
        </w:tc>
        <w:tc>
          <w:tcPr>
            <w:tcW w:w="1974" w:type="dxa"/>
            <w:vAlign w:val="center"/>
          </w:tcPr>
          <w:p w14:paraId="5BF44EB4"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low</w:t>
            </w:r>
          </w:p>
        </w:tc>
        <w:tc>
          <w:tcPr>
            <w:tcW w:w="1973" w:type="dxa"/>
            <w:vAlign w:val="center"/>
          </w:tcPr>
          <w:p w14:paraId="467C3D9C"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unclear</w:t>
            </w:r>
          </w:p>
        </w:tc>
        <w:tc>
          <w:tcPr>
            <w:tcW w:w="1972" w:type="dxa"/>
            <w:vAlign w:val="center"/>
          </w:tcPr>
          <w:p w14:paraId="27546AEE"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high</w:t>
            </w:r>
          </w:p>
        </w:tc>
        <w:tc>
          <w:tcPr>
            <w:tcW w:w="1973" w:type="dxa"/>
            <w:vAlign w:val="center"/>
          </w:tcPr>
          <w:p w14:paraId="6C96FD75"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low</w:t>
            </w:r>
          </w:p>
        </w:tc>
        <w:tc>
          <w:tcPr>
            <w:tcW w:w="1984" w:type="dxa"/>
            <w:gridSpan w:val="2"/>
            <w:vAlign w:val="center"/>
          </w:tcPr>
          <w:p w14:paraId="778658E7"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low</w:t>
            </w:r>
          </w:p>
        </w:tc>
      </w:tr>
      <w:tr w:rsidR="00F419B0" w:rsidRPr="001C4BD5" w14:paraId="1B373AC4" w14:textId="77777777" w:rsidTr="00487893">
        <w:tc>
          <w:tcPr>
            <w:tcW w:w="625" w:type="dxa"/>
            <w:vAlign w:val="center"/>
          </w:tcPr>
          <w:p w14:paraId="3A568B41"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MJ6</w:t>
            </w:r>
          </w:p>
        </w:tc>
        <w:tc>
          <w:tcPr>
            <w:tcW w:w="1734" w:type="dxa"/>
            <w:vAlign w:val="center"/>
          </w:tcPr>
          <w:p w14:paraId="252908F8"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unclear</w:t>
            </w:r>
          </w:p>
        </w:tc>
        <w:tc>
          <w:tcPr>
            <w:tcW w:w="1665" w:type="dxa"/>
            <w:vAlign w:val="center"/>
          </w:tcPr>
          <w:p w14:paraId="3249C918"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unclear</w:t>
            </w:r>
          </w:p>
        </w:tc>
        <w:tc>
          <w:tcPr>
            <w:tcW w:w="1974" w:type="dxa"/>
            <w:vAlign w:val="center"/>
          </w:tcPr>
          <w:p w14:paraId="53B45DA2"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low</w:t>
            </w:r>
          </w:p>
        </w:tc>
        <w:tc>
          <w:tcPr>
            <w:tcW w:w="1973" w:type="dxa"/>
            <w:vAlign w:val="center"/>
          </w:tcPr>
          <w:p w14:paraId="4978E75E"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unclear</w:t>
            </w:r>
          </w:p>
        </w:tc>
        <w:tc>
          <w:tcPr>
            <w:tcW w:w="1972" w:type="dxa"/>
            <w:vAlign w:val="center"/>
          </w:tcPr>
          <w:p w14:paraId="3E50E0FB"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high</w:t>
            </w:r>
          </w:p>
        </w:tc>
        <w:tc>
          <w:tcPr>
            <w:tcW w:w="1973" w:type="dxa"/>
            <w:vAlign w:val="center"/>
          </w:tcPr>
          <w:p w14:paraId="3FD3E33C"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low</w:t>
            </w:r>
          </w:p>
        </w:tc>
        <w:tc>
          <w:tcPr>
            <w:tcW w:w="1984" w:type="dxa"/>
            <w:gridSpan w:val="2"/>
            <w:vAlign w:val="center"/>
          </w:tcPr>
          <w:p w14:paraId="3EC15DC6"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low</w:t>
            </w:r>
          </w:p>
        </w:tc>
      </w:tr>
      <w:tr w:rsidR="00F419B0" w:rsidRPr="001C4BD5" w14:paraId="3BDD7FEF" w14:textId="77777777" w:rsidTr="00487893">
        <w:tc>
          <w:tcPr>
            <w:tcW w:w="625" w:type="dxa"/>
            <w:vAlign w:val="center"/>
          </w:tcPr>
          <w:p w14:paraId="30D62FC5"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MJ14</w:t>
            </w:r>
          </w:p>
        </w:tc>
        <w:tc>
          <w:tcPr>
            <w:tcW w:w="1734" w:type="dxa"/>
            <w:vAlign w:val="center"/>
          </w:tcPr>
          <w:p w14:paraId="23F365BF"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unclear</w:t>
            </w:r>
          </w:p>
        </w:tc>
        <w:tc>
          <w:tcPr>
            <w:tcW w:w="1665" w:type="dxa"/>
            <w:vAlign w:val="center"/>
          </w:tcPr>
          <w:p w14:paraId="4B93074F"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unclear</w:t>
            </w:r>
          </w:p>
        </w:tc>
        <w:tc>
          <w:tcPr>
            <w:tcW w:w="1974" w:type="dxa"/>
            <w:vAlign w:val="center"/>
          </w:tcPr>
          <w:p w14:paraId="628C4102"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low</w:t>
            </w:r>
          </w:p>
        </w:tc>
        <w:tc>
          <w:tcPr>
            <w:tcW w:w="1973" w:type="dxa"/>
            <w:vAlign w:val="center"/>
          </w:tcPr>
          <w:p w14:paraId="39A6C55D"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unclear</w:t>
            </w:r>
          </w:p>
        </w:tc>
        <w:tc>
          <w:tcPr>
            <w:tcW w:w="1972" w:type="dxa"/>
            <w:vAlign w:val="center"/>
          </w:tcPr>
          <w:p w14:paraId="4DEE603E"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high</w:t>
            </w:r>
          </w:p>
        </w:tc>
        <w:tc>
          <w:tcPr>
            <w:tcW w:w="1973" w:type="dxa"/>
            <w:vAlign w:val="center"/>
          </w:tcPr>
          <w:p w14:paraId="4CEF1419"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low</w:t>
            </w:r>
          </w:p>
        </w:tc>
        <w:tc>
          <w:tcPr>
            <w:tcW w:w="1984" w:type="dxa"/>
            <w:gridSpan w:val="2"/>
            <w:vAlign w:val="center"/>
          </w:tcPr>
          <w:p w14:paraId="0AE2DA4D"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low</w:t>
            </w:r>
          </w:p>
        </w:tc>
      </w:tr>
      <w:tr w:rsidR="00F419B0" w:rsidRPr="001C4BD5" w14:paraId="2F7EC06B" w14:textId="77777777" w:rsidTr="00487893">
        <w:tc>
          <w:tcPr>
            <w:tcW w:w="625" w:type="dxa"/>
            <w:vAlign w:val="center"/>
          </w:tcPr>
          <w:p w14:paraId="3B81C400"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MJ17</w:t>
            </w:r>
          </w:p>
        </w:tc>
        <w:tc>
          <w:tcPr>
            <w:tcW w:w="1734" w:type="dxa"/>
            <w:vAlign w:val="center"/>
          </w:tcPr>
          <w:p w14:paraId="7C48F51C"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unclear</w:t>
            </w:r>
          </w:p>
        </w:tc>
        <w:tc>
          <w:tcPr>
            <w:tcW w:w="1665" w:type="dxa"/>
            <w:vAlign w:val="center"/>
          </w:tcPr>
          <w:p w14:paraId="15F02D75"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unclear</w:t>
            </w:r>
          </w:p>
        </w:tc>
        <w:tc>
          <w:tcPr>
            <w:tcW w:w="1974" w:type="dxa"/>
            <w:vAlign w:val="center"/>
          </w:tcPr>
          <w:p w14:paraId="3A0CA5C4"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low</w:t>
            </w:r>
          </w:p>
        </w:tc>
        <w:tc>
          <w:tcPr>
            <w:tcW w:w="1973" w:type="dxa"/>
            <w:vAlign w:val="center"/>
          </w:tcPr>
          <w:p w14:paraId="124015E4"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unclear</w:t>
            </w:r>
          </w:p>
        </w:tc>
        <w:tc>
          <w:tcPr>
            <w:tcW w:w="1972" w:type="dxa"/>
            <w:vAlign w:val="center"/>
          </w:tcPr>
          <w:p w14:paraId="3F947C75"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high</w:t>
            </w:r>
          </w:p>
        </w:tc>
        <w:tc>
          <w:tcPr>
            <w:tcW w:w="1973" w:type="dxa"/>
            <w:vAlign w:val="center"/>
          </w:tcPr>
          <w:p w14:paraId="3E7769EC"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high</w:t>
            </w:r>
          </w:p>
        </w:tc>
        <w:tc>
          <w:tcPr>
            <w:tcW w:w="1984" w:type="dxa"/>
            <w:gridSpan w:val="2"/>
            <w:vAlign w:val="center"/>
          </w:tcPr>
          <w:p w14:paraId="06275F46"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low</w:t>
            </w:r>
          </w:p>
        </w:tc>
      </w:tr>
      <w:tr w:rsidR="00F419B0" w:rsidRPr="001C4BD5" w14:paraId="4F285080" w14:textId="77777777" w:rsidTr="00487893">
        <w:tc>
          <w:tcPr>
            <w:tcW w:w="625" w:type="dxa"/>
            <w:vAlign w:val="center"/>
          </w:tcPr>
          <w:p w14:paraId="2CA8A75B"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MJ44</w:t>
            </w:r>
          </w:p>
        </w:tc>
        <w:tc>
          <w:tcPr>
            <w:tcW w:w="1734" w:type="dxa"/>
            <w:vAlign w:val="center"/>
          </w:tcPr>
          <w:p w14:paraId="5D2929C5"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low</w:t>
            </w:r>
          </w:p>
        </w:tc>
        <w:tc>
          <w:tcPr>
            <w:tcW w:w="1665" w:type="dxa"/>
            <w:vAlign w:val="center"/>
          </w:tcPr>
          <w:p w14:paraId="0F3450FF"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low</w:t>
            </w:r>
          </w:p>
        </w:tc>
        <w:tc>
          <w:tcPr>
            <w:tcW w:w="1974" w:type="dxa"/>
            <w:vAlign w:val="center"/>
          </w:tcPr>
          <w:p w14:paraId="651405B9"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low</w:t>
            </w:r>
          </w:p>
        </w:tc>
        <w:tc>
          <w:tcPr>
            <w:tcW w:w="1973" w:type="dxa"/>
            <w:vAlign w:val="center"/>
          </w:tcPr>
          <w:p w14:paraId="4C2C8829"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unclear</w:t>
            </w:r>
          </w:p>
        </w:tc>
        <w:tc>
          <w:tcPr>
            <w:tcW w:w="1972" w:type="dxa"/>
            <w:vAlign w:val="center"/>
          </w:tcPr>
          <w:p w14:paraId="637073B2"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low</w:t>
            </w:r>
          </w:p>
        </w:tc>
        <w:tc>
          <w:tcPr>
            <w:tcW w:w="1973" w:type="dxa"/>
            <w:vAlign w:val="center"/>
          </w:tcPr>
          <w:p w14:paraId="6C135598"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low</w:t>
            </w:r>
          </w:p>
        </w:tc>
        <w:tc>
          <w:tcPr>
            <w:tcW w:w="1984" w:type="dxa"/>
            <w:gridSpan w:val="2"/>
            <w:vAlign w:val="center"/>
          </w:tcPr>
          <w:p w14:paraId="3CC79192"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low</w:t>
            </w:r>
          </w:p>
        </w:tc>
      </w:tr>
      <w:tr w:rsidR="00F419B0" w:rsidRPr="001C4BD5" w14:paraId="1DAED15C" w14:textId="77777777" w:rsidTr="00487893">
        <w:tc>
          <w:tcPr>
            <w:tcW w:w="625" w:type="dxa"/>
            <w:vAlign w:val="center"/>
          </w:tcPr>
          <w:p w14:paraId="58A51CC2"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MJ56</w:t>
            </w:r>
          </w:p>
        </w:tc>
        <w:tc>
          <w:tcPr>
            <w:tcW w:w="1734" w:type="dxa"/>
            <w:vAlign w:val="center"/>
          </w:tcPr>
          <w:p w14:paraId="514D2BA5"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unclear</w:t>
            </w:r>
          </w:p>
        </w:tc>
        <w:tc>
          <w:tcPr>
            <w:tcW w:w="1665" w:type="dxa"/>
            <w:vAlign w:val="center"/>
          </w:tcPr>
          <w:p w14:paraId="18904BBC"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low</w:t>
            </w:r>
          </w:p>
        </w:tc>
        <w:tc>
          <w:tcPr>
            <w:tcW w:w="1974" w:type="dxa"/>
            <w:vAlign w:val="center"/>
          </w:tcPr>
          <w:p w14:paraId="72B62943"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low</w:t>
            </w:r>
          </w:p>
        </w:tc>
        <w:tc>
          <w:tcPr>
            <w:tcW w:w="1973" w:type="dxa"/>
            <w:vAlign w:val="center"/>
          </w:tcPr>
          <w:p w14:paraId="5159D17F"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unclear</w:t>
            </w:r>
          </w:p>
        </w:tc>
        <w:tc>
          <w:tcPr>
            <w:tcW w:w="1972" w:type="dxa"/>
            <w:vAlign w:val="center"/>
          </w:tcPr>
          <w:p w14:paraId="7DC6CD2D"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low</w:t>
            </w:r>
          </w:p>
        </w:tc>
        <w:tc>
          <w:tcPr>
            <w:tcW w:w="1973" w:type="dxa"/>
            <w:vAlign w:val="center"/>
          </w:tcPr>
          <w:p w14:paraId="4EBA2198"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low</w:t>
            </w:r>
          </w:p>
        </w:tc>
        <w:tc>
          <w:tcPr>
            <w:tcW w:w="1984" w:type="dxa"/>
            <w:gridSpan w:val="2"/>
            <w:vAlign w:val="center"/>
          </w:tcPr>
          <w:p w14:paraId="55A7B3F0"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low</w:t>
            </w:r>
          </w:p>
        </w:tc>
      </w:tr>
      <w:tr w:rsidR="00F419B0" w:rsidRPr="001C4BD5" w14:paraId="61E4E1C8" w14:textId="77777777" w:rsidTr="00487893">
        <w:tc>
          <w:tcPr>
            <w:tcW w:w="625" w:type="dxa"/>
            <w:vAlign w:val="center"/>
          </w:tcPr>
          <w:p w14:paraId="56A281B9"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MJ78</w:t>
            </w:r>
          </w:p>
        </w:tc>
        <w:tc>
          <w:tcPr>
            <w:tcW w:w="1734" w:type="dxa"/>
            <w:vAlign w:val="center"/>
          </w:tcPr>
          <w:p w14:paraId="3357851A"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low</w:t>
            </w:r>
          </w:p>
        </w:tc>
        <w:tc>
          <w:tcPr>
            <w:tcW w:w="1665" w:type="dxa"/>
            <w:vAlign w:val="center"/>
          </w:tcPr>
          <w:p w14:paraId="3F9A09B1"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unclear</w:t>
            </w:r>
          </w:p>
        </w:tc>
        <w:tc>
          <w:tcPr>
            <w:tcW w:w="1974" w:type="dxa"/>
            <w:vAlign w:val="center"/>
          </w:tcPr>
          <w:p w14:paraId="13729D93"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low</w:t>
            </w:r>
          </w:p>
        </w:tc>
        <w:tc>
          <w:tcPr>
            <w:tcW w:w="1973" w:type="dxa"/>
            <w:vAlign w:val="center"/>
          </w:tcPr>
          <w:p w14:paraId="2F13D4D0"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unclear</w:t>
            </w:r>
          </w:p>
        </w:tc>
        <w:tc>
          <w:tcPr>
            <w:tcW w:w="1972" w:type="dxa"/>
            <w:vAlign w:val="center"/>
          </w:tcPr>
          <w:p w14:paraId="26D8032F"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high</w:t>
            </w:r>
          </w:p>
        </w:tc>
        <w:tc>
          <w:tcPr>
            <w:tcW w:w="1973" w:type="dxa"/>
            <w:vAlign w:val="center"/>
          </w:tcPr>
          <w:p w14:paraId="47FEF0D3"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low</w:t>
            </w:r>
          </w:p>
        </w:tc>
        <w:tc>
          <w:tcPr>
            <w:tcW w:w="1984" w:type="dxa"/>
            <w:gridSpan w:val="2"/>
            <w:vAlign w:val="center"/>
          </w:tcPr>
          <w:p w14:paraId="1A69A4D3"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low</w:t>
            </w:r>
          </w:p>
        </w:tc>
      </w:tr>
      <w:tr w:rsidR="00F419B0" w:rsidRPr="001C4BD5" w14:paraId="072B611C" w14:textId="77777777" w:rsidTr="00487893">
        <w:tc>
          <w:tcPr>
            <w:tcW w:w="625" w:type="dxa"/>
            <w:vAlign w:val="center"/>
          </w:tcPr>
          <w:p w14:paraId="24B6992A"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MJ84</w:t>
            </w:r>
          </w:p>
        </w:tc>
        <w:tc>
          <w:tcPr>
            <w:tcW w:w="1734" w:type="dxa"/>
            <w:vAlign w:val="center"/>
          </w:tcPr>
          <w:p w14:paraId="0C1E9C21"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unclear</w:t>
            </w:r>
          </w:p>
        </w:tc>
        <w:tc>
          <w:tcPr>
            <w:tcW w:w="1665" w:type="dxa"/>
            <w:vAlign w:val="center"/>
          </w:tcPr>
          <w:p w14:paraId="0D58567D"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unclear</w:t>
            </w:r>
          </w:p>
        </w:tc>
        <w:tc>
          <w:tcPr>
            <w:tcW w:w="1974" w:type="dxa"/>
            <w:vAlign w:val="center"/>
          </w:tcPr>
          <w:p w14:paraId="10FAAB3E"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low</w:t>
            </w:r>
          </w:p>
        </w:tc>
        <w:tc>
          <w:tcPr>
            <w:tcW w:w="1973" w:type="dxa"/>
            <w:vAlign w:val="center"/>
          </w:tcPr>
          <w:p w14:paraId="7B8814FB"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unclear</w:t>
            </w:r>
          </w:p>
        </w:tc>
        <w:tc>
          <w:tcPr>
            <w:tcW w:w="1972" w:type="dxa"/>
            <w:vAlign w:val="center"/>
          </w:tcPr>
          <w:p w14:paraId="2E99C883"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high</w:t>
            </w:r>
          </w:p>
        </w:tc>
        <w:tc>
          <w:tcPr>
            <w:tcW w:w="1973" w:type="dxa"/>
            <w:vAlign w:val="center"/>
          </w:tcPr>
          <w:p w14:paraId="5CAE0FA5"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low</w:t>
            </w:r>
          </w:p>
        </w:tc>
        <w:tc>
          <w:tcPr>
            <w:tcW w:w="1984" w:type="dxa"/>
            <w:gridSpan w:val="2"/>
            <w:vAlign w:val="center"/>
          </w:tcPr>
          <w:p w14:paraId="1C9B26C7"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low</w:t>
            </w:r>
          </w:p>
        </w:tc>
      </w:tr>
      <w:tr w:rsidR="00F419B0" w:rsidRPr="001C4BD5" w14:paraId="31DAE661" w14:textId="77777777" w:rsidTr="00487893">
        <w:tc>
          <w:tcPr>
            <w:tcW w:w="625" w:type="dxa"/>
            <w:vAlign w:val="center"/>
          </w:tcPr>
          <w:p w14:paraId="26392738"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MJ94</w:t>
            </w:r>
          </w:p>
        </w:tc>
        <w:tc>
          <w:tcPr>
            <w:tcW w:w="1734" w:type="dxa"/>
            <w:vAlign w:val="center"/>
          </w:tcPr>
          <w:p w14:paraId="79A26416"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unclear</w:t>
            </w:r>
          </w:p>
        </w:tc>
        <w:tc>
          <w:tcPr>
            <w:tcW w:w="1665" w:type="dxa"/>
            <w:vAlign w:val="center"/>
          </w:tcPr>
          <w:p w14:paraId="65E68A8A"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unclear</w:t>
            </w:r>
          </w:p>
        </w:tc>
        <w:tc>
          <w:tcPr>
            <w:tcW w:w="1974" w:type="dxa"/>
            <w:vAlign w:val="center"/>
          </w:tcPr>
          <w:p w14:paraId="585DB55C"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low</w:t>
            </w:r>
          </w:p>
        </w:tc>
        <w:tc>
          <w:tcPr>
            <w:tcW w:w="1973" w:type="dxa"/>
            <w:vAlign w:val="center"/>
          </w:tcPr>
          <w:p w14:paraId="1E037379"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unclear</w:t>
            </w:r>
          </w:p>
        </w:tc>
        <w:tc>
          <w:tcPr>
            <w:tcW w:w="1972" w:type="dxa"/>
            <w:vAlign w:val="center"/>
          </w:tcPr>
          <w:p w14:paraId="0571B5C3"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high</w:t>
            </w:r>
          </w:p>
        </w:tc>
        <w:tc>
          <w:tcPr>
            <w:tcW w:w="1973" w:type="dxa"/>
            <w:vAlign w:val="center"/>
          </w:tcPr>
          <w:p w14:paraId="7656B448"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low</w:t>
            </w:r>
          </w:p>
        </w:tc>
        <w:tc>
          <w:tcPr>
            <w:tcW w:w="1984" w:type="dxa"/>
            <w:gridSpan w:val="2"/>
            <w:vAlign w:val="center"/>
          </w:tcPr>
          <w:p w14:paraId="774F2211"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low</w:t>
            </w:r>
          </w:p>
        </w:tc>
      </w:tr>
      <w:tr w:rsidR="00F419B0" w:rsidRPr="001C4BD5" w14:paraId="625EA00A" w14:textId="77777777" w:rsidTr="00487893">
        <w:tc>
          <w:tcPr>
            <w:tcW w:w="625" w:type="dxa"/>
            <w:vAlign w:val="center"/>
          </w:tcPr>
          <w:p w14:paraId="35C4E8FC"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JF7</w:t>
            </w:r>
          </w:p>
        </w:tc>
        <w:tc>
          <w:tcPr>
            <w:tcW w:w="1734" w:type="dxa"/>
            <w:vAlign w:val="center"/>
          </w:tcPr>
          <w:p w14:paraId="5E2AEBE7"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unclear</w:t>
            </w:r>
          </w:p>
        </w:tc>
        <w:tc>
          <w:tcPr>
            <w:tcW w:w="1665" w:type="dxa"/>
            <w:vAlign w:val="center"/>
          </w:tcPr>
          <w:p w14:paraId="2FA8ED63"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unclear</w:t>
            </w:r>
          </w:p>
        </w:tc>
        <w:tc>
          <w:tcPr>
            <w:tcW w:w="1974" w:type="dxa"/>
            <w:vAlign w:val="center"/>
          </w:tcPr>
          <w:p w14:paraId="7EA7BB17"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unclear</w:t>
            </w:r>
          </w:p>
        </w:tc>
        <w:tc>
          <w:tcPr>
            <w:tcW w:w="1973" w:type="dxa"/>
            <w:vAlign w:val="center"/>
          </w:tcPr>
          <w:p w14:paraId="03C1502E"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unclear</w:t>
            </w:r>
          </w:p>
        </w:tc>
        <w:tc>
          <w:tcPr>
            <w:tcW w:w="1972" w:type="dxa"/>
            <w:vAlign w:val="center"/>
          </w:tcPr>
          <w:p w14:paraId="2A2D9AB4"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low</w:t>
            </w:r>
          </w:p>
        </w:tc>
        <w:tc>
          <w:tcPr>
            <w:tcW w:w="1973" w:type="dxa"/>
            <w:vAlign w:val="center"/>
          </w:tcPr>
          <w:p w14:paraId="3294A264"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low</w:t>
            </w:r>
          </w:p>
        </w:tc>
        <w:tc>
          <w:tcPr>
            <w:tcW w:w="1984" w:type="dxa"/>
            <w:gridSpan w:val="2"/>
            <w:vAlign w:val="center"/>
          </w:tcPr>
          <w:p w14:paraId="0B26963F"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unclear</w:t>
            </w:r>
          </w:p>
        </w:tc>
      </w:tr>
      <w:tr w:rsidR="00F419B0" w:rsidRPr="001C4BD5" w14:paraId="03DC115A" w14:textId="77777777" w:rsidTr="00487893">
        <w:tc>
          <w:tcPr>
            <w:tcW w:w="625" w:type="dxa"/>
            <w:vAlign w:val="center"/>
          </w:tcPr>
          <w:p w14:paraId="632E7F77"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JF15</w:t>
            </w:r>
          </w:p>
        </w:tc>
        <w:tc>
          <w:tcPr>
            <w:tcW w:w="1734" w:type="dxa"/>
            <w:vAlign w:val="center"/>
          </w:tcPr>
          <w:p w14:paraId="09DCDE49"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unclear</w:t>
            </w:r>
          </w:p>
        </w:tc>
        <w:tc>
          <w:tcPr>
            <w:tcW w:w="1665" w:type="dxa"/>
            <w:vAlign w:val="center"/>
          </w:tcPr>
          <w:p w14:paraId="79485921"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unclear</w:t>
            </w:r>
          </w:p>
        </w:tc>
        <w:tc>
          <w:tcPr>
            <w:tcW w:w="1974" w:type="dxa"/>
            <w:vAlign w:val="center"/>
          </w:tcPr>
          <w:p w14:paraId="6790332F"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low</w:t>
            </w:r>
          </w:p>
        </w:tc>
        <w:tc>
          <w:tcPr>
            <w:tcW w:w="1973" w:type="dxa"/>
            <w:vAlign w:val="center"/>
          </w:tcPr>
          <w:p w14:paraId="22087701"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unclear</w:t>
            </w:r>
          </w:p>
        </w:tc>
        <w:tc>
          <w:tcPr>
            <w:tcW w:w="1972" w:type="dxa"/>
            <w:vAlign w:val="center"/>
          </w:tcPr>
          <w:p w14:paraId="39CA2E8A"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low</w:t>
            </w:r>
          </w:p>
        </w:tc>
        <w:tc>
          <w:tcPr>
            <w:tcW w:w="1973" w:type="dxa"/>
            <w:vAlign w:val="center"/>
          </w:tcPr>
          <w:p w14:paraId="1C68416C"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low</w:t>
            </w:r>
          </w:p>
        </w:tc>
        <w:tc>
          <w:tcPr>
            <w:tcW w:w="1984" w:type="dxa"/>
            <w:gridSpan w:val="2"/>
            <w:vAlign w:val="center"/>
          </w:tcPr>
          <w:p w14:paraId="66A2852E"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low</w:t>
            </w:r>
          </w:p>
        </w:tc>
      </w:tr>
      <w:tr w:rsidR="00F419B0" w:rsidRPr="001C4BD5" w14:paraId="5037D002" w14:textId="77777777" w:rsidTr="00487893">
        <w:tc>
          <w:tcPr>
            <w:tcW w:w="625" w:type="dxa"/>
            <w:vAlign w:val="center"/>
          </w:tcPr>
          <w:p w14:paraId="2C9262CB"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JF25</w:t>
            </w:r>
          </w:p>
        </w:tc>
        <w:tc>
          <w:tcPr>
            <w:tcW w:w="1734" w:type="dxa"/>
            <w:vAlign w:val="center"/>
          </w:tcPr>
          <w:p w14:paraId="06E4C8F6"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unclear</w:t>
            </w:r>
          </w:p>
        </w:tc>
        <w:tc>
          <w:tcPr>
            <w:tcW w:w="1665" w:type="dxa"/>
            <w:vAlign w:val="center"/>
          </w:tcPr>
          <w:p w14:paraId="11FE3639"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unclear</w:t>
            </w:r>
          </w:p>
        </w:tc>
        <w:tc>
          <w:tcPr>
            <w:tcW w:w="1974" w:type="dxa"/>
            <w:vAlign w:val="center"/>
          </w:tcPr>
          <w:p w14:paraId="6072ECAA"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low</w:t>
            </w:r>
          </w:p>
        </w:tc>
        <w:tc>
          <w:tcPr>
            <w:tcW w:w="1973" w:type="dxa"/>
            <w:vAlign w:val="center"/>
          </w:tcPr>
          <w:p w14:paraId="33EE2C4C"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unclear</w:t>
            </w:r>
          </w:p>
        </w:tc>
        <w:tc>
          <w:tcPr>
            <w:tcW w:w="1972" w:type="dxa"/>
            <w:vAlign w:val="center"/>
          </w:tcPr>
          <w:p w14:paraId="532620B9"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low</w:t>
            </w:r>
          </w:p>
        </w:tc>
        <w:tc>
          <w:tcPr>
            <w:tcW w:w="1973" w:type="dxa"/>
            <w:vAlign w:val="center"/>
          </w:tcPr>
          <w:p w14:paraId="78C22D20"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low</w:t>
            </w:r>
          </w:p>
        </w:tc>
        <w:tc>
          <w:tcPr>
            <w:tcW w:w="1984" w:type="dxa"/>
            <w:gridSpan w:val="2"/>
            <w:vAlign w:val="center"/>
          </w:tcPr>
          <w:p w14:paraId="4C4A0F3F"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low</w:t>
            </w:r>
          </w:p>
        </w:tc>
      </w:tr>
      <w:tr w:rsidR="00F419B0" w:rsidRPr="001C4BD5" w14:paraId="7BF94C7E" w14:textId="77777777" w:rsidTr="00487893">
        <w:tc>
          <w:tcPr>
            <w:tcW w:w="625" w:type="dxa"/>
            <w:vAlign w:val="center"/>
          </w:tcPr>
          <w:p w14:paraId="0833BAB1"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JF29</w:t>
            </w:r>
          </w:p>
        </w:tc>
        <w:tc>
          <w:tcPr>
            <w:tcW w:w="1734" w:type="dxa"/>
            <w:vAlign w:val="center"/>
          </w:tcPr>
          <w:p w14:paraId="438DC33C"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low</w:t>
            </w:r>
          </w:p>
        </w:tc>
        <w:tc>
          <w:tcPr>
            <w:tcW w:w="1665" w:type="dxa"/>
            <w:vAlign w:val="center"/>
          </w:tcPr>
          <w:p w14:paraId="3087B1B6"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low</w:t>
            </w:r>
          </w:p>
        </w:tc>
        <w:tc>
          <w:tcPr>
            <w:tcW w:w="1974" w:type="dxa"/>
            <w:vAlign w:val="center"/>
          </w:tcPr>
          <w:p w14:paraId="60B94F95"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low</w:t>
            </w:r>
          </w:p>
        </w:tc>
        <w:tc>
          <w:tcPr>
            <w:tcW w:w="1973" w:type="dxa"/>
            <w:vAlign w:val="center"/>
          </w:tcPr>
          <w:p w14:paraId="402EF75F"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low</w:t>
            </w:r>
          </w:p>
        </w:tc>
        <w:tc>
          <w:tcPr>
            <w:tcW w:w="1972" w:type="dxa"/>
            <w:vAlign w:val="center"/>
          </w:tcPr>
          <w:p w14:paraId="64D4D518"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low</w:t>
            </w:r>
          </w:p>
        </w:tc>
        <w:tc>
          <w:tcPr>
            <w:tcW w:w="1973" w:type="dxa"/>
            <w:vAlign w:val="center"/>
          </w:tcPr>
          <w:p w14:paraId="53FFF4E6"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low</w:t>
            </w:r>
          </w:p>
        </w:tc>
        <w:tc>
          <w:tcPr>
            <w:tcW w:w="1984" w:type="dxa"/>
            <w:gridSpan w:val="2"/>
            <w:vAlign w:val="center"/>
          </w:tcPr>
          <w:p w14:paraId="1D630D13"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low</w:t>
            </w:r>
          </w:p>
        </w:tc>
      </w:tr>
      <w:tr w:rsidR="00F419B0" w:rsidRPr="001C4BD5" w14:paraId="787F82B2" w14:textId="77777777" w:rsidTr="00487893">
        <w:tc>
          <w:tcPr>
            <w:tcW w:w="625" w:type="dxa"/>
            <w:vAlign w:val="center"/>
          </w:tcPr>
          <w:p w14:paraId="25F87FA0"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lastRenderedPageBreak/>
              <w:t>JF56</w:t>
            </w:r>
          </w:p>
        </w:tc>
        <w:tc>
          <w:tcPr>
            <w:tcW w:w="1734" w:type="dxa"/>
            <w:vAlign w:val="center"/>
          </w:tcPr>
          <w:p w14:paraId="4944EEB9"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unclear</w:t>
            </w:r>
          </w:p>
        </w:tc>
        <w:tc>
          <w:tcPr>
            <w:tcW w:w="1665" w:type="dxa"/>
            <w:vAlign w:val="center"/>
          </w:tcPr>
          <w:p w14:paraId="748701A0"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low</w:t>
            </w:r>
          </w:p>
        </w:tc>
        <w:tc>
          <w:tcPr>
            <w:tcW w:w="1974" w:type="dxa"/>
            <w:vAlign w:val="center"/>
          </w:tcPr>
          <w:p w14:paraId="7A564FD5"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low</w:t>
            </w:r>
          </w:p>
        </w:tc>
        <w:tc>
          <w:tcPr>
            <w:tcW w:w="1973" w:type="dxa"/>
            <w:vAlign w:val="center"/>
          </w:tcPr>
          <w:p w14:paraId="5C419032"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low</w:t>
            </w:r>
          </w:p>
        </w:tc>
        <w:tc>
          <w:tcPr>
            <w:tcW w:w="1972" w:type="dxa"/>
            <w:vAlign w:val="center"/>
          </w:tcPr>
          <w:p w14:paraId="5A45A4B4"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unclear</w:t>
            </w:r>
          </w:p>
        </w:tc>
        <w:tc>
          <w:tcPr>
            <w:tcW w:w="1973" w:type="dxa"/>
            <w:vAlign w:val="center"/>
          </w:tcPr>
          <w:p w14:paraId="3CCC85BA"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low</w:t>
            </w:r>
          </w:p>
        </w:tc>
        <w:tc>
          <w:tcPr>
            <w:tcW w:w="1984" w:type="dxa"/>
            <w:gridSpan w:val="2"/>
            <w:vAlign w:val="center"/>
          </w:tcPr>
          <w:p w14:paraId="0D32FF79"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low</w:t>
            </w:r>
          </w:p>
        </w:tc>
      </w:tr>
      <w:tr w:rsidR="00F419B0" w:rsidRPr="001C4BD5" w14:paraId="5E69631F" w14:textId="77777777" w:rsidTr="00487893">
        <w:tc>
          <w:tcPr>
            <w:tcW w:w="625" w:type="dxa"/>
            <w:vAlign w:val="center"/>
          </w:tcPr>
          <w:p w14:paraId="4EC5DA47"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JF94</w:t>
            </w:r>
          </w:p>
        </w:tc>
        <w:tc>
          <w:tcPr>
            <w:tcW w:w="1734" w:type="dxa"/>
            <w:vAlign w:val="center"/>
          </w:tcPr>
          <w:p w14:paraId="1753BA20"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low</w:t>
            </w:r>
          </w:p>
        </w:tc>
        <w:tc>
          <w:tcPr>
            <w:tcW w:w="1665" w:type="dxa"/>
            <w:vAlign w:val="center"/>
          </w:tcPr>
          <w:p w14:paraId="0218196C"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high</w:t>
            </w:r>
          </w:p>
        </w:tc>
        <w:tc>
          <w:tcPr>
            <w:tcW w:w="1974" w:type="dxa"/>
            <w:vAlign w:val="center"/>
          </w:tcPr>
          <w:p w14:paraId="7193F5C2"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low</w:t>
            </w:r>
          </w:p>
        </w:tc>
        <w:tc>
          <w:tcPr>
            <w:tcW w:w="1973" w:type="dxa"/>
            <w:vAlign w:val="center"/>
          </w:tcPr>
          <w:p w14:paraId="54481627"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unclear</w:t>
            </w:r>
          </w:p>
        </w:tc>
        <w:tc>
          <w:tcPr>
            <w:tcW w:w="1972" w:type="dxa"/>
            <w:vAlign w:val="center"/>
          </w:tcPr>
          <w:p w14:paraId="6C86BEB1"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low</w:t>
            </w:r>
          </w:p>
        </w:tc>
        <w:tc>
          <w:tcPr>
            <w:tcW w:w="1973" w:type="dxa"/>
            <w:vAlign w:val="center"/>
          </w:tcPr>
          <w:p w14:paraId="084E750E"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low</w:t>
            </w:r>
          </w:p>
        </w:tc>
        <w:tc>
          <w:tcPr>
            <w:tcW w:w="1984" w:type="dxa"/>
            <w:gridSpan w:val="2"/>
            <w:vAlign w:val="center"/>
          </w:tcPr>
          <w:p w14:paraId="44ED4B2A"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low</w:t>
            </w:r>
          </w:p>
        </w:tc>
      </w:tr>
      <w:tr w:rsidR="00F419B0" w:rsidRPr="001C4BD5" w14:paraId="79ACAAB3" w14:textId="77777777" w:rsidTr="00487893">
        <w:tc>
          <w:tcPr>
            <w:tcW w:w="625" w:type="dxa"/>
            <w:vAlign w:val="center"/>
          </w:tcPr>
          <w:p w14:paraId="0C0C8670"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LM4</w:t>
            </w:r>
          </w:p>
        </w:tc>
        <w:tc>
          <w:tcPr>
            <w:tcW w:w="1734" w:type="dxa"/>
            <w:vAlign w:val="center"/>
          </w:tcPr>
          <w:p w14:paraId="578E38EC"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low</w:t>
            </w:r>
          </w:p>
        </w:tc>
        <w:tc>
          <w:tcPr>
            <w:tcW w:w="1665" w:type="dxa"/>
            <w:vAlign w:val="center"/>
          </w:tcPr>
          <w:p w14:paraId="062AA575"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low</w:t>
            </w:r>
          </w:p>
        </w:tc>
        <w:tc>
          <w:tcPr>
            <w:tcW w:w="1974" w:type="dxa"/>
            <w:vAlign w:val="center"/>
          </w:tcPr>
          <w:p w14:paraId="2D1A2650"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unclear</w:t>
            </w:r>
          </w:p>
        </w:tc>
        <w:tc>
          <w:tcPr>
            <w:tcW w:w="1973" w:type="dxa"/>
            <w:vAlign w:val="center"/>
          </w:tcPr>
          <w:p w14:paraId="5F3C965D"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unclear</w:t>
            </w:r>
          </w:p>
        </w:tc>
        <w:tc>
          <w:tcPr>
            <w:tcW w:w="1972" w:type="dxa"/>
            <w:vAlign w:val="center"/>
          </w:tcPr>
          <w:p w14:paraId="32615CAE"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low</w:t>
            </w:r>
          </w:p>
        </w:tc>
        <w:tc>
          <w:tcPr>
            <w:tcW w:w="1973" w:type="dxa"/>
            <w:vAlign w:val="center"/>
          </w:tcPr>
          <w:p w14:paraId="5C2D5274"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low</w:t>
            </w:r>
          </w:p>
        </w:tc>
        <w:tc>
          <w:tcPr>
            <w:tcW w:w="1984" w:type="dxa"/>
            <w:gridSpan w:val="2"/>
            <w:vAlign w:val="center"/>
          </w:tcPr>
          <w:p w14:paraId="51C124C6"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unclear</w:t>
            </w:r>
          </w:p>
        </w:tc>
      </w:tr>
      <w:tr w:rsidR="00F419B0" w:rsidRPr="001C4BD5" w14:paraId="0F4A5435" w14:textId="77777777" w:rsidTr="00487893">
        <w:tc>
          <w:tcPr>
            <w:tcW w:w="625" w:type="dxa"/>
            <w:vAlign w:val="center"/>
          </w:tcPr>
          <w:p w14:paraId="701D8F02"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LM34</w:t>
            </w:r>
          </w:p>
        </w:tc>
        <w:tc>
          <w:tcPr>
            <w:tcW w:w="1734" w:type="dxa"/>
            <w:vAlign w:val="center"/>
          </w:tcPr>
          <w:p w14:paraId="390434D7"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unclear</w:t>
            </w:r>
          </w:p>
        </w:tc>
        <w:tc>
          <w:tcPr>
            <w:tcW w:w="1665" w:type="dxa"/>
            <w:vAlign w:val="center"/>
          </w:tcPr>
          <w:p w14:paraId="716BF258"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low</w:t>
            </w:r>
          </w:p>
        </w:tc>
        <w:tc>
          <w:tcPr>
            <w:tcW w:w="1974" w:type="dxa"/>
            <w:vAlign w:val="center"/>
          </w:tcPr>
          <w:p w14:paraId="553D1CCB"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low</w:t>
            </w:r>
          </w:p>
        </w:tc>
        <w:tc>
          <w:tcPr>
            <w:tcW w:w="1973" w:type="dxa"/>
            <w:vAlign w:val="center"/>
          </w:tcPr>
          <w:p w14:paraId="24867748"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unclear</w:t>
            </w:r>
          </w:p>
        </w:tc>
        <w:tc>
          <w:tcPr>
            <w:tcW w:w="1972" w:type="dxa"/>
            <w:vAlign w:val="center"/>
          </w:tcPr>
          <w:p w14:paraId="559ACF56"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low</w:t>
            </w:r>
          </w:p>
        </w:tc>
        <w:tc>
          <w:tcPr>
            <w:tcW w:w="1973" w:type="dxa"/>
            <w:vAlign w:val="center"/>
          </w:tcPr>
          <w:p w14:paraId="2F10E957"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low</w:t>
            </w:r>
          </w:p>
        </w:tc>
        <w:tc>
          <w:tcPr>
            <w:tcW w:w="1984" w:type="dxa"/>
            <w:gridSpan w:val="2"/>
            <w:vAlign w:val="center"/>
          </w:tcPr>
          <w:p w14:paraId="36D472F1"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low</w:t>
            </w:r>
          </w:p>
        </w:tc>
      </w:tr>
      <w:tr w:rsidR="00F419B0" w:rsidRPr="001C4BD5" w14:paraId="09A059FC" w14:textId="77777777" w:rsidTr="00487893">
        <w:tc>
          <w:tcPr>
            <w:tcW w:w="625" w:type="dxa"/>
            <w:vAlign w:val="center"/>
          </w:tcPr>
          <w:p w14:paraId="318D21C3"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LM39</w:t>
            </w:r>
          </w:p>
        </w:tc>
        <w:tc>
          <w:tcPr>
            <w:tcW w:w="1734" w:type="dxa"/>
            <w:vAlign w:val="center"/>
          </w:tcPr>
          <w:p w14:paraId="0E550BA3"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unclear</w:t>
            </w:r>
          </w:p>
        </w:tc>
        <w:tc>
          <w:tcPr>
            <w:tcW w:w="1665" w:type="dxa"/>
            <w:vAlign w:val="center"/>
          </w:tcPr>
          <w:p w14:paraId="6FAC1EDD"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unclear</w:t>
            </w:r>
          </w:p>
        </w:tc>
        <w:tc>
          <w:tcPr>
            <w:tcW w:w="1974" w:type="dxa"/>
            <w:vAlign w:val="center"/>
          </w:tcPr>
          <w:p w14:paraId="3928FC65"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unclear</w:t>
            </w:r>
          </w:p>
        </w:tc>
        <w:tc>
          <w:tcPr>
            <w:tcW w:w="1973" w:type="dxa"/>
            <w:vAlign w:val="center"/>
          </w:tcPr>
          <w:p w14:paraId="74678F1F"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unclear</w:t>
            </w:r>
          </w:p>
        </w:tc>
        <w:tc>
          <w:tcPr>
            <w:tcW w:w="1972" w:type="dxa"/>
            <w:vAlign w:val="center"/>
          </w:tcPr>
          <w:p w14:paraId="43EA8FB3"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low</w:t>
            </w:r>
          </w:p>
        </w:tc>
        <w:tc>
          <w:tcPr>
            <w:tcW w:w="1973" w:type="dxa"/>
            <w:vAlign w:val="center"/>
          </w:tcPr>
          <w:p w14:paraId="18978E30"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low</w:t>
            </w:r>
          </w:p>
        </w:tc>
        <w:tc>
          <w:tcPr>
            <w:tcW w:w="1984" w:type="dxa"/>
            <w:gridSpan w:val="2"/>
            <w:vAlign w:val="center"/>
          </w:tcPr>
          <w:p w14:paraId="093677D8"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low</w:t>
            </w:r>
          </w:p>
        </w:tc>
      </w:tr>
      <w:tr w:rsidR="00F419B0" w:rsidRPr="001C4BD5" w14:paraId="42A4FB74" w14:textId="77777777" w:rsidTr="00487893">
        <w:tc>
          <w:tcPr>
            <w:tcW w:w="625" w:type="dxa"/>
            <w:vAlign w:val="center"/>
          </w:tcPr>
          <w:p w14:paraId="67A8DB15"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LM48</w:t>
            </w:r>
          </w:p>
        </w:tc>
        <w:tc>
          <w:tcPr>
            <w:tcW w:w="1734" w:type="dxa"/>
            <w:vAlign w:val="center"/>
          </w:tcPr>
          <w:p w14:paraId="53E999DB"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unclear</w:t>
            </w:r>
          </w:p>
        </w:tc>
        <w:tc>
          <w:tcPr>
            <w:tcW w:w="1665" w:type="dxa"/>
            <w:vAlign w:val="center"/>
          </w:tcPr>
          <w:p w14:paraId="43C04F9C"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unclear</w:t>
            </w:r>
          </w:p>
        </w:tc>
        <w:tc>
          <w:tcPr>
            <w:tcW w:w="1974" w:type="dxa"/>
            <w:vAlign w:val="center"/>
          </w:tcPr>
          <w:p w14:paraId="43BAE079"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unclear</w:t>
            </w:r>
          </w:p>
        </w:tc>
        <w:tc>
          <w:tcPr>
            <w:tcW w:w="1973" w:type="dxa"/>
            <w:vAlign w:val="center"/>
          </w:tcPr>
          <w:p w14:paraId="734262C3"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unclear</w:t>
            </w:r>
          </w:p>
        </w:tc>
        <w:tc>
          <w:tcPr>
            <w:tcW w:w="1972" w:type="dxa"/>
            <w:vAlign w:val="center"/>
          </w:tcPr>
          <w:p w14:paraId="54D3C6C1"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low</w:t>
            </w:r>
          </w:p>
        </w:tc>
        <w:tc>
          <w:tcPr>
            <w:tcW w:w="1973" w:type="dxa"/>
            <w:vAlign w:val="center"/>
          </w:tcPr>
          <w:p w14:paraId="5B7CB3F3"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high</w:t>
            </w:r>
          </w:p>
        </w:tc>
        <w:tc>
          <w:tcPr>
            <w:tcW w:w="1984" w:type="dxa"/>
            <w:gridSpan w:val="2"/>
            <w:vAlign w:val="center"/>
          </w:tcPr>
          <w:p w14:paraId="5A106950"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high</w:t>
            </w:r>
          </w:p>
        </w:tc>
      </w:tr>
      <w:tr w:rsidR="00F419B0" w:rsidRPr="001C4BD5" w14:paraId="0644B1B2" w14:textId="77777777" w:rsidTr="00487893">
        <w:tc>
          <w:tcPr>
            <w:tcW w:w="625" w:type="dxa"/>
            <w:vAlign w:val="center"/>
          </w:tcPr>
          <w:p w14:paraId="4E4F5F5D"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LM54</w:t>
            </w:r>
          </w:p>
        </w:tc>
        <w:tc>
          <w:tcPr>
            <w:tcW w:w="1734" w:type="dxa"/>
            <w:vAlign w:val="center"/>
          </w:tcPr>
          <w:p w14:paraId="560A64E6"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unclear</w:t>
            </w:r>
          </w:p>
        </w:tc>
        <w:tc>
          <w:tcPr>
            <w:tcW w:w="1665" w:type="dxa"/>
            <w:vAlign w:val="center"/>
          </w:tcPr>
          <w:p w14:paraId="67CDBDE5"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unclear</w:t>
            </w:r>
          </w:p>
        </w:tc>
        <w:tc>
          <w:tcPr>
            <w:tcW w:w="1974" w:type="dxa"/>
            <w:vAlign w:val="center"/>
          </w:tcPr>
          <w:p w14:paraId="5AFADB13"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unclear</w:t>
            </w:r>
          </w:p>
        </w:tc>
        <w:tc>
          <w:tcPr>
            <w:tcW w:w="1973" w:type="dxa"/>
            <w:vAlign w:val="center"/>
          </w:tcPr>
          <w:p w14:paraId="64B33C6B"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unclear</w:t>
            </w:r>
          </w:p>
        </w:tc>
        <w:tc>
          <w:tcPr>
            <w:tcW w:w="1972" w:type="dxa"/>
            <w:vAlign w:val="center"/>
          </w:tcPr>
          <w:p w14:paraId="4B21D0E1"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low</w:t>
            </w:r>
          </w:p>
        </w:tc>
        <w:tc>
          <w:tcPr>
            <w:tcW w:w="1973" w:type="dxa"/>
            <w:vAlign w:val="center"/>
          </w:tcPr>
          <w:p w14:paraId="6B5712D0"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low</w:t>
            </w:r>
          </w:p>
        </w:tc>
        <w:tc>
          <w:tcPr>
            <w:tcW w:w="1984" w:type="dxa"/>
            <w:gridSpan w:val="2"/>
            <w:vAlign w:val="center"/>
          </w:tcPr>
          <w:p w14:paraId="0679B5EB"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low</w:t>
            </w:r>
          </w:p>
        </w:tc>
      </w:tr>
      <w:tr w:rsidR="00F419B0" w:rsidRPr="001C4BD5" w14:paraId="799CA8FE" w14:textId="77777777" w:rsidTr="00487893">
        <w:tc>
          <w:tcPr>
            <w:tcW w:w="625" w:type="dxa"/>
            <w:vAlign w:val="center"/>
          </w:tcPr>
          <w:p w14:paraId="1461AB6B"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LM60</w:t>
            </w:r>
          </w:p>
        </w:tc>
        <w:tc>
          <w:tcPr>
            <w:tcW w:w="1734" w:type="dxa"/>
            <w:vAlign w:val="center"/>
          </w:tcPr>
          <w:p w14:paraId="01F9F2BB"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unclear</w:t>
            </w:r>
          </w:p>
        </w:tc>
        <w:tc>
          <w:tcPr>
            <w:tcW w:w="1665" w:type="dxa"/>
            <w:vAlign w:val="center"/>
          </w:tcPr>
          <w:p w14:paraId="6CE18EA7"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unclear</w:t>
            </w:r>
          </w:p>
        </w:tc>
        <w:tc>
          <w:tcPr>
            <w:tcW w:w="1974" w:type="dxa"/>
            <w:vAlign w:val="center"/>
          </w:tcPr>
          <w:p w14:paraId="242A88A5"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unclear</w:t>
            </w:r>
          </w:p>
        </w:tc>
        <w:tc>
          <w:tcPr>
            <w:tcW w:w="1973" w:type="dxa"/>
            <w:vAlign w:val="center"/>
          </w:tcPr>
          <w:p w14:paraId="0EC8E29C"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unclear</w:t>
            </w:r>
          </w:p>
        </w:tc>
        <w:tc>
          <w:tcPr>
            <w:tcW w:w="1972" w:type="dxa"/>
            <w:vAlign w:val="center"/>
          </w:tcPr>
          <w:p w14:paraId="4BAA24C8"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high</w:t>
            </w:r>
          </w:p>
        </w:tc>
        <w:tc>
          <w:tcPr>
            <w:tcW w:w="1973" w:type="dxa"/>
            <w:vAlign w:val="center"/>
          </w:tcPr>
          <w:p w14:paraId="5951E9A4"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low</w:t>
            </w:r>
          </w:p>
        </w:tc>
        <w:tc>
          <w:tcPr>
            <w:tcW w:w="1984" w:type="dxa"/>
            <w:gridSpan w:val="2"/>
            <w:vAlign w:val="center"/>
          </w:tcPr>
          <w:p w14:paraId="367D2261"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low</w:t>
            </w:r>
          </w:p>
        </w:tc>
      </w:tr>
      <w:tr w:rsidR="00F419B0" w:rsidRPr="001C4BD5" w14:paraId="18B8F974" w14:textId="77777777" w:rsidTr="00487893">
        <w:tc>
          <w:tcPr>
            <w:tcW w:w="625" w:type="dxa"/>
            <w:vAlign w:val="center"/>
          </w:tcPr>
          <w:p w14:paraId="0A0C1C9A"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MC10</w:t>
            </w:r>
          </w:p>
        </w:tc>
        <w:tc>
          <w:tcPr>
            <w:tcW w:w="1734" w:type="dxa"/>
            <w:vAlign w:val="center"/>
          </w:tcPr>
          <w:p w14:paraId="0DB1EB08"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unclear</w:t>
            </w:r>
          </w:p>
        </w:tc>
        <w:tc>
          <w:tcPr>
            <w:tcW w:w="1665" w:type="dxa"/>
            <w:vAlign w:val="center"/>
          </w:tcPr>
          <w:p w14:paraId="7D925663"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unclear</w:t>
            </w:r>
          </w:p>
        </w:tc>
        <w:tc>
          <w:tcPr>
            <w:tcW w:w="1974" w:type="dxa"/>
            <w:vAlign w:val="center"/>
          </w:tcPr>
          <w:p w14:paraId="720914EA"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low</w:t>
            </w:r>
          </w:p>
        </w:tc>
        <w:tc>
          <w:tcPr>
            <w:tcW w:w="1973" w:type="dxa"/>
            <w:vAlign w:val="center"/>
          </w:tcPr>
          <w:p w14:paraId="61744613"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low</w:t>
            </w:r>
          </w:p>
        </w:tc>
        <w:tc>
          <w:tcPr>
            <w:tcW w:w="1972" w:type="dxa"/>
            <w:vAlign w:val="center"/>
          </w:tcPr>
          <w:p w14:paraId="44B1247D"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high</w:t>
            </w:r>
          </w:p>
        </w:tc>
        <w:tc>
          <w:tcPr>
            <w:tcW w:w="1973" w:type="dxa"/>
            <w:vAlign w:val="center"/>
          </w:tcPr>
          <w:p w14:paraId="5AD1A43A"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high</w:t>
            </w:r>
          </w:p>
        </w:tc>
        <w:tc>
          <w:tcPr>
            <w:tcW w:w="1984" w:type="dxa"/>
            <w:gridSpan w:val="2"/>
            <w:vAlign w:val="center"/>
          </w:tcPr>
          <w:p w14:paraId="37963696"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low</w:t>
            </w:r>
          </w:p>
        </w:tc>
      </w:tr>
      <w:tr w:rsidR="00F419B0" w:rsidRPr="001C4BD5" w14:paraId="75470157" w14:textId="77777777" w:rsidTr="00487893">
        <w:tc>
          <w:tcPr>
            <w:tcW w:w="625" w:type="dxa"/>
            <w:vAlign w:val="center"/>
          </w:tcPr>
          <w:p w14:paraId="0B468C45"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MC44</w:t>
            </w:r>
          </w:p>
        </w:tc>
        <w:tc>
          <w:tcPr>
            <w:tcW w:w="1734" w:type="dxa"/>
            <w:vAlign w:val="center"/>
          </w:tcPr>
          <w:p w14:paraId="2C7FDE3A"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unclear</w:t>
            </w:r>
          </w:p>
        </w:tc>
        <w:tc>
          <w:tcPr>
            <w:tcW w:w="1665" w:type="dxa"/>
            <w:vAlign w:val="center"/>
          </w:tcPr>
          <w:p w14:paraId="407D2286"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unclear</w:t>
            </w:r>
          </w:p>
        </w:tc>
        <w:tc>
          <w:tcPr>
            <w:tcW w:w="1974" w:type="dxa"/>
            <w:vAlign w:val="center"/>
          </w:tcPr>
          <w:p w14:paraId="1BA24526"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low</w:t>
            </w:r>
          </w:p>
        </w:tc>
        <w:tc>
          <w:tcPr>
            <w:tcW w:w="1973" w:type="dxa"/>
            <w:vAlign w:val="center"/>
          </w:tcPr>
          <w:p w14:paraId="3B438DCF"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low</w:t>
            </w:r>
          </w:p>
        </w:tc>
        <w:tc>
          <w:tcPr>
            <w:tcW w:w="1972" w:type="dxa"/>
            <w:vAlign w:val="center"/>
          </w:tcPr>
          <w:p w14:paraId="29A41139"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high</w:t>
            </w:r>
          </w:p>
        </w:tc>
        <w:tc>
          <w:tcPr>
            <w:tcW w:w="1973" w:type="dxa"/>
            <w:vAlign w:val="center"/>
          </w:tcPr>
          <w:p w14:paraId="16357514"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low</w:t>
            </w:r>
          </w:p>
        </w:tc>
        <w:tc>
          <w:tcPr>
            <w:tcW w:w="1984" w:type="dxa"/>
            <w:gridSpan w:val="2"/>
            <w:vAlign w:val="center"/>
          </w:tcPr>
          <w:p w14:paraId="1BD92AAD"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low</w:t>
            </w:r>
          </w:p>
        </w:tc>
      </w:tr>
      <w:tr w:rsidR="00F419B0" w:rsidRPr="001C4BD5" w14:paraId="66AB15C8" w14:textId="77777777" w:rsidTr="00487893">
        <w:tc>
          <w:tcPr>
            <w:tcW w:w="625" w:type="dxa"/>
            <w:vAlign w:val="center"/>
          </w:tcPr>
          <w:p w14:paraId="400B6649"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MJ25</w:t>
            </w:r>
          </w:p>
        </w:tc>
        <w:tc>
          <w:tcPr>
            <w:tcW w:w="1734" w:type="dxa"/>
            <w:vAlign w:val="center"/>
          </w:tcPr>
          <w:p w14:paraId="105FC5C8"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unclear</w:t>
            </w:r>
          </w:p>
        </w:tc>
        <w:tc>
          <w:tcPr>
            <w:tcW w:w="1665" w:type="dxa"/>
            <w:vAlign w:val="center"/>
          </w:tcPr>
          <w:p w14:paraId="4533332B"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unclear</w:t>
            </w:r>
          </w:p>
        </w:tc>
        <w:tc>
          <w:tcPr>
            <w:tcW w:w="1974" w:type="dxa"/>
            <w:vAlign w:val="center"/>
          </w:tcPr>
          <w:p w14:paraId="583EC439"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low</w:t>
            </w:r>
          </w:p>
        </w:tc>
        <w:tc>
          <w:tcPr>
            <w:tcW w:w="1973" w:type="dxa"/>
            <w:vAlign w:val="center"/>
          </w:tcPr>
          <w:p w14:paraId="7AFAA31C"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unclear</w:t>
            </w:r>
          </w:p>
        </w:tc>
        <w:tc>
          <w:tcPr>
            <w:tcW w:w="1972" w:type="dxa"/>
            <w:vAlign w:val="center"/>
          </w:tcPr>
          <w:p w14:paraId="7C50524B"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high</w:t>
            </w:r>
          </w:p>
        </w:tc>
        <w:tc>
          <w:tcPr>
            <w:tcW w:w="1973" w:type="dxa"/>
            <w:vAlign w:val="center"/>
          </w:tcPr>
          <w:p w14:paraId="30720175"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low</w:t>
            </w:r>
          </w:p>
        </w:tc>
        <w:tc>
          <w:tcPr>
            <w:tcW w:w="1984" w:type="dxa"/>
            <w:gridSpan w:val="2"/>
            <w:vAlign w:val="center"/>
          </w:tcPr>
          <w:p w14:paraId="20AEA2DF"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low</w:t>
            </w:r>
          </w:p>
        </w:tc>
      </w:tr>
      <w:tr w:rsidR="00F419B0" w:rsidRPr="001C4BD5" w14:paraId="405E7294" w14:textId="77777777" w:rsidTr="00487893">
        <w:tc>
          <w:tcPr>
            <w:tcW w:w="625" w:type="dxa"/>
            <w:vAlign w:val="center"/>
          </w:tcPr>
          <w:p w14:paraId="4C6F9284"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MJ64</w:t>
            </w:r>
          </w:p>
        </w:tc>
        <w:tc>
          <w:tcPr>
            <w:tcW w:w="1734" w:type="dxa"/>
            <w:vAlign w:val="center"/>
          </w:tcPr>
          <w:p w14:paraId="6F54AB44"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unclear</w:t>
            </w:r>
          </w:p>
        </w:tc>
        <w:tc>
          <w:tcPr>
            <w:tcW w:w="1665" w:type="dxa"/>
            <w:vAlign w:val="center"/>
          </w:tcPr>
          <w:p w14:paraId="1E3B3D53"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unclear</w:t>
            </w:r>
          </w:p>
        </w:tc>
        <w:tc>
          <w:tcPr>
            <w:tcW w:w="1974" w:type="dxa"/>
            <w:vAlign w:val="center"/>
          </w:tcPr>
          <w:p w14:paraId="61AC6919"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low</w:t>
            </w:r>
          </w:p>
        </w:tc>
        <w:tc>
          <w:tcPr>
            <w:tcW w:w="1973" w:type="dxa"/>
            <w:vAlign w:val="center"/>
          </w:tcPr>
          <w:p w14:paraId="2E48DD05"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unclear</w:t>
            </w:r>
          </w:p>
        </w:tc>
        <w:tc>
          <w:tcPr>
            <w:tcW w:w="1972" w:type="dxa"/>
            <w:vAlign w:val="center"/>
          </w:tcPr>
          <w:p w14:paraId="3C53C2BD"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unclear</w:t>
            </w:r>
          </w:p>
        </w:tc>
        <w:tc>
          <w:tcPr>
            <w:tcW w:w="1973" w:type="dxa"/>
            <w:vAlign w:val="center"/>
          </w:tcPr>
          <w:p w14:paraId="74628FCB"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low</w:t>
            </w:r>
          </w:p>
        </w:tc>
        <w:tc>
          <w:tcPr>
            <w:tcW w:w="1984" w:type="dxa"/>
            <w:gridSpan w:val="2"/>
            <w:vAlign w:val="center"/>
          </w:tcPr>
          <w:p w14:paraId="0433555D"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low</w:t>
            </w:r>
          </w:p>
        </w:tc>
      </w:tr>
      <w:tr w:rsidR="00F419B0" w:rsidRPr="001C4BD5" w14:paraId="1355B075" w14:textId="77777777" w:rsidTr="00487893">
        <w:tc>
          <w:tcPr>
            <w:tcW w:w="625" w:type="dxa"/>
            <w:vAlign w:val="center"/>
          </w:tcPr>
          <w:p w14:paraId="025E6E89"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MJ70</w:t>
            </w:r>
          </w:p>
        </w:tc>
        <w:tc>
          <w:tcPr>
            <w:tcW w:w="1734" w:type="dxa"/>
            <w:vAlign w:val="center"/>
          </w:tcPr>
          <w:p w14:paraId="7BC33E48"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unclear</w:t>
            </w:r>
          </w:p>
        </w:tc>
        <w:tc>
          <w:tcPr>
            <w:tcW w:w="1665" w:type="dxa"/>
            <w:vAlign w:val="center"/>
          </w:tcPr>
          <w:p w14:paraId="0C393910"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unclear</w:t>
            </w:r>
          </w:p>
        </w:tc>
        <w:tc>
          <w:tcPr>
            <w:tcW w:w="1974" w:type="dxa"/>
            <w:vAlign w:val="center"/>
          </w:tcPr>
          <w:p w14:paraId="0A4ECA65"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low</w:t>
            </w:r>
          </w:p>
        </w:tc>
        <w:tc>
          <w:tcPr>
            <w:tcW w:w="1973" w:type="dxa"/>
            <w:vAlign w:val="center"/>
          </w:tcPr>
          <w:p w14:paraId="0BB74548"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unclear</w:t>
            </w:r>
          </w:p>
        </w:tc>
        <w:tc>
          <w:tcPr>
            <w:tcW w:w="1972" w:type="dxa"/>
            <w:vAlign w:val="center"/>
          </w:tcPr>
          <w:p w14:paraId="10E9A4AA"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high</w:t>
            </w:r>
          </w:p>
        </w:tc>
        <w:tc>
          <w:tcPr>
            <w:tcW w:w="1973" w:type="dxa"/>
            <w:vAlign w:val="center"/>
          </w:tcPr>
          <w:p w14:paraId="6E5EC880"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high</w:t>
            </w:r>
          </w:p>
        </w:tc>
        <w:tc>
          <w:tcPr>
            <w:tcW w:w="1984" w:type="dxa"/>
            <w:gridSpan w:val="2"/>
            <w:vAlign w:val="center"/>
          </w:tcPr>
          <w:p w14:paraId="453EBFED"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low</w:t>
            </w:r>
          </w:p>
        </w:tc>
      </w:tr>
      <w:tr w:rsidR="00F419B0" w:rsidRPr="001C4BD5" w14:paraId="26F85146" w14:textId="77777777" w:rsidTr="00487893">
        <w:tc>
          <w:tcPr>
            <w:tcW w:w="625" w:type="dxa"/>
            <w:vAlign w:val="center"/>
          </w:tcPr>
          <w:p w14:paraId="595F254F"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LM69</w:t>
            </w:r>
          </w:p>
        </w:tc>
        <w:tc>
          <w:tcPr>
            <w:tcW w:w="1734" w:type="dxa"/>
            <w:vAlign w:val="center"/>
          </w:tcPr>
          <w:p w14:paraId="3227395E"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unclear</w:t>
            </w:r>
          </w:p>
        </w:tc>
        <w:tc>
          <w:tcPr>
            <w:tcW w:w="1665" w:type="dxa"/>
            <w:vAlign w:val="center"/>
          </w:tcPr>
          <w:p w14:paraId="25D093AE"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unclear</w:t>
            </w:r>
          </w:p>
        </w:tc>
        <w:tc>
          <w:tcPr>
            <w:tcW w:w="1974" w:type="dxa"/>
            <w:vAlign w:val="center"/>
          </w:tcPr>
          <w:p w14:paraId="4DBE4D75"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low</w:t>
            </w:r>
          </w:p>
        </w:tc>
        <w:tc>
          <w:tcPr>
            <w:tcW w:w="1973" w:type="dxa"/>
            <w:vAlign w:val="center"/>
          </w:tcPr>
          <w:p w14:paraId="18AE53C7"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low</w:t>
            </w:r>
          </w:p>
        </w:tc>
        <w:tc>
          <w:tcPr>
            <w:tcW w:w="1972" w:type="dxa"/>
            <w:vAlign w:val="center"/>
          </w:tcPr>
          <w:p w14:paraId="72D0BDB3"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high</w:t>
            </w:r>
          </w:p>
        </w:tc>
        <w:tc>
          <w:tcPr>
            <w:tcW w:w="1973" w:type="dxa"/>
            <w:vAlign w:val="center"/>
          </w:tcPr>
          <w:p w14:paraId="4D0A7603"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low</w:t>
            </w:r>
          </w:p>
        </w:tc>
        <w:tc>
          <w:tcPr>
            <w:tcW w:w="1984" w:type="dxa"/>
            <w:gridSpan w:val="2"/>
            <w:vAlign w:val="center"/>
          </w:tcPr>
          <w:p w14:paraId="255E1FD7"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low</w:t>
            </w:r>
          </w:p>
        </w:tc>
      </w:tr>
      <w:tr w:rsidR="00F419B0" w:rsidRPr="001C4BD5" w14:paraId="08A35B8C" w14:textId="77777777" w:rsidTr="00487893">
        <w:tc>
          <w:tcPr>
            <w:tcW w:w="625" w:type="dxa"/>
            <w:vAlign w:val="center"/>
          </w:tcPr>
          <w:p w14:paraId="1F52BFED"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JF42</w:t>
            </w:r>
          </w:p>
        </w:tc>
        <w:tc>
          <w:tcPr>
            <w:tcW w:w="1734" w:type="dxa"/>
            <w:vAlign w:val="center"/>
          </w:tcPr>
          <w:p w14:paraId="4499A43D"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unclear</w:t>
            </w:r>
          </w:p>
        </w:tc>
        <w:tc>
          <w:tcPr>
            <w:tcW w:w="1665" w:type="dxa"/>
            <w:vAlign w:val="center"/>
          </w:tcPr>
          <w:p w14:paraId="553E9A64"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unclear</w:t>
            </w:r>
          </w:p>
        </w:tc>
        <w:tc>
          <w:tcPr>
            <w:tcW w:w="1974" w:type="dxa"/>
            <w:vAlign w:val="center"/>
          </w:tcPr>
          <w:p w14:paraId="5DB5CD30"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low</w:t>
            </w:r>
          </w:p>
        </w:tc>
        <w:tc>
          <w:tcPr>
            <w:tcW w:w="1973" w:type="dxa"/>
            <w:vAlign w:val="center"/>
          </w:tcPr>
          <w:p w14:paraId="228D82A1"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low</w:t>
            </w:r>
          </w:p>
        </w:tc>
        <w:tc>
          <w:tcPr>
            <w:tcW w:w="1972" w:type="dxa"/>
            <w:vAlign w:val="center"/>
          </w:tcPr>
          <w:p w14:paraId="29D92C50"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unclear</w:t>
            </w:r>
          </w:p>
        </w:tc>
        <w:tc>
          <w:tcPr>
            <w:tcW w:w="1973" w:type="dxa"/>
            <w:vAlign w:val="center"/>
          </w:tcPr>
          <w:p w14:paraId="0B85BA07"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low</w:t>
            </w:r>
          </w:p>
        </w:tc>
        <w:tc>
          <w:tcPr>
            <w:tcW w:w="1984" w:type="dxa"/>
            <w:gridSpan w:val="2"/>
            <w:vAlign w:val="center"/>
          </w:tcPr>
          <w:p w14:paraId="243E6487"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low</w:t>
            </w:r>
          </w:p>
        </w:tc>
      </w:tr>
      <w:tr w:rsidR="00F419B0" w:rsidRPr="001C4BD5" w14:paraId="75A54EB5" w14:textId="77777777" w:rsidTr="00487893">
        <w:tc>
          <w:tcPr>
            <w:tcW w:w="625" w:type="dxa"/>
            <w:vAlign w:val="center"/>
          </w:tcPr>
          <w:p w14:paraId="7DFBCECA"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MJ97</w:t>
            </w:r>
          </w:p>
        </w:tc>
        <w:tc>
          <w:tcPr>
            <w:tcW w:w="1734" w:type="dxa"/>
            <w:vAlign w:val="center"/>
          </w:tcPr>
          <w:p w14:paraId="40391FC8"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high</w:t>
            </w:r>
          </w:p>
        </w:tc>
        <w:tc>
          <w:tcPr>
            <w:tcW w:w="1665" w:type="dxa"/>
            <w:vAlign w:val="center"/>
          </w:tcPr>
          <w:p w14:paraId="6A8513FF"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high</w:t>
            </w:r>
          </w:p>
        </w:tc>
        <w:tc>
          <w:tcPr>
            <w:tcW w:w="1974" w:type="dxa"/>
            <w:vAlign w:val="center"/>
          </w:tcPr>
          <w:p w14:paraId="0E5CFD66"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low</w:t>
            </w:r>
          </w:p>
        </w:tc>
        <w:tc>
          <w:tcPr>
            <w:tcW w:w="1973" w:type="dxa"/>
            <w:vAlign w:val="center"/>
          </w:tcPr>
          <w:p w14:paraId="2071EAC7"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unclear</w:t>
            </w:r>
          </w:p>
        </w:tc>
        <w:tc>
          <w:tcPr>
            <w:tcW w:w="1972" w:type="dxa"/>
            <w:vAlign w:val="center"/>
          </w:tcPr>
          <w:p w14:paraId="4D489B06"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high</w:t>
            </w:r>
          </w:p>
        </w:tc>
        <w:tc>
          <w:tcPr>
            <w:tcW w:w="1973" w:type="dxa"/>
            <w:vAlign w:val="center"/>
          </w:tcPr>
          <w:p w14:paraId="75702100"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low</w:t>
            </w:r>
          </w:p>
        </w:tc>
        <w:tc>
          <w:tcPr>
            <w:tcW w:w="1984" w:type="dxa"/>
            <w:gridSpan w:val="2"/>
            <w:vAlign w:val="center"/>
          </w:tcPr>
          <w:p w14:paraId="69AEE573"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high</w:t>
            </w:r>
          </w:p>
        </w:tc>
      </w:tr>
      <w:tr w:rsidR="00F419B0" w:rsidRPr="001C4BD5" w14:paraId="25E33D04" w14:textId="77777777" w:rsidTr="00487893">
        <w:tc>
          <w:tcPr>
            <w:tcW w:w="625" w:type="dxa"/>
            <w:vAlign w:val="center"/>
          </w:tcPr>
          <w:p w14:paraId="61C95F1A"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LM67</w:t>
            </w:r>
          </w:p>
        </w:tc>
        <w:tc>
          <w:tcPr>
            <w:tcW w:w="1734" w:type="dxa"/>
            <w:vAlign w:val="center"/>
          </w:tcPr>
          <w:p w14:paraId="05525146"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unclear</w:t>
            </w:r>
          </w:p>
        </w:tc>
        <w:tc>
          <w:tcPr>
            <w:tcW w:w="1665" w:type="dxa"/>
            <w:vAlign w:val="center"/>
          </w:tcPr>
          <w:p w14:paraId="4204A254"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unclear</w:t>
            </w:r>
          </w:p>
        </w:tc>
        <w:tc>
          <w:tcPr>
            <w:tcW w:w="1974" w:type="dxa"/>
            <w:vAlign w:val="center"/>
          </w:tcPr>
          <w:p w14:paraId="46D43753"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unclear</w:t>
            </w:r>
          </w:p>
        </w:tc>
        <w:tc>
          <w:tcPr>
            <w:tcW w:w="1973" w:type="dxa"/>
            <w:vAlign w:val="center"/>
          </w:tcPr>
          <w:p w14:paraId="565B3794"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unclear</w:t>
            </w:r>
          </w:p>
        </w:tc>
        <w:tc>
          <w:tcPr>
            <w:tcW w:w="1972" w:type="dxa"/>
            <w:vAlign w:val="center"/>
          </w:tcPr>
          <w:p w14:paraId="04700D19"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low</w:t>
            </w:r>
          </w:p>
        </w:tc>
        <w:tc>
          <w:tcPr>
            <w:tcW w:w="1973" w:type="dxa"/>
            <w:vAlign w:val="center"/>
          </w:tcPr>
          <w:p w14:paraId="59B333E0"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low</w:t>
            </w:r>
          </w:p>
        </w:tc>
        <w:tc>
          <w:tcPr>
            <w:tcW w:w="1984" w:type="dxa"/>
            <w:gridSpan w:val="2"/>
            <w:vAlign w:val="center"/>
          </w:tcPr>
          <w:p w14:paraId="4AD9F044"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low</w:t>
            </w:r>
          </w:p>
        </w:tc>
      </w:tr>
      <w:tr w:rsidR="00F419B0" w:rsidRPr="001C4BD5" w14:paraId="5FCED0E2" w14:textId="77777777" w:rsidTr="00487893">
        <w:tc>
          <w:tcPr>
            <w:tcW w:w="625" w:type="dxa"/>
            <w:vAlign w:val="center"/>
          </w:tcPr>
          <w:p w14:paraId="19A893E7"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MC32</w:t>
            </w:r>
          </w:p>
        </w:tc>
        <w:tc>
          <w:tcPr>
            <w:tcW w:w="1734" w:type="dxa"/>
            <w:vAlign w:val="center"/>
          </w:tcPr>
          <w:p w14:paraId="733EC966"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unclear</w:t>
            </w:r>
          </w:p>
        </w:tc>
        <w:tc>
          <w:tcPr>
            <w:tcW w:w="1665" w:type="dxa"/>
            <w:vAlign w:val="center"/>
          </w:tcPr>
          <w:p w14:paraId="4AC14F02"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unclear</w:t>
            </w:r>
          </w:p>
        </w:tc>
        <w:tc>
          <w:tcPr>
            <w:tcW w:w="1974" w:type="dxa"/>
            <w:vAlign w:val="center"/>
          </w:tcPr>
          <w:p w14:paraId="7500CA6D"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low</w:t>
            </w:r>
          </w:p>
        </w:tc>
        <w:tc>
          <w:tcPr>
            <w:tcW w:w="1973" w:type="dxa"/>
            <w:vAlign w:val="center"/>
          </w:tcPr>
          <w:p w14:paraId="3A62BB79"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low</w:t>
            </w:r>
          </w:p>
        </w:tc>
        <w:tc>
          <w:tcPr>
            <w:tcW w:w="1972" w:type="dxa"/>
            <w:vAlign w:val="center"/>
          </w:tcPr>
          <w:p w14:paraId="78BEDECE"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high</w:t>
            </w:r>
          </w:p>
        </w:tc>
        <w:tc>
          <w:tcPr>
            <w:tcW w:w="1973" w:type="dxa"/>
            <w:vAlign w:val="center"/>
          </w:tcPr>
          <w:p w14:paraId="4D767A79"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low</w:t>
            </w:r>
          </w:p>
        </w:tc>
        <w:tc>
          <w:tcPr>
            <w:tcW w:w="1984" w:type="dxa"/>
            <w:gridSpan w:val="2"/>
            <w:vAlign w:val="center"/>
          </w:tcPr>
          <w:p w14:paraId="554554B0"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low</w:t>
            </w:r>
          </w:p>
        </w:tc>
      </w:tr>
      <w:tr w:rsidR="00F419B0" w:rsidRPr="001C4BD5" w14:paraId="3A7CD413" w14:textId="77777777" w:rsidTr="00487893">
        <w:tc>
          <w:tcPr>
            <w:tcW w:w="625" w:type="dxa"/>
            <w:vAlign w:val="center"/>
          </w:tcPr>
          <w:p w14:paraId="1C304BFD"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JF10</w:t>
            </w:r>
          </w:p>
        </w:tc>
        <w:tc>
          <w:tcPr>
            <w:tcW w:w="1734" w:type="dxa"/>
            <w:vAlign w:val="center"/>
          </w:tcPr>
          <w:p w14:paraId="03DFF33E"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low</w:t>
            </w:r>
          </w:p>
        </w:tc>
        <w:tc>
          <w:tcPr>
            <w:tcW w:w="1665" w:type="dxa"/>
            <w:vAlign w:val="center"/>
          </w:tcPr>
          <w:p w14:paraId="41834C31"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high</w:t>
            </w:r>
          </w:p>
        </w:tc>
        <w:tc>
          <w:tcPr>
            <w:tcW w:w="1974" w:type="dxa"/>
            <w:vAlign w:val="center"/>
          </w:tcPr>
          <w:p w14:paraId="650ED641"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low</w:t>
            </w:r>
          </w:p>
        </w:tc>
        <w:tc>
          <w:tcPr>
            <w:tcW w:w="1973" w:type="dxa"/>
            <w:vAlign w:val="center"/>
          </w:tcPr>
          <w:p w14:paraId="053E6F62"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low</w:t>
            </w:r>
          </w:p>
        </w:tc>
        <w:tc>
          <w:tcPr>
            <w:tcW w:w="1972" w:type="dxa"/>
            <w:vAlign w:val="center"/>
          </w:tcPr>
          <w:p w14:paraId="4743A811"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high</w:t>
            </w:r>
          </w:p>
        </w:tc>
        <w:tc>
          <w:tcPr>
            <w:tcW w:w="1973" w:type="dxa"/>
            <w:vAlign w:val="center"/>
          </w:tcPr>
          <w:p w14:paraId="09936720"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unclear</w:t>
            </w:r>
          </w:p>
        </w:tc>
        <w:tc>
          <w:tcPr>
            <w:tcW w:w="1984" w:type="dxa"/>
            <w:gridSpan w:val="2"/>
            <w:vAlign w:val="center"/>
          </w:tcPr>
          <w:p w14:paraId="76E7ED05"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unclear</w:t>
            </w:r>
          </w:p>
        </w:tc>
      </w:tr>
      <w:tr w:rsidR="00F419B0" w:rsidRPr="001C4BD5" w14:paraId="6B987289" w14:textId="77777777" w:rsidTr="00487893">
        <w:tc>
          <w:tcPr>
            <w:tcW w:w="625" w:type="dxa"/>
            <w:vAlign w:val="center"/>
          </w:tcPr>
          <w:p w14:paraId="61E0AF19"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MC15</w:t>
            </w:r>
          </w:p>
        </w:tc>
        <w:tc>
          <w:tcPr>
            <w:tcW w:w="1734" w:type="dxa"/>
            <w:vAlign w:val="center"/>
          </w:tcPr>
          <w:p w14:paraId="03AA35E4"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unclear</w:t>
            </w:r>
          </w:p>
        </w:tc>
        <w:tc>
          <w:tcPr>
            <w:tcW w:w="1665" w:type="dxa"/>
            <w:vAlign w:val="center"/>
          </w:tcPr>
          <w:p w14:paraId="33E21D35"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unclear</w:t>
            </w:r>
          </w:p>
        </w:tc>
        <w:tc>
          <w:tcPr>
            <w:tcW w:w="1974" w:type="dxa"/>
            <w:vAlign w:val="center"/>
          </w:tcPr>
          <w:p w14:paraId="048748A2"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low</w:t>
            </w:r>
          </w:p>
        </w:tc>
        <w:tc>
          <w:tcPr>
            <w:tcW w:w="1973" w:type="dxa"/>
            <w:vAlign w:val="center"/>
          </w:tcPr>
          <w:p w14:paraId="54FA222D"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low</w:t>
            </w:r>
          </w:p>
        </w:tc>
        <w:tc>
          <w:tcPr>
            <w:tcW w:w="1972" w:type="dxa"/>
            <w:vAlign w:val="center"/>
          </w:tcPr>
          <w:p w14:paraId="1AFE0273"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low</w:t>
            </w:r>
          </w:p>
        </w:tc>
        <w:tc>
          <w:tcPr>
            <w:tcW w:w="1973" w:type="dxa"/>
            <w:vAlign w:val="center"/>
          </w:tcPr>
          <w:p w14:paraId="1DB0B10C"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low</w:t>
            </w:r>
          </w:p>
        </w:tc>
        <w:tc>
          <w:tcPr>
            <w:tcW w:w="1984" w:type="dxa"/>
            <w:gridSpan w:val="2"/>
            <w:vAlign w:val="center"/>
          </w:tcPr>
          <w:p w14:paraId="1E84E6D6"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high</w:t>
            </w:r>
          </w:p>
        </w:tc>
      </w:tr>
      <w:tr w:rsidR="00F419B0" w:rsidRPr="001C4BD5" w14:paraId="2B3415BE" w14:textId="77777777" w:rsidTr="00487893">
        <w:tc>
          <w:tcPr>
            <w:tcW w:w="625" w:type="dxa"/>
            <w:vAlign w:val="center"/>
          </w:tcPr>
          <w:p w14:paraId="526EE6F5"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MC16</w:t>
            </w:r>
          </w:p>
        </w:tc>
        <w:tc>
          <w:tcPr>
            <w:tcW w:w="1734" w:type="dxa"/>
            <w:vAlign w:val="center"/>
          </w:tcPr>
          <w:p w14:paraId="039F2225"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unclear</w:t>
            </w:r>
          </w:p>
        </w:tc>
        <w:tc>
          <w:tcPr>
            <w:tcW w:w="1665" w:type="dxa"/>
            <w:vAlign w:val="center"/>
          </w:tcPr>
          <w:p w14:paraId="0AED9074"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unclear</w:t>
            </w:r>
          </w:p>
        </w:tc>
        <w:tc>
          <w:tcPr>
            <w:tcW w:w="1974" w:type="dxa"/>
            <w:vAlign w:val="center"/>
          </w:tcPr>
          <w:p w14:paraId="56CB6FA8"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low</w:t>
            </w:r>
          </w:p>
        </w:tc>
        <w:tc>
          <w:tcPr>
            <w:tcW w:w="1973" w:type="dxa"/>
            <w:vAlign w:val="center"/>
          </w:tcPr>
          <w:p w14:paraId="55875EBD"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low</w:t>
            </w:r>
          </w:p>
        </w:tc>
        <w:tc>
          <w:tcPr>
            <w:tcW w:w="1972" w:type="dxa"/>
            <w:vAlign w:val="center"/>
          </w:tcPr>
          <w:p w14:paraId="454A6947"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low</w:t>
            </w:r>
          </w:p>
        </w:tc>
        <w:tc>
          <w:tcPr>
            <w:tcW w:w="1973" w:type="dxa"/>
            <w:vAlign w:val="center"/>
          </w:tcPr>
          <w:p w14:paraId="52B5A2DB"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low</w:t>
            </w:r>
          </w:p>
        </w:tc>
        <w:tc>
          <w:tcPr>
            <w:tcW w:w="1984" w:type="dxa"/>
            <w:gridSpan w:val="2"/>
            <w:vAlign w:val="center"/>
          </w:tcPr>
          <w:p w14:paraId="1D359223"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low</w:t>
            </w:r>
          </w:p>
        </w:tc>
      </w:tr>
      <w:tr w:rsidR="00F419B0" w:rsidRPr="001C4BD5" w14:paraId="4BDFEEB7" w14:textId="77777777" w:rsidTr="00487893">
        <w:tc>
          <w:tcPr>
            <w:tcW w:w="625" w:type="dxa"/>
            <w:vAlign w:val="center"/>
          </w:tcPr>
          <w:p w14:paraId="0832E960"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MC62</w:t>
            </w:r>
          </w:p>
        </w:tc>
        <w:tc>
          <w:tcPr>
            <w:tcW w:w="1734" w:type="dxa"/>
            <w:vAlign w:val="center"/>
          </w:tcPr>
          <w:p w14:paraId="242FC911"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unclear</w:t>
            </w:r>
          </w:p>
        </w:tc>
        <w:tc>
          <w:tcPr>
            <w:tcW w:w="1665" w:type="dxa"/>
            <w:vAlign w:val="center"/>
          </w:tcPr>
          <w:p w14:paraId="584145B3"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low</w:t>
            </w:r>
          </w:p>
        </w:tc>
        <w:tc>
          <w:tcPr>
            <w:tcW w:w="1974" w:type="dxa"/>
            <w:vAlign w:val="center"/>
          </w:tcPr>
          <w:p w14:paraId="5B1BCA87"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low</w:t>
            </w:r>
          </w:p>
        </w:tc>
        <w:tc>
          <w:tcPr>
            <w:tcW w:w="1973" w:type="dxa"/>
            <w:vAlign w:val="center"/>
          </w:tcPr>
          <w:p w14:paraId="54358977"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low</w:t>
            </w:r>
          </w:p>
        </w:tc>
        <w:tc>
          <w:tcPr>
            <w:tcW w:w="1972" w:type="dxa"/>
            <w:vAlign w:val="center"/>
          </w:tcPr>
          <w:p w14:paraId="24E76DB4"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high</w:t>
            </w:r>
          </w:p>
        </w:tc>
        <w:tc>
          <w:tcPr>
            <w:tcW w:w="1973" w:type="dxa"/>
            <w:vAlign w:val="center"/>
          </w:tcPr>
          <w:p w14:paraId="5D685334"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low</w:t>
            </w:r>
          </w:p>
        </w:tc>
        <w:tc>
          <w:tcPr>
            <w:tcW w:w="1984" w:type="dxa"/>
            <w:gridSpan w:val="2"/>
            <w:vAlign w:val="center"/>
          </w:tcPr>
          <w:p w14:paraId="064CD04E"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low</w:t>
            </w:r>
          </w:p>
        </w:tc>
      </w:tr>
      <w:tr w:rsidR="00F419B0" w:rsidRPr="001C4BD5" w14:paraId="52C990FC" w14:textId="77777777" w:rsidTr="00487893">
        <w:tc>
          <w:tcPr>
            <w:tcW w:w="625" w:type="dxa"/>
            <w:vAlign w:val="center"/>
          </w:tcPr>
          <w:p w14:paraId="68D5CD07"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MC81</w:t>
            </w:r>
          </w:p>
        </w:tc>
        <w:tc>
          <w:tcPr>
            <w:tcW w:w="1734" w:type="dxa"/>
            <w:vAlign w:val="center"/>
          </w:tcPr>
          <w:p w14:paraId="6D276A9E"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unclear</w:t>
            </w:r>
          </w:p>
        </w:tc>
        <w:tc>
          <w:tcPr>
            <w:tcW w:w="1665" w:type="dxa"/>
            <w:vAlign w:val="center"/>
          </w:tcPr>
          <w:p w14:paraId="1C3230E1"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unclear</w:t>
            </w:r>
          </w:p>
        </w:tc>
        <w:tc>
          <w:tcPr>
            <w:tcW w:w="1974" w:type="dxa"/>
            <w:vAlign w:val="center"/>
          </w:tcPr>
          <w:p w14:paraId="4C89D66B"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low</w:t>
            </w:r>
          </w:p>
        </w:tc>
        <w:tc>
          <w:tcPr>
            <w:tcW w:w="1973" w:type="dxa"/>
            <w:vAlign w:val="center"/>
          </w:tcPr>
          <w:p w14:paraId="5EF3A6ED"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low</w:t>
            </w:r>
          </w:p>
        </w:tc>
        <w:tc>
          <w:tcPr>
            <w:tcW w:w="1972" w:type="dxa"/>
            <w:vAlign w:val="center"/>
          </w:tcPr>
          <w:p w14:paraId="4457CD0E"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high</w:t>
            </w:r>
          </w:p>
        </w:tc>
        <w:tc>
          <w:tcPr>
            <w:tcW w:w="1973" w:type="dxa"/>
            <w:vAlign w:val="center"/>
          </w:tcPr>
          <w:p w14:paraId="77626EB2"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low</w:t>
            </w:r>
          </w:p>
        </w:tc>
        <w:tc>
          <w:tcPr>
            <w:tcW w:w="1984" w:type="dxa"/>
            <w:gridSpan w:val="2"/>
            <w:vAlign w:val="center"/>
          </w:tcPr>
          <w:p w14:paraId="163D8FFD"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low</w:t>
            </w:r>
          </w:p>
        </w:tc>
      </w:tr>
      <w:tr w:rsidR="00F419B0" w:rsidRPr="001C4BD5" w14:paraId="70A400D1" w14:textId="77777777" w:rsidTr="00487893">
        <w:tc>
          <w:tcPr>
            <w:tcW w:w="625" w:type="dxa"/>
            <w:vAlign w:val="center"/>
          </w:tcPr>
          <w:p w14:paraId="19CBF69B"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MJ2</w:t>
            </w:r>
          </w:p>
        </w:tc>
        <w:tc>
          <w:tcPr>
            <w:tcW w:w="1734" w:type="dxa"/>
            <w:vAlign w:val="center"/>
          </w:tcPr>
          <w:p w14:paraId="40C050BB"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unclear</w:t>
            </w:r>
          </w:p>
        </w:tc>
        <w:tc>
          <w:tcPr>
            <w:tcW w:w="1665" w:type="dxa"/>
            <w:vAlign w:val="center"/>
          </w:tcPr>
          <w:p w14:paraId="2CE5E728"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unclear</w:t>
            </w:r>
          </w:p>
        </w:tc>
        <w:tc>
          <w:tcPr>
            <w:tcW w:w="1974" w:type="dxa"/>
            <w:vAlign w:val="center"/>
          </w:tcPr>
          <w:p w14:paraId="0AE1BF7A"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low</w:t>
            </w:r>
          </w:p>
        </w:tc>
        <w:tc>
          <w:tcPr>
            <w:tcW w:w="1973" w:type="dxa"/>
            <w:vAlign w:val="center"/>
          </w:tcPr>
          <w:p w14:paraId="117B6BE9"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low</w:t>
            </w:r>
          </w:p>
        </w:tc>
        <w:tc>
          <w:tcPr>
            <w:tcW w:w="1972" w:type="dxa"/>
            <w:vAlign w:val="center"/>
          </w:tcPr>
          <w:p w14:paraId="46E79326"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high</w:t>
            </w:r>
          </w:p>
        </w:tc>
        <w:tc>
          <w:tcPr>
            <w:tcW w:w="1973" w:type="dxa"/>
            <w:vAlign w:val="center"/>
          </w:tcPr>
          <w:p w14:paraId="3D04F9EA"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low</w:t>
            </w:r>
          </w:p>
        </w:tc>
        <w:tc>
          <w:tcPr>
            <w:tcW w:w="1984" w:type="dxa"/>
            <w:gridSpan w:val="2"/>
            <w:vAlign w:val="center"/>
          </w:tcPr>
          <w:p w14:paraId="02F44913"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low</w:t>
            </w:r>
          </w:p>
        </w:tc>
      </w:tr>
      <w:tr w:rsidR="00F419B0" w:rsidRPr="001C4BD5" w14:paraId="088A0330" w14:textId="77777777" w:rsidTr="00487893">
        <w:tc>
          <w:tcPr>
            <w:tcW w:w="625" w:type="dxa"/>
            <w:vAlign w:val="center"/>
          </w:tcPr>
          <w:p w14:paraId="5EC0447E"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MJ16</w:t>
            </w:r>
          </w:p>
        </w:tc>
        <w:tc>
          <w:tcPr>
            <w:tcW w:w="1734" w:type="dxa"/>
            <w:vAlign w:val="center"/>
          </w:tcPr>
          <w:p w14:paraId="11107C34"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unclear</w:t>
            </w:r>
          </w:p>
        </w:tc>
        <w:tc>
          <w:tcPr>
            <w:tcW w:w="1665" w:type="dxa"/>
            <w:vAlign w:val="center"/>
          </w:tcPr>
          <w:p w14:paraId="407995FB"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unclear</w:t>
            </w:r>
          </w:p>
        </w:tc>
        <w:tc>
          <w:tcPr>
            <w:tcW w:w="1974" w:type="dxa"/>
            <w:vAlign w:val="center"/>
          </w:tcPr>
          <w:p w14:paraId="137B95C7"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low</w:t>
            </w:r>
          </w:p>
        </w:tc>
        <w:tc>
          <w:tcPr>
            <w:tcW w:w="1973" w:type="dxa"/>
            <w:vAlign w:val="center"/>
          </w:tcPr>
          <w:p w14:paraId="072DB3BC"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unclear</w:t>
            </w:r>
          </w:p>
        </w:tc>
        <w:tc>
          <w:tcPr>
            <w:tcW w:w="1972" w:type="dxa"/>
            <w:vAlign w:val="center"/>
          </w:tcPr>
          <w:p w14:paraId="7F54EEDD"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high</w:t>
            </w:r>
          </w:p>
        </w:tc>
        <w:tc>
          <w:tcPr>
            <w:tcW w:w="1973" w:type="dxa"/>
            <w:vAlign w:val="center"/>
          </w:tcPr>
          <w:p w14:paraId="785C7DA2"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low</w:t>
            </w:r>
          </w:p>
        </w:tc>
        <w:tc>
          <w:tcPr>
            <w:tcW w:w="1984" w:type="dxa"/>
            <w:gridSpan w:val="2"/>
            <w:vAlign w:val="center"/>
          </w:tcPr>
          <w:p w14:paraId="0F4C98AE"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low</w:t>
            </w:r>
          </w:p>
        </w:tc>
      </w:tr>
      <w:tr w:rsidR="00F419B0" w:rsidRPr="001C4BD5" w14:paraId="55CC1D23" w14:textId="77777777" w:rsidTr="00487893">
        <w:tc>
          <w:tcPr>
            <w:tcW w:w="625" w:type="dxa"/>
            <w:vAlign w:val="center"/>
          </w:tcPr>
          <w:p w14:paraId="31A8EFDA"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MJ36</w:t>
            </w:r>
          </w:p>
        </w:tc>
        <w:tc>
          <w:tcPr>
            <w:tcW w:w="1734" w:type="dxa"/>
            <w:vAlign w:val="center"/>
          </w:tcPr>
          <w:p w14:paraId="39064680"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unclear</w:t>
            </w:r>
          </w:p>
        </w:tc>
        <w:tc>
          <w:tcPr>
            <w:tcW w:w="1665" w:type="dxa"/>
            <w:vAlign w:val="center"/>
          </w:tcPr>
          <w:p w14:paraId="40CB8134"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unclear</w:t>
            </w:r>
          </w:p>
        </w:tc>
        <w:tc>
          <w:tcPr>
            <w:tcW w:w="1974" w:type="dxa"/>
            <w:vAlign w:val="center"/>
          </w:tcPr>
          <w:p w14:paraId="5A288686"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low</w:t>
            </w:r>
          </w:p>
        </w:tc>
        <w:tc>
          <w:tcPr>
            <w:tcW w:w="1973" w:type="dxa"/>
            <w:vAlign w:val="center"/>
          </w:tcPr>
          <w:p w14:paraId="5FBDAC54"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unclear</w:t>
            </w:r>
          </w:p>
        </w:tc>
        <w:tc>
          <w:tcPr>
            <w:tcW w:w="1972" w:type="dxa"/>
            <w:vAlign w:val="center"/>
          </w:tcPr>
          <w:p w14:paraId="0A88F0B4"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low</w:t>
            </w:r>
          </w:p>
        </w:tc>
        <w:tc>
          <w:tcPr>
            <w:tcW w:w="1973" w:type="dxa"/>
            <w:vAlign w:val="center"/>
          </w:tcPr>
          <w:p w14:paraId="4286E93B"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low</w:t>
            </w:r>
          </w:p>
        </w:tc>
        <w:tc>
          <w:tcPr>
            <w:tcW w:w="1984" w:type="dxa"/>
            <w:gridSpan w:val="2"/>
            <w:vAlign w:val="center"/>
          </w:tcPr>
          <w:p w14:paraId="4CAE4CFB"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low</w:t>
            </w:r>
          </w:p>
        </w:tc>
      </w:tr>
      <w:tr w:rsidR="00F419B0" w:rsidRPr="001C4BD5" w14:paraId="12BCE2BC" w14:textId="77777777" w:rsidTr="00487893">
        <w:tc>
          <w:tcPr>
            <w:tcW w:w="625" w:type="dxa"/>
            <w:vAlign w:val="center"/>
          </w:tcPr>
          <w:p w14:paraId="1286AD65"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MJ54</w:t>
            </w:r>
          </w:p>
        </w:tc>
        <w:tc>
          <w:tcPr>
            <w:tcW w:w="1734" w:type="dxa"/>
            <w:vAlign w:val="center"/>
          </w:tcPr>
          <w:p w14:paraId="53B6C1D3"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low</w:t>
            </w:r>
          </w:p>
        </w:tc>
        <w:tc>
          <w:tcPr>
            <w:tcW w:w="1665" w:type="dxa"/>
            <w:vAlign w:val="center"/>
          </w:tcPr>
          <w:p w14:paraId="25369618"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low</w:t>
            </w:r>
          </w:p>
        </w:tc>
        <w:tc>
          <w:tcPr>
            <w:tcW w:w="1974" w:type="dxa"/>
            <w:vAlign w:val="center"/>
          </w:tcPr>
          <w:p w14:paraId="3A28D369"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low</w:t>
            </w:r>
          </w:p>
        </w:tc>
        <w:tc>
          <w:tcPr>
            <w:tcW w:w="1973" w:type="dxa"/>
            <w:vAlign w:val="center"/>
          </w:tcPr>
          <w:p w14:paraId="4B4341EE"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unclear</w:t>
            </w:r>
          </w:p>
        </w:tc>
        <w:tc>
          <w:tcPr>
            <w:tcW w:w="1972" w:type="dxa"/>
            <w:vAlign w:val="center"/>
          </w:tcPr>
          <w:p w14:paraId="6E4518AE"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high</w:t>
            </w:r>
          </w:p>
        </w:tc>
        <w:tc>
          <w:tcPr>
            <w:tcW w:w="1973" w:type="dxa"/>
            <w:vAlign w:val="center"/>
          </w:tcPr>
          <w:p w14:paraId="6BD0C784"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low</w:t>
            </w:r>
          </w:p>
        </w:tc>
        <w:tc>
          <w:tcPr>
            <w:tcW w:w="1984" w:type="dxa"/>
            <w:gridSpan w:val="2"/>
            <w:vAlign w:val="center"/>
          </w:tcPr>
          <w:p w14:paraId="4382F9FB"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low</w:t>
            </w:r>
          </w:p>
        </w:tc>
      </w:tr>
      <w:tr w:rsidR="00F419B0" w:rsidRPr="001C4BD5" w14:paraId="1BE0D8D0" w14:textId="77777777" w:rsidTr="00487893">
        <w:tc>
          <w:tcPr>
            <w:tcW w:w="625" w:type="dxa"/>
            <w:vAlign w:val="center"/>
          </w:tcPr>
          <w:p w14:paraId="735303E3"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MJ66</w:t>
            </w:r>
          </w:p>
        </w:tc>
        <w:tc>
          <w:tcPr>
            <w:tcW w:w="1734" w:type="dxa"/>
            <w:vAlign w:val="center"/>
          </w:tcPr>
          <w:p w14:paraId="52C90124"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unclear</w:t>
            </w:r>
          </w:p>
        </w:tc>
        <w:tc>
          <w:tcPr>
            <w:tcW w:w="1665" w:type="dxa"/>
            <w:vAlign w:val="center"/>
          </w:tcPr>
          <w:p w14:paraId="043DAEA7"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unclear</w:t>
            </w:r>
          </w:p>
        </w:tc>
        <w:tc>
          <w:tcPr>
            <w:tcW w:w="1974" w:type="dxa"/>
            <w:vAlign w:val="center"/>
          </w:tcPr>
          <w:p w14:paraId="4D61F7B6"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low</w:t>
            </w:r>
          </w:p>
        </w:tc>
        <w:tc>
          <w:tcPr>
            <w:tcW w:w="1973" w:type="dxa"/>
            <w:vAlign w:val="center"/>
          </w:tcPr>
          <w:p w14:paraId="4268E00D"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unclear</w:t>
            </w:r>
          </w:p>
        </w:tc>
        <w:tc>
          <w:tcPr>
            <w:tcW w:w="1972" w:type="dxa"/>
            <w:vAlign w:val="center"/>
          </w:tcPr>
          <w:p w14:paraId="4C6831E2"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low</w:t>
            </w:r>
          </w:p>
        </w:tc>
        <w:tc>
          <w:tcPr>
            <w:tcW w:w="1973" w:type="dxa"/>
            <w:vAlign w:val="center"/>
          </w:tcPr>
          <w:p w14:paraId="544E78CD"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low</w:t>
            </w:r>
          </w:p>
        </w:tc>
        <w:tc>
          <w:tcPr>
            <w:tcW w:w="1984" w:type="dxa"/>
            <w:gridSpan w:val="2"/>
            <w:vAlign w:val="center"/>
          </w:tcPr>
          <w:p w14:paraId="617D382C"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low</w:t>
            </w:r>
          </w:p>
        </w:tc>
      </w:tr>
      <w:tr w:rsidR="00F419B0" w:rsidRPr="001C4BD5" w14:paraId="52578831" w14:textId="77777777" w:rsidTr="00487893">
        <w:tc>
          <w:tcPr>
            <w:tcW w:w="625" w:type="dxa"/>
            <w:vAlign w:val="center"/>
          </w:tcPr>
          <w:p w14:paraId="1BEA5B76"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MJ93</w:t>
            </w:r>
          </w:p>
        </w:tc>
        <w:tc>
          <w:tcPr>
            <w:tcW w:w="1734" w:type="dxa"/>
            <w:vAlign w:val="center"/>
          </w:tcPr>
          <w:p w14:paraId="08C384AE"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unclear</w:t>
            </w:r>
          </w:p>
        </w:tc>
        <w:tc>
          <w:tcPr>
            <w:tcW w:w="1665" w:type="dxa"/>
            <w:vAlign w:val="center"/>
          </w:tcPr>
          <w:p w14:paraId="4FC5AD46"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unclear</w:t>
            </w:r>
          </w:p>
        </w:tc>
        <w:tc>
          <w:tcPr>
            <w:tcW w:w="1974" w:type="dxa"/>
            <w:vAlign w:val="center"/>
          </w:tcPr>
          <w:p w14:paraId="6D953AC2"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low</w:t>
            </w:r>
          </w:p>
        </w:tc>
        <w:tc>
          <w:tcPr>
            <w:tcW w:w="1973" w:type="dxa"/>
            <w:vAlign w:val="center"/>
          </w:tcPr>
          <w:p w14:paraId="10FC06A3"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unclear</w:t>
            </w:r>
          </w:p>
        </w:tc>
        <w:tc>
          <w:tcPr>
            <w:tcW w:w="1972" w:type="dxa"/>
            <w:vAlign w:val="center"/>
          </w:tcPr>
          <w:p w14:paraId="2F974CE5"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low</w:t>
            </w:r>
          </w:p>
        </w:tc>
        <w:tc>
          <w:tcPr>
            <w:tcW w:w="1973" w:type="dxa"/>
            <w:vAlign w:val="center"/>
          </w:tcPr>
          <w:p w14:paraId="5A6DB113"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low</w:t>
            </w:r>
          </w:p>
        </w:tc>
        <w:tc>
          <w:tcPr>
            <w:tcW w:w="1984" w:type="dxa"/>
            <w:gridSpan w:val="2"/>
            <w:vAlign w:val="center"/>
          </w:tcPr>
          <w:p w14:paraId="3D2F1579"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low</w:t>
            </w:r>
          </w:p>
        </w:tc>
      </w:tr>
      <w:tr w:rsidR="00F419B0" w:rsidRPr="001C4BD5" w14:paraId="774899D2" w14:textId="77777777" w:rsidTr="00487893">
        <w:tc>
          <w:tcPr>
            <w:tcW w:w="625" w:type="dxa"/>
            <w:vAlign w:val="center"/>
          </w:tcPr>
          <w:p w14:paraId="0310935A"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JF9</w:t>
            </w:r>
          </w:p>
        </w:tc>
        <w:tc>
          <w:tcPr>
            <w:tcW w:w="1734" w:type="dxa"/>
            <w:vAlign w:val="center"/>
          </w:tcPr>
          <w:p w14:paraId="2DF1851D"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low</w:t>
            </w:r>
          </w:p>
        </w:tc>
        <w:tc>
          <w:tcPr>
            <w:tcW w:w="1665" w:type="dxa"/>
            <w:vAlign w:val="center"/>
          </w:tcPr>
          <w:p w14:paraId="258C83D4"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unclear</w:t>
            </w:r>
          </w:p>
        </w:tc>
        <w:tc>
          <w:tcPr>
            <w:tcW w:w="1974" w:type="dxa"/>
            <w:vAlign w:val="center"/>
          </w:tcPr>
          <w:p w14:paraId="1AAA21C7"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low</w:t>
            </w:r>
          </w:p>
        </w:tc>
        <w:tc>
          <w:tcPr>
            <w:tcW w:w="1973" w:type="dxa"/>
            <w:vAlign w:val="center"/>
          </w:tcPr>
          <w:p w14:paraId="0BDE86E5"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unclear</w:t>
            </w:r>
          </w:p>
        </w:tc>
        <w:tc>
          <w:tcPr>
            <w:tcW w:w="1972" w:type="dxa"/>
            <w:vAlign w:val="center"/>
          </w:tcPr>
          <w:p w14:paraId="72E9AA1F"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high</w:t>
            </w:r>
          </w:p>
        </w:tc>
        <w:tc>
          <w:tcPr>
            <w:tcW w:w="1973" w:type="dxa"/>
            <w:vAlign w:val="center"/>
          </w:tcPr>
          <w:p w14:paraId="09306A8A"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high</w:t>
            </w:r>
          </w:p>
        </w:tc>
        <w:tc>
          <w:tcPr>
            <w:tcW w:w="1984" w:type="dxa"/>
            <w:gridSpan w:val="2"/>
            <w:vAlign w:val="center"/>
          </w:tcPr>
          <w:p w14:paraId="2173EC9A"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low</w:t>
            </w:r>
          </w:p>
        </w:tc>
      </w:tr>
      <w:tr w:rsidR="00F419B0" w:rsidRPr="001C4BD5" w14:paraId="69FA1F8E" w14:textId="77777777" w:rsidTr="00487893">
        <w:tc>
          <w:tcPr>
            <w:tcW w:w="625" w:type="dxa"/>
            <w:vAlign w:val="center"/>
          </w:tcPr>
          <w:p w14:paraId="3742113D"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JF59</w:t>
            </w:r>
          </w:p>
        </w:tc>
        <w:tc>
          <w:tcPr>
            <w:tcW w:w="1734" w:type="dxa"/>
            <w:vAlign w:val="center"/>
          </w:tcPr>
          <w:p w14:paraId="7C9C260D"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unclear</w:t>
            </w:r>
          </w:p>
        </w:tc>
        <w:tc>
          <w:tcPr>
            <w:tcW w:w="1665" w:type="dxa"/>
            <w:vAlign w:val="center"/>
          </w:tcPr>
          <w:p w14:paraId="0D6CB936"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low</w:t>
            </w:r>
          </w:p>
        </w:tc>
        <w:tc>
          <w:tcPr>
            <w:tcW w:w="1974" w:type="dxa"/>
            <w:vAlign w:val="center"/>
          </w:tcPr>
          <w:p w14:paraId="1F0A0318"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low</w:t>
            </w:r>
          </w:p>
        </w:tc>
        <w:tc>
          <w:tcPr>
            <w:tcW w:w="1973" w:type="dxa"/>
            <w:vAlign w:val="center"/>
          </w:tcPr>
          <w:p w14:paraId="5E256537"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low</w:t>
            </w:r>
          </w:p>
        </w:tc>
        <w:tc>
          <w:tcPr>
            <w:tcW w:w="1972" w:type="dxa"/>
            <w:vAlign w:val="center"/>
          </w:tcPr>
          <w:p w14:paraId="5BA8E358"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unclear</w:t>
            </w:r>
          </w:p>
        </w:tc>
        <w:tc>
          <w:tcPr>
            <w:tcW w:w="1973" w:type="dxa"/>
            <w:vAlign w:val="center"/>
          </w:tcPr>
          <w:p w14:paraId="7926842D"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low</w:t>
            </w:r>
          </w:p>
        </w:tc>
        <w:tc>
          <w:tcPr>
            <w:tcW w:w="1984" w:type="dxa"/>
            <w:gridSpan w:val="2"/>
            <w:vAlign w:val="center"/>
          </w:tcPr>
          <w:p w14:paraId="55A9B10D"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low</w:t>
            </w:r>
          </w:p>
        </w:tc>
      </w:tr>
      <w:tr w:rsidR="00F419B0" w:rsidRPr="001C4BD5" w14:paraId="764A3605" w14:textId="77777777" w:rsidTr="00487893">
        <w:tc>
          <w:tcPr>
            <w:tcW w:w="625" w:type="dxa"/>
            <w:vAlign w:val="center"/>
          </w:tcPr>
          <w:p w14:paraId="3B9970A4"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JF61</w:t>
            </w:r>
          </w:p>
        </w:tc>
        <w:tc>
          <w:tcPr>
            <w:tcW w:w="1734" w:type="dxa"/>
            <w:vAlign w:val="center"/>
          </w:tcPr>
          <w:p w14:paraId="08830631"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low</w:t>
            </w:r>
          </w:p>
        </w:tc>
        <w:tc>
          <w:tcPr>
            <w:tcW w:w="1665" w:type="dxa"/>
            <w:vAlign w:val="center"/>
          </w:tcPr>
          <w:p w14:paraId="25914BA3"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low</w:t>
            </w:r>
          </w:p>
        </w:tc>
        <w:tc>
          <w:tcPr>
            <w:tcW w:w="1974" w:type="dxa"/>
            <w:vAlign w:val="center"/>
          </w:tcPr>
          <w:p w14:paraId="520F6AC7"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low</w:t>
            </w:r>
          </w:p>
        </w:tc>
        <w:tc>
          <w:tcPr>
            <w:tcW w:w="1973" w:type="dxa"/>
            <w:vAlign w:val="center"/>
          </w:tcPr>
          <w:p w14:paraId="348047D5"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low</w:t>
            </w:r>
          </w:p>
        </w:tc>
        <w:tc>
          <w:tcPr>
            <w:tcW w:w="1972" w:type="dxa"/>
            <w:vAlign w:val="center"/>
          </w:tcPr>
          <w:p w14:paraId="385093AA"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unclear</w:t>
            </w:r>
          </w:p>
        </w:tc>
        <w:tc>
          <w:tcPr>
            <w:tcW w:w="1973" w:type="dxa"/>
            <w:vAlign w:val="center"/>
          </w:tcPr>
          <w:p w14:paraId="063DC012"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low</w:t>
            </w:r>
          </w:p>
        </w:tc>
        <w:tc>
          <w:tcPr>
            <w:tcW w:w="1984" w:type="dxa"/>
            <w:gridSpan w:val="2"/>
            <w:vAlign w:val="center"/>
          </w:tcPr>
          <w:p w14:paraId="09FE27D1"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low</w:t>
            </w:r>
          </w:p>
        </w:tc>
      </w:tr>
      <w:tr w:rsidR="00F419B0" w:rsidRPr="001C4BD5" w14:paraId="1A36B3A0" w14:textId="77777777" w:rsidTr="00487893">
        <w:tc>
          <w:tcPr>
            <w:tcW w:w="625" w:type="dxa"/>
            <w:vAlign w:val="center"/>
          </w:tcPr>
          <w:p w14:paraId="18074765"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JF87</w:t>
            </w:r>
          </w:p>
        </w:tc>
        <w:tc>
          <w:tcPr>
            <w:tcW w:w="1734" w:type="dxa"/>
            <w:vAlign w:val="center"/>
          </w:tcPr>
          <w:p w14:paraId="6A4A9E9E"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unclear</w:t>
            </w:r>
          </w:p>
        </w:tc>
        <w:tc>
          <w:tcPr>
            <w:tcW w:w="1665" w:type="dxa"/>
            <w:vAlign w:val="center"/>
          </w:tcPr>
          <w:p w14:paraId="4BB404B1"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unclear</w:t>
            </w:r>
          </w:p>
        </w:tc>
        <w:tc>
          <w:tcPr>
            <w:tcW w:w="1974" w:type="dxa"/>
            <w:vAlign w:val="center"/>
          </w:tcPr>
          <w:p w14:paraId="5424C65A"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low</w:t>
            </w:r>
          </w:p>
        </w:tc>
        <w:tc>
          <w:tcPr>
            <w:tcW w:w="1973" w:type="dxa"/>
            <w:vAlign w:val="center"/>
          </w:tcPr>
          <w:p w14:paraId="21DA528C"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unclear</w:t>
            </w:r>
          </w:p>
        </w:tc>
        <w:tc>
          <w:tcPr>
            <w:tcW w:w="1972" w:type="dxa"/>
            <w:vAlign w:val="center"/>
          </w:tcPr>
          <w:p w14:paraId="4F9D9542"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unclear</w:t>
            </w:r>
          </w:p>
        </w:tc>
        <w:tc>
          <w:tcPr>
            <w:tcW w:w="1973" w:type="dxa"/>
            <w:vAlign w:val="center"/>
          </w:tcPr>
          <w:p w14:paraId="6B73DAFE"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unclear</w:t>
            </w:r>
          </w:p>
        </w:tc>
        <w:tc>
          <w:tcPr>
            <w:tcW w:w="1984" w:type="dxa"/>
            <w:gridSpan w:val="2"/>
            <w:vAlign w:val="center"/>
          </w:tcPr>
          <w:p w14:paraId="56A53031"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low</w:t>
            </w:r>
          </w:p>
        </w:tc>
      </w:tr>
      <w:tr w:rsidR="00F419B0" w:rsidRPr="001C4BD5" w14:paraId="39E053DA" w14:textId="77777777" w:rsidTr="00487893">
        <w:tc>
          <w:tcPr>
            <w:tcW w:w="625" w:type="dxa"/>
            <w:vAlign w:val="center"/>
          </w:tcPr>
          <w:p w14:paraId="3F95C336"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LM3</w:t>
            </w:r>
          </w:p>
        </w:tc>
        <w:tc>
          <w:tcPr>
            <w:tcW w:w="1734" w:type="dxa"/>
            <w:vAlign w:val="center"/>
          </w:tcPr>
          <w:p w14:paraId="6F6ED065"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unclear</w:t>
            </w:r>
          </w:p>
        </w:tc>
        <w:tc>
          <w:tcPr>
            <w:tcW w:w="1665" w:type="dxa"/>
            <w:vAlign w:val="center"/>
          </w:tcPr>
          <w:p w14:paraId="093DB479"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unclear</w:t>
            </w:r>
          </w:p>
        </w:tc>
        <w:tc>
          <w:tcPr>
            <w:tcW w:w="1974" w:type="dxa"/>
            <w:vAlign w:val="center"/>
          </w:tcPr>
          <w:p w14:paraId="1F412A26"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unclear</w:t>
            </w:r>
          </w:p>
        </w:tc>
        <w:tc>
          <w:tcPr>
            <w:tcW w:w="1973" w:type="dxa"/>
            <w:vAlign w:val="center"/>
          </w:tcPr>
          <w:p w14:paraId="21FAC361"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unclear</w:t>
            </w:r>
          </w:p>
        </w:tc>
        <w:tc>
          <w:tcPr>
            <w:tcW w:w="1972" w:type="dxa"/>
            <w:vAlign w:val="center"/>
          </w:tcPr>
          <w:p w14:paraId="2C263655"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low</w:t>
            </w:r>
          </w:p>
        </w:tc>
        <w:tc>
          <w:tcPr>
            <w:tcW w:w="1973" w:type="dxa"/>
            <w:vAlign w:val="center"/>
          </w:tcPr>
          <w:p w14:paraId="50FF2967"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low</w:t>
            </w:r>
          </w:p>
        </w:tc>
        <w:tc>
          <w:tcPr>
            <w:tcW w:w="1984" w:type="dxa"/>
            <w:gridSpan w:val="2"/>
            <w:vAlign w:val="center"/>
          </w:tcPr>
          <w:p w14:paraId="67E43C0B"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low</w:t>
            </w:r>
          </w:p>
        </w:tc>
      </w:tr>
      <w:tr w:rsidR="00F419B0" w:rsidRPr="001C4BD5" w14:paraId="633DC2E8" w14:textId="77777777" w:rsidTr="00487893">
        <w:tc>
          <w:tcPr>
            <w:tcW w:w="625" w:type="dxa"/>
            <w:vAlign w:val="center"/>
          </w:tcPr>
          <w:p w14:paraId="6DFDB493"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LM6</w:t>
            </w:r>
          </w:p>
        </w:tc>
        <w:tc>
          <w:tcPr>
            <w:tcW w:w="1734" w:type="dxa"/>
            <w:vAlign w:val="center"/>
          </w:tcPr>
          <w:p w14:paraId="39055833"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unclear</w:t>
            </w:r>
          </w:p>
        </w:tc>
        <w:tc>
          <w:tcPr>
            <w:tcW w:w="1665" w:type="dxa"/>
            <w:vAlign w:val="center"/>
          </w:tcPr>
          <w:p w14:paraId="1D156C7A"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low</w:t>
            </w:r>
          </w:p>
        </w:tc>
        <w:tc>
          <w:tcPr>
            <w:tcW w:w="1974" w:type="dxa"/>
            <w:vAlign w:val="center"/>
          </w:tcPr>
          <w:p w14:paraId="59EF56E4"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unclear</w:t>
            </w:r>
          </w:p>
        </w:tc>
        <w:tc>
          <w:tcPr>
            <w:tcW w:w="1973" w:type="dxa"/>
            <w:vAlign w:val="center"/>
          </w:tcPr>
          <w:p w14:paraId="4DE5491C"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unclear</w:t>
            </w:r>
          </w:p>
        </w:tc>
        <w:tc>
          <w:tcPr>
            <w:tcW w:w="1972" w:type="dxa"/>
            <w:vAlign w:val="center"/>
          </w:tcPr>
          <w:p w14:paraId="7032A0AB"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low</w:t>
            </w:r>
          </w:p>
        </w:tc>
        <w:tc>
          <w:tcPr>
            <w:tcW w:w="1973" w:type="dxa"/>
            <w:vAlign w:val="center"/>
          </w:tcPr>
          <w:p w14:paraId="614AB6BB"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high</w:t>
            </w:r>
          </w:p>
        </w:tc>
        <w:tc>
          <w:tcPr>
            <w:tcW w:w="1984" w:type="dxa"/>
            <w:gridSpan w:val="2"/>
            <w:vAlign w:val="center"/>
          </w:tcPr>
          <w:p w14:paraId="0A511275"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unclear</w:t>
            </w:r>
          </w:p>
        </w:tc>
      </w:tr>
      <w:tr w:rsidR="00F419B0" w:rsidRPr="001C4BD5" w14:paraId="00EBF77C" w14:textId="77777777" w:rsidTr="00487893">
        <w:tc>
          <w:tcPr>
            <w:tcW w:w="625" w:type="dxa"/>
            <w:vAlign w:val="center"/>
          </w:tcPr>
          <w:p w14:paraId="536B2528"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lastRenderedPageBreak/>
              <w:t>LM95</w:t>
            </w:r>
          </w:p>
        </w:tc>
        <w:tc>
          <w:tcPr>
            <w:tcW w:w="1734" w:type="dxa"/>
            <w:vAlign w:val="center"/>
          </w:tcPr>
          <w:p w14:paraId="507D586E"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low</w:t>
            </w:r>
          </w:p>
        </w:tc>
        <w:tc>
          <w:tcPr>
            <w:tcW w:w="1665" w:type="dxa"/>
            <w:vAlign w:val="center"/>
          </w:tcPr>
          <w:p w14:paraId="73B65930"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low</w:t>
            </w:r>
          </w:p>
        </w:tc>
        <w:tc>
          <w:tcPr>
            <w:tcW w:w="1974" w:type="dxa"/>
            <w:vAlign w:val="center"/>
          </w:tcPr>
          <w:p w14:paraId="35886F7D"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low</w:t>
            </w:r>
          </w:p>
        </w:tc>
        <w:tc>
          <w:tcPr>
            <w:tcW w:w="1973" w:type="dxa"/>
            <w:vAlign w:val="center"/>
          </w:tcPr>
          <w:p w14:paraId="4E29DB5C"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low</w:t>
            </w:r>
          </w:p>
        </w:tc>
        <w:tc>
          <w:tcPr>
            <w:tcW w:w="1972" w:type="dxa"/>
            <w:vAlign w:val="center"/>
          </w:tcPr>
          <w:p w14:paraId="36D1472B"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low</w:t>
            </w:r>
          </w:p>
        </w:tc>
        <w:tc>
          <w:tcPr>
            <w:tcW w:w="1973" w:type="dxa"/>
            <w:vAlign w:val="center"/>
          </w:tcPr>
          <w:p w14:paraId="15A401EF"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low</w:t>
            </w:r>
          </w:p>
        </w:tc>
        <w:tc>
          <w:tcPr>
            <w:tcW w:w="1984" w:type="dxa"/>
            <w:gridSpan w:val="2"/>
            <w:vAlign w:val="center"/>
          </w:tcPr>
          <w:p w14:paraId="4FEAE1F9"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low</w:t>
            </w:r>
          </w:p>
        </w:tc>
      </w:tr>
      <w:tr w:rsidR="00F419B0" w:rsidRPr="001C4BD5" w14:paraId="4EEC5A6B" w14:textId="77777777" w:rsidTr="00487893">
        <w:tc>
          <w:tcPr>
            <w:tcW w:w="625" w:type="dxa"/>
            <w:vAlign w:val="center"/>
          </w:tcPr>
          <w:p w14:paraId="77820458"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MJ72</w:t>
            </w:r>
          </w:p>
        </w:tc>
        <w:tc>
          <w:tcPr>
            <w:tcW w:w="1734" w:type="dxa"/>
            <w:vAlign w:val="center"/>
          </w:tcPr>
          <w:p w14:paraId="51ED9BEE"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unclear</w:t>
            </w:r>
          </w:p>
        </w:tc>
        <w:tc>
          <w:tcPr>
            <w:tcW w:w="1665" w:type="dxa"/>
            <w:vAlign w:val="center"/>
          </w:tcPr>
          <w:p w14:paraId="2383D77F"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unclear</w:t>
            </w:r>
          </w:p>
        </w:tc>
        <w:tc>
          <w:tcPr>
            <w:tcW w:w="1974" w:type="dxa"/>
            <w:vAlign w:val="center"/>
          </w:tcPr>
          <w:p w14:paraId="13EEFB68"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low</w:t>
            </w:r>
          </w:p>
        </w:tc>
        <w:tc>
          <w:tcPr>
            <w:tcW w:w="1973" w:type="dxa"/>
            <w:vAlign w:val="center"/>
          </w:tcPr>
          <w:p w14:paraId="522F7735"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unclear</w:t>
            </w:r>
          </w:p>
        </w:tc>
        <w:tc>
          <w:tcPr>
            <w:tcW w:w="1972" w:type="dxa"/>
            <w:vAlign w:val="center"/>
          </w:tcPr>
          <w:p w14:paraId="01FD0F77"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high</w:t>
            </w:r>
          </w:p>
        </w:tc>
        <w:tc>
          <w:tcPr>
            <w:tcW w:w="1973" w:type="dxa"/>
            <w:vAlign w:val="center"/>
          </w:tcPr>
          <w:p w14:paraId="6446E839"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high</w:t>
            </w:r>
          </w:p>
        </w:tc>
        <w:tc>
          <w:tcPr>
            <w:tcW w:w="1984" w:type="dxa"/>
            <w:gridSpan w:val="2"/>
            <w:vAlign w:val="center"/>
          </w:tcPr>
          <w:p w14:paraId="0F47C20E"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unclear</w:t>
            </w:r>
          </w:p>
        </w:tc>
      </w:tr>
      <w:tr w:rsidR="00F419B0" w:rsidRPr="001C4BD5" w14:paraId="2418F2F9" w14:textId="77777777" w:rsidTr="00487893">
        <w:tc>
          <w:tcPr>
            <w:tcW w:w="625" w:type="dxa"/>
            <w:vAlign w:val="center"/>
          </w:tcPr>
          <w:p w14:paraId="5C5591B6"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LM73</w:t>
            </w:r>
          </w:p>
        </w:tc>
        <w:tc>
          <w:tcPr>
            <w:tcW w:w="1734" w:type="dxa"/>
            <w:vAlign w:val="center"/>
          </w:tcPr>
          <w:p w14:paraId="59C3E0F6"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unclear</w:t>
            </w:r>
          </w:p>
        </w:tc>
        <w:tc>
          <w:tcPr>
            <w:tcW w:w="1665" w:type="dxa"/>
            <w:vAlign w:val="center"/>
          </w:tcPr>
          <w:p w14:paraId="4A9A2225"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unclear</w:t>
            </w:r>
          </w:p>
        </w:tc>
        <w:tc>
          <w:tcPr>
            <w:tcW w:w="1974" w:type="dxa"/>
            <w:vAlign w:val="center"/>
          </w:tcPr>
          <w:p w14:paraId="161CCB0C"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unclear</w:t>
            </w:r>
          </w:p>
        </w:tc>
        <w:tc>
          <w:tcPr>
            <w:tcW w:w="1973" w:type="dxa"/>
            <w:vAlign w:val="center"/>
          </w:tcPr>
          <w:p w14:paraId="69A64A86"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unclear</w:t>
            </w:r>
          </w:p>
        </w:tc>
        <w:tc>
          <w:tcPr>
            <w:tcW w:w="1972" w:type="dxa"/>
            <w:vAlign w:val="center"/>
          </w:tcPr>
          <w:p w14:paraId="2B85D53E"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unclear</w:t>
            </w:r>
          </w:p>
        </w:tc>
        <w:tc>
          <w:tcPr>
            <w:tcW w:w="1973" w:type="dxa"/>
            <w:vAlign w:val="center"/>
          </w:tcPr>
          <w:p w14:paraId="485267D7"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high</w:t>
            </w:r>
          </w:p>
        </w:tc>
        <w:tc>
          <w:tcPr>
            <w:tcW w:w="1984" w:type="dxa"/>
            <w:gridSpan w:val="2"/>
            <w:vAlign w:val="center"/>
          </w:tcPr>
          <w:p w14:paraId="1C66856A"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unclear</w:t>
            </w:r>
          </w:p>
        </w:tc>
      </w:tr>
      <w:tr w:rsidR="00F419B0" w:rsidRPr="001C4BD5" w14:paraId="41B549F1" w14:textId="77777777" w:rsidTr="00487893">
        <w:tc>
          <w:tcPr>
            <w:tcW w:w="625" w:type="dxa"/>
            <w:vAlign w:val="center"/>
          </w:tcPr>
          <w:p w14:paraId="6C2E0E86"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MC42</w:t>
            </w:r>
          </w:p>
        </w:tc>
        <w:tc>
          <w:tcPr>
            <w:tcW w:w="1734" w:type="dxa"/>
            <w:vAlign w:val="center"/>
          </w:tcPr>
          <w:p w14:paraId="3DF0233D"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unclear</w:t>
            </w:r>
          </w:p>
        </w:tc>
        <w:tc>
          <w:tcPr>
            <w:tcW w:w="1665" w:type="dxa"/>
            <w:vAlign w:val="center"/>
          </w:tcPr>
          <w:p w14:paraId="4084BF0A"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unclear</w:t>
            </w:r>
          </w:p>
        </w:tc>
        <w:tc>
          <w:tcPr>
            <w:tcW w:w="1974" w:type="dxa"/>
            <w:vAlign w:val="center"/>
          </w:tcPr>
          <w:p w14:paraId="3FA1C158"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low</w:t>
            </w:r>
          </w:p>
        </w:tc>
        <w:tc>
          <w:tcPr>
            <w:tcW w:w="1973" w:type="dxa"/>
            <w:vAlign w:val="center"/>
          </w:tcPr>
          <w:p w14:paraId="3B831739"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low</w:t>
            </w:r>
          </w:p>
        </w:tc>
        <w:tc>
          <w:tcPr>
            <w:tcW w:w="1972" w:type="dxa"/>
            <w:vAlign w:val="center"/>
          </w:tcPr>
          <w:p w14:paraId="2F1EBFC6"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low</w:t>
            </w:r>
          </w:p>
        </w:tc>
        <w:tc>
          <w:tcPr>
            <w:tcW w:w="1973" w:type="dxa"/>
            <w:vAlign w:val="center"/>
          </w:tcPr>
          <w:p w14:paraId="49AFCF25"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low</w:t>
            </w:r>
          </w:p>
        </w:tc>
        <w:tc>
          <w:tcPr>
            <w:tcW w:w="1984" w:type="dxa"/>
            <w:gridSpan w:val="2"/>
            <w:vAlign w:val="center"/>
          </w:tcPr>
          <w:p w14:paraId="78AA8B77"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low</w:t>
            </w:r>
          </w:p>
        </w:tc>
      </w:tr>
      <w:tr w:rsidR="00F419B0" w:rsidRPr="001C4BD5" w14:paraId="14F88A1E" w14:textId="77777777" w:rsidTr="00487893">
        <w:tc>
          <w:tcPr>
            <w:tcW w:w="625" w:type="dxa"/>
            <w:vAlign w:val="center"/>
          </w:tcPr>
          <w:p w14:paraId="62E28A2D"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JF88</w:t>
            </w:r>
          </w:p>
        </w:tc>
        <w:tc>
          <w:tcPr>
            <w:tcW w:w="1734" w:type="dxa"/>
            <w:vAlign w:val="center"/>
          </w:tcPr>
          <w:p w14:paraId="27DBC235"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unclear</w:t>
            </w:r>
          </w:p>
        </w:tc>
        <w:tc>
          <w:tcPr>
            <w:tcW w:w="1665" w:type="dxa"/>
            <w:vAlign w:val="center"/>
          </w:tcPr>
          <w:p w14:paraId="34B62746"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unclear</w:t>
            </w:r>
          </w:p>
        </w:tc>
        <w:tc>
          <w:tcPr>
            <w:tcW w:w="1974" w:type="dxa"/>
            <w:vAlign w:val="center"/>
          </w:tcPr>
          <w:p w14:paraId="4B0D6EDD"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low</w:t>
            </w:r>
          </w:p>
        </w:tc>
        <w:tc>
          <w:tcPr>
            <w:tcW w:w="1973" w:type="dxa"/>
            <w:vAlign w:val="center"/>
          </w:tcPr>
          <w:p w14:paraId="5D62E43B"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unclear</w:t>
            </w:r>
          </w:p>
        </w:tc>
        <w:tc>
          <w:tcPr>
            <w:tcW w:w="1972" w:type="dxa"/>
            <w:vAlign w:val="center"/>
          </w:tcPr>
          <w:p w14:paraId="35DAA45E"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unclear</w:t>
            </w:r>
          </w:p>
        </w:tc>
        <w:tc>
          <w:tcPr>
            <w:tcW w:w="1973" w:type="dxa"/>
            <w:vAlign w:val="center"/>
          </w:tcPr>
          <w:p w14:paraId="1FE08A6F"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unclear</w:t>
            </w:r>
          </w:p>
        </w:tc>
        <w:tc>
          <w:tcPr>
            <w:tcW w:w="1984" w:type="dxa"/>
            <w:gridSpan w:val="2"/>
            <w:vAlign w:val="center"/>
          </w:tcPr>
          <w:p w14:paraId="042B8777"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low</w:t>
            </w:r>
          </w:p>
        </w:tc>
      </w:tr>
      <w:tr w:rsidR="00F419B0" w:rsidRPr="001C4BD5" w14:paraId="71191917" w14:textId="77777777" w:rsidTr="00487893">
        <w:tc>
          <w:tcPr>
            <w:tcW w:w="625" w:type="dxa"/>
            <w:vAlign w:val="center"/>
          </w:tcPr>
          <w:p w14:paraId="1DD768FB"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JF89</w:t>
            </w:r>
          </w:p>
        </w:tc>
        <w:tc>
          <w:tcPr>
            <w:tcW w:w="1734" w:type="dxa"/>
            <w:vAlign w:val="center"/>
          </w:tcPr>
          <w:p w14:paraId="6BE334FB"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unclear</w:t>
            </w:r>
          </w:p>
        </w:tc>
        <w:tc>
          <w:tcPr>
            <w:tcW w:w="1665" w:type="dxa"/>
            <w:vAlign w:val="center"/>
          </w:tcPr>
          <w:p w14:paraId="06746C2F"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unclear</w:t>
            </w:r>
          </w:p>
        </w:tc>
        <w:tc>
          <w:tcPr>
            <w:tcW w:w="1974" w:type="dxa"/>
            <w:vAlign w:val="center"/>
          </w:tcPr>
          <w:p w14:paraId="3B67093D"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low</w:t>
            </w:r>
          </w:p>
        </w:tc>
        <w:tc>
          <w:tcPr>
            <w:tcW w:w="1973" w:type="dxa"/>
            <w:vAlign w:val="center"/>
          </w:tcPr>
          <w:p w14:paraId="7ADA2B8B"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unclear</w:t>
            </w:r>
          </w:p>
        </w:tc>
        <w:tc>
          <w:tcPr>
            <w:tcW w:w="1972" w:type="dxa"/>
            <w:vAlign w:val="center"/>
          </w:tcPr>
          <w:p w14:paraId="1EC57127"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high</w:t>
            </w:r>
          </w:p>
        </w:tc>
        <w:tc>
          <w:tcPr>
            <w:tcW w:w="1973" w:type="dxa"/>
            <w:vAlign w:val="center"/>
          </w:tcPr>
          <w:p w14:paraId="1792B02D"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low</w:t>
            </w:r>
          </w:p>
        </w:tc>
        <w:tc>
          <w:tcPr>
            <w:tcW w:w="1984" w:type="dxa"/>
            <w:gridSpan w:val="2"/>
            <w:vAlign w:val="center"/>
          </w:tcPr>
          <w:p w14:paraId="717D5B01"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low</w:t>
            </w:r>
          </w:p>
        </w:tc>
      </w:tr>
      <w:tr w:rsidR="00F419B0" w:rsidRPr="001C4BD5" w14:paraId="467462B2" w14:textId="77777777" w:rsidTr="00487893">
        <w:tc>
          <w:tcPr>
            <w:tcW w:w="625" w:type="dxa"/>
            <w:vAlign w:val="center"/>
          </w:tcPr>
          <w:p w14:paraId="6AE47E90"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LM72</w:t>
            </w:r>
          </w:p>
        </w:tc>
        <w:tc>
          <w:tcPr>
            <w:tcW w:w="1734" w:type="dxa"/>
            <w:vAlign w:val="center"/>
          </w:tcPr>
          <w:p w14:paraId="5AD85A37"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low</w:t>
            </w:r>
          </w:p>
        </w:tc>
        <w:tc>
          <w:tcPr>
            <w:tcW w:w="1665" w:type="dxa"/>
            <w:vAlign w:val="center"/>
          </w:tcPr>
          <w:p w14:paraId="3909CC38"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unclear</w:t>
            </w:r>
          </w:p>
        </w:tc>
        <w:tc>
          <w:tcPr>
            <w:tcW w:w="1974" w:type="dxa"/>
            <w:vAlign w:val="center"/>
          </w:tcPr>
          <w:p w14:paraId="47EC4AD3"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unclear</w:t>
            </w:r>
          </w:p>
        </w:tc>
        <w:tc>
          <w:tcPr>
            <w:tcW w:w="1973" w:type="dxa"/>
            <w:vAlign w:val="center"/>
          </w:tcPr>
          <w:p w14:paraId="4EFF4942"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unclear</w:t>
            </w:r>
          </w:p>
        </w:tc>
        <w:tc>
          <w:tcPr>
            <w:tcW w:w="1972" w:type="dxa"/>
            <w:vAlign w:val="center"/>
          </w:tcPr>
          <w:p w14:paraId="32AA4331"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low</w:t>
            </w:r>
          </w:p>
        </w:tc>
        <w:tc>
          <w:tcPr>
            <w:tcW w:w="1973" w:type="dxa"/>
            <w:vAlign w:val="center"/>
          </w:tcPr>
          <w:p w14:paraId="48E07CF3"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low</w:t>
            </w:r>
          </w:p>
        </w:tc>
        <w:tc>
          <w:tcPr>
            <w:tcW w:w="1984" w:type="dxa"/>
            <w:gridSpan w:val="2"/>
            <w:vAlign w:val="center"/>
          </w:tcPr>
          <w:p w14:paraId="6726616C"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low</w:t>
            </w:r>
          </w:p>
        </w:tc>
      </w:tr>
      <w:tr w:rsidR="00F419B0" w:rsidRPr="001C4BD5" w14:paraId="67A0B1B6" w14:textId="77777777" w:rsidTr="00487893">
        <w:tc>
          <w:tcPr>
            <w:tcW w:w="625" w:type="dxa"/>
            <w:vAlign w:val="center"/>
          </w:tcPr>
          <w:p w14:paraId="79FB272B"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MC14</w:t>
            </w:r>
          </w:p>
        </w:tc>
        <w:tc>
          <w:tcPr>
            <w:tcW w:w="1734" w:type="dxa"/>
            <w:vAlign w:val="center"/>
          </w:tcPr>
          <w:p w14:paraId="331A9B07"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unclear</w:t>
            </w:r>
          </w:p>
        </w:tc>
        <w:tc>
          <w:tcPr>
            <w:tcW w:w="1665" w:type="dxa"/>
            <w:vAlign w:val="center"/>
          </w:tcPr>
          <w:p w14:paraId="1EBA1F81"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unclear</w:t>
            </w:r>
          </w:p>
        </w:tc>
        <w:tc>
          <w:tcPr>
            <w:tcW w:w="1974" w:type="dxa"/>
            <w:vAlign w:val="center"/>
          </w:tcPr>
          <w:p w14:paraId="65576809"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low</w:t>
            </w:r>
          </w:p>
        </w:tc>
        <w:tc>
          <w:tcPr>
            <w:tcW w:w="1973" w:type="dxa"/>
            <w:vAlign w:val="center"/>
          </w:tcPr>
          <w:p w14:paraId="653F08BE"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low</w:t>
            </w:r>
          </w:p>
        </w:tc>
        <w:tc>
          <w:tcPr>
            <w:tcW w:w="1972" w:type="dxa"/>
            <w:vAlign w:val="center"/>
          </w:tcPr>
          <w:p w14:paraId="3E3F5B4F"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low</w:t>
            </w:r>
          </w:p>
        </w:tc>
        <w:tc>
          <w:tcPr>
            <w:tcW w:w="1973" w:type="dxa"/>
            <w:vAlign w:val="center"/>
          </w:tcPr>
          <w:p w14:paraId="1F9EA9F6"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high</w:t>
            </w:r>
          </w:p>
        </w:tc>
        <w:tc>
          <w:tcPr>
            <w:tcW w:w="1984" w:type="dxa"/>
            <w:gridSpan w:val="2"/>
            <w:vAlign w:val="center"/>
          </w:tcPr>
          <w:p w14:paraId="24EB080D"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high</w:t>
            </w:r>
          </w:p>
        </w:tc>
      </w:tr>
      <w:tr w:rsidR="00F419B0" w:rsidRPr="001C4BD5" w14:paraId="21BE0B1F" w14:textId="77777777" w:rsidTr="00487893">
        <w:tc>
          <w:tcPr>
            <w:tcW w:w="625" w:type="dxa"/>
            <w:vAlign w:val="center"/>
          </w:tcPr>
          <w:p w14:paraId="1ACE8EE7"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MJ4</w:t>
            </w:r>
          </w:p>
        </w:tc>
        <w:tc>
          <w:tcPr>
            <w:tcW w:w="1734" w:type="dxa"/>
            <w:vAlign w:val="center"/>
          </w:tcPr>
          <w:p w14:paraId="014CEA18"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unclear</w:t>
            </w:r>
          </w:p>
        </w:tc>
        <w:tc>
          <w:tcPr>
            <w:tcW w:w="1665" w:type="dxa"/>
            <w:vAlign w:val="center"/>
          </w:tcPr>
          <w:p w14:paraId="7EBD5AB4"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unclear</w:t>
            </w:r>
          </w:p>
        </w:tc>
        <w:tc>
          <w:tcPr>
            <w:tcW w:w="1974" w:type="dxa"/>
            <w:vAlign w:val="center"/>
          </w:tcPr>
          <w:p w14:paraId="414DB03D"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low</w:t>
            </w:r>
          </w:p>
        </w:tc>
        <w:tc>
          <w:tcPr>
            <w:tcW w:w="1973" w:type="dxa"/>
            <w:vAlign w:val="center"/>
          </w:tcPr>
          <w:p w14:paraId="5C6EFB7C"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low</w:t>
            </w:r>
          </w:p>
        </w:tc>
        <w:tc>
          <w:tcPr>
            <w:tcW w:w="1972" w:type="dxa"/>
            <w:vAlign w:val="center"/>
          </w:tcPr>
          <w:p w14:paraId="28B2B065"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high</w:t>
            </w:r>
          </w:p>
        </w:tc>
        <w:tc>
          <w:tcPr>
            <w:tcW w:w="1973" w:type="dxa"/>
            <w:vAlign w:val="center"/>
          </w:tcPr>
          <w:p w14:paraId="6A25DF31"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high</w:t>
            </w:r>
          </w:p>
        </w:tc>
        <w:tc>
          <w:tcPr>
            <w:tcW w:w="1984" w:type="dxa"/>
            <w:gridSpan w:val="2"/>
            <w:vAlign w:val="center"/>
          </w:tcPr>
          <w:p w14:paraId="49F04619"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high</w:t>
            </w:r>
          </w:p>
        </w:tc>
      </w:tr>
      <w:tr w:rsidR="00F419B0" w:rsidRPr="001C4BD5" w14:paraId="63E047C5" w14:textId="77777777" w:rsidTr="00487893">
        <w:tc>
          <w:tcPr>
            <w:tcW w:w="625" w:type="dxa"/>
            <w:vAlign w:val="center"/>
          </w:tcPr>
          <w:p w14:paraId="12BD562B"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MC77</w:t>
            </w:r>
          </w:p>
        </w:tc>
        <w:tc>
          <w:tcPr>
            <w:tcW w:w="1734" w:type="dxa"/>
            <w:vAlign w:val="center"/>
          </w:tcPr>
          <w:p w14:paraId="049F620D"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unclear</w:t>
            </w:r>
          </w:p>
        </w:tc>
        <w:tc>
          <w:tcPr>
            <w:tcW w:w="1665" w:type="dxa"/>
            <w:vAlign w:val="center"/>
          </w:tcPr>
          <w:p w14:paraId="71814990"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unclear</w:t>
            </w:r>
          </w:p>
        </w:tc>
        <w:tc>
          <w:tcPr>
            <w:tcW w:w="1974" w:type="dxa"/>
            <w:vAlign w:val="center"/>
          </w:tcPr>
          <w:p w14:paraId="07F0060A"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low</w:t>
            </w:r>
          </w:p>
        </w:tc>
        <w:tc>
          <w:tcPr>
            <w:tcW w:w="1973" w:type="dxa"/>
            <w:vAlign w:val="center"/>
          </w:tcPr>
          <w:p w14:paraId="1E245054"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low</w:t>
            </w:r>
          </w:p>
        </w:tc>
        <w:tc>
          <w:tcPr>
            <w:tcW w:w="1972" w:type="dxa"/>
            <w:vAlign w:val="center"/>
          </w:tcPr>
          <w:p w14:paraId="722A5DCF"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low</w:t>
            </w:r>
          </w:p>
        </w:tc>
        <w:tc>
          <w:tcPr>
            <w:tcW w:w="1973" w:type="dxa"/>
            <w:vAlign w:val="center"/>
          </w:tcPr>
          <w:p w14:paraId="5E5DD059"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high</w:t>
            </w:r>
          </w:p>
        </w:tc>
        <w:tc>
          <w:tcPr>
            <w:tcW w:w="1984" w:type="dxa"/>
            <w:gridSpan w:val="2"/>
            <w:vAlign w:val="center"/>
          </w:tcPr>
          <w:p w14:paraId="500ED3CD"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low</w:t>
            </w:r>
          </w:p>
        </w:tc>
      </w:tr>
      <w:tr w:rsidR="00F419B0" w:rsidRPr="001C4BD5" w14:paraId="5FC9D85D" w14:textId="77777777" w:rsidTr="00487893">
        <w:tc>
          <w:tcPr>
            <w:tcW w:w="625" w:type="dxa"/>
            <w:vAlign w:val="center"/>
          </w:tcPr>
          <w:p w14:paraId="2E2E4AC7"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MC28</w:t>
            </w:r>
          </w:p>
        </w:tc>
        <w:tc>
          <w:tcPr>
            <w:tcW w:w="1734" w:type="dxa"/>
            <w:vAlign w:val="center"/>
          </w:tcPr>
          <w:p w14:paraId="40F77196"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low</w:t>
            </w:r>
          </w:p>
        </w:tc>
        <w:tc>
          <w:tcPr>
            <w:tcW w:w="1665" w:type="dxa"/>
            <w:vAlign w:val="center"/>
          </w:tcPr>
          <w:p w14:paraId="6FCD514B"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low</w:t>
            </w:r>
          </w:p>
        </w:tc>
        <w:tc>
          <w:tcPr>
            <w:tcW w:w="1974" w:type="dxa"/>
            <w:vAlign w:val="center"/>
          </w:tcPr>
          <w:p w14:paraId="32B4A73A"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low</w:t>
            </w:r>
          </w:p>
        </w:tc>
        <w:tc>
          <w:tcPr>
            <w:tcW w:w="1973" w:type="dxa"/>
            <w:vAlign w:val="center"/>
          </w:tcPr>
          <w:p w14:paraId="57803502"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low</w:t>
            </w:r>
          </w:p>
        </w:tc>
        <w:tc>
          <w:tcPr>
            <w:tcW w:w="1972" w:type="dxa"/>
            <w:vAlign w:val="center"/>
          </w:tcPr>
          <w:p w14:paraId="6C7E7EDE"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high</w:t>
            </w:r>
          </w:p>
        </w:tc>
        <w:tc>
          <w:tcPr>
            <w:tcW w:w="1973" w:type="dxa"/>
            <w:vAlign w:val="center"/>
          </w:tcPr>
          <w:p w14:paraId="4BD5EF20"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low</w:t>
            </w:r>
          </w:p>
        </w:tc>
        <w:tc>
          <w:tcPr>
            <w:tcW w:w="1984" w:type="dxa"/>
            <w:gridSpan w:val="2"/>
            <w:vAlign w:val="center"/>
          </w:tcPr>
          <w:p w14:paraId="69438ECA"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low</w:t>
            </w:r>
          </w:p>
        </w:tc>
      </w:tr>
      <w:tr w:rsidR="00F419B0" w:rsidRPr="001C4BD5" w14:paraId="2AA5F821" w14:textId="77777777" w:rsidTr="00487893">
        <w:tc>
          <w:tcPr>
            <w:tcW w:w="625" w:type="dxa"/>
            <w:vAlign w:val="center"/>
          </w:tcPr>
          <w:p w14:paraId="5D7E40B9"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MC26</w:t>
            </w:r>
          </w:p>
        </w:tc>
        <w:tc>
          <w:tcPr>
            <w:tcW w:w="1734" w:type="dxa"/>
            <w:vAlign w:val="center"/>
          </w:tcPr>
          <w:p w14:paraId="4F85EA59"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low</w:t>
            </w:r>
          </w:p>
        </w:tc>
        <w:tc>
          <w:tcPr>
            <w:tcW w:w="1665" w:type="dxa"/>
            <w:vAlign w:val="center"/>
          </w:tcPr>
          <w:p w14:paraId="5F7C3CCF"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low</w:t>
            </w:r>
          </w:p>
        </w:tc>
        <w:tc>
          <w:tcPr>
            <w:tcW w:w="1974" w:type="dxa"/>
            <w:vAlign w:val="center"/>
          </w:tcPr>
          <w:p w14:paraId="3C35C14B"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low</w:t>
            </w:r>
          </w:p>
        </w:tc>
        <w:tc>
          <w:tcPr>
            <w:tcW w:w="1973" w:type="dxa"/>
            <w:vAlign w:val="center"/>
          </w:tcPr>
          <w:p w14:paraId="754529E4"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low</w:t>
            </w:r>
          </w:p>
        </w:tc>
        <w:tc>
          <w:tcPr>
            <w:tcW w:w="1972" w:type="dxa"/>
            <w:vAlign w:val="center"/>
          </w:tcPr>
          <w:p w14:paraId="79651340"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high</w:t>
            </w:r>
          </w:p>
        </w:tc>
        <w:tc>
          <w:tcPr>
            <w:tcW w:w="1973" w:type="dxa"/>
            <w:vAlign w:val="center"/>
          </w:tcPr>
          <w:p w14:paraId="35A06F2B"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low</w:t>
            </w:r>
          </w:p>
        </w:tc>
        <w:tc>
          <w:tcPr>
            <w:tcW w:w="1984" w:type="dxa"/>
            <w:gridSpan w:val="2"/>
            <w:vAlign w:val="center"/>
          </w:tcPr>
          <w:p w14:paraId="66D59445"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low</w:t>
            </w:r>
          </w:p>
        </w:tc>
      </w:tr>
      <w:tr w:rsidR="00F419B0" w:rsidRPr="001C4BD5" w14:paraId="6C76E245" w14:textId="77777777" w:rsidTr="00487893">
        <w:tc>
          <w:tcPr>
            <w:tcW w:w="625" w:type="dxa"/>
            <w:vAlign w:val="center"/>
          </w:tcPr>
          <w:p w14:paraId="3C2CD465"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LM40</w:t>
            </w:r>
          </w:p>
        </w:tc>
        <w:tc>
          <w:tcPr>
            <w:tcW w:w="1734" w:type="dxa"/>
            <w:vAlign w:val="center"/>
          </w:tcPr>
          <w:p w14:paraId="1EDCE855"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low</w:t>
            </w:r>
          </w:p>
        </w:tc>
        <w:tc>
          <w:tcPr>
            <w:tcW w:w="1665" w:type="dxa"/>
            <w:vAlign w:val="center"/>
          </w:tcPr>
          <w:p w14:paraId="1BC9BCDA"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low</w:t>
            </w:r>
          </w:p>
        </w:tc>
        <w:tc>
          <w:tcPr>
            <w:tcW w:w="1974" w:type="dxa"/>
            <w:vAlign w:val="center"/>
          </w:tcPr>
          <w:p w14:paraId="255EC4F9"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unclear</w:t>
            </w:r>
          </w:p>
        </w:tc>
        <w:tc>
          <w:tcPr>
            <w:tcW w:w="1973" w:type="dxa"/>
            <w:vAlign w:val="center"/>
          </w:tcPr>
          <w:p w14:paraId="3FB74CC3"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unclear</w:t>
            </w:r>
          </w:p>
        </w:tc>
        <w:tc>
          <w:tcPr>
            <w:tcW w:w="1972" w:type="dxa"/>
            <w:vAlign w:val="center"/>
          </w:tcPr>
          <w:p w14:paraId="7608B98A"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low</w:t>
            </w:r>
          </w:p>
        </w:tc>
        <w:tc>
          <w:tcPr>
            <w:tcW w:w="1973" w:type="dxa"/>
            <w:vAlign w:val="center"/>
          </w:tcPr>
          <w:p w14:paraId="47C2E821"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high</w:t>
            </w:r>
          </w:p>
        </w:tc>
        <w:tc>
          <w:tcPr>
            <w:tcW w:w="1984" w:type="dxa"/>
            <w:gridSpan w:val="2"/>
            <w:vAlign w:val="center"/>
          </w:tcPr>
          <w:p w14:paraId="1B5023B7"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low</w:t>
            </w:r>
          </w:p>
        </w:tc>
      </w:tr>
      <w:tr w:rsidR="00F419B0" w:rsidRPr="001C4BD5" w14:paraId="26C30B04" w14:textId="77777777" w:rsidTr="00487893">
        <w:tc>
          <w:tcPr>
            <w:tcW w:w="625" w:type="dxa"/>
            <w:vAlign w:val="center"/>
          </w:tcPr>
          <w:p w14:paraId="27D35326"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MJ53</w:t>
            </w:r>
          </w:p>
        </w:tc>
        <w:tc>
          <w:tcPr>
            <w:tcW w:w="1734" w:type="dxa"/>
            <w:vAlign w:val="center"/>
          </w:tcPr>
          <w:p w14:paraId="7129A9CD"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unclear</w:t>
            </w:r>
          </w:p>
        </w:tc>
        <w:tc>
          <w:tcPr>
            <w:tcW w:w="1665" w:type="dxa"/>
            <w:vAlign w:val="center"/>
          </w:tcPr>
          <w:p w14:paraId="666404DF"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unclear</w:t>
            </w:r>
          </w:p>
        </w:tc>
        <w:tc>
          <w:tcPr>
            <w:tcW w:w="1974" w:type="dxa"/>
            <w:vAlign w:val="center"/>
          </w:tcPr>
          <w:p w14:paraId="261BD254"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low</w:t>
            </w:r>
          </w:p>
        </w:tc>
        <w:tc>
          <w:tcPr>
            <w:tcW w:w="1973" w:type="dxa"/>
            <w:vAlign w:val="center"/>
          </w:tcPr>
          <w:p w14:paraId="1460A8E6"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unclear</w:t>
            </w:r>
          </w:p>
        </w:tc>
        <w:tc>
          <w:tcPr>
            <w:tcW w:w="1972" w:type="dxa"/>
            <w:vAlign w:val="center"/>
          </w:tcPr>
          <w:p w14:paraId="5B3C44DD"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low</w:t>
            </w:r>
          </w:p>
        </w:tc>
        <w:tc>
          <w:tcPr>
            <w:tcW w:w="1973" w:type="dxa"/>
            <w:vAlign w:val="center"/>
          </w:tcPr>
          <w:p w14:paraId="322AACCD"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high</w:t>
            </w:r>
          </w:p>
        </w:tc>
        <w:tc>
          <w:tcPr>
            <w:tcW w:w="1984" w:type="dxa"/>
            <w:gridSpan w:val="2"/>
            <w:vAlign w:val="center"/>
          </w:tcPr>
          <w:p w14:paraId="2A33F822"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unclear</w:t>
            </w:r>
          </w:p>
        </w:tc>
      </w:tr>
      <w:tr w:rsidR="00F419B0" w:rsidRPr="001C4BD5" w14:paraId="6346E9EC" w14:textId="77777777" w:rsidTr="00487893">
        <w:tc>
          <w:tcPr>
            <w:tcW w:w="625" w:type="dxa"/>
            <w:vAlign w:val="center"/>
          </w:tcPr>
          <w:p w14:paraId="238A6A0D"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JF55</w:t>
            </w:r>
          </w:p>
        </w:tc>
        <w:tc>
          <w:tcPr>
            <w:tcW w:w="1734" w:type="dxa"/>
            <w:vAlign w:val="center"/>
          </w:tcPr>
          <w:p w14:paraId="10134726"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low</w:t>
            </w:r>
          </w:p>
        </w:tc>
        <w:tc>
          <w:tcPr>
            <w:tcW w:w="1665" w:type="dxa"/>
            <w:vAlign w:val="center"/>
          </w:tcPr>
          <w:p w14:paraId="4E9D28C9"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low</w:t>
            </w:r>
          </w:p>
        </w:tc>
        <w:tc>
          <w:tcPr>
            <w:tcW w:w="1974" w:type="dxa"/>
            <w:vAlign w:val="center"/>
          </w:tcPr>
          <w:p w14:paraId="7E3298C2"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low</w:t>
            </w:r>
          </w:p>
        </w:tc>
        <w:tc>
          <w:tcPr>
            <w:tcW w:w="1973" w:type="dxa"/>
            <w:vAlign w:val="center"/>
          </w:tcPr>
          <w:p w14:paraId="761B4056"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low</w:t>
            </w:r>
          </w:p>
        </w:tc>
        <w:tc>
          <w:tcPr>
            <w:tcW w:w="1972" w:type="dxa"/>
            <w:vAlign w:val="center"/>
          </w:tcPr>
          <w:p w14:paraId="0E8018CF"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low</w:t>
            </w:r>
          </w:p>
        </w:tc>
        <w:tc>
          <w:tcPr>
            <w:tcW w:w="1973" w:type="dxa"/>
            <w:vAlign w:val="center"/>
          </w:tcPr>
          <w:p w14:paraId="63447086"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low</w:t>
            </w:r>
          </w:p>
        </w:tc>
        <w:tc>
          <w:tcPr>
            <w:tcW w:w="1984" w:type="dxa"/>
            <w:gridSpan w:val="2"/>
            <w:vAlign w:val="center"/>
          </w:tcPr>
          <w:p w14:paraId="539DAEC7"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low</w:t>
            </w:r>
          </w:p>
        </w:tc>
      </w:tr>
      <w:tr w:rsidR="00F419B0" w:rsidRPr="001C4BD5" w14:paraId="38E0D817" w14:textId="77777777" w:rsidTr="00487893">
        <w:tc>
          <w:tcPr>
            <w:tcW w:w="625" w:type="dxa"/>
            <w:vAlign w:val="center"/>
          </w:tcPr>
          <w:p w14:paraId="3288F693"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MJ42</w:t>
            </w:r>
          </w:p>
        </w:tc>
        <w:tc>
          <w:tcPr>
            <w:tcW w:w="1734" w:type="dxa"/>
            <w:vAlign w:val="center"/>
          </w:tcPr>
          <w:p w14:paraId="4B683833"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low</w:t>
            </w:r>
          </w:p>
        </w:tc>
        <w:tc>
          <w:tcPr>
            <w:tcW w:w="1665" w:type="dxa"/>
            <w:vAlign w:val="center"/>
          </w:tcPr>
          <w:p w14:paraId="7840CB59"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unclear</w:t>
            </w:r>
          </w:p>
        </w:tc>
        <w:tc>
          <w:tcPr>
            <w:tcW w:w="1974" w:type="dxa"/>
            <w:vAlign w:val="center"/>
          </w:tcPr>
          <w:p w14:paraId="68C618D4"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low</w:t>
            </w:r>
          </w:p>
        </w:tc>
        <w:tc>
          <w:tcPr>
            <w:tcW w:w="1973" w:type="dxa"/>
            <w:vAlign w:val="center"/>
          </w:tcPr>
          <w:p w14:paraId="12B374D4"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unclear</w:t>
            </w:r>
          </w:p>
        </w:tc>
        <w:tc>
          <w:tcPr>
            <w:tcW w:w="1972" w:type="dxa"/>
            <w:vAlign w:val="center"/>
          </w:tcPr>
          <w:p w14:paraId="0995AD81"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high</w:t>
            </w:r>
          </w:p>
        </w:tc>
        <w:tc>
          <w:tcPr>
            <w:tcW w:w="1973" w:type="dxa"/>
            <w:vAlign w:val="center"/>
          </w:tcPr>
          <w:p w14:paraId="4E2DE216"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high</w:t>
            </w:r>
          </w:p>
        </w:tc>
        <w:tc>
          <w:tcPr>
            <w:tcW w:w="1984" w:type="dxa"/>
            <w:gridSpan w:val="2"/>
            <w:vAlign w:val="center"/>
          </w:tcPr>
          <w:p w14:paraId="514756FC"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low</w:t>
            </w:r>
          </w:p>
        </w:tc>
      </w:tr>
      <w:tr w:rsidR="00F419B0" w:rsidRPr="001C4BD5" w14:paraId="3D2C80FD" w14:textId="77777777" w:rsidTr="00487893">
        <w:tc>
          <w:tcPr>
            <w:tcW w:w="625" w:type="dxa"/>
            <w:vAlign w:val="center"/>
          </w:tcPr>
          <w:p w14:paraId="24CEBC54"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JF28</w:t>
            </w:r>
          </w:p>
        </w:tc>
        <w:tc>
          <w:tcPr>
            <w:tcW w:w="1734" w:type="dxa"/>
            <w:vAlign w:val="center"/>
          </w:tcPr>
          <w:p w14:paraId="2A1BB16B"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unclear</w:t>
            </w:r>
          </w:p>
        </w:tc>
        <w:tc>
          <w:tcPr>
            <w:tcW w:w="1665" w:type="dxa"/>
            <w:vAlign w:val="center"/>
          </w:tcPr>
          <w:p w14:paraId="0372139E"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unclear</w:t>
            </w:r>
          </w:p>
        </w:tc>
        <w:tc>
          <w:tcPr>
            <w:tcW w:w="1974" w:type="dxa"/>
            <w:vAlign w:val="center"/>
          </w:tcPr>
          <w:p w14:paraId="4A673B49"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low</w:t>
            </w:r>
          </w:p>
        </w:tc>
        <w:tc>
          <w:tcPr>
            <w:tcW w:w="1973" w:type="dxa"/>
            <w:vAlign w:val="center"/>
          </w:tcPr>
          <w:p w14:paraId="755A43C5"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unclear</w:t>
            </w:r>
          </w:p>
        </w:tc>
        <w:tc>
          <w:tcPr>
            <w:tcW w:w="1972" w:type="dxa"/>
            <w:vAlign w:val="center"/>
          </w:tcPr>
          <w:p w14:paraId="22E6DE1F"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low</w:t>
            </w:r>
          </w:p>
        </w:tc>
        <w:tc>
          <w:tcPr>
            <w:tcW w:w="1973" w:type="dxa"/>
            <w:vAlign w:val="center"/>
          </w:tcPr>
          <w:p w14:paraId="0DE400FD"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low</w:t>
            </w:r>
          </w:p>
        </w:tc>
        <w:tc>
          <w:tcPr>
            <w:tcW w:w="1984" w:type="dxa"/>
            <w:gridSpan w:val="2"/>
            <w:vAlign w:val="center"/>
          </w:tcPr>
          <w:p w14:paraId="7F06A673"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low</w:t>
            </w:r>
          </w:p>
        </w:tc>
      </w:tr>
      <w:tr w:rsidR="00F419B0" w:rsidRPr="001C4BD5" w14:paraId="0B52494C" w14:textId="77777777" w:rsidTr="00487893">
        <w:tc>
          <w:tcPr>
            <w:tcW w:w="625" w:type="dxa"/>
            <w:vAlign w:val="center"/>
          </w:tcPr>
          <w:p w14:paraId="6F5D4372"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MC55</w:t>
            </w:r>
          </w:p>
        </w:tc>
        <w:tc>
          <w:tcPr>
            <w:tcW w:w="1734" w:type="dxa"/>
            <w:vAlign w:val="center"/>
          </w:tcPr>
          <w:p w14:paraId="67F16EF0"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low</w:t>
            </w:r>
          </w:p>
        </w:tc>
        <w:tc>
          <w:tcPr>
            <w:tcW w:w="1665" w:type="dxa"/>
            <w:vAlign w:val="center"/>
          </w:tcPr>
          <w:p w14:paraId="3439D736"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low</w:t>
            </w:r>
          </w:p>
        </w:tc>
        <w:tc>
          <w:tcPr>
            <w:tcW w:w="1974" w:type="dxa"/>
            <w:vAlign w:val="center"/>
          </w:tcPr>
          <w:p w14:paraId="2A020D48"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low</w:t>
            </w:r>
          </w:p>
        </w:tc>
        <w:tc>
          <w:tcPr>
            <w:tcW w:w="1973" w:type="dxa"/>
            <w:vAlign w:val="center"/>
          </w:tcPr>
          <w:p w14:paraId="2BC454C1"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low</w:t>
            </w:r>
          </w:p>
        </w:tc>
        <w:tc>
          <w:tcPr>
            <w:tcW w:w="1972" w:type="dxa"/>
            <w:vAlign w:val="center"/>
          </w:tcPr>
          <w:p w14:paraId="25F44289"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high</w:t>
            </w:r>
          </w:p>
        </w:tc>
        <w:tc>
          <w:tcPr>
            <w:tcW w:w="1973" w:type="dxa"/>
            <w:vAlign w:val="center"/>
          </w:tcPr>
          <w:p w14:paraId="26A9541E"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high</w:t>
            </w:r>
          </w:p>
        </w:tc>
        <w:tc>
          <w:tcPr>
            <w:tcW w:w="1984" w:type="dxa"/>
            <w:gridSpan w:val="2"/>
            <w:vAlign w:val="center"/>
          </w:tcPr>
          <w:p w14:paraId="490CCE47"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low</w:t>
            </w:r>
          </w:p>
        </w:tc>
      </w:tr>
      <w:tr w:rsidR="00F419B0" w:rsidRPr="001C4BD5" w14:paraId="2107E154" w14:textId="77777777" w:rsidTr="00487893">
        <w:tc>
          <w:tcPr>
            <w:tcW w:w="625" w:type="dxa"/>
            <w:vAlign w:val="center"/>
          </w:tcPr>
          <w:p w14:paraId="6ED2915E"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JF22</w:t>
            </w:r>
          </w:p>
        </w:tc>
        <w:tc>
          <w:tcPr>
            <w:tcW w:w="1734" w:type="dxa"/>
            <w:vAlign w:val="center"/>
          </w:tcPr>
          <w:p w14:paraId="1F1FBC29"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low</w:t>
            </w:r>
          </w:p>
        </w:tc>
        <w:tc>
          <w:tcPr>
            <w:tcW w:w="1665" w:type="dxa"/>
            <w:vAlign w:val="center"/>
          </w:tcPr>
          <w:p w14:paraId="1F8231DC"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unclear</w:t>
            </w:r>
          </w:p>
        </w:tc>
        <w:tc>
          <w:tcPr>
            <w:tcW w:w="1974" w:type="dxa"/>
            <w:vAlign w:val="center"/>
          </w:tcPr>
          <w:p w14:paraId="60BF8AE7"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low</w:t>
            </w:r>
          </w:p>
        </w:tc>
        <w:tc>
          <w:tcPr>
            <w:tcW w:w="1973" w:type="dxa"/>
            <w:vAlign w:val="center"/>
          </w:tcPr>
          <w:p w14:paraId="2F40B2C9"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unclear</w:t>
            </w:r>
          </w:p>
        </w:tc>
        <w:tc>
          <w:tcPr>
            <w:tcW w:w="1972" w:type="dxa"/>
            <w:vAlign w:val="center"/>
          </w:tcPr>
          <w:p w14:paraId="60178DF4"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low</w:t>
            </w:r>
          </w:p>
        </w:tc>
        <w:tc>
          <w:tcPr>
            <w:tcW w:w="1973" w:type="dxa"/>
            <w:vAlign w:val="center"/>
          </w:tcPr>
          <w:p w14:paraId="02ADA7AE"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low</w:t>
            </w:r>
          </w:p>
        </w:tc>
        <w:tc>
          <w:tcPr>
            <w:tcW w:w="1984" w:type="dxa"/>
            <w:gridSpan w:val="2"/>
            <w:vAlign w:val="center"/>
          </w:tcPr>
          <w:p w14:paraId="5B06701D" w14:textId="77777777" w:rsidR="00F419B0" w:rsidRPr="001C4BD5" w:rsidRDefault="00F419B0" w:rsidP="00487893">
            <w:pPr>
              <w:jc w:val="center"/>
              <w:rPr>
                <w:rFonts w:ascii="Arial" w:hAnsi="Arial" w:cs="Arial"/>
                <w:sz w:val="20"/>
                <w:szCs w:val="20"/>
                <w:lang w:val="en-US"/>
              </w:rPr>
            </w:pPr>
            <w:r w:rsidRPr="001C4BD5">
              <w:rPr>
                <w:rFonts w:ascii="Arial" w:hAnsi="Arial" w:cs="Arial"/>
                <w:sz w:val="20"/>
                <w:szCs w:val="20"/>
                <w:lang w:val="en-US"/>
              </w:rPr>
              <w:t>low</w:t>
            </w:r>
          </w:p>
        </w:tc>
      </w:tr>
    </w:tbl>
    <w:p w14:paraId="465C275C" w14:textId="77777777" w:rsidR="00F419B0" w:rsidRPr="001C4BD5" w:rsidRDefault="00F419B0" w:rsidP="00F419B0">
      <w:pPr>
        <w:spacing w:line="240" w:lineRule="auto"/>
        <w:rPr>
          <w:rFonts w:ascii="Arial" w:hAnsi="Arial" w:cs="Arial"/>
          <w:sz w:val="20"/>
          <w:szCs w:val="20"/>
          <w:lang w:val="en-US"/>
        </w:rPr>
      </w:pPr>
    </w:p>
    <w:p w14:paraId="386F4C27" w14:textId="77777777" w:rsidR="00F419B0" w:rsidRDefault="00F419B0">
      <w:pPr>
        <w:rPr>
          <w:rFonts w:ascii="Arial" w:hAnsi="Arial" w:cs="Arial"/>
          <w:b/>
          <w:sz w:val="20"/>
          <w:szCs w:val="20"/>
          <w:lang w:val="en-US"/>
        </w:rPr>
      </w:pPr>
      <w:r>
        <w:rPr>
          <w:rFonts w:ascii="Arial" w:hAnsi="Arial" w:cs="Arial"/>
          <w:b/>
          <w:sz w:val="20"/>
          <w:szCs w:val="20"/>
          <w:lang w:val="en-US"/>
        </w:rPr>
        <w:br w:type="page"/>
      </w:r>
    </w:p>
    <w:p w14:paraId="45C0A7EC" w14:textId="123E8475" w:rsidR="007B5724" w:rsidRDefault="001A62E1" w:rsidP="007B5724">
      <w:pPr>
        <w:spacing w:line="240" w:lineRule="auto"/>
        <w:rPr>
          <w:rFonts w:ascii="Arial" w:hAnsi="Arial" w:cs="Arial"/>
          <w:b/>
          <w:sz w:val="20"/>
          <w:szCs w:val="20"/>
          <w:lang w:val="en-US"/>
        </w:rPr>
      </w:pPr>
      <w:r>
        <w:rPr>
          <w:rFonts w:ascii="Arial" w:hAnsi="Arial" w:cs="Arial"/>
          <w:b/>
          <w:sz w:val="24"/>
          <w:szCs w:val="24"/>
          <w:lang w:val="en-US"/>
        </w:rPr>
        <w:lastRenderedPageBreak/>
        <w:t>Supplementary Figure S</w:t>
      </w:r>
      <w:r w:rsidR="007B5724">
        <w:rPr>
          <w:rFonts w:ascii="Arial" w:hAnsi="Arial" w:cs="Arial"/>
          <w:b/>
          <w:sz w:val="24"/>
          <w:szCs w:val="24"/>
          <w:lang w:val="en-US"/>
        </w:rPr>
        <w:t>3</w:t>
      </w:r>
      <w:r w:rsidR="00F419B0" w:rsidRPr="002C4C53">
        <w:rPr>
          <w:rFonts w:ascii="Arial" w:hAnsi="Arial" w:cs="Arial"/>
          <w:b/>
          <w:sz w:val="24"/>
          <w:szCs w:val="24"/>
          <w:lang w:val="en-US"/>
        </w:rPr>
        <w:t>: Comparison-adjusted funnel plot for overall tolerability</w:t>
      </w:r>
    </w:p>
    <w:p w14:paraId="21CA17CD" w14:textId="03754ABB" w:rsidR="00F419B0" w:rsidRPr="001C4BD5" w:rsidRDefault="00F419B0" w:rsidP="00F419B0">
      <w:pPr>
        <w:spacing w:line="240" w:lineRule="auto"/>
        <w:rPr>
          <w:rFonts w:ascii="Arial" w:hAnsi="Arial" w:cs="Arial"/>
          <w:b/>
          <w:sz w:val="20"/>
          <w:szCs w:val="20"/>
          <w:lang w:val="en-US"/>
        </w:rPr>
      </w:pPr>
      <w:r w:rsidRPr="001C4BD5">
        <w:rPr>
          <w:rFonts w:ascii="Arial" w:hAnsi="Arial" w:cs="Arial"/>
          <w:b/>
          <w:noProof/>
          <w:sz w:val="20"/>
          <w:szCs w:val="20"/>
          <w:lang w:val="en-US"/>
        </w:rPr>
        <w:drawing>
          <wp:inline distT="0" distB="0" distL="0" distR="0" wp14:anchorId="489C3281" wp14:editId="2B4A546F">
            <wp:extent cx="8892540" cy="4757420"/>
            <wp:effectExtent l="0" t="0" r="3810" b="5080"/>
            <wp:docPr id="36" name="Imagem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Imagem 51"/>
                    <pic:cNvPicPr/>
                  </pic:nvPicPr>
                  <pic:blipFill>
                    <a:blip r:embed="rId9">
                      <a:extLst>
                        <a:ext uri="{28A0092B-C50C-407E-A947-70E740481C1C}">
                          <a14:useLocalDpi xmlns:a14="http://schemas.microsoft.com/office/drawing/2010/main" val="0"/>
                        </a:ext>
                      </a:extLst>
                    </a:blip>
                    <a:stretch>
                      <a:fillRect/>
                    </a:stretch>
                  </pic:blipFill>
                  <pic:spPr>
                    <a:xfrm>
                      <a:off x="0" y="0"/>
                      <a:ext cx="8892540" cy="4757420"/>
                    </a:xfrm>
                    <a:prstGeom prst="rect">
                      <a:avLst/>
                    </a:prstGeom>
                  </pic:spPr>
                </pic:pic>
              </a:graphicData>
            </a:graphic>
          </wp:inline>
        </w:drawing>
      </w:r>
    </w:p>
    <w:p w14:paraId="0292A725" w14:textId="77777777" w:rsidR="007B5724" w:rsidRDefault="007B5724" w:rsidP="00F419B0">
      <w:pPr>
        <w:spacing w:line="240" w:lineRule="auto"/>
        <w:rPr>
          <w:rFonts w:ascii="Arial" w:hAnsi="Arial" w:cs="Arial"/>
          <w:b/>
          <w:sz w:val="24"/>
          <w:szCs w:val="24"/>
          <w:lang w:val="en-US"/>
        </w:rPr>
      </w:pPr>
    </w:p>
    <w:p w14:paraId="60FFE43E" w14:textId="69317994" w:rsidR="00F419B0" w:rsidRPr="002C4C53" w:rsidRDefault="001A62E1" w:rsidP="00F419B0">
      <w:pPr>
        <w:spacing w:line="240" w:lineRule="auto"/>
        <w:rPr>
          <w:rFonts w:ascii="Arial" w:hAnsi="Arial" w:cs="Arial"/>
          <w:b/>
          <w:sz w:val="24"/>
          <w:szCs w:val="24"/>
          <w:lang w:val="en-US"/>
        </w:rPr>
      </w:pPr>
      <w:r>
        <w:rPr>
          <w:rFonts w:ascii="Arial" w:hAnsi="Arial" w:cs="Arial"/>
          <w:b/>
          <w:sz w:val="24"/>
          <w:szCs w:val="24"/>
          <w:lang w:val="en-US"/>
        </w:rPr>
        <w:lastRenderedPageBreak/>
        <w:t>Supplementary Figure S</w:t>
      </w:r>
      <w:r w:rsidR="007B5724">
        <w:rPr>
          <w:rFonts w:ascii="Arial" w:hAnsi="Arial" w:cs="Arial"/>
          <w:b/>
          <w:sz w:val="24"/>
          <w:szCs w:val="24"/>
          <w:lang w:val="en-US"/>
        </w:rPr>
        <w:t>4</w:t>
      </w:r>
      <w:r w:rsidR="00F419B0" w:rsidRPr="002C4C53">
        <w:rPr>
          <w:rFonts w:ascii="Arial" w:hAnsi="Arial" w:cs="Arial"/>
          <w:b/>
          <w:sz w:val="24"/>
          <w:szCs w:val="24"/>
          <w:lang w:val="en-US"/>
        </w:rPr>
        <w:t xml:space="preserve">: Comparison-adjusted funnel plot for constipation </w:t>
      </w:r>
    </w:p>
    <w:p w14:paraId="53E41762" w14:textId="77777777" w:rsidR="00F419B0" w:rsidRPr="002C4C53" w:rsidRDefault="00F419B0" w:rsidP="00F419B0">
      <w:pPr>
        <w:spacing w:line="240" w:lineRule="auto"/>
        <w:rPr>
          <w:rFonts w:ascii="Arial" w:hAnsi="Arial" w:cs="Arial"/>
          <w:b/>
          <w:sz w:val="24"/>
          <w:szCs w:val="24"/>
          <w:lang w:val="en-US"/>
        </w:rPr>
      </w:pPr>
      <w:r w:rsidRPr="002C4C53">
        <w:rPr>
          <w:rFonts w:ascii="Arial" w:hAnsi="Arial" w:cs="Arial"/>
          <w:b/>
          <w:noProof/>
          <w:sz w:val="24"/>
          <w:szCs w:val="24"/>
          <w:lang w:val="en-US"/>
        </w:rPr>
        <w:drawing>
          <wp:inline distT="0" distB="0" distL="0" distR="0" wp14:anchorId="5D95EA6F" wp14:editId="5B4F826F">
            <wp:extent cx="8892540" cy="4757420"/>
            <wp:effectExtent l="0" t="0" r="3810" b="5080"/>
            <wp:docPr id="37" name="Imagem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agem 52"/>
                    <pic:cNvPicPr/>
                  </pic:nvPicPr>
                  <pic:blipFill>
                    <a:blip r:embed="rId10">
                      <a:extLst>
                        <a:ext uri="{28A0092B-C50C-407E-A947-70E740481C1C}">
                          <a14:useLocalDpi xmlns:a14="http://schemas.microsoft.com/office/drawing/2010/main" val="0"/>
                        </a:ext>
                      </a:extLst>
                    </a:blip>
                    <a:stretch>
                      <a:fillRect/>
                    </a:stretch>
                  </pic:blipFill>
                  <pic:spPr>
                    <a:xfrm>
                      <a:off x="0" y="0"/>
                      <a:ext cx="8892540" cy="4757420"/>
                    </a:xfrm>
                    <a:prstGeom prst="rect">
                      <a:avLst/>
                    </a:prstGeom>
                  </pic:spPr>
                </pic:pic>
              </a:graphicData>
            </a:graphic>
          </wp:inline>
        </w:drawing>
      </w:r>
    </w:p>
    <w:p w14:paraId="7061E3EA" w14:textId="77777777" w:rsidR="00F419B0" w:rsidRPr="002C4C53" w:rsidRDefault="00F419B0" w:rsidP="00F419B0">
      <w:pPr>
        <w:spacing w:line="240" w:lineRule="auto"/>
        <w:rPr>
          <w:rFonts w:ascii="Arial" w:hAnsi="Arial" w:cs="Arial"/>
          <w:b/>
          <w:sz w:val="24"/>
          <w:szCs w:val="24"/>
          <w:lang w:val="en-US"/>
        </w:rPr>
      </w:pPr>
      <w:r w:rsidRPr="002C4C53">
        <w:rPr>
          <w:rFonts w:ascii="Arial" w:hAnsi="Arial" w:cs="Arial"/>
          <w:b/>
          <w:sz w:val="24"/>
          <w:szCs w:val="24"/>
          <w:lang w:val="en-US"/>
        </w:rPr>
        <w:br w:type="page"/>
      </w:r>
    </w:p>
    <w:p w14:paraId="767175A0" w14:textId="0FBB507C" w:rsidR="00F419B0" w:rsidRPr="002C4C53" w:rsidRDefault="001A62E1" w:rsidP="00F419B0">
      <w:pPr>
        <w:spacing w:line="240" w:lineRule="auto"/>
        <w:rPr>
          <w:rFonts w:ascii="Arial" w:hAnsi="Arial" w:cs="Arial"/>
          <w:b/>
          <w:sz w:val="24"/>
          <w:szCs w:val="24"/>
          <w:lang w:val="en-US"/>
        </w:rPr>
      </w:pPr>
      <w:r>
        <w:rPr>
          <w:rFonts w:ascii="Arial" w:hAnsi="Arial" w:cs="Arial"/>
          <w:b/>
          <w:sz w:val="24"/>
          <w:szCs w:val="24"/>
          <w:lang w:val="en-US"/>
        </w:rPr>
        <w:lastRenderedPageBreak/>
        <w:t>Supplementary Figure S</w:t>
      </w:r>
      <w:r w:rsidR="007B5724">
        <w:rPr>
          <w:rFonts w:ascii="Arial" w:hAnsi="Arial" w:cs="Arial"/>
          <w:b/>
          <w:sz w:val="24"/>
          <w:szCs w:val="24"/>
          <w:lang w:val="en-US"/>
        </w:rPr>
        <w:t>5</w:t>
      </w:r>
      <w:r w:rsidR="00F419B0" w:rsidRPr="002C4C53">
        <w:rPr>
          <w:rFonts w:ascii="Arial" w:hAnsi="Arial" w:cs="Arial"/>
          <w:b/>
          <w:sz w:val="24"/>
          <w:szCs w:val="24"/>
          <w:lang w:val="en-US"/>
        </w:rPr>
        <w:t>: Comparison-adjusted funnel plot for diarrhea</w:t>
      </w:r>
    </w:p>
    <w:p w14:paraId="79BA716F" w14:textId="77777777" w:rsidR="00F419B0" w:rsidRPr="002C4C53" w:rsidRDefault="00F419B0" w:rsidP="00F419B0">
      <w:pPr>
        <w:spacing w:line="240" w:lineRule="auto"/>
        <w:rPr>
          <w:rFonts w:ascii="Arial" w:hAnsi="Arial" w:cs="Arial"/>
          <w:b/>
          <w:sz w:val="24"/>
          <w:szCs w:val="24"/>
          <w:lang w:val="en-US"/>
        </w:rPr>
      </w:pPr>
      <w:r w:rsidRPr="002C4C53">
        <w:rPr>
          <w:rFonts w:ascii="Arial" w:hAnsi="Arial" w:cs="Arial"/>
          <w:b/>
          <w:noProof/>
          <w:sz w:val="24"/>
          <w:szCs w:val="24"/>
          <w:lang w:val="en-US"/>
        </w:rPr>
        <w:drawing>
          <wp:inline distT="0" distB="0" distL="0" distR="0" wp14:anchorId="144BBB90" wp14:editId="3867319E">
            <wp:extent cx="8892540" cy="4757420"/>
            <wp:effectExtent l="0" t="0" r="3810" b="5080"/>
            <wp:docPr id="38" name="Imagem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Imagem 53"/>
                    <pic:cNvPicPr/>
                  </pic:nvPicPr>
                  <pic:blipFill>
                    <a:blip r:embed="rId11">
                      <a:extLst>
                        <a:ext uri="{28A0092B-C50C-407E-A947-70E740481C1C}">
                          <a14:useLocalDpi xmlns:a14="http://schemas.microsoft.com/office/drawing/2010/main" val="0"/>
                        </a:ext>
                      </a:extLst>
                    </a:blip>
                    <a:stretch>
                      <a:fillRect/>
                    </a:stretch>
                  </pic:blipFill>
                  <pic:spPr>
                    <a:xfrm>
                      <a:off x="0" y="0"/>
                      <a:ext cx="8892540" cy="4757420"/>
                    </a:xfrm>
                    <a:prstGeom prst="rect">
                      <a:avLst/>
                    </a:prstGeom>
                  </pic:spPr>
                </pic:pic>
              </a:graphicData>
            </a:graphic>
          </wp:inline>
        </w:drawing>
      </w:r>
    </w:p>
    <w:p w14:paraId="009EA856" w14:textId="77777777" w:rsidR="00F419B0" w:rsidRPr="002C4C53" w:rsidRDefault="00F419B0" w:rsidP="00F419B0">
      <w:pPr>
        <w:spacing w:line="240" w:lineRule="auto"/>
        <w:rPr>
          <w:rFonts w:ascii="Arial" w:hAnsi="Arial" w:cs="Arial"/>
          <w:b/>
          <w:sz w:val="24"/>
          <w:szCs w:val="24"/>
          <w:lang w:val="en-US"/>
        </w:rPr>
      </w:pPr>
      <w:r w:rsidRPr="002C4C53">
        <w:rPr>
          <w:rFonts w:ascii="Arial" w:hAnsi="Arial" w:cs="Arial"/>
          <w:b/>
          <w:sz w:val="24"/>
          <w:szCs w:val="24"/>
          <w:lang w:val="en-US"/>
        </w:rPr>
        <w:br w:type="page"/>
      </w:r>
    </w:p>
    <w:p w14:paraId="61ACAC34" w14:textId="6CEB6E63" w:rsidR="00F419B0" w:rsidRPr="002C4C53" w:rsidRDefault="001A62E1" w:rsidP="00F419B0">
      <w:pPr>
        <w:spacing w:line="240" w:lineRule="auto"/>
        <w:rPr>
          <w:rFonts w:ascii="Arial" w:hAnsi="Arial" w:cs="Arial"/>
          <w:b/>
          <w:sz w:val="24"/>
          <w:szCs w:val="24"/>
          <w:lang w:val="en-US"/>
        </w:rPr>
      </w:pPr>
      <w:r>
        <w:rPr>
          <w:rFonts w:ascii="Arial" w:hAnsi="Arial" w:cs="Arial"/>
          <w:b/>
          <w:sz w:val="24"/>
          <w:szCs w:val="24"/>
          <w:lang w:val="en-US"/>
        </w:rPr>
        <w:lastRenderedPageBreak/>
        <w:t>Supplementary Figure S</w:t>
      </w:r>
      <w:r w:rsidR="007B5724">
        <w:rPr>
          <w:rFonts w:ascii="Arial" w:hAnsi="Arial" w:cs="Arial"/>
          <w:b/>
          <w:sz w:val="24"/>
          <w:szCs w:val="24"/>
          <w:lang w:val="en-US"/>
        </w:rPr>
        <w:t>6</w:t>
      </w:r>
      <w:r w:rsidR="00F419B0" w:rsidRPr="002C4C53">
        <w:rPr>
          <w:rFonts w:ascii="Arial" w:hAnsi="Arial" w:cs="Arial"/>
          <w:b/>
          <w:sz w:val="24"/>
          <w:szCs w:val="24"/>
          <w:lang w:val="en-US"/>
        </w:rPr>
        <w:t>: Comparison-adjusted funnel plot for dyspepsia</w:t>
      </w:r>
    </w:p>
    <w:p w14:paraId="3857333D" w14:textId="77777777" w:rsidR="00F419B0" w:rsidRPr="002C4C53" w:rsidRDefault="00F419B0" w:rsidP="00F419B0">
      <w:pPr>
        <w:spacing w:line="240" w:lineRule="auto"/>
        <w:rPr>
          <w:rFonts w:ascii="Arial" w:hAnsi="Arial" w:cs="Arial"/>
          <w:b/>
          <w:sz w:val="24"/>
          <w:szCs w:val="24"/>
          <w:lang w:val="en-US"/>
        </w:rPr>
      </w:pPr>
      <w:r w:rsidRPr="002C4C53">
        <w:rPr>
          <w:rFonts w:ascii="Arial" w:hAnsi="Arial" w:cs="Arial"/>
          <w:b/>
          <w:noProof/>
          <w:sz w:val="24"/>
          <w:szCs w:val="24"/>
          <w:lang w:val="en-US"/>
        </w:rPr>
        <w:drawing>
          <wp:inline distT="0" distB="0" distL="0" distR="0" wp14:anchorId="69E75DFA" wp14:editId="6C0D2904">
            <wp:extent cx="8892540" cy="4757420"/>
            <wp:effectExtent l="0" t="0" r="3810" b="5080"/>
            <wp:docPr id="39" name="Imagem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agem 54"/>
                    <pic:cNvPicPr/>
                  </pic:nvPicPr>
                  <pic:blipFill>
                    <a:blip r:embed="rId12">
                      <a:extLst>
                        <a:ext uri="{28A0092B-C50C-407E-A947-70E740481C1C}">
                          <a14:useLocalDpi xmlns:a14="http://schemas.microsoft.com/office/drawing/2010/main" val="0"/>
                        </a:ext>
                      </a:extLst>
                    </a:blip>
                    <a:stretch>
                      <a:fillRect/>
                    </a:stretch>
                  </pic:blipFill>
                  <pic:spPr>
                    <a:xfrm>
                      <a:off x="0" y="0"/>
                      <a:ext cx="8892540" cy="4757420"/>
                    </a:xfrm>
                    <a:prstGeom prst="rect">
                      <a:avLst/>
                    </a:prstGeom>
                  </pic:spPr>
                </pic:pic>
              </a:graphicData>
            </a:graphic>
          </wp:inline>
        </w:drawing>
      </w:r>
    </w:p>
    <w:p w14:paraId="04558321" w14:textId="77777777" w:rsidR="00F419B0" w:rsidRPr="002C4C53" w:rsidRDefault="00F419B0" w:rsidP="00F419B0">
      <w:pPr>
        <w:spacing w:line="240" w:lineRule="auto"/>
        <w:rPr>
          <w:rFonts w:ascii="Arial" w:hAnsi="Arial" w:cs="Arial"/>
          <w:b/>
          <w:sz w:val="24"/>
          <w:szCs w:val="24"/>
          <w:lang w:val="en-US"/>
        </w:rPr>
      </w:pPr>
    </w:p>
    <w:p w14:paraId="5F9445E7" w14:textId="7909CD25" w:rsidR="00F419B0" w:rsidRPr="002C4C53" w:rsidRDefault="001A62E1" w:rsidP="00F419B0">
      <w:pPr>
        <w:spacing w:line="240" w:lineRule="auto"/>
        <w:rPr>
          <w:rFonts w:ascii="Arial" w:hAnsi="Arial" w:cs="Arial"/>
          <w:b/>
          <w:sz w:val="24"/>
          <w:szCs w:val="24"/>
          <w:lang w:val="en-US"/>
        </w:rPr>
      </w:pPr>
      <w:r>
        <w:rPr>
          <w:rFonts w:ascii="Arial" w:hAnsi="Arial" w:cs="Arial"/>
          <w:b/>
          <w:sz w:val="24"/>
          <w:szCs w:val="24"/>
          <w:lang w:val="en-US"/>
        </w:rPr>
        <w:lastRenderedPageBreak/>
        <w:t>Supplementary Figure S</w:t>
      </w:r>
      <w:r w:rsidR="007B5724">
        <w:rPr>
          <w:rFonts w:ascii="Arial" w:hAnsi="Arial" w:cs="Arial"/>
          <w:b/>
          <w:sz w:val="24"/>
          <w:szCs w:val="24"/>
          <w:lang w:val="en-US"/>
        </w:rPr>
        <w:t>7</w:t>
      </w:r>
      <w:r w:rsidR="00F419B0" w:rsidRPr="002C4C53">
        <w:rPr>
          <w:rFonts w:ascii="Arial" w:hAnsi="Arial" w:cs="Arial"/>
          <w:b/>
          <w:sz w:val="24"/>
          <w:szCs w:val="24"/>
          <w:lang w:val="en-US"/>
        </w:rPr>
        <w:t xml:space="preserve">: Comparison-adjusted funnel plot for nausea </w:t>
      </w:r>
    </w:p>
    <w:p w14:paraId="564AA29B" w14:textId="77777777" w:rsidR="00F419B0" w:rsidRPr="002C4C53" w:rsidRDefault="00F419B0" w:rsidP="00F419B0">
      <w:pPr>
        <w:spacing w:line="240" w:lineRule="auto"/>
        <w:rPr>
          <w:rFonts w:ascii="Arial" w:hAnsi="Arial" w:cs="Arial"/>
          <w:b/>
          <w:sz w:val="24"/>
          <w:szCs w:val="24"/>
          <w:lang w:val="en-US"/>
        </w:rPr>
      </w:pPr>
      <w:r w:rsidRPr="002C4C53">
        <w:rPr>
          <w:rFonts w:ascii="Arial" w:hAnsi="Arial" w:cs="Arial"/>
          <w:b/>
          <w:noProof/>
          <w:sz w:val="24"/>
          <w:szCs w:val="24"/>
          <w:lang w:val="en-US"/>
        </w:rPr>
        <w:drawing>
          <wp:inline distT="0" distB="0" distL="0" distR="0" wp14:anchorId="4FEB7F8E" wp14:editId="1889433B">
            <wp:extent cx="8892540" cy="4757420"/>
            <wp:effectExtent l="0" t="0" r="3810" b="5080"/>
            <wp:docPr id="40" name="Imagem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Imagem 55"/>
                    <pic:cNvPicPr/>
                  </pic:nvPicPr>
                  <pic:blipFill>
                    <a:blip r:embed="rId13">
                      <a:extLst>
                        <a:ext uri="{28A0092B-C50C-407E-A947-70E740481C1C}">
                          <a14:useLocalDpi xmlns:a14="http://schemas.microsoft.com/office/drawing/2010/main" val="0"/>
                        </a:ext>
                      </a:extLst>
                    </a:blip>
                    <a:stretch>
                      <a:fillRect/>
                    </a:stretch>
                  </pic:blipFill>
                  <pic:spPr>
                    <a:xfrm>
                      <a:off x="0" y="0"/>
                      <a:ext cx="8892540" cy="4757420"/>
                    </a:xfrm>
                    <a:prstGeom prst="rect">
                      <a:avLst/>
                    </a:prstGeom>
                  </pic:spPr>
                </pic:pic>
              </a:graphicData>
            </a:graphic>
          </wp:inline>
        </w:drawing>
      </w:r>
    </w:p>
    <w:p w14:paraId="084CFF89" w14:textId="77777777" w:rsidR="00F419B0" w:rsidRPr="002C4C53" w:rsidRDefault="00F419B0" w:rsidP="00F419B0">
      <w:pPr>
        <w:spacing w:line="240" w:lineRule="auto"/>
        <w:rPr>
          <w:rFonts w:ascii="Arial" w:hAnsi="Arial" w:cs="Arial"/>
          <w:b/>
          <w:sz w:val="24"/>
          <w:szCs w:val="24"/>
          <w:lang w:val="en-US"/>
        </w:rPr>
      </w:pPr>
      <w:r w:rsidRPr="002C4C53">
        <w:rPr>
          <w:rFonts w:ascii="Arial" w:hAnsi="Arial" w:cs="Arial"/>
          <w:b/>
          <w:sz w:val="24"/>
          <w:szCs w:val="24"/>
          <w:lang w:val="en-US"/>
        </w:rPr>
        <w:br w:type="page"/>
      </w:r>
    </w:p>
    <w:p w14:paraId="0CF3DB7A" w14:textId="6AB1528D" w:rsidR="00F419B0" w:rsidRPr="002C4C53" w:rsidRDefault="001A62E1" w:rsidP="00F419B0">
      <w:pPr>
        <w:spacing w:line="240" w:lineRule="auto"/>
        <w:rPr>
          <w:rFonts w:ascii="Arial" w:hAnsi="Arial" w:cs="Arial"/>
          <w:b/>
          <w:sz w:val="24"/>
          <w:szCs w:val="24"/>
          <w:lang w:val="en-US"/>
        </w:rPr>
      </w:pPr>
      <w:r>
        <w:rPr>
          <w:rFonts w:ascii="Arial" w:hAnsi="Arial" w:cs="Arial"/>
          <w:b/>
          <w:sz w:val="24"/>
          <w:szCs w:val="24"/>
          <w:lang w:val="en-US"/>
        </w:rPr>
        <w:lastRenderedPageBreak/>
        <w:t>Supplementary Figure S</w:t>
      </w:r>
      <w:r w:rsidR="007B5724">
        <w:rPr>
          <w:rFonts w:ascii="Arial" w:hAnsi="Arial" w:cs="Arial"/>
          <w:b/>
          <w:sz w:val="24"/>
          <w:szCs w:val="24"/>
          <w:lang w:val="en-US"/>
        </w:rPr>
        <w:t>8</w:t>
      </w:r>
      <w:r w:rsidR="00F419B0" w:rsidRPr="002C4C53">
        <w:rPr>
          <w:rFonts w:ascii="Arial" w:hAnsi="Arial" w:cs="Arial"/>
          <w:b/>
          <w:sz w:val="24"/>
          <w:szCs w:val="24"/>
          <w:lang w:val="en-US"/>
        </w:rPr>
        <w:t xml:space="preserve">: Comparison-adjusted funnel plot for asthenia </w:t>
      </w:r>
    </w:p>
    <w:p w14:paraId="02378D59" w14:textId="77777777" w:rsidR="00F419B0" w:rsidRPr="002C4C53" w:rsidRDefault="00F419B0" w:rsidP="00F419B0">
      <w:pPr>
        <w:spacing w:line="240" w:lineRule="auto"/>
        <w:rPr>
          <w:rFonts w:ascii="Arial" w:hAnsi="Arial" w:cs="Arial"/>
          <w:b/>
          <w:sz w:val="24"/>
          <w:szCs w:val="24"/>
          <w:lang w:val="en-US"/>
        </w:rPr>
      </w:pPr>
      <w:r w:rsidRPr="002C4C53">
        <w:rPr>
          <w:rFonts w:ascii="Arial" w:hAnsi="Arial" w:cs="Arial"/>
          <w:b/>
          <w:noProof/>
          <w:sz w:val="24"/>
          <w:szCs w:val="24"/>
          <w:lang w:val="en-US"/>
        </w:rPr>
        <w:drawing>
          <wp:inline distT="0" distB="0" distL="0" distR="0" wp14:anchorId="64E4DD56" wp14:editId="3B0C2135">
            <wp:extent cx="8892540" cy="4757420"/>
            <wp:effectExtent l="0" t="0" r="3810" b="5080"/>
            <wp:docPr id="49" name="Imagem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Imagem 56"/>
                    <pic:cNvPicPr/>
                  </pic:nvPicPr>
                  <pic:blipFill>
                    <a:blip r:embed="rId14">
                      <a:extLst>
                        <a:ext uri="{28A0092B-C50C-407E-A947-70E740481C1C}">
                          <a14:useLocalDpi xmlns:a14="http://schemas.microsoft.com/office/drawing/2010/main" val="0"/>
                        </a:ext>
                      </a:extLst>
                    </a:blip>
                    <a:stretch>
                      <a:fillRect/>
                    </a:stretch>
                  </pic:blipFill>
                  <pic:spPr>
                    <a:xfrm>
                      <a:off x="0" y="0"/>
                      <a:ext cx="8892540" cy="4757420"/>
                    </a:xfrm>
                    <a:prstGeom prst="rect">
                      <a:avLst/>
                    </a:prstGeom>
                  </pic:spPr>
                </pic:pic>
              </a:graphicData>
            </a:graphic>
          </wp:inline>
        </w:drawing>
      </w:r>
    </w:p>
    <w:p w14:paraId="28364163" w14:textId="77777777" w:rsidR="00F419B0" w:rsidRPr="002C4C53" w:rsidRDefault="00F419B0" w:rsidP="00F419B0">
      <w:pPr>
        <w:spacing w:line="240" w:lineRule="auto"/>
        <w:rPr>
          <w:rFonts w:ascii="Arial" w:hAnsi="Arial" w:cs="Arial"/>
          <w:b/>
          <w:sz w:val="24"/>
          <w:szCs w:val="24"/>
          <w:lang w:val="en-US"/>
        </w:rPr>
        <w:sectPr w:rsidR="00F419B0" w:rsidRPr="002C4C53" w:rsidSect="00A533CA">
          <w:pgSz w:w="16838" w:h="11906" w:orient="landscape"/>
          <w:pgMar w:top="1701" w:right="1417" w:bottom="1701" w:left="1417" w:header="708" w:footer="708" w:gutter="0"/>
          <w:cols w:space="708"/>
          <w:docGrid w:linePitch="360"/>
        </w:sectPr>
      </w:pPr>
    </w:p>
    <w:p w14:paraId="44773355" w14:textId="5F38DF4D" w:rsidR="00F419B0" w:rsidRPr="002C4C53" w:rsidRDefault="001A62E1" w:rsidP="00F419B0">
      <w:pPr>
        <w:tabs>
          <w:tab w:val="left" w:pos="10034"/>
        </w:tabs>
        <w:spacing w:line="240" w:lineRule="auto"/>
        <w:rPr>
          <w:rFonts w:ascii="Arial" w:hAnsi="Arial" w:cs="Arial"/>
          <w:b/>
          <w:sz w:val="24"/>
          <w:szCs w:val="24"/>
          <w:lang w:val="en-US"/>
        </w:rPr>
      </w:pPr>
      <w:r>
        <w:rPr>
          <w:rFonts w:ascii="Arial" w:hAnsi="Arial" w:cs="Arial"/>
          <w:b/>
          <w:sz w:val="24"/>
          <w:szCs w:val="24"/>
          <w:lang w:val="en-US"/>
        </w:rPr>
        <w:lastRenderedPageBreak/>
        <w:t>Supplementary Figure S</w:t>
      </w:r>
      <w:r w:rsidR="007B5724">
        <w:rPr>
          <w:rFonts w:ascii="Arial" w:hAnsi="Arial" w:cs="Arial"/>
          <w:b/>
          <w:sz w:val="24"/>
          <w:szCs w:val="24"/>
          <w:lang w:val="en-US"/>
        </w:rPr>
        <w:t>9</w:t>
      </w:r>
      <w:r w:rsidR="00F419B0" w:rsidRPr="002C4C53">
        <w:rPr>
          <w:rFonts w:ascii="Arial" w:hAnsi="Arial" w:cs="Arial"/>
          <w:b/>
          <w:sz w:val="24"/>
          <w:szCs w:val="24"/>
          <w:lang w:val="en-US"/>
        </w:rPr>
        <w:t>: Comparison-adjusted funnel plot for tremor</w:t>
      </w:r>
    </w:p>
    <w:p w14:paraId="2BF90F7C" w14:textId="77777777" w:rsidR="00F419B0" w:rsidRPr="002C4C53" w:rsidRDefault="00F419B0" w:rsidP="00F419B0">
      <w:pPr>
        <w:tabs>
          <w:tab w:val="left" w:pos="10034"/>
        </w:tabs>
        <w:spacing w:line="240" w:lineRule="auto"/>
        <w:rPr>
          <w:rFonts w:ascii="Arial" w:hAnsi="Arial" w:cs="Arial"/>
          <w:b/>
          <w:sz w:val="24"/>
          <w:szCs w:val="24"/>
          <w:lang w:val="en-US"/>
        </w:rPr>
      </w:pPr>
      <w:r w:rsidRPr="002C4C53">
        <w:rPr>
          <w:rFonts w:ascii="Arial" w:hAnsi="Arial" w:cs="Arial"/>
          <w:b/>
          <w:noProof/>
          <w:sz w:val="24"/>
          <w:szCs w:val="24"/>
          <w:lang w:val="en-US"/>
        </w:rPr>
        <w:drawing>
          <wp:inline distT="0" distB="0" distL="0" distR="0" wp14:anchorId="5B62B67C" wp14:editId="74FF90C7">
            <wp:extent cx="8892540" cy="4757420"/>
            <wp:effectExtent l="0" t="0" r="3810" b="5080"/>
            <wp:docPr id="69" name="Imagem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Imagem 57"/>
                    <pic:cNvPicPr/>
                  </pic:nvPicPr>
                  <pic:blipFill>
                    <a:blip r:embed="rId15">
                      <a:extLst>
                        <a:ext uri="{28A0092B-C50C-407E-A947-70E740481C1C}">
                          <a14:useLocalDpi xmlns:a14="http://schemas.microsoft.com/office/drawing/2010/main" val="0"/>
                        </a:ext>
                      </a:extLst>
                    </a:blip>
                    <a:stretch>
                      <a:fillRect/>
                    </a:stretch>
                  </pic:blipFill>
                  <pic:spPr>
                    <a:xfrm>
                      <a:off x="0" y="0"/>
                      <a:ext cx="8892540" cy="4757420"/>
                    </a:xfrm>
                    <a:prstGeom prst="rect">
                      <a:avLst/>
                    </a:prstGeom>
                  </pic:spPr>
                </pic:pic>
              </a:graphicData>
            </a:graphic>
          </wp:inline>
        </w:drawing>
      </w:r>
    </w:p>
    <w:p w14:paraId="0CD3C617" w14:textId="77777777" w:rsidR="00F419B0" w:rsidRPr="002C4C53" w:rsidRDefault="00F419B0" w:rsidP="00F419B0">
      <w:pPr>
        <w:tabs>
          <w:tab w:val="left" w:pos="10034"/>
        </w:tabs>
        <w:spacing w:line="240" w:lineRule="auto"/>
        <w:rPr>
          <w:rFonts w:ascii="Arial" w:hAnsi="Arial" w:cs="Arial"/>
          <w:b/>
          <w:sz w:val="24"/>
          <w:szCs w:val="24"/>
          <w:lang w:val="en-US"/>
        </w:rPr>
      </w:pPr>
    </w:p>
    <w:p w14:paraId="3363231E" w14:textId="3517D34F" w:rsidR="00F419B0" w:rsidRPr="002C4C53" w:rsidRDefault="00F419B0" w:rsidP="00F419B0">
      <w:pPr>
        <w:spacing w:line="240" w:lineRule="auto"/>
        <w:rPr>
          <w:rFonts w:ascii="Arial" w:hAnsi="Arial" w:cs="Arial"/>
          <w:b/>
          <w:sz w:val="24"/>
          <w:szCs w:val="24"/>
          <w:lang w:val="en-US"/>
        </w:rPr>
      </w:pPr>
      <w:r w:rsidRPr="002C4C53">
        <w:rPr>
          <w:rFonts w:ascii="Arial" w:hAnsi="Arial" w:cs="Arial"/>
          <w:b/>
          <w:sz w:val="24"/>
          <w:szCs w:val="24"/>
          <w:lang w:val="en-US"/>
        </w:rPr>
        <w:br w:type="page"/>
      </w:r>
      <w:r w:rsidR="001A62E1">
        <w:rPr>
          <w:rFonts w:ascii="Arial" w:hAnsi="Arial" w:cs="Arial"/>
          <w:b/>
          <w:sz w:val="24"/>
          <w:szCs w:val="24"/>
          <w:lang w:val="en-US"/>
        </w:rPr>
        <w:lastRenderedPageBreak/>
        <w:t>Supplementary Figure S</w:t>
      </w:r>
      <w:r w:rsidR="007B5724">
        <w:rPr>
          <w:rFonts w:ascii="Arial" w:hAnsi="Arial" w:cs="Arial"/>
          <w:b/>
          <w:sz w:val="24"/>
          <w:szCs w:val="24"/>
          <w:lang w:val="en-US"/>
        </w:rPr>
        <w:t>10</w:t>
      </w:r>
      <w:r w:rsidRPr="002C4C53">
        <w:rPr>
          <w:rFonts w:ascii="Arial" w:hAnsi="Arial" w:cs="Arial"/>
          <w:b/>
          <w:sz w:val="24"/>
          <w:szCs w:val="24"/>
          <w:lang w:val="en-US"/>
        </w:rPr>
        <w:t>: Comparison-adjusted funnel plot for insomnia</w:t>
      </w:r>
    </w:p>
    <w:p w14:paraId="7D4709AA" w14:textId="77777777" w:rsidR="00F419B0" w:rsidRPr="002C4C53" w:rsidRDefault="00F419B0" w:rsidP="00F419B0">
      <w:pPr>
        <w:spacing w:line="240" w:lineRule="auto"/>
        <w:rPr>
          <w:rFonts w:ascii="Arial" w:hAnsi="Arial" w:cs="Arial"/>
          <w:b/>
          <w:sz w:val="24"/>
          <w:szCs w:val="24"/>
          <w:lang w:val="en-US"/>
        </w:rPr>
      </w:pPr>
      <w:r w:rsidRPr="002C4C53">
        <w:rPr>
          <w:rFonts w:ascii="Arial" w:hAnsi="Arial" w:cs="Arial"/>
          <w:b/>
          <w:noProof/>
          <w:sz w:val="24"/>
          <w:szCs w:val="24"/>
          <w:lang w:val="en-US"/>
        </w:rPr>
        <w:drawing>
          <wp:inline distT="0" distB="0" distL="0" distR="0" wp14:anchorId="0B622B6A" wp14:editId="50284491">
            <wp:extent cx="8892540" cy="4757420"/>
            <wp:effectExtent l="0" t="0" r="3810" b="5080"/>
            <wp:docPr id="70" name="Imagem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agem 58"/>
                    <pic:cNvPicPr/>
                  </pic:nvPicPr>
                  <pic:blipFill>
                    <a:blip r:embed="rId16">
                      <a:extLst>
                        <a:ext uri="{28A0092B-C50C-407E-A947-70E740481C1C}">
                          <a14:useLocalDpi xmlns:a14="http://schemas.microsoft.com/office/drawing/2010/main" val="0"/>
                        </a:ext>
                      </a:extLst>
                    </a:blip>
                    <a:stretch>
                      <a:fillRect/>
                    </a:stretch>
                  </pic:blipFill>
                  <pic:spPr>
                    <a:xfrm>
                      <a:off x="0" y="0"/>
                      <a:ext cx="8892540" cy="4757420"/>
                    </a:xfrm>
                    <a:prstGeom prst="rect">
                      <a:avLst/>
                    </a:prstGeom>
                  </pic:spPr>
                </pic:pic>
              </a:graphicData>
            </a:graphic>
          </wp:inline>
        </w:drawing>
      </w:r>
    </w:p>
    <w:p w14:paraId="294AC1CF" w14:textId="77777777" w:rsidR="00F419B0" w:rsidRPr="002C4C53" w:rsidRDefault="00F419B0" w:rsidP="00F419B0">
      <w:pPr>
        <w:tabs>
          <w:tab w:val="left" w:pos="10034"/>
        </w:tabs>
        <w:spacing w:line="240" w:lineRule="auto"/>
        <w:rPr>
          <w:rFonts w:ascii="Arial" w:hAnsi="Arial" w:cs="Arial"/>
          <w:b/>
          <w:sz w:val="24"/>
          <w:szCs w:val="24"/>
          <w:lang w:val="en-US"/>
        </w:rPr>
      </w:pPr>
    </w:p>
    <w:p w14:paraId="33F9F033" w14:textId="515EB32C" w:rsidR="00F419B0" w:rsidRPr="002C4C53" w:rsidRDefault="001A62E1" w:rsidP="00F419B0">
      <w:pPr>
        <w:tabs>
          <w:tab w:val="left" w:pos="10034"/>
        </w:tabs>
        <w:spacing w:line="240" w:lineRule="auto"/>
        <w:rPr>
          <w:rFonts w:ascii="Arial" w:hAnsi="Arial" w:cs="Arial"/>
          <w:b/>
          <w:sz w:val="24"/>
          <w:szCs w:val="24"/>
          <w:lang w:val="en-US"/>
        </w:rPr>
      </w:pPr>
      <w:r>
        <w:rPr>
          <w:rFonts w:ascii="Arial" w:hAnsi="Arial" w:cs="Arial"/>
          <w:b/>
          <w:sz w:val="24"/>
          <w:szCs w:val="24"/>
          <w:lang w:val="en-US"/>
        </w:rPr>
        <w:lastRenderedPageBreak/>
        <w:t>Supplementary Figure S</w:t>
      </w:r>
      <w:r w:rsidR="007B5724">
        <w:rPr>
          <w:rFonts w:ascii="Arial" w:hAnsi="Arial" w:cs="Arial"/>
          <w:b/>
          <w:sz w:val="24"/>
          <w:szCs w:val="24"/>
          <w:lang w:val="en-US"/>
        </w:rPr>
        <w:t>11</w:t>
      </w:r>
      <w:r w:rsidR="00F419B0" w:rsidRPr="002C4C53">
        <w:rPr>
          <w:rFonts w:ascii="Arial" w:hAnsi="Arial" w:cs="Arial"/>
          <w:b/>
          <w:sz w:val="24"/>
          <w:szCs w:val="24"/>
          <w:lang w:val="en-US"/>
        </w:rPr>
        <w:t>: Comparison-adjusted funnel plot for somnolence</w:t>
      </w:r>
    </w:p>
    <w:p w14:paraId="1680B1BE" w14:textId="77777777" w:rsidR="00F419B0" w:rsidRPr="002C4C53" w:rsidRDefault="00F419B0" w:rsidP="00F419B0">
      <w:pPr>
        <w:tabs>
          <w:tab w:val="left" w:pos="10034"/>
        </w:tabs>
        <w:spacing w:line="240" w:lineRule="auto"/>
        <w:rPr>
          <w:rFonts w:ascii="Arial" w:hAnsi="Arial" w:cs="Arial"/>
          <w:b/>
          <w:sz w:val="24"/>
          <w:szCs w:val="24"/>
          <w:lang w:val="en-US"/>
        </w:rPr>
      </w:pPr>
      <w:r w:rsidRPr="002C4C53">
        <w:rPr>
          <w:rFonts w:ascii="Arial" w:hAnsi="Arial" w:cs="Arial"/>
          <w:b/>
          <w:noProof/>
          <w:sz w:val="24"/>
          <w:szCs w:val="24"/>
          <w:lang w:val="en-US"/>
        </w:rPr>
        <w:drawing>
          <wp:inline distT="0" distB="0" distL="0" distR="0" wp14:anchorId="33DB5E52" wp14:editId="01BE3BFF">
            <wp:extent cx="8892540" cy="4757420"/>
            <wp:effectExtent l="0" t="0" r="3810" b="5080"/>
            <wp:docPr id="71" name="Imagem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Imagem 59"/>
                    <pic:cNvPicPr/>
                  </pic:nvPicPr>
                  <pic:blipFill>
                    <a:blip r:embed="rId17">
                      <a:extLst>
                        <a:ext uri="{28A0092B-C50C-407E-A947-70E740481C1C}">
                          <a14:useLocalDpi xmlns:a14="http://schemas.microsoft.com/office/drawing/2010/main" val="0"/>
                        </a:ext>
                      </a:extLst>
                    </a:blip>
                    <a:stretch>
                      <a:fillRect/>
                    </a:stretch>
                  </pic:blipFill>
                  <pic:spPr>
                    <a:xfrm>
                      <a:off x="0" y="0"/>
                      <a:ext cx="8892540" cy="4757420"/>
                    </a:xfrm>
                    <a:prstGeom prst="rect">
                      <a:avLst/>
                    </a:prstGeom>
                  </pic:spPr>
                </pic:pic>
              </a:graphicData>
            </a:graphic>
          </wp:inline>
        </w:drawing>
      </w:r>
    </w:p>
    <w:p w14:paraId="622F7800" w14:textId="77777777" w:rsidR="00F419B0" w:rsidRPr="002C4C53" w:rsidRDefault="00F419B0" w:rsidP="00F419B0">
      <w:pPr>
        <w:tabs>
          <w:tab w:val="left" w:pos="10034"/>
        </w:tabs>
        <w:spacing w:line="240" w:lineRule="auto"/>
        <w:rPr>
          <w:rFonts w:ascii="Arial" w:hAnsi="Arial" w:cs="Arial"/>
          <w:b/>
          <w:sz w:val="24"/>
          <w:szCs w:val="24"/>
          <w:lang w:val="en-US"/>
        </w:rPr>
      </w:pPr>
    </w:p>
    <w:p w14:paraId="521B77C2" w14:textId="32441D21" w:rsidR="00F419B0" w:rsidRPr="002C4C53" w:rsidRDefault="00F419B0" w:rsidP="00F419B0">
      <w:pPr>
        <w:spacing w:line="240" w:lineRule="auto"/>
        <w:rPr>
          <w:rFonts w:ascii="Arial" w:hAnsi="Arial" w:cs="Arial"/>
          <w:b/>
          <w:sz w:val="24"/>
          <w:szCs w:val="24"/>
          <w:lang w:val="en-US"/>
        </w:rPr>
      </w:pPr>
      <w:r w:rsidRPr="002C4C53">
        <w:rPr>
          <w:rFonts w:ascii="Arial" w:hAnsi="Arial" w:cs="Arial"/>
          <w:b/>
          <w:sz w:val="24"/>
          <w:szCs w:val="24"/>
          <w:lang w:val="en-US"/>
        </w:rPr>
        <w:br w:type="page"/>
      </w:r>
      <w:r w:rsidR="001A62E1">
        <w:rPr>
          <w:rFonts w:ascii="Arial" w:hAnsi="Arial" w:cs="Arial"/>
          <w:b/>
          <w:sz w:val="24"/>
          <w:szCs w:val="24"/>
          <w:lang w:val="en-US"/>
        </w:rPr>
        <w:lastRenderedPageBreak/>
        <w:t>Supplementary Figure S</w:t>
      </w:r>
      <w:r w:rsidR="007B5724">
        <w:rPr>
          <w:rFonts w:ascii="Arial" w:hAnsi="Arial" w:cs="Arial"/>
          <w:b/>
          <w:sz w:val="24"/>
          <w:szCs w:val="24"/>
          <w:lang w:val="en-US"/>
        </w:rPr>
        <w:t>12</w:t>
      </w:r>
      <w:r w:rsidRPr="002C4C53">
        <w:rPr>
          <w:rFonts w:ascii="Arial" w:hAnsi="Arial" w:cs="Arial"/>
          <w:b/>
          <w:sz w:val="24"/>
          <w:szCs w:val="24"/>
          <w:lang w:val="en-US"/>
        </w:rPr>
        <w:t>: Comparison-adjusted funnel plot for agitation</w:t>
      </w:r>
    </w:p>
    <w:p w14:paraId="02CE2C91" w14:textId="77777777" w:rsidR="00F419B0" w:rsidRPr="002C4C53" w:rsidRDefault="00F419B0" w:rsidP="00F419B0">
      <w:pPr>
        <w:spacing w:line="240" w:lineRule="auto"/>
        <w:rPr>
          <w:rFonts w:ascii="Arial" w:hAnsi="Arial" w:cs="Arial"/>
          <w:b/>
          <w:sz w:val="24"/>
          <w:szCs w:val="24"/>
          <w:lang w:val="en-US"/>
        </w:rPr>
      </w:pPr>
      <w:r w:rsidRPr="002C4C53">
        <w:rPr>
          <w:rFonts w:ascii="Arial" w:hAnsi="Arial" w:cs="Arial"/>
          <w:b/>
          <w:noProof/>
          <w:sz w:val="24"/>
          <w:szCs w:val="24"/>
          <w:lang w:val="en-US"/>
        </w:rPr>
        <w:drawing>
          <wp:inline distT="0" distB="0" distL="0" distR="0" wp14:anchorId="7A104EB2" wp14:editId="5EA7F12F">
            <wp:extent cx="8892540" cy="4757420"/>
            <wp:effectExtent l="0" t="0" r="3810" b="5080"/>
            <wp:docPr id="72" name="Imagem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Imagem 60"/>
                    <pic:cNvPicPr/>
                  </pic:nvPicPr>
                  <pic:blipFill>
                    <a:blip r:embed="rId18">
                      <a:extLst>
                        <a:ext uri="{28A0092B-C50C-407E-A947-70E740481C1C}">
                          <a14:useLocalDpi xmlns:a14="http://schemas.microsoft.com/office/drawing/2010/main" val="0"/>
                        </a:ext>
                      </a:extLst>
                    </a:blip>
                    <a:stretch>
                      <a:fillRect/>
                    </a:stretch>
                  </pic:blipFill>
                  <pic:spPr>
                    <a:xfrm>
                      <a:off x="0" y="0"/>
                      <a:ext cx="8892540" cy="4757420"/>
                    </a:xfrm>
                    <a:prstGeom prst="rect">
                      <a:avLst/>
                    </a:prstGeom>
                  </pic:spPr>
                </pic:pic>
              </a:graphicData>
            </a:graphic>
          </wp:inline>
        </w:drawing>
      </w:r>
    </w:p>
    <w:p w14:paraId="3A90570C" w14:textId="77777777" w:rsidR="00F419B0" w:rsidRPr="002C4C53" w:rsidRDefault="00F419B0" w:rsidP="00F419B0">
      <w:pPr>
        <w:tabs>
          <w:tab w:val="left" w:pos="10034"/>
        </w:tabs>
        <w:spacing w:line="240" w:lineRule="auto"/>
        <w:rPr>
          <w:rFonts w:ascii="Arial" w:hAnsi="Arial" w:cs="Arial"/>
          <w:b/>
          <w:sz w:val="24"/>
          <w:szCs w:val="24"/>
          <w:lang w:val="en-US"/>
        </w:rPr>
      </w:pPr>
    </w:p>
    <w:p w14:paraId="4E682CD2" w14:textId="794A1371" w:rsidR="00F419B0" w:rsidRPr="002C4C53" w:rsidRDefault="001A62E1" w:rsidP="00F419B0">
      <w:pPr>
        <w:tabs>
          <w:tab w:val="left" w:pos="10034"/>
        </w:tabs>
        <w:spacing w:line="240" w:lineRule="auto"/>
        <w:rPr>
          <w:rFonts w:ascii="Arial" w:hAnsi="Arial" w:cs="Arial"/>
          <w:b/>
          <w:sz w:val="24"/>
          <w:szCs w:val="24"/>
          <w:lang w:val="en-US"/>
        </w:rPr>
      </w:pPr>
      <w:r>
        <w:rPr>
          <w:rFonts w:ascii="Arial" w:hAnsi="Arial" w:cs="Arial"/>
          <w:b/>
          <w:sz w:val="24"/>
          <w:szCs w:val="24"/>
          <w:lang w:val="en-US"/>
        </w:rPr>
        <w:lastRenderedPageBreak/>
        <w:t>Supplementary Figure S</w:t>
      </w:r>
      <w:r w:rsidR="007B5724">
        <w:rPr>
          <w:rFonts w:ascii="Arial" w:hAnsi="Arial" w:cs="Arial"/>
          <w:b/>
          <w:sz w:val="24"/>
          <w:szCs w:val="24"/>
          <w:lang w:val="en-US"/>
        </w:rPr>
        <w:t>13</w:t>
      </w:r>
      <w:r w:rsidR="00F419B0" w:rsidRPr="002C4C53">
        <w:rPr>
          <w:rFonts w:ascii="Arial" w:hAnsi="Arial" w:cs="Arial"/>
          <w:b/>
          <w:sz w:val="24"/>
          <w:szCs w:val="24"/>
          <w:lang w:val="en-US"/>
        </w:rPr>
        <w:t>: Comparison-adjusted funnel plot for dizziness</w:t>
      </w:r>
    </w:p>
    <w:p w14:paraId="0D8C4D62" w14:textId="77777777" w:rsidR="00F419B0" w:rsidRPr="002C4C53" w:rsidRDefault="00F419B0" w:rsidP="00F419B0">
      <w:pPr>
        <w:tabs>
          <w:tab w:val="left" w:pos="10034"/>
        </w:tabs>
        <w:spacing w:line="240" w:lineRule="auto"/>
        <w:rPr>
          <w:rFonts w:ascii="Arial" w:hAnsi="Arial" w:cs="Arial"/>
          <w:b/>
          <w:sz w:val="24"/>
          <w:szCs w:val="24"/>
          <w:lang w:val="en-US"/>
        </w:rPr>
      </w:pPr>
      <w:r w:rsidRPr="002C4C53">
        <w:rPr>
          <w:rFonts w:ascii="Arial" w:hAnsi="Arial" w:cs="Arial"/>
          <w:b/>
          <w:noProof/>
          <w:sz w:val="24"/>
          <w:szCs w:val="24"/>
          <w:lang w:val="en-US"/>
        </w:rPr>
        <w:drawing>
          <wp:inline distT="0" distB="0" distL="0" distR="0" wp14:anchorId="6BDC85D8" wp14:editId="06078D48">
            <wp:extent cx="8892540" cy="4757420"/>
            <wp:effectExtent l="0" t="0" r="3810" b="5080"/>
            <wp:docPr id="73" name="Imagem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Imagem 61"/>
                    <pic:cNvPicPr/>
                  </pic:nvPicPr>
                  <pic:blipFill>
                    <a:blip r:embed="rId19">
                      <a:extLst>
                        <a:ext uri="{28A0092B-C50C-407E-A947-70E740481C1C}">
                          <a14:useLocalDpi xmlns:a14="http://schemas.microsoft.com/office/drawing/2010/main" val="0"/>
                        </a:ext>
                      </a:extLst>
                    </a:blip>
                    <a:stretch>
                      <a:fillRect/>
                    </a:stretch>
                  </pic:blipFill>
                  <pic:spPr>
                    <a:xfrm>
                      <a:off x="0" y="0"/>
                      <a:ext cx="8892540" cy="4757420"/>
                    </a:xfrm>
                    <a:prstGeom prst="rect">
                      <a:avLst/>
                    </a:prstGeom>
                  </pic:spPr>
                </pic:pic>
              </a:graphicData>
            </a:graphic>
          </wp:inline>
        </w:drawing>
      </w:r>
    </w:p>
    <w:p w14:paraId="5A815AF4" w14:textId="77777777" w:rsidR="00F419B0" w:rsidRPr="002C4C53" w:rsidRDefault="00F419B0" w:rsidP="00F419B0">
      <w:pPr>
        <w:tabs>
          <w:tab w:val="left" w:pos="10034"/>
        </w:tabs>
        <w:spacing w:line="240" w:lineRule="auto"/>
        <w:rPr>
          <w:rFonts w:ascii="Arial" w:hAnsi="Arial" w:cs="Arial"/>
          <w:b/>
          <w:sz w:val="24"/>
          <w:szCs w:val="24"/>
          <w:lang w:val="en-US"/>
        </w:rPr>
      </w:pPr>
    </w:p>
    <w:p w14:paraId="2F8B1EE1" w14:textId="7E7DCEE9" w:rsidR="00F419B0" w:rsidRPr="002C4C53" w:rsidRDefault="001A62E1" w:rsidP="00F419B0">
      <w:pPr>
        <w:tabs>
          <w:tab w:val="left" w:pos="10034"/>
        </w:tabs>
        <w:spacing w:line="240" w:lineRule="auto"/>
        <w:rPr>
          <w:rFonts w:ascii="Arial" w:hAnsi="Arial" w:cs="Arial"/>
          <w:b/>
          <w:sz w:val="24"/>
          <w:szCs w:val="24"/>
          <w:lang w:val="en-US"/>
        </w:rPr>
      </w:pPr>
      <w:r>
        <w:rPr>
          <w:rFonts w:ascii="Arial" w:hAnsi="Arial" w:cs="Arial"/>
          <w:b/>
          <w:sz w:val="24"/>
          <w:szCs w:val="24"/>
          <w:lang w:val="en-US"/>
        </w:rPr>
        <w:lastRenderedPageBreak/>
        <w:t>Supplementary Figure S</w:t>
      </w:r>
      <w:r w:rsidR="007B5724">
        <w:rPr>
          <w:rFonts w:ascii="Arial" w:hAnsi="Arial" w:cs="Arial"/>
          <w:b/>
          <w:sz w:val="24"/>
          <w:szCs w:val="24"/>
          <w:lang w:val="en-US"/>
        </w:rPr>
        <w:t>14</w:t>
      </w:r>
      <w:r w:rsidR="00F419B0" w:rsidRPr="002C4C53">
        <w:rPr>
          <w:rFonts w:ascii="Arial" w:hAnsi="Arial" w:cs="Arial"/>
          <w:b/>
          <w:sz w:val="24"/>
          <w:szCs w:val="24"/>
          <w:lang w:val="en-US"/>
        </w:rPr>
        <w:t>: Comparison-adjusted funnel plot for dry mouth</w:t>
      </w:r>
    </w:p>
    <w:p w14:paraId="072C6839" w14:textId="77777777" w:rsidR="00F419B0" w:rsidRPr="002C4C53" w:rsidRDefault="00F419B0" w:rsidP="00F419B0">
      <w:pPr>
        <w:tabs>
          <w:tab w:val="left" w:pos="10034"/>
        </w:tabs>
        <w:spacing w:line="240" w:lineRule="auto"/>
        <w:rPr>
          <w:rFonts w:ascii="Arial" w:hAnsi="Arial" w:cs="Arial"/>
          <w:b/>
          <w:sz w:val="24"/>
          <w:szCs w:val="24"/>
          <w:lang w:val="en-US"/>
        </w:rPr>
      </w:pPr>
      <w:r w:rsidRPr="002C4C53">
        <w:rPr>
          <w:rFonts w:ascii="Arial" w:hAnsi="Arial" w:cs="Arial"/>
          <w:b/>
          <w:noProof/>
          <w:sz w:val="24"/>
          <w:szCs w:val="24"/>
          <w:lang w:val="en-US"/>
        </w:rPr>
        <w:drawing>
          <wp:inline distT="0" distB="0" distL="0" distR="0" wp14:anchorId="6AC3C684" wp14:editId="73A39B1A">
            <wp:extent cx="8892540" cy="4757420"/>
            <wp:effectExtent l="0" t="0" r="3810" b="5080"/>
            <wp:docPr id="74" name="Imagem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Imagem 62"/>
                    <pic:cNvPicPr/>
                  </pic:nvPicPr>
                  <pic:blipFill>
                    <a:blip r:embed="rId20">
                      <a:extLst>
                        <a:ext uri="{28A0092B-C50C-407E-A947-70E740481C1C}">
                          <a14:useLocalDpi xmlns:a14="http://schemas.microsoft.com/office/drawing/2010/main" val="0"/>
                        </a:ext>
                      </a:extLst>
                    </a:blip>
                    <a:stretch>
                      <a:fillRect/>
                    </a:stretch>
                  </pic:blipFill>
                  <pic:spPr>
                    <a:xfrm>
                      <a:off x="0" y="0"/>
                      <a:ext cx="8892540" cy="4757420"/>
                    </a:xfrm>
                    <a:prstGeom prst="rect">
                      <a:avLst/>
                    </a:prstGeom>
                  </pic:spPr>
                </pic:pic>
              </a:graphicData>
            </a:graphic>
          </wp:inline>
        </w:drawing>
      </w:r>
    </w:p>
    <w:p w14:paraId="4DA6F4F3" w14:textId="77777777" w:rsidR="00F419B0" w:rsidRPr="002C4C53" w:rsidRDefault="00F419B0" w:rsidP="00F419B0">
      <w:pPr>
        <w:tabs>
          <w:tab w:val="left" w:pos="10034"/>
        </w:tabs>
        <w:spacing w:line="240" w:lineRule="auto"/>
        <w:rPr>
          <w:rFonts w:ascii="Arial" w:hAnsi="Arial" w:cs="Arial"/>
          <w:b/>
          <w:sz w:val="24"/>
          <w:szCs w:val="24"/>
          <w:lang w:val="en-US"/>
        </w:rPr>
      </w:pPr>
    </w:p>
    <w:p w14:paraId="190FE87E" w14:textId="7911DA79" w:rsidR="00F419B0" w:rsidRPr="002C4C53" w:rsidRDefault="001A62E1" w:rsidP="00F419B0">
      <w:pPr>
        <w:tabs>
          <w:tab w:val="left" w:pos="10034"/>
        </w:tabs>
        <w:spacing w:line="240" w:lineRule="auto"/>
        <w:rPr>
          <w:rFonts w:ascii="Arial" w:hAnsi="Arial" w:cs="Arial"/>
          <w:b/>
          <w:sz w:val="24"/>
          <w:szCs w:val="24"/>
          <w:lang w:val="en-US"/>
        </w:rPr>
      </w:pPr>
      <w:r>
        <w:rPr>
          <w:rFonts w:ascii="Arial" w:hAnsi="Arial" w:cs="Arial"/>
          <w:b/>
          <w:sz w:val="24"/>
          <w:szCs w:val="24"/>
          <w:lang w:val="en-US"/>
        </w:rPr>
        <w:lastRenderedPageBreak/>
        <w:t>Supplementary Figure S</w:t>
      </w:r>
      <w:r w:rsidR="007B5724">
        <w:rPr>
          <w:rFonts w:ascii="Arial" w:hAnsi="Arial" w:cs="Arial"/>
          <w:b/>
          <w:sz w:val="24"/>
          <w:szCs w:val="24"/>
          <w:lang w:val="en-US"/>
        </w:rPr>
        <w:t>15</w:t>
      </w:r>
      <w:r w:rsidR="00F419B0" w:rsidRPr="002C4C53">
        <w:rPr>
          <w:rFonts w:ascii="Arial" w:hAnsi="Arial" w:cs="Arial"/>
          <w:b/>
          <w:sz w:val="24"/>
          <w:szCs w:val="24"/>
          <w:lang w:val="en-US"/>
        </w:rPr>
        <w:t>: Comparison-adjusted funnel plot for headache</w:t>
      </w:r>
    </w:p>
    <w:p w14:paraId="1256F7ED" w14:textId="77777777" w:rsidR="00F419B0" w:rsidRPr="002C4C53" w:rsidRDefault="00F419B0" w:rsidP="00F419B0">
      <w:pPr>
        <w:tabs>
          <w:tab w:val="left" w:pos="10034"/>
        </w:tabs>
        <w:spacing w:line="240" w:lineRule="auto"/>
        <w:rPr>
          <w:rFonts w:ascii="Arial" w:hAnsi="Arial" w:cs="Arial"/>
          <w:b/>
          <w:sz w:val="24"/>
          <w:szCs w:val="24"/>
          <w:lang w:val="en-US"/>
        </w:rPr>
      </w:pPr>
      <w:r w:rsidRPr="002C4C53">
        <w:rPr>
          <w:rFonts w:ascii="Arial" w:hAnsi="Arial" w:cs="Arial"/>
          <w:b/>
          <w:noProof/>
          <w:sz w:val="24"/>
          <w:szCs w:val="24"/>
          <w:lang w:val="en-US"/>
        </w:rPr>
        <w:drawing>
          <wp:inline distT="0" distB="0" distL="0" distR="0" wp14:anchorId="66823CE3" wp14:editId="2D66C7D4">
            <wp:extent cx="8892540" cy="4757420"/>
            <wp:effectExtent l="0" t="0" r="3810" b="5080"/>
            <wp:docPr id="75" name="Imagem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Imagem 63"/>
                    <pic:cNvPicPr/>
                  </pic:nvPicPr>
                  <pic:blipFill>
                    <a:blip r:embed="rId21">
                      <a:extLst>
                        <a:ext uri="{28A0092B-C50C-407E-A947-70E740481C1C}">
                          <a14:useLocalDpi xmlns:a14="http://schemas.microsoft.com/office/drawing/2010/main" val="0"/>
                        </a:ext>
                      </a:extLst>
                    </a:blip>
                    <a:stretch>
                      <a:fillRect/>
                    </a:stretch>
                  </pic:blipFill>
                  <pic:spPr>
                    <a:xfrm>
                      <a:off x="0" y="0"/>
                      <a:ext cx="8892540" cy="4757420"/>
                    </a:xfrm>
                    <a:prstGeom prst="rect">
                      <a:avLst/>
                    </a:prstGeom>
                  </pic:spPr>
                </pic:pic>
              </a:graphicData>
            </a:graphic>
          </wp:inline>
        </w:drawing>
      </w:r>
    </w:p>
    <w:p w14:paraId="2D7203E2" w14:textId="77777777" w:rsidR="00F419B0" w:rsidRPr="002C4C53" w:rsidRDefault="00F419B0" w:rsidP="00F419B0">
      <w:pPr>
        <w:tabs>
          <w:tab w:val="left" w:pos="10034"/>
        </w:tabs>
        <w:spacing w:line="240" w:lineRule="auto"/>
        <w:rPr>
          <w:rFonts w:ascii="Arial" w:hAnsi="Arial" w:cs="Arial"/>
          <w:b/>
          <w:sz w:val="24"/>
          <w:szCs w:val="24"/>
          <w:lang w:val="en-US"/>
        </w:rPr>
      </w:pPr>
    </w:p>
    <w:p w14:paraId="0A0BC534" w14:textId="7802939A" w:rsidR="00F419B0" w:rsidRPr="002C4C53" w:rsidRDefault="001A62E1" w:rsidP="00F419B0">
      <w:pPr>
        <w:tabs>
          <w:tab w:val="left" w:pos="10034"/>
        </w:tabs>
        <w:spacing w:line="240" w:lineRule="auto"/>
        <w:rPr>
          <w:rFonts w:ascii="Arial" w:hAnsi="Arial" w:cs="Arial"/>
          <w:b/>
          <w:sz w:val="24"/>
          <w:szCs w:val="24"/>
          <w:lang w:val="en-US"/>
        </w:rPr>
      </w:pPr>
      <w:r>
        <w:rPr>
          <w:rFonts w:ascii="Arial" w:hAnsi="Arial" w:cs="Arial"/>
          <w:b/>
          <w:sz w:val="24"/>
          <w:szCs w:val="24"/>
          <w:lang w:val="en-US"/>
        </w:rPr>
        <w:lastRenderedPageBreak/>
        <w:t>Supplementary Figure S</w:t>
      </w:r>
      <w:r w:rsidR="007B5724">
        <w:rPr>
          <w:rFonts w:ascii="Arial" w:hAnsi="Arial" w:cs="Arial"/>
          <w:b/>
          <w:sz w:val="24"/>
          <w:szCs w:val="24"/>
          <w:lang w:val="en-US"/>
        </w:rPr>
        <w:t>16</w:t>
      </w:r>
      <w:r w:rsidR="00F419B0" w:rsidRPr="002C4C53">
        <w:rPr>
          <w:rFonts w:ascii="Arial" w:hAnsi="Arial" w:cs="Arial"/>
          <w:b/>
          <w:sz w:val="24"/>
          <w:szCs w:val="24"/>
          <w:lang w:val="en-US"/>
        </w:rPr>
        <w:t>: Comparison-adjusted funnel plot for sweating</w:t>
      </w:r>
    </w:p>
    <w:p w14:paraId="0099160A" w14:textId="77777777" w:rsidR="00F419B0" w:rsidRPr="002C4C53" w:rsidRDefault="00F419B0" w:rsidP="00F419B0">
      <w:pPr>
        <w:tabs>
          <w:tab w:val="left" w:pos="10034"/>
        </w:tabs>
        <w:spacing w:line="240" w:lineRule="auto"/>
        <w:rPr>
          <w:rFonts w:ascii="Arial" w:hAnsi="Arial" w:cs="Arial"/>
          <w:b/>
          <w:sz w:val="24"/>
          <w:szCs w:val="24"/>
          <w:lang w:val="en-US"/>
        </w:rPr>
      </w:pPr>
      <w:r w:rsidRPr="002C4C53">
        <w:rPr>
          <w:rFonts w:ascii="Arial" w:hAnsi="Arial" w:cs="Arial"/>
          <w:b/>
          <w:noProof/>
          <w:sz w:val="24"/>
          <w:szCs w:val="24"/>
          <w:lang w:val="en-US"/>
        </w:rPr>
        <w:drawing>
          <wp:inline distT="0" distB="0" distL="0" distR="0" wp14:anchorId="5B0CD10D" wp14:editId="15BCD30A">
            <wp:extent cx="8892540" cy="4757420"/>
            <wp:effectExtent l="0" t="0" r="3810" b="5080"/>
            <wp:docPr id="76" name="Imagem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Imagem 64"/>
                    <pic:cNvPicPr/>
                  </pic:nvPicPr>
                  <pic:blipFill>
                    <a:blip r:embed="rId22">
                      <a:extLst>
                        <a:ext uri="{28A0092B-C50C-407E-A947-70E740481C1C}">
                          <a14:useLocalDpi xmlns:a14="http://schemas.microsoft.com/office/drawing/2010/main" val="0"/>
                        </a:ext>
                      </a:extLst>
                    </a:blip>
                    <a:stretch>
                      <a:fillRect/>
                    </a:stretch>
                  </pic:blipFill>
                  <pic:spPr>
                    <a:xfrm>
                      <a:off x="0" y="0"/>
                      <a:ext cx="8892540" cy="4757420"/>
                    </a:xfrm>
                    <a:prstGeom prst="rect">
                      <a:avLst/>
                    </a:prstGeom>
                  </pic:spPr>
                </pic:pic>
              </a:graphicData>
            </a:graphic>
          </wp:inline>
        </w:drawing>
      </w:r>
    </w:p>
    <w:p w14:paraId="0BEF2F50" w14:textId="77777777" w:rsidR="00F419B0" w:rsidRPr="002C4C53" w:rsidRDefault="00F419B0" w:rsidP="00F419B0">
      <w:pPr>
        <w:tabs>
          <w:tab w:val="left" w:pos="10034"/>
        </w:tabs>
        <w:spacing w:line="240" w:lineRule="auto"/>
        <w:rPr>
          <w:rFonts w:ascii="Arial" w:hAnsi="Arial" w:cs="Arial"/>
          <w:b/>
          <w:sz w:val="24"/>
          <w:szCs w:val="24"/>
          <w:lang w:val="en-US"/>
        </w:rPr>
      </w:pPr>
    </w:p>
    <w:p w14:paraId="71F6D3F2" w14:textId="1C7EF77D" w:rsidR="00F419B0" w:rsidRPr="002C4C53" w:rsidRDefault="001A62E1" w:rsidP="00F419B0">
      <w:pPr>
        <w:tabs>
          <w:tab w:val="left" w:pos="10034"/>
        </w:tabs>
        <w:spacing w:line="240" w:lineRule="auto"/>
        <w:rPr>
          <w:rFonts w:ascii="Arial" w:hAnsi="Arial" w:cs="Arial"/>
          <w:b/>
          <w:sz w:val="24"/>
          <w:szCs w:val="24"/>
          <w:lang w:val="en-US"/>
        </w:rPr>
      </w:pPr>
      <w:r>
        <w:rPr>
          <w:rFonts w:ascii="Arial" w:hAnsi="Arial" w:cs="Arial"/>
          <w:b/>
          <w:sz w:val="24"/>
          <w:szCs w:val="24"/>
          <w:lang w:val="en-US"/>
        </w:rPr>
        <w:lastRenderedPageBreak/>
        <w:t>Supplementary Figure S</w:t>
      </w:r>
      <w:r w:rsidR="007B5724">
        <w:rPr>
          <w:rFonts w:ascii="Arial" w:hAnsi="Arial" w:cs="Arial"/>
          <w:b/>
          <w:sz w:val="24"/>
          <w:szCs w:val="24"/>
          <w:lang w:val="en-US"/>
        </w:rPr>
        <w:t>17</w:t>
      </w:r>
      <w:r w:rsidR="00F419B0" w:rsidRPr="002C4C53">
        <w:rPr>
          <w:rFonts w:ascii="Arial" w:hAnsi="Arial" w:cs="Arial"/>
          <w:b/>
          <w:sz w:val="24"/>
          <w:szCs w:val="24"/>
          <w:lang w:val="en-US"/>
        </w:rPr>
        <w:t>: Comparison-adjusted funnel plot for ejaculation dysfunction</w:t>
      </w:r>
    </w:p>
    <w:p w14:paraId="252DE5FC" w14:textId="77777777" w:rsidR="00F419B0" w:rsidRPr="002C4C53" w:rsidRDefault="00F419B0" w:rsidP="00F419B0">
      <w:pPr>
        <w:tabs>
          <w:tab w:val="left" w:pos="10034"/>
        </w:tabs>
        <w:spacing w:line="240" w:lineRule="auto"/>
        <w:rPr>
          <w:rFonts w:ascii="Arial" w:hAnsi="Arial" w:cs="Arial"/>
          <w:b/>
          <w:sz w:val="24"/>
          <w:szCs w:val="24"/>
          <w:lang w:val="en-US"/>
        </w:rPr>
      </w:pPr>
      <w:r w:rsidRPr="002C4C53">
        <w:rPr>
          <w:rFonts w:ascii="Arial" w:hAnsi="Arial" w:cs="Arial"/>
          <w:b/>
          <w:noProof/>
          <w:sz w:val="24"/>
          <w:szCs w:val="24"/>
          <w:lang w:val="en-US"/>
        </w:rPr>
        <w:drawing>
          <wp:inline distT="0" distB="0" distL="0" distR="0" wp14:anchorId="07F8EF04" wp14:editId="73F631C2">
            <wp:extent cx="8892540" cy="4757420"/>
            <wp:effectExtent l="0" t="0" r="3810" b="5080"/>
            <wp:docPr id="77" name="Imagem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Imagem 65"/>
                    <pic:cNvPicPr/>
                  </pic:nvPicPr>
                  <pic:blipFill>
                    <a:blip r:embed="rId23">
                      <a:extLst>
                        <a:ext uri="{28A0092B-C50C-407E-A947-70E740481C1C}">
                          <a14:useLocalDpi xmlns:a14="http://schemas.microsoft.com/office/drawing/2010/main" val="0"/>
                        </a:ext>
                      </a:extLst>
                    </a:blip>
                    <a:stretch>
                      <a:fillRect/>
                    </a:stretch>
                  </pic:blipFill>
                  <pic:spPr>
                    <a:xfrm>
                      <a:off x="0" y="0"/>
                      <a:ext cx="8892540" cy="4757420"/>
                    </a:xfrm>
                    <a:prstGeom prst="rect">
                      <a:avLst/>
                    </a:prstGeom>
                  </pic:spPr>
                </pic:pic>
              </a:graphicData>
            </a:graphic>
          </wp:inline>
        </w:drawing>
      </w:r>
    </w:p>
    <w:p w14:paraId="6CDCC88A" w14:textId="77777777" w:rsidR="00F419B0" w:rsidRPr="002C4C53" w:rsidRDefault="00F419B0" w:rsidP="00F419B0">
      <w:pPr>
        <w:tabs>
          <w:tab w:val="left" w:pos="10034"/>
        </w:tabs>
        <w:spacing w:line="240" w:lineRule="auto"/>
        <w:rPr>
          <w:rFonts w:ascii="Arial" w:hAnsi="Arial" w:cs="Arial"/>
          <w:b/>
          <w:sz w:val="24"/>
          <w:szCs w:val="24"/>
          <w:lang w:val="en-US"/>
        </w:rPr>
      </w:pPr>
    </w:p>
    <w:p w14:paraId="6D0647B9" w14:textId="04C7DD57" w:rsidR="00F419B0" w:rsidRPr="002C4C53" w:rsidRDefault="001A62E1" w:rsidP="00F419B0">
      <w:pPr>
        <w:tabs>
          <w:tab w:val="left" w:pos="10034"/>
        </w:tabs>
        <w:spacing w:line="240" w:lineRule="auto"/>
        <w:rPr>
          <w:rFonts w:ascii="Arial" w:hAnsi="Arial" w:cs="Arial"/>
          <w:b/>
          <w:sz w:val="24"/>
          <w:szCs w:val="24"/>
          <w:lang w:val="en-US"/>
        </w:rPr>
      </w:pPr>
      <w:r>
        <w:rPr>
          <w:rFonts w:ascii="Arial" w:hAnsi="Arial" w:cs="Arial"/>
          <w:b/>
          <w:sz w:val="24"/>
          <w:szCs w:val="24"/>
          <w:lang w:val="en-US"/>
        </w:rPr>
        <w:lastRenderedPageBreak/>
        <w:t>Supplementary Figure S</w:t>
      </w:r>
      <w:r w:rsidR="007B5724">
        <w:rPr>
          <w:rFonts w:ascii="Arial" w:hAnsi="Arial" w:cs="Arial"/>
          <w:b/>
          <w:sz w:val="24"/>
          <w:szCs w:val="24"/>
          <w:lang w:val="en-US"/>
        </w:rPr>
        <w:t>18</w:t>
      </w:r>
      <w:r w:rsidR="00F419B0" w:rsidRPr="002C4C53">
        <w:rPr>
          <w:rFonts w:ascii="Arial" w:hAnsi="Arial" w:cs="Arial"/>
          <w:b/>
          <w:sz w:val="24"/>
          <w:szCs w:val="24"/>
          <w:lang w:val="en-US"/>
        </w:rPr>
        <w:t>: Comparison-adjusted funnel plot for erectile dysfunction</w:t>
      </w:r>
    </w:p>
    <w:p w14:paraId="24FA6C22" w14:textId="77777777" w:rsidR="00F419B0" w:rsidRPr="002C4C53" w:rsidRDefault="00F419B0" w:rsidP="00F419B0">
      <w:pPr>
        <w:tabs>
          <w:tab w:val="left" w:pos="10034"/>
        </w:tabs>
        <w:spacing w:line="240" w:lineRule="auto"/>
        <w:rPr>
          <w:rFonts w:ascii="Arial" w:hAnsi="Arial" w:cs="Arial"/>
          <w:b/>
          <w:sz w:val="24"/>
          <w:szCs w:val="24"/>
          <w:lang w:val="en-US"/>
        </w:rPr>
      </w:pPr>
      <w:r w:rsidRPr="002C4C53">
        <w:rPr>
          <w:rFonts w:ascii="Arial" w:hAnsi="Arial" w:cs="Arial"/>
          <w:b/>
          <w:noProof/>
          <w:sz w:val="24"/>
          <w:szCs w:val="24"/>
          <w:lang w:val="en-US"/>
        </w:rPr>
        <w:drawing>
          <wp:inline distT="0" distB="0" distL="0" distR="0" wp14:anchorId="46DFE05A" wp14:editId="15AEC6B9">
            <wp:extent cx="8892540" cy="4757420"/>
            <wp:effectExtent l="0" t="0" r="3810" b="5080"/>
            <wp:docPr id="78" name="Imagem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Imagem 66"/>
                    <pic:cNvPicPr/>
                  </pic:nvPicPr>
                  <pic:blipFill>
                    <a:blip r:embed="rId24">
                      <a:extLst>
                        <a:ext uri="{28A0092B-C50C-407E-A947-70E740481C1C}">
                          <a14:useLocalDpi xmlns:a14="http://schemas.microsoft.com/office/drawing/2010/main" val="0"/>
                        </a:ext>
                      </a:extLst>
                    </a:blip>
                    <a:stretch>
                      <a:fillRect/>
                    </a:stretch>
                  </pic:blipFill>
                  <pic:spPr>
                    <a:xfrm>
                      <a:off x="0" y="0"/>
                      <a:ext cx="8892540" cy="4757420"/>
                    </a:xfrm>
                    <a:prstGeom prst="rect">
                      <a:avLst/>
                    </a:prstGeom>
                  </pic:spPr>
                </pic:pic>
              </a:graphicData>
            </a:graphic>
          </wp:inline>
        </w:drawing>
      </w:r>
    </w:p>
    <w:p w14:paraId="36132BCB" w14:textId="77777777" w:rsidR="00F419B0" w:rsidRPr="002C4C53" w:rsidRDefault="00F419B0" w:rsidP="00F419B0">
      <w:pPr>
        <w:tabs>
          <w:tab w:val="left" w:pos="10034"/>
        </w:tabs>
        <w:spacing w:line="240" w:lineRule="auto"/>
        <w:rPr>
          <w:rFonts w:ascii="Arial" w:hAnsi="Arial" w:cs="Arial"/>
          <w:b/>
          <w:sz w:val="24"/>
          <w:szCs w:val="24"/>
          <w:lang w:val="en-US"/>
        </w:rPr>
      </w:pPr>
    </w:p>
    <w:p w14:paraId="1883E39D" w14:textId="767C1195" w:rsidR="00F419B0" w:rsidRPr="002C4C53" w:rsidRDefault="001A62E1" w:rsidP="00F419B0">
      <w:pPr>
        <w:tabs>
          <w:tab w:val="left" w:pos="10034"/>
        </w:tabs>
        <w:spacing w:line="240" w:lineRule="auto"/>
        <w:rPr>
          <w:rFonts w:ascii="Arial" w:hAnsi="Arial" w:cs="Arial"/>
          <w:b/>
          <w:sz w:val="24"/>
          <w:szCs w:val="24"/>
          <w:lang w:val="en-US"/>
        </w:rPr>
      </w:pPr>
      <w:r>
        <w:rPr>
          <w:rFonts w:ascii="Arial" w:hAnsi="Arial" w:cs="Arial"/>
          <w:b/>
          <w:sz w:val="24"/>
          <w:szCs w:val="24"/>
          <w:lang w:val="en-US"/>
        </w:rPr>
        <w:lastRenderedPageBreak/>
        <w:t>Supplementary Figure S</w:t>
      </w:r>
      <w:r w:rsidR="007B5724">
        <w:rPr>
          <w:rFonts w:ascii="Arial" w:hAnsi="Arial" w:cs="Arial"/>
          <w:b/>
          <w:sz w:val="24"/>
          <w:szCs w:val="24"/>
          <w:lang w:val="en-US"/>
        </w:rPr>
        <w:t>19</w:t>
      </w:r>
      <w:r w:rsidR="00F419B0" w:rsidRPr="002C4C53">
        <w:rPr>
          <w:rFonts w:ascii="Arial" w:hAnsi="Arial" w:cs="Arial"/>
          <w:b/>
          <w:sz w:val="24"/>
          <w:szCs w:val="24"/>
          <w:lang w:val="en-US"/>
        </w:rPr>
        <w:t>: Comparison-adjusted funnel plot for loss of libido</w:t>
      </w:r>
    </w:p>
    <w:p w14:paraId="16BFC1D9" w14:textId="77777777" w:rsidR="00F419B0" w:rsidRPr="002C4C53" w:rsidRDefault="00F419B0" w:rsidP="00F419B0">
      <w:pPr>
        <w:tabs>
          <w:tab w:val="left" w:pos="10034"/>
        </w:tabs>
        <w:spacing w:line="240" w:lineRule="auto"/>
        <w:rPr>
          <w:rFonts w:ascii="Arial" w:hAnsi="Arial" w:cs="Arial"/>
          <w:b/>
          <w:sz w:val="24"/>
          <w:szCs w:val="24"/>
          <w:lang w:val="en-US"/>
        </w:rPr>
      </w:pPr>
      <w:r w:rsidRPr="002C4C53">
        <w:rPr>
          <w:rFonts w:ascii="Arial" w:hAnsi="Arial" w:cs="Arial"/>
          <w:b/>
          <w:noProof/>
          <w:sz w:val="24"/>
          <w:szCs w:val="24"/>
          <w:lang w:val="en-US"/>
        </w:rPr>
        <w:drawing>
          <wp:inline distT="0" distB="0" distL="0" distR="0" wp14:anchorId="6D0A5B81" wp14:editId="41655BD3">
            <wp:extent cx="8892540" cy="4757420"/>
            <wp:effectExtent l="0" t="0" r="3810" b="5080"/>
            <wp:docPr id="79" name="Imagem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Imagem 67"/>
                    <pic:cNvPicPr/>
                  </pic:nvPicPr>
                  <pic:blipFill>
                    <a:blip r:embed="rId25">
                      <a:extLst>
                        <a:ext uri="{28A0092B-C50C-407E-A947-70E740481C1C}">
                          <a14:useLocalDpi xmlns:a14="http://schemas.microsoft.com/office/drawing/2010/main" val="0"/>
                        </a:ext>
                      </a:extLst>
                    </a:blip>
                    <a:stretch>
                      <a:fillRect/>
                    </a:stretch>
                  </pic:blipFill>
                  <pic:spPr>
                    <a:xfrm>
                      <a:off x="0" y="0"/>
                      <a:ext cx="8892540" cy="4757420"/>
                    </a:xfrm>
                    <a:prstGeom prst="rect">
                      <a:avLst/>
                    </a:prstGeom>
                  </pic:spPr>
                </pic:pic>
              </a:graphicData>
            </a:graphic>
          </wp:inline>
        </w:drawing>
      </w:r>
    </w:p>
    <w:p w14:paraId="557C6411" w14:textId="77777777" w:rsidR="00F419B0" w:rsidRPr="002C4C53" w:rsidRDefault="00F419B0" w:rsidP="00F419B0">
      <w:pPr>
        <w:tabs>
          <w:tab w:val="left" w:pos="10034"/>
        </w:tabs>
        <w:spacing w:line="240" w:lineRule="auto"/>
        <w:rPr>
          <w:rFonts w:ascii="Arial" w:hAnsi="Arial" w:cs="Arial"/>
          <w:b/>
          <w:sz w:val="24"/>
          <w:szCs w:val="24"/>
          <w:lang w:val="en-US"/>
        </w:rPr>
      </w:pPr>
    </w:p>
    <w:p w14:paraId="2017CFE5" w14:textId="057A15D4" w:rsidR="00F419B0" w:rsidRPr="002C4C53" w:rsidRDefault="001A62E1" w:rsidP="00F419B0">
      <w:pPr>
        <w:tabs>
          <w:tab w:val="left" w:pos="10034"/>
        </w:tabs>
        <w:spacing w:line="240" w:lineRule="auto"/>
        <w:rPr>
          <w:rFonts w:ascii="Arial" w:hAnsi="Arial" w:cs="Arial"/>
          <w:b/>
          <w:sz w:val="24"/>
          <w:szCs w:val="24"/>
          <w:lang w:val="en-US"/>
        </w:rPr>
      </w:pPr>
      <w:r>
        <w:rPr>
          <w:rFonts w:ascii="Arial" w:hAnsi="Arial" w:cs="Arial"/>
          <w:b/>
          <w:sz w:val="24"/>
          <w:szCs w:val="24"/>
          <w:lang w:val="en-US"/>
        </w:rPr>
        <w:lastRenderedPageBreak/>
        <w:t>Supplementary Figure S</w:t>
      </w:r>
      <w:r w:rsidR="007B5724">
        <w:rPr>
          <w:rFonts w:ascii="Arial" w:hAnsi="Arial" w:cs="Arial"/>
          <w:b/>
          <w:sz w:val="24"/>
          <w:szCs w:val="24"/>
          <w:lang w:val="en-US"/>
        </w:rPr>
        <w:t>20</w:t>
      </w:r>
      <w:r w:rsidR="00F419B0" w:rsidRPr="002C4C53">
        <w:rPr>
          <w:rFonts w:ascii="Arial" w:hAnsi="Arial" w:cs="Arial"/>
          <w:b/>
          <w:sz w:val="24"/>
          <w:szCs w:val="24"/>
          <w:lang w:val="en-US"/>
        </w:rPr>
        <w:t>: Comparison-adjusted funnel plot for weight change rates</w:t>
      </w:r>
    </w:p>
    <w:p w14:paraId="4C8F575D" w14:textId="77777777" w:rsidR="00F419B0" w:rsidRPr="002C4C53" w:rsidRDefault="00F419B0" w:rsidP="00F419B0">
      <w:pPr>
        <w:tabs>
          <w:tab w:val="left" w:pos="10034"/>
        </w:tabs>
        <w:spacing w:line="240" w:lineRule="auto"/>
        <w:rPr>
          <w:rFonts w:ascii="Arial" w:hAnsi="Arial" w:cs="Arial"/>
          <w:b/>
          <w:sz w:val="24"/>
          <w:szCs w:val="24"/>
          <w:lang w:val="en-US"/>
        </w:rPr>
      </w:pPr>
      <w:r w:rsidRPr="002C4C53">
        <w:rPr>
          <w:rFonts w:ascii="Arial" w:hAnsi="Arial" w:cs="Arial"/>
          <w:b/>
          <w:noProof/>
          <w:sz w:val="24"/>
          <w:szCs w:val="24"/>
          <w:lang w:val="en-US"/>
        </w:rPr>
        <w:drawing>
          <wp:inline distT="0" distB="0" distL="0" distR="0" wp14:anchorId="68808025" wp14:editId="24C10B1F">
            <wp:extent cx="8892540" cy="4757420"/>
            <wp:effectExtent l="0" t="0" r="3810" b="5080"/>
            <wp:docPr id="80" name="Imagem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Imagem 68"/>
                    <pic:cNvPicPr/>
                  </pic:nvPicPr>
                  <pic:blipFill>
                    <a:blip r:embed="rId26">
                      <a:extLst>
                        <a:ext uri="{28A0092B-C50C-407E-A947-70E740481C1C}">
                          <a14:useLocalDpi xmlns:a14="http://schemas.microsoft.com/office/drawing/2010/main" val="0"/>
                        </a:ext>
                      </a:extLst>
                    </a:blip>
                    <a:stretch>
                      <a:fillRect/>
                    </a:stretch>
                  </pic:blipFill>
                  <pic:spPr>
                    <a:xfrm>
                      <a:off x="0" y="0"/>
                      <a:ext cx="8892540" cy="4757420"/>
                    </a:xfrm>
                    <a:prstGeom prst="rect">
                      <a:avLst/>
                    </a:prstGeom>
                  </pic:spPr>
                </pic:pic>
              </a:graphicData>
            </a:graphic>
          </wp:inline>
        </w:drawing>
      </w:r>
    </w:p>
    <w:p w14:paraId="32175617" w14:textId="77777777" w:rsidR="00F419B0" w:rsidRPr="002C4C53" w:rsidRDefault="00F419B0" w:rsidP="00F419B0">
      <w:pPr>
        <w:spacing w:line="240" w:lineRule="auto"/>
        <w:rPr>
          <w:rFonts w:ascii="Arial" w:hAnsi="Arial" w:cs="Arial"/>
          <w:b/>
          <w:sz w:val="24"/>
          <w:szCs w:val="24"/>
          <w:lang w:val="en-US"/>
        </w:rPr>
      </w:pPr>
      <w:r w:rsidRPr="002C4C53">
        <w:rPr>
          <w:rFonts w:ascii="Arial" w:hAnsi="Arial" w:cs="Arial"/>
          <w:b/>
          <w:sz w:val="24"/>
          <w:szCs w:val="24"/>
          <w:lang w:val="en-US"/>
        </w:rPr>
        <w:br w:type="page"/>
      </w:r>
    </w:p>
    <w:p w14:paraId="444E78E3" w14:textId="77777777" w:rsidR="00F419B0" w:rsidRPr="001C4BD5" w:rsidRDefault="00F419B0" w:rsidP="00F419B0">
      <w:pPr>
        <w:spacing w:line="240" w:lineRule="auto"/>
        <w:rPr>
          <w:rFonts w:ascii="Arial" w:hAnsi="Arial" w:cs="Arial"/>
          <w:b/>
          <w:bCs/>
          <w:color w:val="FF0000"/>
          <w:sz w:val="20"/>
          <w:szCs w:val="20"/>
        </w:rPr>
      </w:pPr>
    </w:p>
    <w:tbl>
      <w:tblPr>
        <w:tblStyle w:val="Tabelacomgrade"/>
        <w:tblW w:w="14065" w:type="dxa"/>
        <w:tblLook w:val="04A0" w:firstRow="1" w:lastRow="0" w:firstColumn="1" w:lastColumn="0" w:noHBand="0" w:noVBand="1"/>
      </w:tblPr>
      <w:tblGrid>
        <w:gridCol w:w="2565"/>
        <w:gridCol w:w="1129"/>
        <w:gridCol w:w="1559"/>
        <w:gridCol w:w="1161"/>
        <w:gridCol w:w="1554"/>
        <w:gridCol w:w="1612"/>
        <w:gridCol w:w="1586"/>
        <w:gridCol w:w="1469"/>
        <w:gridCol w:w="1430"/>
      </w:tblGrid>
      <w:tr w:rsidR="00F419B0" w:rsidRPr="00943EEC" w14:paraId="074A6B64" w14:textId="77777777" w:rsidTr="00487893">
        <w:trPr>
          <w:trHeight w:val="454"/>
        </w:trPr>
        <w:tc>
          <w:tcPr>
            <w:tcW w:w="14065" w:type="dxa"/>
            <w:gridSpan w:val="9"/>
            <w:tcBorders>
              <w:top w:val="nil"/>
              <w:left w:val="nil"/>
              <w:bottom w:val="single" w:sz="4" w:space="0" w:color="auto"/>
              <w:right w:val="nil"/>
            </w:tcBorders>
            <w:vAlign w:val="center"/>
          </w:tcPr>
          <w:p w14:paraId="11806FB7" w14:textId="2F2A94A9" w:rsidR="00F419B0" w:rsidRPr="002C4C53" w:rsidRDefault="001A62E1" w:rsidP="00487893">
            <w:pPr>
              <w:rPr>
                <w:rFonts w:ascii="Arial" w:hAnsi="Arial" w:cs="Arial"/>
                <w:b/>
                <w:sz w:val="24"/>
                <w:szCs w:val="24"/>
                <w:lang w:val="en-US"/>
              </w:rPr>
            </w:pPr>
            <w:r>
              <w:rPr>
                <w:rFonts w:ascii="Arial" w:hAnsi="Arial" w:cs="Arial"/>
                <w:b/>
                <w:sz w:val="24"/>
                <w:szCs w:val="24"/>
                <w:lang w:val="en-US"/>
              </w:rPr>
              <w:t>Supplementary Table S</w:t>
            </w:r>
            <w:r w:rsidR="007B5724">
              <w:rPr>
                <w:rFonts w:ascii="Arial" w:hAnsi="Arial" w:cs="Arial"/>
                <w:b/>
                <w:sz w:val="24"/>
                <w:szCs w:val="24"/>
                <w:lang w:val="en-US"/>
              </w:rPr>
              <w:t>6</w:t>
            </w:r>
            <w:r w:rsidR="00F419B0" w:rsidRPr="002C4C53">
              <w:rPr>
                <w:rFonts w:ascii="Arial" w:hAnsi="Arial" w:cs="Arial"/>
                <w:b/>
                <w:sz w:val="24"/>
                <w:szCs w:val="24"/>
                <w:lang w:val="en-US"/>
              </w:rPr>
              <w:t xml:space="preserve">: </w:t>
            </w:r>
            <w:r w:rsidR="00F419B0" w:rsidRPr="002C4C53">
              <w:rPr>
                <w:rFonts w:ascii="Arial" w:eastAsia="Times New Roman" w:hAnsi="Arial" w:cs="Arial"/>
                <w:b/>
                <w:color w:val="000000"/>
                <w:sz w:val="24"/>
                <w:szCs w:val="24"/>
                <w:lang w:val="en-US" w:eastAsia="pt-BR"/>
              </w:rPr>
              <w:t>Evaluation of certainty of evidence using CINeMA framework for overall tolerability</w:t>
            </w:r>
          </w:p>
        </w:tc>
      </w:tr>
      <w:tr w:rsidR="00F419B0" w:rsidRPr="001C4BD5" w14:paraId="7280E2B4" w14:textId="77777777" w:rsidTr="00487893">
        <w:trPr>
          <w:trHeight w:val="454"/>
        </w:trPr>
        <w:tc>
          <w:tcPr>
            <w:tcW w:w="2566" w:type="dxa"/>
            <w:tcBorders>
              <w:top w:val="single" w:sz="4" w:space="0" w:color="auto"/>
            </w:tcBorders>
            <w:vAlign w:val="center"/>
          </w:tcPr>
          <w:p w14:paraId="4D069FBD" w14:textId="77777777" w:rsidR="00F419B0" w:rsidRPr="001C4BD5" w:rsidRDefault="00F419B0" w:rsidP="00487893">
            <w:pPr>
              <w:rPr>
                <w:rFonts w:ascii="Arial" w:hAnsi="Arial" w:cs="Arial"/>
                <w:b/>
                <w:bCs/>
                <w:sz w:val="20"/>
                <w:szCs w:val="20"/>
                <w:lang w:val="en-US"/>
              </w:rPr>
            </w:pPr>
            <w:r w:rsidRPr="001C4BD5">
              <w:rPr>
                <w:rFonts w:ascii="Arial" w:hAnsi="Arial" w:cs="Arial"/>
                <w:b/>
                <w:bCs/>
                <w:sz w:val="20"/>
                <w:szCs w:val="20"/>
                <w:lang w:val="en-US"/>
              </w:rPr>
              <w:t>Comparison</w:t>
            </w:r>
          </w:p>
        </w:tc>
        <w:tc>
          <w:tcPr>
            <w:tcW w:w="1134" w:type="dxa"/>
            <w:tcBorders>
              <w:top w:val="single" w:sz="4" w:space="0" w:color="auto"/>
            </w:tcBorders>
            <w:vAlign w:val="center"/>
          </w:tcPr>
          <w:p w14:paraId="122AE949" w14:textId="77777777" w:rsidR="00F419B0" w:rsidRPr="001C4BD5" w:rsidRDefault="00F419B0" w:rsidP="00487893">
            <w:pPr>
              <w:rPr>
                <w:rFonts w:ascii="Arial" w:hAnsi="Arial" w:cs="Arial"/>
                <w:b/>
                <w:bCs/>
                <w:sz w:val="20"/>
                <w:szCs w:val="20"/>
                <w:lang w:val="en-US"/>
              </w:rPr>
            </w:pPr>
            <w:r w:rsidRPr="001C4BD5">
              <w:rPr>
                <w:rFonts w:ascii="Arial" w:hAnsi="Arial" w:cs="Arial"/>
                <w:b/>
                <w:bCs/>
                <w:sz w:val="20"/>
                <w:szCs w:val="20"/>
                <w:lang w:val="en-US"/>
              </w:rPr>
              <w:t>Number of studies</w:t>
            </w:r>
          </w:p>
        </w:tc>
        <w:tc>
          <w:tcPr>
            <w:tcW w:w="1576" w:type="dxa"/>
            <w:tcBorders>
              <w:top w:val="single" w:sz="4" w:space="0" w:color="auto"/>
            </w:tcBorders>
            <w:vAlign w:val="center"/>
          </w:tcPr>
          <w:p w14:paraId="13443DE9" w14:textId="77777777" w:rsidR="00F419B0" w:rsidRPr="001C4BD5" w:rsidRDefault="00F419B0" w:rsidP="00487893">
            <w:pPr>
              <w:rPr>
                <w:rFonts w:ascii="Arial" w:hAnsi="Arial" w:cs="Arial"/>
                <w:b/>
                <w:bCs/>
                <w:sz w:val="20"/>
                <w:szCs w:val="20"/>
                <w:lang w:val="en-US"/>
              </w:rPr>
            </w:pPr>
            <w:r w:rsidRPr="001C4BD5">
              <w:rPr>
                <w:rFonts w:ascii="Arial" w:hAnsi="Arial" w:cs="Arial"/>
                <w:b/>
                <w:bCs/>
                <w:sz w:val="20"/>
                <w:szCs w:val="20"/>
                <w:lang w:val="en-US"/>
              </w:rPr>
              <w:t>Within-study bias</w:t>
            </w:r>
          </w:p>
        </w:tc>
        <w:tc>
          <w:tcPr>
            <w:tcW w:w="1117" w:type="dxa"/>
            <w:tcBorders>
              <w:top w:val="single" w:sz="4" w:space="0" w:color="auto"/>
            </w:tcBorders>
            <w:vAlign w:val="center"/>
          </w:tcPr>
          <w:p w14:paraId="3C07C373" w14:textId="77777777" w:rsidR="00F419B0" w:rsidRPr="001C4BD5" w:rsidRDefault="00F419B0" w:rsidP="00487893">
            <w:pPr>
              <w:rPr>
                <w:rFonts w:ascii="Arial" w:hAnsi="Arial" w:cs="Arial"/>
                <w:b/>
                <w:bCs/>
                <w:sz w:val="20"/>
                <w:szCs w:val="20"/>
                <w:lang w:val="en-US"/>
              </w:rPr>
            </w:pPr>
            <w:r w:rsidRPr="001C4BD5">
              <w:rPr>
                <w:rFonts w:ascii="Arial" w:hAnsi="Arial" w:cs="Arial"/>
                <w:b/>
                <w:bCs/>
                <w:sz w:val="20"/>
                <w:szCs w:val="20"/>
                <w:lang w:val="en-US"/>
              </w:rPr>
              <w:t>Reporting bias</w:t>
            </w:r>
          </w:p>
        </w:tc>
        <w:tc>
          <w:tcPr>
            <w:tcW w:w="1559" w:type="dxa"/>
            <w:tcBorders>
              <w:top w:val="single" w:sz="4" w:space="0" w:color="auto"/>
            </w:tcBorders>
            <w:vAlign w:val="center"/>
          </w:tcPr>
          <w:p w14:paraId="10E1E846" w14:textId="77777777" w:rsidR="00F419B0" w:rsidRPr="001C4BD5" w:rsidRDefault="00F419B0" w:rsidP="00487893">
            <w:pPr>
              <w:rPr>
                <w:rFonts w:ascii="Arial" w:hAnsi="Arial" w:cs="Arial"/>
                <w:b/>
                <w:bCs/>
                <w:sz w:val="20"/>
                <w:szCs w:val="20"/>
                <w:lang w:val="en-US"/>
              </w:rPr>
            </w:pPr>
            <w:r w:rsidRPr="001C4BD5">
              <w:rPr>
                <w:rFonts w:ascii="Arial" w:hAnsi="Arial" w:cs="Arial"/>
                <w:b/>
                <w:bCs/>
                <w:sz w:val="20"/>
                <w:szCs w:val="20"/>
                <w:lang w:val="en-US"/>
              </w:rPr>
              <w:t>Indirectness</w:t>
            </w:r>
          </w:p>
        </w:tc>
        <w:tc>
          <w:tcPr>
            <w:tcW w:w="1621" w:type="dxa"/>
            <w:tcBorders>
              <w:top w:val="single" w:sz="4" w:space="0" w:color="auto"/>
            </w:tcBorders>
            <w:vAlign w:val="center"/>
          </w:tcPr>
          <w:p w14:paraId="45988292" w14:textId="77777777" w:rsidR="00F419B0" w:rsidRPr="001C4BD5" w:rsidRDefault="00F419B0" w:rsidP="00487893">
            <w:pPr>
              <w:rPr>
                <w:rFonts w:ascii="Arial" w:hAnsi="Arial" w:cs="Arial"/>
                <w:b/>
                <w:bCs/>
                <w:sz w:val="20"/>
                <w:szCs w:val="20"/>
                <w:lang w:val="en-US"/>
              </w:rPr>
            </w:pPr>
            <w:r w:rsidRPr="001C4BD5">
              <w:rPr>
                <w:rFonts w:ascii="Arial" w:hAnsi="Arial" w:cs="Arial"/>
                <w:b/>
                <w:bCs/>
                <w:sz w:val="20"/>
                <w:szCs w:val="20"/>
                <w:lang w:val="en-US"/>
              </w:rPr>
              <w:t>Imprecision</w:t>
            </w:r>
          </w:p>
        </w:tc>
        <w:tc>
          <w:tcPr>
            <w:tcW w:w="1587" w:type="dxa"/>
            <w:tcBorders>
              <w:top w:val="single" w:sz="4" w:space="0" w:color="auto"/>
            </w:tcBorders>
            <w:vAlign w:val="center"/>
          </w:tcPr>
          <w:p w14:paraId="06D5FD46" w14:textId="77777777" w:rsidR="00F419B0" w:rsidRPr="001C4BD5" w:rsidRDefault="00F419B0" w:rsidP="00487893">
            <w:pPr>
              <w:rPr>
                <w:rFonts w:ascii="Arial" w:hAnsi="Arial" w:cs="Arial"/>
                <w:b/>
                <w:bCs/>
                <w:sz w:val="20"/>
                <w:szCs w:val="20"/>
                <w:lang w:val="en-US"/>
              </w:rPr>
            </w:pPr>
            <w:r w:rsidRPr="001C4BD5">
              <w:rPr>
                <w:rFonts w:ascii="Arial" w:hAnsi="Arial" w:cs="Arial"/>
                <w:b/>
                <w:bCs/>
                <w:sz w:val="20"/>
                <w:szCs w:val="20"/>
                <w:lang w:val="en-US"/>
              </w:rPr>
              <w:t>Heterogeneity</w:t>
            </w:r>
          </w:p>
        </w:tc>
        <w:tc>
          <w:tcPr>
            <w:tcW w:w="1471" w:type="dxa"/>
            <w:tcBorders>
              <w:top w:val="single" w:sz="4" w:space="0" w:color="auto"/>
            </w:tcBorders>
            <w:vAlign w:val="center"/>
          </w:tcPr>
          <w:p w14:paraId="5A621EED" w14:textId="77777777" w:rsidR="00F419B0" w:rsidRPr="001C4BD5" w:rsidRDefault="00F419B0" w:rsidP="00487893">
            <w:pPr>
              <w:rPr>
                <w:rFonts w:ascii="Arial" w:hAnsi="Arial" w:cs="Arial"/>
                <w:b/>
                <w:bCs/>
                <w:sz w:val="20"/>
                <w:szCs w:val="20"/>
                <w:lang w:val="en-US"/>
              </w:rPr>
            </w:pPr>
            <w:r w:rsidRPr="001C4BD5">
              <w:rPr>
                <w:rFonts w:ascii="Arial" w:hAnsi="Arial" w:cs="Arial"/>
                <w:b/>
                <w:bCs/>
                <w:sz w:val="20"/>
                <w:szCs w:val="20"/>
                <w:lang w:val="en-US"/>
              </w:rPr>
              <w:t>Incoherence</w:t>
            </w:r>
          </w:p>
        </w:tc>
        <w:tc>
          <w:tcPr>
            <w:tcW w:w="1434" w:type="dxa"/>
            <w:tcBorders>
              <w:top w:val="single" w:sz="4" w:space="0" w:color="auto"/>
            </w:tcBorders>
            <w:vAlign w:val="center"/>
          </w:tcPr>
          <w:p w14:paraId="0149424B" w14:textId="77777777" w:rsidR="00F419B0" w:rsidRPr="001C4BD5" w:rsidRDefault="00F419B0" w:rsidP="00487893">
            <w:pPr>
              <w:rPr>
                <w:rFonts w:ascii="Arial" w:hAnsi="Arial" w:cs="Arial"/>
                <w:b/>
                <w:bCs/>
                <w:sz w:val="20"/>
                <w:szCs w:val="20"/>
                <w:lang w:val="en-US"/>
              </w:rPr>
            </w:pPr>
            <w:r w:rsidRPr="001C4BD5">
              <w:rPr>
                <w:rFonts w:ascii="Arial" w:hAnsi="Arial" w:cs="Arial"/>
                <w:b/>
                <w:bCs/>
                <w:sz w:val="20"/>
                <w:szCs w:val="20"/>
                <w:lang w:val="en-US"/>
              </w:rPr>
              <w:t>Confidence rating</w:t>
            </w:r>
          </w:p>
        </w:tc>
      </w:tr>
      <w:tr w:rsidR="00F419B0" w:rsidRPr="001C4BD5" w14:paraId="2CF4FA98" w14:textId="77777777" w:rsidTr="00487893">
        <w:trPr>
          <w:trHeight w:val="454"/>
        </w:trPr>
        <w:tc>
          <w:tcPr>
            <w:tcW w:w="2566" w:type="dxa"/>
            <w:vAlign w:val="center"/>
          </w:tcPr>
          <w:p w14:paraId="5585FAB8"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Citalopram:Placebo</w:t>
            </w:r>
          </w:p>
        </w:tc>
        <w:tc>
          <w:tcPr>
            <w:tcW w:w="1134" w:type="dxa"/>
            <w:vAlign w:val="center"/>
          </w:tcPr>
          <w:p w14:paraId="0FF03672"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1</w:t>
            </w:r>
          </w:p>
        </w:tc>
        <w:tc>
          <w:tcPr>
            <w:tcW w:w="1576" w:type="dxa"/>
            <w:vAlign w:val="center"/>
          </w:tcPr>
          <w:p w14:paraId="0D655F7A"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117" w:type="dxa"/>
            <w:vAlign w:val="center"/>
          </w:tcPr>
          <w:p w14:paraId="050C774F"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559" w:type="dxa"/>
            <w:vAlign w:val="center"/>
          </w:tcPr>
          <w:p w14:paraId="4A49B6B7"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21" w:type="dxa"/>
            <w:vAlign w:val="center"/>
          </w:tcPr>
          <w:p w14:paraId="08F359FC"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587" w:type="dxa"/>
            <w:vAlign w:val="center"/>
          </w:tcPr>
          <w:p w14:paraId="7ACFC14E"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471" w:type="dxa"/>
            <w:vAlign w:val="center"/>
          </w:tcPr>
          <w:p w14:paraId="0F37C659"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34" w:type="dxa"/>
            <w:vAlign w:val="center"/>
          </w:tcPr>
          <w:p w14:paraId="69C1054B"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High</w:t>
            </w:r>
          </w:p>
        </w:tc>
      </w:tr>
      <w:tr w:rsidR="00F419B0" w:rsidRPr="001C4BD5" w14:paraId="1A12FE89" w14:textId="77777777" w:rsidTr="00487893">
        <w:trPr>
          <w:trHeight w:val="454"/>
        </w:trPr>
        <w:tc>
          <w:tcPr>
            <w:tcW w:w="2566" w:type="dxa"/>
            <w:vAlign w:val="center"/>
          </w:tcPr>
          <w:p w14:paraId="4D3E65B8"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Duloxetine:Placebo</w:t>
            </w:r>
          </w:p>
        </w:tc>
        <w:tc>
          <w:tcPr>
            <w:tcW w:w="1134" w:type="dxa"/>
            <w:vAlign w:val="center"/>
          </w:tcPr>
          <w:p w14:paraId="6DD12F23"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4</w:t>
            </w:r>
          </w:p>
        </w:tc>
        <w:tc>
          <w:tcPr>
            <w:tcW w:w="1576" w:type="dxa"/>
            <w:vAlign w:val="center"/>
          </w:tcPr>
          <w:p w14:paraId="0D0A561E"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117" w:type="dxa"/>
            <w:vAlign w:val="center"/>
          </w:tcPr>
          <w:p w14:paraId="60966EE0"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559" w:type="dxa"/>
            <w:vAlign w:val="center"/>
          </w:tcPr>
          <w:p w14:paraId="06286723"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21" w:type="dxa"/>
            <w:vAlign w:val="center"/>
          </w:tcPr>
          <w:p w14:paraId="5709626F"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587" w:type="dxa"/>
            <w:vAlign w:val="center"/>
          </w:tcPr>
          <w:p w14:paraId="1E12296C"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71" w:type="dxa"/>
            <w:vAlign w:val="center"/>
          </w:tcPr>
          <w:p w14:paraId="39CBD9B2"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34" w:type="dxa"/>
            <w:vAlign w:val="center"/>
          </w:tcPr>
          <w:p w14:paraId="5C6B43C0"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High</w:t>
            </w:r>
          </w:p>
        </w:tc>
      </w:tr>
      <w:tr w:rsidR="00F419B0" w:rsidRPr="001C4BD5" w14:paraId="24669E6C" w14:textId="77777777" w:rsidTr="00487893">
        <w:trPr>
          <w:trHeight w:val="454"/>
        </w:trPr>
        <w:tc>
          <w:tcPr>
            <w:tcW w:w="2566" w:type="dxa"/>
            <w:vAlign w:val="center"/>
          </w:tcPr>
          <w:p w14:paraId="65BB82D1"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Duloxetine:Venlafaxine</w:t>
            </w:r>
          </w:p>
        </w:tc>
        <w:tc>
          <w:tcPr>
            <w:tcW w:w="1134" w:type="dxa"/>
            <w:vAlign w:val="center"/>
          </w:tcPr>
          <w:p w14:paraId="65967CD7"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1</w:t>
            </w:r>
          </w:p>
        </w:tc>
        <w:tc>
          <w:tcPr>
            <w:tcW w:w="1576" w:type="dxa"/>
            <w:vAlign w:val="center"/>
          </w:tcPr>
          <w:p w14:paraId="59403A0B"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117" w:type="dxa"/>
            <w:vAlign w:val="center"/>
          </w:tcPr>
          <w:p w14:paraId="0FFF8E18"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559" w:type="dxa"/>
            <w:vAlign w:val="center"/>
          </w:tcPr>
          <w:p w14:paraId="59FAD6E1"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21" w:type="dxa"/>
            <w:vAlign w:val="center"/>
          </w:tcPr>
          <w:p w14:paraId="07125D5E"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587" w:type="dxa"/>
            <w:vAlign w:val="center"/>
          </w:tcPr>
          <w:p w14:paraId="66949AA4"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71" w:type="dxa"/>
            <w:vAlign w:val="center"/>
          </w:tcPr>
          <w:p w14:paraId="6DFD67F5"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34" w:type="dxa"/>
            <w:vAlign w:val="center"/>
          </w:tcPr>
          <w:p w14:paraId="2D8A0ECD"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Moderate</w:t>
            </w:r>
          </w:p>
        </w:tc>
      </w:tr>
      <w:tr w:rsidR="00F419B0" w:rsidRPr="001C4BD5" w14:paraId="32CA0D94" w14:textId="77777777" w:rsidTr="00487893">
        <w:trPr>
          <w:trHeight w:val="454"/>
        </w:trPr>
        <w:tc>
          <w:tcPr>
            <w:tcW w:w="2566" w:type="dxa"/>
            <w:vAlign w:val="center"/>
          </w:tcPr>
          <w:p w14:paraId="0FD867CF"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Escitalopram:Paroxetine</w:t>
            </w:r>
          </w:p>
        </w:tc>
        <w:tc>
          <w:tcPr>
            <w:tcW w:w="1134" w:type="dxa"/>
            <w:vAlign w:val="center"/>
          </w:tcPr>
          <w:p w14:paraId="7C132A1E"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1</w:t>
            </w:r>
          </w:p>
        </w:tc>
        <w:tc>
          <w:tcPr>
            <w:tcW w:w="1576" w:type="dxa"/>
            <w:vAlign w:val="center"/>
          </w:tcPr>
          <w:p w14:paraId="0643AA67"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117" w:type="dxa"/>
            <w:vAlign w:val="center"/>
          </w:tcPr>
          <w:p w14:paraId="6CECDB4D"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559" w:type="dxa"/>
            <w:vAlign w:val="center"/>
          </w:tcPr>
          <w:p w14:paraId="55A6076A"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21" w:type="dxa"/>
            <w:vAlign w:val="center"/>
          </w:tcPr>
          <w:p w14:paraId="5D7763D1"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587" w:type="dxa"/>
            <w:vAlign w:val="center"/>
          </w:tcPr>
          <w:p w14:paraId="483D41DC"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71" w:type="dxa"/>
            <w:vAlign w:val="center"/>
          </w:tcPr>
          <w:p w14:paraId="71147534"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34" w:type="dxa"/>
            <w:vAlign w:val="center"/>
          </w:tcPr>
          <w:p w14:paraId="38E13564"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Moderate</w:t>
            </w:r>
          </w:p>
        </w:tc>
      </w:tr>
      <w:tr w:rsidR="00F419B0" w:rsidRPr="001C4BD5" w14:paraId="6A601BD6" w14:textId="77777777" w:rsidTr="00487893">
        <w:trPr>
          <w:trHeight w:val="454"/>
        </w:trPr>
        <w:tc>
          <w:tcPr>
            <w:tcW w:w="2566" w:type="dxa"/>
            <w:vAlign w:val="center"/>
          </w:tcPr>
          <w:p w14:paraId="0C77AEDA"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Escitalopram:Placebo</w:t>
            </w:r>
          </w:p>
        </w:tc>
        <w:tc>
          <w:tcPr>
            <w:tcW w:w="1134" w:type="dxa"/>
            <w:vAlign w:val="center"/>
          </w:tcPr>
          <w:p w14:paraId="667B8AA1"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3</w:t>
            </w:r>
          </w:p>
        </w:tc>
        <w:tc>
          <w:tcPr>
            <w:tcW w:w="1576" w:type="dxa"/>
            <w:vAlign w:val="center"/>
          </w:tcPr>
          <w:p w14:paraId="2C822D7D"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117" w:type="dxa"/>
            <w:vAlign w:val="center"/>
          </w:tcPr>
          <w:p w14:paraId="1917D693"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559" w:type="dxa"/>
            <w:vAlign w:val="center"/>
          </w:tcPr>
          <w:p w14:paraId="428F87CA"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21" w:type="dxa"/>
            <w:vAlign w:val="center"/>
          </w:tcPr>
          <w:p w14:paraId="175927AD"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587" w:type="dxa"/>
            <w:vAlign w:val="center"/>
          </w:tcPr>
          <w:p w14:paraId="5253E2C6"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71" w:type="dxa"/>
            <w:vAlign w:val="center"/>
          </w:tcPr>
          <w:p w14:paraId="772FB858"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34" w:type="dxa"/>
            <w:vAlign w:val="center"/>
          </w:tcPr>
          <w:p w14:paraId="7CBFEFD1"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High</w:t>
            </w:r>
          </w:p>
        </w:tc>
      </w:tr>
      <w:tr w:rsidR="00F419B0" w:rsidRPr="001C4BD5" w14:paraId="7DC7CE5D" w14:textId="77777777" w:rsidTr="00487893">
        <w:trPr>
          <w:trHeight w:val="454"/>
        </w:trPr>
        <w:tc>
          <w:tcPr>
            <w:tcW w:w="2566" w:type="dxa"/>
            <w:vAlign w:val="center"/>
          </w:tcPr>
          <w:p w14:paraId="0418C4C7"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Fluoxetine:Placebo</w:t>
            </w:r>
          </w:p>
        </w:tc>
        <w:tc>
          <w:tcPr>
            <w:tcW w:w="1134" w:type="dxa"/>
            <w:vAlign w:val="center"/>
          </w:tcPr>
          <w:p w14:paraId="4541A636"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3</w:t>
            </w:r>
          </w:p>
        </w:tc>
        <w:tc>
          <w:tcPr>
            <w:tcW w:w="1576" w:type="dxa"/>
            <w:vAlign w:val="center"/>
          </w:tcPr>
          <w:p w14:paraId="02924DFF"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117" w:type="dxa"/>
            <w:vAlign w:val="center"/>
          </w:tcPr>
          <w:p w14:paraId="41C6E416"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559" w:type="dxa"/>
            <w:vAlign w:val="center"/>
          </w:tcPr>
          <w:p w14:paraId="0628FF88"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21" w:type="dxa"/>
            <w:vAlign w:val="center"/>
          </w:tcPr>
          <w:p w14:paraId="6DDFBF39"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587" w:type="dxa"/>
            <w:vAlign w:val="center"/>
          </w:tcPr>
          <w:p w14:paraId="3BB7DE1A"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71" w:type="dxa"/>
            <w:vAlign w:val="center"/>
          </w:tcPr>
          <w:p w14:paraId="17D0509B"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34" w:type="dxa"/>
            <w:vAlign w:val="center"/>
          </w:tcPr>
          <w:p w14:paraId="2DB116E3"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Moderate</w:t>
            </w:r>
          </w:p>
        </w:tc>
      </w:tr>
      <w:tr w:rsidR="00F419B0" w:rsidRPr="001C4BD5" w14:paraId="09D1725B" w14:textId="77777777" w:rsidTr="00487893">
        <w:trPr>
          <w:trHeight w:val="454"/>
        </w:trPr>
        <w:tc>
          <w:tcPr>
            <w:tcW w:w="2566" w:type="dxa"/>
            <w:vAlign w:val="center"/>
          </w:tcPr>
          <w:p w14:paraId="7544C60F"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Fluvoxamine:Placebo</w:t>
            </w:r>
          </w:p>
        </w:tc>
        <w:tc>
          <w:tcPr>
            <w:tcW w:w="1134" w:type="dxa"/>
            <w:vAlign w:val="center"/>
          </w:tcPr>
          <w:p w14:paraId="6A6F2C73"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7</w:t>
            </w:r>
          </w:p>
        </w:tc>
        <w:tc>
          <w:tcPr>
            <w:tcW w:w="1576" w:type="dxa"/>
            <w:vAlign w:val="center"/>
          </w:tcPr>
          <w:p w14:paraId="4609337C"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117" w:type="dxa"/>
            <w:vAlign w:val="center"/>
          </w:tcPr>
          <w:p w14:paraId="6A08F19D"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559" w:type="dxa"/>
            <w:vAlign w:val="center"/>
          </w:tcPr>
          <w:p w14:paraId="7429FE81"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21" w:type="dxa"/>
            <w:vAlign w:val="center"/>
          </w:tcPr>
          <w:p w14:paraId="0A159F57"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587" w:type="dxa"/>
            <w:vAlign w:val="center"/>
          </w:tcPr>
          <w:p w14:paraId="7A8E8579"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71" w:type="dxa"/>
            <w:vAlign w:val="center"/>
          </w:tcPr>
          <w:p w14:paraId="48A36DFD"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34" w:type="dxa"/>
            <w:vAlign w:val="center"/>
          </w:tcPr>
          <w:p w14:paraId="40BF66A4"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High</w:t>
            </w:r>
          </w:p>
        </w:tc>
      </w:tr>
      <w:tr w:rsidR="00F419B0" w:rsidRPr="001C4BD5" w14:paraId="7F994058" w14:textId="77777777" w:rsidTr="00487893">
        <w:trPr>
          <w:trHeight w:val="454"/>
        </w:trPr>
        <w:tc>
          <w:tcPr>
            <w:tcW w:w="2566" w:type="dxa"/>
            <w:vAlign w:val="center"/>
          </w:tcPr>
          <w:p w14:paraId="431CB931"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Paroxetine:Placebo</w:t>
            </w:r>
          </w:p>
        </w:tc>
        <w:tc>
          <w:tcPr>
            <w:tcW w:w="1134" w:type="dxa"/>
            <w:vAlign w:val="center"/>
          </w:tcPr>
          <w:p w14:paraId="3FF9661E"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10</w:t>
            </w:r>
          </w:p>
        </w:tc>
        <w:tc>
          <w:tcPr>
            <w:tcW w:w="1576" w:type="dxa"/>
            <w:vAlign w:val="center"/>
          </w:tcPr>
          <w:p w14:paraId="5DCF5427"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117" w:type="dxa"/>
            <w:vAlign w:val="center"/>
          </w:tcPr>
          <w:p w14:paraId="75DC5267"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559" w:type="dxa"/>
            <w:vAlign w:val="center"/>
          </w:tcPr>
          <w:p w14:paraId="20522B63"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21" w:type="dxa"/>
            <w:vAlign w:val="center"/>
          </w:tcPr>
          <w:p w14:paraId="0B573315"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587" w:type="dxa"/>
            <w:vAlign w:val="center"/>
          </w:tcPr>
          <w:p w14:paraId="2B4F765C"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71" w:type="dxa"/>
            <w:vAlign w:val="center"/>
          </w:tcPr>
          <w:p w14:paraId="227C7713"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34" w:type="dxa"/>
            <w:vAlign w:val="center"/>
          </w:tcPr>
          <w:p w14:paraId="1BF0CA9A"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High</w:t>
            </w:r>
          </w:p>
        </w:tc>
      </w:tr>
      <w:tr w:rsidR="00F419B0" w:rsidRPr="001C4BD5" w14:paraId="3270B053" w14:textId="77777777" w:rsidTr="00487893">
        <w:trPr>
          <w:trHeight w:val="454"/>
        </w:trPr>
        <w:tc>
          <w:tcPr>
            <w:tcW w:w="2566" w:type="dxa"/>
            <w:vAlign w:val="center"/>
          </w:tcPr>
          <w:p w14:paraId="35467E55"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Paroxetine:Venlafaxine</w:t>
            </w:r>
          </w:p>
        </w:tc>
        <w:tc>
          <w:tcPr>
            <w:tcW w:w="1134" w:type="dxa"/>
            <w:vAlign w:val="center"/>
          </w:tcPr>
          <w:p w14:paraId="6C696136"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3</w:t>
            </w:r>
          </w:p>
        </w:tc>
        <w:tc>
          <w:tcPr>
            <w:tcW w:w="1576" w:type="dxa"/>
            <w:vAlign w:val="center"/>
          </w:tcPr>
          <w:p w14:paraId="21C348C2"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117" w:type="dxa"/>
            <w:vAlign w:val="center"/>
          </w:tcPr>
          <w:p w14:paraId="5BCB02EE"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559" w:type="dxa"/>
            <w:vAlign w:val="center"/>
          </w:tcPr>
          <w:p w14:paraId="163C571B"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21" w:type="dxa"/>
            <w:vAlign w:val="center"/>
          </w:tcPr>
          <w:p w14:paraId="23E656D7"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587" w:type="dxa"/>
            <w:vAlign w:val="center"/>
          </w:tcPr>
          <w:p w14:paraId="569E3A24"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71" w:type="dxa"/>
            <w:vAlign w:val="center"/>
          </w:tcPr>
          <w:p w14:paraId="0F294E39"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34" w:type="dxa"/>
            <w:vAlign w:val="center"/>
          </w:tcPr>
          <w:p w14:paraId="3EAA9DB3"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Moderate</w:t>
            </w:r>
          </w:p>
        </w:tc>
      </w:tr>
      <w:tr w:rsidR="00F419B0" w:rsidRPr="001C4BD5" w14:paraId="3F04B638" w14:textId="77777777" w:rsidTr="00487893">
        <w:trPr>
          <w:trHeight w:val="454"/>
        </w:trPr>
        <w:tc>
          <w:tcPr>
            <w:tcW w:w="2566" w:type="dxa"/>
            <w:vAlign w:val="center"/>
          </w:tcPr>
          <w:p w14:paraId="282920E4"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Placebo:Sertraline</w:t>
            </w:r>
          </w:p>
        </w:tc>
        <w:tc>
          <w:tcPr>
            <w:tcW w:w="1134" w:type="dxa"/>
            <w:vAlign w:val="center"/>
          </w:tcPr>
          <w:p w14:paraId="4CDFA245"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4</w:t>
            </w:r>
          </w:p>
        </w:tc>
        <w:tc>
          <w:tcPr>
            <w:tcW w:w="1576" w:type="dxa"/>
            <w:vAlign w:val="center"/>
          </w:tcPr>
          <w:p w14:paraId="3A6109EF"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117" w:type="dxa"/>
            <w:vAlign w:val="center"/>
          </w:tcPr>
          <w:p w14:paraId="37C6D9A3"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559" w:type="dxa"/>
            <w:vAlign w:val="center"/>
          </w:tcPr>
          <w:p w14:paraId="62980473"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21" w:type="dxa"/>
            <w:vAlign w:val="center"/>
          </w:tcPr>
          <w:p w14:paraId="7CEF9F7E"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587" w:type="dxa"/>
            <w:vAlign w:val="center"/>
          </w:tcPr>
          <w:p w14:paraId="0FC69E4F"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71" w:type="dxa"/>
            <w:vAlign w:val="center"/>
          </w:tcPr>
          <w:p w14:paraId="51B40827"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34" w:type="dxa"/>
            <w:vAlign w:val="center"/>
          </w:tcPr>
          <w:p w14:paraId="02A996A4"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Moderate</w:t>
            </w:r>
          </w:p>
        </w:tc>
      </w:tr>
      <w:tr w:rsidR="00F419B0" w:rsidRPr="001C4BD5" w14:paraId="12EB8E31" w14:textId="77777777" w:rsidTr="00487893">
        <w:trPr>
          <w:trHeight w:val="454"/>
        </w:trPr>
        <w:tc>
          <w:tcPr>
            <w:tcW w:w="2566" w:type="dxa"/>
            <w:vAlign w:val="center"/>
          </w:tcPr>
          <w:p w14:paraId="32CF555E"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Placebo:Venlafaxine</w:t>
            </w:r>
          </w:p>
        </w:tc>
        <w:tc>
          <w:tcPr>
            <w:tcW w:w="1134" w:type="dxa"/>
            <w:vAlign w:val="center"/>
          </w:tcPr>
          <w:p w14:paraId="570ACB84"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10</w:t>
            </w:r>
          </w:p>
        </w:tc>
        <w:tc>
          <w:tcPr>
            <w:tcW w:w="1576" w:type="dxa"/>
            <w:vAlign w:val="center"/>
          </w:tcPr>
          <w:p w14:paraId="542E7506"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117" w:type="dxa"/>
            <w:vAlign w:val="center"/>
          </w:tcPr>
          <w:p w14:paraId="154C3A81"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559" w:type="dxa"/>
            <w:vAlign w:val="center"/>
          </w:tcPr>
          <w:p w14:paraId="286D19BE"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21" w:type="dxa"/>
            <w:vAlign w:val="center"/>
          </w:tcPr>
          <w:p w14:paraId="7C814E4F"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587" w:type="dxa"/>
            <w:vAlign w:val="center"/>
          </w:tcPr>
          <w:p w14:paraId="07A62710"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71" w:type="dxa"/>
            <w:vAlign w:val="center"/>
          </w:tcPr>
          <w:p w14:paraId="0C3535C1"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34" w:type="dxa"/>
            <w:vAlign w:val="center"/>
          </w:tcPr>
          <w:p w14:paraId="705BF5A4"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High</w:t>
            </w:r>
          </w:p>
        </w:tc>
      </w:tr>
      <w:tr w:rsidR="00F419B0" w:rsidRPr="001C4BD5" w14:paraId="4C91B6A6" w14:textId="77777777" w:rsidTr="00487893">
        <w:trPr>
          <w:trHeight w:val="454"/>
        </w:trPr>
        <w:tc>
          <w:tcPr>
            <w:tcW w:w="2566" w:type="dxa"/>
            <w:vAlign w:val="center"/>
          </w:tcPr>
          <w:p w14:paraId="71BA99C8"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Citalopram:Duloxetine</w:t>
            </w:r>
          </w:p>
        </w:tc>
        <w:tc>
          <w:tcPr>
            <w:tcW w:w="1134" w:type="dxa"/>
            <w:vAlign w:val="center"/>
          </w:tcPr>
          <w:p w14:paraId="1EAA7F66"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0</w:t>
            </w:r>
          </w:p>
        </w:tc>
        <w:tc>
          <w:tcPr>
            <w:tcW w:w="1576" w:type="dxa"/>
            <w:vAlign w:val="center"/>
          </w:tcPr>
          <w:p w14:paraId="0DE63BB5"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117" w:type="dxa"/>
            <w:vAlign w:val="center"/>
          </w:tcPr>
          <w:p w14:paraId="548D4573"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559" w:type="dxa"/>
            <w:vAlign w:val="center"/>
          </w:tcPr>
          <w:p w14:paraId="4AAE3D8B"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21" w:type="dxa"/>
            <w:vAlign w:val="center"/>
          </w:tcPr>
          <w:p w14:paraId="197BE580"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587" w:type="dxa"/>
            <w:vAlign w:val="center"/>
          </w:tcPr>
          <w:p w14:paraId="41201779"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71" w:type="dxa"/>
            <w:vAlign w:val="center"/>
          </w:tcPr>
          <w:p w14:paraId="07314ABD"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34" w:type="dxa"/>
            <w:vAlign w:val="center"/>
          </w:tcPr>
          <w:p w14:paraId="090CD69B"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Moderate</w:t>
            </w:r>
          </w:p>
        </w:tc>
      </w:tr>
      <w:tr w:rsidR="00F419B0" w:rsidRPr="001C4BD5" w14:paraId="6CDFF52B" w14:textId="77777777" w:rsidTr="00487893">
        <w:trPr>
          <w:trHeight w:val="454"/>
        </w:trPr>
        <w:tc>
          <w:tcPr>
            <w:tcW w:w="2566" w:type="dxa"/>
            <w:vAlign w:val="center"/>
          </w:tcPr>
          <w:p w14:paraId="0D18DCF1"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Citalopram:Escitalopram</w:t>
            </w:r>
          </w:p>
        </w:tc>
        <w:tc>
          <w:tcPr>
            <w:tcW w:w="1134" w:type="dxa"/>
            <w:vAlign w:val="center"/>
          </w:tcPr>
          <w:p w14:paraId="0DE0CCD7"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0</w:t>
            </w:r>
          </w:p>
        </w:tc>
        <w:tc>
          <w:tcPr>
            <w:tcW w:w="1576" w:type="dxa"/>
            <w:vAlign w:val="center"/>
          </w:tcPr>
          <w:p w14:paraId="041F0BEE"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117" w:type="dxa"/>
            <w:vAlign w:val="center"/>
          </w:tcPr>
          <w:p w14:paraId="3619694D"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559" w:type="dxa"/>
            <w:vAlign w:val="center"/>
          </w:tcPr>
          <w:p w14:paraId="07E97F86"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21" w:type="dxa"/>
            <w:vAlign w:val="center"/>
          </w:tcPr>
          <w:p w14:paraId="23CDF546"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587" w:type="dxa"/>
            <w:vAlign w:val="center"/>
          </w:tcPr>
          <w:p w14:paraId="2F473DBF"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71" w:type="dxa"/>
            <w:vAlign w:val="center"/>
          </w:tcPr>
          <w:p w14:paraId="5B188E85"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34" w:type="dxa"/>
            <w:vAlign w:val="center"/>
          </w:tcPr>
          <w:p w14:paraId="58205EC1"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Moderate</w:t>
            </w:r>
          </w:p>
        </w:tc>
      </w:tr>
      <w:tr w:rsidR="00F419B0" w:rsidRPr="001C4BD5" w14:paraId="045C5779" w14:textId="77777777" w:rsidTr="00487893">
        <w:trPr>
          <w:trHeight w:val="454"/>
        </w:trPr>
        <w:tc>
          <w:tcPr>
            <w:tcW w:w="2566" w:type="dxa"/>
            <w:vAlign w:val="center"/>
          </w:tcPr>
          <w:p w14:paraId="66CD5167"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Citalopram:Fluoxetine</w:t>
            </w:r>
          </w:p>
        </w:tc>
        <w:tc>
          <w:tcPr>
            <w:tcW w:w="1134" w:type="dxa"/>
            <w:vAlign w:val="center"/>
          </w:tcPr>
          <w:p w14:paraId="6DB8D413"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0</w:t>
            </w:r>
          </w:p>
        </w:tc>
        <w:tc>
          <w:tcPr>
            <w:tcW w:w="1576" w:type="dxa"/>
            <w:vAlign w:val="center"/>
          </w:tcPr>
          <w:p w14:paraId="66ACE02D"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117" w:type="dxa"/>
            <w:vAlign w:val="center"/>
          </w:tcPr>
          <w:p w14:paraId="1121012E"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559" w:type="dxa"/>
            <w:vAlign w:val="center"/>
          </w:tcPr>
          <w:p w14:paraId="3A370B97"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21" w:type="dxa"/>
            <w:vAlign w:val="center"/>
          </w:tcPr>
          <w:p w14:paraId="6CC47D70"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587" w:type="dxa"/>
            <w:vAlign w:val="center"/>
          </w:tcPr>
          <w:p w14:paraId="490D2CDF"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71" w:type="dxa"/>
            <w:vAlign w:val="center"/>
          </w:tcPr>
          <w:p w14:paraId="197F322B"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34" w:type="dxa"/>
            <w:vAlign w:val="center"/>
          </w:tcPr>
          <w:p w14:paraId="3FB45637"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Moderate</w:t>
            </w:r>
          </w:p>
        </w:tc>
      </w:tr>
      <w:tr w:rsidR="00F419B0" w:rsidRPr="001C4BD5" w14:paraId="0578BD17" w14:textId="77777777" w:rsidTr="00487893">
        <w:trPr>
          <w:trHeight w:val="454"/>
        </w:trPr>
        <w:tc>
          <w:tcPr>
            <w:tcW w:w="2566" w:type="dxa"/>
            <w:vAlign w:val="center"/>
          </w:tcPr>
          <w:p w14:paraId="6594681D"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lastRenderedPageBreak/>
              <w:t>Citalopram:Fluvoxamine</w:t>
            </w:r>
          </w:p>
        </w:tc>
        <w:tc>
          <w:tcPr>
            <w:tcW w:w="1134" w:type="dxa"/>
            <w:vAlign w:val="center"/>
          </w:tcPr>
          <w:p w14:paraId="096B125B"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0</w:t>
            </w:r>
          </w:p>
        </w:tc>
        <w:tc>
          <w:tcPr>
            <w:tcW w:w="1576" w:type="dxa"/>
            <w:vAlign w:val="center"/>
          </w:tcPr>
          <w:p w14:paraId="6BABDD29"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117" w:type="dxa"/>
            <w:vAlign w:val="center"/>
          </w:tcPr>
          <w:p w14:paraId="3B505F43"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559" w:type="dxa"/>
            <w:vAlign w:val="center"/>
          </w:tcPr>
          <w:p w14:paraId="15636070"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21" w:type="dxa"/>
            <w:vAlign w:val="center"/>
          </w:tcPr>
          <w:p w14:paraId="20776D06"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587" w:type="dxa"/>
            <w:vAlign w:val="center"/>
          </w:tcPr>
          <w:p w14:paraId="209E4BD5"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71" w:type="dxa"/>
            <w:vAlign w:val="center"/>
          </w:tcPr>
          <w:p w14:paraId="73CFFD3F"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34" w:type="dxa"/>
            <w:vAlign w:val="center"/>
          </w:tcPr>
          <w:p w14:paraId="0D33560C"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Moderate</w:t>
            </w:r>
          </w:p>
        </w:tc>
      </w:tr>
      <w:tr w:rsidR="00F419B0" w:rsidRPr="001C4BD5" w14:paraId="6069CF8C" w14:textId="77777777" w:rsidTr="00487893">
        <w:trPr>
          <w:trHeight w:val="454"/>
        </w:trPr>
        <w:tc>
          <w:tcPr>
            <w:tcW w:w="2566" w:type="dxa"/>
            <w:vAlign w:val="center"/>
          </w:tcPr>
          <w:p w14:paraId="03FACDB6"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Citalopram:Paroxetine</w:t>
            </w:r>
          </w:p>
        </w:tc>
        <w:tc>
          <w:tcPr>
            <w:tcW w:w="1134" w:type="dxa"/>
            <w:vAlign w:val="center"/>
          </w:tcPr>
          <w:p w14:paraId="47B274FE"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0</w:t>
            </w:r>
          </w:p>
        </w:tc>
        <w:tc>
          <w:tcPr>
            <w:tcW w:w="1576" w:type="dxa"/>
            <w:vAlign w:val="center"/>
          </w:tcPr>
          <w:p w14:paraId="243EFEC1"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117" w:type="dxa"/>
            <w:vAlign w:val="center"/>
          </w:tcPr>
          <w:p w14:paraId="1FBFFAB9"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559" w:type="dxa"/>
            <w:vAlign w:val="center"/>
          </w:tcPr>
          <w:p w14:paraId="23023F0F"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21" w:type="dxa"/>
            <w:vAlign w:val="center"/>
          </w:tcPr>
          <w:p w14:paraId="2839F09A"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587" w:type="dxa"/>
            <w:vAlign w:val="center"/>
          </w:tcPr>
          <w:p w14:paraId="51D008BB"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71" w:type="dxa"/>
            <w:vAlign w:val="center"/>
          </w:tcPr>
          <w:p w14:paraId="34EBBE08"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34" w:type="dxa"/>
            <w:vAlign w:val="center"/>
          </w:tcPr>
          <w:p w14:paraId="52E6196A"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Moderate</w:t>
            </w:r>
          </w:p>
        </w:tc>
      </w:tr>
      <w:tr w:rsidR="00F419B0" w:rsidRPr="001C4BD5" w14:paraId="29574A36" w14:textId="77777777" w:rsidTr="00487893">
        <w:trPr>
          <w:trHeight w:val="454"/>
        </w:trPr>
        <w:tc>
          <w:tcPr>
            <w:tcW w:w="2566" w:type="dxa"/>
            <w:vAlign w:val="center"/>
          </w:tcPr>
          <w:p w14:paraId="564C181B"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Citalopram:Sertraline</w:t>
            </w:r>
          </w:p>
        </w:tc>
        <w:tc>
          <w:tcPr>
            <w:tcW w:w="1134" w:type="dxa"/>
            <w:vAlign w:val="center"/>
          </w:tcPr>
          <w:p w14:paraId="4045B361"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0</w:t>
            </w:r>
          </w:p>
        </w:tc>
        <w:tc>
          <w:tcPr>
            <w:tcW w:w="1576" w:type="dxa"/>
            <w:vAlign w:val="center"/>
          </w:tcPr>
          <w:p w14:paraId="4CFF5579"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117" w:type="dxa"/>
            <w:vAlign w:val="center"/>
          </w:tcPr>
          <w:p w14:paraId="7A7ED680"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559" w:type="dxa"/>
            <w:vAlign w:val="center"/>
          </w:tcPr>
          <w:p w14:paraId="6EF7DAA4"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21" w:type="dxa"/>
            <w:vAlign w:val="center"/>
          </w:tcPr>
          <w:p w14:paraId="358BC661"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587" w:type="dxa"/>
            <w:vAlign w:val="center"/>
          </w:tcPr>
          <w:p w14:paraId="4E465A5E"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71" w:type="dxa"/>
            <w:vAlign w:val="center"/>
          </w:tcPr>
          <w:p w14:paraId="7C05ADE6"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34" w:type="dxa"/>
            <w:vAlign w:val="center"/>
          </w:tcPr>
          <w:p w14:paraId="00ED4406"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Moderate</w:t>
            </w:r>
          </w:p>
        </w:tc>
      </w:tr>
      <w:tr w:rsidR="00F419B0" w:rsidRPr="001C4BD5" w14:paraId="7111FCBD" w14:textId="77777777" w:rsidTr="00487893">
        <w:trPr>
          <w:trHeight w:val="454"/>
        </w:trPr>
        <w:tc>
          <w:tcPr>
            <w:tcW w:w="2566" w:type="dxa"/>
            <w:vAlign w:val="center"/>
          </w:tcPr>
          <w:p w14:paraId="14C6BDA8"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Citalopram:Venlafaxine</w:t>
            </w:r>
          </w:p>
        </w:tc>
        <w:tc>
          <w:tcPr>
            <w:tcW w:w="1134" w:type="dxa"/>
            <w:vAlign w:val="center"/>
          </w:tcPr>
          <w:p w14:paraId="27669250"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0</w:t>
            </w:r>
          </w:p>
        </w:tc>
        <w:tc>
          <w:tcPr>
            <w:tcW w:w="1576" w:type="dxa"/>
            <w:vAlign w:val="center"/>
          </w:tcPr>
          <w:p w14:paraId="2507D2B4"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117" w:type="dxa"/>
            <w:vAlign w:val="center"/>
          </w:tcPr>
          <w:p w14:paraId="382B1819"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559" w:type="dxa"/>
            <w:vAlign w:val="center"/>
          </w:tcPr>
          <w:p w14:paraId="68484AF6"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21" w:type="dxa"/>
            <w:vAlign w:val="center"/>
          </w:tcPr>
          <w:p w14:paraId="3870B9A7"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587" w:type="dxa"/>
            <w:vAlign w:val="center"/>
          </w:tcPr>
          <w:p w14:paraId="578EFFED"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71" w:type="dxa"/>
            <w:vAlign w:val="center"/>
          </w:tcPr>
          <w:p w14:paraId="23FD1325"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34" w:type="dxa"/>
            <w:vAlign w:val="center"/>
          </w:tcPr>
          <w:p w14:paraId="3ED4496F"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Moderate</w:t>
            </w:r>
          </w:p>
        </w:tc>
      </w:tr>
      <w:tr w:rsidR="00F419B0" w:rsidRPr="001C4BD5" w14:paraId="1A9AE55F" w14:textId="77777777" w:rsidTr="00487893">
        <w:trPr>
          <w:trHeight w:val="454"/>
        </w:trPr>
        <w:tc>
          <w:tcPr>
            <w:tcW w:w="2566" w:type="dxa"/>
            <w:vAlign w:val="center"/>
          </w:tcPr>
          <w:p w14:paraId="5A19E18F"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Duloxetine:Escitalopram</w:t>
            </w:r>
          </w:p>
        </w:tc>
        <w:tc>
          <w:tcPr>
            <w:tcW w:w="1134" w:type="dxa"/>
            <w:vAlign w:val="center"/>
          </w:tcPr>
          <w:p w14:paraId="2DEF1161"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0</w:t>
            </w:r>
          </w:p>
        </w:tc>
        <w:tc>
          <w:tcPr>
            <w:tcW w:w="1576" w:type="dxa"/>
            <w:vAlign w:val="center"/>
          </w:tcPr>
          <w:p w14:paraId="477A7554"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117" w:type="dxa"/>
            <w:vAlign w:val="center"/>
          </w:tcPr>
          <w:p w14:paraId="3FF3EF1B"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559" w:type="dxa"/>
            <w:vAlign w:val="center"/>
          </w:tcPr>
          <w:p w14:paraId="0C28C59D"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21" w:type="dxa"/>
            <w:vAlign w:val="center"/>
          </w:tcPr>
          <w:p w14:paraId="1331D39B"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587" w:type="dxa"/>
            <w:vAlign w:val="center"/>
          </w:tcPr>
          <w:p w14:paraId="798FA44B"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71" w:type="dxa"/>
            <w:vAlign w:val="center"/>
          </w:tcPr>
          <w:p w14:paraId="169EB9EC"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34" w:type="dxa"/>
            <w:vAlign w:val="center"/>
          </w:tcPr>
          <w:p w14:paraId="624F6321"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Moderate</w:t>
            </w:r>
          </w:p>
        </w:tc>
      </w:tr>
      <w:tr w:rsidR="00F419B0" w:rsidRPr="001C4BD5" w14:paraId="7E63B79E" w14:textId="77777777" w:rsidTr="00487893">
        <w:trPr>
          <w:trHeight w:val="454"/>
        </w:trPr>
        <w:tc>
          <w:tcPr>
            <w:tcW w:w="2566" w:type="dxa"/>
            <w:vAlign w:val="center"/>
          </w:tcPr>
          <w:p w14:paraId="435E3512"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Duloxetine:Fluoxetine</w:t>
            </w:r>
          </w:p>
        </w:tc>
        <w:tc>
          <w:tcPr>
            <w:tcW w:w="1134" w:type="dxa"/>
            <w:vAlign w:val="center"/>
          </w:tcPr>
          <w:p w14:paraId="1026B8ED"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0</w:t>
            </w:r>
          </w:p>
        </w:tc>
        <w:tc>
          <w:tcPr>
            <w:tcW w:w="1576" w:type="dxa"/>
            <w:vAlign w:val="center"/>
          </w:tcPr>
          <w:p w14:paraId="38911738"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117" w:type="dxa"/>
            <w:vAlign w:val="center"/>
          </w:tcPr>
          <w:p w14:paraId="31347EE2"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559" w:type="dxa"/>
            <w:vAlign w:val="center"/>
          </w:tcPr>
          <w:p w14:paraId="45F47F24"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21" w:type="dxa"/>
            <w:vAlign w:val="center"/>
          </w:tcPr>
          <w:p w14:paraId="4FBE5627"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587" w:type="dxa"/>
            <w:vAlign w:val="center"/>
          </w:tcPr>
          <w:p w14:paraId="53FBFA59"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471" w:type="dxa"/>
            <w:vAlign w:val="center"/>
          </w:tcPr>
          <w:p w14:paraId="04BFFC8E"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34" w:type="dxa"/>
            <w:vAlign w:val="center"/>
          </w:tcPr>
          <w:p w14:paraId="54488D5B"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Moderate</w:t>
            </w:r>
          </w:p>
        </w:tc>
      </w:tr>
      <w:tr w:rsidR="00F419B0" w:rsidRPr="001C4BD5" w14:paraId="61BC1D1C" w14:textId="77777777" w:rsidTr="00487893">
        <w:trPr>
          <w:trHeight w:val="454"/>
        </w:trPr>
        <w:tc>
          <w:tcPr>
            <w:tcW w:w="2566" w:type="dxa"/>
            <w:vAlign w:val="center"/>
          </w:tcPr>
          <w:p w14:paraId="52882740"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Duloxetine:Fluvoxamine</w:t>
            </w:r>
          </w:p>
        </w:tc>
        <w:tc>
          <w:tcPr>
            <w:tcW w:w="1134" w:type="dxa"/>
            <w:vAlign w:val="center"/>
          </w:tcPr>
          <w:p w14:paraId="4C56B005"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0</w:t>
            </w:r>
          </w:p>
        </w:tc>
        <w:tc>
          <w:tcPr>
            <w:tcW w:w="1576" w:type="dxa"/>
            <w:vAlign w:val="center"/>
          </w:tcPr>
          <w:p w14:paraId="34AB8DA1"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117" w:type="dxa"/>
            <w:vAlign w:val="center"/>
          </w:tcPr>
          <w:p w14:paraId="34651CDA"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559" w:type="dxa"/>
            <w:vAlign w:val="center"/>
          </w:tcPr>
          <w:p w14:paraId="261095FD"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21" w:type="dxa"/>
            <w:vAlign w:val="center"/>
          </w:tcPr>
          <w:p w14:paraId="6556C6A0"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587" w:type="dxa"/>
            <w:vAlign w:val="center"/>
          </w:tcPr>
          <w:p w14:paraId="4D0EDF69"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71" w:type="dxa"/>
            <w:vAlign w:val="center"/>
          </w:tcPr>
          <w:p w14:paraId="4E9D9F94"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34" w:type="dxa"/>
            <w:vAlign w:val="center"/>
          </w:tcPr>
          <w:p w14:paraId="0FFFC1D7"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Moderate</w:t>
            </w:r>
          </w:p>
        </w:tc>
      </w:tr>
      <w:tr w:rsidR="00F419B0" w:rsidRPr="001C4BD5" w14:paraId="5BE2566A" w14:textId="77777777" w:rsidTr="00487893">
        <w:trPr>
          <w:trHeight w:val="454"/>
        </w:trPr>
        <w:tc>
          <w:tcPr>
            <w:tcW w:w="2566" w:type="dxa"/>
            <w:vAlign w:val="center"/>
          </w:tcPr>
          <w:p w14:paraId="08B5AA5F"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Duloxetine:Paroxetine</w:t>
            </w:r>
          </w:p>
        </w:tc>
        <w:tc>
          <w:tcPr>
            <w:tcW w:w="1134" w:type="dxa"/>
            <w:vAlign w:val="center"/>
          </w:tcPr>
          <w:p w14:paraId="3C55A0E8"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0</w:t>
            </w:r>
          </w:p>
        </w:tc>
        <w:tc>
          <w:tcPr>
            <w:tcW w:w="1576" w:type="dxa"/>
            <w:vAlign w:val="center"/>
          </w:tcPr>
          <w:p w14:paraId="3C0AA612"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117" w:type="dxa"/>
            <w:vAlign w:val="center"/>
          </w:tcPr>
          <w:p w14:paraId="7F91C672"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559" w:type="dxa"/>
            <w:vAlign w:val="center"/>
          </w:tcPr>
          <w:p w14:paraId="1676EF50"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21" w:type="dxa"/>
            <w:vAlign w:val="center"/>
          </w:tcPr>
          <w:p w14:paraId="6BC7991E"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587" w:type="dxa"/>
            <w:vAlign w:val="center"/>
          </w:tcPr>
          <w:p w14:paraId="6349F18F"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71" w:type="dxa"/>
            <w:vAlign w:val="center"/>
          </w:tcPr>
          <w:p w14:paraId="26C4D6E3"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34" w:type="dxa"/>
            <w:vAlign w:val="center"/>
          </w:tcPr>
          <w:p w14:paraId="6874976E"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Moderate</w:t>
            </w:r>
          </w:p>
        </w:tc>
      </w:tr>
      <w:tr w:rsidR="00F419B0" w:rsidRPr="001C4BD5" w14:paraId="00B142CA" w14:textId="77777777" w:rsidTr="00487893">
        <w:trPr>
          <w:trHeight w:val="454"/>
        </w:trPr>
        <w:tc>
          <w:tcPr>
            <w:tcW w:w="2566" w:type="dxa"/>
            <w:vAlign w:val="center"/>
          </w:tcPr>
          <w:p w14:paraId="1519F93A"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Duloxetine:Sertraline</w:t>
            </w:r>
          </w:p>
        </w:tc>
        <w:tc>
          <w:tcPr>
            <w:tcW w:w="1134" w:type="dxa"/>
            <w:vAlign w:val="center"/>
          </w:tcPr>
          <w:p w14:paraId="207ADBF2"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0</w:t>
            </w:r>
          </w:p>
        </w:tc>
        <w:tc>
          <w:tcPr>
            <w:tcW w:w="1576" w:type="dxa"/>
            <w:vAlign w:val="center"/>
          </w:tcPr>
          <w:p w14:paraId="24549D65"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117" w:type="dxa"/>
            <w:vAlign w:val="center"/>
          </w:tcPr>
          <w:p w14:paraId="5D26F44C"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559" w:type="dxa"/>
            <w:vAlign w:val="center"/>
          </w:tcPr>
          <w:p w14:paraId="3A76E1D3"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21" w:type="dxa"/>
            <w:vAlign w:val="center"/>
          </w:tcPr>
          <w:p w14:paraId="7DC229CD"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587" w:type="dxa"/>
            <w:vAlign w:val="center"/>
          </w:tcPr>
          <w:p w14:paraId="1CCA889F"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71" w:type="dxa"/>
            <w:vAlign w:val="center"/>
          </w:tcPr>
          <w:p w14:paraId="20E80C03"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34" w:type="dxa"/>
            <w:vAlign w:val="center"/>
          </w:tcPr>
          <w:p w14:paraId="0121972D"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Moderate</w:t>
            </w:r>
          </w:p>
        </w:tc>
      </w:tr>
      <w:tr w:rsidR="00F419B0" w:rsidRPr="001C4BD5" w14:paraId="2F360A5D" w14:textId="77777777" w:rsidTr="00487893">
        <w:trPr>
          <w:trHeight w:val="454"/>
        </w:trPr>
        <w:tc>
          <w:tcPr>
            <w:tcW w:w="2566" w:type="dxa"/>
            <w:vAlign w:val="center"/>
          </w:tcPr>
          <w:p w14:paraId="2B5BDDA8"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Escitalopram:Fluoxetine</w:t>
            </w:r>
          </w:p>
        </w:tc>
        <w:tc>
          <w:tcPr>
            <w:tcW w:w="1134" w:type="dxa"/>
            <w:vAlign w:val="center"/>
          </w:tcPr>
          <w:p w14:paraId="7E5343B0"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0</w:t>
            </w:r>
          </w:p>
        </w:tc>
        <w:tc>
          <w:tcPr>
            <w:tcW w:w="1576" w:type="dxa"/>
            <w:vAlign w:val="center"/>
          </w:tcPr>
          <w:p w14:paraId="5B58BDB2"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117" w:type="dxa"/>
            <w:vAlign w:val="center"/>
          </w:tcPr>
          <w:p w14:paraId="7672368B"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559" w:type="dxa"/>
            <w:vAlign w:val="center"/>
          </w:tcPr>
          <w:p w14:paraId="16A36D62"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21" w:type="dxa"/>
            <w:vAlign w:val="center"/>
          </w:tcPr>
          <w:p w14:paraId="16A7F7E2"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587" w:type="dxa"/>
            <w:vAlign w:val="center"/>
          </w:tcPr>
          <w:p w14:paraId="44DD642E"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71" w:type="dxa"/>
            <w:vAlign w:val="center"/>
          </w:tcPr>
          <w:p w14:paraId="7C5912B2"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34" w:type="dxa"/>
            <w:vAlign w:val="center"/>
          </w:tcPr>
          <w:p w14:paraId="002F3CA4"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Moderate</w:t>
            </w:r>
          </w:p>
        </w:tc>
      </w:tr>
      <w:tr w:rsidR="00F419B0" w:rsidRPr="001C4BD5" w14:paraId="54350403" w14:textId="77777777" w:rsidTr="00487893">
        <w:trPr>
          <w:trHeight w:val="454"/>
        </w:trPr>
        <w:tc>
          <w:tcPr>
            <w:tcW w:w="2566" w:type="dxa"/>
            <w:vAlign w:val="center"/>
          </w:tcPr>
          <w:p w14:paraId="473860C3"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Escitalopram:Fluvoxamine</w:t>
            </w:r>
          </w:p>
        </w:tc>
        <w:tc>
          <w:tcPr>
            <w:tcW w:w="1134" w:type="dxa"/>
            <w:vAlign w:val="center"/>
          </w:tcPr>
          <w:p w14:paraId="58E4EBEF"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0</w:t>
            </w:r>
          </w:p>
        </w:tc>
        <w:tc>
          <w:tcPr>
            <w:tcW w:w="1576" w:type="dxa"/>
            <w:vAlign w:val="center"/>
          </w:tcPr>
          <w:p w14:paraId="613C1A85"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117" w:type="dxa"/>
            <w:vAlign w:val="center"/>
          </w:tcPr>
          <w:p w14:paraId="59D25355"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559" w:type="dxa"/>
            <w:vAlign w:val="center"/>
          </w:tcPr>
          <w:p w14:paraId="74D3B6BF"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21" w:type="dxa"/>
            <w:vAlign w:val="center"/>
          </w:tcPr>
          <w:p w14:paraId="7916B98A"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587" w:type="dxa"/>
            <w:vAlign w:val="center"/>
          </w:tcPr>
          <w:p w14:paraId="77D8E295"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71" w:type="dxa"/>
            <w:vAlign w:val="center"/>
          </w:tcPr>
          <w:p w14:paraId="56796D48"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34" w:type="dxa"/>
            <w:vAlign w:val="center"/>
          </w:tcPr>
          <w:p w14:paraId="0B624671"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High</w:t>
            </w:r>
          </w:p>
        </w:tc>
      </w:tr>
      <w:tr w:rsidR="00F419B0" w:rsidRPr="001C4BD5" w14:paraId="03C02730" w14:textId="77777777" w:rsidTr="00487893">
        <w:trPr>
          <w:trHeight w:val="454"/>
        </w:trPr>
        <w:tc>
          <w:tcPr>
            <w:tcW w:w="2566" w:type="dxa"/>
            <w:vAlign w:val="center"/>
          </w:tcPr>
          <w:p w14:paraId="10E7D251"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Escitalopram:Sertraline</w:t>
            </w:r>
          </w:p>
        </w:tc>
        <w:tc>
          <w:tcPr>
            <w:tcW w:w="1134" w:type="dxa"/>
            <w:vAlign w:val="center"/>
          </w:tcPr>
          <w:p w14:paraId="287C1E22"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0</w:t>
            </w:r>
          </w:p>
        </w:tc>
        <w:tc>
          <w:tcPr>
            <w:tcW w:w="1576" w:type="dxa"/>
            <w:vAlign w:val="center"/>
          </w:tcPr>
          <w:p w14:paraId="3C9CB460"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117" w:type="dxa"/>
            <w:vAlign w:val="center"/>
          </w:tcPr>
          <w:p w14:paraId="62C09F4A"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559" w:type="dxa"/>
            <w:vAlign w:val="center"/>
          </w:tcPr>
          <w:p w14:paraId="12ABC09D"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21" w:type="dxa"/>
            <w:vAlign w:val="center"/>
          </w:tcPr>
          <w:p w14:paraId="6208FBA2"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587" w:type="dxa"/>
            <w:vAlign w:val="center"/>
          </w:tcPr>
          <w:p w14:paraId="0DAA6353"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71" w:type="dxa"/>
            <w:vAlign w:val="center"/>
          </w:tcPr>
          <w:p w14:paraId="5CB12916"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34" w:type="dxa"/>
            <w:vAlign w:val="center"/>
          </w:tcPr>
          <w:p w14:paraId="13822B34"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Moderate</w:t>
            </w:r>
          </w:p>
        </w:tc>
      </w:tr>
      <w:tr w:rsidR="00F419B0" w:rsidRPr="001C4BD5" w14:paraId="73661C45" w14:textId="77777777" w:rsidTr="00487893">
        <w:trPr>
          <w:trHeight w:val="454"/>
        </w:trPr>
        <w:tc>
          <w:tcPr>
            <w:tcW w:w="2566" w:type="dxa"/>
            <w:vAlign w:val="center"/>
          </w:tcPr>
          <w:p w14:paraId="7DABFFE0"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Escitalopram:Venlafaxine</w:t>
            </w:r>
          </w:p>
        </w:tc>
        <w:tc>
          <w:tcPr>
            <w:tcW w:w="1134" w:type="dxa"/>
            <w:vAlign w:val="center"/>
          </w:tcPr>
          <w:p w14:paraId="4A84315B"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0</w:t>
            </w:r>
          </w:p>
        </w:tc>
        <w:tc>
          <w:tcPr>
            <w:tcW w:w="1576" w:type="dxa"/>
            <w:vAlign w:val="center"/>
          </w:tcPr>
          <w:p w14:paraId="4C6648FF"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117" w:type="dxa"/>
            <w:vAlign w:val="center"/>
          </w:tcPr>
          <w:p w14:paraId="0B0B4FC8"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559" w:type="dxa"/>
            <w:vAlign w:val="center"/>
          </w:tcPr>
          <w:p w14:paraId="4C0069C5"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21" w:type="dxa"/>
            <w:vAlign w:val="center"/>
          </w:tcPr>
          <w:p w14:paraId="46E69AA9"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587" w:type="dxa"/>
            <w:vAlign w:val="center"/>
          </w:tcPr>
          <w:p w14:paraId="17C8150C"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71" w:type="dxa"/>
            <w:vAlign w:val="center"/>
          </w:tcPr>
          <w:p w14:paraId="71DC240E"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34" w:type="dxa"/>
            <w:vAlign w:val="center"/>
          </w:tcPr>
          <w:p w14:paraId="25601DDB"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Moderate</w:t>
            </w:r>
          </w:p>
        </w:tc>
      </w:tr>
      <w:tr w:rsidR="00F419B0" w:rsidRPr="001C4BD5" w14:paraId="6D488690" w14:textId="77777777" w:rsidTr="00487893">
        <w:trPr>
          <w:trHeight w:val="454"/>
        </w:trPr>
        <w:tc>
          <w:tcPr>
            <w:tcW w:w="2566" w:type="dxa"/>
            <w:vAlign w:val="center"/>
          </w:tcPr>
          <w:p w14:paraId="2F57685F"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Fluoxetine:Fluvoxamine</w:t>
            </w:r>
          </w:p>
        </w:tc>
        <w:tc>
          <w:tcPr>
            <w:tcW w:w="1134" w:type="dxa"/>
            <w:vAlign w:val="center"/>
          </w:tcPr>
          <w:p w14:paraId="474BCE2B"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0</w:t>
            </w:r>
          </w:p>
        </w:tc>
        <w:tc>
          <w:tcPr>
            <w:tcW w:w="1576" w:type="dxa"/>
            <w:vAlign w:val="center"/>
          </w:tcPr>
          <w:p w14:paraId="4231104D"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117" w:type="dxa"/>
            <w:vAlign w:val="center"/>
          </w:tcPr>
          <w:p w14:paraId="6F4B3B27"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559" w:type="dxa"/>
            <w:vAlign w:val="center"/>
          </w:tcPr>
          <w:p w14:paraId="34293790"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21" w:type="dxa"/>
            <w:vAlign w:val="center"/>
          </w:tcPr>
          <w:p w14:paraId="2C455479"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587" w:type="dxa"/>
            <w:vAlign w:val="center"/>
          </w:tcPr>
          <w:p w14:paraId="7AC67288"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71" w:type="dxa"/>
            <w:vAlign w:val="center"/>
          </w:tcPr>
          <w:p w14:paraId="2A24BDAC"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34" w:type="dxa"/>
            <w:vAlign w:val="center"/>
          </w:tcPr>
          <w:p w14:paraId="5E8D4979"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High</w:t>
            </w:r>
          </w:p>
        </w:tc>
      </w:tr>
      <w:tr w:rsidR="00F419B0" w:rsidRPr="001C4BD5" w14:paraId="31906DC8" w14:textId="77777777" w:rsidTr="00487893">
        <w:trPr>
          <w:trHeight w:val="454"/>
        </w:trPr>
        <w:tc>
          <w:tcPr>
            <w:tcW w:w="2566" w:type="dxa"/>
            <w:vAlign w:val="center"/>
          </w:tcPr>
          <w:p w14:paraId="125F39D4"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Fluoxetine:Paroxetine</w:t>
            </w:r>
          </w:p>
        </w:tc>
        <w:tc>
          <w:tcPr>
            <w:tcW w:w="1134" w:type="dxa"/>
            <w:vAlign w:val="center"/>
          </w:tcPr>
          <w:p w14:paraId="6A3A22B3"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0</w:t>
            </w:r>
          </w:p>
        </w:tc>
        <w:tc>
          <w:tcPr>
            <w:tcW w:w="1576" w:type="dxa"/>
            <w:vAlign w:val="center"/>
          </w:tcPr>
          <w:p w14:paraId="53521F11"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117" w:type="dxa"/>
            <w:vAlign w:val="center"/>
          </w:tcPr>
          <w:p w14:paraId="107EBA8D"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559" w:type="dxa"/>
            <w:vAlign w:val="center"/>
          </w:tcPr>
          <w:p w14:paraId="68C771DC"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21" w:type="dxa"/>
            <w:vAlign w:val="center"/>
          </w:tcPr>
          <w:p w14:paraId="4667FF6E"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587" w:type="dxa"/>
            <w:vAlign w:val="center"/>
          </w:tcPr>
          <w:p w14:paraId="1EBEF821"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71" w:type="dxa"/>
            <w:vAlign w:val="center"/>
          </w:tcPr>
          <w:p w14:paraId="1F41C350"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34" w:type="dxa"/>
            <w:vAlign w:val="center"/>
          </w:tcPr>
          <w:p w14:paraId="38EE85D1"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Moderate</w:t>
            </w:r>
          </w:p>
        </w:tc>
      </w:tr>
      <w:tr w:rsidR="00F419B0" w:rsidRPr="001C4BD5" w14:paraId="6796F9FF" w14:textId="77777777" w:rsidTr="00487893">
        <w:trPr>
          <w:trHeight w:val="454"/>
        </w:trPr>
        <w:tc>
          <w:tcPr>
            <w:tcW w:w="2566" w:type="dxa"/>
            <w:vAlign w:val="center"/>
          </w:tcPr>
          <w:p w14:paraId="0CD056BE"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Fluoxetine:Sertraline</w:t>
            </w:r>
          </w:p>
        </w:tc>
        <w:tc>
          <w:tcPr>
            <w:tcW w:w="1134" w:type="dxa"/>
            <w:vAlign w:val="center"/>
          </w:tcPr>
          <w:p w14:paraId="2F9C7CA2"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0</w:t>
            </w:r>
          </w:p>
        </w:tc>
        <w:tc>
          <w:tcPr>
            <w:tcW w:w="1576" w:type="dxa"/>
            <w:vAlign w:val="center"/>
          </w:tcPr>
          <w:p w14:paraId="216622E1"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117" w:type="dxa"/>
            <w:vAlign w:val="center"/>
          </w:tcPr>
          <w:p w14:paraId="6654C4EA"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559" w:type="dxa"/>
            <w:vAlign w:val="center"/>
          </w:tcPr>
          <w:p w14:paraId="5D13212B"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21" w:type="dxa"/>
            <w:vAlign w:val="center"/>
          </w:tcPr>
          <w:p w14:paraId="41EC587F"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587" w:type="dxa"/>
            <w:vAlign w:val="center"/>
          </w:tcPr>
          <w:p w14:paraId="230BCCDE"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71" w:type="dxa"/>
            <w:vAlign w:val="center"/>
          </w:tcPr>
          <w:p w14:paraId="16BF1421"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34" w:type="dxa"/>
            <w:vAlign w:val="center"/>
          </w:tcPr>
          <w:p w14:paraId="3B73E14C"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Moderate</w:t>
            </w:r>
          </w:p>
        </w:tc>
      </w:tr>
      <w:tr w:rsidR="00F419B0" w:rsidRPr="001C4BD5" w14:paraId="275F16F8" w14:textId="77777777" w:rsidTr="00487893">
        <w:trPr>
          <w:trHeight w:val="454"/>
        </w:trPr>
        <w:tc>
          <w:tcPr>
            <w:tcW w:w="2566" w:type="dxa"/>
            <w:vAlign w:val="center"/>
          </w:tcPr>
          <w:p w14:paraId="2601A03A"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Fluoxetine:Venlafaxine</w:t>
            </w:r>
          </w:p>
        </w:tc>
        <w:tc>
          <w:tcPr>
            <w:tcW w:w="1134" w:type="dxa"/>
            <w:vAlign w:val="center"/>
          </w:tcPr>
          <w:p w14:paraId="276C9CD3"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0</w:t>
            </w:r>
          </w:p>
        </w:tc>
        <w:tc>
          <w:tcPr>
            <w:tcW w:w="1576" w:type="dxa"/>
            <w:vAlign w:val="center"/>
          </w:tcPr>
          <w:p w14:paraId="0CC916A2"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117" w:type="dxa"/>
            <w:vAlign w:val="center"/>
          </w:tcPr>
          <w:p w14:paraId="1975FF60"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559" w:type="dxa"/>
            <w:vAlign w:val="center"/>
          </w:tcPr>
          <w:p w14:paraId="5ED2B407"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21" w:type="dxa"/>
            <w:vAlign w:val="center"/>
          </w:tcPr>
          <w:p w14:paraId="54516C8C"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587" w:type="dxa"/>
            <w:vAlign w:val="center"/>
          </w:tcPr>
          <w:p w14:paraId="52BE284D"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71" w:type="dxa"/>
            <w:vAlign w:val="center"/>
          </w:tcPr>
          <w:p w14:paraId="641CEBF6"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34" w:type="dxa"/>
            <w:vAlign w:val="center"/>
          </w:tcPr>
          <w:p w14:paraId="44951BFA"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Moderate</w:t>
            </w:r>
          </w:p>
        </w:tc>
      </w:tr>
      <w:tr w:rsidR="00F419B0" w:rsidRPr="001C4BD5" w14:paraId="6E2EA058" w14:textId="77777777" w:rsidTr="00487893">
        <w:trPr>
          <w:trHeight w:val="454"/>
        </w:trPr>
        <w:tc>
          <w:tcPr>
            <w:tcW w:w="2566" w:type="dxa"/>
            <w:vAlign w:val="center"/>
          </w:tcPr>
          <w:p w14:paraId="0600F712"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Fluvoxamine:Paroxetine</w:t>
            </w:r>
          </w:p>
        </w:tc>
        <w:tc>
          <w:tcPr>
            <w:tcW w:w="1134" w:type="dxa"/>
            <w:vAlign w:val="center"/>
          </w:tcPr>
          <w:p w14:paraId="6E13323F"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0</w:t>
            </w:r>
          </w:p>
        </w:tc>
        <w:tc>
          <w:tcPr>
            <w:tcW w:w="1576" w:type="dxa"/>
            <w:vAlign w:val="center"/>
          </w:tcPr>
          <w:p w14:paraId="717B8A61"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117" w:type="dxa"/>
            <w:vAlign w:val="center"/>
          </w:tcPr>
          <w:p w14:paraId="2B788FDE"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559" w:type="dxa"/>
            <w:vAlign w:val="center"/>
          </w:tcPr>
          <w:p w14:paraId="4B340F64"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21" w:type="dxa"/>
            <w:vAlign w:val="center"/>
          </w:tcPr>
          <w:p w14:paraId="273F3DB4"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587" w:type="dxa"/>
            <w:vAlign w:val="center"/>
          </w:tcPr>
          <w:p w14:paraId="402EFC15"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71" w:type="dxa"/>
            <w:vAlign w:val="center"/>
          </w:tcPr>
          <w:p w14:paraId="6589755D"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34" w:type="dxa"/>
            <w:vAlign w:val="center"/>
          </w:tcPr>
          <w:p w14:paraId="6568526A"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High</w:t>
            </w:r>
          </w:p>
        </w:tc>
      </w:tr>
      <w:tr w:rsidR="00F419B0" w:rsidRPr="001C4BD5" w14:paraId="560D6B6B" w14:textId="77777777" w:rsidTr="00487893">
        <w:trPr>
          <w:trHeight w:val="454"/>
        </w:trPr>
        <w:tc>
          <w:tcPr>
            <w:tcW w:w="2566" w:type="dxa"/>
            <w:vAlign w:val="center"/>
          </w:tcPr>
          <w:p w14:paraId="0DCA4922"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lastRenderedPageBreak/>
              <w:t>Fluvoxamine:Sertraline</w:t>
            </w:r>
          </w:p>
        </w:tc>
        <w:tc>
          <w:tcPr>
            <w:tcW w:w="1134" w:type="dxa"/>
            <w:vAlign w:val="center"/>
          </w:tcPr>
          <w:p w14:paraId="246445E4"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0</w:t>
            </w:r>
          </w:p>
        </w:tc>
        <w:tc>
          <w:tcPr>
            <w:tcW w:w="1576" w:type="dxa"/>
            <w:vAlign w:val="center"/>
          </w:tcPr>
          <w:p w14:paraId="35D9F992"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117" w:type="dxa"/>
            <w:vAlign w:val="center"/>
          </w:tcPr>
          <w:p w14:paraId="0648234B"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559" w:type="dxa"/>
            <w:vAlign w:val="center"/>
          </w:tcPr>
          <w:p w14:paraId="187EB224"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21" w:type="dxa"/>
            <w:vAlign w:val="center"/>
          </w:tcPr>
          <w:p w14:paraId="4F84C3E7"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587" w:type="dxa"/>
            <w:vAlign w:val="center"/>
          </w:tcPr>
          <w:p w14:paraId="335C50EE"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71" w:type="dxa"/>
            <w:vAlign w:val="center"/>
          </w:tcPr>
          <w:p w14:paraId="77999665"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34" w:type="dxa"/>
            <w:vAlign w:val="center"/>
          </w:tcPr>
          <w:p w14:paraId="5A2B9C06"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High</w:t>
            </w:r>
          </w:p>
        </w:tc>
      </w:tr>
      <w:tr w:rsidR="00F419B0" w:rsidRPr="001C4BD5" w14:paraId="620A8FD6" w14:textId="77777777" w:rsidTr="00487893">
        <w:trPr>
          <w:trHeight w:val="454"/>
        </w:trPr>
        <w:tc>
          <w:tcPr>
            <w:tcW w:w="2566" w:type="dxa"/>
            <w:vAlign w:val="center"/>
          </w:tcPr>
          <w:p w14:paraId="5BDECE85"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Fluvoxamine:Venlafaxine</w:t>
            </w:r>
          </w:p>
        </w:tc>
        <w:tc>
          <w:tcPr>
            <w:tcW w:w="1134" w:type="dxa"/>
            <w:vAlign w:val="center"/>
          </w:tcPr>
          <w:p w14:paraId="0DA5BEAD"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0</w:t>
            </w:r>
          </w:p>
        </w:tc>
        <w:tc>
          <w:tcPr>
            <w:tcW w:w="1576" w:type="dxa"/>
            <w:vAlign w:val="center"/>
          </w:tcPr>
          <w:p w14:paraId="2A90BE14"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117" w:type="dxa"/>
            <w:vAlign w:val="center"/>
          </w:tcPr>
          <w:p w14:paraId="0DD8C6D5"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559" w:type="dxa"/>
            <w:vAlign w:val="center"/>
          </w:tcPr>
          <w:p w14:paraId="50508A62"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21" w:type="dxa"/>
            <w:vAlign w:val="center"/>
          </w:tcPr>
          <w:p w14:paraId="3CD9A380"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587" w:type="dxa"/>
            <w:vAlign w:val="center"/>
          </w:tcPr>
          <w:p w14:paraId="04622D6F"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471" w:type="dxa"/>
            <w:vAlign w:val="center"/>
          </w:tcPr>
          <w:p w14:paraId="4575BD30"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34" w:type="dxa"/>
            <w:vAlign w:val="center"/>
          </w:tcPr>
          <w:p w14:paraId="50E7A750"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Moderate</w:t>
            </w:r>
          </w:p>
        </w:tc>
      </w:tr>
      <w:tr w:rsidR="00F419B0" w:rsidRPr="001C4BD5" w14:paraId="49B782BA" w14:textId="77777777" w:rsidTr="00487893">
        <w:trPr>
          <w:trHeight w:val="454"/>
        </w:trPr>
        <w:tc>
          <w:tcPr>
            <w:tcW w:w="2566" w:type="dxa"/>
            <w:vAlign w:val="center"/>
          </w:tcPr>
          <w:p w14:paraId="4A3CF489"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Paroxetine:Sertraline</w:t>
            </w:r>
          </w:p>
        </w:tc>
        <w:tc>
          <w:tcPr>
            <w:tcW w:w="1134" w:type="dxa"/>
            <w:vAlign w:val="center"/>
          </w:tcPr>
          <w:p w14:paraId="1F7E05E9"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0</w:t>
            </w:r>
          </w:p>
        </w:tc>
        <w:tc>
          <w:tcPr>
            <w:tcW w:w="1576" w:type="dxa"/>
            <w:vAlign w:val="center"/>
          </w:tcPr>
          <w:p w14:paraId="40B582D4"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117" w:type="dxa"/>
            <w:vAlign w:val="center"/>
          </w:tcPr>
          <w:p w14:paraId="0E68C7ED"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559" w:type="dxa"/>
            <w:vAlign w:val="center"/>
          </w:tcPr>
          <w:p w14:paraId="64CA7875"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21" w:type="dxa"/>
            <w:vAlign w:val="center"/>
          </w:tcPr>
          <w:p w14:paraId="467C0488"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587" w:type="dxa"/>
            <w:vAlign w:val="center"/>
          </w:tcPr>
          <w:p w14:paraId="1EC6C20E"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71" w:type="dxa"/>
            <w:vAlign w:val="center"/>
          </w:tcPr>
          <w:p w14:paraId="4A0F5519"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34" w:type="dxa"/>
            <w:vAlign w:val="center"/>
          </w:tcPr>
          <w:p w14:paraId="49407AE5"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Moderate</w:t>
            </w:r>
          </w:p>
        </w:tc>
      </w:tr>
      <w:tr w:rsidR="00F419B0" w:rsidRPr="001C4BD5" w14:paraId="69D44652" w14:textId="77777777" w:rsidTr="00487893">
        <w:trPr>
          <w:trHeight w:val="454"/>
        </w:trPr>
        <w:tc>
          <w:tcPr>
            <w:tcW w:w="2566" w:type="dxa"/>
            <w:vAlign w:val="center"/>
          </w:tcPr>
          <w:p w14:paraId="201EE3C0"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Sertraline:Venlafaxine</w:t>
            </w:r>
          </w:p>
        </w:tc>
        <w:tc>
          <w:tcPr>
            <w:tcW w:w="1134" w:type="dxa"/>
            <w:vAlign w:val="center"/>
          </w:tcPr>
          <w:p w14:paraId="5C140FD8"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0</w:t>
            </w:r>
          </w:p>
        </w:tc>
        <w:tc>
          <w:tcPr>
            <w:tcW w:w="1576" w:type="dxa"/>
            <w:vAlign w:val="center"/>
          </w:tcPr>
          <w:p w14:paraId="08B0BC2C"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117" w:type="dxa"/>
            <w:vAlign w:val="center"/>
          </w:tcPr>
          <w:p w14:paraId="7F2F8A45"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559" w:type="dxa"/>
            <w:vAlign w:val="center"/>
          </w:tcPr>
          <w:p w14:paraId="5DD8724D"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21" w:type="dxa"/>
            <w:vAlign w:val="center"/>
          </w:tcPr>
          <w:p w14:paraId="53A5C9EA"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587" w:type="dxa"/>
            <w:vAlign w:val="center"/>
          </w:tcPr>
          <w:p w14:paraId="1A3FFCF6"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71" w:type="dxa"/>
            <w:vAlign w:val="center"/>
          </w:tcPr>
          <w:p w14:paraId="23D832E0"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34" w:type="dxa"/>
            <w:vAlign w:val="center"/>
          </w:tcPr>
          <w:p w14:paraId="3824761F"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Moderate</w:t>
            </w:r>
          </w:p>
        </w:tc>
      </w:tr>
    </w:tbl>
    <w:p w14:paraId="0F9AA76F" w14:textId="77777777" w:rsidR="00F419B0" w:rsidRPr="001C4BD5" w:rsidRDefault="00F419B0" w:rsidP="00F419B0">
      <w:pPr>
        <w:spacing w:line="240" w:lineRule="auto"/>
        <w:rPr>
          <w:rFonts w:ascii="Arial" w:hAnsi="Arial" w:cs="Arial"/>
          <w:sz w:val="20"/>
          <w:szCs w:val="20"/>
          <w:lang w:val="en-US"/>
        </w:rPr>
      </w:pPr>
    </w:p>
    <w:p w14:paraId="3B161987" w14:textId="77777777" w:rsidR="00F419B0" w:rsidRPr="001C4BD5" w:rsidRDefault="00F419B0" w:rsidP="00F419B0">
      <w:pPr>
        <w:spacing w:line="240" w:lineRule="auto"/>
        <w:rPr>
          <w:rFonts w:ascii="Arial" w:hAnsi="Arial" w:cs="Arial"/>
          <w:sz w:val="20"/>
          <w:szCs w:val="20"/>
          <w:lang w:val="en-US"/>
        </w:rPr>
      </w:pPr>
    </w:p>
    <w:p w14:paraId="59DE1F77" w14:textId="77777777" w:rsidR="00F419B0" w:rsidRPr="001C4BD5" w:rsidRDefault="00F419B0" w:rsidP="00F419B0">
      <w:pPr>
        <w:spacing w:line="240" w:lineRule="auto"/>
        <w:rPr>
          <w:rFonts w:ascii="Arial" w:hAnsi="Arial" w:cs="Arial"/>
          <w:sz w:val="20"/>
          <w:szCs w:val="20"/>
          <w:lang w:val="en-US"/>
        </w:rPr>
      </w:pPr>
      <w:r w:rsidRPr="001C4BD5">
        <w:rPr>
          <w:rFonts w:ascii="Arial" w:hAnsi="Arial" w:cs="Arial"/>
          <w:sz w:val="20"/>
          <w:szCs w:val="20"/>
          <w:lang w:val="en-US"/>
        </w:rPr>
        <w:br w:type="page"/>
      </w:r>
    </w:p>
    <w:p w14:paraId="396A06C0" w14:textId="77777777" w:rsidR="00F419B0" w:rsidRPr="001C4BD5" w:rsidRDefault="00F419B0" w:rsidP="00F419B0">
      <w:pPr>
        <w:spacing w:line="240" w:lineRule="auto"/>
        <w:rPr>
          <w:rFonts w:ascii="Arial" w:hAnsi="Arial" w:cs="Arial"/>
          <w:sz w:val="20"/>
          <w:szCs w:val="20"/>
          <w:lang w:val="en-US"/>
        </w:rPr>
      </w:pPr>
    </w:p>
    <w:p w14:paraId="3391CA85" w14:textId="77777777" w:rsidR="00F419B0" w:rsidRPr="001C4BD5" w:rsidRDefault="00F419B0" w:rsidP="00F419B0">
      <w:pPr>
        <w:spacing w:line="240" w:lineRule="auto"/>
        <w:rPr>
          <w:rFonts w:ascii="Arial" w:hAnsi="Arial" w:cs="Arial"/>
          <w:sz w:val="20"/>
          <w:szCs w:val="20"/>
          <w:lang w:val="en-US"/>
        </w:rPr>
      </w:pPr>
    </w:p>
    <w:tbl>
      <w:tblPr>
        <w:tblStyle w:val="Tabelacomgrade"/>
        <w:tblW w:w="14661" w:type="dxa"/>
        <w:tblLook w:val="04A0" w:firstRow="1" w:lastRow="0" w:firstColumn="1" w:lastColumn="0" w:noHBand="0" w:noVBand="1"/>
      </w:tblPr>
      <w:tblGrid>
        <w:gridCol w:w="2566"/>
        <w:gridCol w:w="1129"/>
        <w:gridCol w:w="1624"/>
        <w:gridCol w:w="1599"/>
        <w:gridCol w:w="1472"/>
        <w:gridCol w:w="1620"/>
        <w:gridCol w:w="1710"/>
        <w:gridCol w:w="1636"/>
        <w:gridCol w:w="1305"/>
      </w:tblGrid>
      <w:tr w:rsidR="00F419B0" w:rsidRPr="00943EEC" w14:paraId="25797DEB" w14:textId="77777777" w:rsidTr="00487893">
        <w:trPr>
          <w:trHeight w:val="454"/>
        </w:trPr>
        <w:tc>
          <w:tcPr>
            <w:tcW w:w="14661" w:type="dxa"/>
            <w:gridSpan w:val="9"/>
            <w:tcBorders>
              <w:top w:val="nil"/>
              <w:left w:val="nil"/>
              <w:bottom w:val="single" w:sz="4" w:space="0" w:color="auto"/>
              <w:right w:val="nil"/>
            </w:tcBorders>
            <w:vAlign w:val="center"/>
          </w:tcPr>
          <w:p w14:paraId="7B1310D4" w14:textId="03C21A17" w:rsidR="00F419B0" w:rsidRPr="002C4C53" w:rsidRDefault="001A62E1" w:rsidP="00487893">
            <w:pPr>
              <w:rPr>
                <w:rFonts w:ascii="Arial" w:hAnsi="Arial" w:cs="Arial"/>
                <w:sz w:val="24"/>
                <w:szCs w:val="24"/>
                <w:lang w:val="en-US"/>
              </w:rPr>
            </w:pPr>
            <w:r>
              <w:rPr>
                <w:rFonts w:ascii="Arial" w:hAnsi="Arial" w:cs="Arial"/>
                <w:b/>
                <w:sz w:val="24"/>
                <w:szCs w:val="24"/>
                <w:lang w:val="en-US"/>
              </w:rPr>
              <w:t>Supplementary Table S</w:t>
            </w:r>
            <w:r w:rsidR="00596663">
              <w:rPr>
                <w:rFonts w:ascii="Arial" w:hAnsi="Arial" w:cs="Arial"/>
                <w:b/>
                <w:sz w:val="24"/>
                <w:szCs w:val="24"/>
                <w:lang w:val="en-US"/>
              </w:rPr>
              <w:t>7</w:t>
            </w:r>
            <w:r w:rsidR="00F419B0" w:rsidRPr="002C4C53">
              <w:rPr>
                <w:rFonts w:ascii="Arial" w:hAnsi="Arial" w:cs="Arial"/>
                <w:b/>
                <w:sz w:val="24"/>
                <w:szCs w:val="24"/>
                <w:lang w:val="en-US"/>
              </w:rPr>
              <w:t xml:space="preserve">: </w:t>
            </w:r>
            <w:r w:rsidR="00F419B0" w:rsidRPr="002C4C53">
              <w:rPr>
                <w:rFonts w:ascii="Arial" w:eastAsia="Times New Roman" w:hAnsi="Arial" w:cs="Arial"/>
                <w:b/>
                <w:color w:val="000000"/>
                <w:sz w:val="24"/>
                <w:szCs w:val="24"/>
                <w:lang w:val="en-US" w:eastAsia="pt-BR"/>
              </w:rPr>
              <w:t xml:space="preserve">Evaluation of certainty of evidence using CINeMA framework for the </w:t>
            </w:r>
            <w:r w:rsidR="00F419B0" w:rsidRPr="002C4C53">
              <w:rPr>
                <w:rFonts w:ascii="Arial" w:eastAsia="Times New Roman" w:hAnsi="Arial" w:cs="Arial"/>
                <w:b/>
                <w:sz w:val="24"/>
                <w:szCs w:val="24"/>
                <w:lang w:val="en-US" w:eastAsia="pt-BR"/>
              </w:rPr>
              <w:t>aggregate measure of all adverse events</w:t>
            </w:r>
          </w:p>
        </w:tc>
      </w:tr>
      <w:tr w:rsidR="00F419B0" w:rsidRPr="001C4BD5" w14:paraId="2119460D" w14:textId="77777777" w:rsidTr="00487893">
        <w:trPr>
          <w:trHeight w:val="454"/>
        </w:trPr>
        <w:tc>
          <w:tcPr>
            <w:tcW w:w="2567" w:type="dxa"/>
            <w:tcBorders>
              <w:top w:val="single" w:sz="4" w:space="0" w:color="auto"/>
            </w:tcBorders>
            <w:vAlign w:val="center"/>
          </w:tcPr>
          <w:p w14:paraId="40E05F3C" w14:textId="77777777" w:rsidR="00F419B0" w:rsidRPr="001C4BD5" w:rsidRDefault="00F419B0" w:rsidP="00487893">
            <w:pPr>
              <w:rPr>
                <w:rFonts w:ascii="Arial" w:hAnsi="Arial" w:cs="Arial"/>
                <w:b/>
                <w:bCs/>
                <w:sz w:val="20"/>
                <w:szCs w:val="20"/>
                <w:lang w:val="en-US"/>
              </w:rPr>
            </w:pPr>
            <w:r w:rsidRPr="001C4BD5">
              <w:rPr>
                <w:rFonts w:ascii="Arial" w:hAnsi="Arial" w:cs="Arial"/>
                <w:b/>
                <w:bCs/>
                <w:sz w:val="20"/>
                <w:szCs w:val="20"/>
                <w:lang w:val="en-US"/>
              </w:rPr>
              <w:t>Comparison</w:t>
            </w:r>
          </w:p>
        </w:tc>
        <w:tc>
          <w:tcPr>
            <w:tcW w:w="1134" w:type="dxa"/>
            <w:tcBorders>
              <w:top w:val="single" w:sz="4" w:space="0" w:color="auto"/>
            </w:tcBorders>
            <w:vAlign w:val="center"/>
          </w:tcPr>
          <w:p w14:paraId="7AB269D8" w14:textId="77777777" w:rsidR="00F419B0" w:rsidRPr="001C4BD5" w:rsidRDefault="00F419B0" w:rsidP="00487893">
            <w:pPr>
              <w:rPr>
                <w:rFonts w:ascii="Arial" w:hAnsi="Arial" w:cs="Arial"/>
                <w:b/>
                <w:bCs/>
                <w:sz w:val="20"/>
                <w:szCs w:val="20"/>
                <w:lang w:val="en-US"/>
              </w:rPr>
            </w:pPr>
            <w:r w:rsidRPr="001C4BD5">
              <w:rPr>
                <w:rFonts w:ascii="Arial" w:hAnsi="Arial" w:cs="Arial"/>
                <w:b/>
                <w:bCs/>
                <w:sz w:val="20"/>
                <w:szCs w:val="20"/>
                <w:lang w:val="en-US"/>
              </w:rPr>
              <w:t>Number of studies</w:t>
            </w:r>
          </w:p>
        </w:tc>
        <w:tc>
          <w:tcPr>
            <w:tcW w:w="1644" w:type="dxa"/>
            <w:tcBorders>
              <w:top w:val="single" w:sz="4" w:space="0" w:color="auto"/>
            </w:tcBorders>
            <w:vAlign w:val="center"/>
          </w:tcPr>
          <w:p w14:paraId="299376A3" w14:textId="77777777" w:rsidR="00F419B0" w:rsidRPr="001C4BD5" w:rsidRDefault="00F419B0" w:rsidP="00487893">
            <w:pPr>
              <w:rPr>
                <w:rFonts w:ascii="Arial" w:hAnsi="Arial" w:cs="Arial"/>
                <w:b/>
                <w:bCs/>
                <w:sz w:val="20"/>
                <w:szCs w:val="20"/>
                <w:lang w:val="en-US"/>
              </w:rPr>
            </w:pPr>
            <w:r w:rsidRPr="001C4BD5">
              <w:rPr>
                <w:rFonts w:ascii="Arial" w:hAnsi="Arial" w:cs="Arial"/>
                <w:b/>
                <w:bCs/>
                <w:sz w:val="20"/>
                <w:szCs w:val="20"/>
                <w:lang w:val="en-US"/>
              </w:rPr>
              <w:t>Within-study bias</w:t>
            </w:r>
          </w:p>
        </w:tc>
        <w:tc>
          <w:tcPr>
            <w:tcW w:w="1614" w:type="dxa"/>
            <w:tcBorders>
              <w:top w:val="single" w:sz="4" w:space="0" w:color="auto"/>
            </w:tcBorders>
            <w:vAlign w:val="center"/>
          </w:tcPr>
          <w:p w14:paraId="193B05BD" w14:textId="77777777" w:rsidR="00F419B0" w:rsidRPr="001C4BD5" w:rsidRDefault="00F419B0" w:rsidP="00487893">
            <w:pPr>
              <w:rPr>
                <w:rFonts w:ascii="Arial" w:hAnsi="Arial" w:cs="Arial"/>
                <w:b/>
                <w:bCs/>
                <w:sz w:val="20"/>
                <w:szCs w:val="20"/>
                <w:lang w:val="en-US"/>
              </w:rPr>
            </w:pPr>
            <w:r w:rsidRPr="001C4BD5">
              <w:rPr>
                <w:rFonts w:ascii="Arial" w:hAnsi="Arial" w:cs="Arial"/>
                <w:b/>
                <w:bCs/>
                <w:sz w:val="20"/>
                <w:szCs w:val="20"/>
                <w:lang w:val="en-US"/>
              </w:rPr>
              <w:t>Reporting bias</w:t>
            </w:r>
          </w:p>
        </w:tc>
        <w:tc>
          <w:tcPr>
            <w:tcW w:w="1475" w:type="dxa"/>
            <w:tcBorders>
              <w:top w:val="single" w:sz="4" w:space="0" w:color="auto"/>
            </w:tcBorders>
            <w:vAlign w:val="center"/>
          </w:tcPr>
          <w:p w14:paraId="0857D1D2" w14:textId="77777777" w:rsidR="00F419B0" w:rsidRPr="001C4BD5" w:rsidRDefault="00F419B0" w:rsidP="00487893">
            <w:pPr>
              <w:rPr>
                <w:rFonts w:ascii="Arial" w:hAnsi="Arial" w:cs="Arial"/>
                <w:b/>
                <w:bCs/>
                <w:sz w:val="20"/>
                <w:szCs w:val="20"/>
                <w:lang w:val="en-US"/>
              </w:rPr>
            </w:pPr>
            <w:r w:rsidRPr="001C4BD5">
              <w:rPr>
                <w:rFonts w:ascii="Arial" w:hAnsi="Arial" w:cs="Arial"/>
                <w:b/>
                <w:bCs/>
                <w:sz w:val="20"/>
                <w:szCs w:val="20"/>
                <w:lang w:val="en-US"/>
              </w:rPr>
              <w:t>Indirectness</w:t>
            </w:r>
          </w:p>
        </w:tc>
        <w:tc>
          <w:tcPr>
            <w:tcW w:w="1629" w:type="dxa"/>
            <w:tcBorders>
              <w:top w:val="single" w:sz="4" w:space="0" w:color="auto"/>
            </w:tcBorders>
            <w:vAlign w:val="center"/>
          </w:tcPr>
          <w:p w14:paraId="2C191492" w14:textId="77777777" w:rsidR="00F419B0" w:rsidRPr="001C4BD5" w:rsidRDefault="00F419B0" w:rsidP="00487893">
            <w:pPr>
              <w:rPr>
                <w:rFonts w:ascii="Arial" w:hAnsi="Arial" w:cs="Arial"/>
                <w:b/>
                <w:bCs/>
                <w:sz w:val="20"/>
                <w:szCs w:val="20"/>
                <w:lang w:val="en-US"/>
              </w:rPr>
            </w:pPr>
            <w:r w:rsidRPr="001C4BD5">
              <w:rPr>
                <w:rFonts w:ascii="Arial" w:hAnsi="Arial" w:cs="Arial"/>
                <w:b/>
                <w:bCs/>
                <w:sz w:val="20"/>
                <w:szCs w:val="20"/>
                <w:lang w:val="en-US"/>
              </w:rPr>
              <w:t>Imprecision</w:t>
            </w:r>
          </w:p>
        </w:tc>
        <w:tc>
          <w:tcPr>
            <w:tcW w:w="1715" w:type="dxa"/>
            <w:tcBorders>
              <w:top w:val="single" w:sz="4" w:space="0" w:color="auto"/>
            </w:tcBorders>
            <w:vAlign w:val="center"/>
          </w:tcPr>
          <w:p w14:paraId="5936F01E" w14:textId="77777777" w:rsidR="00F419B0" w:rsidRPr="001C4BD5" w:rsidRDefault="00F419B0" w:rsidP="00487893">
            <w:pPr>
              <w:rPr>
                <w:rFonts w:ascii="Arial" w:hAnsi="Arial" w:cs="Arial"/>
                <w:b/>
                <w:bCs/>
                <w:sz w:val="20"/>
                <w:szCs w:val="20"/>
                <w:lang w:val="en-US"/>
              </w:rPr>
            </w:pPr>
            <w:r w:rsidRPr="001C4BD5">
              <w:rPr>
                <w:rFonts w:ascii="Arial" w:hAnsi="Arial" w:cs="Arial"/>
                <w:b/>
                <w:bCs/>
                <w:sz w:val="20"/>
                <w:szCs w:val="20"/>
                <w:lang w:val="en-US"/>
              </w:rPr>
              <w:t>Heterogeneity</w:t>
            </w:r>
          </w:p>
        </w:tc>
        <w:tc>
          <w:tcPr>
            <w:tcW w:w="1644" w:type="dxa"/>
            <w:tcBorders>
              <w:top w:val="single" w:sz="4" w:space="0" w:color="auto"/>
            </w:tcBorders>
            <w:vAlign w:val="center"/>
          </w:tcPr>
          <w:p w14:paraId="2BA688E4" w14:textId="77777777" w:rsidR="00F419B0" w:rsidRPr="001C4BD5" w:rsidRDefault="00F419B0" w:rsidP="00487893">
            <w:pPr>
              <w:rPr>
                <w:rFonts w:ascii="Arial" w:hAnsi="Arial" w:cs="Arial"/>
                <w:b/>
                <w:bCs/>
                <w:sz w:val="20"/>
                <w:szCs w:val="20"/>
                <w:lang w:val="en-US"/>
              </w:rPr>
            </w:pPr>
            <w:r w:rsidRPr="001C4BD5">
              <w:rPr>
                <w:rFonts w:ascii="Arial" w:hAnsi="Arial" w:cs="Arial"/>
                <w:b/>
                <w:bCs/>
                <w:sz w:val="20"/>
                <w:szCs w:val="20"/>
                <w:lang w:val="en-US"/>
              </w:rPr>
              <w:t>Incoherence</w:t>
            </w:r>
          </w:p>
        </w:tc>
        <w:tc>
          <w:tcPr>
            <w:tcW w:w="1239" w:type="dxa"/>
            <w:tcBorders>
              <w:top w:val="single" w:sz="4" w:space="0" w:color="auto"/>
            </w:tcBorders>
            <w:vAlign w:val="center"/>
          </w:tcPr>
          <w:p w14:paraId="2EDE4C13" w14:textId="77777777" w:rsidR="00F419B0" w:rsidRPr="001C4BD5" w:rsidRDefault="00F419B0" w:rsidP="00487893">
            <w:pPr>
              <w:rPr>
                <w:rFonts w:ascii="Arial" w:hAnsi="Arial" w:cs="Arial"/>
                <w:b/>
                <w:bCs/>
                <w:sz w:val="20"/>
                <w:szCs w:val="20"/>
                <w:lang w:val="en-US"/>
              </w:rPr>
            </w:pPr>
            <w:r w:rsidRPr="001C4BD5">
              <w:rPr>
                <w:rFonts w:ascii="Arial" w:hAnsi="Arial" w:cs="Arial"/>
                <w:b/>
                <w:bCs/>
                <w:sz w:val="20"/>
                <w:szCs w:val="20"/>
                <w:lang w:val="en-US"/>
              </w:rPr>
              <w:t>Confidence rating</w:t>
            </w:r>
          </w:p>
        </w:tc>
      </w:tr>
      <w:tr w:rsidR="00F419B0" w:rsidRPr="001C4BD5" w14:paraId="48C1146D" w14:textId="77777777" w:rsidTr="00487893">
        <w:trPr>
          <w:trHeight w:val="454"/>
        </w:trPr>
        <w:tc>
          <w:tcPr>
            <w:tcW w:w="2567" w:type="dxa"/>
            <w:vAlign w:val="center"/>
          </w:tcPr>
          <w:p w14:paraId="61A12FB2"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Citalopram:Escitalopram</w:t>
            </w:r>
          </w:p>
        </w:tc>
        <w:tc>
          <w:tcPr>
            <w:tcW w:w="1134" w:type="dxa"/>
            <w:vAlign w:val="center"/>
          </w:tcPr>
          <w:p w14:paraId="7FAFAABC"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7</w:t>
            </w:r>
          </w:p>
        </w:tc>
        <w:tc>
          <w:tcPr>
            <w:tcW w:w="1644" w:type="dxa"/>
            <w:vAlign w:val="center"/>
          </w:tcPr>
          <w:p w14:paraId="1135DDCB"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14" w:type="dxa"/>
            <w:vAlign w:val="center"/>
          </w:tcPr>
          <w:p w14:paraId="5A8A7303"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475" w:type="dxa"/>
            <w:vAlign w:val="center"/>
          </w:tcPr>
          <w:p w14:paraId="0C6B11C2"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29" w:type="dxa"/>
            <w:vAlign w:val="center"/>
          </w:tcPr>
          <w:p w14:paraId="029506E3"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715" w:type="dxa"/>
            <w:vAlign w:val="center"/>
          </w:tcPr>
          <w:p w14:paraId="2A35E9EA"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715B795E"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239" w:type="dxa"/>
            <w:vAlign w:val="center"/>
          </w:tcPr>
          <w:p w14:paraId="5D4C074E"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Moderate</w:t>
            </w:r>
          </w:p>
        </w:tc>
      </w:tr>
      <w:tr w:rsidR="00F419B0" w:rsidRPr="001C4BD5" w14:paraId="18BA8095" w14:textId="77777777" w:rsidTr="00487893">
        <w:trPr>
          <w:trHeight w:val="454"/>
        </w:trPr>
        <w:tc>
          <w:tcPr>
            <w:tcW w:w="2567" w:type="dxa"/>
            <w:vAlign w:val="center"/>
          </w:tcPr>
          <w:p w14:paraId="32397250"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Citalopram:Placebo</w:t>
            </w:r>
          </w:p>
        </w:tc>
        <w:tc>
          <w:tcPr>
            <w:tcW w:w="1134" w:type="dxa"/>
            <w:vAlign w:val="center"/>
          </w:tcPr>
          <w:p w14:paraId="60E3434C"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24</w:t>
            </w:r>
          </w:p>
        </w:tc>
        <w:tc>
          <w:tcPr>
            <w:tcW w:w="1644" w:type="dxa"/>
            <w:vAlign w:val="center"/>
          </w:tcPr>
          <w:p w14:paraId="0999AB74"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14" w:type="dxa"/>
            <w:vAlign w:val="center"/>
          </w:tcPr>
          <w:p w14:paraId="675349BE"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475" w:type="dxa"/>
            <w:vAlign w:val="center"/>
          </w:tcPr>
          <w:p w14:paraId="0140FE9B"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29" w:type="dxa"/>
            <w:vAlign w:val="center"/>
          </w:tcPr>
          <w:p w14:paraId="35742819"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715" w:type="dxa"/>
            <w:vAlign w:val="center"/>
          </w:tcPr>
          <w:p w14:paraId="44330BDE"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644" w:type="dxa"/>
            <w:vAlign w:val="center"/>
          </w:tcPr>
          <w:p w14:paraId="755B1F35"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239" w:type="dxa"/>
            <w:vAlign w:val="center"/>
          </w:tcPr>
          <w:p w14:paraId="43C9331C"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Moderate</w:t>
            </w:r>
          </w:p>
        </w:tc>
      </w:tr>
      <w:tr w:rsidR="00F419B0" w:rsidRPr="001C4BD5" w14:paraId="5E25E88E" w14:textId="77777777" w:rsidTr="00487893">
        <w:trPr>
          <w:trHeight w:val="454"/>
        </w:trPr>
        <w:tc>
          <w:tcPr>
            <w:tcW w:w="2567" w:type="dxa"/>
            <w:vAlign w:val="center"/>
          </w:tcPr>
          <w:p w14:paraId="45E38B93"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Citalopram:Sertraline</w:t>
            </w:r>
          </w:p>
        </w:tc>
        <w:tc>
          <w:tcPr>
            <w:tcW w:w="1134" w:type="dxa"/>
            <w:vAlign w:val="center"/>
          </w:tcPr>
          <w:p w14:paraId="456E7020"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6</w:t>
            </w:r>
          </w:p>
        </w:tc>
        <w:tc>
          <w:tcPr>
            <w:tcW w:w="1644" w:type="dxa"/>
            <w:vAlign w:val="center"/>
          </w:tcPr>
          <w:p w14:paraId="38D060C7"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14" w:type="dxa"/>
            <w:vAlign w:val="center"/>
          </w:tcPr>
          <w:p w14:paraId="2D1D9460"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475" w:type="dxa"/>
            <w:vAlign w:val="center"/>
          </w:tcPr>
          <w:p w14:paraId="62D1F7CC"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29" w:type="dxa"/>
            <w:vAlign w:val="center"/>
          </w:tcPr>
          <w:p w14:paraId="2C1C2D8B"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715" w:type="dxa"/>
            <w:vAlign w:val="center"/>
          </w:tcPr>
          <w:p w14:paraId="500BFE91"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7731EF0B"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239" w:type="dxa"/>
            <w:vAlign w:val="center"/>
          </w:tcPr>
          <w:p w14:paraId="51AC6830"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Moderate</w:t>
            </w:r>
          </w:p>
        </w:tc>
      </w:tr>
      <w:tr w:rsidR="00F419B0" w:rsidRPr="001C4BD5" w14:paraId="4B282C84" w14:textId="77777777" w:rsidTr="00487893">
        <w:trPr>
          <w:trHeight w:val="454"/>
        </w:trPr>
        <w:tc>
          <w:tcPr>
            <w:tcW w:w="2567" w:type="dxa"/>
            <w:vAlign w:val="center"/>
          </w:tcPr>
          <w:p w14:paraId="6F5777BC"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Duloxetine:Placebo</w:t>
            </w:r>
          </w:p>
        </w:tc>
        <w:tc>
          <w:tcPr>
            <w:tcW w:w="1134" w:type="dxa"/>
            <w:vAlign w:val="center"/>
          </w:tcPr>
          <w:p w14:paraId="09995392"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35</w:t>
            </w:r>
          </w:p>
        </w:tc>
        <w:tc>
          <w:tcPr>
            <w:tcW w:w="1644" w:type="dxa"/>
            <w:vAlign w:val="center"/>
          </w:tcPr>
          <w:p w14:paraId="5A27CDA5"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614" w:type="dxa"/>
            <w:vAlign w:val="center"/>
          </w:tcPr>
          <w:p w14:paraId="44092954"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475" w:type="dxa"/>
            <w:vAlign w:val="center"/>
          </w:tcPr>
          <w:p w14:paraId="2E83550E"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29" w:type="dxa"/>
            <w:vAlign w:val="center"/>
          </w:tcPr>
          <w:p w14:paraId="7F62D63F"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715" w:type="dxa"/>
            <w:vAlign w:val="center"/>
          </w:tcPr>
          <w:p w14:paraId="0DC218C4"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6A3CBDA4"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239" w:type="dxa"/>
            <w:vAlign w:val="center"/>
          </w:tcPr>
          <w:p w14:paraId="37441D63"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Moderate</w:t>
            </w:r>
          </w:p>
        </w:tc>
      </w:tr>
      <w:tr w:rsidR="00F419B0" w:rsidRPr="001C4BD5" w14:paraId="40EB949E" w14:textId="77777777" w:rsidTr="00487893">
        <w:trPr>
          <w:trHeight w:val="454"/>
        </w:trPr>
        <w:tc>
          <w:tcPr>
            <w:tcW w:w="2567" w:type="dxa"/>
            <w:vAlign w:val="center"/>
          </w:tcPr>
          <w:p w14:paraId="5F409DB7"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Duloxetine:Venlafaxine</w:t>
            </w:r>
          </w:p>
        </w:tc>
        <w:tc>
          <w:tcPr>
            <w:tcW w:w="1134" w:type="dxa"/>
            <w:vAlign w:val="center"/>
          </w:tcPr>
          <w:p w14:paraId="4CEF668C"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14</w:t>
            </w:r>
          </w:p>
        </w:tc>
        <w:tc>
          <w:tcPr>
            <w:tcW w:w="1644" w:type="dxa"/>
            <w:vAlign w:val="center"/>
          </w:tcPr>
          <w:p w14:paraId="173DE65F"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614" w:type="dxa"/>
            <w:vAlign w:val="center"/>
          </w:tcPr>
          <w:p w14:paraId="3CBB985D"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475" w:type="dxa"/>
            <w:vAlign w:val="center"/>
          </w:tcPr>
          <w:p w14:paraId="03D0F710"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29" w:type="dxa"/>
            <w:vAlign w:val="center"/>
          </w:tcPr>
          <w:p w14:paraId="02A2DB09"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715" w:type="dxa"/>
            <w:vAlign w:val="center"/>
          </w:tcPr>
          <w:p w14:paraId="3CB9A0EA"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644" w:type="dxa"/>
            <w:vAlign w:val="center"/>
          </w:tcPr>
          <w:p w14:paraId="385F1723"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239" w:type="dxa"/>
            <w:vAlign w:val="center"/>
          </w:tcPr>
          <w:p w14:paraId="33077A4C"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w:t>
            </w:r>
          </w:p>
        </w:tc>
      </w:tr>
      <w:tr w:rsidR="00F419B0" w:rsidRPr="001C4BD5" w14:paraId="088A476F" w14:textId="77777777" w:rsidTr="00487893">
        <w:trPr>
          <w:trHeight w:val="454"/>
        </w:trPr>
        <w:tc>
          <w:tcPr>
            <w:tcW w:w="2567" w:type="dxa"/>
            <w:vAlign w:val="center"/>
          </w:tcPr>
          <w:p w14:paraId="28B15787"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Escitalopram:Paroxetine</w:t>
            </w:r>
          </w:p>
        </w:tc>
        <w:tc>
          <w:tcPr>
            <w:tcW w:w="1134" w:type="dxa"/>
            <w:vAlign w:val="center"/>
          </w:tcPr>
          <w:p w14:paraId="36779FA0"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26</w:t>
            </w:r>
          </w:p>
        </w:tc>
        <w:tc>
          <w:tcPr>
            <w:tcW w:w="1644" w:type="dxa"/>
            <w:vAlign w:val="center"/>
          </w:tcPr>
          <w:p w14:paraId="26337ED7"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14" w:type="dxa"/>
            <w:vAlign w:val="center"/>
          </w:tcPr>
          <w:p w14:paraId="2095BD0C"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475" w:type="dxa"/>
            <w:vAlign w:val="center"/>
          </w:tcPr>
          <w:p w14:paraId="2B823F04"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29" w:type="dxa"/>
            <w:vAlign w:val="center"/>
          </w:tcPr>
          <w:p w14:paraId="3EB84522"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715" w:type="dxa"/>
            <w:vAlign w:val="center"/>
          </w:tcPr>
          <w:p w14:paraId="3E410A89"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644" w:type="dxa"/>
            <w:vAlign w:val="center"/>
          </w:tcPr>
          <w:p w14:paraId="603DF3CC"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239" w:type="dxa"/>
            <w:vAlign w:val="center"/>
          </w:tcPr>
          <w:p w14:paraId="43BEC4A2"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w:t>
            </w:r>
          </w:p>
        </w:tc>
      </w:tr>
      <w:tr w:rsidR="00F419B0" w:rsidRPr="001C4BD5" w14:paraId="615B8058" w14:textId="77777777" w:rsidTr="00487893">
        <w:trPr>
          <w:trHeight w:val="454"/>
        </w:trPr>
        <w:tc>
          <w:tcPr>
            <w:tcW w:w="2567" w:type="dxa"/>
            <w:vAlign w:val="center"/>
          </w:tcPr>
          <w:p w14:paraId="3BE312DD"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Escitalopram:Placebo</w:t>
            </w:r>
          </w:p>
        </w:tc>
        <w:tc>
          <w:tcPr>
            <w:tcW w:w="1134" w:type="dxa"/>
            <w:vAlign w:val="center"/>
          </w:tcPr>
          <w:p w14:paraId="11578234"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50</w:t>
            </w:r>
          </w:p>
        </w:tc>
        <w:tc>
          <w:tcPr>
            <w:tcW w:w="1644" w:type="dxa"/>
            <w:vAlign w:val="center"/>
          </w:tcPr>
          <w:p w14:paraId="652AB72A"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614" w:type="dxa"/>
            <w:vAlign w:val="center"/>
          </w:tcPr>
          <w:p w14:paraId="32C1C1E4"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475" w:type="dxa"/>
            <w:vAlign w:val="center"/>
          </w:tcPr>
          <w:p w14:paraId="4E38166D"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29" w:type="dxa"/>
            <w:vAlign w:val="center"/>
          </w:tcPr>
          <w:p w14:paraId="58C14231"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715" w:type="dxa"/>
            <w:vAlign w:val="center"/>
          </w:tcPr>
          <w:p w14:paraId="09152F8A"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644" w:type="dxa"/>
            <w:vAlign w:val="center"/>
          </w:tcPr>
          <w:p w14:paraId="0CCD7D87"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239" w:type="dxa"/>
            <w:vAlign w:val="center"/>
          </w:tcPr>
          <w:p w14:paraId="425566F4"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w:t>
            </w:r>
          </w:p>
        </w:tc>
      </w:tr>
      <w:tr w:rsidR="00F419B0" w:rsidRPr="001C4BD5" w14:paraId="32891F81" w14:textId="77777777" w:rsidTr="00487893">
        <w:trPr>
          <w:trHeight w:val="454"/>
        </w:trPr>
        <w:tc>
          <w:tcPr>
            <w:tcW w:w="2567" w:type="dxa"/>
            <w:vAlign w:val="center"/>
          </w:tcPr>
          <w:p w14:paraId="0E57AAC8"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Fluoxetine:Placebo</w:t>
            </w:r>
          </w:p>
        </w:tc>
        <w:tc>
          <w:tcPr>
            <w:tcW w:w="1134" w:type="dxa"/>
            <w:vAlign w:val="center"/>
          </w:tcPr>
          <w:p w14:paraId="543F62F7"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29</w:t>
            </w:r>
          </w:p>
        </w:tc>
        <w:tc>
          <w:tcPr>
            <w:tcW w:w="1644" w:type="dxa"/>
            <w:vAlign w:val="center"/>
          </w:tcPr>
          <w:p w14:paraId="1EC4934C"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614" w:type="dxa"/>
            <w:vAlign w:val="center"/>
          </w:tcPr>
          <w:p w14:paraId="76537DDB"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475" w:type="dxa"/>
            <w:vAlign w:val="center"/>
          </w:tcPr>
          <w:p w14:paraId="7C10440C"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29" w:type="dxa"/>
            <w:vAlign w:val="center"/>
          </w:tcPr>
          <w:p w14:paraId="170F8C8E"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715" w:type="dxa"/>
            <w:vAlign w:val="center"/>
          </w:tcPr>
          <w:p w14:paraId="4A8FD15E"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644" w:type="dxa"/>
            <w:vAlign w:val="center"/>
          </w:tcPr>
          <w:p w14:paraId="0A5FDC51"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239" w:type="dxa"/>
            <w:vAlign w:val="center"/>
          </w:tcPr>
          <w:p w14:paraId="1A93C8C0"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Very low</w:t>
            </w:r>
          </w:p>
        </w:tc>
      </w:tr>
      <w:tr w:rsidR="00F419B0" w:rsidRPr="001C4BD5" w14:paraId="5A88443F" w14:textId="77777777" w:rsidTr="00487893">
        <w:trPr>
          <w:trHeight w:val="454"/>
        </w:trPr>
        <w:tc>
          <w:tcPr>
            <w:tcW w:w="2567" w:type="dxa"/>
            <w:vAlign w:val="center"/>
          </w:tcPr>
          <w:p w14:paraId="518A62B7"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Fluvoxamine:Placebo</w:t>
            </w:r>
          </w:p>
        </w:tc>
        <w:tc>
          <w:tcPr>
            <w:tcW w:w="1134" w:type="dxa"/>
            <w:vAlign w:val="center"/>
          </w:tcPr>
          <w:p w14:paraId="44F9F1ED"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66</w:t>
            </w:r>
          </w:p>
        </w:tc>
        <w:tc>
          <w:tcPr>
            <w:tcW w:w="1644" w:type="dxa"/>
            <w:vAlign w:val="center"/>
          </w:tcPr>
          <w:p w14:paraId="43C2FD12"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614" w:type="dxa"/>
            <w:vAlign w:val="center"/>
          </w:tcPr>
          <w:p w14:paraId="2A736B90"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475" w:type="dxa"/>
            <w:vAlign w:val="center"/>
          </w:tcPr>
          <w:p w14:paraId="28F24CDB"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29" w:type="dxa"/>
            <w:vAlign w:val="center"/>
          </w:tcPr>
          <w:p w14:paraId="727B235B"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715" w:type="dxa"/>
            <w:vAlign w:val="center"/>
          </w:tcPr>
          <w:p w14:paraId="790843EE"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4D22F4A0"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239" w:type="dxa"/>
            <w:vAlign w:val="center"/>
          </w:tcPr>
          <w:p w14:paraId="510F7F02"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Moderate</w:t>
            </w:r>
          </w:p>
        </w:tc>
      </w:tr>
      <w:tr w:rsidR="00F419B0" w:rsidRPr="001C4BD5" w14:paraId="3A4DB425" w14:textId="77777777" w:rsidTr="00487893">
        <w:trPr>
          <w:trHeight w:val="454"/>
        </w:trPr>
        <w:tc>
          <w:tcPr>
            <w:tcW w:w="2567" w:type="dxa"/>
            <w:vAlign w:val="center"/>
          </w:tcPr>
          <w:p w14:paraId="38AEFA88"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Paroxetine:Placebo</w:t>
            </w:r>
          </w:p>
        </w:tc>
        <w:tc>
          <w:tcPr>
            <w:tcW w:w="1134" w:type="dxa"/>
            <w:vAlign w:val="center"/>
          </w:tcPr>
          <w:p w14:paraId="2BCDFE7C"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136</w:t>
            </w:r>
          </w:p>
        </w:tc>
        <w:tc>
          <w:tcPr>
            <w:tcW w:w="1644" w:type="dxa"/>
            <w:vAlign w:val="center"/>
          </w:tcPr>
          <w:p w14:paraId="18A8B50A"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14" w:type="dxa"/>
            <w:vAlign w:val="center"/>
          </w:tcPr>
          <w:p w14:paraId="1B35F9E1"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475" w:type="dxa"/>
            <w:vAlign w:val="center"/>
          </w:tcPr>
          <w:p w14:paraId="00BFFDE4"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29" w:type="dxa"/>
            <w:vAlign w:val="center"/>
          </w:tcPr>
          <w:p w14:paraId="607BBC70"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715" w:type="dxa"/>
            <w:vAlign w:val="center"/>
          </w:tcPr>
          <w:p w14:paraId="05F8FFC4"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3C78B06F"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239" w:type="dxa"/>
            <w:vAlign w:val="center"/>
          </w:tcPr>
          <w:p w14:paraId="7D156EEF"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High</w:t>
            </w:r>
          </w:p>
        </w:tc>
      </w:tr>
      <w:tr w:rsidR="00F419B0" w:rsidRPr="001C4BD5" w14:paraId="54EDC0A2" w14:textId="77777777" w:rsidTr="00487893">
        <w:trPr>
          <w:trHeight w:val="454"/>
        </w:trPr>
        <w:tc>
          <w:tcPr>
            <w:tcW w:w="2567" w:type="dxa"/>
            <w:vAlign w:val="center"/>
          </w:tcPr>
          <w:p w14:paraId="5204C9E1"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Paroxetine:Venlafaxine</w:t>
            </w:r>
          </w:p>
        </w:tc>
        <w:tc>
          <w:tcPr>
            <w:tcW w:w="1134" w:type="dxa"/>
            <w:vAlign w:val="center"/>
          </w:tcPr>
          <w:p w14:paraId="1CC19FCC"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28</w:t>
            </w:r>
          </w:p>
        </w:tc>
        <w:tc>
          <w:tcPr>
            <w:tcW w:w="1644" w:type="dxa"/>
            <w:vAlign w:val="center"/>
          </w:tcPr>
          <w:p w14:paraId="4B1C0D88"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614" w:type="dxa"/>
            <w:vAlign w:val="center"/>
          </w:tcPr>
          <w:p w14:paraId="0E3FEBA2"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475" w:type="dxa"/>
            <w:vAlign w:val="center"/>
          </w:tcPr>
          <w:p w14:paraId="453F556E"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29" w:type="dxa"/>
            <w:vAlign w:val="center"/>
          </w:tcPr>
          <w:p w14:paraId="29BD43EA"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715" w:type="dxa"/>
            <w:vAlign w:val="center"/>
          </w:tcPr>
          <w:p w14:paraId="5CE33183"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644" w:type="dxa"/>
            <w:vAlign w:val="center"/>
          </w:tcPr>
          <w:p w14:paraId="12EF4FB3"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239" w:type="dxa"/>
            <w:vAlign w:val="center"/>
          </w:tcPr>
          <w:p w14:paraId="01D14918"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w:t>
            </w:r>
          </w:p>
        </w:tc>
      </w:tr>
      <w:tr w:rsidR="00F419B0" w:rsidRPr="001C4BD5" w14:paraId="3CFA1C6F" w14:textId="77777777" w:rsidTr="00487893">
        <w:trPr>
          <w:trHeight w:val="454"/>
        </w:trPr>
        <w:tc>
          <w:tcPr>
            <w:tcW w:w="2567" w:type="dxa"/>
            <w:vAlign w:val="center"/>
          </w:tcPr>
          <w:p w14:paraId="4003F96B"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Placebo:Sertraline</w:t>
            </w:r>
          </w:p>
        </w:tc>
        <w:tc>
          <w:tcPr>
            <w:tcW w:w="1134" w:type="dxa"/>
            <w:vAlign w:val="center"/>
          </w:tcPr>
          <w:p w14:paraId="7384644C"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109</w:t>
            </w:r>
          </w:p>
        </w:tc>
        <w:tc>
          <w:tcPr>
            <w:tcW w:w="1644" w:type="dxa"/>
            <w:vAlign w:val="center"/>
          </w:tcPr>
          <w:p w14:paraId="39089D10"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614" w:type="dxa"/>
            <w:vAlign w:val="center"/>
          </w:tcPr>
          <w:p w14:paraId="1A7E468E"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475" w:type="dxa"/>
            <w:vAlign w:val="center"/>
          </w:tcPr>
          <w:p w14:paraId="796583F5"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29" w:type="dxa"/>
            <w:vAlign w:val="center"/>
          </w:tcPr>
          <w:p w14:paraId="46844E0E"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715" w:type="dxa"/>
            <w:vAlign w:val="center"/>
          </w:tcPr>
          <w:p w14:paraId="5CB35942"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644" w:type="dxa"/>
            <w:vAlign w:val="center"/>
          </w:tcPr>
          <w:p w14:paraId="67742193"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239" w:type="dxa"/>
            <w:vAlign w:val="center"/>
          </w:tcPr>
          <w:p w14:paraId="6D38F41E"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Moderate</w:t>
            </w:r>
          </w:p>
        </w:tc>
      </w:tr>
      <w:tr w:rsidR="00F419B0" w:rsidRPr="001C4BD5" w14:paraId="62DB05E7" w14:textId="77777777" w:rsidTr="00487893">
        <w:trPr>
          <w:trHeight w:val="454"/>
        </w:trPr>
        <w:tc>
          <w:tcPr>
            <w:tcW w:w="2567" w:type="dxa"/>
            <w:vAlign w:val="center"/>
          </w:tcPr>
          <w:p w14:paraId="622199C6"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Placebo:Venlafaxine</w:t>
            </w:r>
          </w:p>
        </w:tc>
        <w:tc>
          <w:tcPr>
            <w:tcW w:w="1134" w:type="dxa"/>
            <w:vAlign w:val="center"/>
          </w:tcPr>
          <w:p w14:paraId="3E153DC3"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128</w:t>
            </w:r>
          </w:p>
        </w:tc>
        <w:tc>
          <w:tcPr>
            <w:tcW w:w="1644" w:type="dxa"/>
            <w:vAlign w:val="center"/>
          </w:tcPr>
          <w:p w14:paraId="4FEF2CD8"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614" w:type="dxa"/>
            <w:vAlign w:val="center"/>
          </w:tcPr>
          <w:p w14:paraId="25982D7E"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475" w:type="dxa"/>
            <w:vAlign w:val="center"/>
          </w:tcPr>
          <w:p w14:paraId="5A15F823"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29" w:type="dxa"/>
            <w:vAlign w:val="center"/>
          </w:tcPr>
          <w:p w14:paraId="17DD4DDB"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715" w:type="dxa"/>
            <w:vAlign w:val="center"/>
          </w:tcPr>
          <w:p w14:paraId="200076B2"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4CD63D9D"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239" w:type="dxa"/>
            <w:vAlign w:val="center"/>
          </w:tcPr>
          <w:p w14:paraId="52069DA8"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Moderate</w:t>
            </w:r>
          </w:p>
        </w:tc>
      </w:tr>
      <w:tr w:rsidR="00F419B0" w:rsidRPr="001C4BD5" w14:paraId="50483C7C" w14:textId="77777777" w:rsidTr="00487893">
        <w:trPr>
          <w:trHeight w:val="454"/>
        </w:trPr>
        <w:tc>
          <w:tcPr>
            <w:tcW w:w="2567" w:type="dxa"/>
            <w:vAlign w:val="center"/>
          </w:tcPr>
          <w:p w14:paraId="077E60E3"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lastRenderedPageBreak/>
              <w:t>Citalopram:Duloxetine</w:t>
            </w:r>
          </w:p>
        </w:tc>
        <w:tc>
          <w:tcPr>
            <w:tcW w:w="1134" w:type="dxa"/>
            <w:vAlign w:val="center"/>
          </w:tcPr>
          <w:p w14:paraId="1657A282"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0</w:t>
            </w:r>
          </w:p>
        </w:tc>
        <w:tc>
          <w:tcPr>
            <w:tcW w:w="1644" w:type="dxa"/>
            <w:vAlign w:val="center"/>
          </w:tcPr>
          <w:p w14:paraId="3B0217FD"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14" w:type="dxa"/>
            <w:vAlign w:val="center"/>
          </w:tcPr>
          <w:p w14:paraId="5A5F18AE"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475" w:type="dxa"/>
            <w:vAlign w:val="center"/>
          </w:tcPr>
          <w:p w14:paraId="0D42A7E7"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29" w:type="dxa"/>
            <w:vAlign w:val="center"/>
          </w:tcPr>
          <w:p w14:paraId="512FF07B"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715" w:type="dxa"/>
            <w:vAlign w:val="center"/>
          </w:tcPr>
          <w:p w14:paraId="372974ED"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644" w:type="dxa"/>
            <w:vAlign w:val="center"/>
          </w:tcPr>
          <w:p w14:paraId="4C77848F"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239" w:type="dxa"/>
            <w:vAlign w:val="center"/>
          </w:tcPr>
          <w:p w14:paraId="20254156"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w:t>
            </w:r>
          </w:p>
        </w:tc>
      </w:tr>
      <w:tr w:rsidR="00F419B0" w:rsidRPr="001C4BD5" w14:paraId="7F759AC2" w14:textId="77777777" w:rsidTr="00487893">
        <w:trPr>
          <w:trHeight w:val="454"/>
        </w:trPr>
        <w:tc>
          <w:tcPr>
            <w:tcW w:w="2567" w:type="dxa"/>
            <w:vAlign w:val="center"/>
          </w:tcPr>
          <w:p w14:paraId="7E453C62"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Citalopram:Fluoxetine</w:t>
            </w:r>
          </w:p>
        </w:tc>
        <w:tc>
          <w:tcPr>
            <w:tcW w:w="1134" w:type="dxa"/>
            <w:vAlign w:val="center"/>
          </w:tcPr>
          <w:p w14:paraId="412A658D"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0</w:t>
            </w:r>
          </w:p>
        </w:tc>
        <w:tc>
          <w:tcPr>
            <w:tcW w:w="1644" w:type="dxa"/>
            <w:vAlign w:val="center"/>
          </w:tcPr>
          <w:p w14:paraId="1286A612"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14" w:type="dxa"/>
            <w:vAlign w:val="center"/>
          </w:tcPr>
          <w:p w14:paraId="529DBDD4"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475" w:type="dxa"/>
            <w:vAlign w:val="center"/>
          </w:tcPr>
          <w:p w14:paraId="08885E30"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29" w:type="dxa"/>
            <w:vAlign w:val="center"/>
          </w:tcPr>
          <w:p w14:paraId="729207B0"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715" w:type="dxa"/>
            <w:vAlign w:val="center"/>
          </w:tcPr>
          <w:p w14:paraId="673DEA3D"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644" w:type="dxa"/>
            <w:vAlign w:val="center"/>
          </w:tcPr>
          <w:p w14:paraId="4D501760"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239" w:type="dxa"/>
            <w:vAlign w:val="center"/>
          </w:tcPr>
          <w:p w14:paraId="149DA953"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w:t>
            </w:r>
          </w:p>
        </w:tc>
      </w:tr>
      <w:tr w:rsidR="00F419B0" w:rsidRPr="001C4BD5" w14:paraId="4C4D87A3" w14:textId="77777777" w:rsidTr="00487893">
        <w:trPr>
          <w:trHeight w:val="454"/>
        </w:trPr>
        <w:tc>
          <w:tcPr>
            <w:tcW w:w="2567" w:type="dxa"/>
            <w:vAlign w:val="center"/>
          </w:tcPr>
          <w:p w14:paraId="5DBEFADD"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Citalopram:Fluvoxamine</w:t>
            </w:r>
          </w:p>
        </w:tc>
        <w:tc>
          <w:tcPr>
            <w:tcW w:w="1134" w:type="dxa"/>
            <w:vAlign w:val="center"/>
          </w:tcPr>
          <w:p w14:paraId="02AAC9D4"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0</w:t>
            </w:r>
          </w:p>
        </w:tc>
        <w:tc>
          <w:tcPr>
            <w:tcW w:w="1644" w:type="dxa"/>
            <w:vAlign w:val="center"/>
          </w:tcPr>
          <w:p w14:paraId="6D0D7FD0"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14" w:type="dxa"/>
            <w:vAlign w:val="center"/>
          </w:tcPr>
          <w:p w14:paraId="39ED3870"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475" w:type="dxa"/>
            <w:vAlign w:val="center"/>
          </w:tcPr>
          <w:p w14:paraId="5C9B046A"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29" w:type="dxa"/>
            <w:vAlign w:val="center"/>
          </w:tcPr>
          <w:p w14:paraId="42054DA5"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715" w:type="dxa"/>
            <w:vAlign w:val="center"/>
          </w:tcPr>
          <w:p w14:paraId="60808570"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644" w:type="dxa"/>
            <w:vAlign w:val="center"/>
          </w:tcPr>
          <w:p w14:paraId="3D8BF301"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239" w:type="dxa"/>
            <w:vAlign w:val="center"/>
          </w:tcPr>
          <w:p w14:paraId="3CF6349F"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w:t>
            </w:r>
          </w:p>
        </w:tc>
      </w:tr>
      <w:tr w:rsidR="00F419B0" w:rsidRPr="001C4BD5" w14:paraId="0CD11968" w14:textId="77777777" w:rsidTr="00487893">
        <w:trPr>
          <w:trHeight w:val="454"/>
        </w:trPr>
        <w:tc>
          <w:tcPr>
            <w:tcW w:w="2567" w:type="dxa"/>
            <w:vAlign w:val="center"/>
          </w:tcPr>
          <w:p w14:paraId="555943D1"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Citalopram:Paroxetine</w:t>
            </w:r>
          </w:p>
        </w:tc>
        <w:tc>
          <w:tcPr>
            <w:tcW w:w="1134" w:type="dxa"/>
            <w:vAlign w:val="center"/>
          </w:tcPr>
          <w:p w14:paraId="5C8B8D54"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0</w:t>
            </w:r>
          </w:p>
        </w:tc>
        <w:tc>
          <w:tcPr>
            <w:tcW w:w="1644" w:type="dxa"/>
            <w:vAlign w:val="center"/>
          </w:tcPr>
          <w:p w14:paraId="70B9B8A3"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14" w:type="dxa"/>
            <w:vAlign w:val="center"/>
          </w:tcPr>
          <w:p w14:paraId="1FED3F5A"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475" w:type="dxa"/>
            <w:vAlign w:val="center"/>
          </w:tcPr>
          <w:p w14:paraId="6BA4162A"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29" w:type="dxa"/>
            <w:vAlign w:val="center"/>
          </w:tcPr>
          <w:p w14:paraId="10F34B7D"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715" w:type="dxa"/>
            <w:vAlign w:val="center"/>
          </w:tcPr>
          <w:p w14:paraId="60A3A232"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644" w:type="dxa"/>
            <w:vAlign w:val="center"/>
          </w:tcPr>
          <w:p w14:paraId="00924351"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239" w:type="dxa"/>
            <w:vAlign w:val="center"/>
          </w:tcPr>
          <w:p w14:paraId="062D242A"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w:t>
            </w:r>
          </w:p>
        </w:tc>
      </w:tr>
      <w:tr w:rsidR="00F419B0" w:rsidRPr="001C4BD5" w14:paraId="0A63BA31" w14:textId="77777777" w:rsidTr="00487893">
        <w:trPr>
          <w:trHeight w:val="454"/>
        </w:trPr>
        <w:tc>
          <w:tcPr>
            <w:tcW w:w="2567" w:type="dxa"/>
            <w:vAlign w:val="center"/>
          </w:tcPr>
          <w:p w14:paraId="4CC867F4"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Citalopram:Venlafaxine</w:t>
            </w:r>
          </w:p>
        </w:tc>
        <w:tc>
          <w:tcPr>
            <w:tcW w:w="1134" w:type="dxa"/>
            <w:vAlign w:val="center"/>
          </w:tcPr>
          <w:p w14:paraId="3F48ECEA"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0</w:t>
            </w:r>
          </w:p>
        </w:tc>
        <w:tc>
          <w:tcPr>
            <w:tcW w:w="1644" w:type="dxa"/>
            <w:vAlign w:val="center"/>
          </w:tcPr>
          <w:p w14:paraId="6BB5A0ED"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14" w:type="dxa"/>
            <w:vAlign w:val="center"/>
          </w:tcPr>
          <w:p w14:paraId="31EB8EB9"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475" w:type="dxa"/>
            <w:vAlign w:val="center"/>
          </w:tcPr>
          <w:p w14:paraId="34CF14F7"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29" w:type="dxa"/>
            <w:vAlign w:val="center"/>
          </w:tcPr>
          <w:p w14:paraId="076425B2"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715" w:type="dxa"/>
            <w:vAlign w:val="center"/>
          </w:tcPr>
          <w:p w14:paraId="2806C89A"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644" w:type="dxa"/>
            <w:vAlign w:val="center"/>
          </w:tcPr>
          <w:p w14:paraId="274A727F"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239" w:type="dxa"/>
            <w:vAlign w:val="center"/>
          </w:tcPr>
          <w:p w14:paraId="6E172E9A"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w:t>
            </w:r>
          </w:p>
        </w:tc>
      </w:tr>
      <w:tr w:rsidR="00F419B0" w:rsidRPr="001C4BD5" w14:paraId="2E169139" w14:textId="77777777" w:rsidTr="00487893">
        <w:trPr>
          <w:trHeight w:val="454"/>
        </w:trPr>
        <w:tc>
          <w:tcPr>
            <w:tcW w:w="2567" w:type="dxa"/>
            <w:vAlign w:val="center"/>
          </w:tcPr>
          <w:p w14:paraId="2EEAA12D"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Duloxetine:Escitalopram</w:t>
            </w:r>
          </w:p>
        </w:tc>
        <w:tc>
          <w:tcPr>
            <w:tcW w:w="1134" w:type="dxa"/>
            <w:vAlign w:val="center"/>
          </w:tcPr>
          <w:p w14:paraId="7A35F7BD"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0</w:t>
            </w:r>
          </w:p>
        </w:tc>
        <w:tc>
          <w:tcPr>
            <w:tcW w:w="1644" w:type="dxa"/>
            <w:vAlign w:val="center"/>
          </w:tcPr>
          <w:p w14:paraId="036DF6F0"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614" w:type="dxa"/>
            <w:vAlign w:val="center"/>
          </w:tcPr>
          <w:p w14:paraId="2CA7109B"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475" w:type="dxa"/>
            <w:vAlign w:val="center"/>
          </w:tcPr>
          <w:p w14:paraId="2034E5B9"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29" w:type="dxa"/>
            <w:vAlign w:val="center"/>
          </w:tcPr>
          <w:p w14:paraId="285DB4C3"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715" w:type="dxa"/>
            <w:vAlign w:val="center"/>
          </w:tcPr>
          <w:p w14:paraId="2DEC6C6A"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644" w:type="dxa"/>
            <w:vAlign w:val="center"/>
          </w:tcPr>
          <w:p w14:paraId="6207F499"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239" w:type="dxa"/>
            <w:vAlign w:val="center"/>
          </w:tcPr>
          <w:p w14:paraId="663F8678"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w:t>
            </w:r>
          </w:p>
        </w:tc>
      </w:tr>
      <w:tr w:rsidR="00F419B0" w:rsidRPr="001C4BD5" w14:paraId="3271897F" w14:textId="77777777" w:rsidTr="00487893">
        <w:trPr>
          <w:trHeight w:val="454"/>
        </w:trPr>
        <w:tc>
          <w:tcPr>
            <w:tcW w:w="2567" w:type="dxa"/>
            <w:vAlign w:val="center"/>
          </w:tcPr>
          <w:p w14:paraId="32CDF334"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Duloxetine:Fluoxetine</w:t>
            </w:r>
          </w:p>
        </w:tc>
        <w:tc>
          <w:tcPr>
            <w:tcW w:w="1134" w:type="dxa"/>
            <w:vAlign w:val="center"/>
          </w:tcPr>
          <w:p w14:paraId="21F7CDE9"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0</w:t>
            </w:r>
          </w:p>
        </w:tc>
        <w:tc>
          <w:tcPr>
            <w:tcW w:w="1644" w:type="dxa"/>
            <w:vAlign w:val="center"/>
          </w:tcPr>
          <w:p w14:paraId="3AA32A14"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614" w:type="dxa"/>
            <w:vAlign w:val="center"/>
          </w:tcPr>
          <w:p w14:paraId="20921137"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475" w:type="dxa"/>
            <w:vAlign w:val="center"/>
          </w:tcPr>
          <w:p w14:paraId="1EAB3D8E"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29" w:type="dxa"/>
            <w:vAlign w:val="center"/>
          </w:tcPr>
          <w:p w14:paraId="2A652A82"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715" w:type="dxa"/>
            <w:vAlign w:val="center"/>
          </w:tcPr>
          <w:p w14:paraId="061C805E"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644" w:type="dxa"/>
            <w:vAlign w:val="center"/>
          </w:tcPr>
          <w:p w14:paraId="0E754009"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239" w:type="dxa"/>
            <w:vAlign w:val="center"/>
          </w:tcPr>
          <w:p w14:paraId="4326615A"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w:t>
            </w:r>
          </w:p>
        </w:tc>
      </w:tr>
      <w:tr w:rsidR="00F419B0" w:rsidRPr="001C4BD5" w14:paraId="5FBE2213" w14:textId="77777777" w:rsidTr="00487893">
        <w:trPr>
          <w:trHeight w:val="454"/>
        </w:trPr>
        <w:tc>
          <w:tcPr>
            <w:tcW w:w="2567" w:type="dxa"/>
            <w:vAlign w:val="center"/>
          </w:tcPr>
          <w:p w14:paraId="48B491C5"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Duloxetine:Fluvoxamine</w:t>
            </w:r>
          </w:p>
        </w:tc>
        <w:tc>
          <w:tcPr>
            <w:tcW w:w="1134" w:type="dxa"/>
            <w:vAlign w:val="center"/>
          </w:tcPr>
          <w:p w14:paraId="52491B17"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0</w:t>
            </w:r>
          </w:p>
        </w:tc>
        <w:tc>
          <w:tcPr>
            <w:tcW w:w="1644" w:type="dxa"/>
            <w:vAlign w:val="center"/>
          </w:tcPr>
          <w:p w14:paraId="59A12A1B"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614" w:type="dxa"/>
            <w:vAlign w:val="center"/>
          </w:tcPr>
          <w:p w14:paraId="16D9251A"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475" w:type="dxa"/>
            <w:vAlign w:val="center"/>
          </w:tcPr>
          <w:p w14:paraId="23712160"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29" w:type="dxa"/>
            <w:vAlign w:val="center"/>
          </w:tcPr>
          <w:p w14:paraId="461A2BED"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715" w:type="dxa"/>
            <w:vAlign w:val="center"/>
          </w:tcPr>
          <w:p w14:paraId="75140AF2"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644" w:type="dxa"/>
            <w:vAlign w:val="center"/>
          </w:tcPr>
          <w:p w14:paraId="1CF4DCAE"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239" w:type="dxa"/>
            <w:vAlign w:val="center"/>
          </w:tcPr>
          <w:p w14:paraId="78C2AEF0"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Very low</w:t>
            </w:r>
          </w:p>
        </w:tc>
      </w:tr>
      <w:tr w:rsidR="00F419B0" w:rsidRPr="001C4BD5" w14:paraId="76D054EC" w14:textId="77777777" w:rsidTr="00487893">
        <w:trPr>
          <w:trHeight w:val="454"/>
        </w:trPr>
        <w:tc>
          <w:tcPr>
            <w:tcW w:w="2567" w:type="dxa"/>
            <w:vAlign w:val="center"/>
          </w:tcPr>
          <w:p w14:paraId="1C2E1A88"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Duloxetine:Paroxetine</w:t>
            </w:r>
          </w:p>
        </w:tc>
        <w:tc>
          <w:tcPr>
            <w:tcW w:w="1134" w:type="dxa"/>
            <w:vAlign w:val="center"/>
          </w:tcPr>
          <w:p w14:paraId="2FBC8EE7"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0</w:t>
            </w:r>
          </w:p>
        </w:tc>
        <w:tc>
          <w:tcPr>
            <w:tcW w:w="1644" w:type="dxa"/>
            <w:vAlign w:val="center"/>
          </w:tcPr>
          <w:p w14:paraId="6FC2EFEF"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614" w:type="dxa"/>
            <w:vAlign w:val="center"/>
          </w:tcPr>
          <w:p w14:paraId="247B909F"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475" w:type="dxa"/>
            <w:vAlign w:val="center"/>
          </w:tcPr>
          <w:p w14:paraId="3367F3B6"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29" w:type="dxa"/>
            <w:vAlign w:val="center"/>
          </w:tcPr>
          <w:p w14:paraId="35FD5FB0"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715" w:type="dxa"/>
            <w:vAlign w:val="center"/>
          </w:tcPr>
          <w:p w14:paraId="544CC338"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644" w:type="dxa"/>
            <w:vAlign w:val="center"/>
          </w:tcPr>
          <w:p w14:paraId="1FEA24D8"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239" w:type="dxa"/>
            <w:vAlign w:val="center"/>
          </w:tcPr>
          <w:p w14:paraId="749442B7"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Very low</w:t>
            </w:r>
          </w:p>
        </w:tc>
      </w:tr>
      <w:tr w:rsidR="00F419B0" w:rsidRPr="001C4BD5" w14:paraId="06321E5F" w14:textId="77777777" w:rsidTr="00487893">
        <w:trPr>
          <w:trHeight w:val="454"/>
        </w:trPr>
        <w:tc>
          <w:tcPr>
            <w:tcW w:w="2567" w:type="dxa"/>
            <w:vAlign w:val="center"/>
          </w:tcPr>
          <w:p w14:paraId="3156D80C"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Duloxetine:Sertraline</w:t>
            </w:r>
          </w:p>
        </w:tc>
        <w:tc>
          <w:tcPr>
            <w:tcW w:w="1134" w:type="dxa"/>
            <w:vAlign w:val="center"/>
          </w:tcPr>
          <w:p w14:paraId="6BAB1701"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0</w:t>
            </w:r>
          </w:p>
        </w:tc>
        <w:tc>
          <w:tcPr>
            <w:tcW w:w="1644" w:type="dxa"/>
            <w:vAlign w:val="center"/>
          </w:tcPr>
          <w:p w14:paraId="1D9E689E"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614" w:type="dxa"/>
            <w:vAlign w:val="center"/>
          </w:tcPr>
          <w:p w14:paraId="61203490"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475" w:type="dxa"/>
            <w:vAlign w:val="center"/>
          </w:tcPr>
          <w:p w14:paraId="2B8D56E0"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29" w:type="dxa"/>
            <w:vAlign w:val="center"/>
          </w:tcPr>
          <w:p w14:paraId="684A8BB1"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715" w:type="dxa"/>
            <w:vAlign w:val="center"/>
          </w:tcPr>
          <w:p w14:paraId="0EDDE79C"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644" w:type="dxa"/>
            <w:vAlign w:val="center"/>
          </w:tcPr>
          <w:p w14:paraId="720B0B22"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239" w:type="dxa"/>
            <w:vAlign w:val="center"/>
          </w:tcPr>
          <w:p w14:paraId="2CB711C9"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w:t>
            </w:r>
          </w:p>
        </w:tc>
      </w:tr>
      <w:tr w:rsidR="00F419B0" w:rsidRPr="001C4BD5" w14:paraId="6FB5E19B" w14:textId="77777777" w:rsidTr="00487893">
        <w:trPr>
          <w:trHeight w:val="454"/>
        </w:trPr>
        <w:tc>
          <w:tcPr>
            <w:tcW w:w="2567" w:type="dxa"/>
            <w:vAlign w:val="center"/>
          </w:tcPr>
          <w:p w14:paraId="4BC3C787"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Escitalopram:Fluoxetine</w:t>
            </w:r>
          </w:p>
        </w:tc>
        <w:tc>
          <w:tcPr>
            <w:tcW w:w="1134" w:type="dxa"/>
            <w:vAlign w:val="center"/>
          </w:tcPr>
          <w:p w14:paraId="30CA558B"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0</w:t>
            </w:r>
          </w:p>
        </w:tc>
        <w:tc>
          <w:tcPr>
            <w:tcW w:w="1644" w:type="dxa"/>
            <w:vAlign w:val="center"/>
          </w:tcPr>
          <w:p w14:paraId="5D40849E"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614" w:type="dxa"/>
            <w:vAlign w:val="center"/>
          </w:tcPr>
          <w:p w14:paraId="0F2C9A69"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475" w:type="dxa"/>
            <w:vAlign w:val="center"/>
          </w:tcPr>
          <w:p w14:paraId="3D2C6F08"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29" w:type="dxa"/>
            <w:vAlign w:val="center"/>
          </w:tcPr>
          <w:p w14:paraId="6CAC6B48"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715" w:type="dxa"/>
            <w:vAlign w:val="center"/>
          </w:tcPr>
          <w:p w14:paraId="2D9CA025"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644" w:type="dxa"/>
            <w:vAlign w:val="center"/>
          </w:tcPr>
          <w:p w14:paraId="6CB87000"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239" w:type="dxa"/>
            <w:vAlign w:val="center"/>
          </w:tcPr>
          <w:p w14:paraId="7AAD918E"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w:t>
            </w:r>
          </w:p>
        </w:tc>
      </w:tr>
      <w:tr w:rsidR="00F419B0" w:rsidRPr="001C4BD5" w14:paraId="2C702064" w14:textId="77777777" w:rsidTr="00487893">
        <w:trPr>
          <w:trHeight w:val="454"/>
        </w:trPr>
        <w:tc>
          <w:tcPr>
            <w:tcW w:w="2567" w:type="dxa"/>
            <w:vAlign w:val="center"/>
          </w:tcPr>
          <w:p w14:paraId="2F9CDC3D"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Escitalopram:Fluvoxamine</w:t>
            </w:r>
          </w:p>
        </w:tc>
        <w:tc>
          <w:tcPr>
            <w:tcW w:w="1134" w:type="dxa"/>
            <w:vAlign w:val="center"/>
          </w:tcPr>
          <w:p w14:paraId="2FB9DD6A"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0</w:t>
            </w:r>
          </w:p>
        </w:tc>
        <w:tc>
          <w:tcPr>
            <w:tcW w:w="1644" w:type="dxa"/>
            <w:vAlign w:val="center"/>
          </w:tcPr>
          <w:p w14:paraId="086FE967"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614" w:type="dxa"/>
            <w:vAlign w:val="center"/>
          </w:tcPr>
          <w:p w14:paraId="4859C93E"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475" w:type="dxa"/>
            <w:vAlign w:val="center"/>
          </w:tcPr>
          <w:p w14:paraId="378A2B89"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29" w:type="dxa"/>
            <w:vAlign w:val="center"/>
          </w:tcPr>
          <w:p w14:paraId="4AB502B5"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715" w:type="dxa"/>
            <w:vAlign w:val="center"/>
          </w:tcPr>
          <w:p w14:paraId="1D35AEBA"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644" w:type="dxa"/>
            <w:vAlign w:val="center"/>
          </w:tcPr>
          <w:p w14:paraId="2F7CC84C"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239" w:type="dxa"/>
            <w:vAlign w:val="center"/>
          </w:tcPr>
          <w:p w14:paraId="611CE453"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w:t>
            </w:r>
          </w:p>
        </w:tc>
      </w:tr>
      <w:tr w:rsidR="00F419B0" w:rsidRPr="001C4BD5" w14:paraId="4A52D236" w14:textId="77777777" w:rsidTr="00487893">
        <w:trPr>
          <w:trHeight w:val="454"/>
        </w:trPr>
        <w:tc>
          <w:tcPr>
            <w:tcW w:w="2567" w:type="dxa"/>
            <w:vAlign w:val="center"/>
          </w:tcPr>
          <w:p w14:paraId="649766CE"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Escitalopram:Sertraline</w:t>
            </w:r>
          </w:p>
        </w:tc>
        <w:tc>
          <w:tcPr>
            <w:tcW w:w="1134" w:type="dxa"/>
            <w:vAlign w:val="center"/>
          </w:tcPr>
          <w:p w14:paraId="1F4FDBCF"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0</w:t>
            </w:r>
          </w:p>
        </w:tc>
        <w:tc>
          <w:tcPr>
            <w:tcW w:w="1644" w:type="dxa"/>
            <w:vAlign w:val="center"/>
          </w:tcPr>
          <w:p w14:paraId="55B0480C"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614" w:type="dxa"/>
            <w:vAlign w:val="center"/>
          </w:tcPr>
          <w:p w14:paraId="66C8E8DF"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475" w:type="dxa"/>
            <w:vAlign w:val="center"/>
          </w:tcPr>
          <w:p w14:paraId="449A9E29"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29" w:type="dxa"/>
            <w:vAlign w:val="center"/>
          </w:tcPr>
          <w:p w14:paraId="7AB25AFD"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715" w:type="dxa"/>
            <w:vAlign w:val="center"/>
          </w:tcPr>
          <w:p w14:paraId="2759A2C8"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644" w:type="dxa"/>
            <w:vAlign w:val="center"/>
          </w:tcPr>
          <w:p w14:paraId="34C6AAB3"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239" w:type="dxa"/>
            <w:vAlign w:val="center"/>
          </w:tcPr>
          <w:p w14:paraId="448F58EA"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w:t>
            </w:r>
          </w:p>
        </w:tc>
      </w:tr>
      <w:tr w:rsidR="00F419B0" w:rsidRPr="001C4BD5" w14:paraId="5747217A" w14:textId="77777777" w:rsidTr="00487893">
        <w:trPr>
          <w:trHeight w:val="454"/>
        </w:trPr>
        <w:tc>
          <w:tcPr>
            <w:tcW w:w="2567" w:type="dxa"/>
            <w:vAlign w:val="center"/>
          </w:tcPr>
          <w:p w14:paraId="66574D36"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Escitalopram:Venlafaxine</w:t>
            </w:r>
          </w:p>
        </w:tc>
        <w:tc>
          <w:tcPr>
            <w:tcW w:w="1134" w:type="dxa"/>
            <w:vAlign w:val="center"/>
          </w:tcPr>
          <w:p w14:paraId="3E3A0A87"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0</w:t>
            </w:r>
          </w:p>
        </w:tc>
        <w:tc>
          <w:tcPr>
            <w:tcW w:w="1644" w:type="dxa"/>
            <w:vAlign w:val="center"/>
          </w:tcPr>
          <w:p w14:paraId="53B2A4D3"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14" w:type="dxa"/>
            <w:vAlign w:val="center"/>
          </w:tcPr>
          <w:p w14:paraId="076A0CF2"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475" w:type="dxa"/>
            <w:vAlign w:val="center"/>
          </w:tcPr>
          <w:p w14:paraId="0A7F4EAC"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29" w:type="dxa"/>
            <w:vAlign w:val="center"/>
          </w:tcPr>
          <w:p w14:paraId="50F9DD26"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715" w:type="dxa"/>
            <w:vAlign w:val="center"/>
          </w:tcPr>
          <w:p w14:paraId="1CA5CB48"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644" w:type="dxa"/>
            <w:vAlign w:val="center"/>
          </w:tcPr>
          <w:p w14:paraId="1F743FC8"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239" w:type="dxa"/>
            <w:vAlign w:val="center"/>
          </w:tcPr>
          <w:p w14:paraId="49BF9F17"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w:t>
            </w:r>
          </w:p>
        </w:tc>
      </w:tr>
      <w:tr w:rsidR="00F419B0" w:rsidRPr="001C4BD5" w14:paraId="26A4545D" w14:textId="77777777" w:rsidTr="00487893">
        <w:trPr>
          <w:trHeight w:val="454"/>
        </w:trPr>
        <w:tc>
          <w:tcPr>
            <w:tcW w:w="2567" w:type="dxa"/>
            <w:vAlign w:val="center"/>
          </w:tcPr>
          <w:p w14:paraId="5EDC2347"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Fluoxetine:Fluvoxamine</w:t>
            </w:r>
          </w:p>
        </w:tc>
        <w:tc>
          <w:tcPr>
            <w:tcW w:w="1134" w:type="dxa"/>
            <w:vAlign w:val="center"/>
          </w:tcPr>
          <w:p w14:paraId="3E425274"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0</w:t>
            </w:r>
          </w:p>
        </w:tc>
        <w:tc>
          <w:tcPr>
            <w:tcW w:w="1644" w:type="dxa"/>
            <w:vAlign w:val="center"/>
          </w:tcPr>
          <w:p w14:paraId="1162090E"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614" w:type="dxa"/>
            <w:vAlign w:val="center"/>
          </w:tcPr>
          <w:p w14:paraId="79021A8D"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475" w:type="dxa"/>
            <w:vAlign w:val="center"/>
          </w:tcPr>
          <w:p w14:paraId="60C18377"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29" w:type="dxa"/>
            <w:vAlign w:val="center"/>
          </w:tcPr>
          <w:p w14:paraId="7ADD49F6"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715" w:type="dxa"/>
            <w:vAlign w:val="center"/>
          </w:tcPr>
          <w:p w14:paraId="166B6B7D"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644" w:type="dxa"/>
            <w:vAlign w:val="center"/>
          </w:tcPr>
          <w:p w14:paraId="32075D79"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239" w:type="dxa"/>
            <w:vAlign w:val="center"/>
          </w:tcPr>
          <w:p w14:paraId="5F99B43C"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Very low</w:t>
            </w:r>
          </w:p>
        </w:tc>
      </w:tr>
      <w:tr w:rsidR="00F419B0" w:rsidRPr="001C4BD5" w14:paraId="58FA78A0" w14:textId="77777777" w:rsidTr="00487893">
        <w:trPr>
          <w:trHeight w:val="454"/>
        </w:trPr>
        <w:tc>
          <w:tcPr>
            <w:tcW w:w="2567" w:type="dxa"/>
            <w:vAlign w:val="center"/>
          </w:tcPr>
          <w:p w14:paraId="09454336"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Fluoxetine:Paroxetine</w:t>
            </w:r>
          </w:p>
        </w:tc>
        <w:tc>
          <w:tcPr>
            <w:tcW w:w="1134" w:type="dxa"/>
            <w:vAlign w:val="center"/>
          </w:tcPr>
          <w:p w14:paraId="413036C6"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0</w:t>
            </w:r>
          </w:p>
        </w:tc>
        <w:tc>
          <w:tcPr>
            <w:tcW w:w="1644" w:type="dxa"/>
            <w:vAlign w:val="center"/>
          </w:tcPr>
          <w:p w14:paraId="71B220B2"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14" w:type="dxa"/>
            <w:vAlign w:val="center"/>
          </w:tcPr>
          <w:p w14:paraId="599D338A"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475" w:type="dxa"/>
            <w:vAlign w:val="center"/>
          </w:tcPr>
          <w:p w14:paraId="7ECF1E1B"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29" w:type="dxa"/>
            <w:vAlign w:val="center"/>
          </w:tcPr>
          <w:p w14:paraId="6AC2DE01"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715" w:type="dxa"/>
            <w:vAlign w:val="center"/>
          </w:tcPr>
          <w:p w14:paraId="50CBB14A"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644" w:type="dxa"/>
            <w:vAlign w:val="center"/>
          </w:tcPr>
          <w:p w14:paraId="315D576C"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239" w:type="dxa"/>
            <w:vAlign w:val="center"/>
          </w:tcPr>
          <w:p w14:paraId="64EFA785"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w:t>
            </w:r>
          </w:p>
        </w:tc>
      </w:tr>
      <w:tr w:rsidR="00F419B0" w:rsidRPr="001C4BD5" w14:paraId="3C0FDFB1" w14:textId="77777777" w:rsidTr="00487893">
        <w:trPr>
          <w:trHeight w:val="454"/>
        </w:trPr>
        <w:tc>
          <w:tcPr>
            <w:tcW w:w="2567" w:type="dxa"/>
            <w:vAlign w:val="center"/>
          </w:tcPr>
          <w:p w14:paraId="1BF26DC4"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Fluoxetine:Sertraline</w:t>
            </w:r>
          </w:p>
        </w:tc>
        <w:tc>
          <w:tcPr>
            <w:tcW w:w="1134" w:type="dxa"/>
            <w:vAlign w:val="center"/>
          </w:tcPr>
          <w:p w14:paraId="3E69B14D"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0</w:t>
            </w:r>
          </w:p>
        </w:tc>
        <w:tc>
          <w:tcPr>
            <w:tcW w:w="1644" w:type="dxa"/>
            <w:vAlign w:val="center"/>
          </w:tcPr>
          <w:p w14:paraId="77C39A2E"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614" w:type="dxa"/>
            <w:vAlign w:val="center"/>
          </w:tcPr>
          <w:p w14:paraId="25FED44B"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475" w:type="dxa"/>
            <w:vAlign w:val="center"/>
          </w:tcPr>
          <w:p w14:paraId="3C230535"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29" w:type="dxa"/>
            <w:vAlign w:val="center"/>
          </w:tcPr>
          <w:p w14:paraId="268B926E"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715" w:type="dxa"/>
            <w:vAlign w:val="center"/>
          </w:tcPr>
          <w:p w14:paraId="537D4713"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644" w:type="dxa"/>
            <w:vAlign w:val="center"/>
          </w:tcPr>
          <w:p w14:paraId="081C77D3"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239" w:type="dxa"/>
            <w:vAlign w:val="center"/>
          </w:tcPr>
          <w:p w14:paraId="472D9DE9"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Very low</w:t>
            </w:r>
          </w:p>
        </w:tc>
      </w:tr>
      <w:tr w:rsidR="00F419B0" w:rsidRPr="001C4BD5" w14:paraId="5A88CEB0" w14:textId="77777777" w:rsidTr="00487893">
        <w:trPr>
          <w:trHeight w:val="454"/>
        </w:trPr>
        <w:tc>
          <w:tcPr>
            <w:tcW w:w="2567" w:type="dxa"/>
            <w:vAlign w:val="center"/>
          </w:tcPr>
          <w:p w14:paraId="4805604B"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Fluoxetine:Venlafaxine</w:t>
            </w:r>
          </w:p>
        </w:tc>
        <w:tc>
          <w:tcPr>
            <w:tcW w:w="1134" w:type="dxa"/>
            <w:vAlign w:val="center"/>
          </w:tcPr>
          <w:p w14:paraId="114BF2AB"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0</w:t>
            </w:r>
          </w:p>
        </w:tc>
        <w:tc>
          <w:tcPr>
            <w:tcW w:w="1644" w:type="dxa"/>
            <w:vAlign w:val="center"/>
          </w:tcPr>
          <w:p w14:paraId="29A9404C"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614" w:type="dxa"/>
            <w:vAlign w:val="center"/>
          </w:tcPr>
          <w:p w14:paraId="5D146399"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475" w:type="dxa"/>
            <w:vAlign w:val="center"/>
          </w:tcPr>
          <w:p w14:paraId="723DC310"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29" w:type="dxa"/>
            <w:vAlign w:val="center"/>
          </w:tcPr>
          <w:p w14:paraId="46713EE3"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715" w:type="dxa"/>
            <w:vAlign w:val="center"/>
          </w:tcPr>
          <w:p w14:paraId="018670E5"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644" w:type="dxa"/>
            <w:vAlign w:val="center"/>
          </w:tcPr>
          <w:p w14:paraId="1DA5C049"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239" w:type="dxa"/>
            <w:vAlign w:val="center"/>
          </w:tcPr>
          <w:p w14:paraId="7ACE61BF"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High</w:t>
            </w:r>
          </w:p>
        </w:tc>
      </w:tr>
      <w:tr w:rsidR="00F419B0" w:rsidRPr="001C4BD5" w14:paraId="7B7AFDCD" w14:textId="77777777" w:rsidTr="00487893">
        <w:trPr>
          <w:trHeight w:val="454"/>
        </w:trPr>
        <w:tc>
          <w:tcPr>
            <w:tcW w:w="2567" w:type="dxa"/>
            <w:vAlign w:val="center"/>
          </w:tcPr>
          <w:p w14:paraId="4D6E268E"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lastRenderedPageBreak/>
              <w:t>Fluvoxamine:Paroxetine</w:t>
            </w:r>
          </w:p>
        </w:tc>
        <w:tc>
          <w:tcPr>
            <w:tcW w:w="1134" w:type="dxa"/>
            <w:vAlign w:val="center"/>
          </w:tcPr>
          <w:p w14:paraId="15C9EFA7"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0</w:t>
            </w:r>
          </w:p>
        </w:tc>
        <w:tc>
          <w:tcPr>
            <w:tcW w:w="1644" w:type="dxa"/>
            <w:vAlign w:val="center"/>
          </w:tcPr>
          <w:p w14:paraId="7EFB99E1"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614" w:type="dxa"/>
            <w:vAlign w:val="center"/>
          </w:tcPr>
          <w:p w14:paraId="154B4021"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475" w:type="dxa"/>
            <w:vAlign w:val="center"/>
          </w:tcPr>
          <w:p w14:paraId="02E80157"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29" w:type="dxa"/>
            <w:vAlign w:val="center"/>
          </w:tcPr>
          <w:p w14:paraId="198827CC"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715" w:type="dxa"/>
            <w:vAlign w:val="center"/>
          </w:tcPr>
          <w:p w14:paraId="176B71A4"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644" w:type="dxa"/>
            <w:vAlign w:val="center"/>
          </w:tcPr>
          <w:p w14:paraId="0FF3515C"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239" w:type="dxa"/>
            <w:vAlign w:val="center"/>
          </w:tcPr>
          <w:p w14:paraId="0484F36B"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Very low</w:t>
            </w:r>
          </w:p>
        </w:tc>
      </w:tr>
      <w:tr w:rsidR="00F419B0" w:rsidRPr="001C4BD5" w14:paraId="13FCEA23" w14:textId="77777777" w:rsidTr="00487893">
        <w:trPr>
          <w:trHeight w:val="454"/>
        </w:trPr>
        <w:tc>
          <w:tcPr>
            <w:tcW w:w="2567" w:type="dxa"/>
            <w:vAlign w:val="center"/>
          </w:tcPr>
          <w:p w14:paraId="38678893"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Fluvoxamine:Sertraline</w:t>
            </w:r>
          </w:p>
        </w:tc>
        <w:tc>
          <w:tcPr>
            <w:tcW w:w="1134" w:type="dxa"/>
            <w:vAlign w:val="center"/>
          </w:tcPr>
          <w:p w14:paraId="76EF46D7"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0</w:t>
            </w:r>
          </w:p>
        </w:tc>
        <w:tc>
          <w:tcPr>
            <w:tcW w:w="1644" w:type="dxa"/>
            <w:vAlign w:val="center"/>
          </w:tcPr>
          <w:p w14:paraId="547DA555"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614" w:type="dxa"/>
            <w:vAlign w:val="center"/>
          </w:tcPr>
          <w:p w14:paraId="733C9833"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475" w:type="dxa"/>
            <w:vAlign w:val="center"/>
          </w:tcPr>
          <w:p w14:paraId="76A7D310"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29" w:type="dxa"/>
            <w:vAlign w:val="center"/>
          </w:tcPr>
          <w:p w14:paraId="1F58F471"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715" w:type="dxa"/>
            <w:vAlign w:val="center"/>
          </w:tcPr>
          <w:p w14:paraId="32A64E9F"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644" w:type="dxa"/>
            <w:vAlign w:val="center"/>
          </w:tcPr>
          <w:p w14:paraId="3122ECC0"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239" w:type="dxa"/>
            <w:vAlign w:val="center"/>
          </w:tcPr>
          <w:p w14:paraId="23E14410"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Very low</w:t>
            </w:r>
          </w:p>
        </w:tc>
      </w:tr>
      <w:tr w:rsidR="00F419B0" w:rsidRPr="001C4BD5" w14:paraId="4459978D" w14:textId="77777777" w:rsidTr="00487893">
        <w:trPr>
          <w:trHeight w:val="454"/>
        </w:trPr>
        <w:tc>
          <w:tcPr>
            <w:tcW w:w="2567" w:type="dxa"/>
            <w:vAlign w:val="center"/>
          </w:tcPr>
          <w:p w14:paraId="68AF0FC3"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Fluvoxamine:Venlafaxine</w:t>
            </w:r>
          </w:p>
        </w:tc>
        <w:tc>
          <w:tcPr>
            <w:tcW w:w="1134" w:type="dxa"/>
            <w:vAlign w:val="center"/>
          </w:tcPr>
          <w:p w14:paraId="1EFC9DE2"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0</w:t>
            </w:r>
          </w:p>
        </w:tc>
        <w:tc>
          <w:tcPr>
            <w:tcW w:w="1644" w:type="dxa"/>
            <w:vAlign w:val="center"/>
          </w:tcPr>
          <w:p w14:paraId="5C41AC1C"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614" w:type="dxa"/>
            <w:vAlign w:val="center"/>
          </w:tcPr>
          <w:p w14:paraId="5E74932C"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475" w:type="dxa"/>
            <w:vAlign w:val="center"/>
          </w:tcPr>
          <w:p w14:paraId="393EF97E"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29" w:type="dxa"/>
            <w:vAlign w:val="center"/>
          </w:tcPr>
          <w:p w14:paraId="3FF62FF0"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715" w:type="dxa"/>
            <w:vAlign w:val="center"/>
          </w:tcPr>
          <w:p w14:paraId="6299E9DF"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644" w:type="dxa"/>
            <w:vAlign w:val="center"/>
          </w:tcPr>
          <w:p w14:paraId="45ADE821"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239" w:type="dxa"/>
            <w:vAlign w:val="center"/>
          </w:tcPr>
          <w:p w14:paraId="3BAF04D8"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Very low</w:t>
            </w:r>
          </w:p>
        </w:tc>
      </w:tr>
      <w:tr w:rsidR="00F419B0" w:rsidRPr="001C4BD5" w14:paraId="4635E836" w14:textId="77777777" w:rsidTr="00487893">
        <w:trPr>
          <w:trHeight w:val="454"/>
        </w:trPr>
        <w:tc>
          <w:tcPr>
            <w:tcW w:w="2567" w:type="dxa"/>
            <w:vAlign w:val="center"/>
          </w:tcPr>
          <w:p w14:paraId="3C17E832"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Paroxetine:Sertraline</w:t>
            </w:r>
          </w:p>
        </w:tc>
        <w:tc>
          <w:tcPr>
            <w:tcW w:w="1134" w:type="dxa"/>
            <w:vAlign w:val="center"/>
          </w:tcPr>
          <w:p w14:paraId="7C33962F"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0</w:t>
            </w:r>
          </w:p>
        </w:tc>
        <w:tc>
          <w:tcPr>
            <w:tcW w:w="1644" w:type="dxa"/>
            <w:vAlign w:val="center"/>
          </w:tcPr>
          <w:p w14:paraId="621588FA"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614" w:type="dxa"/>
            <w:vAlign w:val="center"/>
          </w:tcPr>
          <w:p w14:paraId="6F34BB0E"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475" w:type="dxa"/>
            <w:vAlign w:val="center"/>
          </w:tcPr>
          <w:p w14:paraId="54F8F8ED"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29" w:type="dxa"/>
            <w:vAlign w:val="center"/>
          </w:tcPr>
          <w:p w14:paraId="6E728B37"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715" w:type="dxa"/>
            <w:vAlign w:val="center"/>
          </w:tcPr>
          <w:p w14:paraId="3B53A522"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644" w:type="dxa"/>
            <w:vAlign w:val="center"/>
          </w:tcPr>
          <w:p w14:paraId="12F2CF6A"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239" w:type="dxa"/>
            <w:vAlign w:val="center"/>
          </w:tcPr>
          <w:p w14:paraId="080BC29E"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Very low</w:t>
            </w:r>
          </w:p>
        </w:tc>
      </w:tr>
      <w:tr w:rsidR="00F419B0" w:rsidRPr="001C4BD5" w14:paraId="6696D6B6" w14:textId="77777777" w:rsidTr="00487893">
        <w:trPr>
          <w:trHeight w:val="454"/>
        </w:trPr>
        <w:tc>
          <w:tcPr>
            <w:tcW w:w="2567" w:type="dxa"/>
            <w:vAlign w:val="center"/>
          </w:tcPr>
          <w:p w14:paraId="1D1A3E07"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Sertraline:Venlafaxine</w:t>
            </w:r>
          </w:p>
        </w:tc>
        <w:tc>
          <w:tcPr>
            <w:tcW w:w="1134" w:type="dxa"/>
            <w:vAlign w:val="center"/>
          </w:tcPr>
          <w:p w14:paraId="12CA674A"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0</w:t>
            </w:r>
          </w:p>
        </w:tc>
        <w:tc>
          <w:tcPr>
            <w:tcW w:w="1644" w:type="dxa"/>
            <w:vAlign w:val="center"/>
          </w:tcPr>
          <w:p w14:paraId="79E94610"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614" w:type="dxa"/>
            <w:vAlign w:val="center"/>
          </w:tcPr>
          <w:p w14:paraId="0531DF42"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475" w:type="dxa"/>
            <w:vAlign w:val="center"/>
          </w:tcPr>
          <w:p w14:paraId="654E9BCD"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29" w:type="dxa"/>
            <w:vAlign w:val="center"/>
          </w:tcPr>
          <w:p w14:paraId="13BBE37D"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715" w:type="dxa"/>
            <w:vAlign w:val="center"/>
          </w:tcPr>
          <w:p w14:paraId="2A12E7FC"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644" w:type="dxa"/>
            <w:vAlign w:val="center"/>
          </w:tcPr>
          <w:p w14:paraId="325A8384"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239" w:type="dxa"/>
            <w:vAlign w:val="center"/>
          </w:tcPr>
          <w:p w14:paraId="5574380B"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Very low</w:t>
            </w:r>
          </w:p>
        </w:tc>
      </w:tr>
    </w:tbl>
    <w:p w14:paraId="43B7E05B" w14:textId="77777777" w:rsidR="00F419B0" w:rsidRPr="001C4BD5" w:rsidRDefault="00F419B0" w:rsidP="00F419B0">
      <w:pPr>
        <w:spacing w:line="240" w:lineRule="auto"/>
        <w:rPr>
          <w:rFonts w:ascii="Arial" w:hAnsi="Arial" w:cs="Arial"/>
          <w:sz w:val="20"/>
          <w:szCs w:val="20"/>
          <w:lang w:val="en-US"/>
        </w:rPr>
      </w:pPr>
    </w:p>
    <w:p w14:paraId="0026CD8B" w14:textId="77777777" w:rsidR="00F419B0" w:rsidRPr="001C4BD5" w:rsidRDefault="00F419B0" w:rsidP="00F419B0">
      <w:pPr>
        <w:spacing w:line="240" w:lineRule="auto"/>
        <w:rPr>
          <w:rFonts w:ascii="Arial" w:hAnsi="Arial" w:cs="Arial"/>
          <w:sz w:val="20"/>
          <w:szCs w:val="20"/>
          <w:lang w:val="en-US"/>
        </w:rPr>
      </w:pPr>
      <w:r w:rsidRPr="001C4BD5">
        <w:rPr>
          <w:rFonts w:ascii="Arial" w:hAnsi="Arial" w:cs="Arial"/>
          <w:sz w:val="20"/>
          <w:szCs w:val="20"/>
          <w:lang w:val="en-US"/>
        </w:rPr>
        <w:br w:type="page"/>
      </w:r>
    </w:p>
    <w:p w14:paraId="6BA7EFBC" w14:textId="77777777" w:rsidR="00F419B0" w:rsidRPr="001C4BD5" w:rsidRDefault="00F419B0" w:rsidP="00F419B0">
      <w:pPr>
        <w:spacing w:line="240" w:lineRule="auto"/>
        <w:rPr>
          <w:rFonts w:ascii="Arial" w:hAnsi="Arial" w:cs="Arial"/>
          <w:sz w:val="20"/>
          <w:szCs w:val="20"/>
          <w:lang w:val="en-US"/>
        </w:rPr>
      </w:pPr>
    </w:p>
    <w:p w14:paraId="24A4FFE1" w14:textId="77777777" w:rsidR="00F419B0" w:rsidRPr="001C4BD5" w:rsidRDefault="00F419B0" w:rsidP="00F419B0">
      <w:pPr>
        <w:spacing w:line="240" w:lineRule="auto"/>
        <w:rPr>
          <w:rFonts w:ascii="Arial" w:hAnsi="Arial" w:cs="Arial"/>
          <w:sz w:val="20"/>
          <w:szCs w:val="20"/>
          <w:lang w:val="en-US"/>
        </w:rPr>
      </w:pPr>
    </w:p>
    <w:tbl>
      <w:tblPr>
        <w:tblStyle w:val="Tabelacomgrade"/>
        <w:tblW w:w="14633" w:type="dxa"/>
        <w:tblLook w:val="04A0" w:firstRow="1" w:lastRow="0" w:firstColumn="1" w:lastColumn="0" w:noHBand="0" w:noVBand="1"/>
      </w:tblPr>
      <w:tblGrid>
        <w:gridCol w:w="2566"/>
        <w:gridCol w:w="1132"/>
        <w:gridCol w:w="1635"/>
        <w:gridCol w:w="1603"/>
        <w:gridCol w:w="1395"/>
        <w:gridCol w:w="1611"/>
        <w:gridCol w:w="1643"/>
        <w:gridCol w:w="1641"/>
        <w:gridCol w:w="1407"/>
      </w:tblGrid>
      <w:tr w:rsidR="00F419B0" w:rsidRPr="00943EEC" w14:paraId="360AA0FF" w14:textId="77777777" w:rsidTr="00487893">
        <w:trPr>
          <w:trHeight w:val="454"/>
        </w:trPr>
        <w:tc>
          <w:tcPr>
            <w:tcW w:w="14633" w:type="dxa"/>
            <w:gridSpan w:val="9"/>
            <w:tcBorders>
              <w:top w:val="nil"/>
              <w:left w:val="nil"/>
              <w:bottom w:val="single" w:sz="4" w:space="0" w:color="auto"/>
              <w:right w:val="nil"/>
            </w:tcBorders>
            <w:vAlign w:val="center"/>
          </w:tcPr>
          <w:p w14:paraId="68F910E9" w14:textId="79C21356" w:rsidR="00F419B0" w:rsidRPr="002C4C53" w:rsidRDefault="001A62E1" w:rsidP="00487893">
            <w:pPr>
              <w:rPr>
                <w:rFonts w:ascii="Arial" w:hAnsi="Arial" w:cs="Arial"/>
                <w:sz w:val="24"/>
                <w:szCs w:val="24"/>
                <w:lang w:val="en-US"/>
              </w:rPr>
            </w:pPr>
            <w:r>
              <w:rPr>
                <w:rFonts w:ascii="Arial" w:hAnsi="Arial" w:cs="Arial"/>
                <w:b/>
                <w:sz w:val="24"/>
                <w:szCs w:val="24"/>
                <w:lang w:val="en-US"/>
              </w:rPr>
              <w:t>Supplementary Table S</w:t>
            </w:r>
            <w:r w:rsidR="00596663">
              <w:rPr>
                <w:rFonts w:ascii="Arial" w:hAnsi="Arial" w:cs="Arial"/>
                <w:b/>
                <w:sz w:val="24"/>
                <w:szCs w:val="24"/>
                <w:lang w:val="en-US"/>
              </w:rPr>
              <w:t>8</w:t>
            </w:r>
            <w:r w:rsidR="00F419B0" w:rsidRPr="002C4C53">
              <w:rPr>
                <w:rFonts w:ascii="Arial" w:hAnsi="Arial" w:cs="Arial"/>
                <w:b/>
                <w:sz w:val="24"/>
                <w:szCs w:val="24"/>
                <w:lang w:val="en-US"/>
              </w:rPr>
              <w:t xml:space="preserve">: </w:t>
            </w:r>
            <w:r w:rsidR="00F419B0" w:rsidRPr="002C4C53">
              <w:rPr>
                <w:rFonts w:ascii="Arial" w:eastAsia="Times New Roman" w:hAnsi="Arial" w:cs="Arial"/>
                <w:b/>
                <w:color w:val="000000"/>
                <w:sz w:val="24"/>
                <w:szCs w:val="24"/>
                <w:lang w:val="en-US" w:eastAsia="pt-BR"/>
              </w:rPr>
              <w:t xml:space="preserve">Evaluation of certainty of evidence using CINeMA framework for the </w:t>
            </w:r>
            <w:r w:rsidR="00F419B0" w:rsidRPr="002C4C53">
              <w:rPr>
                <w:rFonts w:ascii="Arial" w:eastAsia="Times New Roman" w:hAnsi="Arial" w:cs="Arial"/>
                <w:b/>
                <w:sz w:val="24"/>
                <w:szCs w:val="24"/>
                <w:lang w:val="en-US" w:eastAsia="pt-BR"/>
              </w:rPr>
              <w:t>aggregate measure of autonomic adverse events</w:t>
            </w:r>
          </w:p>
        </w:tc>
      </w:tr>
      <w:tr w:rsidR="00F419B0" w:rsidRPr="001C4BD5" w14:paraId="682BAD2D" w14:textId="77777777" w:rsidTr="00487893">
        <w:trPr>
          <w:trHeight w:val="454"/>
        </w:trPr>
        <w:tc>
          <w:tcPr>
            <w:tcW w:w="2567" w:type="dxa"/>
            <w:tcBorders>
              <w:top w:val="single" w:sz="4" w:space="0" w:color="auto"/>
            </w:tcBorders>
            <w:vAlign w:val="center"/>
          </w:tcPr>
          <w:p w14:paraId="50CF351F" w14:textId="77777777" w:rsidR="00F419B0" w:rsidRPr="001C4BD5" w:rsidRDefault="00F419B0" w:rsidP="00487893">
            <w:pPr>
              <w:rPr>
                <w:rFonts w:ascii="Arial" w:hAnsi="Arial" w:cs="Arial"/>
                <w:b/>
                <w:bCs/>
                <w:sz w:val="20"/>
                <w:szCs w:val="20"/>
                <w:lang w:val="en-US"/>
              </w:rPr>
            </w:pPr>
            <w:r w:rsidRPr="001C4BD5">
              <w:rPr>
                <w:rFonts w:ascii="Arial" w:hAnsi="Arial" w:cs="Arial"/>
                <w:b/>
                <w:bCs/>
                <w:sz w:val="20"/>
                <w:szCs w:val="20"/>
                <w:lang w:val="en-US"/>
              </w:rPr>
              <w:t>Comparison</w:t>
            </w:r>
          </w:p>
        </w:tc>
        <w:tc>
          <w:tcPr>
            <w:tcW w:w="1134" w:type="dxa"/>
            <w:tcBorders>
              <w:top w:val="single" w:sz="4" w:space="0" w:color="auto"/>
            </w:tcBorders>
            <w:vAlign w:val="center"/>
          </w:tcPr>
          <w:p w14:paraId="3835C1FA" w14:textId="77777777" w:rsidR="00F419B0" w:rsidRPr="001C4BD5" w:rsidRDefault="00F419B0" w:rsidP="00487893">
            <w:pPr>
              <w:rPr>
                <w:rFonts w:ascii="Arial" w:hAnsi="Arial" w:cs="Arial"/>
                <w:b/>
                <w:bCs/>
                <w:sz w:val="20"/>
                <w:szCs w:val="20"/>
                <w:lang w:val="en-US"/>
              </w:rPr>
            </w:pPr>
            <w:r w:rsidRPr="001C4BD5">
              <w:rPr>
                <w:rFonts w:ascii="Arial" w:hAnsi="Arial" w:cs="Arial"/>
                <w:b/>
                <w:bCs/>
                <w:sz w:val="20"/>
                <w:szCs w:val="20"/>
                <w:lang w:val="en-US"/>
              </w:rPr>
              <w:t>Number of studies</w:t>
            </w:r>
          </w:p>
        </w:tc>
        <w:tc>
          <w:tcPr>
            <w:tcW w:w="1644" w:type="dxa"/>
            <w:tcBorders>
              <w:top w:val="single" w:sz="4" w:space="0" w:color="auto"/>
            </w:tcBorders>
            <w:vAlign w:val="center"/>
          </w:tcPr>
          <w:p w14:paraId="015F53E3" w14:textId="77777777" w:rsidR="00F419B0" w:rsidRPr="001C4BD5" w:rsidRDefault="00F419B0" w:rsidP="00487893">
            <w:pPr>
              <w:rPr>
                <w:rFonts w:ascii="Arial" w:hAnsi="Arial" w:cs="Arial"/>
                <w:b/>
                <w:bCs/>
                <w:sz w:val="20"/>
                <w:szCs w:val="20"/>
                <w:lang w:val="en-US"/>
              </w:rPr>
            </w:pPr>
            <w:r w:rsidRPr="001C4BD5">
              <w:rPr>
                <w:rFonts w:ascii="Arial" w:hAnsi="Arial" w:cs="Arial"/>
                <w:b/>
                <w:bCs/>
                <w:sz w:val="20"/>
                <w:szCs w:val="20"/>
                <w:lang w:val="en-US"/>
              </w:rPr>
              <w:t>Within-study bias</w:t>
            </w:r>
          </w:p>
        </w:tc>
        <w:tc>
          <w:tcPr>
            <w:tcW w:w="1609" w:type="dxa"/>
            <w:tcBorders>
              <w:top w:val="single" w:sz="4" w:space="0" w:color="auto"/>
            </w:tcBorders>
            <w:vAlign w:val="center"/>
          </w:tcPr>
          <w:p w14:paraId="4121EA8E" w14:textId="77777777" w:rsidR="00F419B0" w:rsidRPr="001C4BD5" w:rsidRDefault="00F419B0" w:rsidP="00487893">
            <w:pPr>
              <w:rPr>
                <w:rFonts w:ascii="Arial" w:hAnsi="Arial" w:cs="Arial"/>
                <w:b/>
                <w:bCs/>
                <w:sz w:val="20"/>
                <w:szCs w:val="20"/>
                <w:lang w:val="en-US"/>
              </w:rPr>
            </w:pPr>
            <w:r w:rsidRPr="001C4BD5">
              <w:rPr>
                <w:rFonts w:ascii="Arial" w:hAnsi="Arial" w:cs="Arial"/>
                <w:b/>
                <w:bCs/>
                <w:sz w:val="20"/>
                <w:szCs w:val="20"/>
                <w:lang w:val="en-US"/>
              </w:rPr>
              <w:t>Reporting bias</w:t>
            </w:r>
          </w:p>
        </w:tc>
        <w:tc>
          <w:tcPr>
            <w:tcW w:w="1368" w:type="dxa"/>
            <w:tcBorders>
              <w:top w:val="single" w:sz="4" w:space="0" w:color="auto"/>
            </w:tcBorders>
            <w:vAlign w:val="center"/>
          </w:tcPr>
          <w:p w14:paraId="4D30212E" w14:textId="77777777" w:rsidR="00F419B0" w:rsidRPr="001C4BD5" w:rsidRDefault="00F419B0" w:rsidP="00487893">
            <w:pPr>
              <w:rPr>
                <w:rFonts w:ascii="Arial" w:hAnsi="Arial" w:cs="Arial"/>
                <w:b/>
                <w:bCs/>
                <w:sz w:val="20"/>
                <w:szCs w:val="20"/>
                <w:lang w:val="en-US"/>
              </w:rPr>
            </w:pPr>
            <w:r w:rsidRPr="001C4BD5">
              <w:rPr>
                <w:rFonts w:ascii="Arial" w:hAnsi="Arial" w:cs="Arial"/>
                <w:b/>
                <w:bCs/>
                <w:sz w:val="20"/>
                <w:szCs w:val="20"/>
                <w:lang w:val="en-US"/>
              </w:rPr>
              <w:t>Indirectness</w:t>
            </w:r>
          </w:p>
        </w:tc>
        <w:tc>
          <w:tcPr>
            <w:tcW w:w="1615" w:type="dxa"/>
            <w:tcBorders>
              <w:top w:val="single" w:sz="4" w:space="0" w:color="auto"/>
            </w:tcBorders>
            <w:vAlign w:val="center"/>
          </w:tcPr>
          <w:p w14:paraId="4A75AD9D" w14:textId="77777777" w:rsidR="00F419B0" w:rsidRPr="001C4BD5" w:rsidRDefault="00F419B0" w:rsidP="00487893">
            <w:pPr>
              <w:rPr>
                <w:rFonts w:ascii="Arial" w:hAnsi="Arial" w:cs="Arial"/>
                <w:b/>
                <w:bCs/>
                <w:sz w:val="20"/>
                <w:szCs w:val="20"/>
                <w:lang w:val="en-US"/>
              </w:rPr>
            </w:pPr>
            <w:r w:rsidRPr="001C4BD5">
              <w:rPr>
                <w:rFonts w:ascii="Arial" w:hAnsi="Arial" w:cs="Arial"/>
                <w:b/>
                <w:bCs/>
                <w:sz w:val="20"/>
                <w:szCs w:val="20"/>
                <w:lang w:val="en-US"/>
              </w:rPr>
              <w:t>Imprecision</w:t>
            </w:r>
          </w:p>
        </w:tc>
        <w:tc>
          <w:tcPr>
            <w:tcW w:w="1644" w:type="dxa"/>
            <w:tcBorders>
              <w:top w:val="single" w:sz="4" w:space="0" w:color="auto"/>
            </w:tcBorders>
            <w:vAlign w:val="center"/>
          </w:tcPr>
          <w:p w14:paraId="1F9239F4" w14:textId="77777777" w:rsidR="00F419B0" w:rsidRPr="001C4BD5" w:rsidRDefault="00F419B0" w:rsidP="00487893">
            <w:pPr>
              <w:rPr>
                <w:rFonts w:ascii="Arial" w:hAnsi="Arial" w:cs="Arial"/>
                <w:b/>
                <w:bCs/>
                <w:sz w:val="20"/>
                <w:szCs w:val="20"/>
                <w:lang w:val="en-US"/>
              </w:rPr>
            </w:pPr>
            <w:r w:rsidRPr="001C4BD5">
              <w:rPr>
                <w:rFonts w:ascii="Arial" w:hAnsi="Arial" w:cs="Arial"/>
                <w:b/>
                <w:bCs/>
                <w:sz w:val="20"/>
                <w:szCs w:val="20"/>
                <w:lang w:val="en-US"/>
              </w:rPr>
              <w:t>Heterogeneity</w:t>
            </w:r>
          </w:p>
        </w:tc>
        <w:tc>
          <w:tcPr>
            <w:tcW w:w="1644" w:type="dxa"/>
            <w:tcBorders>
              <w:top w:val="single" w:sz="4" w:space="0" w:color="auto"/>
            </w:tcBorders>
            <w:vAlign w:val="center"/>
          </w:tcPr>
          <w:p w14:paraId="47C5F7EB" w14:textId="77777777" w:rsidR="00F419B0" w:rsidRPr="001C4BD5" w:rsidRDefault="00F419B0" w:rsidP="00487893">
            <w:pPr>
              <w:rPr>
                <w:rFonts w:ascii="Arial" w:hAnsi="Arial" w:cs="Arial"/>
                <w:b/>
                <w:bCs/>
                <w:sz w:val="20"/>
                <w:szCs w:val="20"/>
                <w:lang w:val="en-US"/>
              </w:rPr>
            </w:pPr>
            <w:r w:rsidRPr="001C4BD5">
              <w:rPr>
                <w:rFonts w:ascii="Arial" w:hAnsi="Arial" w:cs="Arial"/>
                <w:b/>
                <w:bCs/>
                <w:sz w:val="20"/>
                <w:szCs w:val="20"/>
                <w:lang w:val="en-US"/>
              </w:rPr>
              <w:t>Incoherence</w:t>
            </w:r>
          </w:p>
        </w:tc>
        <w:tc>
          <w:tcPr>
            <w:tcW w:w="1408" w:type="dxa"/>
            <w:tcBorders>
              <w:top w:val="single" w:sz="4" w:space="0" w:color="auto"/>
            </w:tcBorders>
            <w:vAlign w:val="center"/>
          </w:tcPr>
          <w:p w14:paraId="10C4C7A5" w14:textId="77777777" w:rsidR="00F419B0" w:rsidRPr="001C4BD5" w:rsidRDefault="00F419B0" w:rsidP="00487893">
            <w:pPr>
              <w:rPr>
                <w:rFonts w:ascii="Arial" w:hAnsi="Arial" w:cs="Arial"/>
                <w:b/>
                <w:bCs/>
                <w:sz w:val="20"/>
                <w:szCs w:val="20"/>
                <w:lang w:val="en-US"/>
              </w:rPr>
            </w:pPr>
            <w:r w:rsidRPr="001C4BD5">
              <w:rPr>
                <w:rFonts w:ascii="Arial" w:hAnsi="Arial" w:cs="Arial"/>
                <w:b/>
                <w:bCs/>
                <w:sz w:val="20"/>
                <w:szCs w:val="20"/>
                <w:lang w:val="en-US"/>
              </w:rPr>
              <w:t>Confidence rating</w:t>
            </w:r>
          </w:p>
        </w:tc>
      </w:tr>
      <w:tr w:rsidR="00F419B0" w:rsidRPr="001C4BD5" w14:paraId="64821628" w14:textId="77777777" w:rsidTr="00487893">
        <w:trPr>
          <w:trHeight w:val="454"/>
        </w:trPr>
        <w:tc>
          <w:tcPr>
            <w:tcW w:w="2567" w:type="dxa"/>
            <w:vAlign w:val="center"/>
          </w:tcPr>
          <w:p w14:paraId="6E9F85F0"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Citalopram:Escitalopram</w:t>
            </w:r>
          </w:p>
        </w:tc>
        <w:tc>
          <w:tcPr>
            <w:tcW w:w="1134" w:type="dxa"/>
            <w:vAlign w:val="center"/>
          </w:tcPr>
          <w:p w14:paraId="78E24C48"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3</w:t>
            </w:r>
          </w:p>
        </w:tc>
        <w:tc>
          <w:tcPr>
            <w:tcW w:w="1644" w:type="dxa"/>
            <w:vAlign w:val="center"/>
          </w:tcPr>
          <w:p w14:paraId="1C956F5A"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09" w:type="dxa"/>
            <w:vAlign w:val="center"/>
          </w:tcPr>
          <w:p w14:paraId="2BDD99A7"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368" w:type="dxa"/>
            <w:vAlign w:val="center"/>
          </w:tcPr>
          <w:p w14:paraId="6F5C59DB"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15" w:type="dxa"/>
            <w:vAlign w:val="center"/>
          </w:tcPr>
          <w:p w14:paraId="44F01D9F"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644" w:type="dxa"/>
            <w:vAlign w:val="center"/>
          </w:tcPr>
          <w:p w14:paraId="4AAD285D"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6FF25C30"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08" w:type="dxa"/>
            <w:vAlign w:val="center"/>
          </w:tcPr>
          <w:p w14:paraId="3FC78690"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Moderate</w:t>
            </w:r>
          </w:p>
        </w:tc>
      </w:tr>
      <w:tr w:rsidR="00F419B0" w:rsidRPr="001C4BD5" w14:paraId="282C2228" w14:textId="77777777" w:rsidTr="00487893">
        <w:trPr>
          <w:trHeight w:val="454"/>
        </w:trPr>
        <w:tc>
          <w:tcPr>
            <w:tcW w:w="2567" w:type="dxa"/>
            <w:vAlign w:val="center"/>
          </w:tcPr>
          <w:p w14:paraId="6D98E02F"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Citalopram:Placebo</w:t>
            </w:r>
          </w:p>
        </w:tc>
        <w:tc>
          <w:tcPr>
            <w:tcW w:w="1134" w:type="dxa"/>
            <w:vAlign w:val="center"/>
          </w:tcPr>
          <w:p w14:paraId="1CDD5B3F"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9</w:t>
            </w:r>
          </w:p>
        </w:tc>
        <w:tc>
          <w:tcPr>
            <w:tcW w:w="1644" w:type="dxa"/>
            <w:vAlign w:val="center"/>
          </w:tcPr>
          <w:p w14:paraId="73023036"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09" w:type="dxa"/>
            <w:vAlign w:val="center"/>
          </w:tcPr>
          <w:p w14:paraId="36008DE4"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368" w:type="dxa"/>
            <w:vAlign w:val="center"/>
          </w:tcPr>
          <w:p w14:paraId="4E502A7C"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15" w:type="dxa"/>
            <w:vAlign w:val="center"/>
          </w:tcPr>
          <w:p w14:paraId="747ABBE6"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23875321"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644" w:type="dxa"/>
            <w:vAlign w:val="center"/>
          </w:tcPr>
          <w:p w14:paraId="198CD41C"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08" w:type="dxa"/>
            <w:vAlign w:val="center"/>
          </w:tcPr>
          <w:p w14:paraId="4AB1F5B6"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Moderate</w:t>
            </w:r>
          </w:p>
        </w:tc>
      </w:tr>
      <w:tr w:rsidR="00F419B0" w:rsidRPr="001C4BD5" w14:paraId="185F9B39" w14:textId="77777777" w:rsidTr="00487893">
        <w:trPr>
          <w:trHeight w:val="454"/>
        </w:trPr>
        <w:tc>
          <w:tcPr>
            <w:tcW w:w="2567" w:type="dxa"/>
            <w:vAlign w:val="center"/>
          </w:tcPr>
          <w:p w14:paraId="4027269B"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Citalopram:Sertraline</w:t>
            </w:r>
          </w:p>
        </w:tc>
        <w:tc>
          <w:tcPr>
            <w:tcW w:w="1134" w:type="dxa"/>
            <w:vAlign w:val="center"/>
          </w:tcPr>
          <w:p w14:paraId="3900EC7D"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2</w:t>
            </w:r>
          </w:p>
        </w:tc>
        <w:tc>
          <w:tcPr>
            <w:tcW w:w="1644" w:type="dxa"/>
            <w:vAlign w:val="center"/>
          </w:tcPr>
          <w:p w14:paraId="737D4BA0"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09" w:type="dxa"/>
            <w:vAlign w:val="center"/>
          </w:tcPr>
          <w:p w14:paraId="28CB3F9F"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368" w:type="dxa"/>
            <w:vAlign w:val="center"/>
          </w:tcPr>
          <w:p w14:paraId="18549267"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15" w:type="dxa"/>
            <w:vAlign w:val="center"/>
          </w:tcPr>
          <w:p w14:paraId="7F813283"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644" w:type="dxa"/>
            <w:vAlign w:val="center"/>
          </w:tcPr>
          <w:p w14:paraId="1A7BB52B"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16E1E38D"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08" w:type="dxa"/>
            <w:vAlign w:val="center"/>
          </w:tcPr>
          <w:p w14:paraId="72E36326"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Moderate</w:t>
            </w:r>
          </w:p>
        </w:tc>
      </w:tr>
      <w:tr w:rsidR="00F419B0" w:rsidRPr="001C4BD5" w14:paraId="351001A3" w14:textId="77777777" w:rsidTr="00487893">
        <w:trPr>
          <w:trHeight w:val="454"/>
        </w:trPr>
        <w:tc>
          <w:tcPr>
            <w:tcW w:w="2567" w:type="dxa"/>
            <w:vAlign w:val="center"/>
          </w:tcPr>
          <w:p w14:paraId="26D29B45"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Duloxetine:Placebo</w:t>
            </w:r>
          </w:p>
        </w:tc>
        <w:tc>
          <w:tcPr>
            <w:tcW w:w="1134" w:type="dxa"/>
            <w:vAlign w:val="center"/>
          </w:tcPr>
          <w:p w14:paraId="789B7D6E"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9</w:t>
            </w:r>
          </w:p>
        </w:tc>
        <w:tc>
          <w:tcPr>
            <w:tcW w:w="1644" w:type="dxa"/>
            <w:vAlign w:val="center"/>
          </w:tcPr>
          <w:p w14:paraId="0027DD3A"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609" w:type="dxa"/>
            <w:vAlign w:val="center"/>
          </w:tcPr>
          <w:p w14:paraId="145E9BB7"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368" w:type="dxa"/>
            <w:vAlign w:val="center"/>
          </w:tcPr>
          <w:p w14:paraId="0C888451"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15" w:type="dxa"/>
            <w:vAlign w:val="center"/>
          </w:tcPr>
          <w:p w14:paraId="6C48C82F"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3F349E47"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60A8E8BA"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08" w:type="dxa"/>
            <w:vAlign w:val="center"/>
          </w:tcPr>
          <w:p w14:paraId="4AF506BB"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Moderate</w:t>
            </w:r>
          </w:p>
        </w:tc>
      </w:tr>
      <w:tr w:rsidR="00F419B0" w:rsidRPr="001C4BD5" w14:paraId="7D0A3CD9" w14:textId="77777777" w:rsidTr="00487893">
        <w:trPr>
          <w:trHeight w:val="454"/>
        </w:trPr>
        <w:tc>
          <w:tcPr>
            <w:tcW w:w="2567" w:type="dxa"/>
            <w:vAlign w:val="center"/>
          </w:tcPr>
          <w:p w14:paraId="421B8B8D"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Duloxetine:Venlafaxine</w:t>
            </w:r>
          </w:p>
        </w:tc>
        <w:tc>
          <w:tcPr>
            <w:tcW w:w="1134" w:type="dxa"/>
            <w:vAlign w:val="center"/>
          </w:tcPr>
          <w:p w14:paraId="35C5890C"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3</w:t>
            </w:r>
          </w:p>
        </w:tc>
        <w:tc>
          <w:tcPr>
            <w:tcW w:w="1644" w:type="dxa"/>
            <w:vAlign w:val="center"/>
          </w:tcPr>
          <w:p w14:paraId="76276F9E"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609" w:type="dxa"/>
            <w:vAlign w:val="center"/>
          </w:tcPr>
          <w:p w14:paraId="61F1ED91"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368" w:type="dxa"/>
            <w:vAlign w:val="center"/>
          </w:tcPr>
          <w:p w14:paraId="1933C68B"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15" w:type="dxa"/>
            <w:vAlign w:val="center"/>
          </w:tcPr>
          <w:p w14:paraId="7254876D"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644" w:type="dxa"/>
            <w:vAlign w:val="center"/>
          </w:tcPr>
          <w:p w14:paraId="2FDC64FF"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644" w:type="dxa"/>
            <w:vAlign w:val="center"/>
          </w:tcPr>
          <w:p w14:paraId="351B62FA"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08" w:type="dxa"/>
            <w:vAlign w:val="center"/>
          </w:tcPr>
          <w:p w14:paraId="76B0F093"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w:t>
            </w:r>
          </w:p>
        </w:tc>
      </w:tr>
      <w:tr w:rsidR="00F419B0" w:rsidRPr="001C4BD5" w14:paraId="1DE7431E" w14:textId="77777777" w:rsidTr="00487893">
        <w:trPr>
          <w:trHeight w:val="454"/>
        </w:trPr>
        <w:tc>
          <w:tcPr>
            <w:tcW w:w="2567" w:type="dxa"/>
            <w:vAlign w:val="center"/>
          </w:tcPr>
          <w:p w14:paraId="0CCD3E02"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Escitalopram:Paroxetine</w:t>
            </w:r>
          </w:p>
        </w:tc>
        <w:tc>
          <w:tcPr>
            <w:tcW w:w="1134" w:type="dxa"/>
            <w:vAlign w:val="center"/>
          </w:tcPr>
          <w:p w14:paraId="38D078DE"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9</w:t>
            </w:r>
          </w:p>
        </w:tc>
        <w:tc>
          <w:tcPr>
            <w:tcW w:w="1644" w:type="dxa"/>
            <w:vAlign w:val="center"/>
          </w:tcPr>
          <w:p w14:paraId="30B9A195"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09" w:type="dxa"/>
            <w:vAlign w:val="center"/>
          </w:tcPr>
          <w:p w14:paraId="5C78AF2A"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368" w:type="dxa"/>
            <w:vAlign w:val="center"/>
          </w:tcPr>
          <w:p w14:paraId="1CE4B687"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15" w:type="dxa"/>
            <w:vAlign w:val="center"/>
          </w:tcPr>
          <w:p w14:paraId="0D3B0B79"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2D33DDCD"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644" w:type="dxa"/>
            <w:vAlign w:val="center"/>
          </w:tcPr>
          <w:p w14:paraId="39D0C7D5"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408" w:type="dxa"/>
            <w:vAlign w:val="center"/>
          </w:tcPr>
          <w:p w14:paraId="198EFF5D"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w:t>
            </w:r>
          </w:p>
        </w:tc>
      </w:tr>
      <w:tr w:rsidR="00F419B0" w:rsidRPr="001C4BD5" w14:paraId="568C1B0F" w14:textId="77777777" w:rsidTr="00487893">
        <w:trPr>
          <w:trHeight w:val="454"/>
        </w:trPr>
        <w:tc>
          <w:tcPr>
            <w:tcW w:w="2567" w:type="dxa"/>
            <w:vAlign w:val="center"/>
          </w:tcPr>
          <w:p w14:paraId="4C068F71"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Escitalopram:Placebo</w:t>
            </w:r>
          </w:p>
        </w:tc>
        <w:tc>
          <w:tcPr>
            <w:tcW w:w="1134" w:type="dxa"/>
            <w:vAlign w:val="center"/>
          </w:tcPr>
          <w:p w14:paraId="32B9CF13"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15</w:t>
            </w:r>
          </w:p>
        </w:tc>
        <w:tc>
          <w:tcPr>
            <w:tcW w:w="1644" w:type="dxa"/>
            <w:vAlign w:val="center"/>
          </w:tcPr>
          <w:p w14:paraId="1D49CA65"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609" w:type="dxa"/>
            <w:vAlign w:val="center"/>
          </w:tcPr>
          <w:p w14:paraId="32E64AE6"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368" w:type="dxa"/>
            <w:vAlign w:val="center"/>
          </w:tcPr>
          <w:p w14:paraId="47D43AF6"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15" w:type="dxa"/>
            <w:vAlign w:val="center"/>
          </w:tcPr>
          <w:p w14:paraId="33E6CE4D"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38853F22"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644" w:type="dxa"/>
            <w:vAlign w:val="center"/>
          </w:tcPr>
          <w:p w14:paraId="6AD3C90D"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408" w:type="dxa"/>
            <w:vAlign w:val="center"/>
          </w:tcPr>
          <w:p w14:paraId="59D4DF6C"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w:t>
            </w:r>
          </w:p>
        </w:tc>
      </w:tr>
      <w:tr w:rsidR="00F419B0" w:rsidRPr="001C4BD5" w14:paraId="1D828AF4" w14:textId="77777777" w:rsidTr="00487893">
        <w:trPr>
          <w:trHeight w:val="454"/>
        </w:trPr>
        <w:tc>
          <w:tcPr>
            <w:tcW w:w="2567" w:type="dxa"/>
            <w:vAlign w:val="center"/>
          </w:tcPr>
          <w:p w14:paraId="57F6ECB5"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Fluoxetine:Placebo</w:t>
            </w:r>
          </w:p>
        </w:tc>
        <w:tc>
          <w:tcPr>
            <w:tcW w:w="1134" w:type="dxa"/>
            <w:vAlign w:val="center"/>
          </w:tcPr>
          <w:p w14:paraId="36E3C8ED"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10</w:t>
            </w:r>
          </w:p>
        </w:tc>
        <w:tc>
          <w:tcPr>
            <w:tcW w:w="1644" w:type="dxa"/>
            <w:vAlign w:val="center"/>
          </w:tcPr>
          <w:p w14:paraId="5B9FF886"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609" w:type="dxa"/>
            <w:vAlign w:val="center"/>
          </w:tcPr>
          <w:p w14:paraId="230E1103"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368" w:type="dxa"/>
            <w:vAlign w:val="center"/>
          </w:tcPr>
          <w:p w14:paraId="6DAF5BE1"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15" w:type="dxa"/>
            <w:vAlign w:val="center"/>
          </w:tcPr>
          <w:p w14:paraId="7B64C4FD"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644" w:type="dxa"/>
            <w:vAlign w:val="center"/>
          </w:tcPr>
          <w:p w14:paraId="63E620A8"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644" w:type="dxa"/>
            <w:vAlign w:val="center"/>
          </w:tcPr>
          <w:p w14:paraId="0E7FCBE3"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08" w:type="dxa"/>
            <w:vAlign w:val="center"/>
          </w:tcPr>
          <w:p w14:paraId="57BD8ACC"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w:t>
            </w:r>
          </w:p>
        </w:tc>
      </w:tr>
      <w:tr w:rsidR="00F419B0" w:rsidRPr="001C4BD5" w14:paraId="447B9476" w14:textId="77777777" w:rsidTr="00487893">
        <w:trPr>
          <w:trHeight w:val="454"/>
        </w:trPr>
        <w:tc>
          <w:tcPr>
            <w:tcW w:w="2567" w:type="dxa"/>
            <w:vAlign w:val="center"/>
          </w:tcPr>
          <w:p w14:paraId="34197A20"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Fluvoxamine:Placebo</w:t>
            </w:r>
          </w:p>
        </w:tc>
        <w:tc>
          <w:tcPr>
            <w:tcW w:w="1134" w:type="dxa"/>
            <w:vAlign w:val="center"/>
          </w:tcPr>
          <w:p w14:paraId="506EDC0A"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15</w:t>
            </w:r>
          </w:p>
        </w:tc>
        <w:tc>
          <w:tcPr>
            <w:tcW w:w="1644" w:type="dxa"/>
            <w:vAlign w:val="center"/>
          </w:tcPr>
          <w:p w14:paraId="47FC513C"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609" w:type="dxa"/>
            <w:vAlign w:val="center"/>
          </w:tcPr>
          <w:p w14:paraId="35C55053"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368" w:type="dxa"/>
            <w:vAlign w:val="center"/>
          </w:tcPr>
          <w:p w14:paraId="6DA75EB6"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15" w:type="dxa"/>
            <w:vAlign w:val="center"/>
          </w:tcPr>
          <w:p w14:paraId="48E94ECC"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3980CA7E"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644" w:type="dxa"/>
            <w:vAlign w:val="center"/>
          </w:tcPr>
          <w:p w14:paraId="1CE50A35"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08" w:type="dxa"/>
            <w:vAlign w:val="center"/>
          </w:tcPr>
          <w:p w14:paraId="19C56334"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w:t>
            </w:r>
          </w:p>
        </w:tc>
      </w:tr>
      <w:tr w:rsidR="00F419B0" w:rsidRPr="001C4BD5" w14:paraId="13925A78" w14:textId="77777777" w:rsidTr="00487893">
        <w:trPr>
          <w:trHeight w:val="454"/>
        </w:trPr>
        <w:tc>
          <w:tcPr>
            <w:tcW w:w="2567" w:type="dxa"/>
            <w:vAlign w:val="center"/>
          </w:tcPr>
          <w:p w14:paraId="53FB5326"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Paroxetine:Placebo</w:t>
            </w:r>
          </w:p>
        </w:tc>
        <w:tc>
          <w:tcPr>
            <w:tcW w:w="1134" w:type="dxa"/>
            <w:vAlign w:val="center"/>
          </w:tcPr>
          <w:p w14:paraId="6BB1C24D"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34</w:t>
            </w:r>
          </w:p>
        </w:tc>
        <w:tc>
          <w:tcPr>
            <w:tcW w:w="1644" w:type="dxa"/>
            <w:vAlign w:val="center"/>
          </w:tcPr>
          <w:p w14:paraId="1D77FA96"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09" w:type="dxa"/>
            <w:vAlign w:val="center"/>
          </w:tcPr>
          <w:p w14:paraId="1ED514A7"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368" w:type="dxa"/>
            <w:vAlign w:val="center"/>
          </w:tcPr>
          <w:p w14:paraId="6F85FB12"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15" w:type="dxa"/>
            <w:vAlign w:val="center"/>
          </w:tcPr>
          <w:p w14:paraId="01FDC86B"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7FFE737B"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644" w:type="dxa"/>
            <w:vAlign w:val="center"/>
          </w:tcPr>
          <w:p w14:paraId="5FA121E1"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408" w:type="dxa"/>
            <w:vAlign w:val="center"/>
          </w:tcPr>
          <w:p w14:paraId="439DB0BF"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Moderate</w:t>
            </w:r>
          </w:p>
        </w:tc>
      </w:tr>
      <w:tr w:rsidR="00F419B0" w:rsidRPr="001C4BD5" w14:paraId="166149B3" w14:textId="77777777" w:rsidTr="00487893">
        <w:trPr>
          <w:trHeight w:val="454"/>
        </w:trPr>
        <w:tc>
          <w:tcPr>
            <w:tcW w:w="2567" w:type="dxa"/>
            <w:vAlign w:val="center"/>
          </w:tcPr>
          <w:p w14:paraId="70A56137"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Paroxetine:Venlafaxine</w:t>
            </w:r>
          </w:p>
        </w:tc>
        <w:tc>
          <w:tcPr>
            <w:tcW w:w="1134" w:type="dxa"/>
            <w:vAlign w:val="center"/>
          </w:tcPr>
          <w:p w14:paraId="138F80F5"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7</w:t>
            </w:r>
          </w:p>
        </w:tc>
        <w:tc>
          <w:tcPr>
            <w:tcW w:w="1644" w:type="dxa"/>
            <w:vAlign w:val="center"/>
          </w:tcPr>
          <w:p w14:paraId="0352E1CB"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609" w:type="dxa"/>
            <w:vAlign w:val="center"/>
          </w:tcPr>
          <w:p w14:paraId="1DACD15C"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368" w:type="dxa"/>
            <w:vAlign w:val="center"/>
          </w:tcPr>
          <w:p w14:paraId="09E87B23"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15" w:type="dxa"/>
            <w:vAlign w:val="center"/>
          </w:tcPr>
          <w:p w14:paraId="36C8A77C"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644" w:type="dxa"/>
            <w:vAlign w:val="center"/>
          </w:tcPr>
          <w:p w14:paraId="4ACE1B9C"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644" w:type="dxa"/>
            <w:vAlign w:val="center"/>
          </w:tcPr>
          <w:p w14:paraId="60060829"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08" w:type="dxa"/>
            <w:vAlign w:val="center"/>
          </w:tcPr>
          <w:p w14:paraId="6273FA96"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w:t>
            </w:r>
          </w:p>
        </w:tc>
      </w:tr>
      <w:tr w:rsidR="00F419B0" w:rsidRPr="001C4BD5" w14:paraId="0E02CD9B" w14:textId="77777777" w:rsidTr="00487893">
        <w:trPr>
          <w:trHeight w:val="454"/>
        </w:trPr>
        <w:tc>
          <w:tcPr>
            <w:tcW w:w="2567" w:type="dxa"/>
            <w:vAlign w:val="center"/>
          </w:tcPr>
          <w:p w14:paraId="2D551F83"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Placebo:Sertraline</w:t>
            </w:r>
          </w:p>
        </w:tc>
        <w:tc>
          <w:tcPr>
            <w:tcW w:w="1134" w:type="dxa"/>
            <w:vAlign w:val="center"/>
          </w:tcPr>
          <w:p w14:paraId="35A6A302"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34</w:t>
            </w:r>
          </w:p>
        </w:tc>
        <w:tc>
          <w:tcPr>
            <w:tcW w:w="1644" w:type="dxa"/>
            <w:vAlign w:val="center"/>
          </w:tcPr>
          <w:p w14:paraId="54C842F7"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609" w:type="dxa"/>
            <w:vAlign w:val="center"/>
          </w:tcPr>
          <w:p w14:paraId="21BDE343"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368" w:type="dxa"/>
            <w:vAlign w:val="center"/>
          </w:tcPr>
          <w:p w14:paraId="0CC4398A"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15" w:type="dxa"/>
            <w:vAlign w:val="center"/>
          </w:tcPr>
          <w:p w14:paraId="5EE01F73"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57236115"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644" w:type="dxa"/>
            <w:vAlign w:val="center"/>
          </w:tcPr>
          <w:p w14:paraId="03504876"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08" w:type="dxa"/>
            <w:vAlign w:val="center"/>
          </w:tcPr>
          <w:p w14:paraId="39F88493"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w:t>
            </w:r>
          </w:p>
        </w:tc>
      </w:tr>
      <w:tr w:rsidR="00F419B0" w:rsidRPr="001C4BD5" w14:paraId="1D275A98" w14:textId="77777777" w:rsidTr="00487893">
        <w:trPr>
          <w:trHeight w:val="454"/>
        </w:trPr>
        <w:tc>
          <w:tcPr>
            <w:tcW w:w="2567" w:type="dxa"/>
            <w:vAlign w:val="center"/>
          </w:tcPr>
          <w:p w14:paraId="1C966164"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Placebo:Venlafaxine</w:t>
            </w:r>
          </w:p>
        </w:tc>
        <w:tc>
          <w:tcPr>
            <w:tcW w:w="1134" w:type="dxa"/>
            <w:vAlign w:val="center"/>
          </w:tcPr>
          <w:p w14:paraId="50230801"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38</w:t>
            </w:r>
          </w:p>
        </w:tc>
        <w:tc>
          <w:tcPr>
            <w:tcW w:w="1644" w:type="dxa"/>
            <w:vAlign w:val="center"/>
          </w:tcPr>
          <w:p w14:paraId="6AF6DD8F"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609" w:type="dxa"/>
            <w:vAlign w:val="center"/>
          </w:tcPr>
          <w:p w14:paraId="1B9EB6EE"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368" w:type="dxa"/>
            <w:vAlign w:val="center"/>
          </w:tcPr>
          <w:p w14:paraId="32DC853B"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15" w:type="dxa"/>
            <w:vAlign w:val="center"/>
          </w:tcPr>
          <w:p w14:paraId="50EFE7D2"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1E9D56C2"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1516006F"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08" w:type="dxa"/>
            <w:vAlign w:val="center"/>
          </w:tcPr>
          <w:p w14:paraId="081B5F65"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Moderate</w:t>
            </w:r>
          </w:p>
        </w:tc>
      </w:tr>
      <w:tr w:rsidR="00F419B0" w:rsidRPr="001C4BD5" w14:paraId="374957C9" w14:textId="77777777" w:rsidTr="00487893">
        <w:trPr>
          <w:trHeight w:val="454"/>
        </w:trPr>
        <w:tc>
          <w:tcPr>
            <w:tcW w:w="2567" w:type="dxa"/>
            <w:vAlign w:val="center"/>
          </w:tcPr>
          <w:p w14:paraId="09CB35D7"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lastRenderedPageBreak/>
              <w:t>Citalopram:Duloxetine</w:t>
            </w:r>
          </w:p>
        </w:tc>
        <w:tc>
          <w:tcPr>
            <w:tcW w:w="1134" w:type="dxa"/>
            <w:vAlign w:val="center"/>
          </w:tcPr>
          <w:p w14:paraId="53DD2A8F"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0</w:t>
            </w:r>
          </w:p>
        </w:tc>
        <w:tc>
          <w:tcPr>
            <w:tcW w:w="1644" w:type="dxa"/>
            <w:vAlign w:val="center"/>
          </w:tcPr>
          <w:p w14:paraId="66B6854A"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09" w:type="dxa"/>
            <w:vAlign w:val="center"/>
          </w:tcPr>
          <w:p w14:paraId="032463D1"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368" w:type="dxa"/>
            <w:vAlign w:val="center"/>
          </w:tcPr>
          <w:p w14:paraId="26160D0A"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15" w:type="dxa"/>
            <w:vAlign w:val="center"/>
          </w:tcPr>
          <w:p w14:paraId="36FEF062"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6D58AF79"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644" w:type="dxa"/>
            <w:vAlign w:val="center"/>
          </w:tcPr>
          <w:p w14:paraId="7E50A6EB"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08" w:type="dxa"/>
            <w:vAlign w:val="center"/>
          </w:tcPr>
          <w:p w14:paraId="77209036"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Moderate</w:t>
            </w:r>
          </w:p>
        </w:tc>
      </w:tr>
      <w:tr w:rsidR="00F419B0" w:rsidRPr="001C4BD5" w14:paraId="58EA9B21" w14:textId="77777777" w:rsidTr="00487893">
        <w:trPr>
          <w:trHeight w:val="454"/>
        </w:trPr>
        <w:tc>
          <w:tcPr>
            <w:tcW w:w="2567" w:type="dxa"/>
            <w:vAlign w:val="center"/>
          </w:tcPr>
          <w:p w14:paraId="13B990B7"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Citalopram:Fluoxetine</w:t>
            </w:r>
          </w:p>
        </w:tc>
        <w:tc>
          <w:tcPr>
            <w:tcW w:w="1134" w:type="dxa"/>
            <w:vAlign w:val="center"/>
          </w:tcPr>
          <w:p w14:paraId="50F17606"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0</w:t>
            </w:r>
          </w:p>
        </w:tc>
        <w:tc>
          <w:tcPr>
            <w:tcW w:w="1644" w:type="dxa"/>
            <w:vAlign w:val="center"/>
          </w:tcPr>
          <w:p w14:paraId="5A49B133"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09" w:type="dxa"/>
            <w:vAlign w:val="center"/>
          </w:tcPr>
          <w:p w14:paraId="581FD661"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368" w:type="dxa"/>
            <w:vAlign w:val="center"/>
          </w:tcPr>
          <w:p w14:paraId="587033CF"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15" w:type="dxa"/>
            <w:vAlign w:val="center"/>
          </w:tcPr>
          <w:p w14:paraId="63806D9B"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644" w:type="dxa"/>
            <w:vAlign w:val="center"/>
          </w:tcPr>
          <w:p w14:paraId="50F9B23E"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1637D3AF"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08" w:type="dxa"/>
            <w:vAlign w:val="center"/>
          </w:tcPr>
          <w:p w14:paraId="76C0AE46"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Moderate</w:t>
            </w:r>
          </w:p>
        </w:tc>
      </w:tr>
      <w:tr w:rsidR="00F419B0" w:rsidRPr="001C4BD5" w14:paraId="01030D47" w14:textId="77777777" w:rsidTr="00487893">
        <w:trPr>
          <w:trHeight w:val="454"/>
        </w:trPr>
        <w:tc>
          <w:tcPr>
            <w:tcW w:w="2567" w:type="dxa"/>
            <w:vAlign w:val="center"/>
          </w:tcPr>
          <w:p w14:paraId="3B4E29D0"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Citalopram:Fluvoxamine</w:t>
            </w:r>
          </w:p>
        </w:tc>
        <w:tc>
          <w:tcPr>
            <w:tcW w:w="1134" w:type="dxa"/>
            <w:vAlign w:val="center"/>
          </w:tcPr>
          <w:p w14:paraId="40A6EED3"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0</w:t>
            </w:r>
          </w:p>
        </w:tc>
        <w:tc>
          <w:tcPr>
            <w:tcW w:w="1644" w:type="dxa"/>
            <w:vAlign w:val="center"/>
          </w:tcPr>
          <w:p w14:paraId="5F24DB75"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09" w:type="dxa"/>
            <w:vAlign w:val="center"/>
          </w:tcPr>
          <w:p w14:paraId="24040A4C"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368" w:type="dxa"/>
            <w:vAlign w:val="center"/>
          </w:tcPr>
          <w:p w14:paraId="4A0BC393"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15" w:type="dxa"/>
            <w:vAlign w:val="center"/>
          </w:tcPr>
          <w:p w14:paraId="405AC08F"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644" w:type="dxa"/>
            <w:vAlign w:val="center"/>
          </w:tcPr>
          <w:p w14:paraId="749A05D6"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53DEE56B"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08" w:type="dxa"/>
            <w:vAlign w:val="center"/>
          </w:tcPr>
          <w:p w14:paraId="29140B52"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Moderate</w:t>
            </w:r>
          </w:p>
        </w:tc>
      </w:tr>
      <w:tr w:rsidR="00F419B0" w:rsidRPr="001C4BD5" w14:paraId="6AA74147" w14:textId="77777777" w:rsidTr="00487893">
        <w:trPr>
          <w:trHeight w:val="454"/>
        </w:trPr>
        <w:tc>
          <w:tcPr>
            <w:tcW w:w="2567" w:type="dxa"/>
            <w:vAlign w:val="center"/>
          </w:tcPr>
          <w:p w14:paraId="6D211104"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Citalopram:Paroxetine</w:t>
            </w:r>
          </w:p>
        </w:tc>
        <w:tc>
          <w:tcPr>
            <w:tcW w:w="1134" w:type="dxa"/>
            <w:vAlign w:val="center"/>
          </w:tcPr>
          <w:p w14:paraId="2896B773"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0</w:t>
            </w:r>
          </w:p>
        </w:tc>
        <w:tc>
          <w:tcPr>
            <w:tcW w:w="1644" w:type="dxa"/>
            <w:vAlign w:val="center"/>
          </w:tcPr>
          <w:p w14:paraId="3908727F"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09" w:type="dxa"/>
            <w:vAlign w:val="center"/>
          </w:tcPr>
          <w:p w14:paraId="141D4310"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368" w:type="dxa"/>
            <w:vAlign w:val="center"/>
          </w:tcPr>
          <w:p w14:paraId="41A276E2"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15" w:type="dxa"/>
            <w:vAlign w:val="center"/>
          </w:tcPr>
          <w:p w14:paraId="10B78D2D"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644" w:type="dxa"/>
            <w:vAlign w:val="center"/>
          </w:tcPr>
          <w:p w14:paraId="6CAFBF5A"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644" w:type="dxa"/>
            <w:vAlign w:val="center"/>
          </w:tcPr>
          <w:p w14:paraId="2D4CCEE4"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08" w:type="dxa"/>
            <w:vAlign w:val="center"/>
          </w:tcPr>
          <w:p w14:paraId="76A9C995"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Moderate</w:t>
            </w:r>
          </w:p>
        </w:tc>
      </w:tr>
      <w:tr w:rsidR="00F419B0" w:rsidRPr="001C4BD5" w14:paraId="0239C694" w14:textId="77777777" w:rsidTr="00487893">
        <w:trPr>
          <w:trHeight w:val="454"/>
        </w:trPr>
        <w:tc>
          <w:tcPr>
            <w:tcW w:w="2567" w:type="dxa"/>
            <w:vAlign w:val="center"/>
          </w:tcPr>
          <w:p w14:paraId="2D802D37"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Citalopram:Venlafaxine</w:t>
            </w:r>
          </w:p>
        </w:tc>
        <w:tc>
          <w:tcPr>
            <w:tcW w:w="1134" w:type="dxa"/>
            <w:vAlign w:val="center"/>
          </w:tcPr>
          <w:p w14:paraId="29536A74"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0</w:t>
            </w:r>
          </w:p>
        </w:tc>
        <w:tc>
          <w:tcPr>
            <w:tcW w:w="1644" w:type="dxa"/>
            <w:vAlign w:val="center"/>
          </w:tcPr>
          <w:p w14:paraId="0027A4F5"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09" w:type="dxa"/>
            <w:vAlign w:val="center"/>
          </w:tcPr>
          <w:p w14:paraId="0BF0030E"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368" w:type="dxa"/>
            <w:vAlign w:val="center"/>
          </w:tcPr>
          <w:p w14:paraId="11B1DE79"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15" w:type="dxa"/>
            <w:vAlign w:val="center"/>
          </w:tcPr>
          <w:p w14:paraId="6FB07427"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644" w:type="dxa"/>
            <w:vAlign w:val="center"/>
          </w:tcPr>
          <w:p w14:paraId="5F64F391"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644" w:type="dxa"/>
            <w:vAlign w:val="center"/>
          </w:tcPr>
          <w:p w14:paraId="3EE0D96B"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08" w:type="dxa"/>
            <w:vAlign w:val="center"/>
          </w:tcPr>
          <w:p w14:paraId="5301AC3F"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Moderate</w:t>
            </w:r>
          </w:p>
        </w:tc>
      </w:tr>
      <w:tr w:rsidR="00F419B0" w:rsidRPr="001C4BD5" w14:paraId="3DEEBFF6" w14:textId="77777777" w:rsidTr="00487893">
        <w:trPr>
          <w:trHeight w:val="454"/>
        </w:trPr>
        <w:tc>
          <w:tcPr>
            <w:tcW w:w="2567" w:type="dxa"/>
            <w:vAlign w:val="center"/>
          </w:tcPr>
          <w:p w14:paraId="7D83DF7F"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Duloxetine:Escitalopram</w:t>
            </w:r>
          </w:p>
        </w:tc>
        <w:tc>
          <w:tcPr>
            <w:tcW w:w="1134" w:type="dxa"/>
            <w:vAlign w:val="center"/>
          </w:tcPr>
          <w:p w14:paraId="47221322"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0</w:t>
            </w:r>
          </w:p>
        </w:tc>
        <w:tc>
          <w:tcPr>
            <w:tcW w:w="1644" w:type="dxa"/>
            <w:vAlign w:val="center"/>
          </w:tcPr>
          <w:p w14:paraId="0144E3D6"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609" w:type="dxa"/>
            <w:vAlign w:val="center"/>
          </w:tcPr>
          <w:p w14:paraId="4AE52C1C"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368" w:type="dxa"/>
            <w:vAlign w:val="center"/>
          </w:tcPr>
          <w:p w14:paraId="54D9FDD2"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15" w:type="dxa"/>
            <w:vAlign w:val="center"/>
          </w:tcPr>
          <w:p w14:paraId="49EB49D0"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627B994F"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644" w:type="dxa"/>
            <w:vAlign w:val="center"/>
          </w:tcPr>
          <w:p w14:paraId="3AB5695B"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08" w:type="dxa"/>
            <w:vAlign w:val="center"/>
          </w:tcPr>
          <w:p w14:paraId="5C9792FC"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Moderate</w:t>
            </w:r>
          </w:p>
        </w:tc>
      </w:tr>
      <w:tr w:rsidR="00F419B0" w:rsidRPr="001C4BD5" w14:paraId="2DFAF575" w14:textId="77777777" w:rsidTr="00487893">
        <w:trPr>
          <w:trHeight w:val="454"/>
        </w:trPr>
        <w:tc>
          <w:tcPr>
            <w:tcW w:w="2567" w:type="dxa"/>
            <w:vAlign w:val="center"/>
          </w:tcPr>
          <w:p w14:paraId="0B472839"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Duloxetine:Fluoxetine</w:t>
            </w:r>
          </w:p>
        </w:tc>
        <w:tc>
          <w:tcPr>
            <w:tcW w:w="1134" w:type="dxa"/>
            <w:vAlign w:val="center"/>
          </w:tcPr>
          <w:p w14:paraId="43DEBCBE"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0</w:t>
            </w:r>
          </w:p>
        </w:tc>
        <w:tc>
          <w:tcPr>
            <w:tcW w:w="1644" w:type="dxa"/>
            <w:vAlign w:val="center"/>
          </w:tcPr>
          <w:p w14:paraId="52FB9B0A"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609" w:type="dxa"/>
            <w:vAlign w:val="center"/>
          </w:tcPr>
          <w:p w14:paraId="1977BC8E"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368" w:type="dxa"/>
            <w:vAlign w:val="center"/>
          </w:tcPr>
          <w:p w14:paraId="218958F9"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15" w:type="dxa"/>
            <w:vAlign w:val="center"/>
          </w:tcPr>
          <w:p w14:paraId="2D270394"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4CC1044E"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644" w:type="dxa"/>
            <w:vAlign w:val="center"/>
          </w:tcPr>
          <w:p w14:paraId="23CEFF60"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08" w:type="dxa"/>
            <w:vAlign w:val="center"/>
          </w:tcPr>
          <w:p w14:paraId="5727D3F3"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Moderate</w:t>
            </w:r>
          </w:p>
        </w:tc>
      </w:tr>
      <w:tr w:rsidR="00F419B0" w:rsidRPr="001C4BD5" w14:paraId="6FC602C4" w14:textId="77777777" w:rsidTr="00487893">
        <w:trPr>
          <w:trHeight w:val="454"/>
        </w:trPr>
        <w:tc>
          <w:tcPr>
            <w:tcW w:w="2567" w:type="dxa"/>
            <w:vAlign w:val="center"/>
          </w:tcPr>
          <w:p w14:paraId="0FA75DBA"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Duloxetine:Fluvoxamine</w:t>
            </w:r>
          </w:p>
        </w:tc>
        <w:tc>
          <w:tcPr>
            <w:tcW w:w="1134" w:type="dxa"/>
            <w:vAlign w:val="center"/>
          </w:tcPr>
          <w:p w14:paraId="22C36258"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0</w:t>
            </w:r>
          </w:p>
        </w:tc>
        <w:tc>
          <w:tcPr>
            <w:tcW w:w="1644" w:type="dxa"/>
            <w:vAlign w:val="center"/>
          </w:tcPr>
          <w:p w14:paraId="3CA07F2B"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609" w:type="dxa"/>
            <w:vAlign w:val="center"/>
          </w:tcPr>
          <w:p w14:paraId="743B6D1C"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368" w:type="dxa"/>
            <w:vAlign w:val="center"/>
          </w:tcPr>
          <w:p w14:paraId="26D5B8DE"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15" w:type="dxa"/>
            <w:vAlign w:val="center"/>
          </w:tcPr>
          <w:p w14:paraId="7021F37D"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6186F041"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644" w:type="dxa"/>
            <w:vAlign w:val="center"/>
          </w:tcPr>
          <w:p w14:paraId="10BBD28B"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08" w:type="dxa"/>
            <w:vAlign w:val="center"/>
          </w:tcPr>
          <w:p w14:paraId="1088EBAD"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Moderate</w:t>
            </w:r>
          </w:p>
        </w:tc>
      </w:tr>
      <w:tr w:rsidR="00F419B0" w:rsidRPr="001C4BD5" w14:paraId="1FB6CB2A" w14:textId="77777777" w:rsidTr="00487893">
        <w:trPr>
          <w:trHeight w:val="454"/>
        </w:trPr>
        <w:tc>
          <w:tcPr>
            <w:tcW w:w="2567" w:type="dxa"/>
            <w:vAlign w:val="center"/>
          </w:tcPr>
          <w:p w14:paraId="1A651EE1"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Duloxetine:Paroxetine</w:t>
            </w:r>
          </w:p>
        </w:tc>
        <w:tc>
          <w:tcPr>
            <w:tcW w:w="1134" w:type="dxa"/>
            <w:vAlign w:val="center"/>
          </w:tcPr>
          <w:p w14:paraId="345E5303"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0</w:t>
            </w:r>
          </w:p>
        </w:tc>
        <w:tc>
          <w:tcPr>
            <w:tcW w:w="1644" w:type="dxa"/>
            <w:vAlign w:val="center"/>
          </w:tcPr>
          <w:p w14:paraId="21A3798D"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609" w:type="dxa"/>
            <w:vAlign w:val="center"/>
          </w:tcPr>
          <w:p w14:paraId="177AD970"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368" w:type="dxa"/>
            <w:vAlign w:val="center"/>
          </w:tcPr>
          <w:p w14:paraId="5EF44E8A"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15" w:type="dxa"/>
            <w:vAlign w:val="center"/>
          </w:tcPr>
          <w:p w14:paraId="5D75EE74"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644" w:type="dxa"/>
            <w:vAlign w:val="center"/>
          </w:tcPr>
          <w:p w14:paraId="1049CEAE"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644" w:type="dxa"/>
            <w:vAlign w:val="center"/>
          </w:tcPr>
          <w:p w14:paraId="7A8AAA52"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08" w:type="dxa"/>
            <w:vAlign w:val="center"/>
          </w:tcPr>
          <w:p w14:paraId="34B50613"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w:t>
            </w:r>
          </w:p>
        </w:tc>
      </w:tr>
      <w:tr w:rsidR="00F419B0" w:rsidRPr="001C4BD5" w14:paraId="2C475FBD" w14:textId="77777777" w:rsidTr="00487893">
        <w:trPr>
          <w:trHeight w:val="454"/>
        </w:trPr>
        <w:tc>
          <w:tcPr>
            <w:tcW w:w="2567" w:type="dxa"/>
            <w:vAlign w:val="center"/>
          </w:tcPr>
          <w:p w14:paraId="429CCFF1"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Duloxetine:Sertraline</w:t>
            </w:r>
          </w:p>
        </w:tc>
        <w:tc>
          <w:tcPr>
            <w:tcW w:w="1134" w:type="dxa"/>
            <w:vAlign w:val="center"/>
          </w:tcPr>
          <w:p w14:paraId="14E2278C"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0</w:t>
            </w:r>
          </w:p>
        </w:tc>
        <w:tc>
          <w:tcPr>
            <w:tcW w:w="1644" w:type="dxa"/>
            <w:vAlign w:val="center"/>
          </w:tcPr>
          <w:p w14:paraId="4313D4EA"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609" w:type="dxa"/>
            <w:vAlign w:val="center"/>
          </w:tcPr>
          <w:p w14:paraId="6ADBF18B"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368" w:type="dxa"/>
            <w:vAlign w:val="center"/>
          </w:tcPr>
          <w:p w14:paraId="12CE47DA"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15" w:type="dxa"/>
            <w:vAlign w:val="center"/>
          </w:tcPr>
          <w:p w14:paraId="0EA72E78"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3EAE74E1"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644" w:type="dxa"/>
            <w:vAlign w:val="center"/>
          </w:tcPr>
          <w:p w14:paraId="45C6B9EC"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08" w:type="dxa"/>
            <w:vAlign w:val="center"/>
          </w:tcPr>
          <w:p w14:paraId="73D778EF"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w:t>
            </w:r>
          </w:p>
        </w:tc>
      </w:tr>
      <w:tr w:rsidR="00F419B0" w:rsidRPr="001C4BD5" w14:paraId="595C53D3" w14:textId="77777777" w:rsidTr="00487893">
        <w:trPr>
          <w:trHeight w:val="454"/>
        </w:trPr>
        <w:tc>
          <w:tcPr>
            <w:tcW w:w="2567" w:type="dxa"/>
            <w:vAlign w:val="center"/>
          </w:tcPr>
          <w:p w14:paraId="49309353"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Escitalopram:Fluoxetine</w:t>
            </w:r>
          </w:p>
        </w:tc>
        <w:tc>
          <w:tcPr>
            <w:tcW w:w="1134" w:type="dxa"/>
            <w:vAlign w:val="center"/>
          </w:tcPr>
          <w:p w14:paraId="6790C3CC"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0</w:t>
            </w:r>
          </w:p>
        </w:tc>
        <w:tc>
          <w:tcPr>
            <w:tcW w:w="1644" w:type="dxa"/>
            <w:vAlign w:val="center"/>
          </w:tcPr>
          <w:p w14:paraId="37B4517C"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609" w:type="dxa"/>
            <w:vAlign w:val="center"/>
          </w:tcPr>
          <w:p w14:paraId="1BA6DCDD"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368" w:type="dxa"/>
            <w:vAlign w:val="center"/>
          </w:tcPr>
          <w:p w14:paraId="6B73C374"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15" w:type="dxa"/>
            <w:vAlign w:val="center"/>
          </w:tcPr>
          <w:p w14:paraId="531E29AF"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644" w:type="dxa"/>
            <w:vAlign w:val="center"/>
          </w:tcPr>
          <w:p w14:paraId="4731F1D2"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6216D78F"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08" w:type="dxa"/>
            <w:vAlign w:val="center"/>
          </w:tcPr>
          <w:p w14:paraId="215873B9"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w:t>
            </w:r>
          </w:p>
        </w:tc>
      </w:tr>
      <w:tr w:rsidR="00F419B0" w:rsidRPr="001C4BD5" w14:paraId="0918999F" w14:textId="77777777" w:rsidTr="00487893">
        <w:trPr>
          <w:trHeight w:val="454"/>
        </w:trPr>
        <w:tc>
          <w:tcPr>
            <w:tcW w:w="2567" w:type="dxa"/>
            <w:vAlign w:val="center"/>
          </w:tcPr>
          <w:p w14:paraId="4608BAC4"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Escitalopram:Fluvoxamine</w:t>
            </w:r>
          </w:p>
        </w:tc>
        <w:tc>
          <w:tcPr>
            <w:tcW w:w="1134" w:type="dxa"/>
            <w:vAlign w:val="center"/>
          </w:tcPr>
          <w:p w14:paraId="57F1C75F"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0</w:t>
            </w:r>
          </w:p>
        </w:tc>
        <w:tc>
          <w:tcPr>
            <w:tcW w:w="1644" w:type="dxa"/>
            <w:vAlign w:val="center"/>
          </w:tcPr>
          <w:p w14:paraId="717A5D01"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609" w:type="dxa"/>
            <w:vAlign w:val="center"/>
          </w:tcPr>
          <w:p w14:paraId="7E4ED2DD"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368" w:type="dxa"/>
            <w:vAlign w:val="center"/>
          </w:tcPr>
          <w:p w14:paraId="30FC70E1"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15" w:type="dxa"/>
            <w:vAlign w:val="center"/>
          </w:tcPr>
          <w:p w14:paraId="5F8346AC"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644" w:type="dxa"/>
            <w:vAlign w:val="center"/>
          </w:tcPr>
          <w:p w14:paraId="4A3B13A5"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576D6EA4"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08" w:type="dxa"/>
            <w:vAlign w:val="center"/>
          </w:tcPr>
          <w:p w14:paraId="1C3A7148"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w:t>
            </w:r>
          </w:p>
        </w:tc>
      </w:tr>
      <w:tr w:rsidR="00F419B0" w:rsidRPr="001C4BD5" w14:paraId="2EDB2540" w14:textId="77777777" w:rsidTr="00487893">
        <w:trPr>
          <w:trHeight w:val="454"/>
        </w:trPr>
        <w:tc>
          <w:tcPr>
            <w:tcW w:w="2567" w:type="dxa"/>
            <w:vAlign w:val="center"/>
          </w:tcPr>
          <w:p w14:paraId="0FCA20A9"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Escitalopram:Sertraline</w:t>
            </w:r>
          </w:p>
        </w:tc>
        <w:tc>
          <w:tcPr>
            <w:tcW w:w="1134" w:type="dxa"/>
            <w:vAlign w:val="center"/>
          </w:tcPr>
          <w:p w14:paraId="5853BA33"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0</w:t>
            </w:r>
          </w:p>
        </w:tc>
        <w:tc>
          <w:tcPr>
            <w:tcW w:w="1644" w:type="dxa"/>
            <w:vAlign w:val="center"/>
          </w:tcPr>
          <w:p w14:paraId="1F1B2952"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609" w:type="dxa"/>
            <w:vAlign w:val="center"/>
          </w:tcPr>
          <w:p w14:paraId="700CECC1"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368" w:type="dxa"/>
            <w:vAlign w:val="center"/>
          </w:tcPr>
          <w:p w14:paraId="3AE38A45"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15" w:type="dxa"/>
            <w:vAlign w:val="center"/>
          </w:tcPr>
          <w:p w14:paraId="463C511B"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644" w:type="dxa"/>
            <w:vAlign w:val="center"/>
          </w:tcPr>
          <w:p w14:paraId="1300630F"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644" w:type="dxa"/>
            <w:vAlign w:val="center"/>
          </w:tcPr>
          <w:p w14:paraId="10E4FFA8"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08" w:type="dxa"/>
            <w:vAlign w:val="center"/>
          </w:tcPr>
          <w:p w14:paraId="3C309544"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w:t>
            </w:r>
          </w:p>
        </w:tc>
      </w:tr>
      <w:tr w:rsidR="00F419B0" w:rsidRPr="001C4BD5" w14:paraId="798BE354" w14:textId="77777777" w:rsidTr="00487893">
        <w:trPr>
          <w:trHeight w:val="454"/>
        </w:trPr>
        <w:tc>
          <w:tcPr>
            <w:tcW w:w="2567" w:type="dxa"/>
            <w:vAlign w:val="center"/>
          </w:tcPr>
          <w:p w14:paraId="2830D008"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Escitalopram:Venlafaxine</w:t>
            </w:r>
          </w:p>
        </w:tc>
        <w:tc>
          <w:tcPr>
            <w:tcW w:w="1134" w:type="dxa"/>
            <w:vAlign w:val="center"/>
          </w:tcPr>
          <w:p w14:paraId="73A99D31"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0</w:t>
            </w:r>
          </w:p>
        </w:tc>
        <w:tc>
          <w:tcPr>
            <w:tcW w:w="1644" w:type="dxa"/>
            <w:vAlign w:val="center"/>
          </w:tcPr>
          <w:p w14:paraId="4D005C48"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09" w:type="dxa"/>
            <w:vAlign w:val="center"/>
          </w:tcPr>
          <w:p w14:paraId="21E11D2F"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368" w:type="dxa"/>
            <w:vAlign w:val="center"/>
          </w:tcPr>
          <w:p w14:paraId="5429648C"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15" w:type="dxa"/>
            <w:vAlign w:val="center"/>
          </w:tcPr>
          <w:p w14:paraId="53032BD8"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3BB5E745"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644" w:type="dxa"/>
            <w:vAlign w:val="center"/>
          </w:tcPr>
          <w:p w14:paraId="4C7607D3"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08" w:type="dxa"/>
            <w:vAlign w:val="center"/>
          </w:tcPr>
          <w:p w14:paraId="6717079C"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Moderate</w:t>
            </w:r>
          </w:p>
        </w:tc>
      </w:tr>
      <w:tr w:rsidR="00F419B0" w:rsidRPr="001C4BD5" w14:paraId="76BBB3CE" w14:textId="77777777" w:rsidTr="00487893">
        <w:trPr>
          <w:trHeight w:val="454"/>
        </w:trPr>
        <w:tc>
          <w:tcPr>
            <w:tcW w:w="2567" w:type="dxa"/>
            <w:vAlign w:val="center"/>
          </w:tcPr>
          <w:p w14:paraId="069D10CB"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Fluoxetine:Fluvoxamine</w:t>
            </w:r>
          </w:p>
        </w:tc>
        <w:tc>
          <w:tcPr>
            <w:tcW w:w="1134" w:type="dxa"/>
            <w:vAlign w:val="center"/>
          </w:tcPr>
          <w:p w14:paraId="5299F836"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0</w:t>
            </w:r>
          </w:p>
        </w:tc>
        <w:tc>
          <w:tcPr>
            <w:tcW w:w="1644" w:type="dxa"/>
            <w:vAlign w:val="center"/>
          </w:tcPr>
          <w:p w14:paraId="77D41FDB"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609" w:type="dxa"/>
            <w:vAlign w:val="center"/>
          </w:tcPr>
          <w:p w14:paraId="1FD71882"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368" w:type="dxa"/>
            <w:vAlign w:val="center"/>
          </w:tcPr>
          <w:p w14:paraId="19D4081F"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15" w:type="dxa"/>
            <w:vAlign w:val="center"/>
          </w:tcPr>
          <w:p w14:paraId="76485F61"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644" w:type="dxa"/>
            <w:vAlign w:val="center"/>
          </w:tcPr>
          <w:p w14:paraId="51800F70"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38DD17A0"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08" w:type="dxa"/>
            <w:vAlign w:val="center"/>
          </w:tcPr>
          <w:p w14:paraId="14E02A19"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w:t>
            </w:r>
          </w:p>
        </w:tc>
      </w:tr>
      <w:tr w:rsidR="00F419B0" w:rsidRPr="001C4BD5" w14:paraId="21EA9C6E" w14:textId="77777777" w:rsidTr="00487893">
        <w:trPr>
          <w:trHeight w:val="454"/>
        </w:trPr>
        <w:tc>
          <w:tcPr>
            <w:tcW w:w="2567" w:type="dxa"/>
            <w:vAlign w:val="center"/>
          </w:tcPr>
          <w:p w14:paraId="19EDE4EB"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Fluoxetine:Paroxetine</w:t>
            </w:r>
          </w:p>
        </w:tc>
        <w:tc>
          <w:tcPr>
            <w:tcW w:w="1134" w:type="dxa"/>
            <w:vAlign w:val="center"/>
          </w:tcPr>
          <w:p w14:paraId="5673C13E"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0</w:t>
            </w:r>
          </w:p>
        </w:tc>
        <w:tc>
          <w:tcPr>
            <w:tcW w:w="1644" w:type="dxa"/>
            <w:vAlign w:val="center"/>
          </w:tcPr>
          <w:p w14:paraId="31C9585E"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09" w:type="dxa"/>
            <w:vAlign w:val="center"/>
          </w:tcPr>
          <w:p w14:paraId="144FD6C2"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368" w:type="dxa"/>
            <w:vAlign w:val="center"/>
          </w:tcPr>
          <w:p w14:paraId="55EE8453"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15" w:type="dxa"/>
            <w:vAlign w:val="center"/>
          </w:tcPr>
          <w:p w14:paraId="3A5758AB"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644" w:type="dxa"/>
            <w:vAlign w:val="center"/>
          </w:tcPr>
          <w:p w14:paraId="43F15CE8"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644" w:type="dxa"/>
            <w:vAlign w:val="center"/>
          </w:tcPr>
          <w:p w14:paraId="1D860062"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08" w:type="dxa"/>
            <w:vAlign w:val="center"/>
          </w:tcPr>
          <w:p w14:paraId="38C969BF"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Moderate</w:t>
            </w:r>
          </w:p>
        </w:tc>
      </w:tr>
      <w:tr w:rsidR="00F419B0" w:rsidRPr="001C4BD5" w14:paraId="1F7D6900" w14:textId="77777777" w:rsidTr="00487893">
        <w:trPr>
          <w:trHeight w:val="454"/>
        </w:trPr>
        <w:tc>
          <w:tcPr>
            <w:tcW w:w="2567" w:type="dxa"/>
            <w:vAlign w:val="center"/>
          </w:tcPr>
          <w:p w14:paraId="407FEBD9"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Fluoxetine:Sertraline</w:t>
            </w:r>
          </w:p>
        </w:tc>
        <w:tc>
          <w:tcPr>
            <w:tcW w:w="1134" w:type="dxa"/>
            <w:vAlign w:val="center"/>
          </w:tcPr>
          <w:p w14:paraId="0687AD0A"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0</w:t>
            </w:r>
          </w:p>
        </w:tc>
        <w:tc>
          <w:tcPr>
            <w:tcW w:w="1644" w:type="dxa"/>
            <w:vAlign w:val="center"/>
          </w:tcPr>
          <w:p w14:paraId="1E061DDE"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609" w:type="dxa"/>
            <w:vAlign w:val="center"/>
          </w:tcPr>
          <w:p w14:paraId="6BB4A131"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368" w:type="dxa"/>
            <w:vAlign w:val="center"/>
          </w:tcPr>
          <w:p w14:paraId="0B98C2F3"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15" w:type="dxa"/>
            <w:vAlign w:val="center"/>
          </w:tcPr>
          <w:p w14:paraId="7E7B9859"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644" w:type="dxa"/>
            <w:vAlign w:val="center"/>
          </w:tcPr>
          <w:p w14:paraId="669097C0"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541A7FAF"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08" w:type="dxa"/>
            <w:vAlign w:val="center"/>
          </w:tcPr>
          <w:p w14:paraId="17A13BBC"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w:t>
            </w:r>
          </w:p>
        </w:tc>
      </w:tr>
      <w:tr w:rsidR="00F419B0" w:rsidRPr="001C4BD5" w14:paraId="16BBBC82" w14:textId="77777777" w:rsidTr="00487893">
        <w:trPr>
          <w:trHeight w:val="454"/>
        </w:trPr>
        <w:tc>
          <w:tcPr>
            <w:tcW w:w="2567" w:type="dxa"/>
            <w:vAlign w:val="center"/>
          </w:tcPr>
          <w:p w14:paraId="2931E657"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Fluoxetine:Venlafaxine</w:t>
            </w:r>
          </w:p>
        </w:tc>
        <w:tc>
          <w:tcPr>
            <w:tcW w:w="1134" w:type="dxa"/>
            <w:vAlign w:val="center"/>
          </w:tcPr>
          <w:p w14:paraId="7A5E5A10"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0</w:t>
            </w:r>
          </w:p>
        </w:tc>
        <w:tc>
          <w:tcPr>
            <w:tcW w:w="1644" w:type="dxa"/>
            <w:vAlign w:val="center"/>
          </w:tcPr>
          <w:p w14:paraId="10B21C70"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609" w:type="dxa"/>
            <w:vAlign w:val="center"/>
          </w:tcPr>
          <w:p w14:paraId="1BF9BBA6"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368" w:type="dxa"/>
            <w:vAlign w:val="center"/>
          </w:tcPr>
          <w:p w14:paraId="56A0834E"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15" w:type="dxa"/>
            <w:vAlign w:val="center"/>
          </w:tcPr>
          <w:p w14:paraId="66DA236C"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598DC923"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644" w:type="dxa"/>
            <w:vAlign w:val="center"/>
          </w:tcPr>
          <w:p w14:paraId="2F6A3AED"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08" w:type="dxa"/>
            <w:vAlign w:val="center"/>
          </w:tcPr>
          <w:p w14:paraId="19636F91"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w:t>
            </w:r>
          </w:p>
        </w:tc>
      </w:tr>
      <w:tr w:rsidR="00F419B0" w:rsidRPr="001C4BD5" w14:paraId="6EB3E397" w14:textId="77777777" w:rsidTr="00487893">
        <w:trPr>
          <w:trHeight w:val="454"/>
        </w:trPr>
        <w:tc>
          <w:tcPr>
            <w:tcW w:w="2567" w:type="dxa"/>
            <w:vAlign w:val="center"/>
          </w:tcPr>
          <w:p w14:paraId="3B3B8EDC"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lastRenderedPageBreak/>
              <w:t>Fluvoxamine:Paroxetine</w:t>
            </w:r>
          </w:p>
        </w:tc>
        <w:tc>
          <w:tcPr>
            <w:tcW w:w="1134" w:type="dxa"/>
            <w:vAlign w:val="center"/>
          </w:tcPr>
          <w:p w14:paraId="76E45A45"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0</w:t>
            </w:r>
          </w:p>
        </w:tc>
        <w:tc>
          <w:tcPr>
            <w:tcW w:w="1644" w:type="dxa"/>
            <w:vAlign w:val="center"/>
          </w:tcPr>
          <w:p w14:paraId="31680CCB"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609" w:type="dxa"/>
            <w:vAlign w:val="center"/>
          </w:tcPr>
          <w:p w14:paraId="7FBF87CE"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368" w:type="dxa"/>
            <w:vAlign w:val="center"/>
          </w:tcPr>
          <w:p w14:paraId="71C9F5A6"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15" w:type="dxa"/>
            <w:vAlign w:val="center"/>
          </w:tcPr>
          <w:p w14:paraId="6BE1DF68"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53448D98"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644" w:type="dxa"/>
            <w:vAlign w:val="center"/>
          </w:tcPr>
          <w:p w14:paraId="07F8E0F4"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08" w:type="dxa"/>
            <w:vAlign w:val="center"/>
          </w:tcPr>
          <w:p w14:paraId="71DAB738"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w:t>
            </w:r>
          </w:p>
        </w:tc>
      </w:tr>
      <w:tr w:rsidR="00F419B0" w:rsidRPr="001C4BD5" w14:paraId="1A2F9AC6" w14:textId="77777777" w:rsidTr="00487893">
        <w:trPr>
          <w:trHeight w:val="454"/>
        </w:trPr>
        <w:tc>
          <w:tcPr>
            <w:tcW w:w="2567" w:type="dxa"/>
            <w:vAlign w:val="center"/>
          </w:tcPr>
          <w:p w14:paraId="062F08A0"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Fluvoxamine:Sertraline</w:t>
            </w:r>
          </w:p>
        </w:tc>
        <w:tc>
          <w:tcPr>
            <w:tcW w:w="1134" w:type="dxa"/>
            <w:vAlign w:val="center"/>
          </w:tcPr>
          <w:p w14:paraId="556AA3D6"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0</w:t>
            </w:r>
          </w:p>
        </w:tc>
        <w:tc>
          <w:tcPr>
            <w:tcW w:w="1644" w:type="dxa"/>
            <w:vAlign w:val="center"/>
          </w:tcPr>
          <w:p w14:paraId="771C2E0B"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609" w:type="dxa"/>
            <w:vAlign w:val="center"/>
          </w:tcPr>
          <w:p w14:paraId="0F1F4C04"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368" w:type="dxa"/>
            <w:vAlign w:val="center"/>
          </w:tcPr>
          <w:p w14:paraId="3EB3FE35"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15" w:type="dxa"/>
            <w:vAlign w:val="center"/>
          </w:tcPr>
          <w:p w14:paraId="1A2C1F68"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644" w:type="dxa"/>
            <w:vAlign w:val="center"/>
          </w:tcPr>
          <w:p w14:paraId="29BD9EB1"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644" w:type="dxa"/>
            <w:vAlign w:val="center"/>
          </w:tcPr>
          <w:p w14:paraId="6A7DB1D5"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08" w:type="dxa"/>
            <w:vAlign w:val="center"/>
          </w:tcPr>
          <w:p w14:paraId="731C27CB"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w:t>
            </w:r>
          </w:p>
        </w:tc>
      </w:tr>
      <w:tr w:rsidR="00F419B0" w:rsidRPr="001C4BD5" w14:paraId="32AB31C5" w14:textId="77777777" w:rsidTr="00487893">
        <w:trPr>
          <w:trHeight w:val="454"/>
        </w:trPr>
        <w:tc>
          <w:tcPr>
            <w:tcW w:w="2567" w:type="dxa"/>
            <w:vAlign w:val="center"/>
          </w:tcPr>
          <w:p w14:paraId="2F515381"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Fluvoxamine:Venlafaxine</w:t>
            </w:r>
          </w:p>
        </w:tc>
        <w:tc>
          <w:tcPr>
            <w:tcW w:w="1134" w:type="dxa"/>
            <w:vAlign w:val="center"/>
          </w:tcPr>
          <w:p w14:paraId="5DFD50D5"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0</w:t>
            </w:r>
          </w:p>
        </w:tc>
        <w:tc>
          <w:tcPr>
            <w:tcW w:w="1644" w:type="dxa"/>
            <w:vAlign w:val="center"/>
          </w:tcPr>
          <w:p w14:paraId="5A12D478"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609" w:type="dxa"/>
            <w:vAlign w:val="center"/>
          </w:tcPr>
          <w:p w14:paraId="1F6DD850"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368" w:type="dxa"/>
            <w:vAlign w:val="center"/>
          </w:tcPr>
          <w:p w14:paraId="54102AEF"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15" w:type="dxa"/>
            <w:vAlign w:val="center"/>
          </w:tcPr>
          <w:p w14:paraId="0B4C03AB"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7E357FB9"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644" w:type="dxa"/>
            <w:vAlign w:val="center"/>
          </w:tcPr>
          <w:p w14:paraId="6571DCC8"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08" w:type="dxa"/>
            <w:vAlign w:val="center"/>
          </w:tcPr>
          <w:p w14:paraId="5C2FD92B"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Moderate</w:t>
            </w:r>
          </w:p>
        </w:tc>
      </w:tr>
      <w:tr w:rsidR="00F419B0" w:rsidRPr="001C4BD5" w14:paraId="0F1DADD0" w14:textId="77777777" w:rsidTr="00487893">
        <w:trPr>
          <w:trHeight w:val="454"/>
        </w:trPr>
        <w:tc>
          <w:tcPr>
            <w:tcW w:w="2567" w:type="dxa"/>
            <w:vAlign w:val="center"/>
          </w:tcPr>
          <w:p w14:paraId="6CA122AA"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Paroxetine:Sertraline</w:t>
            </w:r>
          </w:p>
        </w:tc>
        <w:tc>
          <w:tcPr>
            <w:tcW w:w="1134" w:type="dxa"/>
            <w:vAlign w:val="center"/>
          </w:tcPr>
          <w:p w14:paraId="7CBBB443"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0</w:t>
            </w:r>
          </w:p>
        </w:tc>
        <w:tc>
          <w:tcPr>
            <w:tcW w:w="1644" w:type="dxa"/>
            <w:vAlign w:val="center"/>
          </w:tcPr>
          <w:p w14:paraId="47FF6CBE"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609" w:type="dxa"/>
            <w:vAlign w:val="center"/>
          </w:tcPr>
          <w:p w14:paraId="2CFB9F59"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368" w:type="dxa"/>
            <w:vAlign w:val="center"/>
          </w:tcPr>
          <w:p w14:paraId="4C1CE981"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15" w:type="dxa"/>
            <w:vAlign w:val="center"/>
          </w:tcPr>
          <w:p w14:paraId="0C36E158"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644" w:type="dxa"/>
            <w:vAlign w:val="center"/>
          </w:tcPr>
          <w:p w14:paraId="306F9A87"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644" w:type="dxa"/>
            <w:vAlign w:val="center"/>
          </w:tcPr>
          <w:p w14:paraId="4487F14D"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08" w:type="dxa"/>
            <w:vAlign w:val="center"/>
          </w:tcPr>
          <w:p w14:paraId="2E410305"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w:t>
            </w:r>
          </w:p>
        </w:tc>
      </w:tr>
      <w:tr w:rsidR="00F419B0" w:rsidRPr="001C4BD5" w14:paraId="7807D923" w14:textId="77777777" w:rsidTr="00487893">
        <w:trPr>
          <w:trHeight w:val="454"/>
        </w:trPr>
        <w:tc>
          <w:tcPr>
            <w:tcW w:w="2567" w:type="dxa"/>
            <w:vAlign w:val="center"/>
          </w:tcPr>
          <w:p w14:paraId="00A1B39F"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Sertraline:Venlafaxine</w:t>
            </w:r>
          </w:p>
        </w:tc>
        <w:tc>
          <w:tcPr>
            <w:tcW w:w="1134" w:type="dxa"/>
            <w:vAlign w:val="center"/>
          </w:tcPr>
          <w:p w14:paraId="567490EF"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0</w:t>
            </w:r>
          </w:p>
        </w:tc>
        <w:tc>
          <w:tcPr>
            <w:tcW w:w="1644" w:type="dxa"/>
            <w:vAlign w:val="center"/>
          </w:tcPr>
          <w:p w14:paraId="50E9072D"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609" w:type="dxa"/>
            <w:vAlign w:val="center"/>
          </w:tcPr>
          <w:p w14:paraId="16C5334D"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368" w:type="dxa"/>
            <w:vAlign w:val="center"/>
          </w:tcPr>
          <w:p w14:paraId="264DBE4E"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15" w:type="dxa"/>
            <w:vAlign w:val="center"/>
          </w:tcPr>
          <w:p w14:paraId="0F8A8C0F"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512BC722"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644" w:type="dxa"/>
            <w:vAlign w:val="center"/>
          </w:tcPr>
          <w:p w14:paraId="17833939"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08" w:type="dxa"/>
            <w:vAlign w:val="center"/>
          </w:tcPr>
          <w:p w14:paraId="2036F954"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w:t>
            </w:r>
          </w:p>
        </w:tc>
      </w:tr>
    </w:tbl>
    <w:p w14:paraId="60221ACF" w14:textId="77777777" w:rsidR="00F419B0" w:rsidRPr="001C4BD5" w:rsidRDefault="00F419B0" w:rsidP="00F419B0">
      <w:pPr>
        <w:spacing w:line="240" w:lineRule="auto"/>
        <w:rPr>
          <w:rFonts w:ascii="Arial" w:hAnsi="Arial" w:cs="Arial"/>
          <w:sz w:val="20"/>
          <w:szCs w:val="20"/>
          <w:lang w:val="en-US"/>
        </w:rPr>
      </w:pPr>
    </w:p>
    <w:p w14:paraId="176B6439" w14:textId="77777777" w:rsidR="00F419B0" w:rsidRPr="001C4BD5" w:rsidRDefault="00F419B0" w:rsidP="00F419B0">
      <w:pPr>
        <w:spacing w:line="240" w:lineRule="auto"/>
        <w:rPr>
          <w:rFonts w:ascii="Arial" w:hAnsi="Arial" w:cs="Arial"/>
          <w:sz w:val="20"/>
          <w:szCs w:val="20"/>
          <w:lang w:val="en-US"/>
        </w:rPr>
      </w:pPr>
      <w:r w:rsidRPr="001C4BD5">
        <w:rPr>
          <w:rFonts w:ascii="Arial" w:hAnsi="Arial" w:cs="Arial"/>
          <w:sz w:val="20"/>
          <w:szCs w:val="20"/>
          <w:lang w:val="en-US"/>
        </w:rPr>
        <w:br w:type="page"/>
      </w:r>
    </w:p>
    <w:p w14:paraId="0DF09D33" w14:textId="77777777" w:rsidR="00F419B0" w:rsidRPr="001C4BD5" w:rsidRDefault="00F419B0" w:rsidP="00F419B0">
      <w:pPr>
        <w:spacing w:line="240" w:lineRule="auto"/>
        <w:rPr>
          <w:rFonts w:ascii="Arial" w:hAnsi="Arial" w:cs="Arial"/>
          <w:sz w:val="20"/>
          <w:szCs w:val="20"/>
          <w:lang w:val="en-US"/>
        </w:rPr>
      </w:pPr>
    </w:p>
    <w:p w14:paraId="62CB73BC" w14:textId="77777777" w:rsidR="00F419B0" w:rsidRPr="001C4BD5" w:rsidRDefault="00F419B0" w:rsidP="00F419B0">
      <w:pPr>
        <w:spacing w:line="240" w:lineRule="auto"/>
        <w:rPr>
          <w:rFonts w:ascii="Arial" w:hAnsi="Arial" w:cs="Arial"/>
          <w:sz w:val="20"/>
          <w:szCs w:val="20"/>
          <w:lang w:val="en-US"/>
        </w:rPr>
      </w:pPr>
    </w:p>
    <w:tbl>
      <w:tblPr>
        <w:tblStyle w:val="Tabelacomgrade"/>
        <w:tblW w:w="14330" w:type="dxa"/>
        <w:tblLook w:val="04A0" w:firstRow="1" w:lastRow="0" w:firstColumn="1" w:lastColumn="0" w:noHBand="0" w:noVBand="1"/>
      </w:tblPr>
      <w:tblGrid>
        <w:gridCol w:w="2566"/>
        <w:gridCol w:w="1134"/>
        <w:gridCol w:w="1644"/>
        <w:gridCol w:w="1387"/>
        <w:gridCol w:w="1463"/>
        <w:gridCol w:w="1644"/>
        <w:gridCol w:w="1587"/>
        <w:gridCol w:w="1471"/>
        <w:gridCol w:w="1434"/>
      </w:tblGrid>
      <w:tr w:rsidR="00F419B0" w:rsidRPr="00943EEC" w14:paraId="23A3DC54" w14:textId="77777777" w:rsidTr="00487893">
        <w:trPr>
          <w:trHeight w:val="454"/>
        </w:trPr>
        <w:tc>
          <w:tcPr>
            <w:tcW w:w="14330" w:type="dxa"/>
            <w:gridSpan w:val="9"/>
            <w:tcBorders>
              <w:top w:val="nil"/>
              <w:left w:val="nil"/>
              <w:bottom w:val="single" w:sz="4" w:space="0" w:color="auto"/>
              <w:right w:val="nil"/>
            </w:tcBorders>
            <w:vAlign w:val="center"/>
          </w:tcPr>
          <w:p w14:paraId="3223D4B4" w14:textId="57A28020" w:rsidR="00F419B0" w:rsidRPr="002C4C53" w:rsidRDefault="001A62E1" w:rsidP="00487893">
            <w:pPr>
              <w:rPr>
                <w:rFonts w:ascii="Arial" w:hAnsi="Arial" w:cs="Arial"/>
                <w:sz w:val="24"/>
                <w:szCs w:val="24"/>
                <w:lang w:val="en-US"/>
              </w:rPr>
            </w:pPr>
            <w:r>
              <w:rPr>
                <w:rFonts w:ascii="Arial" w:hAnsi="Arial" w:cs="Arial"/>
                <w:b/>
                <w:sz w:val="24"/>
                <w:szCs w:val="24"/>
                <w:lang w:val="en-US"/>
              </w:rPr>
              <w:t>Supplementary Table S</w:t>
            </w:r>
            <w:r w:rsidR="00596663">
              <w:rPr>
                <w:rFonts w:ascii="Arial" w:hAnsi="Arial" w:cs="Arial"/>
                <w:b/>
                <w:sz w:val="24"/>
                <w:szCs w:val="24"/>
                <w:lang w:val="en-US"/>
              </w:rPr>
              <w:t>9</w:t>
            </w:r>
            <w:r w:rsidR="00F419B0" w:rsidRPr="002C4C53">
              <w:rPr>
                <w:rFonts w:ascii="Arial" w:hAnsi="Arial" w:cs="Arial"/>
                <w:b/>
                <w:sz w:val="24"/>
                <w:szCs w:val="24"/>
                <w:lang w:val="en-US"/>
              </w:rPr>
              <w:t xml:space="preserve">: </w:t>
            </w:r>
            <w:r w:rsidR="00F419B0" w:rsidRPr="002C4C53">
              <w:rPr>
                <w:rFonts w:ascii="Arial" w:eastAsia="Times New Roman" w:hAnsi="Arial" w:cs="Arial"/>
                <w:b/>
                <w:color w:val="000000"/>
                <w:sz w:val="24"/>
                <w:szCs w:val="24"/>
                <w:lang w:val="en-US" w:eastAsia="pt-BR"/>
              </w:rPr>
              <w:t>Evaluation of certainty of evidence using CINeMA framework for the aggregate measure of gastrointestinal adverse events</w:t>
            </w:r>
          </w:p>
        </w:tc>
      </w:tr>
      <w:tr w:rsidR="00F419B0" w:rsidRPr="001C4BD5" w14:paraId="6F10E630" w14:textId="77777777" w:rsidTr="00487893">
        <w:trPr>
          <w:trHeight w:val="454"/>
        </w:trPr>
        <w:tc>
          <w:tcPr>
            <w:tcW w:w="2566" w:type="dxa"/>
            <w:tcBorders>
              <w:top w:val="single" w:sz="4" w:space="0" w:color="auto"/>
            </w:tcBorders>
            <w:vAlign w:val="center"/>
          </w:tcPr>
          <w:p w14:paraId="60483B4F" w14:textId="77777777" w:rsidR="00F419B0" w:rsidRPr="001C4BD5" w:rsidRDefault="00F419B0" w:rsidP="00487893">
            <w:pPr>
              <w:rPr>
                <w:rFonts w:ascii="Arial" w:hAnsi="Arial" w:cs="Arial"/>
                <w:b/>
                <w:bCs/>
                <w:sz w:val="20"/>
                <w:szCs w:val="20"/>
                <w:lang w:val="en-US"/>
              </w:rPr>
            </w:pPr>
            <w:r w:rsidRPr="001C4BD5">
              <w:rPr>
                <w:rFonts w:ascii="Arial" w:hAnsi="Arial" w:cs="Arial"/>
                <w:b/>
                <w:bCs/>
                <w:sz w:val="20"/>
                <w:szCs w:val="20"/>
                <w:lang w:val="en-US"/>
              </w:rPr>
              <w:t>Comparison</w:t>
            </w:r>
          </w:p>
        </w:tc>
        <w:tc>
          <w:tcPr>
            <w:tcW w:w="1134" w:type="dxa"/>
            <w:tcBorders>
              <w:top w:val="single" w:sz="4" w:space="0" w:color="auto"/>
            </w:tcBorders>
            <w:vAlign w:val="center"/>
          </w:tcPr>
          <w:p w14:paraId="4E1839C3" w14:textId="77777777" w:rsidR="00F419B0" w:rsidRPr="001C4BD5" w:rsidRDefault="00F419B0" w:rsidP="00487893">
            <w:pPr>
              <w:rPr>
                <w:rFonts w:ascii="Arial" w:hAnsi="Arial" w:cs="Arial"/>
                <w:b/>
                <w:bCs/>
                <w:sz w:val="20"/>
                <w:szCs w:val="20"/>
                <w:lang w:val="en-US"/>
              </w:rPr>
            </w:pPr>
            <w:r w:rsidRPr="001C4BD5">
              <w:rPr>
                <w:rFonts w:ascii="Arial" w:hAnsi="Arial" w:cs="Arial"/>
                <w:b/>
                <w:bCs/>
                <w:sz w:val="20"/>
                <w:szCs w:val="20"/>
                <w:lang w:val="en-US"/>
              </w:rPr>
              <w:t>Number of studies</w:t>
            </w:r>
          </w:p>
        </w:tc>
        <w:tc>
          <w:tcPr>
            <w:tcW w:w="1644" w:type="dxa"/>
            <w:tcBorders>
              <w:top w:val="single" w:sz="4" w:space="0" w:color="auto"/>
            </w:tcBorders>
            <w:vAlign w:val="center"/>
          </w:tcPr>
          <w:p w14:paraId="126CD58B" w14:textId="77777777" w:rsidR="00F419B0" w:rsidRPr="001C4BD5" w:rsidRDefault="00F419B0" w:rsidP="00487893">
            <w:pPr>
              <w:rPr>
                <w:rFonts w:ascii="Arial" w:hAnsi="Arial" w:cs="Arial"/>
                <w:b/>
                <w:bCs/>
                <w:sz w:val="20"/>
                <w:szCs w:val="20"/>
                <w:lang w:val="en-US"/>
              </w:rPr>
            </w:pPr>
            <w:r w:rsidRPr="001C4BD5">
              <w:rPr>
                <w:rFonts w:ascii="Arial" w:hAnsi="Arial" w:cs="Arial"/>
                <w:b/>
                <w:bCs/>
                <w:sz w:val="20"/>
                <w:szCs w:val="20"/>
                <w:lang w:val="en-US"/>
              </w:rPr>
              <w:t>Within-study bias</w:t>
            </w:r>
          </w:p>
        </w:tc>
        <w:tc>
          <w:tcPr>
            <w:tcW w:w="1387" w:type="dxa"/>
            <w:tcBorders>
              <w:top w:val="single" w:sz="4" w:space="0" w:color="auto"/>
            </w:tcBorders>
            <w:vAlign w:val="center"/>
          </w:tcPr>
          <w:p w14:paraId="7448F7F4" w14:textId="77777777" w:rsidR="00F419B0" w:rsidRPr="001C4BD5" w:rsidRDefault="00F419B0" w:rsidP="00487893">
            <w:pPr>
              <w:rPr>
                <w:rFonts w:ascii="Arial" w:hAnsi="Arial" w:cs="Arial"/>
                <w:b/>
                <w:bCs/>
                <w:sz w:val="20"/>
                <w:szCs w:val="20"/>
                <w:lang w:val="en-US"/>
              </w:rPr>
            </w:pPr>
            <w:r w:rsidRPr="001C4BD5">
              <w:rPr>
                <w:rFonts w:ascii="Arial" w:hAnsi="Arial" w:cs="Arial"/>
                <w:b/>
                <w:bCs/>
                <w:sz w:val="20"/>
                <w:szCs w:val="20"/>
                <w:lang w:val="en-US"/>
              </w:rPr>
              <w:t>Reporting bias</w:t>
            </w:r>
          </w:p>
        </w:tc>
        <w:tc>
          <w:tcPr>
            <w:tcW w:w="1463" w:type="dxa"/>
            <w:tcBorders>
              <w:top w:val="single" w:sz="4" w:space="0" w:color="auto"/>
            </w:tcBorders>
            <w:vAlign w:val="center"/>
          </w:tcPr>
          <w:p w14:paraId="2E5D5044" w14:textId="77777777" w:rsidR="00F419B0" w:rsidRPr="001C4BD5" w:rsidRDefault="00F419B0" w:rsidP="00487893">
            <w:pPr>
              <w:rPr>
                <w:rFonts w:ascii="Arial" w:hAnsi="Arial" w:cs="Arial"/>
                <w:b/>
                <w:bCs/>
                <w:sz w:val="20"/>
                <w:szCs w:val="20"/>
                <w:lang w:val="en-US"/>
              </w:rPr>
            </w:pPr>
            <w:r w:rsidRPr="001C4BD5">
              <w:rPr>
                <w:rFonts w:ascii="Arial" w:hAnsi="Arial" w:cs="Arial"/>
                <w:b/>
                <w:bCs/>
                <w:sz w:val="20"/>
                <w:szCs w:val="20"/>
                <w:lang w:val="en-US"/>
              </w:rPr>
              <w:t>Indirectness</w:t>
            </w:r>
          </w:p>
        </w:tc>
        <w:tc>
          <w:tcPr>
            <w:tcW w:w="1644" w:type="dxa"/>
            <w:tcBorders>
              <w:top w:val="single" w:sz="4" w:space="0" w:color="auto"/>
            </w:tcBorders>
            <w:vAlign w:val="center"/>
          </w:tcPr>
          <w:p w14:paraId="4CDD07A9" w14:textId="77777777" w:rsidR="00F419B0" w:rsidRPr="001C4BD5" w:rsidRDefault="00F419B0" w:rsidP="00487893">
            <w:pPr>
              <w:rPr>
                <w:rFonts w:ascii="Arial" w:hAnsi="Arial" w:cs="Arial"/>
                <w:b/>
                <w:bCs/>
                <w:sz w:val="20"/>
                <w:szCs w:val="20"/>
                <w:lang w:val="en-US"/>
              </w:rPr>
            </w:pPr>
            <w:r w:rsidRPr="001C4BD5">
              <w:rPr>
                <w:rFonts w:ascii="Arial" w:hAnsi="Arial" w:cs="Arial"/>
                <w:b/>
                <w:bCs/>
                <w:sz w:val="20"/>
                <w:szCs w:val="20"/>
                <w:lang w:val="en-US"/>
              </w:rPr>
              <w:t>Imprecision</w:t>
            </w:r>
          </w:p>
        </w:tc>
        <w:tc>
          <w:tcPr>
            <w:tcW w:w="1587" w:type="dxa"/>
            <w:tcBorders>
              <w:top w:val="single" w:sz="4" w:space="0" w:color="auto"/>
            </w:tcBorders>
            <w:vAlign w:val="center"/>
          </w:tcPr>
          <w:p w14:paraId="567BB8C2" w14:textId="77777777" w:rsidR="00F419B0" w:rsidRPr="001C4BD5" w:rsidRDefault="00F419B0" w:rsidP="00487893">
            <w:pPr>
              <w:rPr>
                <w:rFonts w:ascii="Arial" w:hAnsi="Arial" w:cs="Arial"/>
                <w:b/>
                <w:bCs/>
                <w:sz w:val="20"/>
                <w:szCs w:val="20"/>
                <w:lang w:val="en-US"/>
              </w:rPr>
            </w:pPr>
            <w:r w:rsidRPr="001C4BD5">
              <w:rPr>
                <w:rFonts w:ascii="Arial" w:hAnsi="Arial" w:cs="Arial"/>
                <w:b/>
                <w:bCs/>
                <w:sz w:val="20"/>
                <w:szCs w:val="20"/>
                <w:lang w:val="en-US"/>
              </w:rPr>
              <w:t>Heterogeneity</w:t>
            </w:r>
          </w:p>
        </w:tc>
        <w:tc>
          <w:tcPr>
            <w:tcW w:w="1471" w:type="dxa"/>
            <w:tcBorders>
              <w:top w:val="single" w:sz="4" w:space="0" w:color="auto"/>
            </w:tcBorders>
            <w:vAlign w:val="center"/>
          </w:tcPr>
          <w:p w14:paraId="636BC690" w14:textId="77777777" w:rsidR="00F419B0" w:rsidRPr="001C4BD5" w:rsidRDefault="00F419B0" w:rsidP="00487893">
            <w:pPr>
              <w:rPr>
                <w:rFonts w:ascii="Arial" w:hAnsi="Arial" w:cs="Arial"/>
                <w:b/>
                <w:bCs/>
                <w:sz w:val="20"/>
                <w:szCs w:val="20"/>
                <w:lang w:val="en-US"/>
              </w:rPr>
            </w:pPr>
            <w:r w:rsidRPr="001C4BD5">
              <w:rPr>
                <w:rFonts w:ascii="Arial" w:hAnsi="Arial" w:cs="Arial"/>
                <w:b/>
                <w:bCs/>
                <w:sz w:val="20"/>
                <w:szCs w:val="20"/>
                <w:lang w:val="en-US"/>
              </w:rPr>
              <w:t>Incoherence</w:t>
            </w:r>
          </w:p>
        </w:tc>
        <w:tc>
          <w:tcPr>
            <w:tcW w:w="1434" w:type="dxa"/>
            <w:tcBorders>
              <w:top w:val="single" w:sz="4" w:space="0" w:color="auto"/>
            </w:tcBorders>
            <w:vAlign w:val="center"/>
          </w:tcPr>
          <w:p w14:paraId="38AD6538" w14:textId="77777777" w:rsidR="00F419B0" w:rsidRPr="001C4BD5" w:rsidRDefault="00F419B0" w:rsidP="00487893">
            <w:pPr>
              <w:rPr>
                <w:rFonts w:ascii="Arial" w:hAnsi="Arial" w:cs="Arial"/>
                <w:b/>
                <w:bCs/>
                <w:sz w:val="20"/>
                <w:szCs w:val="20"/>
                <w:lang w:val="en-US"/>
              </w:rPr>
            </w:pPr>
            <w:r w:rsidRPr="001C4BD5">
              <w:rPr>
                <w:rFonts w:ascii="Arial" w:hAnsi="Arial" w:cs="Arial"/>
                <w:b/>
                <w:bCs/>
                <w:sz w:val="20"/>
                <w:szCs w:val="20"/>
                <w:lang w:val="en-US"/>
              </w:rPr>
              <w:t>Confidence rating</w:t>
            </w:r>
          </w:p>
        </w:tc>
      </w:tr>
      <w:tr w:rsidR="00F419B0" w:rsidRPr="001C4BD5" w14:paraId="363EC1E6" w14:textId="77777777" w:rsidTr="00487893">
        <w:trPr>
          <w:trHeight w:val="454"/>
        </w:trPr>
        <w:tc>
          <w:tcPr>
            <w:tcW w:w="2566" w:type="dxa"/>
            <w:vAlign w:val="center"/>
          </w:tcPr>
          <w:p w14:paraId="765BBF43"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Citalopram:Escitalopram</w:t>
            </w:r>
          </w:p>
        </w:tc>
        <w:tc>
          <w:tcPr>
            <w:tcW w:w="1134" w:type="dxa"/>
            <w:vAlign w:val="center"/>
          </w:tcPr>
          <w:p w14:paraId="38C5690C"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1</w:t>
            </w:r>
          </w:p>
        </w:tc>
        <w:tc>
          <w:tcPr>
            <w:tcW w:w="1644" w:type="dxa"/>
            <w:vAlign w:val="center"/>
          </w:tcPr>
          <w:p w14:paraId="085BC702"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387" w:type="dxa"/>
            <w:vAlign w:val="center"/>
          </w:tcPr>
          <w:p w14:paraId="43EE3C71"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463" w:type="dxa"/>
            <w:vAlign w:val="center"/>
          </w:tcPr>
          <w:p w14:paraId="2591950B"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5D0F803D"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587" w:type="dxa"/>
            <w:vAlign w:val="center"/>
          </w:tcPr>
          <w:p w14:paraId="36B79BAC"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71" w:type="dxa"/>
            <w:vAlign w:val="center"/>
          </w:tcPr>
          <w:p w14:paraId="3CDBE476"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34" w:type="dxa"/>
            <w:vAlign w:val="center"/>
          </w:tcPr>
          <w:p w14:paraId="5AD84793"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Moderate</w:t>
            </w:r>
          </w:p>
        </w:tc>
      </w:tr>
      <w:tr w:rsidR="00F419B0" w:rsidRPr="001C4BD5" w14:paraId="719E450A" w14:textId="77777777" w:rsidTr="00487893">
        <w:trPr>
          <w:trHeight w:val="454"/>
        </w:trPr>
        <w:tc>
          <w:tcPr>
            <w:tcW w:w="2566" w:type="dxa"/>
            <w:vAlign w:val="center"/>
          </w:tcPr>
          <w:p w14:paraId="20A152D3"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Citalopram:Placebo</w:t>
            </w:r>
          </w:p>
        </w:tc>
        <w:tc>
          <w:tcPr>
            <w:tcW w:w="1134" w:type="dxa"/>
            <w:vAlign w:val="center"/>
          </w:tcPr>
          <w:p w14:paraId="67F319F4"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4</w:t>
            </w:r>
          </w:p>
        </w:tc>
        <w:tc>
          <w:tcPr>
            <w:tcW w:w="1644" w:type="dxa"/>
            <w:vAlign w:val="center"/>
          </w:tcPr>
          <w:p w14:paraId="74379368"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387" w:type="dxa"/>
            <w:vAlign w:val="center"/>
          </w:tcPr>
          <w:p w14:paraId="131F00F5"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463" w:type="dxa"/>
            <w:vAlign w:val="center"/>
          </w:tcPr>
          <w:p w14:paraId="27747A5E"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3A8726F0"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587" w:type="dxa"/>
            <w:vAlign w:val="center"/>
          </w:tcPr>
          <w:p w14:paraId="6DEDA744"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71" w:type="dxa"/>
            <w:vAlign w:val="center"/>
          </w:tcPr>
          <w:p w14:paraId="5136D2FD"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34" w:type="dxa"/>
            <w:vAlign w:val="center"/>
          </w:tcPr>
          <w:p w14:paraId="3F491458"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High</w:t>
            </w:r>
          </w:p>
        </w:tc>
      </w:tr>
      <w:tr w:rsidR="00F419B0" w:rsidRPr="001C4BD5" w14:paraId="1439E9F9" w14:textId="77777777" w:rsidTr="00487893">
        <w:trPr>
          <w:trHeight w:val="454"/>
        </w:trPr>
        <w:tc>
          <w:tcPr>
            <w:tcW w:w="2566" w:type="dxa"/>
            <w:vAlign w:val="center"/>
          </w:tcPr>
          <w:p w14:paraId="5FCB7F00"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Citalopram:Sertraline</w:t>
            </w:r>
          </w:p>
        </w:tc>
        <w:tc>
          <w:tcPr>
            <w:tcW w:w="1134" w:type="dxa"/>
            <w:vAlign w:val="center"/>
          </w:tcPr>
          <w:p w14:paraId="1CD41245"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1</w:t>
            </w:r>
          </w:p>
        </w:tc>
        <w:tc>
          <w:tcPr>
            <w:tcW w:w="1644" w:type="dxa"/>
            <w:vAlign w:val="center"/>
          </w:tcPr>
          <w:p w14:paraId="0ECDB0CB"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387" w:type="dxa"/>
            <w:vAlign w:val="center"/>
          </w:tcPr>
          <w:p w14:paraId="0404196B"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463" w:type="dxa"/>
            <w:vAlign w:val="center"/>
          </w:tcPr>
          <w:p w14:paraId="2C4FBDCB"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0A30D6C3"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587" w:type="dxa"/>
            <w:vAlign w:val="center"/>
          </w:tcPr>
          <w:p w14:paraId="0EABAB4B"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71" w:type="dxa"/>
            <w:vAlign w:val="center"/>
          </w:tcPr>
          <w:p w14:paraId="6AD7156A"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34" w:type="dxa"/>
            <w:vAlign w:val="center"/>
          </w:tcPr>
          <w:p w14:paraId="585D740D"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Moderate</w:t>
            </w:r>
          </w:p>
        </w:tc>
      </w:tr>
      <w:tr w:rsidR="00F419B0" w:rsidRPr="001C4BD5" w14:paraId="739BED3A" w14:textId="77777777" w:rsidTr="00487893">
        <w:trPr>
          <w:trHeight w:val="454"/>
        </w:trPr>
        <w:tc>
          <w:tcPr>
            <w:tcW w:w="2566" w:type="dxa"/>
            <w:vAlign w:val="center"/>
          </w:tcPr>
          <w:p w14:paraId="0CD1A15E"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Duloxetine:Placebo</w:t>
            </w:r>
          </w:p>
        </w:tc>
        <w:tc>
          <w:tcPr>
            <w:tcW w:w="1134" w:type="dxa"/>
            <w:vAlign w:val="center"/>
          </w:tcPr>
          <w:p w14:paraId="6128578E"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11</w:t>
            </w:r>
          </w:p>
        </w:tc>
        <w:tc>
          <w:tcPr>
            <w:tcW w:w="1644" w:type="dxa"/>
            <w:vAlign w:val="center"/>
          </w:tcPr>
          <w:p w14:paraId="63B3DC91"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387" w:type="dxa"/>
            <w:vAlign w:val="center"/>
          </w:tcPr>
          <w:p w14:paraId="06219BCB"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463" w:type="dxa"/>
            <w:vAlign w:val="center"/>
          </w:tcPr>
          <w:p w14:paraId="52626A8D"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249E78B8"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587" w:type="dxa"/>
            <w:vAlign w:val="center"/>
          </w:tcPr>
          <w:p w14:paraId="6E89E7FC"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71" w:type="dxa"/>
            <w:vAlign w:val="center"/>
          </w:tcPr>
          <w:p w14:paraId="3B9590C7"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34" w:type="dxa"/>
            <w:vAlign w:val="center"/>
          </w:tcPr>
          <w:p w14:paraId="73E00139"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Moderate</w:t>
            </w:r>
          </w:p>
        </w:tc>
      </w:tr>
      <w:tr w:rsidR="00F419B0" w:rsidRPr="001C4BD5" w14:paraId="4561C296" w14:textId="77777777" w:rsidTr="00487893">
        <w:trPr>
          <w:trHeight w:val="454"/>
        </w:trPr>
        <w:tc>
          <w:tcPr>
            <w:tcW w:w="2566" w:type="dxa"/>
            <w:vAlign w:val="center"/>
          </w:tcPr>
          <w:p w14:paraId="3FE8BE49"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Duloxetine:Venlafaxine</w:t>
            </w:r>
          </w:p>
        </w:tc>
        <w:tc>
          <w:tcPr>
            <w:tcW w:w="1134" w:type="dxa"/>
            <w:vAlign w:val="center"/>
          </w:tcPr>
          <w:p w14:paraId="5ED8C5DE"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4</w:t>
            </w:r>
          </w:p>
        </w:tc>
        <w:tc>
          <w:tcPr>
            <w:tcW w:w="1644" w:type="dxa"/>
            <w:vAlign w:val="center"/>
          </w:tcPr>
          <w:p w14:paraId="3D2BBD33"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387" w:type="dxa"/>
            <w:vAlign w:val="center"/>
          </w:tcPr>
          <w:p w14:paraId="5206286A"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463" w:type="dxa"/>
            <w:vAlign w:val="center"/>
          </w:tcPr>
          <w:p w14:paraId="51495102"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04B5A627"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587" w:type="dxa"/>
            <w:vAlign w:val="center"/>
          </w:tcPr>
          <w:p w14:paraId="47B3D346"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471" w:type="dxa"/>
            <w:vAlign w:val="center"/>
          </w:tcPr>
          <w:p w14:paraId="58BD0B9B"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34" w:type="dxa"/>
            <w:vAlign w:val="center"/>
          </w:tcPr>
          <w:p w14:paraId="677317B7"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w:t>
            </w:r>
          </w:p>
        </w:tc>
      </w:tr>
      <w:tr w:rsidR="00F419B0" w:rsidRPr="001C4BD5" w14:paraId="29F3ED1B" w14:textId="77777777" w:rsidTr="00487893">
        <w:trPr>
          <w:trHeight w:val="454"/>
        </w:trPr>
        <w:tc>
          <w:tcPr>
            <w:tcW w:w="2566" w:type="dxa"/>
            <w:vAlign w:val="center"/>
          </w:tcPr>
          <w:p w14:paraId="5272DF0A"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Escitalopram:Paroxetine</w:t>
            </w:r>
          </w:p>
        </w:tc>
        <w:tc>
          <w:tcPr>
            <w:tcW w:w="1134" w:type="dxa"/>
            <w:vAlign w:val="center"/>
          </w:tcPr>
          <w:p w14:paraId="1BE367B7"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5</w:t>
            </w:r>
          </w:p>
        </w:tc>
        <w:tc>
          <w:tcPr>
            <w:tcW w:w="1644" w:type="dxa"/>
            <w:vAlign w:val="center"/>
          </w:tcPr>
          <w:p w14:paraId="7E0E8C3A"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387" w:type="dxa"/>
            <w:vAlign w:val="center"/>
          </w:tcPr>
          <w:p w14:paraId="0F26887B"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463" w:type="dxa"/>
            <w:vAlign w:val="center"/>
          </w:tcPr>
          <w:p w14:paraId="544E9074"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65088DB3"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587" w:type="dxa"/>
            <w:vAlign w:val="center"/>
          </w:tcPr>
          <w:p w14:paraId="14310AE2"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471" w:type="dxa"/>
            <w:vAlign w:val="center"/>
          </w:tcPr>
          <w:p w14:paraId="387B476F"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34" w:type="dxa"/>
            <w:vAlign w:val="center"/>
          </w:tcPr>
          <w:p w14:paraId="6C70442A"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Moderate</w:t>
            </w:r>
          </w:p>
        </w:tc>
      </w:tr>
      <w:tr w:rsidR="00F419B0" w:rsidRPr="001C4BD5" w14:paraId="7F78560C" w14:textId="77777777" w:rsidTr="00487893">
        <w:trPr>
          <w:trHeight w:val="454"/>
        </w:trPr>
        <w:tc>
          <w:tcPr>
            <w:tcW w:w="2566" w:type="dxa"/>
            <w:vAlign w:val="center"/>
          </w:tcPr>
          <w:p w14:paraId="0DDBE361"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Escitalopram:Placebo</w:t>
            </w:r>
          </w:p>
        </w:tc>
        <w:tc>
          <w:tcPr>
            <w:tcW w:w="1134" w:type="dxa"/>
            <w:vAlign w:val="center"/>
          </w:tcPr>
          <w:p w14:paraId="47AEA70D"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11</w:t>
            </w:r>
          </w:p>
        </w:tc>
        <w:tc>
          <w:tcPr>
            <w:tcW w:w="1644" w:type="dxa"/>
            <w:vAlign w:val="center"/>
          </w:tcPr>
          <w:p w14:paraId="124B7B03"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387" w:type="dxa"/>
            <w:vAlign w:val="center"/>
          </w:tcPr>
          <w:p w14:paraId="74BADB08"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463" w:type="dxa"/>
            <w:vAlign w:val="center"/>
          </w:tcPr>
          <w:p w14:paraId="3F71C3E8"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0A757AD2"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587" w:type="dxa"/>
            <w:vAlign w:val="center"/>
          </w:tcPr>
          <w:p w14:paraId="57F56E1B"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71" w:type="dxa"/>
            <w:vAlign w:val="center"/>
          </w:tcPr>
          <w:p w14:paraId="7D8DD4E7"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34" w:type="dxa"/>
            <w:vAlign w:val="center"/>
          </w:tcPr>
          <w:p w14:paraId="452D8C9E"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High</w:t>
            </w:r>
          </w:p>
        </w:tc>
      </w:tr>
      <w:tr w:rsidR="00F419B0" w:rsidRPr="001C4BD5" w14:paraId="3327D093" w14:textId="77777777" w:rsidTr="00487893">
        <w:trPr>
          <w:trHeight w:val="454"/>
        </w:trPr>
        <w:tc>
          <w:tcPr>
            <w:tcW w:w="2566" w:type="dxa"/>
            <w:vAlign w:val="center"/>
          </w:tcPr>
          <w:p w14:paraId="468A0398"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Fluoxetine:Placebo</w:t>
            </w:r>
          </w:p>
        </w:tc>
        <w:tc>
          <w:tcPr>
            <w:tcW w:w="1134" w:type="dxa"/>
            <w:vAlign w:val="center"/>
          </w:tcPr>
          <w:p w14:paraId="37B8B42A"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10</w:t>
            </w:r>
          </w:p>
        </w:tc>
        <w:tc>
          <w:tcPr>
            <w:tcW w:w="1644" w:type="dxa"/>
            <w:vAlign w:val="center"/>
          </w:tcPr>
          <w:p w14:paraId="43E46FD9"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387" w:type="dxa"/>
            <w:vAlign w:val="center"/>
          </w:tcPr>
          <w:p w14:paraId="2DA3A157"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463" w:type="dxa"/>
            <w:vAlign w:val="center"/>
          </w:tcPr>
          <w:p w14:paraId="79714159"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08E4DCC3"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587" w:type="dxa"/>
            <w:vAlign w:val="center"/>
          </w:tcPr>
          <w:p w14:paraId="4EF5C7D5"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471" w:type="dxa"/>
            <w:vAlign w:val="center"/>
          </w:tcPr>
          <w:p w14:paraId="4600098D"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34" w:type="dxa"/>
            <w:vAlign w:val="center"/>
          </w:tcPr>
          <w:p w14:paraId="0A7B3187"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Moderate</w:t>
            </w:r>
          </w:p>
        </w:tc>
      </w:tr>
      <w:tr w:rsidR="00F419B0" w:rsidRPr="001C4BD5" w14:paraId="6E899000" w14:textId="77777777" w:rsidTr="00487893">
        <w:trPr>
          <w:trHeight w:val="454"/>
        </w:trPr>
        <w:tc>
          <w:tcPr>
            <w:tcW w:w="2566" w:type="dxa"/>
            <w:vAlign w:val="center"/>
          </w:tcPr>
          <w:p w14:paraId="19796AA6"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Fluvoxamine:Placebo</w:t>
            </w:r>
          </w:p>
        </w:tc>
        <w:tc>
          <w:tcPr>
            <w:tcW w:w="1134" w:type="dxa"/>
            <w:vAlign w:val="center"/>
          </w:tcPr>
          <w:p w14:paraId="61FD3493"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19</w:t>
            </w:r>
          </w:p>
        </w:tc>
        <w:tc>
          <w:tcPr>
            <w:tcW w:w="1644" w:type="dxa"/>
            <w:vAlign w:val="center"/>
          </w:tcPr>
          <w:p w14:paraId="49D6D62D"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387" w:type="dxa"/>
            <w:vAlign w:val="center"/>
          </w:tcPr>
          <w:p w14:paraId="51E34FF8"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463" w:type="dxa"/>
            <w:vAlign w:val="center"/>
          </w:tcPr>
          <w:p w14:paraId="187FABD9"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74F053A2"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587" w:type="dxa"/>
            <w:vAlign w:val="center"/>
          </w:tcPr>
          <w:p w14:paraId="42C569B5"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71" w:type="dxa"/>
            <w:vAlign w:val="center"/>
          </w:tcPr>
          <w:p w14:paraId="2A752856"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34" w:type="dxa"/>
            <w:vAlign w:val="center"/>
          </w:tcPr>
          <w:p w14:paraId="6B992E13"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High</w:t>
            </w:r>
          </w:p>
        </w:tc>
      </w:tr>
      <w:tr w:rsidR="00F419B0" w:rsidRPr="001C4BD5" w14:paraId="1D8E7C43" w14:textId="77777777" w:rsidTr="00487893">
        <w:trPr>
          <w:trHeight w:val="454"/>
        </w:trPr>
        <w:tc>
          <w:tcPr>
            <w:tcW w:w="2566" w:type="dxa"/>
            <w:vAlign w:val="center"/>
          </w:tcPr>
          <w:p w14:paraId="2E664F01"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Paroxetine:Placebo</w:t>
            </w:r>
          </w:p>
        </w:tc>
        <w:tc>
          <w:tcPr>
            <w:tcW w:w="1134" w:type="dxa"/>
            <w:vAlign w:val="center"/>
          </w:tcPr>
          <w:p w14:paraId="25F1AEB5"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28</w:t>
            </w:r>
          </w:p>
        </w:tc>
        <w:tc>
          <w:tcPr>
            <w:tcW w:w="1644" w:type="dxa"/>
            <w:vAlign w:val="center"/>
          </w:tcPr>
          <w:p w14:paraId="43C82B52"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387" w:type="dxa"/>
            <w:vAlign w:val="center"/>
          </w:tcPr>
          <w:p w14:paraId="7132D342"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463" w:type="dxa"/>
            <w:vAlign w:val="center"/>
          </w:tcPr>
          <w:p w14:paraId="45DF8F73"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2C8F0E03"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587" w:type="dxa"/>
            <w:vAlign w:val="center"/>
          </w:tcPr>
          <w:p w14:paraId="07195DC3"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71" w:type="dxa"/>
            <w:vAlign w:val="center"/>
          </w:tcPr>
          <w:p w14:paraId="732EBF0E"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34" w:type="dxa"/>
            <w:vAlign w:val="center"/>
          </w:tcPr>
          <w:p w14:paraId="63646549"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High</w:t>
            </w:r>
          </w:p>
        </w:tc>
      </w:tr>
      <w:tr w:rsidR="00F419B0" w:rsidRPr="001C4BD5" w14:paraId="62B688DD" w14:textId="77777777" w:rsidTr="00487893">
        <w:trPr>
          <w:trHeight w:val="454"/>
        </w:trPr>
        <w:tc>
          <w:tcPr>
            <w:tcW w:w="2566" w:type="dxa"/>
            <w:vAlign w:val="center"/>
          </w:tcPr>
          <w:p w14:paraId="7E41C88A"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Paroxetine:Venlafaxine</w:t>
            </w:r>
          </w:p>
        </w:tc>
        <w:tc>
          <w:tcPr>
            <w:tcW w:w="1134" w:type="dxa"/>
            <w:vAlign w:val="center"/>
          </w:tcPr>
          <w:p w14:paraId="3CB74ACC"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5</w:t>
            </w:r>
          </w:p>
        </w:tc>
        <w:tc>
          <w:tcPr>
            <w:tcW w:w="1644" w:type="dxa"/>
            <w:vAlign w:val="center"/>
          </w:tcPr>
          <w:p w14:paraId="5EBD46E7"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387" w:type="dxa"/>
            <w:vAlign w:val="center"/>
          </w:tcPr>
          <w:p w14:paraId="1E56011C"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463" w:type="dxa"/>
            <w:vAlign w:val="center"/>
          </w:tcPr>
          <w:p w14:paraId="647545F1"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0209264A"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587" w:type="dxa"/>
            <w:vAlign w:val="center"/>
          </w:tcPr>
          <w:p w14:paraId="340EA266"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471" w:type="dxa"/>
            <w:vAlign w:val="center"/>
          </w:tcPr>
          <w:p w14:paraId="307901C5"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34" w:type="dxa"/>
            <w:vAlign w:val="center"/>
          </w:tcPr>
          <w:p w14:paraId="2D459D76"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w:t>
            </w:r>
          </w:p>
        </w:tc>
      </w:tr>
      <w:tr w:rsidR="00F419B0" w:rsidRPr="001C4BD5" w14:paraId="430CD8FF" w14:textId="77777777" w:rsidTr="00487893">
        <w:trPr>
          <w:trHeight w:val="454"/>
        </w:trPr>
        <w:tc>
          <w:tcPr>
            <w:tcW w:w="2566" w:type="dxa"/>
            <w:vAlign w:val="center"/>
          </w:tcPr>
          <w:p w14:paraId="0FAD6DB1"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Placebo:Sertraline</w:t>
            </w:r>
          </w:p>
        </w:tc>
        <w:tc>
          <w:tcPr>
            <w:tcW w:w="1134" w:type="dxa"/>
            <w:vAlign w:val="center"/>
          </w:tcPr>
          <w:p w14:paraId="0B55C5E4"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34</w:t>
            </w:r>
          </w:p>
        </w:tc>
        <w:tc>
          <w:tcPr>
            <w:tcW w:w="1644" w:type="dxa"/>
            <w:vAlign w:val="center"/>
          </w:tcPr>
          <w:p w14:paraId="74958435"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387" w:type="dxa"/>
            <w:vAlign w:val="center"/>
          </w:tcPr>
          <w:p w14:paraId="26FDD0ED"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463" w:type="dxa"/>
            <w:vAlign w:val="center"/>
          </w:tcPr>
          <w:p w14:paraId="7244EEAF"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5985A091"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587" w:type="dxa"/>
            <w:vAlign w:val="center"/>
          </w:tcPr>
          <w:p w14:paraId="766DB137"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71" w:type="dxa"/>
            <w:vAlign w:val="center"/>
          </w:tcPr>
          <w:p w14:paraId="69348350"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34" w:type="dxa"/>
            <w:vAlign w:val="center"/>
          </w:tcPr>
          <w:p w14:paraId="1E9E897A"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High</w:t>
            </w:r>
          </w:p>
        </w:tc>
      </w:tr>
      <w:tr w:rsidR="00F419B0" w:rsidRPr="001C4BD5" w14:paraId="44B67710" w14:textId="77777777" w:rsidTr="00487893">
        <w:trPr>
          <w:trHeight w:val="454"/>
        </w:trPr>
        <w:tc>
          <w:tcPr>
            <w:tcW w:w="2566" w:type="dxa"/>
            <w:vAlign w:val="center"/>
          </w:tcPr>
          <w:p w14:paraId="5EED9A02"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Placebo:Venlafaxine</w:t>
            </w:r>
          </w:p>
        </w:tc>
        <w:tc>
          <w:tcPr>
            <w:tcW w:w="1134" w:type="dxa"/>
            <w:vAlign w:val="center"/>
          </w:tcPr>
          <w:p w14:paraId="5C3A23BA"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27</w:t>
            </w:r>
          </w:p>
        </w:tc>
        <w:tc>
          <w:tcPr>
            <w:tcW w:w="1644" w:type="dxa"/>
            <w:vAlign w:val="center"/>
          </w:tcPr>
          <w:p w14:paraId="3D799114"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387" w:type="dxa"/>
            <w:vAlign w:val="center"/>
          </w:tcPr>
          <w:p w14:paraId="7BBF856D"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463" w:type="dxa"/>
            <w:vAlign w:val="center"/>
          </w:tcPr>
          <w:p w14:paraId="7D6EACA4"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19E20E22"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587" w:type="dxa"/>
            <w:vAlign w:val="center"/>
          </w:tcPr>
          <w:p w14:paraId="10450040"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71" w:type="dxa"/>
            <w:vAlign w:val="center"/>
          </w:tcPr>
          <w:p w14:paraId="42275F2E"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34" w:type="dxa"/>
            <w:vAlign w:val="center"/>
          </w:tcPr>
          <w:p w14:paraId="7B7B4FEF"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Moderate</w:t>
            </w:r>
          </w:p>
        </w:tc>
      </w:tr>
      <w:tr w:rsidR="00F419B0" w:rsidRPr="001C4BD5" w14:paraId="79FE8998" w14:textId="77777777" w:rsidTr="00487893">
        <w:trPr>
          <w:trHeight w:val="454"/>
        </w:trPr>
        <w:tc>
          <w:tcPr>
            <w:tcW w:w="2566" w:type="dxa"/>
            <w:vAlign w:val="center"/>
          </w:tcPr>
          <w:p w14:paraId="270288BD"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lastRenderedPageBreak/>
              <w:t>Citalopram:Duloxetine</w:t>
            </w:r>
          </w:p>
        </w:tc>
        <w:tc>
          <w:tcPr>
            <w:tcW w:w="1134" w:type="dxa"/>
            <w:vAlign w:val="center"/>
          </w:tcPr>
          <w:p w14:paraId="27449207"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0</w:t>
            </w:r>
          </w:p>
        </w:tc>
        <w:tc>
          <w:tcPr>
            <w:tcW w:w="1644" w:type="dxa"/>
            <w:vAlign w:val="center"/>
          </w:tcPr>
          <w:p w14:paraId="0CA2E871"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387" w:type="dxa"/>
            <w:vAlign w:val="center"/>
          </w:tcPr>
          <w:p w14:paraId="60BBFEFB"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463" w:type="dxa"/>
            <w:vAlign w:val="center"/>
          </w:tcPr>
          <w:p w14:paraId="2731CB69"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3C554806"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587" w:type="dxa"/>
            <w:vAlign w:val="center"/>
          </w:tcPr>
          <w:p w14:paraId="2EB8CF98"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471" w:type="dxa"/>
            <w:vAlign w:val="center"/>
          </w:tcPr>
          <w:p w14:paraId="0300C3A7"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34" w:type="dxa"/>
            <w:vAlign w:val="center"/>
          </w:tcPr>
          <w:p w14:paraId="4F5E9171"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Moderate</w:t>
            </w:r>
          </w:p>
        </w:tc>
      </w:tr>
      <w:tr w:rsidR="00F419B0" w:rsidRPr="001C4BD5" w14:paraId="2E6146BF" w14:textId="77777777" w:rsidTr="00487893">
        <w:trPr>
          <w:trHeight w:val="454"/>
        </w:trPr>
        <w:tc>
          <w:tcPr>
            <w:tcW w:w="2566" w:type="dxa"/>
            <w:vAlign w:val="center"/>
          </w:tcPr>
          <w:p w14:paraId="34F1927E"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Citalopram:Fluoxetine</w:t>
            </w:r>
          </w:p>
        </w:tc>
        <w:tc>
          <w:tcPr>
            <w:tcW w:w="1134" w:type="dxa"/>
            <w:vAlign w:val="center"/>
          </w:tcPr>
          <w:p w14:paraId="328DB26F"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0</w:t>
            </w:r>
          </w:p>
        </w:tc>
        <w:tc>
          <w:tcPr>
            <w:tcW w:w="1644" w:type="dxa"/>
            <w:vAlign w:val="center"/>
          </w:tcPr>
          <w:p w14:paraId="01030AD2"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387" w:type="dxa"/>
            <w:vAlign w:val="center"/>
          </w:tcPr>
          <w:p w14:paraId="6CC2BA22"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463" w:type="dxa"/>
            <w:vAlign w:val="center"/>
          </w:tcPr>
          <w:p w14:paraId="056B8BC3"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09DD7BF4"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587" w:type="dxa"/>
            <w:vAlign w:val="center"/>
          </w:tcPr>
          <w:p w14:paraId="10E8F764"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71" w:type="dxa"/>
            <w:vAlign w:val="center"/>
          </w:tcPr>
          <w:p w14:paraId="54677033"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34" w:type="dxa"/>
            <w:vAlign w:val="center"/>
          </w:tcPr>
          <w:p w14:paraId="1F482933"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Moderate</w:t>
            </w:r>
          </w:p>
        </w:tc>
      </w:tr>
      <w:tr w:rsidR="00F419B0" w:rsidRPr="001C4BD5" w14:paraId="071B55EB" w14:textId="77777777" w:rsidTr="00487893">
        <w:trPr>
          <w:trHeight w:val="454"/>
        </w:trPr>
        <w:tc>
          <w:tcPr>
            <w:tcW w:w="2566" w:type="dxa"/>
            <w:vAlign w:val="center"/>
          </w:tcPr>
          <w:p w14:paraId="64E3D039"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Citalopram:Fluvoxamine</w:t>
            </w:r>
          </w:p>
        </w:tc>
        <w:tc>
          <w:tcPr>
            <w:tcW w:w="1134" w:type="dxa"/>
            <w:vAlign w:val="center"/>
          </w:tcPr>
          <w:p w14:paraId="12B7F573"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0</w:t>
            </w:r>
          </w:p>
        </w:tc>
        <w:tc>
          <w:tcPr>
            <w:tcW w:w="1644" w:type="dxa"/>
            <w:vAlign w:val="center"/>
          </w:tcPr>
          <w:p w14:paraId="364FEEFB"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387" w:type="dxa"/>
            <w:vAlign w:val="center"/>
          </w:tcPr>
          <w:p w14:paraId="338FE17C"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463" w:type="dxa"/>
            <w:vAlign w:val="center"/>
          </w:tcPr>
          <w:p w14:paraId="31CA24C5"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32F1616C"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587" w:type="dxa"/>
            <w:vAlign w:val="center"/>
          </w:tcPr>
          <w:p w14:paraId="71334D7D"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71" w:type="dxa"/>
            <w:vAlign w:val="center"/>
          </w:tcPr>
          <w:p w14:paraId="5830ABC5"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34" w:type="dxa"/>
            <w:vAlign w:val="center"/>
          </w:tcPr>
          <w:p w14:paraId="5E3A8C0A"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Moderate</w:t>
            </w:r>
          </w:p>
        </w:tc>
      </w:tr>
      <w:tr w:rsidR="00F419B0" w:rsidRPr="001C4BD5" w14:paraId="2DD84088" w14:textId="77777777" w:rsidTr="00487893">
        <w:trPr>
          <w:trHeight w:val="454"/>
        </w:trPr>
        <w:tc>
          <w:tcPr>
            <w:tcW w:w="2566" w:type="dxa"/>
            <w:vAlign w:val="center"/>
          </w:tcPr>
          <w:p w14:paraId="3EBBDCA2"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Citalopram:Paroxetine</w:t>
            </w:r>
          </w:p>
        </w:tc>
        <w:tc>
          <w:tcPr>
            <w:tcW w:w="1134" w:type="dxa"/>
            <w:vAlign w:val="center"/>
          </w:tcPr>
          <w:p w14:paraId="480BF889"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0</w:t>
            </w:r>
          </w:p>
        </w:tc>
        <w:tc>
          <w:tcPr>
            <w:tcW w:w="1644" w:type="dxa"/>
            <w:vAlign w:val="center"/>
          </w:tcPr>
          <w:p w14:paraId="0E4A76C4"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387" w:type="dxa"/>
            <w:vAlign w:val="center"/>
          </w:tcPr>
          <w:p w14:paraId="59BAEC42"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463" w:type="dxa"/>
            <w:vAlign w:val="center"/>
          </w:tcPr>
          <w:p w14:paraId="73067C83"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5AE393F1"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587" w:type="dxa"/>
            <w:vAlign w:val="center"/>
          </w:tcPr>
          <w:p w14:paraId="67AF632F"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71" w:type="dxa"/>
            <w:vAlign w:val="center"/>
          </w:tcPr>
          <w:p w14:paraId="4E7CEBB9"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34" w:type="dxa"/>
            <w:vAlign w:val="center"/>
          </w:tcPr>
          <w:p w14:paraId="296BF665"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Moderate</w:t>
            </w:r>
          </w:p>
        </w:tc>
      </w:tr>
      <w:tr w:rsidR="00F419B0" w:rsidRPr="001C4BD5" w14:paraId="68892F27" w14:textId="77777777" w:rsidTr="00487893">
        <w:trPr>
          <w:trHeight w:val="454"/>
        </w:trPr>
        <w:tc>
          <w:tcPr>
            <w:tcW w:w="2566" w:type="dxa"/>
            <w:vAlign w:val="center"/>
          </w:tcPr>
          <w:p w14:paraId="5C3071F4"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Citalopram:Venlafaxine</w:t>
            </w:r>
          </w:p>
        </w:tc>
        <w:tc>
          <w:tcPr>
            <w:tcW w:w="1134" w:type="dxa"/>
            <w:vAlign w:val="center"/>
          </w:tcPr>
          <w:p w14:paraId="49908198"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0</w:t>
            </w:r>
          </w:p>
        </w:tc>
        <w:tc>
          <w:tcPr>
            <w:tcW w:w="1644" w:type="dxa"/>
            <w:vAlign w:val="center"/>
          </w:tcPr>
          <w:p w14:paraId="47C889E5"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387" w:type="dxa"/>
            <w:vAlign w:val="center"/>
          </w:tcPr>
          <w:p w14:paraId="735F02AF"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463" w:type="dxa"/>
            <w:vAlign w:val="center"/>
          </w:tcPr>
          <w:p w14:paraId="1EF6F461"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0309EA02"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587" w:type="dxa"/>
            <w:vAlign w:val="center"/>
          </w:tcPr>
          <w:p w14:paraId="2E630E1E"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471" w:type="dxa"/>
            <w:vAlign w:val="center"/>
          </w:tcPr>
          <w:p w14:paraId="29216201"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34" w:type="dxa"/>
            <w:vAlign w:val="center"/>
          </w:tcPr>
          <w:p w14:paraId="00B98753"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Moderate</w:t>
            </w:r>
          </w:p>
        </w:tc>
      </w:tr>
      <w:tr w:rsidR="00F419B0" w:rsidRPr="001C4BD5" w14:paraId="2E5F8847" w14:textId="77777777" w:rsidTr="00487893">
        <w:trPr>
          <w:trHeight w:val="454"/>
        </w:trPr>
        <w:tc>
          <w:tcPr>
            <w:tcW w:w="2566" w:type="dxa"/>
            <w:vAlign w:val="center"/>
          </w:tcPr>
          <w:p w14:paraId="71E2C741"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Duloxetine:Escitalopram</w:t>
            </w:r>
          </w:p>
        </w:tc>
        <w:tc>
          <w:tcPr>
            <w:tcW w:w="1134" w:type="dxa"/>
            <w:vAlign w:val="center"/>
          </w:tcPr>
          <w:p w14:paraId="2402F6FC"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0</w:t>
            </w:r>
          </w:p>
        </w:tc>
        <w:tc>
          <w:tcPr>
            <w:tcW w:w="1644" w:type="dxa"/>
            <w:vAlign w:val="center"/>
          </w:tcPr>
          <w:p w14:paraId="20C9EA74"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387" w:type="dxa"/>
            <w:vAlign w:val="center"/>
          </w:tcPr>
          <w:p w14:paraId="7D3433DC"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463" w:type="dxa"/>
            <w:vAlign w:val="center"/>
          </w:tcPr>
          <w:p w14:paraId="56B68950"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33BEAEC9"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587" w:type="dxa"/>
            <w:vAlign w:val="center"/>
          </w:tcPr>
          <w:p w14:paraId="35441E00"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471" w:type="dxa"/>
            <w:vAlign w:val="center"/>
          </w:tcPr>
          <w:p w14:paraId="113FBCB2"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34" w:type="dxa"/>
            <w:vAlign w:val="center"/>
          </w:tcPr>
          <w:p w14:paraId="5536B235"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Moderate</w:t>
            </w:r>
          </w:p>
        </w:tc>
      </w:tr>
      <w:tr w:rsidR="00F419B0" w:rsidRPr="001C4BD5" w14:paraId="70171A44" w14:textId="77777777" w:rsidTr="00487893">
        <w:trPr>
          <w:trHeight w:val="454"/>
        </w:trPr>
        <w:tc>
          <w:tcPr>
            <w:tcW w:w="2566" w:type="dxa"/>
            <w:vAlign w:val="center"/>
          </w:tcPr>
          <w:p w14:paraId="21FBCA49"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Duloxetine:Fluoxetine</w:t>
            </w:r>
          </w:p>
        </w:tc>
        <w:tc>
          <w:tcPr>
            <w:tcW w:w="1134" w:type="dxa"/>
            <w:vAlign w:val="center"/>
          </w:tcPr>
          <w:p w14:paraId="538C18BA"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0</w:t>
            </w:r>
          </w:p>
        </w:tc>
        <w:tc>
          <w:tcPr>
            <w:tcW w:w="1644" w:type="dxa"/>
            <w:vAlign w:val="center"/>
          </w:tcPr>
          <w:p w14:paraId="409D78FA"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387" w:type="dxa"/>
            <w:vAlign w:val="center"/>
          </w:tcPr>
          <w:p w14:paraId="7436EDC0"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463" w:type="dxa"/>
            <w:vAlign w:val="center"/>
          </w:tcPr>
          <w:p w14:paraId="7A4BE445"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4C811F48"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587" w:type="dxa"/>
            <w:vAlign w:val="center"/>
          </w:tcPr>
          <w:p w14:paraId="1099DC82"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71" w:type="dxa"/>
            <w:vAlign w:val="center"/>
          </w:tcPr>
          <w:p w14:paraId="79AD2869"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34" w:type="dxa"/>
            <w:vAlign w:val="center"/>
          </w:tcPr>
          <w:p w14:paraId="02F44566"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High</w:t>
            </w:r>
          </w:p>
        </w:tc>
      </w:tr>
      <w:tr w:rsidR="00F419B0" w:rsidRPr="001C4BD5" w14:paraId="2D1A582D" w14:textId="77777777" w:rsidTr="00487893">
        <w:trPr>
          <w:trHeight w:val="454"/>
        </w:trPr>
        <w:tc>
          <w:tcPr>
            <w:tcW w:w="2566" w:type="dxa"/>
            <w:vAlign w:val="center"/>
          </w:tcPr>
          <w:p w14:paraId="41579618"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Duloxetine:Fluvoxamine</w:t>
            </w:r>
          </w:p>
        </w:tc>
        <w:tc>
          <w:tcPr>
            <w:tcW w:w="1134" w:type="dxa"/>
            <w:vAlign w:val="center"/>
          </w:tcPr>
          <w:p w14:paraId="5825FD25"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0</w:t>
            </w:r>
          </w:p>
        </w:tc>
        <w:tc>
          <w:tcPr>
            <w:tcW w:w="1644" w:type="dxa"/>
            <w:vAlign w:val="center"/>
          </w:tcPr>
          <w:p w14:paraId="446D59E5"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387" w:type="dxa"/>
            <w:vAlign w:val="center"/>
          </w:tcPr>
          <w:p w14:paraId="321E7DC9"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463" w:type="dxa"/>
            <w:vAlign w:val="center"/>
          </w:tcPr>
          <w:p w14:paraId="56CC4875"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7604926F"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587" w:type="dxa"/>
            <w:vAlign w:val="center"/>
          </w:tcPr>
          <w:p w14:paraId="287295AD"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471" w:type="dxa"/>
            <w:vAlign w:val="center"/>
          </w:tcPr>
          <w:p w14:paraId="4EE4D04F"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34" w:type="dxa"/>
            <w:vAlign w:val="center"/>
          </w:tcPr>
          <w:p w14:paraId="3B1844F6"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Moderate</w:t>
            </w:r>
          </w:p>
        </w:tc>
      </w:tr>
      <w:tr w:rsidR="00F419B0" w:rsidRPr="001C4BD5" w14:paraId="233A59BA" w14:textId="77777777" w:rsidTr="00487893">
        <w:trPr>
          <w:trHeight w:val="454"/>
        </w:trPr>
        <w:tc>
          <w:tcPr>
            <w:tcW w:w="2566" w:type="dxa"/>
            <w:vAlign w:val="center"/>
          </w:tcPr>
          <w:p w14:paraId="66B582C6"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Duloxetine:Paroxetine</w:t>
            </w:r>
          </w:p>
        </w:tc>
        <w:tc>
          <w:tcPr>
            <w:tcW w:w="1134" w:type="dxa"/>
            <w:vAlign w:val="center"/>
          </w:tcPr>
          <w:p w14:paraId="5C66CA42"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0</w:t>
            </w:r>
          </w:p>
        </w:tc>
        <w:tc>
          <w:tcPr>
            <w:tcW w:w="1644" w:type="dxa"/>
            <w:vAlign w:val="center"/>
          </w:tcPr>
          <w:p w14:paraId="6E6A2821"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387" w:type="dxa"/>
            <w:vAlign w:val="center"/>
          </w:tcPr>
          <w:p w14:paraId="7992783D"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463" w:type="dxa"/>
            <w:vAlign w:val="center"/>
          </w:tcPr>
          <w:p w14:paraId="031BBEEA"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5A77C922"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587" w:type="dxa"/>
            <w:vAlign w:val="center"/>
          </w:tcPr>
          <w:p w14:paraId="406C0B0D"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471" w:type="dxa"/>
            <w:vAlign w:val="center"/>
          </w:tcPr>
          <w:p w14:paraId="0BF0B935"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34" w:type="dxa"/>
            <w:vAlign w:val="center"/>
          </w:tcPr>
          <w:p w14:paraId="2CFDE4AC"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Moderate</w:t>
            </w:r>
          </w:p>
        </w:tc>
      </w:tr>
      <w:tr w:rsidR="00F419B0" w:rsidRPr="001C4BD5" w14:paraId="584343DE" w14:textId="77777777" w:rsidTr="00487893">
        <w:trPr>
          <w:trHeight w:val="454"/>
        </w:trPr>
        <w:tc>
          <w:tcPr>
            <w:tcW w:w="2566" w:type="dxa"/>
            <w:vAlign w:val="center"/>
          </w:tcPr>
          <w:p w14:paraId="1090F3BD"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Duloxetine:Sertraline</w:t>
            </w:r>
          </w:p>
        </w:tc>
        <w:tc>
          <w:tcPr>
            <w:tcW w:w="1134" w:type="dxa"/>
            <w:vAlign w:val="center"/>
          </w:tcPr>
          <w:p w14:paraId="23E351DC"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0</w:t>
            </w:r>
          </w:p>
        </w:tc>
        <w:tc>
          <w:tcPr>
            <w:tcW w:w="1644" w:type="dxa"/>
            <w:vAlign w:val="center"/>
          </w:tcPr>
          <w:p w14:paraId="62C8213D"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387" w:type="dxa"/>
            <w:vAlign w:val="center"/>
          </w:tcPr>
          <w:p w14:paraId="32B00378"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463" w:type="dxa"/>
            <w:vAlign w:val="center"/>
          </w:tcPr>
          <w:p w14:paraId="2581D20F"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00645D86"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587" w:type="dxa"/>
            <w:vAlign w:val="center"/>
          </w:tcPr>
          <w:p w14:paraId="25648984"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471" w:type="dxa"/>
            <w:vAlign w:val="center"/>
          </w:tcPr>
          <w:p w14:paraId="1CFC4A66"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34" w:type="dxa"/>
            <w:vAlign w:val="center"/>
          </w:tcPr>
          <w:p w14:paraId="15BEEAD2"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Moderate</w:t>
            </w:r>
          </w:p>
        </w:tc>
      </w:tr>
      <w:tr w:rsidR="00F419B0" w:rsidRPr="001C4BD5" w14:paraId="492DAD0A" w14:textId="77777777" w:rsidTr="00487893">
        <w:trPr>
          <w:trHeight w:val="454"/>
        </w:trPr>
        <w:tc>
          <w:tcPr>
            <w:tcW w:w="2566" w:type="dxa"/>
            <w:vAlign w:val="center"/>
          </w:tcPr>
          <w:p w14:paraId="278F83BA"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Escitalopram:Fluoxetine</w:t>
            </w:r>
          </w:p>
        </w:tc>
        <w:tc>
          <w:tcPr>
            <w:tcW w:w="1134" w:type="dxa"/>
            <w:vAlign w:val="center"/>
          </w:tcPr>
          <w:p w14:paraId="47BD3583"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0</w:t>
            </w:r>
          </w:p>
        </w:tc>
        <w:tc>
          <w:tcPr>
            <w:tcW w:w="1644" w:type="dxa"/>
            <w:vAlign w:val="center"/>
          </w:tcPr>
          <w:p w14:paraId="40BAAC3F"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387" w:type="dxa"/>
            <w:vAlign w:val="center"/>
          </w:tcPr>
          <w:p w14:paraId="546EB591"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463" w:type="dxa"/>
            <w:vAlign w:val="center"/>
          </w:tcPr>
          <w:p w14:paraId="36385CDC"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2B4F2DF4"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587" w:type="dxa"/>
            <w:vAlign w:val="center"/>
          </w:tcPr>
          <w:p w14:paraId="17A2AECD"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471" w:type="dxa"/>
            <w:vAlign w:val="center"/>
          </w:tcPr>
          <w:p w14:paraId="5718BB0C"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34" w:type="dxa"/>
            <w:vAlign w:val="center"/>
          </w:tcPr>
          <w:p w14:paraId="6ACCAD9F"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Moderate</w:t>
            </w:r>
          </w:p>
        </w:tc>
      </w:tr>
      <w:tr w:rsidR="00F419B0" w:rsidRPr="001C4BD5" w14:paraId="3C8863FF" w14:textId="77777777" w:rsidTr="00487893">
        <w:trPr>
          <w:trHeight w:val="454"/>
        </w:trPr>
        <w:tc>
          <w:tcPr>
            <w:tcW w:w="2566" w:type="dxa"/>
            <w:vAlign w:val="center"/>
          </w:tcPr>
          <w:p w14:paraId="78543145"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Escitalopram:Fluvoxamine</w:t>
            </w:r>
          </w:p>
        </w:tc>
        <w:tc>
          <w:tcPr>
            <w:tcW w:w="1134" w:type="dxa"/>
            <w:vAlign w:val="center"/>
          </w:tcPr>
          <w:p w14:paraId="50F31FB3"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0</w:t>
            </w:r>
          </w:p>
        </w:tc>
        <w:tc>
          <w:tcPr>
            <w:tcW w:w="1644" w:type="dxa"/>
            <w:vAlign w:val="center"/>
          </w:tcPr>
          <w:p w14:paraId="1A13E4C8"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387" w:type="dxa"/>
            <w:vAlign w:val="center"/>
          </w:tcPr>
          <w:p w14:paraId="083C7C77"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463" w:type="dxa"/>
            <w:vAlign w:val="center"/>
          </w:tcPr>
          <w:p w14:paraId="137F905D"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1FD1FCEE"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587" w:type="dxa"/>
            <w:vAlign w:val="center"/>
          </w:tcPr>
          <w:p w14:paraId="55E0F254"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471" w:type="dxa"/>
            <w:vAlign w:val="center"/>
          </w:tcPr>
          <w:p w14:paraId="31BD5F60"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34" w:type="dxa"/>
            <w:vAlign w:val="center"/>
          </w:tcPr>
          <w:p w14:paraId="4900BE11"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Moderate</w:t>
            </w:r>
          </w:p>
        </w:tc>
      </w:tr>
      <w:tr w:rsidR="00F419B0" w:rsidRPr="001C4BD5" w14:paraId="4B0930E5" w14:textId="77777777" w:rsidTr="00487893">
        <w:trPr>
          <w:trHeight w:val="454"/>
        </w:trPr>
        <w:tc>
          <w:tcPr>
            <w:tcW w:w="2566" w:type="dxa"/>
            <w:vAlign w:val="center"/>
          </w:tcPr>
          <w:p w14:paraId="577114F6"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Escitalopram:Sertraline</w:t>
            </w:r>
          </w:p>
        </w:tc>
        <w:tc>
          <w:tcPr>
            <w:tcW w:w="1134" w:type="dxa"/>
            <w:vAlign w:val="center"/>
          </w:tcPr>
          <w:p w14:paraId="283E0DB7"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0</w:t>
            </w:r>
          </w:p>
        </w:tc>
        <w:tc>
          <w:tcPr>
            <w:tcW w:w="1644" w:type="dxa"/>
            <w:vAlign w:val="center"/>
          </w:tcPr>
          <w:p w14:paraId="6FA0F1FB"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387" w:type="dxa"/>
            <w:vAlign w:val="center"/>
          </w:tcPr>
          <w:p w14:paraId="0C70157C"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463" w:type="dxa"/>
            <w:vAlign w:val="center"/>
          </w:tcPr>
          <w:p w14:paraId="42F4EDB8"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4950841C"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587" w:type="dxa"/>
            <w:vAlign w:val="center"/>
          </w:tcPr>
          <w:p w14:paraId="30E8FEF7"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71" w:type="dxa"/>
            <w:vAlign w:val="center"/>
          </w:tcPr>
          <w:p w14:paraId="758A0692"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34" w:type="dxa"/>
            <w:vAlign w:val="center"/>
          </w:tcPr>
          <w:p w14:paraId="4B2AFBC2"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Moderate</w:t>
            </w:r>
          </w:p>
        </w:tc>
      </w:tr>
      <w:tr w:rsidR="00F419B0" w:rsidRPr="001C4BD5" w14:paraId="498FC6BC" w14:textId="77777777" w:rsidTr="00487893">
        <w:trPr>
          <w:trHeight w:val="454"/>
        </w:trPr>
        <w:tc>
          <w:tcPr>
            <w:tcW w:w="2566" w:type="dxa"/>
            <w:vAlign w:val="center"/>
          </w:tcPr>
          <w:p w14:paraId="3AA59EDA"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Escitalopram:Venlafaxine</w:t>
            </w:r>
          </w:p>
        </w:tc>
        <w:tc>
          <w:tcPr>
            <w:tcW w:w="1134" w:type="dxa"/>
            <w:vAlign w:val="center"/>
          </w:tcPr>
          <w:p w14:paraId="7ECBECFB"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0</w:t>
            </w:r>
          </w:p>
        </w:tc>
        <w:tc>
          <w:tcPr>
            <w:tcW w:w="1644" w:type="dxa"/>
            <w:vAlign w:val="center"/>
          </w:tcPr>
          <w:p w14:paraId="704F4694"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387" w:type="dxa"/>
            <w:vAlign w:val="center"/>
          </w:tcPr>
          <w:p w14:paraId="2C537D19"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463" w:type="dxa"/>
            <w:vAlign w:val="center"/>
          </w:tcPr>
          <w:p w14:paraId="19F30020"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1A588F83"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587" w:type="dxa"/>
            <w:vAlign w:val="center"/>
          </w:tcPr>
          <w:p w14:paraId="52865DCB"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471" w:type="dxa"/>
            <w:vAlign w:val="center"/>
          </w:tcPr>
          <w:p w14:paraId="07C92059"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34" w:type="dxa"/>
            <w:vAlign w:val="center"/>
          </w:tcPr>
          <w:p w14:paraId="49EAA383"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Moderate</w:t>
            </w:r>
          </w:p>
        </w:tc>
      </w:tr>
      <w:tr w:rsidR="00F419B0" w:rsidRPr="001C4BD5" w14:paraId="019D1C9F" w14:textId="77777777" w:rsidTr="00487893">
        <w:trPr>
          <w:trHeight w:val="454"/>
        </w:trPr>
        <w:tc>
          <w:tcPr>
            <w:tcW w:w="2566" w:type="dxa"/>
            <w:vAlign w:val="center"/>
          </w:tcPr>
          <w:p w14:paraId="2BC7F496"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Fluoxetine:Fluvoxamine</w:t>
            </w:r>
          </w:p>
        </w:tc>
        <w:tc>
          <w:tcPr>
            <w:tcW w:w="1134" w:type="dxa"/>
            <w:vAlign w:val="center"/>
          </w:tcPr>
          <w:p w14:paraId="30FEF39D"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0</w:t>
            </w:r>
          </w:p>
        </w:tc>
        <w:tc>
          <w:tcPr>
            <w:tcW w:w="1644" w:type="dxa"/>
            <w:vAlign w:val="center"/>
          </w:tcPr>
          <w:p w14:paraId="3FD48EB3"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387" w:type="dxa"/>
            <w:vAlign w:val="center"/>
          </w:tcPr>
          <w:p w14:paraId="58733980"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463" w:type="dxa"/>
            <w:vAlign w:val="center"/>
          </w:tcPr>
          <w:p w14:paraId="5771C07C"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41F23ED9"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587" w:type="dxa"/>
            <w:vAlign w:val="center"/>
          </w:tcPr>
          <w:p w14:paraId="0561D098"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471" w:type="dxa"/>
            <w:vAlign w:val="center"/>
          </w:tcPr>
          <w:p w14:paraId="148C0ED2"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34" w:type="dxa"/>
            <w:vAlign w:val="center"/>
          </w:tcPr>
          <w:p w14:paraId="5C213939"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Moderate</w:t>
            </w:r>
          </w:p>
        </w:tc>
      </w:tr>
      <w:tr w:rsidR="00F419B0" w:rsidRPr="001C4BD5" w14:paraId="2AAEDC02" w14:textId="77777777" w:rsidTr="00487893">
        <w:trPr>
          <w:trHeight w:val="454"/>
        </w:trPr>
        <w:tc>
          <w:tcPr>
            <w:tcW w:w="2566" w:type="dxa"/>
            <w:vAlign w:val="center"/>
          </w:tcPr>
          <w:p w14:paraId="035FBC3C"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Fluoxetine:Paroxetine</w:t>
            </w:r>
          </w:p>
        </w:tc>
        <w:tc>
          <w:tcPr>
            <w:tcW w:w="1134" w:type="dxa"/>
            <w:vAlign w:val="center"/>
          </w:tcPr>
          <w:p w14:paraId="0AC4ED51"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0</w:t>
            </w:r>
          </w:p>
        </w:tc>
        <w:tc>
          <w:tcPr>
            <w:tcW w:w="1644" w:type="dxa"/>
            <w:vAlign w:val="center"/>
          </w:tcPr>
          <w:p w14:paraId="3FD0FF25"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387" w:type="dxa"/>
            <w:vAlign w:val="center"/>
          </w:tcPr>
          <w:p w14:paraId="4FD90A49"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463" w:type="dxa"/>
            <w:vAlign w:val="center"/>
          </w:tcPr>
          <w:p w14:paraId="546C6863"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5DED7DF2"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587" w:type="dxa"/>
            <w:vAlign w:val="center"/>
          </w:tcPr>
          <w:p w14:paraId="7B05A0E6"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471" w:type="dxa"/>
            <w:vAlign w:val="center"/>
          </w:tcPr>
          <w:p w14:paraId="21FA9EA7"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34" w:type="dxa"/>
            <w:vAlign w:val="center"/>
          </w:tcPr>
          <w:p w14:paraId="26A53354"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Moderate</w:t>
            </w:r>
          </w:p>
        </w:tc>
      </w:tr>
      <w:tr w:rsidR="00F419B0" w:rsidRPr="001C4BD5" w14:paraId="7A0438EA" w14:textId="77777777" w:rsidTr="00487893">
        <w:trPr>
          <w:trHeight w:val="454"/>
        </w:trPr>
        <w:tc>
          <w:tcPr>
            <w:tcW w:w="2566" w:type="dxa"/>
            <w:vAlign w:val="center"/>
          </w:tcPr>
          <w:p w14:paraId="113AFEF0"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Fluoxetine:Sertraline</w:t>
            </w:r>
          </w:p>
        </w:tc>
        <w:tc>
          <w:tcPr>
            <w:tcW w:w="1134" w:type="dxa"/>
            <w:vAlign w:val="center"/>
          </w:tcPr>
          <w:p w14:paraId="1F52F83C"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0</w:t>
            </w:r>
          </w:p>
        </w:tc>
        <w:tc>
          <w:tcPr>
            <w:tcW w:w="1644" w:type="dxa"/>
            <w:vAlign w:val="center"/>
          </w:tcPr>
          <w:p w14:paraId="4D09CE5E"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387" w:type="dxa"/>
            <w:vAlign w:val="center"/>
          </w:tcPr>
          <w:p w14:paraId="0C3ECB50"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463" w:type="dxa"/>
            <w:vAlign w:val="center"/>
          </w:tcPr>
          <w:p w14:paraId="600A6366"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099427C2"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587" w:type="dxa"/>
            <w:vAlign w:val="center"/>
          </w:tcPr>
          <w:p w14:paraId="13C5FFF1"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471" w:type="dxa"/>
            <w:vAlign w:val="center"/>
          </w:tcPr>
          <w:p w14:paraId="2DF87873"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34" w:type="dxa"/>
            <w:vAlign w:val="center"/>
          </w:tcPr>
          <w:p w14:paraId="30319A96"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Moderate</w:t>
            </w:r>
          </w:p>
        </w:tc>
      </w:tr>
      <w:tr w:rsidR="00F419B0" w:rsidRPr="001C4BD5" w14:paraId="2C147C66" w14:textId="77777777" w:rsidTr="00487893">
        <w:trPr>
          <w:trHeight w:val="454"/>
        </w:trPr>
        <w:tc>
          <w:tcPr>
            <w:tcW w:w="2566" w:type="dxa"/>
            <w:vAlign w:val="center"/>
          </w:tcPr>
          <w:p w14:paraId="0F0873B4"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Fluoxetine:Venlafaxine</w:t>
            </w:r>
          </w:p>
        </w:tc>
        <w:tc>
          <w:tcPr>
            <w:tcW w:w="1134" w:type="dxa"/>
            <w:vAlign w:val="center"/>
          </w:tcPr>
          <w:p w14:paraId="524B7C42"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0</w:t>
            </w:r>
          </w:p>
        </w:tc>
        <w:tc>
          <w:tcPr>
            <w:tcW w:w="1644" w:type="dxa"/>
            <w:vAlign w:val="center"/>
          </w:tcPr>
          <w:p w14:paraId="34EACED6"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387" w:type="dxa"/>
            <w:vAlign w:val="center"/>
          </w:tcPr>
          <w:p w14:paraId="2F0DBFEF"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463" w:type="dxa"/>
            <w:vAlign w:val="center"/>
          </w:tcPr>
          <w:p w14:paraId="3D8905A5"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4CAA7244"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587" w:type="dxa"/>
            <w:vAlign w:val="center"/>
          </w:tcPr>
          <w:p w14:paraId="41EE870D"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71" w:type="dxa"/>
            <w:vAlign w:val="center"/>
          </w:tcPr>
          <w:p w14:paraId="76BFCA39"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34" w:type="dxa"/>
            <w:vAlign w:val="center"/>
          </w:tcPr>
          <w:p w14:paraId="36BDD801"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High</w:t>
            </w:r>
          </w:p>
        </w:tc>
      </w:tr>
      <w:tr w:rsidR="00F419B0" w:rsidRPr="001C4BD5" w14:paraId="3A82B9B6" w14:textId="77777777" w:rsidTr="00487893">
        <w:trPr>
          <w:trHeight w:val="454"/>
        </w:trPr>
        <w:tc>
          <w:tcPr>
            <w:tcW w:w="2566" w:type="dxa"/>
            <w:vAlign w:val="center"/>
          </w:tcPr>
          <w:p w14:paraId="28F52D52"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lastRenderedPageBreak/>
              <w:t>Fluvoxamine:Paroxetine</w:t>
            </w:r>
          </w:p>
        </w:tc>
        <w:tc>
          <w:tcPr>
            <w:tcW w:w="1134" w:type="dxa"/>
            <w:vAlign w:val="center"/>
          </w:tcPr>
          <w:p w14:paraId="60D87B94"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0</w:t>
            </w:r>
          </w:p>
        </w:tc>
        <w:tc>
          <w:tcPr>
            <w:tcW w:w="1644" w:type="dxa"/>
            <w:vAlign w:val="center"/>
          </w:tcPr>
          <w:p w14:paraId="6C09BFF8"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387" w:type="dxa"/>
            <w:vAlign w:val="center"/>
          </w:tcPr>
          <w:p w14:paraId="4D1679D0"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463" w:type="dxa"/>
            <w:vAlign w:val="center"/>
          </w:tcPr>
          <w:p w14:paraId="724C0FFA"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6B0DEDD7"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587" w:type="dxa"/>
            <w:vAlign w:val="center"/>
          </w:tcPr>
          <w:p w14:paraId="106A5369"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71" w:type="dxa"/>
            <w:vAlign w:val="center"/>
          </w:tcPr>
          <w:p w14:paraId="5A0E91D3"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34" w:type="dxa"/>
            <w:vAlign w:val="center"/>
          </w:tcPr>
          <w:p w14:paraId="7BFD2BB5"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Moderate</w:t>
            </w:r>
          </w:p>
        </w:tc>
      </w:tr>
      <w:tr w:rsidR="00F419B0" w:rsidRPr="001C4BD5" w14:paraId="67CFA25E" w14:textId="77777777" w:rsidTr="00487893">
        <w:trPr>
          <w:trHeight w:val="454"/>
        </w:trPr>
        <w:tc>
          <w:tcPr>
            <w:tcW w:w="2566" w:type="dxa"/>
            <w:vAlign w:val="center"/>
          </w:tcPr>
          <w:p w14:paraId="441B57CE"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Fluvoxamine:Sertraline</w:t>
            </w:r>
          </w:p>
        </w:tc>
        <w:tc>
          <w:tcPr>
            <w:tcW w:w="1134" w:type="dxa"/>
            <w:vAlign w:val="center"/>
          </w:tcPr>
          <w:p w14:paraId="680447C2"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0</w:t>
            </w:r>
          </w:p>
        </w:tc>
        <w:tc>
          <w:tcPr>
            <w:tcW w:w="1644" w:type="dxa"/>
            <w:vAlign w:val="center"/>
          </w:tcPr>
          <w:p w14:paraId="0741DA16"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387" w:type="dxa"/>
            <w:vAlign w:val="center"/>
          </w:tcPr>
          <w:p w14:paraId="04583418"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463" w:type="dxa"/>
            <w:vAlign w:val="center"/>
          </w:tcPr>
          <w:p w14:paraId="46D335BD"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2FC17644"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587" w:type="dxa"/>
            <w:vAlign w:val="center"/>
          </w:tcPr>
          <w:p w14:paraId="2BE2EA0B"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471" w:type="dxa"/>
            <w:vAlign w:val="center"/>
          </w:tcPr>
          <w:p w14:paraId="3B396B95"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34" w:type="dxa"/>
            <w:vAlign w:val="center"/>
          </w:tcPr>
          <w:p w14:paraId="24E106D3"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Moderate</w:t>
            </w:r>
          </w:p>
        </w:tc>
      </w:tr>
      <w:tr w:rsidR="00F419B0" w:rsidRPr="001C4BD5" w14:paraId="7AE67911" w14:textId="77777777" w:rsidTr="00487893">
        <w:trPr>
          <w:trHeight w:val="454"/>
        </w:trPr>
        <w:tc>
          <w:tcPr>
            <w:tcW w:w="2566" w:type="dxa"/>
            <w:vAlign w:val="center"/>
          </w:tcPr>
          <w:p w14:paraId="2394E88F"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Fluvoxamine:Venlafaxine</w:t>
            </w:r>
          </w:p>
        </w:tc>
        <w:tc>
          <w:tcPr>
            <w:tcW w:w="1134" w:type="dxa"/>
            <w:vAlign w:val="center"/>
          </w:tcPr>
          <w:p w14:paraId="22AA8BD2"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0</w:t>
            </w:r>
          </w:p>
        </w:tc>
        <w:tc>
          <w:tcPr>
            <w:tcW w:w="1644" w:type="dxa"/>
            <w:vAlign w:val="center"/>
          </w:tcPr>
          <w:p w14:paraId="03C2B0EA"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387" w:type="dxa"/>
            <w:vAlign w:val="center"/>
          </w:tcPr>
          <w:p w14:paraId="5F09A845"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463" w:type="dxa"/>
            <w:vAlign w:val="center"/>
          </w:tcPr>
          <w:p w14:paraId="10893FCD"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7C61620D"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587" w:type="dxa"/>
            <w:vAlign w:val="center"/>
          </w:tcPr>
          <w:p w14:paraId="3EFB90F9"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471" w:type="dxa"/>
            <w:vAlign w:val="center"/>
          </w:tcPr>
          <w:p w14:paraId="53F56ADC"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34" w:type="dxa"/>
            <w:vAlign w:val="center"/>
          </w:tcPr>
          <w:p w14:paraId="091161ED"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Moderate</w:t>
            </w:r>
          </w:p>
        </w:tc>
      </w:tr>
      <w:tr w:rsidR="00F419B0" w:rsidRPr="001C4BD5" w14:paraId="7DEAF917" w14:textId="77777777" w:rsidTr="00487893">
        <w:trPr>
          <w:trHeight w:val="454"/>
        </w:trPr>
        <w:tc>
          <w:tcPr>
            <w:tcW w:w="2566" w:type="dxa"/>
            <w:vAlign w:val="center"/>
          </w:tcPr>
          <w:p w14:paraId="76BF7550"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Paroxetine:Sertraline</w:t>
            </w:r>
          </w:p>
        </w:tc>
        <w:tc>
          <w:tcPr>
            <w:tcW w:w="1134" w:type="dxa"/>
            <w:vAlign w:val="center"/>
          </w:tcPr>
          <w:p w14:paraId="2A046CE2"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0</w:t>
            </w:r>
          </w:p>
        </w:tc>
        <w:tc>
          <w:tcPr>
            <w:tcW w:w="1644" w:type="dxa"/>
            <w:vAlign w:val="center"/>
          </w:tcPr>
          <w:p w14:paraId="06D1E675"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387" w:type="dxa"/>
            <w:vAlign w:val="center"/>
          </w:tcPr>
          <w:p w14:paraId="3D82CD80"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463" w:type="dxa"/>
            <w:vAlign w:val="center"/>
          </w:tcPr>
          <w:p w14:paraId="5E128DC7"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08D5E2D0"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587" w:type="dxa"/>
            <w:vAlign w:val="center"/>
          </w:tcPr>
          <w:p w14:paraId="106AFF09"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471" w:type="dxa"/>
            <w:vAlign w:val="center"/>
          </w:tcPr>
          <w:p w14:paraId="73C6BBF5"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34" w:type="dxa"/>
            <w:vAlign w:val="center"/>
          </w:tcPr>
          <w:p w14:paraId="2A258EFB"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Moderate</w:t>
            </w:r>
          </w:p>
        </w:tc>
      </w:tr>
      <w:tr w:rsidR="00F419B0" w:rsidRPr="001C4BD5" w14:paraId="5FC7591F" w14:textId="77777777" w:rsidTr="00487893">
        <w:trPr>
          <w:trHeight w:val="454"/>
        </w:trPr>
        <w:tc>
          <w:tcPr>
            <w:tcW w:w="2566" w:type="dxa"/>
            <w:vAlign w:val="center"/>
          </w:tcPr>
          <w:p w14:paraId="3A62D341"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Sertraline:Venlafaxine</w:t>
            </w:r>
          </w:p>
        </w:tc>
        <w:tc>
          <w:tcPr>
            <w:tcW w:w="1134" w:type="dxa"/>
            <w:vAlign w:val="center"/>
          </w:tcPr>
          <w:p w14:paraId="7C4F2DAA"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0</w:t>
            </w:r>
          </w:p>
        </w:tc>
        <w:tc>
          <w:tcPr>
            <w:tcW w:w="1644" w:type="dxa"/>
            <w:vAlign w:val="center"/>
          </w:tcPr>
          <w:p w14:paraId="0497D6C9"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387" w:type="dxa"/>
            <w:vAlign w:val="center"/>
          </w:tcPr>
          <w:p w14:paraId="50179298"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463" w:type="dxa"/>
            <w:vAlign w:val="center"/>
          </w:tcPr>
          <w:p w14:paraId="335FA630"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77775886"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587" w:type="dxa"/>
            <w:vAlign w:val="center"/>
          </w:tcPr>
          <w:p w14:paraId="388C0BC2"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471" w:type="dxa"/>
            <w:vAlign w:val="center"/>
          </w:tcPr>
          <w:p w14:paraId="6FABEDB6"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34" w:type="dxa"/>
            <w:vAlign w:val="center"/>
          </w:tcPr>
          <w:p w14:paraId="31CB4FF6"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Moderate</w:t>
            </w:r>
          </w:p>
        </w:tc>
      </w:tr>
    </w:tbl>
    <w:p w14:paraId="7DB2E269" w14:textId="77777777" w:rsidR="00F419B0" w:rsidRPr="001C4BD5" w:rsidRDefault="00F419B0" w:rsidP="00F419B0">
      <w:pPr>
        <w:spacing w:line="240" w:lineRule="auto"/>
        <w:rPr>
          <w:rFonts w:ascii="Arial" w:hAnsi="Arial" w:cs="Arial"/>
          <w:sz w:val="20"/>
          <w:szCs w:val="20"/>
          <w:lang w:val="en-US"/>
        </w:rPr>
      </w:pPr>
    </w:p>
    <w:p w14:paraId="52A4C26A" w14:textId="77777777" w:rsidR="00F419B0" w:rsidRPr="001C4BD5" w:rsidRDefault="00F419B0" w:rsidP="00F419B0">
      <w:pPr>
        <w:spacing w:line="240" w:lineRule="auto"/>
        <w:rPr>
          <w:rFonts w:ascii="Arial" w:hAnsi="Arial" w:cs="Arial"/>
          <w:sz w:val="20"/>
          <w:szCs w:val="20"/>
          <w:lang w:val="en-US"/>
        </w:rPr>
      </w:pPr>
      <w:r w:rsidRPr="001C4BD5">
        <w:rPr>
          <w:rFonts w:ascii="Arial" w:hAnsi="Arial" w:cs="Arial"/>
          <w:sz w:val="20"/>
          <w:szCs w:val="20"/>
          <w:lang w:val="en-US"/>
        </w:rPr>
        <w:br w:type="page"/>
      </w:r>
    </w:p>
    <w:p w14:paraId="15C3487B" w14:textId="77777777" w:rsidR="00F419B0" w:rsidRPr="001C4BD5" w:rsidRDefault="00F419B0" w:rsidP="00F419B0">
      <w:pPr>
        <w:spacing w:line="240" w:lineRule="auto"/>
        <w:rPr>
          <w:rFonts w:ascii="Arial" w:hAnsi="Arial" w:cs="Arial"/>
          <w:sz w:val="20"/>
          <w:szCs w:val="20"/>
          <w:lang w:val="en-US"/>
        </w:rPr>
      </w:pPr>
    </w:p>
    <w:p w14:paraId="7FC066B4" w14:textId="77777777" w:rsidR="00F419B0" w:rsidRPr="001C4BD5" w:rsidRDefault="00F419B0" w:rsidP="00F419B0">
      <w:pPr>
        <w:spacing w:line="240" w:lineRule="auto"/>
        <w:rPr>
          <w:rFonts w:ascii="Arial" w:hAnsi="Arial" w:cs="Arial"/>
          <w:sz w:val="20"/>
          <w:szCs w:val="20"/>
          <w:lang w:val="en-US"/>
        </w:rPr>
      </w:pPr>
    </w:p>
    <w:tbl>
      <w:tblPr>
        <w:tblStyle w:val="Tabelacomgrade"/>
        <w:tblW w:w="14330" w:type="dxa"/>
        <w:tblLook w:val="04A0" w:firstRow="1" w:lastRow="0" w:firstColumn="1" w:lastColumn="0" w:noHBand="0" w:noVBand="1"/>
      </w:tblPr>
      <w:tblGrid>
        <w:gridCol w:w="2566"/>
        <w:gridCol w:w="1134"/>
        <w:gridCol w:w="1644"/>
        <w:gridCol w:w="1387"/>
        <w:gridCol w:w="1463"/>
        <w:gridCol w:w="1644"/>
        <w:gridCol w:w="1587"/>
        <w:gridCol w:w="1471"/>
        <w:gridCol w:w="1434"/>
      </w:tblGrid>
      <w:tr w:rsidR="00F419B0" w:rsidRPr="00943EEC" w14:paraId="5AF1A47B" w14:textId="77777777" w:rsidTr="00487893">
        <w:trPr>
          <w:trHeight w:val="454"/>
        </w:trPr>
        <w:tc>
          <w:tcPr>
            <w:tcW w:w="14330" w:type="dxa"/>
            <w:gridSpan w:val="9"/>
            <w:tcBorders>
              <w:top w:val="nil"/>
              <w:left w:val="nil"/>
              <w:bottom w:val="single" w:sz="4" w:space="0" w:color="auto"/>
              <w:right w:val="nil"/>
            </w:tcBorders>
            <w:vAlign w:val="center"/>
          </w:tcPr>
          <w:p w14:paraId="1331074C" w14:textId="58359FB8" w:rsidR="00F419B0" w:rsidRPr="002C4C53" w:rsidRDefault="001A62E1" w:rsidP="00487893">
            <w:pPr>
              <w:rPr>
                <w:rFonts w:ascii="Arial" w:hAnsi="Arial" w:cs="Arial"/>
                <w:sz w:val="24"/>
                <w:szCs w:val="24"/>
                <w:lang w:val="en-US"/>
              </w:rPr>
            </w:pPr>
            <w:r>
              <w:rPr>
                <w:rFonts w:ascii="Arial" w:hAnsi="Arial" w:cs="Arial"/>
                <w:b/>
                <w:sz w:val="24"/>
                <w:szCs w:val="24"/>
                <w:lang w:val="en-US"/>
              </w:rPr>
              <w:t>Supplementary Table S</w:t>
            </w:r>
            <w:r w:rsidR="00F419B0" w:rsidRPr="002C4C53">
              <w:rPr>
                <w:rFonts w:ascii="Arial" w:hAnsi="Arial" w:cs="Arial"/>
                <w:b/>
                <w:sz w:val="24"/>
                <w:szCs w:val="24"/>
                <w:lang w:val="en-US"/>
              </w:rPr>
              <w:t>1</w:t>
            </w:r>
            <w:r w:rsidR="00596663">
              <w:rPr>
                <w:rFonts w:ascii="Arial" w:hAnsi="Arial" w:cs="Arial"/>
                <w:b/>
                <w:sz w:val="24"/>
                <w:szCs w:val="24"/>
                <w:lang w:val="en-US"/>
              </w:rPr>
              <w:t>0</w:t>
            </w:r>
            <w:r w:rsidR="00F419B0" w:rsidRPr="002C4C53">
              <w:rPr>
                <w:rFonts w:ascii="Arial" w:hAnsi="Arial" w:cs="Arial"/>
                <w:b/>
                <w:sz w:val="24"/>
                <w:szCs w:val="24"/>
                <w:lang w:val="en-US"/>
              </w:rPr>
              <w:t xml:space="preserve">: </w:t>
            </w:r>
            <w:r w:rsidR="00F419B0" w:rsidRPr="002C4C53">
              <w:rPr>
                <w:rFonts w:ascii="Arial" w:eastAsia="Times New Roman" w:hAnsi="Arial" w:cs="Arial"/>
                <w:b/>
                <w:color w:val="000000"/>
                <w:sz w:val="24"/>
                <w:szCs w:val="24"/>
                <w:lang w:val="en-US" w:eastAsia="pt-BR"/>
              </w:rPr>
              <w:t>Evaluation of certainty of evidence using CINeMA framework for the aggregate measure of motor adverse events</w:t>
            </w:r>
          </w:p>
        </w:tc>
      </w:tr>
      <w:tr w:rsidR="00F419B0" w:rsidRPr="001C4BD5" w14:paraId="0EC3BD4B" w14:textId="77777777" w:rsidTr="00487893">
        <w:trPr>
          <w:trHeight w:val="454"/>
        </w:trPr>
        <w:tc>
          <w:tcPr>
            <w:tcW w:w="2566" w:type="dxa"/>
            <w:tcBorders>
              <w:top w:val="single" w:sz="4" w:space="0" w:color="auto"/>
            </w:tcBorders>
            <w:vAlign w:val="center"/>
          </w:tcPr>
          <w:p w14:paraId="033FF388" w14:textId="77777777" w:rsidR="00F419B0" w:rsidRPr="001C4BD5" w:rsidRDefault="00F419B0" w:rsidP="00487893">
            <w:pPr>
              <w:rPr>
                <w:rFonts w:ascii="Arial" w:hAnsi="Arial" w:cs="Arial"/>
                <w:b/>
                <w:bCs/>
                <w:sz w:val="20"/>
                <w:szCs w:val="20"/>
                <w:lang w:val="en-US"/>
              </w:rPr>
            </w:pPr>
            <w:r w:rsidRPr="001C4BD5">
              <w:rPr>
                <w:rFonts w:ascii="Arial" w:hAnsi="Arial" w:cs="Arial"/>
                <w:b/>
                <w:bCs/>
                <w:sz w:val="20"/>
                <w:szCs w:val="20"/>
                <w:lang w:val="en-US"/>
              </w:rPr>
              <w:t>Comparison</w:t>
            </w:r>
          </w:p>
        </w:tc>
        <w:tc>
          <w:tcPr>
            <w:tcW w:w="1134" w:type="dxa"/>
            <w:tcBorders>
              <w:top w:val="single" w:sz="4" w:space="0" w:color="auto"/>
            </w:tcBorders>
            <w:vAlign w:val="center"/>
          </w:tcPr>
          <w:p w14:paraId="476E4AA6" w14:textId="77777777" w:rsidR="00F419B0" w:rsidRPr="001C4BD5" w:rsidRDefault="00F419B0" w:rsidP="00487893">
            <w:pPr>
              <w:rPr>
                <w:rFonts w:ascii="Arial" w:hAnsi="Arial" w:cs="Arial"/>
                <w:b/>
                <w:bCs/>
                <w:sz w:val="20"/>
                <w:szCs w:val="20"/>
                <w:lang w:val="en-US"/>
              </w:rPr>
            </w:pPr>
            <w:r w:rsidRPr="001C4BD5">
              <w:rPr>
                <w:rFonts w:ascii="Arial" w:hAnsi="Arial" w:cs="Arial"/>
                <w:b/>
                <w:bCs/>
                <w:sz w:val="20"/>
                <w:szCs w:val="20"/>
                <w:lang w:val="en-US"/>
              </w:rPr>
              <w:t>Number of studies</w:t>
            </w:r>
          </w:p>
        </w:tc>
        <w:tc>
          <w:tcPr>
            <w:tcW w:w="1644" w:type="dxa"/>
            <w:tcBorders>
              <w:top w:val="single" w:sz="4" w:space="0" w:color="auto"/>
            </w:tcBorders>
            <w:vAlign w:val="center"/>
          </w:tcPr>
          <w:p w14:paraId="6D329C85" w14:textId="77777777" w:rsidR="00F419B0" w:rsidRPr="001C4BD5" w:rsidRDefault="00F419B0" w:rsidP="00487893">
            <w:pPr>
              <w:rPr>
                <w:rFonts w:ascii="Arial" w:hAnsi="Arial" w:cs="Arial"/>
                <w:b/>
                <w:bCs/>
                <w:sz w:val="20"/>
                <w:szCs w:val="20"/>
                <w:lang w:val="en-US"/>
              </w:rPr>
            </w:pPr>
            <w:r w:rsidRPr="001C4BD5">
              <w:rPr>
                <w:rFonts w:ascii="Arial" w:hAnsi="Arial" w:cs="Arial"/>
                <w:b/>
                <w:bCs/>
                <w:sz w:val="20"/>
                <w:szCs w:val="20"/>
                <w:lang w:val="en-US"/>
              </w:rPr>
              <w:t>Within-study bias</w:t>
            </w:r>
          </w:p>
        </w:tc>
        <w:tc>
          <w:tcPr>
            <w:tcW w:w="1387" w:type="dxa"/>
            <w:tcBorders>
              <w:top w:val="single" w:sz="4" w:space="0" w:color="auto"/>
            </w:tcBorders>
            <w:vAlign w:val="center"/>
          </w:tcPr>
          <w:p w14:paraId="49AB7F78" w14:textId="77777777" w:rsidR="00F419B0" w:rsidRPr="001C4BD5" w:rsidRDefault="00F419B0" w:rsidP="00487893">
            <w:pPr>
              <w:rPr>
                <w:rFonts w:ascii="Arial" w:hAnsi="Arial" w:cs="Arial"/>
                <w:b/>
                <w:bCs/>
                <w:sz w:val="20"/>
                <w:szCs w:val="20"/>
                <w:lang w:val="en-US"/>
              </w:rPr>
            </w:pPr>
            <w:r w:rsidRPr="001C4BD5">
              <w:rPr>
                <w:rFonts w:ascii="Arial" w:hAnsi="Arial" w:cs="Arial"/>
                <w:b/>
                <w:bCs/>
                <w:sz w:val="20"/>
                <w:szCs w:val="20"/>
                <w:lang w:val="en-US"/>
              </w:rPr>
              <w:t>Reporting bias</w:t>
            </w:r>
          </w:p>
        </w:tc>
        <w:tc>
          <w:tcPr>
            <w:tcW w:w="1463" w:type="dxa"/>
            <w:tcBorders>
              <w:top w:val="single" w:sz="4" w:space="0" w:color="auto"/>
            </w:tcBorders>
            <w:vAlign w:val="center"/>
          </w:tcPr>
          <w:p w14:paraId="534600D3" w14:textId="77777777" w:rsidR="00F419B0" w:rsidRPr="001C4BD5" w:rsidRDefault="00F419B0" w:rsidP="00487893">
            <w:pPr>
              <w:rPr>
                <w:rFonts w:ascii="Arial" w:hAnsi="Arial" w:cs="Arial"/>
                <w:b/>
                <w:bCs/>
                <w:sz w:val="20"/>
                <w:szCs w:val="20"/>
                <w:lang w:val="en-US"/>
              </w:rPr>
            </w:pPr>
            <w:r w:rsidRPr="001C4BD5">
              <w:rPr>
                <w:rFonts w:ascii="Arial" w:hAnsi="Arial" w:cs="Arial"/>
                <w:b/>
                <w:bCs/>
                <w:sz w:val="20"/>
                <w:szCs w:val="20"/>
                <w:lang w:val="en-US"/>
              </w:rPr>
              <w:t>Indirectness</w:t>
            </w:r>
          </w:p>
        </w:tc>
        <w:tc>
          <w:tcPr>
            <w:tcW w:w="1644" w:type="dxa"/>
            <w:tcBorders>
              <w:top w:val="single" w:sz="4" w:space="0" w:color="auto"/>
            </w:tcBorders>
            <w:vAlign w:val="center"/>
          </w:tcPr>
          <w:p w14:paraId="3F9A7D83" w14:textId="77777777" w:rsidR="00F419B0" w:rsidRPr="001C4BD5" w:rsidRDefault="00F419B0" w:rsidP="00487893">
            <w:pPr>
              <w:rPr>
                <w:rFonts w:ascii="Arial" w:hAnsi="Arial" w:cs="Arial"/>
                <w:b/>
                <w:bCs/>
                <w:sz w:val="20"/>
                <w:szCs w:val="20"/>
                <w:lang w:val="en-US"/>
              </w:rPr>
            </w:pPr>
            <w:r w:rsidRPr="001C4BD5">
              <w:rPr>
                <w:rFonts w:ascii="Arial" w:hAnsi="Arial" w:cs="Arial"/>
                <w:b/>
                <w:bCs/>
                <w:sz w:val="20"/>
                <w:szCs w:val="20"/>
                <w:lang w:val="en-US"/>
              </w:rPr>
              <w:t>Imprecision</w:t>
            </w:r>
          </w:p>
        </w:tc>
        <w:tc>
          <w:tcPr>
            <w:tcW w:w="1587" w:type="dxa"/>
            <w:tcBorders>
              <w:top w:val="single" w:sz="4" w:space="0" w:color="auto"/>
            </w:tcBorders>
            <w:vAlign w:val="center"/>
          </w:tcPr>
          <w:p w14:paraId="24CDE2C8" w14:textId="77777777" w:rsidR="00F419B0" w:rsidRPr="001C4BD5" w:rsidRDefault="00F419B0" w:rsidP="00487893">
            <w:pPr>
              <w:rPr>
                <w:rFonts w:ascii="Arial" w:hAnsi="Arial" w:cs="Arial"/>
                <w:b/>
                <w:bCs/>
                <w:sz w:val="20"/>
                <w:szCs w:val="20"/>
                <w:lang w:val="en-US"/>
              </w:rPr>
            </w:pPr>
            <w:r w:rsidRPr="001C4BD5">
              <w:rPr>
                <w:rFonts w:ascii="Arial" w:hAnsi="Arial" w:cs="Arial"/>
                <w:b/>
                <w:bCs/>
                <w:sz w:val="20"/>
                <w:szCs w:val="20"/>
                <w:lang w:val="en-US"/>
              </w:rPr>
              <w:t>Heterogeneity</w:t>
            </w:r>
          </w:p>
        </w:tc>
        <w:tc>
          <w:tcPr>
            <w:tcW w:w="1471" w:type="dxa"/>
            <w:tcBorders>
              <w:top w:val="single" w:sz="4" w:space="0" w:color="auto"/>
            </w:tcBorders>
            <w:vAlign w:val="center"/>
          </w:tcPr>
          <w:p w14:paraId="0981E47B" w14:textId="77777777" w:rsidR="00F419B0" w:rsidRPr="001C4BD5" w:rsidRDefault="00F419B0" w:rsidP="00487893">
            <w:pPr>
              <w:rPr>
                <w:rFonts w:ascii="Arial" w:hAnsi="Arial" w:cs="Arial"/>
                <w:b/>
                <w:bCs/>
                <w:sz w:val="20"/>
                <w:szCs w:val="20"/>
                <w:lang w:val="en-US"/>
              </w:rPr>
            </w:pPr>
            <w:r w:rsidRPr="001C4BD5">
              <w:rPr>
                <w:rFonts w:ascii="Arial" w:hAnsi="Arial" w:cs="Arial"/>
                <w:b/>
                <w:bCs/>
                <w:sz w:val="20"/>
                <w:szCs w:val="20"/>
                <w:lang w:val="en-US"/>
              </w:rPr>
              <w:t>Incoherence</w:t>
            </w:r>
          </w:p>
        </w:tc>
        <w:tc>
          <w:tcPr>
            <w:tcW w:w="1434" w:type="dxa"/>
            <w:tcBorders>
              <w:top w:val="single" w:sz="4" w:space="0" w:color="auto"/>
            </w:tcBorders>
            <w:vAlign w:val="center"/>
          </w:tcPr>
          <w:p w14:paraId="572703A5" w14:textId="77777777" w:rsidR="00F419B0" w:rsidRPr="001C4BD5" w:rsidRDefault="00F419B0" w:rsidP="00487893">
            <w:pPr>
              <w:rPr>
                <w:rFonts w:ascii="Arial" w:hAnsi="Arial" w:cs="Arial"/>
                <w:b/>
                <w:bCs/>
                <w:sz w:val="20"/>
                <w:szCs w:val="20"/>
                <w:lang w:val="en-US"/>
              </w:rPr>
            </w:pPr>
            <w:r w:rsidRPr="001C4BD5">
              <w:rPr>
                <w:rFonts w:ascii="Arial" w:hAnsi="Arial" w:cs="Arial"/>
                <w:b/>
                <w:bCs/>
                <w:sz w:val="20"/>
                <w:szCs w:val="20"/>
                <w:lang w:val="en-US"/>
              </w:rPr>
              <w:t>Confidence rating</w:t>
            </w:r>
          </w:p>
        </w:tc>
      </w:tr>
      <w:tr w:rsidR="00F419B0" w:rsidRPr="001C4BD5" w14:paraId="45917947" w14:textId="77777777" w:rsidTr="00487893">
        <w:trPr>
          <w:trHeight w:val="454"/>
        </w:trPr>
        <w:tc>
          <w:tcPr>
            <w:tcW w:w="2566" w:type="dxa"/>
            <w:vAlign w:val="center"/>
          </w:tcPr>
          <w:p w14:paraId="06418C63"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Citalopram:Escitalopram</w:t>
            </w:r>
          </w:p>
        </w:tc>
        <w:tc>
          <w:tcPr>
            <w:tcW w:w="1134" w:type="dxa"/>
            <w:vAlign w:val="center"/>
          </w:tcPr>
          <w:p w14:paraId="1BB376E7"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1</w:t>
            </w:r>
          </w:p>
        </w:tc>
        <w:tc>
          <w:tcPr>
            <w:tcW w:w="1644" w:type="dxa"/>
            <w:vAlign w:val="center"/>
          </w:tcPr>
          <w:p w14:paraId="4EE53397"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387" w:type="dxa"/>
            <w:vAlign w:val="center"/>
          </w:tcPr>
          <w:p w14:paraId="49F9001F"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463" w:type="dxa"/>
            <w:vAlign w:val="center"/>
          </w:tcPr>
          <w:p w14:paraId="70867E0D"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729E9BED"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587" w:type="dxa"/>
            <w:vAlign w:val="center"/>
          </w:tcPr>
          <w:p w14:paraId="49D0BFD1"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71" w:type="dxa"/>
            <w:vAlign w:val="center"/>
          </w:tcPr>
          <w:p w14:paraId="685BA458"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34" w:type="dxa"/>
            <w:vAlign w:val="center"/>
          </w:tcPr>
          <w:p w14:paraId="1EBCA1A2"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Moderate</w:t>
            </w:r>
          </w:p>
        </w:tc>
      </w:tr>
      <w:tr w:rsidR="00F419B0" w:rsidRPr="001C4BD5" w14:paraId="36853530" w14:textId="77777777" w:rsidTr="00487893">
        <w:trPr>
          <w:trHeight w:val="454"/>
        </w:trPr>
        <w:tc>
          <w:tcPr>
            <w:tcW w:w="2566" w:type="dxa"/>
            <w:vAlign w:val="center"/>
          </w:tcPr>
          <w:p w14:paraId="78E65FD2"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Citalopram:Placebo</w:t>
            </w:r>
          </w:p>
        </w:tc>
        <w:tc>
          <w:tcPr>
            <w:tcW w:w="1134" w:type="dxa"/>
            <w:vAlign w:val="center"/>
          </w:tcPr>
          <w:p w14:paraId="38F702FC"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5</w:t>
            </w:r>
          </w:p>
        </w:tc>
        <w:tc>
          <w:tcPr>
            <w:tcW w:w="1644" w:type="dxa"/>
            <w:vAlign w:val="center"/>
          </w:tcPr>
          <w:p w14:paraId="773A5596"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387" w:type="dxa"/>
            <w:vAlign w:val="center"/>
          </w:tcPr>
          <w:p w14:paraId="13F245BE"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463" w:type="dxa"/>
            <w:vAlign w:val="center"/>
          </w:tcPr>
          <w:p w14:paraId="506A5361"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1A0D8369"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587" w:type="dxa"/>
            <w:vAlign w:val="center"/>
          </w:tcPr>
          <w:p w14:paraId="13771E73"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71" w:type="dxa"/>
            <w:vAlign w:val="center"/>
          </w:tcPr>
          <w:p w14:paraId="5BD7EA4E"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34" w:type="dxa"/>
            <w:vAlign w:val="center"/>
          </w:tcPr>
          <w:p w14:paraId="0544ABF3"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High</w:t>
            </w:r>
          </w:p>
        </w:tc>
      </w:tr>
      <w:tr w:rsidR="00F419B0" w:rsidRPr="001C4BD5" w14:paraId="444A4B60" w14:textId="77777777" w:rsidTr="00487893">
        <w:trPr>
          <w:trHeight w:val="454"/>
        </w:trPr>
        <w:tc>
          <w:tcPr>
            <w:tcW w:w="2566" w:type="dxa"/>
            <w:vAlign w:val="center"/>
          </w:tcPr>
          <w:p w14:paraId="2F5636D9"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Citalopram:Sertraline</w:t>
            </w:r>
          </w:p>
        </w:tc>
        <w:tc>
          <w:tcPr>
            <w:tcW w:w="1134" w:type="dxa"/>
            <w:vAlign w:val="center"/>
          </w:tcPr>
          <w:p w14:paraId="1982F674"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2</w:t>
            </w:r>
          </w:p>
        </w:tc>
        <w:tc>
          <w:tcPr>
            <w:tcW w:w="1644" w:type="dxa"/>
            <w:vAlign w:val="center"/>
          </w:tcPr>
          <w:p w14:paraId="50358EE4"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387" w:type="dxa"/>
            <w:vAlign w:val="center"/>
          </w:tcPr>
          <w:p w14:paraId="31B796FF"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463" w:type="dxa"/>
            <w:vAlign w:val="center"/>
          </w:tcPr>
          <w:p w14:paraId="6B288A21"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0D47F77F"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587" w:type="dxa"/>
            <w:vAlign w:val="center"/>
          </w:tcPr>
          <w:p w14:paraId="1CEE7F02"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71" w:type="dxa"/>
            <w:vAlign w:val="center"/>
          </w:tcPr>
          <w:p w14:paraId="048B283A"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34" w:type="dxa"/>
            <w:vAlign w:val="center"/>
          </w:tcPr>
          <w:p w14:paraId="6992EAE5"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Moderate</w:t>
            </w:r>
          </w:p>
        </w:tc>
      </w:tr>
      <w:tr w:rsidR="00F419B0" w:rsidRPr="001C4BD5" w14:paraId="5201247A" w14:textId="77777777" w:rsidTr="00487893">
        <w:trPr>
          <w:trHeight w:val="454"/>
        </w:trPr>
        <w:tc>
          <w:tcPr>
            <w:tcW w:w="2566" w:type="dxa"/>
            <w:vAlign w:val="center"/>
          </w:tcPr>
          <w:p w14:paraId="713A8933"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Duloxetine:Placebo</w:t>
            </w:r>
          </w:p>
        </w:tc>
        <w:tc>
          <w:tcPr>
            <w:tcW w:w="1134" w:type="dxa"/>
            <w:vAlign w:val="center"/>
          </w:tcPr>
          <w:p w14:paraId="6DAE55DF"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5</w:t>
            </w:r>
          </w:p>
        </w:tc>
        <w:tc>
          <w:tcPr>
            <w:tcW w:w="1644" w:type="dxa"/>
            <w:vAlign w:val="center"/>
          </w:tcPr>
          <w:p w14:paraId="54213F07"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387" w:type="dxa"/>
            <w:vAlign w:val="center"/>
          </w:tcPr>
          <w:p w14:paraId="1A7BC27E"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463" w:type="dxa"/>
            <w:vAlign w:val="center"/>
          </w:tcPr>
          <w:p w14:paraId="18E1122D"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0D82F6E2"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587" w:type="dxa"/>
            <w:vAlign w:val="center"/>
          </w:tcPr>
          <w:p w14:paraId="7445E7DB"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71" w:type="dxa"/>
            <w:vAlign w:val="center"/>
          </w:tcPr>
          <w:p w14:paraId="38DCBFC2"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34" w:type="dxa"/>
            <w:vAlign w:val="center"/>
          </w:tcPr>
          <w:p w14:paraId="07B5516B"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Moderate</w:t>
            </w:r>
          </w:p>
        </w:tc>
      </w:tr>
      <w:tr w:rsidR="00F419B0" w:rsidRPr="001C4BD5" w14:paraId="512B2204" w14:textId="77777777" w:rsidTr="00487893">
        <w:trPr>
          <w:trHeight w:val="454"/>
        </w:trPr>
        <w:tc>
          <w:tcPr>
            <w:tcW w:w="2566" w:type="dxa"/>
            <w:vAlign w:val="center"/>
          </w:tcPr>
          <w:p w14:paraId="10E1356A"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Duloxetine:Venlafaxine</w:t>
            </w:r>
          </w:p>
        </w:tc>
        <w:tc>
          <w:tcPr>
            <w:tcW w:w="1134" w:type="dxa"/>
            <w:vAlign w:val="center"/>
          </w:tcPr>
          <w:p w14:paraId="2ACAD5DC"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3</w:t>
            </w:r>
          </w:p>
        </w:tc>
        <w:tc>
          <w:tcPr>
            <w:tcW w:w="1644" w:type="dxa"/>
            <w:vAlign w:val="center"/>
          </w:tcPr>
          <w:p w14:paraId="427B3529"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387" w:type="dxa"/>
            <w:vAlign w:val="center"/>
          </w:tcPr>
          <w:p w14:paraId="0BB33060"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463" w:type="dxa"/>
            <w:vAlign w:val="center"/>
          </w:tcPr>
          <w:p w14:paraId="74539B7A"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468097E6"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587" w:type="dxa"/>
            <w:vAlign w:val="center"/>
          </w:tcPr>
          <w:p w14:paraId="4E5020B4"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71" w:type="dxa"/>
            <w:vAlign w:val="center"/>
          </w:tcPr>
          <w:p w14:paraId="73038489"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34" w:type="dxa"/>
            <w:vAlign w:val="center"/>
          </w:tcPr>
          <w:p w14:paraId="6900723B"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Moderate</w:t>
            </w:r>
          </w:p>
        </w:tc>
      </w:tr>
      <w:tr w:rsidR="00F419B0" w:rsidRPr="001C4BD5" w14:paraId="60E1E406" w14:textId="77777777" w:rsidTr="00487893">
        <w:trPr>
          <w:trHeight w:val="454"/>
        </w:trPr>
        <w:tc>
          <w:tcPr>
            <w:tcW w:w="2566" w:type="dxa"/>
            <w:vAlign w:val="center"/>
          </w:tcPr>
          <w:p w14:paraId="7EC4D275"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Escitalopram:Paroxetine</w:t>
            </w:r>
          </w:p>
        </w:tc>
        <w:tc>
          <w:tcPr>
            <w:tcW w:w="1134" w:type="dxa"/>
            <w:vAlign w:val="center"/>
          </w:tcPr>
          <w:p w14:paraId="5FCADEFE"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4</w:t>
            </w:r>
          </w:p>
        </w:tc>
        <w:tc>
          <w:tcPr>
            <w:tcW w:w="1644" w:type="dxa"/>
            <w:vAlign w:val="center"/>
          </w:tcPr>
          <w:p w14:paraId="04D9A64C"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387" w:type="dxa"/>
            <w:vAlign w:val="center"/>
          </w:tcPr>
          <w:p w14:paraId="2CCD53EE"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463" w:type="dxa"/>
            <w:vAlign w:val="center"/>
          </w:tcPr>
          <w:p w14:paraId="5C198C47"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5B27702F"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587" w:type="dxa"/>
            <w:vAlign w:val="center"/>
          </w:tcPr>
          <w:p w14:paraId="1307A699"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71" w:type="dxa"/>
            <w:vAlign w:val="center"/>
          </w:tcPr>
          <w:p w14:paraId="278F0829"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34" w:type="dxa"/>
            <w:vAlign w:val="center"/>
          </w:tcPr>
          <w:p w14:paraId="3538D8CC"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Moderate</w:t>
            </w:r>
          </w:p>
        </w:tc>
      </w:tr>
      <w:tr w:rsidR="00F419B0" w:rsidRPr="001C4BD5" w14:paraId="7C9FCE91" w14:textId="77777777" w:rsidTr="00487893">
        <w:trPr>
          <w:trHeight w:val="454"/>
        </w:trPr>
        <w:tc>
          <w:tcPr>
            <w:tcW w:w="2566" w:type="dxa"/>
            <w:vAlign w:val="center"/>
          </w:tcPr>
          <w:p w14:paraId="54F592D2"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Escitalopram:Placebo</w:t>
            </w:r>
          </w:p>
        </w:tc>
        <w:tc>
          <w:tcPr>
            <w:tcW w:w="1134" w:type="dxa"/>
            <w:vAlign w:val="center"/>
          </w:tcPr>
          <w:p w14:paraId="6C0E578E"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5</w:t>
            </w:r>
          </w:p>
        </w:tc>
        <w:tc>
          <w:tcPr>
            <w:tcW w:w="1644" w:type="dxa"/>
            <w:vAlign w:val="center"/>
          </w:tcPr>
          <w:p w14:paraId="7D41D78C"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387" w:type="dxa"/>
            <w:vAlign w:val="center"/>
          </w:tcPr>
          <w:p w14:paraId="61F70487"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463" w:type="dxa"/>
            <w:vAlign w:val="center"/>
          </w:tcPr>
          <w:p w14:paraId="5C7593D2"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25B4C4E5"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587" w:type="dxa"/>
            <w:vAlign w:val="center"/>
          </w:tcPr>
          <w:p w14:paraId="22F2445C"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71" w:type="dxa"/>
            <w:vAlign w:val="center"/>
          </w:tcPr>
          <w:p w14:paraId="4335359E"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34" w:type="dxa"/>
            <w:vAlign w:val="center"/>
          </w:tcPr>
          <w:p w14:paraId="6B56D114"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High</w:t>
            </w:r>
          </w:p>
        </w:tc>
      </w:tr>
      <w:tr w:rsidR="00F419B0" w:rsidRPr="001C4BD5" w14:paraId="52D33055" w14:textId="77777777" w:rsidTr="00487893">
        <w:trPr>
          <w:trHeight w:val="454"/>
        </w:trPr>
        <w:tc>
          <w:tcPr>
            <w:tcW w:w="2566" w:type="dxa"/>
            <w:vAlign w:val="center"/>
          </w:tcPr>
          <w:p w14:paraId="19C49CDF"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Fluoxetine:Placebo</w:t>
            </w:r>
          </w:p>
        </w:tc>
        <w:tc>
          <w:tcPr>
            <w:tcW w:w="1134" w:type="dxa"/>
            <w:vAlign w:val="center"/>
          </w:tcPr>
          <w:p w14:paraId="26C2C4CB"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3</w:t>
            </w:r>
          </w:p>
        </w:tc>
        <w:tc>
          <w:tcPr>
            <w:tcW w:w="1644" w:type="dxa"/>
            <w:vAlign w:val="center"/>
          </w:tcPr>
          <w:p w14:paraId="190478EA"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387" w:type="dxa"/>
            <w:vAlign w:val="center"/>
          </w:tcPr>
          <w:p w14:paraId="5B9F6254"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463" w:type="dxa"/>
            <w:vAlign w:val="center"/>
          </w:tcPr>
          <w:p w14:paraId="0C8C08A2"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7333F9B4"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587" w:type="dxa"/>
            <w:vAlign w:val="center"/>
          </w:tcPr>
          <w:p w14:paraId="2BFF59D7"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71" w:type="dxa"/>
            <w:vAlign w:val="center"/>
          </w:tcPr>
          <w:p w14:paraId="7E2652DC"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34" w:type="dxa"/>
            <w:vAlign w:val="center"/>
          </w:tcPr>
          <w:p w14:paraId="1F45C63F"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High</w:t>
            </w:r>
          </w:p>
        </w:tc>
      </w:tr>
      <w:tr w:rsidR="00F419B0" w:rsidRPr="001C4BD5" w14:paraId="4837E3E5" w14:textId="77777777" w:rsidTr="00487893">
        <w:trPr>
          <w:trHeight w:val="454"/>
        </w:trPr>
        <w:tc>
          <w:tcPr>
            <w:tcW w:w="2566" w:type="dxa"/>
            <w:vAlign w:val="center"/>
          </w:tcPr>
          <w:p w14:paraId="0AF217BB"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Fluvoxamine:Placebo</w:t>
            </w:r>
          </w:p>
        </w:tc>
        <w:tc>
          <w:tcPr>
            <w:tcW w:w="1134" w:type="dxa"/>
            <w:vAlign w:val="center"/>
          </w:tcPr>
          <w:p w14:paraId="0485152A"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5</w:t>
            </w:r>
          </w:p>
        </w:tc>
        <w:tc>
          <w:tcPr>
            <w:tcW w:w="1644" w:type="dxa"/>
            <w:vAlign w:val="center"/>
          </w:tcPr>
          <w:p w14:paraId="00899087"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387" w:type="dxa"/>
            <w:vAlign w:val="center"/>
          </w:tcPr>
          <w:p w14:paraId="387A3B39"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463" w:type="dxa"/>
            <w:vAlign w:val="center"/>
          </w:tcPr>
          <w:p w14:paraId="443ECBAE"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3818AC93"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587" w:type="dxa"/>
            <w:vAlign w:val="center"/>
          </w:tcPr>
          <w:p w14:paraId="25A15F7E"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71" w:type="dxa"/>
            <w:vAlign w:val="center"/>
          </w:tcPr>
          <w:p w14:paraId="3AD92151"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34" w:type="dxa"/>
            <w:vAlign w:val="center"/>
          </w:tcPr>
          <w:p w14:paraId="36DFF146"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High</w:t>
            </w:r>
          </w:p>
        </w:tc>
      </w:tr>
      <w:tr w:rsidR="00F419B0" w:rsidRPr="001C4BD5" w14:paraId="2134AD1C" w14:textId="77777777" w:rsidTr="00487893">
        <w:trPr>
          <w:trHeight w:val="454"/>
        </w:trPr>
        <w:tc>
          <w:tcPr>
            <w:tcW w:w="2566" w:type="dxa"/>
            <w:vAlign w:val="center"/>
          </w:tcPr>
          <w:p w14:paraId="232E9D63"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Paroxetine:Placebo</w:t>
            </w:r>
          </w:p>
        </w:tc>
        <w:tc>
          <w:tcPr>
            <w:tcW w:w="1134" w:type="dxa"/>
            <w:vAlign w:val="center"/>
          </w:tcPr>
          <w:p w14:paraId="4E58A699"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23</w:t>
            </w:r>
          </w:p>
        </w:tc>
        <w:tc>
          <w:tcPr>
            <w:tcW w:w="1644" w:type="dxa"/>
            <w:vAlign w:val="center"/>
          </w:tcPr>
          <w:p w14:paraId="39FC07EF"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387" w:type="dxa"/>
            <w:vAlign w:val="center"/>
          </w:tcPr>
          <w:p w14:paraId="14C93930"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463" w:type="dxa"/>
            <w:vAlign w:val="center"/>
          </w:tcPr>
          <w:p w14:paraId="06A3A65B"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4F31A236"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587" w:type="dxa"/>
            <w:vAlign w:val="center"/>
          </w:tcPr>
          <w:p w14:paraId="3E28D173"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71" w:type="dxa"/>
            <w:vAlign w:val="center"/>
          </w:tcPr>
          <w:p w14:paraId="3EF80ED4"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34" w:type="dxa"/>
            <w:vAlign w:val="center"/>
          </w:tcPr>
          <w:p w14:paraId="4D5DC3FD"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High</w:t>
            </w:r>
          </w:p>
        </w:tc>
      </w:tr>
      <w:tr w:rsidR="00F419B0" w:rsidRPr="001C4BD5" w14:paraId="2EB4FAD5" w14:textId="77777777" w:rsidTr="00487893">
        <w:trPr>
          <w:trHeight w:val="454"/>
        </w:trPr>
        <w:tc>
          <w:tcPr>
            <w:tcW w:w="2566" w:type="dxa"/>
            <w:vAlign w:val="center"/>
          </w:tcPr>
          <w:p w14:paraId="7CE1C9BC"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Paroxetine:Venlafaxine</w:t>
            </w:r>
          </w:p>
        </w:tc>
        <w:tc>
          <w:tcPr>
            <w:tcW w:w="1134" w:type="dxa"/>
            <w:vAlign w:val="center"/>
          </w:tcPr>
          <w:p w14:paraId="7D0524D5"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5</w:t>
            </w:r>
          </w:p>
        </w:tc>
        <w:tc>
          <w:tcPr>
            <w:tcW w:w="1644" w:type="dxa"/>
            <w:vAlign w:val="center"/>
          </w:tcPr>
          <w:p w14:paraId="4963032D"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387" w:type="dxa"/>
            <w:vAlign w:val="center"/>
          </w:tcPr>
          <w:p w14:paraId="767DC2AA"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463" w:type="dxa"/>
            <w:vAlign w:val="center"/>
          </w:tcPr>
          <w:p w14:paraId="51A1F47C"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4D2D1548"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587" w:type="dxa"/>
            <w:vAlign w:val="center"/>
          </w:tcPr>
          <w:p w14:paraId="55965BFF"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471" w:type="dxa"/>
            <w:vAlign w:val="center"/>
          </w:tcPr>
          <w:p w14:paraId="0454349C"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34" w:type="dxa"/>
            <w:vAlign w:val="center"/>
          </w:tcPr>
          <w:p w14:paraId="2D72F886"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Moderate</w:t>
            </w:r>
          </w:p>
        </w:tc>
      </w:tr>
      <w:tr w:rsidR="00F419B0" w:rsidRPr="001C4BD5" w14:paraId="2EE56682" w14:textId="77777777" w:rsidTr="00487893">
        <w:trPr>
          <w:trHeight w:val="454"/>
        </w:trPr>
        <w:tc>
          <w:tcPr>
            <w:tcW w:w="2566" w:type="dxa"/>
            <w:vAlign w:val="center"/>
          </w:tcPr>
          <w:p w14:paraId="70078229"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Placebo:Sertraline</w:t>
            </w:r>
          </w:p>
        </w:tc>
        <w:tc>
          <w:tcPr>
            <w:tcW w:w="1134" w:type="dxa"/>
            <w:vAlign w:val="center"/>
          </w:tcPr>
          <w:p w14:paraId="6B19555B"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10</w:t>
            </w:r>
          </w:p>
        </w:tc>
        <w:tc>
          <w:tcPr>
            <w:tcW w:w="1644" w:type="dxa"/>
            <w:vAlign w:val="center"/>
          </w:tcPr>
          <w:p w14:paraId="45EC64A4"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387" w:type="dxa"/>
            <w:vAlign w:val="center"/>
          </w:tcPr>
          <w:p w14:paraId="18DDC6AA"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463" w:type="dxa"/>
            <w:vAlign w:val="center"/>
          </w:tcPr>
          <w:p w14:paraId="0F1B2E7E"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20D35D3C"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587" w:type="dxa"/>
            <w:vAlign w:val="center"/>
          </w:tcPr>
          <w:p w14:paraId="67AC88E2"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71" w:type="dxa"/>
            <w:vAlign w:val="center"/>
          </w:tcPr>
          <w:p w14:paraId="610C27E2"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34" w:type="dxa"/>
            <w:vAlign w:val="center"/>
          </w:tcPr>
          <w:p w14:paraId="2A62E484"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High</w:t>
            </w:r>
          </w:p>
        </w:tc>
      </w:tr>
      <w:tr w:rsidR="00F419B0" w:rsidRPr="001C4BD5" w14:paraId="0093A1C2" w14:textId="77777777" w:rsidTr="00487893">
        <w:trPr>
          <w:trHeight w:val="454"/>
        </w:trPr>
        <w:tc>
          <w:tcPr>
            <w:tcW w:w="2566" w:type="dxa"/>
            <w:vAlign w:val="center"/>
          </w:tcPr>
          <w:p w14:paraId="319A58CD"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Placebo:Venlafaxine</w:t>
            </w:r>
          </w:p>
        </w:tc>
        <w:tc>
          <w:tcPr>
            <w:tcW w:w="1134" w:type="dxa"/>
            <w:vAlign w:val="center"/>
          </w:tcPr>
          <w:p w14:paraId="094D8692"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18</w:t>
            </w:r>
          </w:p>
        </w:tc>
        <w:tc>
          <w:tcPr>
            <w:tcW w:w="1644" w:type="dxa"/>
            <w:vAlign w:val="center"/>
          </w:tcPr>
          <w:p w14:paraId="7E303732"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387" w:type="dxa"/>
            <w:vAlign w:val="center"/>
          </w:tcPr>
          <w:p w14:paraId="1AC28728"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463" w:type="dxa"/>
            <w:vAlign w:val="center"/>
          </w:tcPr>
          <w:p w14:paraId="33C7C51A"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11E1396F"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587" w:type="dxa"/>
            <w:vAlign w:val="center"/>
          </w:tcPr>
          <w:p w14:paraId="086519A4"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71" w:type="dxa"/>
            <w:vAlign w:val="center"/>
          </w:tcPr>
          <w:p w14:paraId="2995528A"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34" w:type="dxa"/>
            <w:vAlign w:val="center"/>
          </w:tcPr>
          <w:p w14:paraId="608C472E"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Moderate</w:t>
            </w:r>
          </w:p>
        </w:tc>
      </w:tr>
      <w:tr w:rsidR="00F419B0" w:rsidRPr="001C4BD5" w14:paraId="6D9A12C1" w14:textId="77777777" w:rsidTr="00487893">
        <w:trPr>
          <w:trHeight w:val="454"/>
        </w:trPr>
        <w:tc>
          <w:tcPr>
            <w:tcW w:w="2566" w:type="dxa"/>
            <w:vAlign w:val="center"/>
          </w:tcPr>
          <w:p w14:paraId="3AB12E1F"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lastRenderedPageBreak/>
              <w:t>Citalopram:Duloxetine</w:t>
            </w:r>
          </w:p>
        </w:tc>
        <w:tc>
          <w:tcPr>
            <w:tcW w:w="1134" w:type="dxa"/>
            <w:vAlign w:val="center"/>
          </w:tcPr>
          <w:p w14:paraId="3A434044"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0</w:t>
            </w:r>
          </w:p>
        </w:tc>
        <w:tc>
          <w:tcPr>
            <w:tcW w:w="1644" w:type="dxa"/>
            <w:vAlign w:val="center"/>
          </w:tcPr>
          <w:p w14:paraId="41055050"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387" w:type="dxa"/>
            <w:vAlign w:val="center"/>
          </w:tcPr>
          <w:p w14:paraId="03E6DE37"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463" w:type="dxa"/>
            <w:vAlign w:val="center"/>
          </w:tcPr>
          <w:p w14:paraId="4AE78C97"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300967EE"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587" w:type="dxa"/>
            <w:vAlign w:val="center"/>
          </w:tcPr>
          <w:p w14:paraId="73E4DE97"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71" w:type="dxa"/>
            <w:vAlign w:val="center"/>
          </w:tcPr>
          <w:p w14:paraId="2E3C2B7C"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34" w:type="dxa"/>
            <w:vAlign w:val="center"/>
          </w:tcPr>
          <w:p w14:paraId="555D0BC9"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High</w:t>
            </w:r>
          </w:p>
        </w:tc>
      </w:tr>
      <w:tr w:rsidR="00F419B0" w:rsidRPr="001C4BD5" w14:paraId="3F74C1FB" w14:textId="77777777" w:rsidTr="00487893">
        <w:trPr>
          <w:trHeight w:val="454"/>
        </w:trPr>
        <w:tc>
          <w:tcPr>
            <w:tcW w:w="2566" w:type="dxa"/>
            <w:vAlign w:val="center"/>
          </w:tcPr>
          <w:p w14:paraId="4ACE762A"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Citalopram:Fluoxetine</w:t>
            </w:r>
          </w:p>
        </w:tc>
        <w:tc>
          <w:tcPr>
            <w:tcW w:w="1134" w:type="dxa"/>
            <w:vAlign w:val="center"/>
          </w:tcPr>
          <w:p w14:paraId="6D98136E"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0</w:t>
            </w:r>
          </w:p>
        </w:tc>
        <w:tc>
          <w:tcPr>
            <w:tcW w:w="1644" w:type="dxa"/>
            <w:vAlign w:val="center"/>
          </w:tcPr>
          <w:p w14:paraId="7E2E4B8F"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387" w:type="dxa"/>
            <w:vAlign w:val="center"/>
          </w:tcPr>
          <w:p w14:paraId="51159CAB"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463" w:type="dxa"/>
            <w:vAlign w:val="center"/>
          </w:tcPr>
          <w:p w14:paraId="45281F5E"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2F482B6C"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587" w:type="dxa"/>
            <w:vAlign w:val="center"/>
          </w:tcPr>
          <w:p w14:paraId="7EB692A4"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71" w:type="dxa"/>
            <w:vAlign w:val="center"/>
          </w:tcPr>
          <w:p w14:paraId="3D249790"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34" w:type="dxa"/>
            <w:vAlign w:val="center"/>
          </w:tcPr>
          <w:p w14:paraId="3FD73E10"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Moderate</w:t>
            </w:r>
          </w:p>
        </w:tc>
      </w:tr>
      <w:tr w:rsidR="00F419B0" w:rsidRPr="001C4BD5" w14:paraId="718E982F" w14:textId="77777777" w:rsidTr="00487893">
        <w:trPr>
          <w:trHeight w:val="454"/>
        </w:trPr>
        <w:tc>
          <w:tcPr>
            <w:tcW w:w="2566" w:type="dxa"/>
            <w:vAlign w:val="center"/>
          </w:tcPr>
          <w:p w14:paraId="7D428FAC"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Citalopram:Fluvoxamine</w:t>
            </w:r>
          </w:p>
        </w:tc>
        <w:tc>
          <w:tcPr>
            <w:tcW w:w="1134" w:type="dxa"/>
            <w:vAlign w:val="center"/>
          </w:tcPr>
          <w:p w14:paraId="7D8EC359"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0</w:t>
            </w:r>
          </w:p>
        </w:tc>
        <w:tc>
          <w:tcPr>
            <w:tcW w:w="1644" w:type="dxa"/>
            <w:vAlign w:val="center"/>
          </w:tcPr>
          <w:p w14:paraId="68E935ED"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387" w:type="dxa"/>
            <w:vAlign w:val="center"/>
          </w:tcPr>
          <w:p w14:paraId="55C6A408"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463" w:type="dxa"/>
            <w:vAlign w:val="center"/>
          </w:tcPr>
          <w:p w14:paraId="408FA611"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61E2A7E0"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587" w:type="dxa"/>
            <w:vAlign w:val="center"/>
          </w:tcPr>
          <w:p w14:paraId="4F4F2413"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471" w:type="dxa"/>
            <w:vAlign w:val="center"/>
          </w:tcPr>
          <w:p w14:paraId="2A27D5BB"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34" w:type="dxa"/>
            <w:vAlign w:val="center"/>
          </w:tcPr>
          <w:p w14:paraId="553F1ED4"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Moderate</w:t>
            </w:r>
          </w:p>
        </w:tc>
      </w:tr>
      <w:tr w:rsidR="00F419B0" w:rsidRPr="001C4BD5" w14:paraId="78027785" w14:textId="77777777" w:rsidTr="00487893">
        <w:trPr>
          <w:trHeight w:val="454"/>
        </w:trPr>
        <w:tc>
          <w:tcPr>
            <w:tcW w:w="2566" w:type="dxa"/>
            <w:vAlign w:val="center"/>
          </w:tcPr>
          <w:p w14:paraId="067135DE"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Citalopram:Paroxetine</w:t>
            </w:r>
          </w:p>
        </w:tc>
        <w:tc>
          <w:tcPr>
            <w:tcW w:w="1134" w:type="dxa"/>
            <w:vAlign w:val="center"/>
          </w:tcPr>
          <w:p w14:paraId="402C439D"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0</w:t>
            </w:r>
          </w:p>
        </w:tc>
        <w:tc>
          <w:tcPr>
            <w:tcW w:w="1644" w:type="dxa"/>
            <w:vAlign w:val="center"/>
          </w:tcPr>
          <w:p w14:paraId="7D2AC030"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387" w:type="dxa"/>
            <w:vAlign w:val="center"/>
          </w:tcPr>
          <w:p w14:paraId="6C1BEFB0"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463" w:type="dxa"/>
            <w:vAlign w:val="center"/>
          </w:tcPr>
          <w:p w14:paraId="06C735B1"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2363796E"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587" w:type="dxa"/>
            <w:vAlign w:val="center"/>
          </w:tcPr>
          <w:p w14:paraId="3A36384B"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471" w:type="dxa"/>
            <w:vAlign w:val="center"/>
          </w:tcPr>
          <w:p w14:paraId="4D1A6C16"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34" w:type="dxa"/>
            <w:vAlign w:val="center"/>
          </w:tcPr>
          <w:p w14:paraId="09B175D7"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Moderate</w:t>
            </w:r>
          </w:p>
        </w:tc>
      </w:tr>
      <w:tr w:rsidR="00F419B0" w:rsidRPr="001C4BD5" w14:paraId="01DA48C2" w14:textId="77777777" w:rsidTr="00487893">
        <w:trPr>
          <w:trHeight w:val="454"/>
        </w:trPr>
        <w:tc>
          <w:tcPr>
            <w:tcW w:w="2566" w:type="dxa"/>
            <w:vAlign w:val="center"/>
          </w:tcPr>
          <w:p w14:paraId="11B00EEC"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Citalopram:Venlafaxine</w:t>
            </w:r>
          </w:p>
        </w:tc>
        <w:tc>
          <w:tcPr>
            <w:tcW w:w="1134" w:type="dxa"/>
            <w:vAlign w:val="center"/>
          </w:tcPr>
          <w:p w14:paraId="2A3932E7"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0</w:t>
            </w:r>
          </w:p>
        </w:tc>
        <w:tc>
          <w:tcPr>
            <w:tcW w:w="1644" w:type="dxa"/>
            <w:vAlign w:val="center"/>
          </w:tcPr>
          <w:p w14:paraId="6F62801D"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387" w:type="dxa"/>
            <w:vAlign w:val="center"/>
          </w:tcPr>
          <w:p w14:paraId="30D9BB38"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463" w:type="dxa"/>
            <w:vAlign w:val="center"/>
          </w:tcPr>
          <w:p w14:paraId="2BF00F5D"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338A2938"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587" w:type="dxa"/>
            <w:vAlign w:val="center"/>
          </w:tcPr>
          <w:p w14:paraId="565C194B"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71" w:type="dxa"/>
            <w:vAlign w:val="center"/>
          </w:tcPr>
          <w:p w14:paraId="264324D2"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34" w:type="dxa"/>
            <w:vAlign w:val="center"/>
          </w:tcPr>
          <w:p w14:paraId="78E84635"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High</w:t>
            </w:r>
          </w:p>
        </w:tc>
      </w:tr>
      <w:tr w:rsidR="00F419B0" w:rsidRPr="001C4BD5" w14:paraId="5651673A" w14:textId="77777777" w:rsidTr="00487893">
        <w:trPr>
          <w:trHeight w:val="454"/>
        </w:trPr>
        <w:tc>
          <w:tcPr>
            <w:tcW w:w="2566" w:type="dxa"/>
            <w:vAlign w:val="center"/>
          </w:tcPr>
          <w:p w14:paraId="2E25E45D"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Duloxetine:Escitalopram</w:t>
            </w:r>
          </w:p>
        </w:tc>
        <w:tc>
          <w:tcPr>
            <w:tcW w:w="1134" w:type="dxa"/>
            <w:vAlign w:val="center"/>
          </w:tcPr>
          <w:p w14:paraId="7EB68BDD"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0</w:t>
            </w:r>
          </w:p>
        </w:tc>
        <w:tc>
          <w:tcPr>
            <w:tcW w:w="1644" w:type="dxa"/>
            <w:vAlign w:val="center"/>
          </w:tcPr>
          <w:p w14:paraId="3C20AA73"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387" w:type="dxa"/>
            <w:vAlign w:val="center"/>
          </w:tcPr>
          <w:p w14:paraId="4C37DFB5"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463" w:type="dxa"/>
            <w:vAlign w:val="center"/>
          </w:tcPr>
          <w:p w14:paraId="168E0C1B"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62732A1E"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587" w:type="dxa"/>
            <w:vAlign w:val="center"/>
          </w:tcPr>
          <w:p w14:paraId="7723B795"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71" w:type="dxa"/>
            <w:vAlign w:val="center"/>
          </w:tcPr>
          <w:p w14:paraId="3046C48B"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34" w:type="dxa"/>
            <w:vAlign w:val="center"/>
          </w:tcPr>
          <w:p w14:paraId="25EED440"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High</w:t>
            </w:r>
          </w:p>
        </w:tc>
      </w:tr>
      <w:tr w:rsidR="00F419B0" w:rsidRPr="001C4BD5" w14:paraId="3F5EAB81" w14:textId="77777777" w:rsidTr="00487893">
        <w:trPr>
          <w:trHeight w:val="454"/>
        </w:trPr>
        <w:tc>
          <w:tcPr>
            <w:tcW w:w="2566" w:type="dxa"/>
            <w:vAlign w:val="center"/>
          </w:tcPr>
          <w:p w14:paraId="0BF1FCF5"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Duloxetine:Fluoxetine</w:t>
            </w:r>
          </w:p>
        </w:tc>
        <w:tc>
          <w:tcPr>
            <w:tcW w:w="1134" w:type="dxa"/>
            <w:vAlign w:val="center"/>
          </w:tcPr>
          <w:p w14:paraId="5D81F129"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0</w:t>
            </w:r>
          </w:p>
        </w:tc>
        <w:tc>
          <w:tcPr>
            <w:tcW w:w="1644" w:type="dxa"/>
            <w:vAlign w:val="center"/>
          </w:tcPr>
          <w:p w14:paraId="5D0D8789"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387" w:type="dxa"/>
            <w:vAlign w:val="center"/>
          </w:tcPr>
          <w:p w14:paraId="6B158435"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463" w:type="dxa"/>
            <w:vAlign w:val="center"/>
          </w:tcPr>
          <w:p w14:paraId="337DE59B"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7FDE4AFD"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587" w:type="dxa"/>
            <w:vAlign w:val="center"/>
          </w:tcPr>
          <w:p w14:paraId="0DEFCA64"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71" w:type="dxa"/>
            <w:vAlign w:val="center"/>
          </w:tcPr>
          <w:p w14:paraId="4334292E"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34" w:type="dxa"/>
            <w:vAlign w:val="center"/>
          </w:tcPr>
          <w:p w14:paraId="431CB529"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w:t>
            </w:r>
          </w:p>
        </w:tc>
      </w:tr>
      <w:tr w:rsidR="00F419B0" w:rsidRPr="001C4BD5" w14:paraId="73281DDF" w14:textId="77777777" w:rsidTr="00487893">
        <w:trPr>
          <w:trHeight w:val="454"/>
        </w:trPr>
        <w:tc>
          <w:tcPr>
            <w:tcW w:w="2566" w:type="dxa"/>
            <w:vAlign w:val="center"/>
          </w:tcPr>
          <w:p w14:paraId="2DE643E3"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Duloxetine:Fluvoxamine</w:t>
            </w:r>
          </w:p>
        </w:tc>
        <w:tc>
          <w:tcPr>
            <w:tcW w:w="1134" w:type="dxa"/>
            <w:vAlign w:val="center"/>
          </w:tcPr>
          <w:p w14:paraId="75C73500"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0</w:t>
            </w:r>
          </w:p>
        </w:tc>
        <w:tc>
          <w:tcPr>
            <w:tcW w:w="1644" w:type="dxa"/>
            <w:vAlign w:val="center"/>
          </w:tcPr>
          <w:p w14:paraId="76494386"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387" w:type="dxa"/>
            <w:vAlign w:val="center"/>
          </w:tcPr>
          <w:p w14:paraId="73B055B3"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463" w:type="dxa"/>
            <w:vAlign w:val="center"/>
          </w:tcPr>
          <w:p w14:paraId="4ED4B521"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51358BA1"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587" w:type="dxa"/>
            <w:vAlign w:val="center"/>
          </w:tcPr>
          <w:p w14:paraId="0E3A74C3"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71" w:type="dxa"/>
            <w:vAlign w:val="center"/>
          </w:tcPr>
          <w:p w14:paraId="739E0513"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34" w:type="dxa"/>
            <w:vAlign w:val="center"/>
          </w:tcPr>
          <w:p w14:paraId="10359880"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Moderate</w:t>
            </w:r>
          </w:p>
        </w:tc>
      </w:tr>
      <w:tr w:rsidR="00F419B0" w:rsidRPr="001C4BD5" w14:paraId="7256374A" w14:textId="77777777" w:rsidTr="00487893">
        <w:trPr>
          <w:trHeight w:val="454"/>
        </w:trPr>
        <w:tc>
          <w:tcPr>
            <w:tcW w:w="2566" w:type="dxa"/>
            <w:vAlign w:val="center"/>
          </w:tcPr>
          <w:p w14:paraId="650ED6C4"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Duloxetine:Paroxetine</w:t>
            </w:r>
          </w:p>
        </w:tc>
        <w:tc>
          <w:tcPr>
            <w:tcW w:w="1134" w:type="dxa"/>
            <w:vAlign w:val="center"/>
          </w:tcPr>
          <w:p w14:paraId="055206A2"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0</w:t>
            </w:r>
          </w:p>
        </w:tc>
        <w:tc>
          <w:tcPr>
            <w:tcW w:w="1644" w:type="dxa"/>
            <w:vAlign w:val="center"/>
          </w:tcPr>
          <w:p w14:paraId="36D517C5"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387" w:type="dxa"/>
            <w:vAlign w:val="center"/>
          </w:tcPr>
          <w:p w14:paraId="27FDACC5"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463" w:type="dxa"/>
            <w:vAlign w:val="center"/>
          </w:tcPr>
          <w:p w14:paraId="49D9D0FD"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4433686E"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587" w:type="dxa"/>
            <w:vAlign w:val="center"/>
          </w:tcPr>
          <w:p w14:paraId="033A1ABB"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71" w:type="dxa"/>
            <w:vAlign w:val="center"/>
          </w:tcPr>
          <w:p w14:paraId="67203872"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34" w:type="dxa"/>
            <w:vAlign w:val="center"/>
          </w:tcPr>
          <w:p w14:paraId="5A225651"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Moderate</w:t>
            </w:r>
          </w:p>
        </w:tc>
      </w:tr>
      <w:tr w:rsidR="00F419B0" w:rsidRPr="001C4BD5" w14:paraId="29830B47" w14:textId="77777777" w:rsidTr="00487893">
        <w:trPr>
          <w:trHeight w:val="454"/>
        </w:trPr>
        <w:tc>
          <w:tcPr>
            <w:tcW w:w="2566" w:type="dxa"/>
            <w:vAlign w:val="center"/>
          </w:tcPr>
          <w:p w14:paraId="7094183A"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Duloxetine:Sertraline</w:t>
            </w:r>
          </w:p>
        </w:tc>
        <w:tc>
          <w:tcPr>
            <w:tcW w:w="1134" w:type="dxa"/>
            <w:vAlign w:val="center"/>
          </w:tcPr>
          <w:p w14:paraId="7C725D22"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0</w:t>
            </w:r>
          </w:p>
        </w:tc>
        <w:tc>
          <w:tcPr>
            <w:tcW w:w="1644" w:type="dxa"/>
            <w:vAlign w:val="center"/>
          </w:tcPr>
          <w:p w14:paraId="4A6BC920"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387" w:type="dxa"/>
            <w:vAlign w:val="center"/>
          </w:tcPr>
          <w:p w14:paraId="240FC07F"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463" w:type="dxa"/>
            <w:vAlign w:val="center"/>
          </w:tcPr>
          <w:p w14:paraId="0B5882E2"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5DA1DB29"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587" w:type="dxa"/>
            <w:vAlign w:val="center"/>
          </w:tcPr>
          <w:p w14:paraId="2561A38A"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71" w:type="dxa"/>
            <w:vAlign w:val="center"/>
          </w:tcPr>
          <w:p w14:paraId="2DCBB156"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34" w:type="dxa"/>
            <w:vAlign w:val="center"/>
          </w:tcPr>
          <w:p w14:paraId="7A5EFFAA"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Moderate</w:t>
            </w:r>
          </w:p>
        </w:tc>
      </w:tr>
      <w:tr w:rsidR="00F419B0" w:rsidRPr="001C4BD5" w14:paraId="1E03295A" w14:textId="77777777" w:rsidTr="00487893">
        <w:trPr>
          <w:trHeight w:val="454"/>
        </w:trPr>
        <w:tc>
          <w:tcPr>
            <w:tcW w:w="2566" w:type="dxa"/>
            <w:vAlign w:val="center"/>
          </w:tcPr>
          <w:p w14:paraId="235479A3"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Escitalopram:Fluoxetine</w:t>
            </w:r>
          </w:p>
        </w:tc>
        <w:tc>
          <w:tcPr>
            <w:tcW w:w="1134" w:type="dxa"/>
            <w:vAlign w:val="center"/>
          </w:tcPr>
          <w:p w14:paraId="7ACB29B1"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0</w:t>
            </w:r>
          </w:p>
        </w:tc>
        <w:tc>
          <w:tcPr>
            <w:tcW w:w="1644" w:type="dxa"/>
            <w:vAlign w:val="center"/>
          </w:tcPr>
          <w:p w14:paraId="5F0B7671"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387" w:type="dxa"/>
            <w:vAlign w:val="center"/>
          </w:tcPr>
          <w:p w14:paraId="55CBB2BA"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463" w:type="dxa"/>
            <w:vAlign w:val="center"/>
          </w:tcPr>
          <w:p w14:paraId="02947612"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1482449E"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587" w:type="dxa"/>
            <w:vAlign w:val="center"/>
          </w:tcPr>
          <w:p w14:paraId="648F1E17"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71" w:type="dxa"/>
            <w:vAlign w:val="center"/>
          </w:tcPr>
          <w:p w14:paraId="61824E24"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34" w:type="dxa"/>
            <w:vAlign w:val="center"/>
          </w:tcPr>
          <w:p w14:paraId="5EFCA999"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Moderate</w:t>
            </w:r>
          </w:p>
        </w:tc>
      </w:tr>
      <w:tr w:rsidR="00F419B0" w:rsidRPr="001C4BD5" w14:paraId="7C01C5E1" w14:textId="77777777" w:rsidTr="00487893">
        <w:trPr>
          <w:trHeight w:val="454"/>
        </w:trPr>
        <w:tc>
          <w:tcPr>
            <w:tcW w:w="2566" w:type="dxa"/>
            <w:vAlign w:val="center"/>
          </w:tcPr>
          <w:p w14:paraId="7A562235"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Escitalopram:Fluvoxamine</w:t>
            </w:r>
          </w:p>
        </w:tc>
        <w:tc>
          <w:tcPr>
            <w:tcW w:w="1134" w:type="dxa"/>
            <w:vAlign w:val="center"/>
          </w:tcPr>
          <w:p w14:paraId="556B3427"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0</w:t>
            </w:r>
          </w:p>
        </w:tc>
        <w:tc>
          <w:tcPr>
            <w:tcW w:w="1644" w:type="dxa"/>
            <w:vAlign w:val="center"/>
          </w:tcPr>
          <w:p w14:paraId="0CBCA166"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387" w:type="dxa"/>
            <w:vAlign w:val="center"/>
          </w:tcPr>
          <w:p w14:paraId="3B8888BE"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463" w:type="dxa"/>
            <w:vAlign w:val="center"/>
          </w:tcPr>
          <w:p w14:paraId="7FF2ADD2"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1C035876"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587" w:type="dxa"/>
            <w:vAlign w:val="center"/>
          </w:tcPr>
          <w:p w14:paraId="4765746B"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71" w:type="dxa"/>
            <w:vAlign w:val="center"/>
          </w:tcPr>
          <w:p w14:paraId="1A3006A3"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34" w:type="dxa"/>
            <w:vAlign w:val="center"/>
          </w:tcPr>
          <w:p w14:paraId="3F7B65EB"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Moderate</w:t>
            </w:r>
          </w:p>
        </w:tc>
      </w:tr>
      <w:tr w:rsidR="00F419B0" w:rsidRPr="001C4BD5" w14:paraId="330B90C0" w14:textId="77777777" w:rsidTr="00487893">
        <w:trPr>
          <w:trHeight w:val="454"/>
        </w:trPr>
        <w:tc>
          <w:tcPr>
            <w:tcW w:w="2566" w:type="dxa"/>
            <w:vAlign w:val="center"/>
          </w:tcPr>
          <w:p w14:paraId="6B113CF3"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Escitalopram:Sertraline</w:t>
            </w:r>
          </w:p>
        </w:tc>
        <w:tc>
          <w:tcPr>
            <w:tcW w:w="1134" w:type="dxa"/>
            <w:vAlign w:val="center"/>
          </w:tcPr>
          <w:p w14:paraId="0F5C2BFE"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0</w:t>
            </w:r>
          </w:p>
        </w:tc>
        <w:tc>
          <w:tcPr>
            <w:tcW w:w="1644" w:type="dxa"/>
            <w:vAlign w:val="center"/>
          </w:tcPr>
          <w:p w14:paraId="5E107089"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387" w:type="dxa"/>
            <w:vAlign w:val="center"/>
          </w:tcPr>
          <w:p w14:paraId="37BA19A0"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463" w:type="dxa"/>
            <w:vAlign w:val="center"/>
          </w:tcPr>
          <w:p w14:paraId="7975F181"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3CBECEA9"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587" w:type="dxa"/>
            <w:vAlign w:val="center"/>
          </w:tcPr>
          <w:p w14:paraId="7F0AF957"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71" w:type="dxa"/>
            <w:vAlign w:val="center"/>
          </w:tcPr>
          <w:p w14:paraId="630C778A"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34" w:type="dxa"/>
            <w:vAlign w:val="center"/>
          </w:tcPr>
          <w:p w14:paraId="7052C990"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Moderate</w:t>
            </w:r>
          </w:p>
        </w:tc>
      </w:tr>
      <w:tr w:rsidR="00F419B0" w:rsidRPr="001C4BD5" w14:paraId="3556199E" w14:textId="77777777" w:rsidTr="00487893">
        <w:trPr>
          <w:trHeight w:val="454"/>
        </w:trPr>
        <w:tc>
          <w:tcPr>
            <w:tcW w:w="2566" w:type="dxa"/>
            <w:vAlign w:val="center"/>
          </w:tcPr>
          <w:p w14:paraId="5DBCDDE8"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Escitalopram:Venlafaxine</w:t>
            </w:r>
          </w:p>
        </w:tc>
        <w:tc>
          <w:tcPr>
            <w:tcW w:w="1134" w:type="dxa"/>
            <w:vAlign w:val="center"/>
          </w:tcPr>
          <w:p w14:paraId="3199E40D"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0</w:t>
            </w:r>
          </w:p>
        </w:tc>
        <w:tc>
          <w:tcPr>
            <w:tcW w:w="1644" w:type="dxa"/>
            <w:vAlign w:val="center"/>
          </w:tcPr>
          <w:p w14:paraId="77CE873C"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387" w:type="dxa"/>
            <w:vAlign w:val="center"/>
          </w:tcPr>
          <w:p w14:paraId="4926F1B2"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463" w:type="dxa"/>
            <w:vAlign w:val="center"/>
          </w:tcPr>
          <w:p w14:paraId="76131EE4"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5694F9E0"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587" w:type="dxa"/>
            <w:vAlign w:val="center"/>
          </w:tcPr>
          <w:p w14:paraId="2C42F9B1"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71" w:type="dxa"/>
            <w:vAlign w:val="center"/>
          </w:tcPr>
          <w:p w14:paraId="2071C3AF"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34" w:type="dxa"/>
            <w:vAlign w:val="center"/>
          </w:tcPr>
          <w:p w14:paraId="476CD5E2"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High</w:t>
            </w:r>
          </w:p>
        </w:tc>
      </w:tr>
      <w:tr w:rsidR="00F419B0" w:rsidRPr="001C4BD5" w14:paraId="689B29E4" w14:textId="77777777" w:rsidTr="00487893">
        <w:trPr>
          <w:trHeight w:val="454"/>
        </w:trPr>
        <w:tc>
          <w:tcPr>
            <w:tcW w:w="2566" w:type="dxa"/>
            <w:vAlign w:val="center"/>
          </w:tcPr>
          <w:p w14:paraId="4321860F"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Fluoxetine:Fluvoxamine</w:t>
            </w:r>
          </w:p>
        </w:tc>
        <w:tc>
          <w:tcPr>
            <w:tcW w:w="1134" w:type="dxa"/>
            <w:vAlign w:val="center"/>
          </w:tcPr>
          <w:p w14:paraId="7820C81C"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0</w:t>
            </w:r>
          </w:p>
        </w:tc>
        <w:tc>
          <w:tcPr>
            <w:tcW w:w="1644" w:type="dxa"/>
            <w:vAlign w:val="center"/>
          </w:tcPr>
          <w:p w14:paraId="1CA9D222"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387" w:type="dxa"/>
            <w:vAlign w:val="center"/>
          </w:tcPr>
          <w:p w14:paraId="39EF34D9"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463" w:type="dxa"/>
            <w:vAlign w:val="center"/>
          </w:tcPr>
          <w:p w14:paraId="28CB4226"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18B57310"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587" w:type="dxa"/>
            <w:vAlign w:val="center"/>
          </w:tcPr>
          <w:p w14:paraId="040BFCB1"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71" w:type="dxa"/>
            <w:vAlign w:val="center"/>
          </w:tcPr>
          <w:p w14:paraId="5AE9B78A"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34" w:type="dxa"/>
            <w:vAlign w:val="center"/>
          </w:tcPr>
          <w:p w14:paraId="53330D89"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Moderate</w:t>
            </w:r>
          </w:p>
        </w:tc>
      </w:tr>
      <w:tr w:rsidR="00F419B0" w:rsidRPr="001C4BD5" w14:paraId="54D3313E" w14:textId="77777777" w:rsidTr="00487893">
        <w:trPr>
          <w:trHeight w:val="454"/>
        </w:trPr>
        <w:tc>
          <w:tcPr>
            <w:tcW w:w="2566" w:type="dxa"/>
            <w:vAlign w:val="center"/>
          </w:tcPr>
          <w:p w14:paraId="23A309F7"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Fluoxetine:Paroxetine</w:t>
            </w:r>
          </w:p>
        </w:tc>
        <w:tc>
          <w:tcPr>
            <w:tcW w:w="1134" w:type="dxa"/>
            <w:vAlign w:val="center"/>
          </w:tcPr>
          <w:p w14:paraId="40C1FF0E"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0</w:t>
            </w:r>
          </w:p>
        </w:tc>
        <w:tc>
          <w:tcPr>
            <w:tcW w:w="1644" w:type="dxa"/>
            <w:vAlign w:val="center"/>
          </w:tcPr>
          <w:p w14:paraId="6D628A02"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387" w:type="dxa"/>
            <w:vAlign w:val="center"/>
          </w:tcPr>
          <w:p w14:paraId="78556B54"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463" w:type="dxa"/>
            <w:vAlign w:val="center"/>
          </w:tcPr>
          <w:p w14:paraId="0003786B"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202F60F0"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587" w:type="dxa"/>
            <w:vAlign w:val="center"/>
          </w:tcPr>
          <w:p w14:paraId="54A69647"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71" w:type="dxa"/>
            <w:vAlign w:val="center"/>
          </w:tcPr>
          <w:p w14:paraId="15E00736"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34" w:type="dxa"/>
            <w:vAlign w:val="center"/>
          </w:tcPr>
          <w:p w14:paraId="4E816381"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Moderate</w:t>
            </w:r>
          </w:p>
        </w:tc>
      </w:tr>
      <w:tr w:rsidR="00F419B0" w:rsidRPr="001C4BD5" w14:paraId="00316B86" w14:textId="77777777" w:rsidTr="00487893">
        <w:trPr>
          <w:trHeight w:val="454"/>
        </w:trPr>
        <w:tc>
          <w:tcPr>
            <w:tcW w:w="2566" w:type="dxa"/>
            <w:vAlign w:val="center"/>
          </w:tcPr>
          <w:p w14:paraId="4514E825"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Fluoxetine:Sertraline</w:t>
            </w:r>
          </w:p>
        </w:tc>
        <w:tc>
          <w:tcPr>
            <w:tcW w:w="1134" w:type="dxa"/>
            <w:vAlign w:val="center"/>
          </w:tcPr>
          <w:p w14:paraId="4E1ABE5D"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0</w:t>
            </w:r>
          </w:p>
        </w:tc>
        <w:tc>
          <w:tcPr>
            <w:tcW w:w="1644" w:type="dxa"/>
            <w:vAlign w:val="center"/>
          </w:tcPr>
          <w:p w14:paraId="7305D757"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387" w:type="dxa"/>
            <w:vAlign w:val="center"/>
          </w:tcPr>
          <w:p w14:paraId="4223117A"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463" w:type="dxa"/>
            <w:vAlign w:val="center"/>
          </w:tcPr>
          <w:p w14:paraId="56624C50"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14166E7C"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587" w:type="dxa"/>
            <w:vAlign w:val="center"/>
          </w:tcPr>
          <w:p w14:paraId="3B994138"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71" w:type="dxa"/>
            <w:vAlign w:val="center"/>
          </w:tcPr>
          <w:p w14:paraId="0167E7B3"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34" w:type="dxa"/>
            <w:vAlign w:val="center"/>
          </w:tcPr>
          <w:p w14:paraId="0A307627"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Moderate</w:t>
            </w:r>
          </w:p>
        </w:tc>
      </w:tr>
      <w:tr w:rsidR="00F419B0" w:rsidRPr="001C4BD5" w14:paraId="2158CEBC" w14:textId="77777777" w:rsidTr="00487893">
        <w:trPr>
          <w:trHeight w:val="454"/>
        </w:trPr>
        <w:tc>
          <w:tcPr>
            <w:tcW w:w="2566" w:type="dxa"/>
            <w:vAlign w:val="center"/>
          </w:tcPr>
          <w:p w14:paraId="02F698E3"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Fluoxetine:Venlafaxine</w:t>
            </w:r>
          </w:p>
        </w:tc>
        <w:tc>
          <w:tcPr>
            <w:tcW w:w="1134" w:type="dxa"/>
            <w:vAlign w:val="center"/>
          </w:tcPr>
          <w:p w14:paraId="4953E3D7"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0</w:t>
            </w:r>
          </w:p>
        </w:tc>
        <w:tc>
          <w:tcPr>
            <w:tcW w:w="1644" w:type="dxa"/>
            <w:vAlign w:val="center"/>
          </w:tcPr>
          <w:p w14:paraId="3258957C"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387" w:type="dxa"/>
            <w:vAlign w:val="center"/>
          </w:tcPr>
          <w:p w14:paraId="0B6B84F3"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463" w:type="dxa"/>
            <w:vAlign w:val="center"/>
          </w:tcPr>
          <w:p w14:paraId="36D81C05"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1BB7B912"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587" w:type="dxa"/>
            <w:vAlign w:val="center"/>
          </w:tcPr>
          <w:p w14:paraId="7243A56D"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71" w:type="dxa"/>
            <w:vAlign w:val="center"/>
          </w:tcPr>
          <w:p w14:paraId="282E4827"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34" w:type="dxa"/>
            <w:vAlign w:val="center"/>
          </w:tcPr>
          <w:p w14:paraId="1292B5E5"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Moderate</w:t>
            </w:r>
          </w:p>
        </w:tc>
      </w:tr>
      <w:tr w:rsidR="00F419B0" w:rsidRPr="001C4BD5" w14:paraId="6DDBD112" w14:textId="77777777" w:rsidTr="00487893">
        <w:trPr>
          <w:trHeight w:val="454"/>
        </w:trPr>
        <w:tc>
          <w:tcPr>
            <w:tcW w:w="2566" w:type="dxa"/>
            <w:vAlign w:val="center"/>
          </w:tcPr>
          <w:p w14:paraId="66FFD324"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lastRenderedPageBreak/>
              <w:t>Fluvoxamine:Paroxetine</w:t>
            </w:r>
          </w:p>
        </w:tc>
        <w:tc>
          <w:tcPr>
            <w:tcW w:w="1134" w:type="dxa"/>
            <w:vAlign w:val="center"/>
          </w:tcPr>
          <w:p w14:paraId="7F540BE7"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0</w:t>
            </w:r>
          </w:p>
        </w:tc>
        <w:tc>
          <w:tcPr>
            <w:tcW w:w="1644" w:type="dxa"/>
            <w:vAlign w:val="center"/>
          </w:tcPr>
          <w:p w14:paraId="56599879"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387" w:type="dxa"/>
            <w:vAlign w:val="center"/>
          </w:tcPr>
          <w:p w14:paraId="463B4807"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463" w:type="dxa"/>
            <w:vAlign w:val="center"/>
          </w:tcPr>
          <w:p w14:paraId="6B4707DC"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1F058287"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587" w:type="dxa"/>
            <w:vAlign w:val="center"/>
          </w:tcPr>
          <w:p w14:paraId="316D3568"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71" w:type="dxa"/>
            <w:vAlign w:val="center"/>
          </w:tcPr>
          <w:p w14:paraId="45A6B1BF"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34" w:type="dxa"/>
            <w:vAlign w:val="center"/>
          </w:tcPr>
          <w:p w14:paraId="26FDB37F"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Moderate</w:t>
            </w:r>
          </w:p>
        </w:tc>
      </w:tr>
      <w:tr w:rsidR="00F419B0" w:rsidRPr="001C4BD5" w14:paraId="2A7BB0F5" w14:textId="77777777" w:rsidTr="00487893">
        <w:trPr>
          <w:trHeight w:val="454"/>
        </w:trPr>
        <w:tc>
          <w:tcPr>
            <w:tcW w:w="2566" w:type="dxa"/>
            <w:vAlign w:val="center"/>
          </w:tcPr>
          <w:p w14:paraId="24F099C0"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Fluvoxamine:Sertraline</w:t>
            </w:r>
          </w:p>
        </w:tc>
        <w:tc>
          <w:tcPr>
            <w:tcW w:w="1134" w:type="dxa"/>
            <w:vAlign w:val="center"/>
          </w:tcPr>
          <w:p w14:paraId="3D47181E"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0</w:t>
            </w:r>
          </w:p>
        </w:tc>
        <w:tc>
          <w:tcPr>
            <w:tcW w:w="1644" w:type="dxa"/>
            <w:vAlign w:val="center"/>
          </w:tcPr>
          <w:p w14:paraId="6B7507AB"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387" w:type="dxa"/>
            <w:vAlign w:val="center"/>
          </w:tcPr>
          <w:p w14:paraId="03B423FC"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463" w:type="dxa"/>
            <w:vAlign w:val="center"/>
          </w:tcPr>
          <w:p w14:paraId="30D52D93"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7D422EA0"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587" w:type="dxa"/>
            <w:vAlign w:val="center"/>
          </w:tcPr>
          <w:p w14:paraId="6F03A23D"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71" w:type="dxa"/>
            <w:vAlign w:val="center"/>
          </w:tcPr>
          <w:p w14:paraId="7973F093"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34" w:type="dxa"/>
            <w:vAlign w:val="center"/>
          </w:tcPr>
          <w:p w14:paraId="6FE11F53"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Moderate</w:t>
            </w:r>
          </w:p>
        </w:tc>
      </w:tr>
      <w:tr w:rsidR="00F419B0" w:rsidRPr="001C4BD5" w14:paraId="6B5E5254" w14:textId="77777777" w:rsidTr="00487893">
        <w:trPr>
          <w:trHeight w:val="454"/>
        </w:trPr>
        <w:tc>
          <w:tcPr>
            <w:tcW w:w="2566" w:type="dxa"/>
            <w:vAlign w:val="center"/>
          </w:tcPr>
          <w:p w14:paraId="66407FF1"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Fluvoxamine:Venlafaxine</w:t>
            </w:r>
          </w:p>
        </w:tc>
        <w:tc>
          <w:tcPr>
            <w:tcW w:w="1134" w:type="dxa"/>
            <w:vAlign w:val="center"/>
          </w:tcPr>
          <w:p w14:paraId="537931B1"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0</w:t>
            </w:r>
          </w:p>
        </w:tc>
        <w:tc>
          <w:tcPr>
            <w:tcW w:w="1644" w:type="dxa"/>
            <w:vAlign w:val="center"/>
          </w:tcPr>
          <w:p w14:paraId="6B7437C7"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387" w:type="dxa"/>
            <w:vAlign w:val="center"/>
          </w:tcPr>
          <w:p w14:paraId="648CBD62"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463" w:type="dxa"/>
            <w:vAlign w:val="center"/>
          </w:tcPr>
          <w:p w14:paraId="064A4E9E"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6BB6BA18"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587" w:type="dxa"/>
            <w:vAlign w:val="center"/>
          </w:tcPr>
          <w:p w14:paraId="5C0E1B7C"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71" w:type="dxa"/>
            <w:vAlign w:val="center"/>
          </w:tcPr>
          <w:p w14:paraId="24414C20"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34" w:type="dxa"/>
            <w:vAlign w:val="center"/>
          </w:tcPr>
          <w:p w14:paraId="78122690"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Moderate</w:t>
            </w:r>
          </w:p>
        </w:tc>
      </w:tr>
      <w:tr w:rsidR="00F419B0" w:rsidRPr="001C4BD5" w14:paraId="205B1625" w14:textId="77777777" w:rsidTr="00487893">
        <w:trPr>
          <w:trHeight w:val="454"/>
        </w:trPr>
        <w:tc>
          <w:tcPr>
            <w:tcW w:w="2566" w:type="dxa"/>
            <w:vAlign w:val="center"/>
          </w:tcPr>
          <w:p w14:paraId="1C894FA3"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Paroxetine:Sertraline</w:t>
            </w:r>
          </w:p>
        </w:tc>
        <w:tc>
          <w:tcPr>
            <w:tcW w:w="1134" w:type="dxa"/>
            <w:vAlign w:val="center"/>
          </w:tcPr>
          <w:p w14:paraId="5AC0E213"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0</w:t>
            </w:r>
          </w:p>
        </w:tc>
        <w:tc>
          <w:tcPr>
            <w:tcW w:w="1644" w:type="dxa"/>
            <w:vAlign w:val="center"/>
          </w:tcPr>
          <w:p w14:paraId="34ADE625"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387" w:type="dxa"/>
            <w:vAlign w:val="center"/>
          </w:tcPr>
          <w:p w14:paraId="0E62DADB"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463" w:type="dxa"/>
            <w:vAlign w:val="center"/>
          </w:tcPr>
          <w:p w14:paraId="0172CCFE"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2C2EE00D"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587" w:type="dxa"/>
            <w:vAlign w:val="center"/>
          </w:tcPr>
          <w:p w14:paraId="1D5619E8"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71" w:type="dxa"/>
            <w:vAlign w:val="center"/>
          </w:tcPr>
          <w:p w14:paraId="0B2CADB1"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34" w:type="dxa"/>
            <w:vAlign w:val="center"/>
          </w:tcPr>
          <w:p w14:paraId="4C10174F"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Moderate</w:t>
            </w:r>
          </w:p>
        </w:tc>
      </w:tr>
      <w:tr w:rsidR="00F419B0" w:rsidRPr="001C4BD5" w14:paraId="0AB17CEB" w14:textId="77777777" w:rsidTr="00487893">
        <w:trPr>
          <w:trHeight w:val="454"/>
        </w:trPr>
        <w:tc>
          <w:tcPr>
            <w:tcW w:w="2566" w:type="dxa"/>
            <w:vAlign w:val="center"/>
          </w:tcPr>
          <w:p w14:paraId="616D3C8A"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Sertraline:Venlafaxine</w:t>
            </w:r>
          </w:p>
        </w:tc>
        <w:tc>
          <w:tcPr>
            <w:tcW w:w="1134" w:type="dxa"/>
            <w:vAlign w:val="center"/>
          </w:tcPr>
          <w:p w14:paraId="36B875B1"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0</w:t>
            </w:r>
          </w:p>
        </w:tc>
        <w:tc>
          <w:tcPr>
            <w:tcW w:w="1644" w:type="dxa"/>
            <w:vAlign w:val="center"/>
          </w:tcPr>
          <w:p w14:paraId="5D87CEEE"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387" w:type="dxa"/>
            <w:vAlign w:val="center"/>
          </w:tcPr>
          <w:p w14:paraId="3E1A732D"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463" w:type="dxa"/>
            <w:vAlign w:val="center"/>
          </w:tcPr>
          <w:p w14:paraId="17C162B6"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70F4A007"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587" w:type="dxa"/>
            <w:vAlign w:val="center"/>
          </w:tcPr>
          <w:p w14:paraId="73AC2A6B"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71" w:type="dxa"/>
            <w:vAlign w:val="center"/>
          </w:tcPr>
          <w:p w14:paraId="2EE45112"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34" w:type="dxa"/>
            <w:vAlign w:val="center"/>
          </w:tcPr>
          <w:p w14:paraId="0806DF4F"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Moderate</w:t>
            </w:r>
          </w:p>
        </w:tc>
      </w:tr>
    </w:tbl>
    <w:p w14:paraId="56120515" w14:textId="77777777" w:rsidR="00F419B0" w:rsidRPr="001C4BD5" w:rsidRDefault="00F419B0" w:rsidP="00F419B0">
      <w:pPr>
        <w:spacing w:line="240" w:lineRule="auto"/>
        <w:rPr>
          <w:rFonts w:ascii="Arial" w:hAnsi="Arial" w:cs="Arial"/>
          <w:sz w:val="20"/>
          <w:szCs w:val="20"/>
          <w:lang w:val="en-US"/>
        </w:rPr>
      </w:pPr>
    </w:p>
    <w:p w14:paraId="0C59DBEF" w14:textId="77777777" w:rsidR="00F419B0" w:rsidRPr="001C4BD5" w:rsidRDefault="00F419B0" w:rsidP="00F419B0">
      <w:pPr>
        <w:spacing w:line="240" w:lineRule="auto"/>
        <w:rPr>
          <w:rFonts w:ascii="Arial" w:hAnsi="Arial" w:cs="Arial"/>
          <w:sz w:val="20"/>
          <w:szCs w:val="20"/>
          <w:lang w:val="en-US"/>
        </w:rPr>
      </w:pPr>
      <w:r w:rsidRPr="001C4BD5">
        <w:rPr>
          <w:rFonts w:ascii="Arial" w:hAnsi="Arial" w:cs="Arial"/>
          <w:sz w:val="20"/>
          <w:szCs w:val="20"/>
          <w:lang w:val="en-US"/>
        </w:rPr>
        <w:br w:type="page"/>
      </w:r>
    </w:p>
    <w:p w14:paraId="6E57297A" w14:textId="77777777" w:rsidR="00F419B0" w:rsidRPr="001C4BD5" w:rsidRDefault="00F419B0" w:rsidP="00F419B0">
      <w:pPr>
        <w:spacing w:line="240" w:lineRule="auto"/>
        <w:rPr>
          <w:rFonts w:ascii="Arial" w:hAnsi="Arial" w:cs="Arial"/>
          <w:sz w:val="20"/>
          <w:szCs w:val="20"/>
          <w:lang w:val="en-US"/>
        </w:rPr>
      </w:pPr>
    </w:p>
    <w:p w14:paraId="20DF1C5E" w14:textId="77777777" w:rsidR="00F419B0" w:rsidRPr="001C4BD5" w:rsidRDefault="00F419B0" w:rsidP="00F419B0">
      <w:pPr>
        <w:spacing w:line="240" w:lineRule="auto"/>
        <w:rPr>
          <w:rFonts w:ascii="Arial" w:hAnsi="Arial" w:cs="Arial"/>
          <w:sz w:val="20"/>
          <w:szCs w:val="20"/>
          <w:lang w:val="en-US"/>
        </w:rPr>
      </w:pPr>
    </w:p>
    <w:tbl>
      <w:tblPr>
        <w:tblStyle w:val="Tabelacomgrade"/>
        <w:tblW w:w="14587" w:type="dxa"/>
        <w:tblLook w:val="04A0" w:firstRow="1" w:lastRow="0" w:firstColumn="1" w:lastColumn="0" w:noHBand="0" w:noVBand="1"/>
      </w:tblPr>
      <w:tblGrid>
        <w:gridCol w:w="2566"/>
        <w:gridCol w:w="1134"/>
        <w:gridCol w:w="1644"/>
        <w:gridCol w:w="1587"/>
        <w:gridCol w:w="1463"/>
        <w:gridCol w:w="1644"/>
        <w:gridCol w:w="1644"/>
        <w:gridCol w:w="1471"/>
        <w:gridCol w:w="1434"/>
      </w:tblGrid>
      <w:tr w:rsidR="00F419B0" w:rsidRPr="00943EEC" w14:paraId="59AE3FDD" w14:textId="77777777" w:rsidTr="00487893">
        <w:trPr>
          <w:trHeight w:val="454"/>
        </w:trPr>
        <w:tc>
          <w:tcPr>
            <w:tcW w:w="14587" w:type="dxa"/>
            <w:gridSpan w:val="9"/>
            <w:tcBorders>
              <w:top w:val="nil"/>
              <w:left w:val="nil"/>
              <w:bottom w:val="single" w:sz="4" w:space="0" w:color="auto"/>
              <w:right w:val="nil"/>
            </w:tcBorders>
            <w:vAlign w:val="center"/>
          </w:tcPr>
          <w:p w14:paraId="2A4FFD1E" w14:textId="71C884D7" w:rsidR="00F419B0" w:rsidRPr="002C4C53" w:rsidRDefault="001A62E1" w:rsidP="00487893">
            <w:pPr>
              <w:rPr>
                <w:rFonts w:ascii="Arial" w:hAnsi="Arial" w:cs="Arial"/>
                <w:sz w:val="24"/>
                <w:szCs w:val="24"/>
                <w:lang w:val="en-US"/>
              </w:rPr>
            </w:pPr>
            <w:r>
              <w:rPr>
                <w:rFonts w:ascii="Arial" w:hAnsi="Arial" w:cs="Arial"/>
                <w:b/>
                <w:sz w:val="24"/>
                <w:szCs w:val="24"/>
                <w:lang w:val="en-US"/>
              </w:rPr>
              <w:t>Supplementary Table S</w:t>
            </w:r>
            <w:r w:rsidR="00F419B0" w:rsidRPr="002C4C53">
              <w:rPr>
                <w:rFonts w:ascii="Arial" w:hAnsi="Arial" w:cs="Arial"/>
                <w:b/>
                <w:sz w:val="24"/>
                <w:szCs w:val="24"/>
                <w:lang w:val="en-US"/>
              </w:rPr>
              <w:t>1</w:t>
            </w:r>
            <w:r w:rsidR="00596663">
              <w:rPr>
                <w:rFonts w:ascii="Arial" w:hAnsi="Arial" w:cs="Arial"/>
                <w:b/>
                <w:sz w:val="24"/>
                <w:szCs w:val="24"/>
                <w:lang w:val="en-US"/>
              </w:rPr>
              <w:t>1</w:t>
            </w:r>
            <w:r w:rsidR="00F419B0" w:rsidRPr="002C4C53">
              <w:rPr>
                <w:rFonts w:ascii="Arial" w:hAnsi="Arial" w:cs="Arial"/>
                <w:b/>
                <w:sz w:val="24"/>
                <w:szCs w:val="24"/>
                <w:lang w:val="en-US"/>
              </w:rPr>
              <w:t xml:space="preserve">: </w:t>
            </w:r>
            <w:r w:rsidR="00F419B0" w:rsidRPr="002C4C53">
              <w:rPr>
                <w:rFonts w:ascii="Arial" w:eastAsia="Times New Roman" w:hAnsi="Arial" w:cs="Arial"/>
                <w:b/>
                <w:color w:val="000000"/>
                <w:sz w:val="24"/>
                <w:szCs w:val="24"/>
                <w:lang w:val="en-US" w:eastAsia="pt-BR"/>
              </w:rPr>
              <w:t>Evaluation of certainty of evidence using CINeMA framework for the aggregate measure of sexual adverse events</w:t>
            </w:r>
          </w:p>
        </w:tc>
      </w:tr>
      <w:tr w:rsidR="00F419B0" w:rsidRPr="001C4BD5" w14:paraId="741C1D6B" w14:textId="77777777" w:rsidTr="00487893">
        <w:trPr>
          <w:trHeight w:val="454"/>
        </w:trPr>
        <w:tc>
          <w:tcPr>
            <w:tcW w:w="2566" w:type="dxa"/>
            <w:tcBorders>
              <w:top w:val="single" w:sz="4" w:space="0" w:color="auto"/>
            </w:tcBorders>
            <w:vAlign w:val="center"/>
          </w:tcPr>
          <w:p w14:paraId="0CD4E492" w14:textId="77777777" w:rsidR="00F419B0" w:rsidRPr="001C4BD5" w:rsidRDefault="00F419B0" w:rsidP="00487893">
            <w:pPr>
              <w:rPr>
                <w:rFonts w:ascii="Arial" w:hAnsi="Arial" w:cs="Arial"/>
                <w:b/>
                <w:bCs/>
                <w:sz w:val="20"/>
                <w:szCs w:val="20"/>
                <w:lang w:val="en-US"/>
              </w:rPr>
            </w:pPr>
            <w:r w:rsidRPr="001C4BD5">
              <w:rPr>
                <w:rFonts w:ascii="Arial" w:hAnsi="Arial" w:cs="Arial"/>
                <w:b/>
                <w:bCs/>
                <w:sz w:val="20"/>
                <w:szCs w:val="20"/>
                <w:lang w:val="en-US"/>
              </w:rPr>
              <w:t>Comparison</w:t>
            </w:r>
          </w:p>
        </w:tc>
        <w:tc>
          <w:tcPr>
            <w:tcW w:w="1134" w:type="dxa"/>
            <w:tcBorders>
              <w:top w:val="single" w:sz="4" w:space="0" w:color="auto"/>
            </w:tcBorders>
            <w:vAlign w:val="center"/>
          </w:tcPr>
          <w:p w14:paraId="5E515C00" w14:textId="77777777" w:rsidR="00F419B0" w:rsidRPr="001C4BD5" w:rsidRDefault="00F419B0" w:rsidP="00487893">
            <w:pPr>
              <w:rPr>
                <w:rFonts w:ascii="Arial" w:hAnsi="Arial" w:cs="Arial"/>
                <w:b/>
                <w:bCs/>
                <w:sz w:val="20"/>
                <w:szCs w:val="20"/>
                <w:lang w:val="en-US"/>
              </w:rPr>
            </w:pPr>
            <w:r w:rsidRPr="001C4BD5">
              <w:rPr>
                <w:rFonts w:ascii="Arial" w:hAnsi="Arial" w:cs="Arial"/>
                <w:b/>
                <w:bCs/>
                <w:sz w:val="20"/>
                <w:szCs w:val="20"/>
                <w:lang w:val="en-US"/>
              </w:rPr>
              <w:t>Number of studies</w:t>
            </w:r>
          </w:p>
        </w:tc>
        <w:tc>
          <w:tcPr>
            <w:tcW w:w="1644" w:type="dxa"/>
            <w:tcBorders>
              <w:top w:val="single" w:sz="4" w:space="0" w:color="auto"/>
            </w:tcBorders>
            <w:vAlign w:val="center"/>
          </w:tcPr>
          <w:p w14:paraId="72435738" w14:textId="77777777" w:rsidR="00F419B0" w:rsidRPr="001C4BD5" w:rsidRDefault="00F419B0" w:rsidP="00487893">
            <w:pPr>
              <w:rPr>
                <w:rFonts w:ascii="Arial" w:hAnsi="Arial" w:cs="Arial"/>
                <w:b/>
                <w:bCs/>
                <w:sz w:val="20"/>
                <w:szCs w:val="20"/>
                <w:lang w:val="en-US"/>
              </w:rPr>
            </w:pPr>
            <w:r w:rsidRPr="001C4BD5">
              <w:rPr>
                <w:rFonts w:ascii="Arial" w:hAnsi="Arial" w:cs="Arial"/>
                <w:b/>
                <w:bCs/>
                <w:sz w:val="20"/>
                <w:szCs w:val="20"/>
                <w:lang w:val="en-US"/>
              </w:rPr>
              <w:t>Within-study bias</w:t>
            </w:r>
          </w:p>
        </w:tc>
        <w:tc>
          <w:tcPr>
            <w:tcW w:w="1587" w:type="dxa"/>
            <w:tcBorders>
              <w:top w:val="single" w:sz="4" w:space="0" w:color="auto"/>
            </w:tcBorders>
            <w:vAlign w:val="center"/>
          </w:tcPr>
          <w:p w14:paraId="1C75FCC7" w14:textId="77777777" w:rsidR="00F419B0" w:rsidRPr="001C4BD5" w:rsidRDefault="00F419B0" w:rsidP="00487893">
            <w:pPr>
              <w:rPr>
                <w:rFonts w:ascii="Arial" w:hAnsi="Arial" w:cs="Arial"/>
                <w:b/>
                <w:bCs/>
                <w:sz w:val="20"/>
                <w:szCs w:val="20"/>
                <w:lang w:val="en-US"/>
              </w:rPr>
            </w:pPr>
            <w:r w:rsidRPr="001C4BD5">
              <w:rPr>
                <w:rFonts w:ascii="Arial" w:hAnsi="Arial" w:cs="Arial"/>
                <w:b/>
                <w:bCs/>
                <w:sz w:val="20"/>
                <w:szCs w:val="20"/>
                <w:lang w:val="en-US"/>
              </w:rPr>
              <w:t>Reporting bias</w:t>
            </w:r>
          </w:p>
        </w:tc>
        <w:tc>
          <w:tcPr>
            <w:tcW w:w="1463" w:type="dxa"/>
            <w:tcBorders>
              <w:top w:val="single" w:sz="4" w:space="0" w:color="auto"/>
            </w:tcBorders>
            <w:vAlign w:val="center"/>
          </w:tcPr>
          <w:p w14:paraId="756F1477" w14:textId="77777777" w:rsidR="00F419B0" w:rsidRPr="001C4BD5" w:rsidRDefault="00F419B0" w:rsidP="00487893">
            <w:pPr>
              <w:rPr>
                <w:rFonts w:ascii="Arial" w:hAnsi="Arial" w:cs="Arial"/>
                <w:b/>
                <w:bCs/>
                <w:sz w:val="20"/>
                <w:szCs w:val="20"/>
                <w:lang w:val="en-US"/>
              </w:rPr>
            </w:pPr>
            <w:r w:rsidRPr="001C4BD5">
              <w:rPr>
                <w:rFonts w:ascii="Arial" w:hAnsi="Arial" w:cs="Arial"/>
                <w:b/>
                <w:bCs/>
                <w:sz w:val="20"/>
                <w:szCs w:val="20"/>
                <w:lang w:val="en-US"/>
              </w:rPr>
              <w:t>Indirectness</w:t>
            </w:r>
          </w:p>
        </w:tc>
        <w:tc>
          <w:tcPr>
            <w:tcW w:w="1644" w:type="dxa"/>
            <w:tcBorders>
              <w:top w:val="single" w:sz="4" w:space="0" w:color="auto"/>
            </w:tcBorders>
            <w:vAlign w:val="center"/>
          </w:tcPr>
          <w:p w14:paraId="4170FF95" w14:textId="77777777" w:rsidR="00F419B0" w:rsidRPr="001C4BD5" w:rsidRDefault="00F419B0" w:rsidP="00487893">
            <w:pPr>
              <w:rPr>
                <w:rFonts w:ascii="Arial" w:hAnsi="Arial" w:cs="Arial"/>
                <w:b/>
                <w:bCs/>
                <w:sz w:val="20"/>
                <w:szCs w:val="20"/>
                <w:lang w:val="en-US"/>
              </w:rPr>
            </w:pPr>
            <w:r w:rsidRPr="001C4BD5">
              <w:rPr>
                <w:rFonts w:ascii="Arial" w:hAnsi="Arial" w:cs="Arial"/>
                <w:b/>
                <w:bCs/>
                <w:sz w:val="20"/>
                <w:szCs w:val="20"/>
                <w:lang w:val="en-US"/>
              </w:rPr>
              <w:t>Imprecision</w:t>
            </w:r>
          </w:p>
        </w:tc>
        <w:tc>
          <w:tcPr>
            <w:tcW w:w="1644" w:type="dxa"/>
            <w:tcBorders>
              <w:top w:val="single" w:sz="4" w:space="0" w:color="auto"/>
            </w:tcBorders>
            <w:vAlign w:val="center"/>
          </w:tcPr>
          <w:p w14:paraId="2709D5C4" w14:textId="77777777" w:rsidR="00F419B0" w:rsidRPr="001C4BD5" w:rsidRDefault="00F419B0" w:rsidP="00487893">
            <w:pPr>
              <w:rPr>
                <w:rFonts w:ascii="Arial" w:hAnsi="Arial" w:cs="Arial"/>
                <w:b/>
                <w:bCs/>
                <w:sz w:val="20"/>
                <w:szCs w:val="20"/>
                <w:lang w:val="en-US"/>
              </w:rPr>
            </w:pPr>
            <w:r w:rsidRPr="001C4BD5">
              <w:rPr>
                <w:rFonts w:ascii="Arial" w:hAnsi="Arial" w:cs="Arial"/>
                <w:b/>
                <w:bCs/>
                <w:sz w:val="20"/>
                <w:szCs w:val="20"/>
                <w:lang w:val="en-US"/>
              </w:rPr>
              <w:t>Heterogeneity</w:t>
            </w:r>
          </w:p>
        </w:tc>
        <w:tc>
          <w:tcPr>
            <w:tcW w:w="1471" w:type="dxa"/>
            <w:tcBorders>
              <w:top w:val="single" w:sz="4" w:space="0" w:color="auto"/>
            </w:tcBorders>
            <w:vAlign w:val="center"/>
          </w:tcPr>
          <w:p w14:paraId="3F5A837D" w14:textId="77777777" w:rsidR="00F419B0" w:rsidRPr="001C4BD5" w:rsidRDefault="00F419B0" w:rsidP="00487893">
            <w:pPr>
              <w:rPr>
                <w:rFonts w:ascii="Arial" w:hAnsi="Arial" w:cs="Arial"/>
                <w:b/>
                <w:bCs/>
                <w:sz w:val="20"/>
                <w:szCs w:val="20"/>
                <w:lang w:val="en-US"/>
              </w:rPr>
            </w:pPr>
            <w:r w:rsidRPr="001C4BD5">
              <w:rPr>
                <w:rFonts w:ascii="Arial" w:hAnsi="Arial" w:cs="Arial"/>
                <w:b/>
                <w:bCs/>
                <w:sz w:val="20"/>
                <w:szCs w:val="20"/>
                <w:lang w:val="en-US"/>
              </w:rPr>
              <w:t>Incoherence</w:t>
            </w:r>
          </w:p>
        </w:tc>
        <w:tc>
          <w:tcPr>
            <w:tcW w:w="1434" w:type="dxa"/>
            <w:tcBorders>
              <w:top w:val="single" w:sz="4" w:space="0" w:color="auto"/>
            </w:tcBorders>
            <w:vAlign w:val="center"/>
          </w:tcPr>
          <w:p w14:paraId="0E733099" w14:textId="77777777" w:rsidR="00F419B0" w:rsidRPr="001C4BD5" w:rsidRDefault="00F419B0" w:rsidP="00487893">
            <w:pPr>
              <w:rPr>
                <w:rFonts w:ascii="Arial" w:hAnsi="Arial" w:cs="Arial"/>
                <w:b/>
                <w:bCs/>
                <w:sz w:val="20"/>
                <w:szCs w:val="20"/>
                <w:lang w:val="en-US"/>
              </w:rPr>
            </w:pPr>
            <w:r w:rsidRPr="001C4BD5">
              <w:rPr>
                <w:rFonts w:ascii="Arial" w:hAnsi="Arial" w:cs="Arial"/>
                <w:b/>
                <w:bCs/>
                <w:sz w:val="20"/>
                <w:szCs w:val="20"/>
                <w:lang w:val="en-US"/>
              </w:rPr>
              <w:t>Confidence rating</w:t>
            </w:r>
          </w:p>
        </w:tc>
      </w:tr>
      <w:tr w:rsidR="00F419B0" w:rsidRPr="001C4BD5" w14:paraId="2AC48F00" w14:textId="77777777" w:rsidTr="00487893">
        <w:trPr>
          <w:trHeight w:val="454"/>
        </w:trPr>
        <w:tc>
          <w:tcPr>
            <w:tcW w:w="2566" w:type="dxa"/>
            <w:vAlign w:val="center"/>
          </w:tcPr>
          <w:p w14:paraId="75A188C8"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Citalopram:Placebo</w:t>
            </w:r>
          </w:p>
        </w:tc>
        <w:tc>
          <w:tcPr>
            <w:tcW w:w="1134" w:type="dxa"/>
            <w:vAlign w:val="center"/>
          </w:tcPr>
          <w:p w14:paraId="510944AF"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1</w:t>
            </w:r>
          </w:p>
        </w:tc>
        <w:tc>
          <w:tcPr>
            <w:tcW w:w="1644" w:type="dxa"/>
            <w:vAlign w:val="center"/>
          </w:tcPr>
          <w:p w14:paraId="6B9CDA4B"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587" w:type="dxa"/>
            <w:vAlign w:val="center"/>
          </w:tcPr>
          <w:p w14:paraId="7B6F5E96"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463" w:type="dxa"/>
            <w:vAlign w:val="center"/>
          </w:tcPr>
          <w:p w14:paraId="7A8C9DB2"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7F8AA395"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644" w:type="dxa"/>
            <w:vAlign w:val="center"/>
          </w:tcPr>
          <w:p w14:paraId="04B276F4"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71" w:type="dxa"/>
            <w:vAlign w:val="center"/>
          </w:tcPr>
          <w:p w14:paraId="4D8A30CD"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34" w:type="dxa"/>
            <w:vAlign w:val="center"/>
          </w:tcPr>
          <w:p w14:paraId="497F1139"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Moderate</w:t>
            </w:r>
          </w:p>
        </w:tc>
      </w:tr>
      <w:tr w:rsidR="00F419B0" w:rsidRPr="001C4BD5" w14:paraId="47B90F0D" w14:textId="77777777" w:rsidTr="00487893">
        <w:trPr>
          <w:trHeight w:val="454"/>
        </w:trPr>
        <w:tc>
          <w:tcPr>
            <w:tcW w:w="2566" w:type="dxa"/>
            <w:vAlign w:val="center"/>
          </w:tcPr>
          <w:p w14:paraId="51AEBDED"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Duloxetine:Placebo</w:t>
            </w:r>
          </w:p>
        </w:tc>
        <w:tc>
          <w:tcPr>
            <w:tcW w:w="1134" w:type="dxa"/>
            <w:vAlign w:val="center"/>
          </w:tcPr>
          <w:p w14:paraId="37B91F84"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3</w:t>
            </w:r>
          </w:p>
        </w:tc>
        <w:tc>
          <w:tcPr>
            <w:tcW w:w="1644" w:type="dxa"/>
            <w:vAlign w:val="center"/>
          </w:tcPr>
          <w:p w14:paraId="53FACC71"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587" w:type="dxa"/>
            <w:vAlign w:val="center"/>
          </w:tcPr>
          <w:p w14:paraId="5781DB73"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463" w:type="dxa"/>
            <w:vAlign w:val="center"/>
          </w:tcPr>
          <w:p w14:paraId="2BCCA0CC"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644179AA"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3EE55A81"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71" w:type="dxa"/>
            <w:vAlign w:val="center"/>
          </w:tcPr>
          <w:p w14:paraId="7FCDE857"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34" w:type="dxa"/>
            <w:vAlign w:val="center"/>
          </w:tcPr>
          <w:p w14:paraId="19575DE0"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Moderate</w:t>
            </w:r>
          </w:p>
        </w:tc>
      </w:tr>
      <w:tr w:rsidR="00F419B0" w:rsidRPr="001C4BD5" w14:paraId="75A1C78C" w14:textId="77777777" w:rsidTr="00487893">
        <w:trPr>
          <w:trHeight w:val="454"/>
        </w:trPr>
        <w:tc>
          <w:tcPr>
            <w:tcW w:w="2566" w:type="dxa"/>
            <w:vAlign w:val="center"/>
          </w:tcPr>
          <w:p w14:paraId="218333CD"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Duloxetine:Venlafaxine</w:t>
            </w:r>
          </w:p>
        </w:tc>
        <w:tc>
          <w:tcPr>
            <w:tcW w:w="1134" w:type="dxa"/>
            <w:vAlign w:val="center"/>
          </w:tcPr>
          <w:p w14:paraId="4166FD4A"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1</w:t>
            </w:r>
          </w:p>
        </w:tc>
        <w:tc>
          <w:tcPr>
            <w:tcW w:w="1644" w:type="dxa"/>
            <w:vAlign w:val="center"/>
          </w:tcPr>
          <w:p w14:paraId="270FD41B"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587" w:type="dxa"/>
            <w:vAlign w:val="center"/>
          </w:tcPr>
          <w:p w14:paraId="2548C995"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463" w:type="dxa"/>
            <w:vAlign w:val="center"/>
          </w:tcPr>
          <w:p w14:paraId="746A0E53"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23B48502"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644" w:type="dxa"/>
            <w:vAlign w:val="center"/>
          </w:tcPr>
          <w:p w14:paraId="5F5F6522"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71" w:type="dxa"/>
            <w:vAlign w:val="center"/>
          </w:tcPr>
          <w:p w14:paraId="69B7A729"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34" w:type="dxa"/>
            <w:vAlign w:val="center"/>
          </w:tcPr>
          <w:p w14:paraId="4594B99E"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w:t>
            </w:r>
          </w:p>
        </w:tc>
      </w:tr>
      <w:tr w:rsidR="00F419B0" w:rsidRPr="001C4BD5" w14:paraId="078CE6DC" w14:textId="77777777" w:rsidTr="00487893">
        <w:trPr>
          <w:trHeight w:val="454"/>
        </w:trPr>
        <w:tc>
          <w:tcPr>
            <w:tcW w:w="2566" w:type="dxa"/>
            <w:vAlign w:val="center"/>
          </w:tcPr>
          <w:p w14:paraId="5A714E4D"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Escitalopram:Paroxetine</w:t>
            </w:r>
          </w:p>
        </w:tc>
        <w:tc>
          <w:tcPr>
            <w:tcW w:w="1134" w:type="dxa"/>
            <w:vAlign w:val="center"/>
          </w:tcPr>
          <w:p w14:paraId="47D5D755"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4</w:t>
            </w:r>
          </w:p>
        </w:tc>
        <w:tc>
          <w:tcPr>
            <w:tcW w:w="1644" w:type="dxa"/>
            <w:vAlign w:val="center"/>
          </w:tcPr>
          <w:p w14:paraId="71B2BF47"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587" w:type="dxa"/>
            <w:vAlign w:val="center"/>
          </w:tcPr>
          <w:p w14:paraId="7160FA1B"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463" w:type="dxa"/>
            <w:vAlign w:val="center"/>
          </w:tcPr>
          <w:p w14:paraId="3067CCA1"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192208D8"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644" w:type="dxa"/>
            <w:vAlign w:val="center"/>
          </w:tcPr>
          <w:p w14:paraId="49B9FD77"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471" w:type="dxa"/>
            <w:vAlign w:val="center"/>
          </w:tcPr>
          <w:p w14:paraId="7F3DA481"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34" w:type="dxa"/>
            <w:vAlign w:val="center"/>
          </w:tcPr>
          <w:p w14:paraId="7ADCE6BD"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Moderate</w:t>
            </w:r>
          </w:p>
        </w:tc>
      </w:tr>
      <w:tr w:rsidR="00F419B0" w:rsidRPr="001C4BD5" w14:paraId="10FCE973" w14:textId="77777777" w:rsidTr="00487893">
        <w:trPr>
          <w:trHeight w:val="454"/>
        </w:trPr>
        <w:tc>
          <w:tcPr>
            <w:tcW w:w="2566" w:type="dxa"/>
            <w:vAlign w:val="center"/>
          </w:tcPr>
          <w:p w14:paraId="438145B0"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Escitalopram:Placebo</w:t>
            </w:r>
          </w:p>
        </w:tc>
        <w:tc>
          <w:tcPr>
            <w:tcW w:w="1134" w:type="dxa"/>
            <w:vAlign w:val="center"/>
          </w:tcPr>
          <w:p w14:paraId="515B3A84"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8</w:t>
            </w:r>
          </w:p>
        </w:tc>
        <w:tc>
          <w:tcPr>
            <w:tcW w:w="1644" w:type="dxa"/>
            <w:vAlign w:val="center"/>
          </w:tcPr>
          <w:p w14:paraId="33E0C208"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587" w:type="dxa"/>
            <w:vAlign w:val="center"/>
          </w:tcPr>
          <w:p w14:paraId="50806BD8"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463" w:type="dxa"/>
            <w:vAlign w:val="center"/>
          </w:tcPr>
          <w:p w14:paraId="69B62D7C"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0CFBDD18"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355D9C8A"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71" w:type="dxa"/>
            <w:vAlign w:val="center"/>
          </w:tcPr>
          <w:p w14:paraId="634B2429"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34" w:type="dxa"/>
            <w:vAlign w:val="center"/>
          </w:tcPr>
          <w:p w14:paraId="54B7246A"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Moderate</w:t>
            </w:r>
          </w:p>
        </w:tc>
      </w:tr>
      <w:tr w:rsidR="00F419B0" w:rsidRPr="001C4BD5" w14:paraId="74C38AEA" w14:textId="77777777" w:rsidTr="00487893">
        <w:trPr>
          <w:trHeight w:val="454"/>
        </w:trPr>
        <w:tc>
          <w:tcPr>
            <w:tcW w:w="2566" w:type="dxa"/>
            <w:vAlign w:val="center"/>
          </w:tcPr>
          <w:p w14:paraId="5194ACAE"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Fluoxetine:Placebo</w:t>
            </w:r>
          </w:p>
        </w:tc>
        <w:tc>
          <w:tcPr>
            <w:tcW w:w="1134" w:type="dxa"/>
            <w:vAlign w:val="center"/>
          </w:tcPr>
          <w:p w14:paraId="4FB16920"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1</w:t>
            </w:r>
          </w:p>
        </w:tc>
        <w:tc>
          <w:tcPr>
            <w:tcW w:w="1644" w:type="dxa"/>
            <w:vAlign w:val="center"/>
          </w:tcPr>
          <w:p w14:paraId="641AC943"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587" w:type="dxa"/>
            <w:vAlign w:val="center"/>
          </w:tcPr>
          <w:p w14:paraId="72A80AF8"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463" w:type="dxa"/>
            <w:vAlign w:val="center"/>
          </w:tcPr>
          <w:p w14:paraId="33B9C10F"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783024C0"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644" w:type="dxa"/>
            <w:vAlign w:val="center"/>
          </w:tcPr>
          <w:p w14:paraId="69FEE4D1"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71" w:type="dxa"/>
            <w:vAlign w:val="center"/>
          </w:tcPr>
          <w:p w14:paraId="729D048F"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34" w:type="dxa"/>
            <w:vAlign w:val="center"/>
          </w:tcPr>
          <w:p w14:paraId="0CC4CB9A"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Moderate</w:t>
            </w:r>
          </w:p>
        </w:tc>
      </w:tr>
      <w:tr w:rsidR="00F419B0" w:rsidRPr="001C4BD5" w14:paraId="06B6DC02" w14:textId="77777777" w:rsidTr="00487893">
        <w:trPr>
          <w:trHeight w:val="454"/>
        </w:trPr>
        <w:tc>
          <w:tcPr>
            <w:tcW w:w="2566" w:type="dxa"/>
            <w:vAlign w:val="center"/>
          </w:tcPr>
          <w:p w14:paraId="0CB52726"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Fluvoxamine:Placebo</w:t>
            </w:r>
          </w:p>
        </w:tc>
        <w:tc>
          <w:tcPr>
            <w:tcW w:w="1134" w:type="dxa"/>
            <w:vAlign w:val="center"/>
          </w:tcPr>
          <w:p w14:paraId="1CABA543"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11</w:t>
            </w:r>
          </w:p>
        </w:tc>
        <w:tc>
          <w:tcPr>
            <w:tcW w:w="1644" w:type="dxa"/>
            <w:vAlign w:val="center"/>
          </w:tcPr>
          <w:p w14:paraId="7FEFC79D"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587" w:type="dxa"/>
            <w:vAlign w:val="center"/>
          </w:tcPr>
          <w:p w14:paraId="2CC9CECB"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463" w:type="dxa"/>
            <w:vAlign w:val="center"/>
          </w:tcPr>
          <w:p w14:paraId="550F05DB"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3C6080AB"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5D34FF5A"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471" w:type="dxa"/>
            <w:vAlign w:val="center"/>
          </w:tcPr>
          <w:p w14:paraId="55351ABA"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34" w:type="dxa"/>
            <w:vAlign w:val="center"/>
          </w:tcPr>
          <w:p w14:paraId="714F3526"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w:t>
            </w:r>
          </w:p>
        </w:tc>
      </w:tr>
      <w:tr w:rsidR="00F419B0" w:rsidRPr="001C4BD5" w14:paraId="7AF41FC5" w14:textId="77777777" w:rsidTr="00487893">
        <w:trPr>
          <w:trHeight w:val="454"/>
        </w:trPr>
        <w:tc>
          <w:tcPr>
            <w:tcW w:w="2566" w:type="dxa"/>
            <w:vAlign w:val="center"/>
          </w:tcPr>
          <w:p w14:paraId="3022ED1A"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Paroxetine:Placebo</w:t>
            </w:r>
          </w:p>
        </w:tc>
        <w:tc>
          <w:tcPr>
            <w:tcW w:w="1134" w:type="dxa"/>
            <w:vAlign w:val="center"/>
          </w:tcPr>
          <w:p w14:paraId="46EED703"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24</w:t>
            </w:r>
          </w:p>
        </w:tc>
        <w:tc>
          <w:tcPr>
            <w:tcW w:w="1644" w:type="dxa"/>
            <w:vAlign w:val="center"/>
          </w:tcPr>
          <w:p w14:paraId="53BB5C64"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587" w:type="dxa"/>
            <w:vAlign w:val="center"/>
          </w:tcPr>
          <w:p w14:paraId="55D43B0C"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463" w:type="dxa"/>
            <w:vAlign w:val="center"/>
          </w:tcPr>
          <w:p w14:paraId="49EA2994"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3749F406"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2B235B2E"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71" w:type="dxa"/>
            <w:vAlign w:val="center"/>
          </w:tcPr>
          <w:p w14:paraId="066DB4C1"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34" w:type="dxa"/>
            <w:vAlign w:val="center"/>
          </w:tcPr>
          <w:p w14:paraId="39BBF6B4"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High</w:t>
            </w:r>
          </w:p>
        </w:tc>
      </w:tr>
      <w:tr w:rsidR="00F419B0" w:rsidRPr="001C4BD5" w14:paraId="08B2A732" w14:textId="77777777" w:rsidTr="00487893">
        <w:trPr>
          <w:trHeight w:val="454"/>
        </w:trPr>
        <w:tc>
          <w:tcPr>
            <w:tcW w:w="2566" w:type="dxa"/>
            <w:vAlign w:val="center"/>
          </w:tcPr>
          <w:p w14:paraId="0273B43E"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Paroxetine:Venlafaxine</w:t>
            </w:r>
          </w:p>
        </w:tc>
        <w:tc>
          <w:tcPr>
            <w:tcW w:w="1134" w:type="dxa"/>
            <w:vAlign w:val="center"/>
          </w:tcPr>
          <w:p w14:paraId="2BD662C0"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5</w:t>
            </w:r>
          </w:p>
        </w:tc>
        <w:tc>
          <w:tcPr>
            <w:tcW w:w="1644" w:type="dxa"/>
            <w:vAlign w:val="center"/>
          </w:tcPr>
          <w:p w14:paraId="5A972A61"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587" w:type="dxa"/>
            <w:vAlign w:val="center"/>
          </w:tcPr>
          <w:p w14:paraId="7441B8C8"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463" w:type="dxa"/>
            <w:vAlign w:val="center"/>
          </w:tcPr>
          <w:p w14:paraId="185ABFED"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6C81B6E5"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47525A30"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471" w:type="dxa"/>
            <w:vAlign w:val="center"/>
          </w:tcPr>
          <w:p w14:paraId="3D5ACBF7"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34" w:type="dxa"/>
            <w:vAlign w:val="center"/>
          </w:tcPr>
          <w:p w14:paraId="5F4F851E"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w:t>
            </w:r>
          </w:p>
        </w:tc>
      </w:tr>
      <w:tr w:rsidR="00F419B0" w:rsidRPr="001C4BD5" w14:paraId="336F7E26" w14:textId="77777777" w:rsidTr="00487893">
        <w:trPr>
          <w:trHeight w:val="454"/>
        </w:trPr>
        <w:tc>
          <w:tcPr>
            <w:tcW w:w="2566" w:type="dxa"/>
            <w:vAlign w:val="center"/>
          </w:tcPr>
          <w:p w14:paraId="48C4CDBB"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Placebo:Sertraline</w:t>
            </w:r>
          </w:p>
        </w:tc>
        <w:tc>
          <w:tcPr>
            <w:tcW w:w="1134" w:type="dxa"/>
            <w:vAlign w:val="center"/>
          </w:tcPr>
          <w:p w14:paraId="41154AFC"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9</w:t>
            </w:r>
          </w:p>
        </w:tc>
        <w:tc>
          <w:tcPr>
            <w:tcW w:w="1644" w:type="dxa"/>
            <w:vAlign w:val="center"/>
          </w:tcPr>
          <w:p w14:paraId="68EA8D65"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587" w:type="dxa"/>
            <w:vAlign w:val="center"/>
          </w:tcPr>
          <w:p w14:paraId="093F5275"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463" w:type="dxa"/>
            <w:vAlign w:val="center"/>
          </w:tcPr>
          <w:p w14:paraId="5D4B0228"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219EA674"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5E647586"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71" w:type="dxa"/>
            <w:vAlign w:val="center"/>
          </w:tcPr>
          <w:p w14:paraId="4EFD7729"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34" w:type="dxa"/>
            <w:vAlign w:val="center"/>
          </w:tcPr>
          <w:p w14:paraId="6CD145CB"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Moderate</w:t>
            </w:r>
          </w:p>
        </w:tc>
      </w:tr>
      <w:tr w:rsidR="00F419B0" w:rsidRPr="001C4BD5" w14:paraId="45519014" w14:textId="77777777" w:rsidTr="00487893">
        <w:trPr>
          <w:trHeight w:val="454"/>
        </w:trPr>
        <w:tc>
          <w:tcPr>
            <w:tcW w:w="2566" w:type="dxa"/>
            <w:vAlign w:val="center"/>
          </w:tcPr>
          <w:p w14:paraId="574745F4"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Placebo:Venlafaxine</w:t>
            </w:r>
          </w:p>
        </w:tc>
        <w:tc>
          <w:tcPr>
            <w:tcW w:w="1134" w:type="dxa"/>
            <w:vAlign w:val="center"/>
          </w:tcPr>
          <w:p w14:paraId="64538CC9"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19</w:t>
            </w:r>
          </w:p>
        </w:tc>
        <w:tc>
          <w:tcPr>
            <w:tcW w:w="1644" w:type="dxa"/>
            <w:vAlign w:val="center"/>
          </w:tcPr>
          <w:p w14:paraId="744CF17A"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587" w:type="dxa"/>
            <w:vAlign w:val="center"/>
          </w:tcPr>
          <w:p w14:paraId="46D8DC31"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463" w:type="dxa"/>
            <w:vAlign w:val="center"/>
          </w:tcPr>
          <w:p w14:paraId="08841BD8"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4F2CF15A"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0A33F944"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71" w:type="dxa"/>
            <w:vAlign w:val="center"/>
          </w:tcPr>
          <w:p w14:paraId="06EE6AF1"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34" w:type="dxa"/>
            <w:vAlign w:val="center"/>
          </w:tcPr>
          <w:p w14:paraId="03894CBD"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Moderate</w:t>
            </w:r>
          </w:p>
        </w:tc>
      </w:tr>
      <w:tr w:rsidR="00F419B0" w:rsidRPr="001C4BD5" w14:paraId="34646149" w14:textId="77777777" w:rsidTr="00487893">
        <w:trPr>
          <w:trHeight w:val="454"/>
        </w:trPr>
        <w:tc>
          <w:tcPr>
            <w:tcW w:w="2566" w:type="dxa"/>
            <w:vAlign w:val="center"/>
          </w:tcPr>
          <w:p w14:paraId="6511298D"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Citalopram:Duloxetine</w:t>
            </w:r>
          </w:p>
        </w:tc>
        <w:tc>
          <w:tcPr>
            <w:tcW w:w="1134" w:type="dxa"/>
            <w:vAlign w:val="center"/>
          </w:tcPr>
          <w:p w14:paraId="5E7401B4"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0</w:t>
            </w:r>
          </w:p>
        </w:tc>
        <w:tc>
          <w:tcPr>
            <w:tcW w:w="1644" w:type="dxa"/>
            <w:vAlign w:val="center"/>
          </w:tcPr>
          <w:p w14:paraId="23723D6B"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587" w:type="dxa"/>
            <w:vAlign w:val="center"/>
          </w:tcPr>
          <w:p w14:paraId="70AB0257"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463" w:type="dxa"/>
            <w:vAlign w:val="center"/>
          </w:tcPr>
          <w:p w14:paraId="6B85C6F4"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062E6885"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644" w:type="dxa"/>
            <w:vAlign w:val="center"/>
          </w:tcPr>
          <w:p w14:paraId="3D6C5CC1"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71" w:type="dxa"/>
            <w:vAlign w:val="center"/>
          </w:tcPr>
          <w:p w14:paraId="012F38ED"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34" w:type="dxa"/>
            <w:vAlign w:val="center"/>
          </w:tcPr>
          <w:p w14:paraId="0BA7834A"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Moderate</w:t>
            </w:r>
          </w:p>
        </w:tc>
      </w:tr>
      <w:tr w:rsidR="00F419B0" w:rsidRPr="001C4BD5" w14:paraId="78C5485C" w14:textId="77777777" w:rsidTr="00487893">
        <w:trPr>
          <w:trHeight w:val="454"/>
        </w:trPr>
        <w:tc>
          <w:tcPr>
            <w:tcW w:w="2566" w:type="dxa"/>
            <w:vAlign w:val="center"/>
          </w:tcPr>
          <w:p w14:paraId="09F503BA"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Citalopram:Escitalopram</w:t>
            </w:r>
          </w:p>
        </w:tc>
        <w:tc>
          <w:tcPr>
            <w:tcW w:w="1134" w:type="dxa"/>
            <w:vAlign w:val="center"/>
          </w:tcPr>
          <w:p w14:paraId="179CBC5E"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0</w:t>
            </w:r>
          </w:p>
        </w:tc>
        <w:tc>
          <w:tcPr>
            <w:tcW w:w="1644" w:type="dxa"/>
            <w:vAlign w:val="center"/>
          </w:tcPr>
          <w:p w14:paraId="72F33069"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587" w:type="dxa"/>
            <w:vAlign w:val="center"/>
          </w:tcPr>
          <w:p w14:paraId="76950E8F"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463" w:type="dxa"/>
            <w:vAlign w:val="center"/>
          </w:tcPr>
          <w:p w14:paraId="4F5C8773"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2BC5183A"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644" w:type="dxa"/>
            <w:vAlign w:val="center"/>
          </w:tcPr>
          <w:p w14:paraId="433F2D8E"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71" w:type="dxa"/>
            <w:vAlign w:val="center"/>
          </w:tcPr>
          <w:p w14:paraId="69C37B2C"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34" w:type="dxa"/>
            <w:vAlign w:val="center"/>
          </w:tcPr>
          <w:p w14:paraId="0B5937FB"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Moderate</w:t>
            </w:r>
          </w:p>
        </w:tc>
      </w:tr>
      <w:tr w:rsidR="00F419B0" w:rsidRPr="001C4BD5" w14:paraId="5EEB8DAE" w14:textId="77777777" w:rsidTr="00487893">
        <w:trPr>
          <w:trHeight w:val="454"/>
        </w:trPr>
        <w:tc>
          <w:tcPr>
            <w:tcW w:w="2566" w:type="dxa"/>
            <w:vAlign w:val="center"/>
          </w:tcPr>
          <w:p w14:paraId="4375E9C2"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lastRenderedPageBreak/>
              <w:t>Citalopram:Fluoxetine</w:t>
            </w:r>
          </w:p>
        </w:tc>
        <w:tc>
          <w:tcPr>
            <w:tcW w:w="1134" w:type="dxa"/>
            <w:vAlign w:val="center"/>
          </w:tcPr>
          <w:p w14:paraId="1D958687"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0</w:t>
            </w:r>
          </w:p>
        </w:tc>
        <w:tc>
          <w:tcPr>
            <w:tcW w:w="1644" w:type="dxa"/>
            <w:vAlign w:val="center"/>
          </w:tcPr>
          <w:p w14:paraId="0C56B4B9"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587" w:type="dxa"/>
            <w:vAlign w:val="center"/>
          </w:tcPr>
          <w:p w14:paraId="755FE237"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463" w:type="dxa"/>
            <w:vAlign w:val="center"/>
          </w:tcPr>
          <w:p w14:paraId="7A763CFB"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250E63B1"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644" w:type="dxa"/>
            <w:vAlign w:val="center"/>
          </w:tcPr>
          <w:p w14:paraId="3413568B"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71" w:type="dxa"/>
            <w:vAlign w:val="center"/>
          </w:tcPr>
          <w:p w14:paraId="64EBD2C8"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34" w:type="dxa"/>
            <w:vAlign w:val="center"/>
          </w:tcPr>
          <w:p w14:paraId="46023D04"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Moderate</w:t>
            </w:r>
          </w:p>
        </w:tc>
      </w:tr>
      <w:tr w:rsidR="00F419B0" w:rsidRPr="001C4BD5" w14:paraId="7E0CCA66" w14:textId="77777777" w:rsidTr="00487893">
        <w:trPr>
          <w:trHeight w:val="454"/>
        </w:trPr>
        <w:tc>
          <w:tcPr>
            <w:tcW w:w="2566" w:type="dxa"/>
            <w:vAlign w:val="center"/>
          </w:tcPr>
          <w:p w14:paraId="0DA73424"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Citalopram:Fluvoxamine</w:t>
            </w:r>
          </w:p>
        </w:tc>
        <w:tc>
          <w:tcPr>
            <w:tcW w:w="1134" w:type="dxa"/>
            <w:vAlign w:val="center"/>
          </w:tcPr>
          <w:p w14:paraId="6287FA14"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0</w:t>
            </w:r>
          </w:p>
        </w:tc>
        <w:tc>
          <w:tcPr>
            <w:tcW w:w="1644" w:type="dxa"/>
            <w:vAlign w:val="center"/>
          </w:tcPr>
          <w:p w14:paraId="1591C987"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587" w:type="dxa"/>
            <w:vAlign w:val="center"/>
          </w:tcPr>
          <w:p w14:paraId="14ED07FA"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463" w:type="dxa"/>
            <w:vAlign w:val="center"/>
          </w:tcPr>
          <w:p w14:paraId="6457C3AE"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15FADD74"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644" w:type="dxa"/>
            <w:vAlign w:val="center"/>
          </w:tcPr>
          <w:p w14:paraId="540E6C8D"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71" w:type="dxa"/>
            <w:vAlign w:val="center"/>
          </w:tcPr>
          <w:p w14:paraId="48674D04"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34" w:type="dxa"/>
            <w:vAlign w:val="center"/>
          </w:tcPr>
          <w:p w14:paraId="3E026C98"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Moderate</w:t>
            </w:r>
          </w:p>
        </w:tc>
      </w:tr>
      <w:tr w:rsidR="00F419B0" w:rsidRPr="001C4BD5" w14:paraId="37128643" w14:textId="77777777" w:rsidTr="00487893">
        <w:trPr>
          <w:trHeight w:val="454"/>
        </w:trPr>
        <w:tc>
          <w:tcPr>
            <w:tcW w:w="2566" w:type="dxa"/>
            <w:vAlign w:val="center"/>
          </w:tcPr>
          <w:p w14:paraId="4BBD9A53"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Citalopram:Paroxetine</w:t>
            </w:r>
          </w:p>
        </w:tc>
        <w:tc>
          <w:tcPr>
            <w:tcW w:w="1134" w:type="dxa"/>
            <w:vAlign w:val="center"/>
          </w:tcPr>
          <w:p w14:paraId="43D631F3"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0</w:t>
            </w:r>
          </w:p>
        </w:tc>
        <w:tc>
          <w:tcPr>
            <w:tcW w:w="1644" w:type="dxa"/>
            <w:vAlign w:val="center"/>
          </w:tcPr>
          <w:p w14:paraId="0B472247"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587" w:type="dxa"/>
            <w:vAlign w:val="center"/>
          </w:tcPr>
          <w:p w14:paraId="42FABFF4"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463" w:type="dxa"/>
            <w:vAlign w:val="center"/>
          </w:tcPr>
          <w:p w14:paraId="28A2DC64"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0AEDBFA0"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644" w:type="dxa"/>
            <w:vAlign w:val="center"/>
          </w:tcPr>
          <w:p w14:paraId="5DDD01B0"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71" w:type="dxa"/>
            <w:vAlign w:val="center"/>
          </w:tcPr>
          <w:p w14:paraId="0296AF5B"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34" w:type="dxa"/>
            <w:vAlign w:val="center"/>
          </w:tcPr>
          <w:p w14:paraId="69D1F78B"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Moderate</w:t>
            </w:r>
          </w:p>
        </w:tc>
      </w:tr>
      <w:tr w:rsidR="00F419B0" w:rsidRPr="001C4BD5" w14:paraId="0E3F8B6F" w14:textId="77777777" w:rsidTr="00487893">
        <w:trPr>
          <w:trHeight w:val="454"/>
        </w:trPr>
        <w:tc>
          <w:tcPr>
            <w:tcW w:w="2566" w:type="dxa"/>
            <w:vAlign w:val="center"/>
          </w:tcPr>
          <w:p w14:paraId="5CB57EFF"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Citalopram:Sertraline</w:t>
            </w:r>
          </w:p>
        </w:tc>
        <w:tc>
          <w:tcPr>
            <w:tcW w:w="1134" w:type="dxa"/>
            <w:vAlign w:val="center"/>
          </w:tcPr>
          <w:p w14:paraId="39D5E17E"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0</w:t>
            </w:r>
          </w:p>
        </w:tc>
        <w:tc>
          <w:tcPr>
            <w:tcW w:w="1644" w:type="dxa"/>
            <w:vAlign w:val="center"/>
          </w:tcPr>
          <w:p w14:paraId="5D3864FB"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587" w:type="dxa"/>
            <w:vAlign w:val="center"/>
          </w:tcPr>
          <w:p w14:paraId="5786D297"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463" w:type="dxa"/>
            <w:vAlign w:val="center"/>
          </w:tcPr>
          <w:p w14:paraId="6A49C9CA"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2BCF298B"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644" w:type="dxa"/>
            <w:vAlign w:val="center"/>
          </w:tcPr>
          <w:p w14:paraId="45798732"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71" w:type="dxa"/>
            <w:vAlign w:val="center"/>
          </w:tcPr>
          <w:p w14:paraId="624470DD"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34" w:type="dxa"/>
            <w:vAlign w:val="center"/>
          </w:tcPr>
          <w:p w14:paraId="76AAB71B"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Moderate</w:t>
            </w:r>
          </w:p>
        </w:tc>
      </w:tr>
      <w:tr w:rsidR="00F419B0" w:rsidRPr="001C4BD5" w14:paraId="27C740DD" w14:textId="77777777" w:rsidTr="00487893">
        <w:trPr>
          <w:trHeight w:val="454"/>
        </w:trPr>
        <w:tc>
          <w:tcPr>
            <w:tcW w:w="2566" w:type="dxa"/>
            <w:vAlign w:val="center"/>
          </w:tcPr>
          <w:p w14:paraId="36D4E848"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Citalopram:Venlafaxine</w:t>
            </w:r>
          </w:p>
        </w:tc>
        <w:tc>
          <w:tcPr>
            <w:tcW w:w="1134" w:type="dxa"/>
            <w:vAlign w:val="center"/>
          </w:tcPr>
          <w:p w14:paraId="20DFEC86"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0</w:t>
            </w:r>
          </w:p>
        </w:tc>
        <w:tc>
          <w:tcPr>
            <w:tcW w:w="1644" w:type="dxa"/>
            <w:vAlign w:val="center"/>
          </w:tcPr>
          <w:p w14:paraId="49818667"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587" w:type="dxa"/>
            <w:vAlign w:val="center"/>
          </w:tcPr>
          <w:p w14:paraId="090E0054"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463" w:type="dxa"/>
            <w:vAlign w:val="center"/>
          </w:tcPr>
          <w:p w14:paraId="792F40FF"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24DD7677"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644" w:type="dxa"/>
            <w:vAlign w:val="center"/>
          </w:tcPr>
          <w:p w14:paraId="5F168892"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71" w:type="dxa"/>
            <w:vAlign w:val="center"/>
          </w:tcPr>
          <w:p w14:paraId="7E8244F8"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34" w:type="dxa"/>
            <w:vAlign w:val="center"/>
          </w:tcPr>
          <w:p w14:paraId="669CC891"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Moderate</w:t>
            </w:r>
          </w:p>
        </w:tc>
      </w:tr>
      <w:tr w:rsidR="00F419B0" w:rsidRPr="001C4BD5" w14:paraId="545B729E" w14:textId="77777777" w:rsidTr="00487893">
        <w:trPr>
          <w:trHeight w:val="454"/>
        </w:trPr>
        <w:tc>
          <w:tcPr>
            <w:tcW w:w="2566" w:type="dxa"/>
            <w:vAlign w:val="center"/>
          </w:tcPr>
          <w:p w14:paraId="22101E20"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Duloxetine:Escitalopram</w:t>
            </w:r>
          </w:p>
        </w:tc>
        <w:tc>
          <w:tcPr>
            <w:tcW w:w="1134" w:type="dxa"/>
            <w:vAlign w:val="center"/>
          </w:tcPr>
          <w:p w14:paraId="5F60822C"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0</w:t>
            </w:r>
          </w:p>
        </w:tc>
        <w:tc>
          <w:tcPr>
            <w:tcW w:w="1644" w:type="dxa"/>
            <w:vAlign w:val="center"/>
          </w:tcPr>
          <w:p w14:paraId="146EB5F1"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587" w:type="dxa"/>
            <w:vAlign w:val="center"/>
          </w:tcPr>
          <w:p w14:paraId="76469DDD"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463" w:type="dxa"/>
            <w:vAlign w:val="center"/>
          </w:tcPr>
          <w:p w14:paraId="0E2313C9"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72BABA18"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644" w:type="dxa"/>
            <w:vAlign w:val="center"/>
          </w:tcPr>
          <w:p w14:paraId="00820DC7"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71" w:type="dxa"/>
            <w:vAlign w:val="center"/>
          </w:tcPr>
          <w:p w14:paraId="185743DE"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34" w:type="dxa"/>
            <w:vAlign w:val="center"/>
          </w:tcPr>
          <w:p w14:paraId="66D35471"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w:t>
            </w:r>
          </w:p>
        </w:tc>
      </w:tr>
      <w:tr w:rsidR="00F419B0" w:rsidRPr="001C4BD5" w14:paraId="0B6A88F8" w14:textId="77777777" w:rsidTr="00487893">
        <w:trPr>
          <w:trHeight w:val="454"/>
        </w:trPr>
        <w:tc>
          <w:tcPr>
            <w:tcW w:w="2566" w:type="dxa"/>
            <w:vAlign w:val="center"/>
          </w:tcPr>
          <w:p w14:paraId="5348E76C"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Duloxetine:Fluoxetine</w:t>
            </w:r>
          </w:p>
        </w:tc>
        <w:tc>
          <w:tcPr>
            <w:tcW w:w="1134" w:type="dxa"/>
            <w:vAlign w:val="center"/>
          </w:tcPr>
          <w:p w14:paraId="2EE2F3C6"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0</w:t>
            </w:r>
          </w:p>
        </w:tc>
        <w:tc>
          <w:tcPr>
            <w:tcW w:w="1644" w:type="dxa"/>
            <w:vAlign w:val="center"/>
          </w:tcPr>
          <w:p w14:paraId="53AECF17"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587" w:type="dxa"/>
            <w:vAlign w:val="center"/>
          </w:tcPr>
          <w:p w14:paraId="744B8F3A"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463" w:type="dxa"/>
            <w:vAlign w:val="center"/>
          </w:tcPr>
          <w:p w14:paraId="11C2972A"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712DD9BB"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644" w:type="dxa"/>
            <w:vAlign w:val="center"/>
          </w:tcPr>
          <w:p w14:paraId="0706D2F9"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71" w:type="dxa"/>
            <w:vAlign w:val="center"/>
          </w:tcPr>
          <w:p w14:paraId="2BD84DA2"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34" w:type="dxa"/>
            <w:vAlign w:val="center"/>
          </w:tcPr>
          <w:p w14:paraId="24271C04"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Moderate</w:t>
            </w:r>
          </w:p>
        </w:tc>
      </w:tr>
      <w:tr w:rsidR="00F419B0" w:rsidRPr="001C4BD5" w14:paraId="468195F3" w14:textId="77777777" w:rsidTr="00487893">
        <w:trPr>
          <w:trHeight w:val="454"/>
        </w:trPr>
        <w:tc>
          <w:tcPr>
            <w:tcW w:w="2566" w:type="dxa"/>
            <w:vAlign w:val="center"/>
          </w:tcPr>
          <w:p w14:paraId="11153876"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Duloxetine:Fluvoxamine</w:t>
            </w:r>
          </w:p>
        </w:tc>
        <w:tc>
          <w:tcPr>
            <w:tcW w:w="1134" w:type="dxa"/>
            <w:vAlign w:val="center"/>
          </w:tcPr>
          <w:p w14:paraId="7623BA57"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0</w:t>
            </w:r>
          </w:p>
        </w:tc>
        <w:tc>
          <w:tcPr>
            <w:tcW w:w="1644" w:type="dxa"/>
            <w:vAlign w:val="center"/>
          </w:tcPr>
          <w:p w14:paraId="53B093A4"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587" w:type="dxa"/>
            <w:vAlign w:val="center"/>
          </w:tcPr>
          <w:p w14:paraId="381CD41E"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463" w:type="dxa"/>
            <w:vAlign w:val="center"/>
          </w:tcPr>
          <w:p w14:paraId="45025F0F"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0705AC54"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644" w:type="dxa"/>
            <w:vAlign w:val="center"/>
          </w:tcPr>
          <w:p w14:paraId="7FB0B8E0"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471" w:type="dxa"/>
            <w:vAlign w:val="center"/>
          </w:tcPr>
          <w:p w14:paraId="39B16994"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34" w:type="dxa"/>
            <w:vAlign w:val="center"/>
          </w:tcPr>
          <w:p w14:paraId="662C2483"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w:t>
            </w:r>
          </w:p>
        </w:tc>
      </w:tr>
      <w:tr w:rsidR="00F419B0" w:rsidRPr="001C4BD5" w14:paraId="242ACB8D" w14:textId="77777777" w:rsidTr="00487893">
        <w:trPr>
          <w:trHeight w:val="454"/>
        </w:trPr>
        <w:tc>
          <w:tcPr>
            <w:tcW w:w="2566" w:type="dxa"/>
            <w:vAlign w:val="center"/>
          </w:tcPr>
          <w:p w14:paraId="74625561"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Duloxetine:Paroxetine</w:t>
            </w:r>
          </w:p>
        </w:tc>
        <w:tc>
          <w:tcPr>
            <w:tcW w:w="1134" w:type="dxa"/>
            <w:vAlign w:val="center"/>
          </w:tcPr>
          <w:p w14:paraId="7B725CBA"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0</w:t>
            </w:r>
          </w:p>
        </w:tc>
        <w:tc>
          <w:tcPr>
            <w:tcW w:w="1644" w:type="dxa"/>
            <w:vAlign w:val="center"/>
          </w:tcPr>
          <w:p w14:paraId="6D5C3A63"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587" w:type="dxa"/>
            <w:vAlign w:val="center"/>
          </w:tcPr>
          <w:p w14:paraId="0638DAAF"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463" w:type="dxa"/>
            <w:vAlign w:val="center"/>
          </w:tcPr>
          <w:p w14:paraId="4E2A22A5"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41800130"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644" w:type="dxa"/>
            <w:vAlign w:val="center"/>
          </w:tcPr>
          <w:p w14:paraId="66BA61D5"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71" w:type="dxa"/>
            <w:vAlign w:val="center"/>
          </w:tcPr>
          <w:p w14:paraId="17480897"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34" w:type="dxa"/>
            <w:vAlign w:val="center"/>
          </w:tcPr>
          <w:p w14:paraId="417E4506"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w:t>
            </w:r>
          </w:p>
        </w:tc>
      </w:tr>
      <w:tr w:rsidR="00F419B0" w:rsidRPr="001C4BD5" w14:paraId="554F73CC" w14:textId="77777777" w:rsidTr="00487893">
        <w:trPr>
          <w:trHeight w:val="454"/>
        </w:trPr>
        <w:tc>
          <w:tcPr>
            <w:tcW w:w="2566" w:type="dxa"/>
            <w:vAlign w:val="center"/>
          </w:tcPr>
          <w:p w14:paraId="18CFA7EF"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Duloxetine:Sertraline</w:t>
            </w:r>
          </w:p>
        </w:tc>
        <w:tc>
          <w:tcPr>
            <w:tcW w:w="1134" w:type="dxa"/>
            <w:vAlign w:val="center"/>
          </w:tcPr>
          <w:p w14:paraId="716A28C7"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0</w:t>
            </w:r>
          </w:p>
        </w:tc>
        <w:tc>
          <w:tcPr>
            <w:tcW w:w="1644" w:type="dxa"/>
            <w:vAlign w:val="center"/>
          </w:tcPr>
          <w:p w14:paraId="10AB59E6"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587" w:type="dxa"/>
            <w:vAlign w:val="center"/>
          </w:tcPr>
          <w:p w14:paraId="18A48CEC"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463" w:type="dxa"/>
            <w:vAlign w:val="center"/>
          </w:tcPr>
          <w:p w14:paraId="7BBEEE55"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66CA2059"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644" w:type="dxa"/>
            <w:vAlign w:val="center"/>
          </w:tcPr>
          <w:p w14:paraId="7347DEB4"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71" w:type="dxa"/>
            <w:vAlign w:val="center"/>
          </w:tcPr>
          <w:p w14:paraId="2737A092"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34" w:type="dxa"/>
            <w:vAlign w:val="center"/>
          </w:tcPr>
          <w:p w14:paraId="1C17BA36"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w:t>
            </w:r>
          </w:p>
        </w:tc>
      </w:tr>
      <w:tr w:rsidR="00F419B0" w:rsidRPr="001C4BD5" w14:paraId="0A3571EA" w14:textId="77777777" w:rsidTr="00487893">
        <w:trPr>
          <w:trHeight w:val="454"/>
        </w:trPr>
        <w:tc>
          <w:tcPr>
            <w:tcW w:w="2566" w:type="dxa"/>
            <w:vAlign w:val="center"/>
          </w:tcPr>
          <w:p w14:paraId="641A2C34"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Escitalopram:Fluoxetine</w:t>
            </w:r>
          </w:p>
        </w:tc>
        <w:tc>
          <w:tcPr>
            <w:tcW w:w="1134" w:type="dxa"/>
            <w:vAlign w:val="center"/>
          </w:tcPr>
          <w:p w14:paraId="5B1EB196"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0</w:t>
            </w:r>
          </w:p>
        </w:tc>
        <w:tc>
          <w:tcPr>
            <w:tcW w:w="1644" w:type="dxa"/>
            <w:vAlign w:val="center"/>
          </w:tcPr>
          <w:p w14:paraId="438FBA82"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587" w:type="dxa"/>
            <w:vAlign w:val="center"/>
          </w:tcPr>
          <w:p w14:paraId="7BF2E018"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463" w:type="dxa"/>
            <w:vAlign w:val="center"/>
          </w:tcPr>
          <w:p w14:paraId="2F8BF4E0"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273E0E77"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644" w:type="dxa"/>
            <w:vAlign w:val="center"/>
          </w:tcPr>
          <w:p w14:paraId="12BDC3F3"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71" w:type="dxa"/>
            <w:vAlign w:val="center"/>
          </w:tcPr>
          <w:p w14:paraId="1512F727"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34" w:type="dxa"/>
            <w:vAlign w:val="center"/>
          </w:tcPr>
          <w:p w14:paraId="13A05DA6"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Moderate</w:t>
            </w:r>
          </w:p>
        </w:tc>
      </w:tr>
      <w:tr w:rsidR="00F419B0" w:rsidRPr="001C4BD5" w14:paraId="70E83C99" w14:textId="77777777" w:rsidTr="00487893">
        <w:trPr>
          <w:trHeight w:val="454"/>
        </w:trPr>
        <w:tc>
          <w:tcPr>
            <w:tcW w:w="2566" w:type="dxa"/>
            <w:vAlign w:val="center"/>
          </w:tcPr>
          <w:p w14:paraId="3F5FD1DC"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Escitalopram:Fluvoxamine</w:t>
            </w:r>
          </w:p>
        </w:tc>
        <w:tc>
          <w:tcPr>
            <w:tcW w:w="1134" w:type="dxa"/>
            <w:vAlign w:val="center"/>
          </w:tcPr>
          <w:p w14:paraId="5A02B312"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0</w:t>
            </w:r>
          </w:p>
        </w:tc>
        <w:tc>
          <w:tcPr>
            <w:tcW w:w="1644" w:type="dxa"/>
            <w:vAlign w:val="center"/>
          </w:tcPr>
          <w:p w14:paraId="349CA4B0"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587" w:type="dxa"/>
            <w:vAlign w:val="center"/>
          </w:tcPr>
          <w:p w14:paraId="7866C408"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463" w:type="dxa"/>
            <w:vAlign w:val="center"/>
          </w:tcPr>
          <w:p w14:paraId="197B6DC8"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2F2F4356"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4336FE21"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471" w:type="dxa"/>
            <w:vAlign w:val="center"/>
          </w:tcPr>
          <w:p w14:paraId="2FC00132"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34" w:type="dxa"/>
            <w:vAlign w:val="center"/>
          </w:tcPr>
          <w:p w14:paraId="73FAA065"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w:t>
            </w:r>
          </w:p>
        </w:tc>
      </w:tr>
      <w:tr w:rsidR="00F419B0" w:rsidRPr="001C4BD5" w14:paraId="6DBD9784" w14:textId="77777777" w:rsidTr="00487893">
        <w:trPr>
          <w:trHeight w:val="454"/>
        </w:trPr>
        <w:tc>
          <w:tcPr>
            <w:tcW w:w="2566" w:type="dxa"/>
            <w:vAlign w:val="center"/>
          </w:tcPr>
          <w:p w14:paraId="1869A7CE"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Escitalopram:Sertraline</w:t>
            </w:r>
          </w:p>
        </w:tc>
        <w:tc>
          <w:tcPr>
            <w:tcW w:w="1134" w:type="dxa"/>
            <w:vAlign w:val="center"/>
          </w:tcPr>
          <w:p w14:paraId="285744CE"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0</w:t>
            </w:r>
          </w:p>
        </w:tc>
        <w:tc>
          <w:tcPr>
            <w:tcW w:w="1644" w:type="dxa"/>
            <w:vAlign w:val="center"/>
          </w:tcPr>
          <w:p w14:paraId="36F76ACD"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587" w:type="dxa"/>
            <w:vAlign w:val="center"/>
          </w:tcPr>
          <w:p w14:paraId="4CC91DC1"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463" w:type="dxa"/>
            <w:vAlign w:val="center"/>
          </w:tcPr>
          <w:p w14:paraId="5A874270"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120CADEA"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644" w:type="dxa"/>
            <w:vAlign w:val="center"/>
          </w:tcPr>
          <w:p w14:paraId="0B789AB7"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71" w:type="dxa"/>
            <w:vAlign w:val="center"/>
          </w:tcPr>
          <w:p w14:paraId="2CD41481"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34" w:type="dxa"/>
            <w:vAlign w:val="center"/>
          </w:tcPr>
          <w:p w14:paraId="5F237147"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w:t>
            </w:r>
          </w:p>
        </w:tc>
      </w:tr>
      <w:tr w:rsidR="00F419B0" w:rsidRPr="001C4BD5" w14:paraId="6F6285EE" w14:textId="77777777" w:rsidTr="00487893">
        <w:trPr>
          <w:trHeight w:val="454"/>
        </w:trPr>
        <w:tc>
          <w:tcPr>
            <w:tcW w:w="2566" w:type="dxa"/>
            <w:vAlign w:val="center"/>
          </w:tcPr>
          <w:p w14:paraId="1D6AA448"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Escitalopram:Venlafaxine</w:t>
            </w:r>
          </w:p>
        </w:tc>
        <w:tc>
          <w:tcPr>
            <w:tcW w:w="1134" w:type="dxa"/>
            <w:vAlign w:val="center"/>
          </w:tcPr>
          <w:p w14:paraId="1F2D256A"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0</w:t>
            </w:r>
          </w:p>
        </w:tc>
        <w:tc>
          <w:tcPr>
            <w:tcW w:w="1644" w:type="dxa"/>
            <w:vAlign w:val="center"/>
          </w:tcPr>
          <w:p w14:paraId="22012362"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587" w:type="dxa"/>
            <w:vAlign w:val="center"/>
          </w:tcPr>
          <w:p w14:paraId="20B73235"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463" w:type="dxa"/>
            <w:vAlign w:val="center"/>
          </w:tcPr>
          <w:p w14:paraId="2F0DD94C"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4155FB5F"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644" w:type="dxa"/>
            <w:vAlign w:val="center"/>
          </w:tcPr>
          <w:p w14:paraId="1A993F49"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71" w:type="dxa"/>
            <w:vAlign w:val="center"/>
          </w:tcPr>
          <w:p w14:paraId="041D89D9"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34" w:type="dxa"/>
            <w:vAlign w:val="center"/>
          </w:tcPr>
          <w:p w14:paraId="7C3DF164"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Moderate</w:t>
            </w:r>
          </w:p>
        </w:tc>
      </w:tr>
      <w:tr w:rsidR="00F419B0" w:rsidRPr="001C4BD5" w14:paraId="57F1CD98" w14:textId="77777777" w:rsidTr="00487893">
        <w:trPr>
          <w:trHeight w:val="454"/>
        </w:trPr>
        <w:tc>
          <w:tcPr>
            <w:tcW w:w="2566" w:type="dxa"/>
            <w:vAlign w:val="center"/>
          </w:tcPr>
          <w:p w14:paraId="31B8FE5D"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Fluoxetine:Fluvoxamine</w:t>
            </w:r>
          </w:p>
        </w:tc>
        <w:tc>
          <w:tcPr>
            <w:tcW w:w="1134" w:type="dxa"/>
            <w:vAlign w:val="center"/>
          </w:tcPr>
          <w:p w14:paraId="2102F5DA"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0</w:t>
            </w:r>
          </w:p>
        </w:tc>
        <w:tc>
          <w:tcPr>
            <w:tcW w:w="1644" w:type="dxa"/>
            <w:vAlign w:val="center"/>
          </w:tcPr>
          <w:p w14:paraId="099E6B4A"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587" w:type="dxa"/>
            <w:vAlign w:val="center"/>
          </w:tcPr>
          <w:p w14:paraId="1D86A71D"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463" w:type="dxa"/>
            <w:vAlign w:val="center"/>
          </w:tcPr>
          <w:p w14:paraId="51C5C3F9"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2AFC0964"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644" w:type="dxa"/>
            <w:vAlign w:val="center"/>
          </w:tcPr>
          <w:p w14:paraId="22010451"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71" w:type="dxa"/>
            <w:vAlign w:val="center"/>
          </w:tcPr>
          <w:p w14:paraId="1C0F59BD"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34" w:type="dxa"/>
            <w:vAlign w:val="center"/>
          </w:tcPr>
          <w:p w14:paraId="13F277FC"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Moderate</w:t>
            </w:r>
          </w:p>
        </w:tc>
      </w:tr>
      <w:tr w:rsidR="00F419B0" w:rsidRPr="001C4BD5" w14:paraId="7D30A07A" w14:textId="77777777" w:rsidTr="00487893">
        <w:trPr>
          <w:trHeight w:val="454"/>
        </w:trPr>
        <w:tc>
          <w:tcPr>
            <w:tcW w:w="2566" w:type="dxa"/>
            <w:vAlign w:val="center"/>
          </w:tcPr>
          <w:p w14:paraId="72693242"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Fluoxetine:Paroxetine</w:t>
            </w:r>
          </w:p>
        </w:tc>
        <w:tc>
          <w:tcPr>
            <w:tcW w:w="1134" w:type="dxa"/>
            <w:vAlign w:val="center"/>
          </w:tcPr>
          <w:p w14:paraId="48B9F959"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0</w:t>
            </w:r>
          </w:p>
        </w:tc>
        <w:tc>
          <w:tcPr>
            <w:tcW w:w="1644" w:type="dxa"/>
            <w:vAlign w:val="center"/>
          </w:tcPr>
          <w:p w14:paraId="219FB06A"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587" w:type="dxa"/>
            <w:vAlign w:val="center"/>
          </w:tcPr>
          <w:p w14:paraId="063F8743"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463" w:type="dxa"/>
            <w:vAlign w:val="center"/>
          </w:tcPr>
          <w:p w14:paraId="4E34C405"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5950D3E0"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644" w:type="dxa"/>
            <w:vAlign w:val="center"/>
          </w:tcPr>
          <w:p w14:paraId="0CDD0CF9"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71" w:type="dxa"/>
            <w:vAlign w:val="center"/>
          </w:tcPr>
          <w:p w14:paraId="174762B5"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34" w:type="dxa"/>
            <w:vAlign w:val="center"/>
          </w:tcPr>
          <w:p w14:paraId="28A280B6"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Moderate</w:t>
            </w:r>
          </w:p>
        </w:tc>
      </w:tr>
      <w:tr w:rsidR="00F419B0" w:rsidRPr="001C4BD5" w14:paraId="31E878E8" w14:textId="77777777" w:rsidTr="00487893">
        <w:trPr>
          <w:trHeight w:val="454"/>
        </w:trPr>
        <w:tc>
          <w:tcPr>
            <w:tcW w:w="2566" w:type="dxa"/>
            <w:vAlign w:val="center"/>
          </w:tcPr>
          <w:p w14:paraId="4D896AC5"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Fluoxetine:Sertraline</w:t>
            </w:r>
          </w:p>
        </w:tc>
        <w:tc>
          <w:tcPr>
            <w:tcW w:w="1134" w:type="dxa"/>
            <w:vAlign w:val="center"/>
          </w:tcPr>
          <w:p w14:paraId="2BD1EA8C"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0</w:t>
            </w:r>
          </w:p>
        </w:tc>
        <w:tc>
          <w:tcPr>
            <w:tcW w:w="1644" w:type="dxa"/>
            <w:vAlign w:val="center"/>
          </w:tcPr>
          <w:p w14:paraId="2F1FD4AD"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587" w:type="dxa"/>
            <w:vAlign w:val="center"/>
          </w:tcPr>
          <w:p w14:paraId="732EC630"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463" w:type="dxa"/>
            <w:vAlign w:val="center"/>
          </w:tcPr>
          <w:p w14:paraId="64761B5E"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2204CFC6"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644" w:type="dxa"/>
            <w:vAlign w:val="center"/>
          </w:tcPr>
          <w:p w14:paraId="2DA3A49D"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71" w:type="dxa"/>
            <w:vAlign w:val="center"/>
          </w:tcPr>
          <w:p w14:paraId="79EEF206"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34" w:type="dxa"/>
            <w:vAlign w:val="center"/>
          </w:tcPr>
          <w:p w14:paraId="5EC7CBF6"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Moderate</w:t>
            </w:r>
          </w:p>
        </w:tc>
      </w:tr>
      <w:tr w:rsidR="00F419B0" w:rsidRPr="001C4BD5" w14:paraId="12E099CD" w14:textId="77777777" w:rsidTr="00487893">
        <w:trPr>
          <w:trHeight w:val="454"/>
        </w:trPr>
        <w:tc>
          <w:tcPr>
            <w:tcW w:w="2566" w:type="dxa"/>
            <w:vAlign w:val="center"/>
          </w:tcPr>
          <w:p w14:paraId="3E731C45"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Fluoxetine:Venlafaxine</w:t>
            </w:r>
          </w:p>
        </w:tc>
        <w:tc>
          <w:tcPr>
            <w:tcW w:w="1134" w:type="dxa"/>
            <w:vAlign w:val="center"/>
          </w:tcPr>
          <w:p w14:paraId="6110618D"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0</w:t>
            </w:r>
          </w:p>
        </w:tc>
        <w:tc>
          <w:tcPr>
            <w:tcW w:w="1644" w:type="dxa"/>
            <w:vAlign w:val="center"/>
          </w:tcPr>
          <w:p w14:paraId="4C7B39EF"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587" w:type="dxa"/>
            <w:vAlign w:val="center"/>
          </w:tcPr>
          <w:p w14:paraId="2E6A6C41"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463" w:type="dxa"/>
            <w:vAlign w:val="center"/>
          </w:tcPr>
          <w:p w14:paraId="43C7B8B4"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6005A8FB"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644" w:type="dxa"/>
            <w:vAlign w:val="center"/>
          </w:tcPr>
          <w:p w14:paraId="54308BFC"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71" w:type="dxa"/>
            <w:vAlign w:val="center"/>
          </w:tcPr>
          <w:p w14:paraId="6577247A"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34" w:type="dxa"/>
            <w:vAlign w:val="center"/>
          </w:tcPr>
          <w:p w14:paraId="26BF45AC"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Moderate</w:t>
            </w:r>
          </w:p>
        </w:tc>
      </w:tr>
      <w:tr w:rsidR="00F419B0" w:rsidRPr="001C4BD5" w14:paraId="6C6AA2F3" w14:textId="77777777" w:rsidTr="00487893">
        <w:trPr>
          <w:trHeight w:val="454"/>
        </w:trPr>
        <w:tc>
          <w:tcPr>
            <w:tcW w:w="2566" w:type="dxa"/>
            <w:vAlign w:val="center"/>
          </w:tcPr>
          <w:p w14:paraId="4D78F76F"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lastRenderedPageBreak/>
              <w:t>Fluvoxamine:Paroxetine</w:t>
            </w:r>
          </w:p>
        </w:tc>
        <w:tc>
          <w:tcPr>
            <w:tcW w:w="1134" w:type="dxa"/>
            <w:vAlign w:val="center"/>
          </w:tcPr>
          <w:p w14:paraId="34B92C60"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0</w:t>
            </w:r>
          </w:p>
        </w:tc>
        <w:tc>
          <w:tcPr>
            <w:tcW w:w="1644" w:type="dxa"/>
            <w:vAlign w:val="center"/>
          </w:tcPr>
          <w:p w14:paraId="3EE82A8E"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587" w:type="dxa"/>
            <w:vAlign w:val="center"/>
          </w:tcPr>
          <w:p w14:paraId="6BB54E98"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463" w:type="dxa"/>
            <w:vAlign w:val="center"/>
          </w:tcPr>
          <w:p w14:paraId="25950239"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608318DA"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205D3C5D"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71" w:type="dxa"/>
            <w:vAlign w:val="center"/>
          </w:tcPr>
          <w:p w14:paraId="33E1751B"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34" w:type="dxa"/>
            <w:vAlign w:val="center"/>
          </w:tcPr>
          <w:p w14:paraId="6B5664EC"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Moderate</w:t>
            </w:r>
          </w:p>
        </w:tc>
      </w:tr>
      <w:tr w:rsidR="00F419B0" w:rsidRPr="001C4BD5" w14:paraId="71348F85" w14:textId="77777777" w:rsidTr="00487893">
        <w:trPr>
          <w:trHeight w:val="454"/>
        </w:trPr>
        <w:tc>
          <w:tcPr>
            <w:tcW w:w="2566" w:type="dxa"/>
            <w:vAlign w:val="center"/>
          </w:tcPr>
          <w:p w14:paraId="51FA2FCC"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Fluvoxamine:Sertraline</w:t>
            </w:r>
          </w:p>
        </w:tc>
        <w:tc>
          <w:tcPr>
            <w:tcW w:w="1134" w:type="dxa"/>
            <w:vAlign w:val="center"/>
          </w:tcPr>
          <w:p w14:paraId="06089821"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0</w:t>
            </w:r>
          </w:p>
        </w:tc>
        <w:tc>
          <w:tcPr>
            <w:tcW w:w="1644" w:type="dxa"/>
            <w:vAlign w:val="center"/>
          </w:tcPr>
          <w:p w14:paraId="12C0D680"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587" w:type="dxa"/>
            <w:vAlign w:val="center"/>
          </w:tcPr>
          <w:p w14:paraId="0AF19BEF"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463" w:type="dxa"/>
            <w:vAlign w:val="center"/>
          </w:tcPr>
          <w:p w14:paraId="71F7D279"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4B526411"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32D5C09C"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471" w:type="dxa"/>
            <w:vAlign w:val="center"/>
          </w:tcPr>
          <w:p w14:paraId="4D4AF1BE"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34" w:type="dxa"/>
            <w:vAlign w:val="center"/>
          </w:tcPr>
          <w:p w14:paraId="4F28F464"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Moderate</w:t>
            </w:r>
          </w:p>
        </w:tc>
      </w:tr>
      <w:tr w:rsidR="00F419B0" w:rsidRPr="001C4BD5" w14:paraId="669576ED" w14:textId="77777777" w:rsidTr="00487893">
        <w:trPr>
          <w:trHeight w:val="454"/>
        </w:trPr>
        <w:tc>
          <w:tcPr>
            <w:tcW w:w="2566" w:type="dxa"/>
            <w:vAlign w:val="center"/>
          </w:tcPr>
          <w:p w14:paraId="0872D070"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Fluvoxamine:Venlafaxine</w:t>
            </w:r>
          </w:p>
        </w:tc>
        <w:tc>
          <w:tcPr>
            <w:tcW w:w="1134" w:type="dxa"/>
            <w:vAlign w:val="center"/>
          </w:tcPr>
          <w:p w14:paraId="37B31A8D"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0</w:t>
            </w:r>
          </w:p>
        </w:tc>
        <w:tc>
          <w:tcPr>
            <w:tcW w:w="1644" w:type="dxa"/>
            <w:vAlign w:val="center"/>
          </w:tcPr>
          <w:p w14:paraId="6D0E6019"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587" w:type="dxa"/>
            <w:vAlign w:val="center"/>
          </w:tcPr>
          <w:p w14:paraId="5B8986DB"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463" w:type="dxa"/>
            <w:vAlign w:val="center"/>
          </w:tcPr>
          <w:p w14:paraId="46076F6D"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264A89B5"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1491A7D1"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471" w:type="dxa"/>
            <w:vAlign w:val="center"/>
          </w:tcPr>
          <w:p w14:paraId="32DFC635"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34" w:type="dxa"/>
            <w:vAlign w:val="center"/>
          </w:tcPr>
          <w:p w14:paraId="4DC3AB75"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w:t>
            </w:r>
          </w:p>
        </w:tc>
      </w:tr>
      <w:tr w:rsidR="00F419B0" w:rsidRPr="001C4BD5" w14:paraId="451A8C27" w14:textId="77777777" w:rsidTr="00487893">
        <w:trPr>
          <w:trHeight w:val="454"/>
        </w:trPr>
        <w:tc>
          <w:tcPr>
            <w:tcW w:w="2566" w:type="dxa"/>
            <w:vAlign w:val="center"/>
          </w:tcPr>
          <w:p w14:paraId="0F00509F"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Paroxetine:Sertraline</w:t>
            </w:r>
          </w:p>
        </w:tc>
        <w:tc>
          <w:tcPr>
            <w:tcW w:w="1134" w:type="dxa"/>
            <w:vAlign w:val="center"/>
          </w:tcPr>
          <w:p w14:paraId="1A21942B"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0</w:t>
            </w:r>
          </w:p>
        </w:tc>
        <w:tc>
          <w:tcPr>
            <w:tcW w:w="1644" w:type="dxa"/>
            <w:vAlign w:val="center"/>
          </w:tcPr>
          <w:p w14:paraId="153DF623"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587" w:type="dxa"/>
            <w:vAlign w:val="center"/>
          </w:tcPr>
          <w:p w14:paraId="05185F41"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463" w:type="dxa"/>
            <w:vAlign w:val="center"/>
          </w:tcPr>
          <w:p w14:paraId="130AFF7B"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27F7D45F"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644" w:type="dxa"/>
            <w:vAlign w:val="center"/>
          </w:tcPr>
          <w:p w14:paraId="699B0D50"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71" w:type="dxa"/>
            <w:vAlign w:val="center"/>
          </w:tcPr>
          <w:p w14:paraId="7C5A96DE"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34" w:type="dxa"/>
            <w:vAlign w:val="center"/>
          </w:tcPr>
          <w:p w14:paraId="3A5AB690"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Moderate</w:t>
            </w:r>
          </w:p>
        </w:tc>
      </w:tr>
      <w:tr w:rsidR="00F419B0" w:rsidRPr="001C4BD5" w14:paraId="1045CAC7" w14:textId="77777777" w:rsidTr="00487893">
        <w:trPr>
          <w:trHeight w:val="454"/>
        </w:trPr>
        <w:tc>
          <w:tcPr>
            <w:tcW w:w="2566" w:type="dxa"/>
            <w:vAlign w:val="center"/>
          </w:tcPr>
          <w:p w14:paraId="267F85D7"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Sertraline:Venlafaxine</w:t>
            </w:r>
          </w:p>
        </w:tc>
        <w:tc>
          <w:tcPr>
            <w:tcW w:w="1134" w:type="dxa"/>
            <w:vAlign w:val="center"/>
          </w:tcPr>
          <w:p w14:paraId="053E6280"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0</w:t>
            </w:r>
          </w:p>
        </w:tc>
        <w:tc>
          <w:tcPr>
            <w:tcW w:w="1644" w:type="dxa"/>
            <w:vAlign w:val="center"/>
          </w:tcPr>
          <w:p w14:paraId="4555705D"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587" w:type="dxa"/>
            <w:vAlign w:val="center"/>
          </w:tcPr>
          <w:p w14:paraId="79C46B89"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463" w:type="dxa"/>
            <w:vAlign w:val="center"/>
          </w:tcPr>
          <w:p w14:paraId="7F5E591B"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618D6834"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644" w:type="dxa"/>
            <w:vAlign w:val="center"/>
          </w:tcPr>
          <w:p w14:paraId="08E3756D"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71" w:type="dxa"/>
            <w:vAlign w:val="center"/>
          </w:tcPr>
          <w:p w14:paraId="191C849B"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34" w:type="dxa"/>
            <w:vAlign w:val="center"/>
          </w:tcPr>
          <w:p w14:paraId="7617F603"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Moderate</w:t>
            </w:r>
          </w:p>
        </w:tc>
      </w:tr>
    </w:tbl>
    <w:p w14:paraId="6080E72B" w14:textId="77777777" w:rsidR="00F419B0" w:rsidRPr="001C4BD5" w:rsidRDefault="00F419B0" w:rsidP="00F419B0">
      <w:pPr>
        <w:spacing w:line="240" w:lineRule="auto"/>
        <w:rPr>
          <w:rFonts w:ascii="Arial" w:hAnsi="Arial" w:cs="Arial"/>
          <w:sz w:val="20"/>
          <w:szCs w:val="20"/>
          <w:lang w:val="en-US"/>
        </w:rPr>
      </w:pPr>
    </w:p>
    <w:p w14:paraId="4C314346" w14:textId="77777777" w:rsidR="00F419B0" w:rsidRPr="001C4BD5" w:rsidRDefault="00F419B0" w:rsidP="00F419B0">
      <w:pPr>
        <w:spacing w:line="240" w:lineRule="auto"/>
        <w:rPr>
          <w:rFonts w:ascii="Arial" w:hAnsi="Arial" w:cs="Arial"/>
          <w:sz w:val="20"/>
          <w:szCs w:val="20"/>
          <w:lang w:val="en-US"/>
        </w:rPr>
      </w:pPr>
      <w:r w:rsidRPr="001C4BD5">
        <w:rPr>
          <w:rFonts w:ascii="Arial" w:hAnsi="Arial" w:cs="Arial"/>
          <w:sz w:val="20"/>
          <w:szCs w:val="20"/>
          <w:lang w:val="en-US"/>
        </w:rPr>
        <w:br w:type="page"/>
      </w:r>
    </w:p>
    <w:p w14:paraId="18EEA86D" w14:textId="77777777" w:rsidR="00F419B0" w:rsidRPr="001C4BD5" w:rsidRDefault="00F419B0" w:rsidP="00F419B0">
      <w:pPr>
        <w:spacing w:line="240" w:lineRule="auto"/>
        <w:rPr>
          <w:rFonts w:ascii="Arial" w:hAnsi="Arial" w:cs="Arial"/>
          <w:sz w:val="20"/>
          <w:szCs w:val="20"/>
          <w:lang w:val="en-US"/>
        </w:rPr>
      </w:pPr>
    </w:p>
    <w:p w14:paraId="16C028D4" w14:textId="77777777" w:rsidR="00F419B0" w:rsidRPr="001C4BD5" w:rsidRDefault="00F419B0" w:rsidP="00F419B0">
      <w:pPr>
        <w:spacing w:line="240" w:lineRule="auto"/>
        <w:rPr>
          <w:rFonts w:ascii="Arial" w:hAnsi="Arial" w:cs="Arial"/>
          <w:sz w:val="20"/>
          <w:szCs w:val="20"/>
          <w:lang w:val="en-US"/>
        </w:rPr>
      </w:pPr>
    </w:p>
    <w:tbl>
      <w:tblPr>
        <w:tblStyle w:val="Tabelacomgrade"/>
        <w:tblW w:w="14503" w:type="dxa"/>
        <w:tblLook w:val="04A0" w:firstRow="1" w:lastRow="0" w:firstColumn="1" w:lastColumn="0" w:noHBand="0" w:noVBand="1"/>
      </w:tblPr>
      <w:tblGrid>
        <w:gridCol w:w="2566"/>
        <w:gridCol w:w="1134"/>
        <w:gridCol w:w="1644"/>
        <w:gridCol w:w="1387"/>
        <w:gridCol w:w="1463"/>
        <w:gridCol w:w="1644"/>
        <w:gridCol w:w="1587"/>
        <w:gridCol w:w="1644"/>
        <w:gridCol w:w="1434"/>
      </w:tblGrid>
      <w:tr w:rsidR="00F419B0" w:rsidRPr="00943EEC" w14:paraId="289B1B22" w14:textId="77777777" w:rsidTr="00487893">
        <w:trPr>
          <w:trHeight w:val="454"/>
        </w:trPr>
        <w:tc>
          <w:tcPr>
            <w:tcW w:w="14503" w:type="dxa"/>
            <w:gridSpan w:val="9"/>
            <w:tcBorders>
              <w:top w:val="nil"/>
              <w:left w:val="nil"/>
              <w:bottom w:val="single" w:sz="4" w:space="0" w:color="auto"/>
              <w:right w:val="nil"/>
            </w:tcBorders>
            <w:vAlign w:val="center"/>
          </w:tcPr>
          <w:p w14:paraId="64EB0E93" w14:textId="09A8E7D5" w:rsidR="00F419B0" w:rsidRPr="002C4C53" w:rsidRDefault="001A62E1" w:rsidP="00487893">
            <w:pPr>
              <w:rPr>
                <w:rFonts w:ascii="Arial" w:hAnsi="Arial" w:cs="Arial"/>
                <w:sz w:val="24"/>
                <w:szCs w:val="24"/>
                <w:lang w:val="en-US"/>
              </w:rPr>
            </w:pPr>
            <w:r>
              <w:rPr>
                <w:rFonts w:ascii="Arial" w:hAnsi="Arial" w:cs="Arial"/>
                <w:b/>
                <w:sz w:val="24"/>
                <w:szCs w:val="24"/>
                <w:lang w:val="en-US"/>
              </w:rPr>
              <w:t>Supplementary Table S</w:t>
            </w:r>
            <w:r w:rsidR="00F419B0" w:rsidRPr="002C4C53">
              <w:rPr>
                <w:rFonts w:ascii="Arial" w:hAnsi="Arial" w:cs="Arial"/>
                <w:b/>
                <w:sz w:val="24"/>
                <w:szCs w:val="24"/>
                <w:lang w:val="en-US"/>
              </w:rPr>
              <w:t>1</w:t>
            </w:r>
            <w:r w:rsidR="00596663">
              <w:rPr>
                <w:rFonts w:ascii="Arial" w:hAnsi="Arial" w:cs="Arial"/>
                <w:b/>
                <w:sz w:val="24"/>
                <w:szCs w:val="24"/>
                <w:lang w:val="en-US"/>
              </w:rPr>
              <w:t>2</w:t>
            </w:r>
            <w:r w:rsidR="00F419B0" w:rsidRPr="002C4C53">
              <w:rPr>
                <w:rFonts w:ascii="Arial" w:hAnsi="Arial" w:cs="Arial"/>
                <w:b/>
                <w:sz w:val="24"/>
                <w:szCs w:val="24"/>
                <w:lang w:val="en-US"/>
              </w:rPr>
              <w:t xml:space="preserve">: </w:t>
            </w:r>
            <w:r w:rsidR="00F419B0" w:rsidRPr="002C4C53">
              <w:rPr>
                <w:rFonts w:ascii="Arial" w:eastAsia="Times New Roman" w:hAnsi="Arial" w:cs="Arial"/>
                <w:b/>
                <w:color w:val="000000"/>
                <w:sz w:val="24"/>
                <w:szCs w:val="24"/>
                <w:lang w:val="en-US" w:eastAsia="pt-BR"/>
              </w:rPr>
              <w:t>Evaluation of certainty of evidence using CINeMA framework for the aggregate measure of sleep related adverse events</w:t>
            </w:r>
          </w:p>
        </w:tc>
      </w:tr>
      <w:tr w:rsidR="00F419B0" w:rsidRPr="001C4BD5" w14:paraId="14C62599" w14:textId="77777777" w:rsidTr="00487893">
        <w:trPr>
          <w:trHeight w:val="454"/>
        </w:trPr>
        <w:tc>
          <w:tcPr>
            <w:tcW w:w="2566" w:type="dxa"/>
            <w:tcBorders>
              <w:top w:val="single" w:sz="4" w:space="0" w:color="auto"/>
            </w:tcBorders>
            <w:vAlign w:val="center"/>
          </w:tcPr>
          <w:p w14:paraId="616CB93F" w14:textId="77777777" w:rsidR="00F419B0" w:rsidRPr="001C4BD5" w:rsidRDefault="00F419B0" w:rsidP="00487893">
            <w:pPr>
              <w:rPr>
                <w:rFonts w:ascii="Arial" w:hAnsi="Arial" w:cs="Arial"/>
                <w:b/>
                <w:bCs/>
                <w:sz w:val="20"/>
                <w:szCs w:val="20"/>
                <w:lang w:val="en-US"/>
              </w:rPr>
            </w:pPr>
            <w:r w:rsidRPr="001C4BD5">
              <w:rPr>
                <w:rFonts w:ascii="Arial" w:hAnsi="Arial" w:cs="Arial"/>
                <w:b/>
                <w:bCs/>
                <w:sz w:val="20"/>
                <w:szCs w:val="20"/>
                <w:lang w:val="en-US"/>
              </w:rPr>
              <w:t>Comparison</w:t>
            </w:r>
          </w:p>
        </w:tc>
        <w:tc>
          <w:tcPr>
            <w:tcW w:w="1134" w:type="dxa"/>
            <w:tcBorders>
              <w:top w:val="single" w:sz="4" w:space="0" w:color="auto"/>
            </w:tcBorders>
            <w:vAlign w:val="center"/>
          </w:tcPr>
          <w:p w14:paraId="230B942F" w14:textId="77777777" w:rsidR="00F419B0" w:rsidRPr="001C4BD5" w:rsidRDefault="00F419B0" w:rsidP="00487893">
            <w:pPr>
              <w:rPr>
                <w:rFonts w:ascii="Arial" w:hAnsi="Arial" w:cs="Arial"/>
                <w:b/>
                <w:bCs/>
                <w:sz w:val="20"/>
                <w:szCs w:val="20"/>
                <w:lang w:val="en-US"/>
              </w:rPr>
            </w:pPr>
            <w:r w:rsidRPr="001C4BD5">
              <w:rPr>
                <w:rFonts w:ascii="Arial" w:hAnsi="Arial" w:cs="Arial"/>
                <w:b/>
                <w:bCs/>
                <w:sz w:val="20"/>
                <w:szCs w:val="20"/>
                <w:lang w:val="en-US"/>
              </w:rPr>
              <w:t>Number of studies</w:t>
            </w:r>
          </w:p>
        </w:tc>
        <w:tc>
          <w:tcPr>
            <w:tcW w:w="1644" w:type="dxa"/>
            <w:tcBorders>
              <w:top w:val="single" w:sz="4" w:space="0" w:color="auto"/>
            </w:tcBorders>
            <w:vAlign w:val="center"/>
          </w:tcPr>
          <w:p w14:paraId="0E4090F1" w14:textId="77777777" w:rsidR="00F419B0" w:rsidRPr="001C4BD5" w:rsidRDefault="00F419B0" w:rsidP="00487893">
            <w:pPr>
              <w:rPr>
                <w:rFonts w:ascii="Arial" w:hAnsi="Arial" w:cs="Arial"/>
                <w:b/>
                <w:bCs/>
                <w:sz w:val="20"/>
                <w:szCs w:val="20"/>
                <w:lang w:val="en-US"/>
              </w:rPr>
            </w:pPr>
            <w:r w:rsidRPr="001C4BD5">
              <w:rPr>
                <w:rFonts w:ascii="Arial" w:hAnsi="Arial" w:cs="Arial"/>
                <w:b/>
                <w:bCs/>
                <w:sz w:val="20"/>
                <w:szCs w:val="20"/>
                <w:lang w:val="en-US"/>
              </w:rPr>
              <w:t>Within-study bias</w:t>
            </w:r>
          </w:p>
        </w:tc>
        <w:tc>
          <w:tcPr>
            <w:tcW w:w="1387" w:type="dxa"/>
            <w:tcBorders>
              <w:top w:val="single" w:sz="4" w:space="0" w:color="auto"/>
            </w:tcBorders>
            <w:vAlign w:val="center"/>
          </w:tcPr>
          <w:p w14:paraId="5E051410" w14:textId="77777777" w:rsidR="00F419B0" w:rsidRPr="001C4BD5" w:rsidRDefault="00F419B0" w:rsidP="00487893">
            <w:pPr>
              <w:rPr>
                <w:rFonts w:ascii="Arial" w:hAnsi="Arial" w:cs="Arial"/>
                <w:b/>
                <w:bCs/>
                <w:sz w:val="20"/>
                <w:szCs w:val="20"/>
                <w:lang w:val="en-US"/>
              </w:rPr>
            </w:pPr>
            <w:r w:rsidRPr="001C4BD5">
              <w:rPr>
                <w:rFonts w:ascii="Arial" w:hAnsi="Arial" w:cs="Arial"/>
                <w:b/>
                <w:bCs/>
                <w:sz w:val="20"/>
                <w:szCs w:val="20"/>
                <w:lang w:val="en-US"/>
              </w:rPr>
              <w:t>Reporting bias</w:t>
            </w:r>
          </w:p>
        </w:tc>
        <w:tc>
          <w:tcPr>
            <w:tcW w:w="1463" w:type="dxa"/>
            <w:tcBorders>
              <w:top w:val="single" w:sz="4" w:space="0" w:color="auto"/>
            </w:tcBorders>
            <w:vAlign w:val="center"/>
          </w:tcPr>
          <w:p w14:paraId="03DF9198" w14:textId="77777777" w:rsidR="00F419B0" w:rsidRPr="001C4BD5" w:rsidRDefault="00F419B0" w:rsidP="00487893">
            <w:pPr>
              <w:rPr>
                <w:rFonts w:ascii="Arial" w:hAnsi="Arial" w:cs="Arial"/>
                <w:b/>
                <w:bCs/>
                <w:sz w:val="20"/>
                <w:szCs w:val="20"/>
                <w:lang w:val="en-US"/>
              </w:rPr>
            </w:pPr>
            <w:r w:rsidRPr="001C4BD5">
              <w:rPr>
                <w:rFonts w:ascii="Arial" w:hAnsi="Arial" w:cs="Arial"/>
                <w:b/>
                <w:bCs/>
                <w:sz w:val="20"/>
                <w:szCs w:val="20"/>
                <w:lang w:val="en-US"/>
              </w:rPr>
              <w:t>Indirectness</w:t>
            </w:r>
          </w:p>
        </w:tc>
        <w:tc>
          <w:tcPr>
            <w:tcW w:w="1644" w:type="dxa"/>
            <w:tcBorders>
              <w:top w:val="single" w:sz="4" w:space="0" w:color="auto"/>
            </w:tcBorders>
            <w:vAlign w:val="center"/>
          </w:tcPr>
          <w:p w14:paraId="32E11749" w14:textId="77777777" w:rsidR="00F419B0" w:rsidRPr="001C4BD5" w:rsidRDefault="00F419B0" w:rsidP="00487893">
            <w:pPr>
              <w:rPr>
                <w:rFonts w:ascii="Arial" w:hAnsi="Arial" w:cs="Arial"/>
                <w:b/>
                <w:bCs/>
                <w:sz w:val="20"/>
                <w:szCs w:val="20"/>
                <w:lang w:val="en-US"/>
              </w:rPr>
            </w:pPr>
            <w:r w:rsidRPr="001C4BD5">
              <w:rPr>
                <w:rFonts w:ascii="Arial" w:hAnsi="Arial" w:cs="Arial"/>
                <w:b/>
                <w:bCs/>
                <w:sz w:val="20"/>
                <w:szCs w:val="20"/>
                <w:lang w:val="en-US"/>
              </w:rPr>
              <w:t>Imprecision</w:t>
            </w:r>
          </w:p>
        </w:tc>
        <w:tc>
          <w:tcPr>
            <w:tcW w:w="1587" w:type="dxa"/>
            <w:tcBorders>
              <w:top w:val="single" w:sz="4" w:space="0" w:color="auto"/>
            </w:tcBorders>
            <w:vAlign w:val="center"/>
          </w:tcPr>
          <w:p w14:paraId="004725AA" w14:textId="77777777" w:rsidR="00F419B0" w:rsidRPr="001C4BD5" w:rsidRDefault="00F419B0" w:rsidP="00487893">
            <w:pPr>
              <w:rPr>
                <w:rFonts w:ascii="Arial" w:hAnsi="Arial" w:cs="Arial"/>
                <w:b/>
                <w:bCs/>
                <w:sz w:val="20"/>
                <w:szCs w:val="20"/>
                <w:lang w:val="en-US"/>
              </w:rPr>
            </w:pPr>
            <w:r w:rsidRPr="001C4BD5">
              <w:rPr>
                <w:rFonts w:ascii="Arial" w:hAnsi="Arial" w:cs="Arial"/>
                <w:b/>
                <w:bCs/>
                <w:sz w:val="20"/>
                <w:szCs w:val="20"/>
                <w:lang w:val="en-US"/>
              </w:rPr>
              <w:t>Heterogeneity</w:t>
            </w:r>
          </w:p>
        </w:tc>
        <w:tc>
          <w:tcPr>
            <w:tcW w:w="1644" w:type="dxa"/>
            <w:tcBorders>
              <w:top w:val="single" w:sz="4" w:space="0" w:color="auto"/>
            </w:tcBorders>
            <w:vAlign w:val="center"/>
          </w:tcPr>
          <w:p w14:paraId="447C8B94" w14:textId="77777777" w:rsidR="00F419B0" w:rsidRPr="001C4BD5" w:rsidRDefault="00F419B0" w:rsidP="00487893">
            <w:pPr>
              <w:rPr>
                <w:rFonts w:ascii="Arial" w:hAnsi="Arial" w:cs="Arial"/>
                <w:b/>
                <w:bCs/>
                <w:sz w:val="20"/>
                <w:szCs w:val="20"/>
                <w:lang w:val="en-US"/>
              </w:rPr>
            </w:pPr>
            <w:r w:rsidRPr="001C4BD5">
              <w:rPr>
                <w:rFonts w:ascii="Arial" w:hAnsi="Arial" w:cs="Arial"/>
                <w:b/>
                <w:bCs/>
                <w:sz w:val="20"/>
                <w:szCs w:val="20"/>
                <w:lang w:val="en-US"/>
              </w:rPr>
              <w:t>Incoherence</w:t>
            </w:r>
          </w:p>
        </w:tc>
        <w:tc>
          <w:tcPr>
            <w:tcW w:w="1434" w:type="dxa"/>
            <w:tcBorders>
              <w:top w:val="single" w:sz="4" w:space="0" w:color="auto"/>
            </w:tcBorders>
            <w:vAlign w:val="center"/>
          </w:tcPr>
          <w:p w14:paraId="790375AB" w14:textId="77777777" w:rsidR="00F419B0" w:rsidRPr="001C4BD5" w:rsidRDefault="00F419B0" w:rsidP="00487893">
            <w:pPr>
              <w:rPr>
                <w:rFonts w:ascii="Arial" w:hAnsi="Arial" w:cs="Arial"/>
                <w:b/>
                <w:bCs/>
                <w:sz w:val="20"/>
                <w:szCs w:val="20"/>
                <w:lang w:val="en-US"/>
              </w:rPr>
            </w:pPr>
            <w:r w:rsidRPr="001C4BD5">
              <w:rPr>
                <w:rFonts w:ascii="Arial" w:hAnsi="Arial" w:cs="Arial"/>
                <w:b/>
                <w:bCs/>
                <w:sz w:val="20"/>
                <w:szCs w:val="20"/>
                <w:lang w:val="en-US"/>
              </w:rPr>
              <w:t>Confidence rating</w:t>
            </w:r>
          </w:p>
        </w:tc>
      </w:tr>
      <w:tr w:rsidR="00F419B0" w:rsidRPr="001C4BD5" w14:paraId="38E70A7A" w14:textId="77777777" w:rsidTr="00487893">
        <w:trPr>
          <w:trHeight w:val="454"/>
        </w:trPr>
        <w:tc>
          <w:tcPr>
            <w:tcW w:w="2566" w:type="dxa"/>
            <w:vAlign w:val="center"/>
          </w:tcPr>
          <w:p w14:paraId="109D1775"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Citalopram:Escitalopram</w:t>
            </w:r>
          </w:p>
        </w:tc>
        <w:tc>
          <w:tcPr>
            <w:tcW w:w="1134" w:type="dxa"/>
            <w:vAlign w:val="center"/>
          </w:tcPr>
          <w:p w14:paraId="759991CF"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2</w:t>
            </w:r>
          </w:p>
        </w:tc>
        <w:tc>
          <w:tcPr>
            <w:tcW w:w="1644" w:type="dxa"/>
            <w:vAlign w:val="center"/>
          </w:tcPr>
          <w:p w14:paraId="1F7B95C8"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387" w:type="dxa"/>
            <w:vAlign w:val="center"/>
          </w:tcPr>
          <w:p w14:paraId="632DDC91"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463" w:type="dxa"/>
            <w:vAlign w:val="center"/>
          </w:tcPr>
          <w:p w14:paraId="71738861"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7843EC0B"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587" w:type="dxa"/>
            <w:vAlign w:val="center"/>
          </w:tcPr>
          <w:p w14:paraId="60C3571B"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40F1A36A"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34" w:type="dxa"/>
            <w:vAlign w:val="center"/>
          </w:tcPr>
          <w:p w14:paraId="1116F5F9"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High</w:t>
            </w:r>
          </w:p>
        </w:tc>
      </w:tr>
      <w:tr w:rsidR="00F419B0" w:rsidRPr="001C4BD5" w14:paraId="18D2E852" w14:textId="77777777" w:rsidTr="00487893">
        <w:trPr>
          <w:trHeight w:val="454"/>
        </w:trPr>
        <w:tc>
          <w:tcPr>
            <w:tcW w:w="2566" w:type="dxa"/>
            <w:vAlign w:val="center"/>
          </w:tcPr>
          <w:p w14:paraId="1289CCEE"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Citalopram:Placebo</w:t>
            </w:r>
          </w:p>
        </w:tc>
        <w:tc>
          <w:tcPr>
            <w:tcW w:w="1134" w:type="dxa"/>
            <w:vAlign w:val="center"/>
          </w:tcPr>
          <w:p w14:paraId="4B877B6F"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5</w:t>
            </w:r>
          </w:p>
        </w:tc>
        <w:tc>
          <w:tcPr>
            <w:tcW w:w="1644" w:type="dxa"/>
            <w:vAlign w:val="center"/>
          </w:tcPr>
          <w:p w14:paraId="27973B46"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387" w:type="dxa"/>
            <w:vAlign w:val="center"/>
          </w:tcPr>
          <w:p w14:paraId="6FC9C01F"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463" w:type="dxa"/>
            <w:vAlign w:val="center"/>
          </w:tcPr>
          <w:p w14:paraId="29DC6158"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068F3F05"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587" w:type="dxa"/>
            <w:vAlign w:val="center"/>
          </w:tcPr>
          <w:p w14:paraId="40715252"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566FF3C5"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434" w:type="dxa"/>
            <w:vAlign w:val="center"/>
          </w:tcPr>
          <w:p w14:paraId="1FE7C08F"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High</w:t>
            </w:r>
          </w:p>
        </w:tc>
      </w:tr>
      <w:tr w:rsidR="00F419B0" w:rsidRPr="001C4BD5" w14:paraId="576CA12F" w14:textId="77777777" w:rsidTr="00487893">
        <w:trPr>
          <w:trHeight w:val="454"/>
        </w:trPr>
        <w:tc>
          <w:tcPr>
            <w:tcW w:w="2566" w:type="dxa"/>
            <w:vAlign w:val="center"/>
          </w:tcPr>
          <w:p w14:paraId="6E27585E"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Citalopram:Sertraline</w:t>
            </w:r>
          </w:p>
        </w:tc>
        <w:tc>
          <w:tcPr>
            <w:tcW w:w="1134" w:type="dxa"/>
            <w:vAlign w:val="center"/>
          </w:tcPr>
          <w:p w14:paraId="76761265"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1</w:t>
            </w:r>
          </w:p>
        </w:tc>
        <w:tc>
          <w:tcPr>
            <w:tcW w:w="1644" w:type="dxa"/>
            <w:vAlign w:val="center"/>
          </w:tcPr>
          <w:p w14:paraId="2AAC9D76"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387" w:type="dxa"/>
            <w:vAlign w:val="center"/>
          </w:tcPr>
          <w:p w14:paraId="3B217994"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463" w:type="dxa"/>
            <w:vAlign w:val="center"/>
          </w:tcPr>
          <w:p w14:paraId="0E420812"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163C6432"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587" w:type="dxa"/>
            <w:vAlign w:val="center"/>
          </w:tcPr>
          <w:p w14:paraId="25DC9AD9"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644" w:type="dxa"/>
            <w:vAlign w:val="center"/>
          </w:tcPr>
          <w:p w14:paraId="1B2D31A7"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434" w:type="dxa"/>
            <w:vAlign w:val="center"/>
          </w:tcPr>
          <w:p w14:paraId="2FD69DB3"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Moderate</w:t>
            </w:r>
          </w:p>
        </w:tc>
      </w:tr>
      <w:tr w:rsidR="00F419B0" w:rsidRPr="001C4BD5" w14:paraId="24F7F487" w14:textId="77777777" w:rsidTr="00487893">
        <w:trPr>
          <w:trHeight w:val="454"/>
        </w:trPr>
        <w:tc>
          <w:tcPr>
            <w:tcW w:w="2566" w:type="dxa"/>
            <w:vAlign w:val="center"/>
          </w:tcPr>
          <w:p w14:paraId="7D707B03"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Duloxetine:Placebo</w:t>
            </w:r>
          </w:p>
        </w:tc>
        <w:tc>
          <w:tcPr>
            <w:tcW w:w="1134" w:type="dxa"/>
            <w:vAlign w:val="center"/>
          </w:tcPr>
          <w:p w14:paraId="5F2C145B"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7</w:t>
            </w:r>
          </w:p>
        </w:tc>
        <w:tc>
          <w:tcPr>
            <w:tcW w:w="1644" w:type="dxa"/>
            <w:vAlign w:val="center"/>
          </w:tcPr>
          <w:p w14:paraId="3915C10C"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387" w:type="dxa"/>
            <w:vAlign w:val="center"/>
          </w:tcPr>
          <w:p w14:paraId="129BC8F9"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463" w:type="dxa"/>
            <w:vAlign w:val="center"/>
          </w:tcPr>
          <w:p w14:paraId="7D79A33D"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3E785080"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587" w:type="dxa"/>
            <w:vAlign w:val="center"/>
          </w:tcPr>
          <w:p w14:paraId="28B5035C"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434EB77D"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34" w:type="dxa"/>
            <w:vAlign w:val="center"/>
          </w:tcPr>
          <w:p w14:paraId="3DE212CC"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w:t>
            </w:r>
          </w:p>
        </w:tc>
      </w:tr>
      <w:tr w:rsidR="00F419B0" w:rsidRPr="001C4BD5" w14:paraId="10E6CD54" w14:textId="77777777" w:rsidTr="00487893">
        <w:trPr>
          <w:trHeight w:val="454"/>
        </w:trPr>
        <w:tc>
          <w:tcPr>
            <w:tcW w:w="2566" w:type="dxa"/>
            <w:vAlign w:val="center"/>
          </w:tcPr>
          <w:p w14:paraId="576C9F68"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Duloxetine:Venlafaxine</w:t>
            </w:r>
          </w:p>
        </w:tc>
        <w:tc>
          <w:tcPr>
            <w:tcW w:w="1134" w:type="dxa"/>
            <w:vAlign w:val="center"/>
          </w:tcPr>
          <w:p w14:paraId="7D2C33BE"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3</w:t>
            </w:r>
          </w:p>
        </w:tc>
        <w:tc>
          <w:tcPr>
            <w:tcW w:w="1644" w:type="dxa"/>
            <w:vAlign w:val="center"/>
          </w:tcPr>
          <w:p w14:paraId="23C9ED7F"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387" w:type="dxa"/>
            <w:vAlign w:val="center"/>
          </w:tcPr>
          <w:p w14:paraId="14A8E327"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463" w:type="dxa"/>
            <w:vAlign w:val="center"/>
          </w:tcPr>
          <w:p w14:paraId="2E1F039F"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76DAA3EE"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587" w:type="dxa"/>
            <w:vAlign w:val="center"/>
          </w:tcPr>
          <w:p w14:paraId="3CCFD201"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644" w:type="dxa"/>
            <w:vAlign w:val="center"/>
          </w:tcPr>
          <w:p w14:paraId="0BB8439D"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34" w:type="dxa"/>
            <w:vAlign w:val="center"/>
          </w:tcPr>
          <w:p w14:paraId="370689F2"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Moderate</w:t>
            </w:r>
          </w:p>
        </w:tc>
      </w:tr>
      <w:tr w:rsidR="00F419B0" w:rsidRPr="001C4BD5" w14:paraId="407B50C3" w14:textId="77777777" w:rsidTr="00487893">
        <w:trPr>
          <w:trHeight w:val="454"/>
        </w:trPr>
        <w:tc>
          <w:tcPr>
            <w:tcW w:w="2566" w:type="dxa"/>
            <w:vAlign w:val="center"/>
          </w:tcPr>
          <w:p w14:paraId="015FBCC7"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Escitalopram:Paroxetine</w:t>
            </w:r>
          </w:p>
        </w:tc>
        <w:tc>
          <w:tcPr>
            <w:tcW w:w="1134" w:type="dxa"/>
            <w:vAlign w:val="center"/>
          </w:tcPr>
          <w:p w14:paraId="50D9C6AE"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4</w:t>
            </w:r>
          </w:p>
        </w:tc>
        <w:tc>
          <w:tcPr>
            <w:tcW w:w="1644" w:type="dxa"/>
            <w:vAlign w:val="center"/>
          </w:tcPr>
          <w:p w14:paraId="4DA7D761"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387" w:type="dxa"/>
            <w:vAlign w:val="center"/>
          </w:tcPr>
          <w:p w14:paraId="3AFE8532"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463" w:type="dxa"/>
            <w:vAlign w:val="center"/>
          </w:tcPr>
          <w:p w14:paraId="5148AAA7"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6BC79A30"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587" w:type="dxa"/>
            <w:vAlign w:val="center"/>
          </w:tcPr>
          <w:p w14:paraId="63731540"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51033528"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34" w:type="dxa"/>
            <w:vAlign w:val="center"/>
          </w:tcPr>
          <w:p w14:paraId="031B1182"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High</w:t>
            </w:r>
          </w:p>
        </w:tc>
      </w:tr>
      <w:tr w:rsidR="00F419B0" w:rsidRPr="001C4BD5" w14:paraId="624694C6" w14:textId="77777777" w:rsidTr="00487893">
        <w:trPr>
          <w:trHeight w:val="454"/>
        </w:trPr>
        <w:tc>
          <w:tcPr>
            <w:tcW w:w="2566" w:type="dxa"/>
            <w:vAlign w:val="center"/>
          </w:tcPr>
          <w:p w14:paraId="55D62CF2"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Escitalopram:Placebo</w:t>
            </w:r>
          </w:p>
        </w:tc>
        <w:tc>
          <w:tcPr>
            <w:tcW w:w="1134" w:type="dxa"/>
            <w:vAlign w:val="center"/>
          </w:tcPr>
          <w:p w14:paraId="1487242C"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10</w:t>
            </w:r>
          </w:p>
        </w:tc>
        <w:tc>
          <w:tcPr>
            <w:tcW w:w="1644" w:type="dxa"/>
            <w:vAlign w:val="center"/>
          </w:tcPr>
          <w:p w14:paraId="1F8360D0"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387" w:type="dxa"/>
            <w:vAlign w:val="center"/>
          </w:tcPr>
          <w:p w14:paraId="0E25C137"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463" w:type="dxa"/>
            <w:vAlign w:val="center"/>
          </w:tcPr>
          <w:p w14:paraId="5972108E"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07F1EC8F"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587" w:type="dxa"/>
            <w:vAlign w:val="center"/>
          </w:tcPr>
          <w:p w14:paraId="670CDCAC"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737AB18F"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34" w:type="dxa"/>
            <w:vAlign w:val="center"/>
          </w:tcPr>
          <w:p w14:paraId="44FABD8D"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High</w:t>
            </w:r>
          </w:p>
        </w:tc>
      </w:tr>
      <w:tr w:rsidR="00F419B0" w:rsidRPr="001C4BD5" w14:paraId="55EFB804" w14:textId="77777777" w:rsidTr="00487893">
        <w:trPr>
          <w:trHeight w:val="454"/>
        </w:trPr>
        <w:tc>
          <w:tcPr>
            <w:tcW w:w="2566" w:type="dxa"/>
            <w:vAlign w:val="center"/>
          </w:tcPr>
          <w:p w14:paraId="48C665DE"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Fluoxetine:Placebo</w:t>
            </w:r>
          </w:p>
        </w:tc>
        <w:tc>
          <w:tcPr>
            <w:tcW w:w="1134" w:type="dxa"/>
            <w:vAlign w:val="center"/>
          </w:tcPr>
          <w:p w14:paraId="7E3ECBBD"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5</w:t>
            </w:r>
          </w:p>
        </w:tc>
        <w:tc>
          <w:tcPr>
            <w:tcW w:w="1644" w:type="dxa"/>
            <w:vAlign w:val="center"/>
          </w:tcPr>
          <w:p w14:paraId="4A1B068C"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387" w:type="dxa"/>
            <w:vAlign w:val="center"/>
          </w:tcPr>
          <w:p w14:paraId="09D7107D"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463" w:type="dxa"/>
            <w:vAlign w:val="center"/>
          </w:tcPr>
          <w:p w14:paraId="1AA046E8"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11CCEE4D"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587" w:type="dxa"/>
            <w:vAlign w:val="center"/>
          </w:tcPr>
          <w:p w14:paraId="7DDEC667"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666E53BA"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434" w:type="dxa"/>
            <w:vAlign w:val="center"/>
          </w:tcPr>
          <w:p w14:paraId="318EFF95"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w:t>
            </w:r>
          </w:p>
        </w:tc>
      </w:tr>
      <w:tr w:rsidR="00F419B0" w:rsidRPr="001C4BD5" w14:paraId="23D921CA" w14:textId="77777777" w:rsidTr="00487893">
        <w:trPr>
          <w:trHeight w:val="454"/>
        </w:trPr>
        <w:tc>
          <w:tcPr>
            <w:tcW w:w="2566" w:type="dxa"/>
            <w:vAlign w:val="center"/>
          </w:tcPr>
          <w:p w14:paraId="687356D4"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Fluvoxamine:Placebo</w:t>
            </w:r>
          </w:p>
        </w:tc>
        <w:tc>
          <w:tcPr>
            <w:tcW w:w="1134" w:type="dxa"/>
            <w:vAlign w:val="center"/>
          </w:tcPr>
          <w:p w14:paraId="2BD6FA01"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15</w:t>
            </w:r>
          </w:p>
        </w:tc>
        <w:tc>
          <w:tcPr>
            <w:tcW w:w="1644" w:type="dxa"/>
            <w:vAlign w:val="center"/>
          </w:tcPr>
          <w:p w14:paraId="7141BCEC"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387" w:type="dxa"/>
            <w:vAlign w:val="center"/>
          </w:tcPr>
          <w:p w14:paraId="01F98B4C"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463" w:type="dxa"/>
            <w:vAlign w:val="center"/>
          </w:tcPr>
          <w:p w14:paraId="5D6182E7"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00E7BCC7"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587" w:type="dxa"/>
            <w:vAlign w:val="center"/>
          </w:tcPr>
          <w:p w14:paraId="5541D524"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599A9E6B"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434" w:type="dxa"/>
            <w:vAlign w:val="center"/>
          </w:tcPr>
          <w:p w14:paraId="1BBC5A19"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Moderate</w:t>
            </w:r>
          </w:p>
        </w:tc>
      </w:tr>
      <w:tr w:rsidR="00F419B0" w:rsidRPr="001C4BD5" w14:paraId="6CF7E96A" w14:textId="77777777" w:rsidTr="00487893">
        <w:trPr>
          <w:trHeight w:val="454"/>
        </w:trPr>
        <w:tc>
          <w:tcPr>
            <w:tcW w:w="2566" w:type="dxa"/>
            <w:vAlign w:val="center"/>
          </w:tcPr>
          <w:p w14:paraId="5BF1F868"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Paroxetine:Placebo</w:t>
            </w:r>
          </w:p>
        </w:tc>
        <w:tc>
          <w:tcPr>
            <w:tcW w:w="1134" w:type="dxa"/>
            <w:vAlign w:val="center"/>
          </w:tcPr>
          <w:p w14:paraId="6CD38632"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24</w:t>
            </w:r>
          </w:p>
        </w:tc>
        <w:tc>
          <w:tcPr>
            <w:tcW w:w="1644" w:type="dxa"/>
            <w:vAlign w:val="center"/>
          </w:tcPr>
          <w:p w14:paraId="09D012E5"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387" w:type="dxa"/>
            <w:vAlign w:val="center"/>
          </w:tcPr>
          <w:p w14:paraId="0E718FDF"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463" w:type="dxa"/>
            <w:vAlign w:val="center"/>
          </w:tcPr>
          <w:p w14:paraId="35A905BA"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304D6E63"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587" w:type="dxa"/>
            <w:vAlign w:val="center"/>
          </w:tcPr>
          <w:p w14:paraId="2590A030"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385E0B35"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34" w:type="dxa"/>
            <w:vAlign w:val="center"/>
          </w:tcPr>
          <w:p w14:paraId="0AE0CBD2"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High</w:t>
            </w:r>
          </w:p>
        </w:tc>
      </w:tr>
      <w:tr w:rsidR="00F419B0" w:rsidRPr="001C4BD5" w14:paraId="75EB33AF" w14:textId="77777777" w:rsidTr="00487893">
        <w:trPr>
          <w:trHeight w:val="454"/>
        </w:trPr>
        <w:tc>
          <w:tcPr>
            <w:tcW w:w="2566" w:type="dxa"/>
            <w:vAlign w:val="center"/>
          </w:tcPr>
          <w:p w14:paraId="7DC27533"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Paroxetine:Venlafaxine</w:t>
            </w:r>
          </w:p>
        </w:tc>
        <w:tc>
          <w:tcPr>
            <w:tcW w:w="1134" w:type="dxa"/>
            <w:vAlign w:val="center"/>
          </w:tcPr>
          <w:p w14:paraId="281722BC"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5</w:t>
            </w:r>
          </w:p>
        </w:tc>
        <w:tc>
          <w:tcPr>
            <w:tcW w:w="1644" w:type="dxa"/>
            <w:vAlign w:val="center"/>
          </w:tcPr>
          <w:p w14:paraId="1A9C4DDB"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387" w:type="dxa"/>
            <w:vAlign w:val="center"/>
          </w:tcPr>
          <w:p w14:paraId="79638FF0"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463" w:type="dxa"/>
            <w:vAlign w:val="center"/>
          </w:tcPr>
          <w:p w14:paraId="7B95F207"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427302E2"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587" w:type="dxa"/>
            <w:vAlign w:val="center"/>
          </w:tcPr>
          <w:p w14:paraId="51427A2F"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7E562DFE"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34" w:type="dxa"/>
            <w:vAlign w:val="center"/>
          </w:tcPr>
          <w:p w14:paraId="4B2F7012"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Moderate</w:t>
            </w:r>
          </w:p>
        </w:tc>
      </w:tr>
      <w:tr w:rsidR="00F419B0" w:rsidRPr="001C4BD5" w14:paraId="227C9882" w14:textId="77777777" w:rsidTr="00487893">
        <w:trPr>
          <w:trHeight w:val="454"/>
        </w:trPr>
        <w:tc>
          <w:tcPr>
            <w:tcW w:w="2566" w:type="dxa"/>
            <w:vAlign w:val="center"/>
          </w:tcPr>
          <w:p w14:paraId="5B2AB5E9"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Placebo:Sertraline</w:t>
            </w:r>
          </w:p>
        </w:tc>
        <w:tc>
          <w:tcPr>
            <w:tcW w:w="1134" w:type="dxa"/>
            <w:vAlign w:val="center"/>
          </w:tcPr>
          <w:p w14:paraId="109196DF"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21</w:t>
            </w:r>
          </w:p>
        </w:tc>
        <w:tc>
          <w:tcPr>
            <w:tcW w:w="1644" w:type="dxa"/>
            <w:vAlign w:val="center"/>
          </w:tcPr>
          <w:p w14:paraId="3C5599B7"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387" w:type="dxa"/>
            <w:vAlign w:val="center"/>
          </w:tcPr>
          <w:p w14:paraId="3AF6DDDE"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463" w:type="dxa"/>
            <w:vAlign w:val="center"/>
          </w:tcPr>
          <w:p w14:paraId="2BAA6611"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431A5A8A"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587" w:type="dxa"/>
            <w:vAlign w:val="center"/>
          </w:tcPr>
          <w:p w14:paraId="65103B18"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3AB7F531"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34" w:type="dxa"/>
            <w:vAlign w:val="center"/>
          </w:tcPr>
          <w:p w14:paraId="3E461ABD"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High</w:t>
            </w:r>
          </w:p>
        </w:tc>
      </w:tr>
      <w:tr w:rsidR="00F419B0" w:rsidRPr="001C4BD5" w14:paraId="708E3FC0" w14:textId="77777777" w:rsidTr="00487893">
        <w:trPr>
          <w:trHeight w:val="454"/>
        </w:trPr>
        <w:tc>
          <w:tcPr>
            <w:tcW w:w="2566" w:type="dxa"/>
            <w:vAlign w:val="center"/>
          </w:tcPr>
          <w:p w14:paraId="20F37085"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Placebo:Venlafaxine</w:t>
            </w:r>
          </w:p>
        </w:tc>
        <w:tc>
          <w:tcPr>
            <w:tcW w:w="1134" w:type="dxa"/>
            <w:vAlign w:val="center"/>
          </w:tcPr>
          <w:p w14:paraId="3630681F"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25</w:t>
            </w:r>
          </w:p>
        </w:tc>
        <w:tc>
          <w:tcPr>
            <w:tcW w:w="1644" w:type="dxa"/>
            <w:vAlign w:val="center"/>
          </w:tcPr>
          <w:p w14:paraId="7A1743E0"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387" w:type="dxa"/>
            <w:vAlign w:val="center"/>
          </w:tcPr>
          <w:p w14:paraId="6993E7AD"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463" w:type="dxa"/>
            <w:vAlign w:val="center"/>
          </w:tcPr>
          <w:p w14:paraId="6A2BC910"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2CCD5643"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587" w:type="dxa"/>
            <w:vAlign w:val="center"/>
          </w:tcPr>
          <w:p w14:paraId="5C730DF2"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44EAF34D"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34" w:type="dxa"/>
            <w:vAlign w:val="center"/>
          </w:tcPr>
          <w:p w14:paraId="0484AA84"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Moderate</w:t>
            </w:r>
          </w:p>
        </w:tc>
      </w:tr>
      <w:tr w:rsidR="00F419B0" w:rsidRPr="001C4BD5" w14:paraId="017AE426" w14:textId="77777777" w:rsidTr="00487893">
        <w:trPr>
          <w:trHeight w:val="454"/>
        </w:trPr>
        <w:tc>
          <w:tcPr>
            <w:tcW w:w="2566" w:type="dxa"/>
            <w:vAlign w:val="center"/>
          </w:tcPr>
          <w:p w14:paraId="1C3092A0"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lastRenderedPageBreak/>
              <w:t>Citalopram:Duloxetine</w:t>
            </w:r>
          </w:p>
        </w:tc>
        <w:tc>
          <w:tcPr>
            <w:tcW w:w="1134" w:type="dxa"/>
            <w:vAlign w:val="center"/>
          </w:tcPr>
          <w:p w14:paraId="0E75D0EE"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0</w:t>
            </w:r>
          </w:p>
        </w:tc>
        <w:tc>
          <w:tcPr>
            <w:tcW w:w="1644" w:type="dxa"/>
            <w:vAlign w:val="center"/>
          </w:tcPr>
          <w:p w14:paraId="58DCF4E7"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387" w:type="dxa"/>
            <w:vAlign w:val="center"/>
          </w:tcPr>
          <w:p w14:paraId="2FAC35D5"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463" w:type="dxa"/>
            <w:vAlign w:val="center"/>
          </w:tcPr>
          <w:p w14:paraId="7C9A0624"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3BEA8425"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587" w:type="dxa"/>
            <w:vAlign w:val="center"/>
          </w:tcPr>
          <w:p w14:paraId="2EDC5D07"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56E9AA5C"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434" w:type="dxa"/>
            <w:vAlign w:val="center"/>
          </w:tcPr>
          <w:p w14:paraId="5D397CF0"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w:t>
            </w:r>
          </w:p>
        </w:tc>
      </w:tr>
      <w:tr w:rsidR="00F419B0" w:rsidRPr="001C4BD5" w14:paraId="3D69F887" w14:textId="77777777" w:rsidTr="00487893">
        <w:trPr>
          <w:trHeight w:val="454"/>
        </w:trPr>
        <w:tc>
          <w:tcPr>
            <w:tcW w:w="2566" w:type="dxa"/>
            <w:vAlign w:val="center"/>
          </w:tcPr>
          <w:p w14:paraId="628F3AED"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Citalopram:Fluoxetine</w:t>
            </w:r>
          </w:p>
        </w:tc>
        <w:tc>
          <w:tcPr>
            <w:tcW w:w="1134" w:type="dxa"/>
            <w:vAlign w:val="center"/>
          </w:tcPr>
          <w:p w14:paraId="2BD48DFC"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0</w:t>
            </w:r>
          </w:p>
        </w:tc>
        <w:tc>
          <w:tcPr>
            <w:tcW w:w="1644" w:type="dxa"/>
            <w:vAlign w:val="center"/>
          </w:tcPr>
          <w:p w14:paraId="1457D377"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387" w:type="dxa"/>
            <w:vAlign w:val="center"/>
          </w:tcPr>
          <w:p w14:paraId="08584AAF"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463" w:type="dxa"/>
            <w:vAlign w:val="center"/>
          </w:tcPr>
          <w:p w14:paraId="3E35D5DE"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325A8BA1"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587" w:type="dxa"/>
            <w:vAlign w:val="center"/>
          </w:tcPr>
          <w:p w14:paraId="56AB5B21"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06D3F14F"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434" w:type="dxa"/>
            <w:vAlign w:val="center"/>
          </w:tcPr>
          <w:p w14:paraId="0BDD21E5"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w:t>
            </w:r>
          </w:p>
        </w:tc>
      </w:tr>
      <w:tr w:rsidR="00F419B0" w:rsidRPr="001C4BD5" w14:paraId="38C2E03A" w14:textId="77777777" w:rsidTr="00487893">
        <w:trPr>
          <w:trHeight w:val="454"/>
        </w:trPr>
        <w:tc>
          <w:tcPr>
            <w:tcW w:w="2566" w:type="dxa"/>
            <w:vAlign w:val="center"/>
          </w:tcPr>
          <w:p w14:paraId="25701E93"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Citalopram:Fluvoxamine</w:t>
            </w:r>
          </w:p>
        </w:tc>
        <w:tc>
          <w:tcPr>
            <w:tcW w:w="1134" w:type="dxa"/>
            <w:vAlign w:val="center"/>
          </w:tcPr>
          <w:p w14:paraId="5951A479"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0</w:t>
            </w:r>
          </w:p>
        </w:tc>
        <w:tc>
          <w:tcPr>
            <w:tcW w:w="1644" w:type="dxa"/>
            <w:vAlign w:val="center"/>
          </w:tcPr>
          <w:p w14:paraId="2C1FA334"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387" w:type="dxa"/>
            <w:vAlign w:val="center"/>
          </w:tcPr>
          <w:p w14:paraId="54C4D549"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463" w:type="dxa"/>
            <w:vAlign w:val="center"/>
          </w:tcPr>
          <w:p w14:paraId="1E3731BB"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467B8F1A"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587" w:type="dxa"/>
            <w:vAlign w:val="center"/>
          </w:tcPr>
          <w:p w14:paraId="0D2DACD1"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644" w:type="dxa"/>
            <w:vAlign w:val="center"/>
          </w:tcPr>
          <w:p w14:paraId="2C4B95A2"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434" w:type="dxa"/>
            <w:vAlign w:val="center"/>
          </w:tcPr>
          <w:p w14:paraId="6AB83B2B"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w:t>
            </w:r>
          </w:p>
        </w:tc>
      </w:tr>
      <w:tr w:rsidR="00F419B0" w:rsidRPr="001C4BD5" w14:paraId="45E8BC88" w14:textId="77777777" w:rsidTr="00487893">
        <w:trPr>
          <w:trHeight w:val="454"/>
        </w:trPr>
        <w:tc>
          <w:tcPr>
            <w:tcW w:w="2566" w:type="dxa"/>
            <w:vAlign w:val="center"/>
          </w:tcPr>
          <w:p w14:paraId="2720D15C"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Citalopram:Paroxetine</w:t>
            </w:r>
          </w:p>
        </w:tc>
        <w:tc>
          <w:tcPr>
            <w:tcW w:w="1134" w:type="dxa"/>
            <w:vAlign w:val="center"/>
          </w:tcPr>
          <w:p w14:paraId="310C8A6B"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0</w:t>
            </w:r>
          </w:p>
        </w:tc>
        <w:tc>
          <w:tcPr>
            <w:tcW w:w="1644" w:type="dxa"/>
            <w:vAlign w:val="center"/>
          </w:tcPr>
          <w:p w14:paraId="4926F619"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387" w:type="dxa"/>
            <w:vAlign w:val="center"/>
          </w:tcPr>
          <w:p w14:paraId="76BC0501"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463" w:type="dxa"/>
            <w:vAlign w:val="center"/>
          </w:tcPr>
          <w:p w14:paraId="2618F518"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267F6BC4"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587" w:type="dxa"/>
            <w:vAlign w:val="center"/>
          </w:tcPr>
          <w:p w14:paraId="01561413"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5E4CD685"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434" w:type="dxa"/>
            <w:vAlign w:val="center"/>
          </w:tcPr>
          <w:p w14:paraId="44CEA04E"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w:t>
            </w:r>
          </w:p>
        </w:tc>
      </w:tr>
      <w:tr w:rsidR="00F419B0" w:rsidRPr="001C4BD5" w14:paraId="1C75FCCD" w14:textId="77777777" w:rsidTr="00487893">
        <w:trPr>
          <w:trHeight w:val="454"/>
        </w:trPr>
        <w:tc>
          <w:tcPr>
            <w:tcW w:w="2566" w:type="dxa"/>
            <w:vAlign w:val="center"/>
          </w:tcPr>
          <w:p w14:paraId="0C959257"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Citalopram:Venlafaxine</w:t>
            </w:r>
          </w:p>
        </w:tc>
        <w:tc>
          <w:tcPr>
            <w:tcW w:w="1134" w:type="dxa"/>
            <w:vAlign w:val="center"/>
          </w:tcPr>
          <w:p w14:paraId="611BBA6B"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0</w:t>
            </w:r>
          </w:p>
        </w:tc>
        <w:tc>
          <w:tcPr>
            <w:tcW w:w="1644" w:type="dxa"/>
            <w:vAlign w:val="center"/>
          </w:tcPr>
          <w:p w14:paraId="7FCB7827"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387" w:type="dxa"/>
            <w:vAlign w:val="center"/>
          </w:tcPr>
          <w:p w14:paraId="3BCD75D7"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463" w:type="dxa"/>
            <w:vAlign w:val="center"/>
          </w:tcPr>
          <w:p w14:paraId="542E94BE"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1A0D1C7C"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587" w:type="dxa"/>
            <w:vAlign w:val="center"/>
          </w:tcPr>
          <w:p w14:paraId="040A8443"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2280AF32"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434" w:type="dxa"/>
            <w:vAlign w:val="center"/>
          </w:tcPr>
          <w:p w14:paraId="3DCDD520"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w:t>
            </w:r>
          </w:p>
        </w:tc>
      </w:tr>
      <w:tr w:rsidR="00F419B0" w:rsidRPr="001C4BD5" w14:paraId="3B698527" w14:textId="77777777" w:rsidTr="00487893">
        <w:trPr>
          <w:trHeight w:val="454"/>
        </w:trPr>
        <w:tc>
          <w:tcPr>
            <w:tcW w:w="2566" w:type="dxa"/>
            <w:vAlign w:val="center"/>
          </w:tcPr>
          <w:p w14:paraId="75700595"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Duloxetine:Escitalopram</w:t>
            </w:r>
          </w:p>
        </w:tc>
        <w:tc>
          <w:tcPr>
            <w:tcW w:w="1134" w:type="dxa"/>
            <w:vAlign w:val="center"/>
          </w:tcPr>
          <w:p w14:paraId="65931F69"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0</w:t>
            </w:r>
          </w:p>
        </w:tc>
        <w:tc>
          <w:tcPr>
            <w:tcW w:w="1644" w:type="dxa"/>
            <w:vAlign w:val="center"/>
          </w:tcPr>
          <w:p w14:paraId="5828E9C4"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387" w:type="dxa"/>
            <w:vAlign w:val="center"/>
          </w:tcPr>
          <w:p w14:paraId="349CF040"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463" w:type="dxa"/>
            <w:vAlign w:val="center"/>
          </w:tcPr>
          <w:p w14:paraId="03B99E3F"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02F885F2"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587" w:type="dxa"/>
            <w:vAlign w:val="center"/>
          </w:tcPr>
          <w:p w14:paraId="13374B17"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4B487159"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434" w:type="dxa"/>
            <w:vAlign w:val="center"/>
          </w:tcPr>
          <w:p w14:paraId="35313275"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Moderate</w:t>
            </w:r>
          </w:p>
        </w:tc>
      </w:tr>
      <w:tr w:rsidR="00F419B0" w:rsidRPr="001C4BD5" w14:paraId="7770528A" w14:textId="77777777" w:rsidTr="00487893">
        <w:trPr>
          <w:trHeight w:val="454"/>
        </w:trPr>
        <w:tc>
          <w:tcPr>
            <w:tcW w:w="2566" w:type="dxa"/>
            <w:vAlign w:val="center"/>
          </w:tcPr>
          <w:p w14:paraId="5A25EA0E"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Duloxetine:Fluoxetine</w:t>
            </w:r>
          </w:p>
        </w:tc>
        <w:tc>
          <w:tcPr>
            <w:tcW w:w="1134" w:type="dxa"/>
            <w:vAlign w:val="center"/>
          </w:tcPr>
          <w:p w14:paraId="7B910076"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0</w:t>
            </w:r>
          </w:p>
        </w:tc>
        <w:tc>
          <w:tcPr>
            <w:tcW w:w="1644" w:type="dxa"/>
            <w:vAlign w:val="center"/>
          </w:tcPr>
          <w:p w14:paraId="04CBA5DB"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387" w:type="dxa"/>
            <w:vAlign w:val="center"/>
          </w:tcPr>
          <w:p w14:paraId="13A6871F"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463" w:type="dxa"/>
            <w:vAlign w:val="center"/>
          </w:tcPr>
          <w:p w14:paraId="769A6B74"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1D192E04"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587" w:type="dxa"/>
            <w:vAlign w:val="center"/>
          </w:tcPr>
          <w:p w14:paraId="6A070014"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299AFB0D"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434" w:type="dxa"/>
            <w:vAlign w:val="center"/>
          </w:tcPr>
          <w:p w14:paraId="399DD7E6"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w:t>
            </w:r>
          </w:p>
        </w:tc>
      </w:tr>
      <w:tr w:rsidR="00F419B0" w:rsidRPr="001C4BD5" w14:paraId="63C59217" w14:textId="77777777" w:rsidTr="00487893">
        <w:trPr>
          <w:trHeight w:val="454"/>
        </w:trPr>
        <w:tc>
          <w:tcPr>
            <w:tcW w:w="2566" w:type="dxa"/>
            <w:vAlign w:val="center"/>
          </w:tcPr>
          <w:p w14:paraId="2B1B7CFB"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Duloxetine:Fluvoxamine</w:t>
            </w:r>
          </w:p>
        </w:tc>
        <w:tc>
          <w:tcPr>
            <w:tcW w:w="1134" w:type="dxa"/>
            <w:vAlign w:val="center"/>
          </w:tcPr>
          <w:p w14:paraId="589684F8"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0</w:t>
            </w:r>
          </w:p>
        </w:tc>
        <w:tc>
          <w:tcPr>
            <w:tcW w:w="1644" w:type="dxa"/>
            <w:vAlign w:val="center"/>
          </w:tcPr>
          <w:p w14:paraId="21780B7E"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387" w:type="dxa"/>
            <w:vAlign w:val="center"/>
          </w:tcPr>
          <w:p w14:paraId="155D9BBF"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463" w:type="dxa"/>
            <w:vAlign w:val="center"/>
          </w:tcPr>
          <w:p w14:paraId="432C9FFD"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22029031"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587" w:type="dxa"/>
            <w:vAlign w:val="center"/>
          </w:tcPr>
          <w:p w14:paraId="57627520"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773437D8"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434" w:type="dxa"/>
            <w:vAlign w:val="center"/>
          </w:tcPr>
          <w:p w14:paraId="294F56E7"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w:t>
            </w:r>
          </w:p>
        </w:tc>
      </w:tr>
      <w:tr w:rsidR="00F419B0" w:rsidRPr="001C4BD5" w14:paraId="29FB5E5B" w14:textId="77777777" w:rsidTr="00487893">
        <w:trPr>
          <w:trHeight w:val="454"/>
        </w:trPr>
        <w:tc>
          <w:tcPr>
            <w:tcW w:w="2566" w:type="dxa"/>
            <w:vAlign w:val="center"/>
          </w:tcPr>
          <w:p w14:paraId="2D8262B5"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Duloxetine:Paroxetine</w:t>
            </w:r>
          </w:p>
        </w:tc>
        <w:tc>
          <w:tcPr>
            <w:tcW w:w="1134" w:type="dxa"/>
            <w:vAlign w:val="center"/>
          </w:tcPr>
          <w:p w14:paraId="7E11983C"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0</w:t>
            </w:r>
          </w:p>
        </w:tc>
        <w:tc>
          <w:tcPr>
            <w:tcW w:w="1644" w:type="dxa"/>
            <w:vAlign w:val="center"/>
          </w:tcPr>
          <w:p w14:paraId="040A37E0"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387" w:type="dxa"/>
            <w:vAlign w:val="center"/>
          </w:tcPr>
          <w:p w14:paraId="170E4C71"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463" w:type="dxa"/>
            <w:vAlign w:val="center"/>
          </w:tcPr>
          <w:p w14:paraId="1A974A25"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39041EAC"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587" w:type="dxa"/>
            <w:vAlign w:val="center"/>
          </w:tcPr>
          <w:p w14:paraId="6E196CEC"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60747BAA"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434" w:type="dxa"/>
            <w:vAlign w:val="center"/>
          </w:tcPr>
          <w:p w14:paraId="6FB9122E"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w:t>
            </w:r>
          </w:p>
        </w:tc>
      </w:tr>
      <w:tr w:rsidR="00F419B0" w:rsidRPr="001C4BD5" w14:paraId="3EA8F33E" w14:textId="77777777" w:rsidTr="00487893">
        <w:trPr>
          <w:trHeight w:val="454"/>
        </w:trPr>
        <w:tc>
          <w:tcPr>
            <w:tcW w:w="2566" w:type="dxa"/>
            <w:vAlign w:val="center"/>
          </w:tcPr>
          <w:p w14:paraId="2B5F956A"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Duloxetine:Sertraline</w:t>
            </w:r>
          </w:p>
        </w:tc>
        <w:tc>
          <w:tcPr>
            <w:tcW w:w="1134" w:type="dxa"/>
            <w:vAlign w:val="center"/>
          </w:tcPr>
          <w:p w14:paraId="0CF3BA82"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0</w:t>
            </w:r>
          </w:p>
        </w:tc>
        <w:tc>
          <w:tcPr>
            <w:tcW w:w="1644" w:type="dxa"/>
            <w:vAlign w:val="center"/>
          </w:tcPr>
          <w:p w14:paraId="7D46CD23"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387" w:type="dxa"/>
            <w:vAlign w:val="center"/>
          </w:tcPr>
          <w:p w14:paraId="2038B599"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463" w:type="dxa"/>
            <w:vAlign w:val="center"/>
          </w:tcPr>
          <w:p w14:paraId="3A9B680D"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76F3A0C6"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587" w:type="dxa"/>
            <w:vAlign w:val="center"/>
          </w:tcPr>
          <w:p w14:paraId="7B6BB4E7"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6E07EE30"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434" w:type="dxa"/>
            <w:vAlign w:val="center"/>
          </w:tcPr>
          <w:p w14:paraId="41499369"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Moderate</w:t>
            </w:r>
          </w:p>
        </w:tc>
      </w:tr>
      <w:tr w:rsidR="00F419B0" w:rsidRPr="001C4BD5" w14:paraId="2FC77C7A" w14:textId="77777777" w:rsidTr="00487893">
        <w:trPr>
          <w:trHeight w:val="454"/>
        </w:trPr>
        <w:tc>
          <w:tcPr>
            <w:tcW w:w="2566" w:type="dxa"/>
            <w:vAlign w:val="center"/>
          </w:tcPr>
          <w:p w14:paraId="72887207"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Escitalopram:Fluoxetine</w:t>
            </w:r>
          </w:p>
        </w:tc>
        <w:tc>
          <w:tcPr>
            <w:tcW w:w="1134" w:type="dxa"/>
            <w:vAlign w:val="center"/>
          </w:tcPr>
          <w:p w14:paraId="778B74F2"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0</w:t>
            </w:r>
          </w:p>
        </w:tc>
        <w:tc>
          <w:tcPr>
            <w:tcW w:w="1644" w:type="dxa"/>
            <w:vAlign w:val="center"/>
          </w:tcPr>
          <w:p w14:paraId="3C12523D"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387" w:type="dxa"/>
            <w:vAlign w:val="center"/>
          </w:tcPr>
          <w:p w14:paraId="25E9BE69"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463" w:type="dxa"/>
            <w:vAlign w:val="center"/>
          </w:tcPr>
          <w:p w14:paraId="133A8A3B"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47D5A2DE"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587" w:type="dxa"/>
            <w:vAlign w:val="center"/>
          </w:tcPr>
          <w:p w14:paraId="69D609A5"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533CE777"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434" w:type="dxa"/>
            <w:vAlign w:val="center"/>
          </w:tcPr>
          <w:p w14:paraId="6288A8FA"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w:t>
            </w:r>
          </w:p>
        </w:tc>
      </w:tr>
      <w:tr w:rsidR="00F419B0" w:rsidRPr="001C4BD5" w14:paraId="53C74416" w14:textId="77777777" w:rsidTr="00487893">
        <w:trPr>
          <w:trHeight w:val="454"/>
        </w:trPr>
        <w:tc>
          <w:tcPr>
            <w:tcW w:w="2566" w:type="dxa"/>
            <w:vAlign w:val="center"/>
          </w:tcPr>
          <w:p w14:paraId="12FF1F40"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Escitalopram:Fluvoxamine</w:t>
            </w:r>
          </w:p>
        </w:tc>
        <w:tc>
          <w:tcPr>
            <w:tcW w:w="1134" w:type="dxa"/>
            <w:vAlign w:val="center"/>
          </w:tcPr>
          <w:p w14:paraId="605EA64D"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0</w:t>
            </w:r>
          </w:p>
        </w:tc>
        <w:tc>
          <w:tcPr>
            <w:tcW w:w="1644" w:type="dxa"/>
            <w:vAlign w:val="center"/>
          </w:tcPr>
          <w:p w14:paraId="2A1EBFD3"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387" w:type="dxa"/>
            <w:vAlign w:val="center"/>
          </w:tcPr>
          <w:p w14:paraId="78B1D20C"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463" w:type="dxa"/>
            <w:vAlign w:val="center"/>
          </w:tcPr>
          <w:p w14:paraId="58D412BD"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5ADFCA94"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587" w:type="dxa"/>
            <w:vAlign w:val="center"/>
          </w:tcPr>
          <w:p w14:paraId="566B7B83"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746E3212"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434" w:type="dxa"/>
            <w:vAlign w:val="center"/>
          </w:tcPr>
          <w:p w14:paraId="4283C271"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Moderate</w:t>
            </w:r>
          </w:p>
        </w:tc>
      </w:tr>
      <w:tr w:rsidR="00F419B0" w:rsidRPr="001C4BD5" w14:paraId="0471B674" w14:textId="77777777" w:rsidTr="00487893">
        <w:trPr>
          <w:trHeight w:val="454"/>
        </w:trPr>
        <w:tc>
          <w:tcPr>
            <w:tcW w:w="2566" w:type="dxa"/>
            <w:vAlign w:val="center"/>
          </w:tcPr>
          <w:p w14:paraId="1E8BF46F"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Escitalopram:Sertraline</w:t>
            </w:r>
          </w:p>
        </w:tc>
        <w:tc>
          <w:tcPr>
            <w:tcW w:w="1134" w:type="dxa"/>
            <w:vAlign w:val="center"/>
          </w:tcPr>
          <w:p w14:paraId="7A2D0423"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0</w:t>
            </w:r>
          </w:p>
        </w:tc>
        <w:tc>
          <w:tcPr>
            <w:tcW w:w="1644" w:type="dxa"/>
            <w:vAlign w:val="center"/>
          </w:tcPr>
          <w:p w14:paraId="2C04AD4D"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387" w:type="dxa"/>
            <w:vAlign w:val="center"/>
          </w:tcPr>
          <w:p w14:paraId="4A791CBE"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463" w:type="dxa"/>
            <w:vAlign w:val="center"/>
          </w:tcPr>
          <w:p w14:paraId="23508096"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6261D2FB"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587" w:type="dxa"/>
            <w:vAlign w:val="center"/>
          </w:tcPr>
          <w:p w14:paraId="5DE7D4E1"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21DE9295"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434" w:type="dxa"/>
            <w:vAlign w:val="center"/>
          </w:tcPr>
          <w:p w14:paraId="72AA259C"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w:t>
            </w:r>
          </w:p>
        </w:tc>
      </w:tr>
      <w:tr w:rsidR="00F419B0" w:rsidRPr="001C4BD5" w14:paraId="7D42F5D4" w14:textId="77777777" w:rsidTr="00487893">
        <w:trPr>
          <w:trHeight w:val="454"/>
        </w:trPr>
        <w:tc>
          <w:tcPr>
            <w:tcW w:w="2566" w:type="dxa"/>
            <w:vAlign w:val="center"/>
          </w:tcPr>
          <w:p w14:paraId="19713F75"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Escitalopram:Venlafaxine</w:t>
            </w:r>
          </w:p>
        </w:tc>
        <w:tc>
          <w:tcPr>
            <w:tcW w:w="1134" w:type="dxa"/>
            <w:vAlign w:val="center"/>
          </w:tcPr>
          <w:p w14:paraId="289C31A3"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0</w:t>
            </w:r>
          </w:p>
        </w:tc>
        <w:tc>
          <w:tcPr>
            <w:tcW w:w="1644" w:type="dxa"/>
            <w:vAlign w:val="center"/>
          </w:tcPr>
          <w:p w14:paraId="0B2914A8"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387" w:type="dxa"/>
            <w:vAlign w:val="center"/>
          </w:tcPr>
          <w:p w14:paraId="420A2DB9"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463" w:type="dxa"/>
            <w:vAlign w:val="center"/>
          </w:tcPr>
          <w:p w14:paraId="1B88F0FE"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6F92117E"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587" w:type="dxa"/>
            <w:vAlign w:val="center"/>
          </w:tcPr>
          <w:p w14:paraId="51B60B14"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644" w:type="dxa"/>
            <w:vAlign w:val="center"/>
          </w:tcPr>
          <w:p w14:paraId="4FD3E54B"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434" w:type="dxa"/>
            <w:vAlign w:val="center"/>
          </w:tcPr>
          <w:p w14:paraId="0F103EB9"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Moderate</w:t>
            </w:r>
          </w:p>
        </w:tc>
      </w:tr>
      <w:tr w:rsidR="00F419B0" w:rsidRPr="001C4BD5" w14:paraId="68CC6BBE" w14:textId="77777777" w:rsidTr="00487893">
        <w:trPr>
          <w:trHeight w:val="454"/>
        </w:trPr>
        <w:tc>
          <w:tcPr>
            <w:tcW w:w="2566" w:type="dxa"/>
            <w:vAlign w:val="center"/>
          </w:tcPr>
          <w:p w14:paraId="0CDDAFD1"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Fluoxetine:Fluvoxamine</w:t>
            </w:r>
          </w:p>
        </w:tc>
        <w:tc>
          <w:tcPr>
            <w:tcW w:w="1134" w:type="dxa"/>
            <w:vAlign w:val="center"/>
          </w:tcPr>
          <w:p w14:paraId="2FAEAAAF"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0</w:t>
            </w:r>
          </w:p>
        </w:tc>
        <w:tc>
          <w:tcPr>
            <w:tcW w:w="1644" w:type="dxa"/>
            <w:vAlign w:val="center"/>
          </w:tcPr>
          <w:p w14:paraId="5AD6D988"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387" w:type="dxa"/>
            <w:vAlign w:val="center"/>
          </w:tcPr>
          <w:p w14:paraId="7F642E10"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463" w:type="dxa"/>
            <w:vAlign w:val="center"/>
          </w:tcPr>
          <w:p w14:paraId="41481F16"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06DD71D4"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587" w:type="dxa"/>
            <w:vAlign w:val="center"/>
          </w:tcPr>
          <w:p w14:paraId="78647587"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40FDBFFE"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434" w:type="dxa"/>
            <w:vAlign w:val="center"/>
          </w:tcPr>
          <w:p w14:paraId="61BB482A"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Moderate</w:t>
            </w:r>
          </w:p>
        </w:tc>
      </w:tr>
      <w:tr w:rsidR="00F419B0" w:rsidRPr="001C4BD5" w14:paraId="051DA793" w14:textId="77777777" w:rsidTr="00487893">
        <w:trPr>
          <w:trHeight w:val="454"/>
        </w:trPr>
        <w:tc>
          <w:tcPr>
            <w:tcW w:w="2566" w:type="dxa"/>
            <w:vAlign w:val="center"/>
          </w:tcPr>
          <w:p w14:paraId="054E34DD"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Fluoxetine:Paroxetine</w:t>
            </w:r>
          </w:p>
        </w:tc>
        <w:tc>
          <w:tcPr>
            <w:tcW w:w="1134" w:type="dxa"/>
            <w:vAlign w:val="center"/>
          </w:tcPr>
          <w:p w14:paraId="244EB7C9"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0</w:t>
            </w:r>
          </w:p>
        </w:tc>
        <w:tc>
          <w:tcPr>
            <w:tcW w:w="1644" w:type="dxa"/>
            <w:vAlign w:val="center"/>
          </w:tcPr>
          <w:p w14:paraId="7AED6804"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387" w:type="dxa"/>
            <w:vAlign w:val="center"/>
          </w:tcPr>
          <w:p w14:paraId="00BC6508"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463" w:type="dxa"/>
            <w:vAlign w:val="center"/>
          </w:tcPr>
          <w:p w14:paraId="567C95E2"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048EDEDD"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587" w:type="dxa"/>
            <w:vAlign w:val="center"/>
          </w:tcPr>
          <w:p w14:paraId="78088878"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7A6848AB"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434" w:type="dxa"/>
            <w:vAlign w:val="center"/>
          </w:tcPr>
          <w:p w14:paraId="0DB8C9AD"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w:t>
            </w:r>
          </w:p>
        </w:tc>
      </w:tr>
      <w:tr w:rsidR="00F419B0" w:rsidRPr="001C4BD5" w14:paraId="30065111" w14:textId="77777777" w:rsidTr="00487893">
        <w:trPr>
          <w:trHeight w:val="454"/>
        </w:trPr>
        <w:tc>
          <w:tcPr>
            <w:tcW w:w="2566" w:type="dxa"/>
            <w:vAlign w:val="center"/>
          </w:tcPr>
          <w:p w14:paraId="5DB26EF1"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Fluoxetine:Sertraline</w:t>
            </w:r>
          </w:p>
        </w:tc>
        <w:tc>
          <w:tcPr>
            <w:tcW w:w="1134" w:type="dxa"/>
            <w:vAlign w:val="center"/>
          </w:tcPr>
          <w:p w14:paraId="21570AC4"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0</w:t>
            </w:r>
          </w:p>
        </w:tc>
        <w:tc>
          <w:tcPr>
            <w:tcW w:w="1644" w:type="dxa"/>
            <w:vAlign w:val="center"/>
          </w:tcPr>
          <w:p w14:paraId="2344B44E"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387" w:type="dxa"/>
            <w:vAlign w:val="center"/>
          </w:tcPr>
          <w:p w14:paraId="1DC5E988"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463" w:type="dxa"/>
            <w:vAlign w:val="center"/>
          </w:tcPr>
          <w:p w14:paraId="4C9CCE0A"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369921FC"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587" w:type="dxa"/>
            <w:vAlign w:val="center"/>
          </w:tcPr>
          <w:p w14:paraId="2BB99DE9"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0AEBB390"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434" w:type="dxa"/>
            <w:vAlign w:val="center"/>
          </w:tcPr>
          <w:p w14:paraId="0F544C78"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w:t>
            </w:r>
          </w:p>
        </w:tc>
      </w:tr>
      <w:tr w:rsidR="00F419B0" w:rsidRPr="001C4BD5" w14:paraId="1F4E27D2" w14:textId="77777777" w:rsidTr="00487893">
        <w:trPr>
          <w:trHeight w:val="454"/>
        </w:trPr>
        <w:tc>
          <w:tcPr>
            <w:tcW w:w="2566" w:type="dxa"/>
            <w:vAlign w:val="center"/>
          </w:tcPr>
          <w:p w14:paraId="7D60B8DD"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Fluoxetine:Venlafaxine</w:t>
            </w:r>
          </w:p>
        </w:tc>
        <w:tc>
          <w:tcPr>
            <w:tcW w:w="1134" w:type="dxa"/>
            <w:vAlign w:val="center"/>
          </w:tcPr>
          <w:p w14:paraId="02A0DF44"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0</w:t>
            </w:r>
          </w:p>
        </w:tc>
        <w:tc>
          <w:tcPr>
            <w:tcW w:w="1644" w:type="dxa"/>
            <w:vAlign w:val="center"/>
          </w:tcPr>
          <w:p w14:paraId="70A1D33F"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387" w:type="dxa"/>
            <w:vAlign w:val="center"/>
          </w:tcPr>
          <w:p w14:paraId="0B3203CA"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463" w:type="dxa"/>
            <w:vAlign w:val="center"/>
          </w:tcPr>
          <w:p w14:paraId="18C81628"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4F06B1BB"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587" w:type="dxa"/>
            <w:vAlign w:val="center"/>
          </w:tcPr>
          <w:p w14:paraId="4EDD2B6C"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644" w:type="dxa"/>
            <w:vAlign w:val="center"/>
          </w:tcPr>
          <w:p w14:paraId="15D7BBEF"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434" w:type="dxa"/>
            <w:vAlign w:val="center"/>
          </w:tcPr>
          <w:p w14:paraId="1051704E"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w:t>
            </w:r>
          </w:p>
        </w:tc>
      </w:tr>
      <w:tr w:rsidR="00F419B0" w:rsidRPr="001C4BD5" w14:paraId="3DEAD603" w14:textId="77777777" w:rsidTr="00487893">
        <w:trPr>
          <w:trHeight w:val="454"/>
        </w:trPr>
        <w:tc>
          <w:tcPr>
            <w:tcW w:w="2566" w:type="dxa"/>
            <w:vAlign w:val="center"/>
          </w:tcPr>
          <w:p w14:paraId="145A61B5"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lastRenderedPageBreak/>
              <w:t>Fluvoxamine:Paroxetine</w:t>
            </w:r>
          </w:p>
        </w:tc>
        <w:tc>
          <w:tcPr>
            <w:tcW w:w="1134" w:type="dxa"/>
            <w:vAlign w:val="center"/>
          </w:tcPr>
          <w:p w14:paraId="6A631BFE"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0</w:t>
            </w:r>
          </w:p>
        </w:tc>
        <w:tc>
          <w:tcPr>
            <w:tcW w:w="1644" w:type="dxa"/>
            <w:vAlign w:val="center"/>
          </w:tcPr>
          <w:p w14:paraId="7735C4CC"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387" w:type="dxa"/>
            <w:vAlign w:val="center"/>
          </w:tcPr>
          <w:p w14:paraId="64CBCB08"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463" w:type="dxa"/>
            <w:vAlign w:val="center"/>
          </w:tcPr>
          <w:p w14:paraId="7938D4BC"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1446208B"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587" w:type="dxa"/>
            <w:vAlign w:val="center"/>
          </w:tcPr>
          <w:p w14:paraId="615B2BDE"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644" w:type="dxa"/>
            <w:vAlign w:val="center"/>
          </w:tcPr>
          <w:p w14:paraId="01AEC668"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434" w:type="dxa"/>
            <w:vAlign w:val="center"/>
          </w:tcPr>
          <w:p w14:paraId="28FE46B2"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w:t>
            </w:r>
          </w:p>
        </w:tc>
      </w:tr>
      <w:tr w:rsidR="00F419B0" w:rsidRPr="001C4BD5" w14:paraId="2B4C0887" w14:textId="77777777" w:rsidTr="00487893">
        <w:trPr>
          <w:trHeight w:val="454"/>
        </w:trPr>
        <w:tc>
          <w:tcPr>
            <w:tcW w:w="2566" w:type="dxa"/>
            <w:vAlign w:val="center"/>
          </w:tcPr>
          <w:p w14:paraId="7520F62C"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Fluvoxamine:Sertraline</w:t>
            </w:r>
          </w:p>
        </w:tc>
        <w:tc>
          <w:tcPr>
            <w:tcW w:w="1134" w:type="dxa"/>
            <w:vAlign w:val="center"/>
          </w:tcPr>
          <w:p w14:paraId="0C90E1F6"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0</w:t>
            </w:r>
          </w:p>
        </w:tc>
        <w:tc>
          <w:tcPr>
            <w:tcW w:w="1644" w:type="dxa"/>
            <w:vAlign w:val="center"/>
          </w:tcPr>
          <w:p w14:paraId="2D39441B"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387" w:type="dxa"/>
            <w:vAlign w:val="center"/>
          </w:tcPr>
          <w:p w14:paraId="08F679F5"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463" w:type="dxa"/>
            <w:vAlign w:val="center"/>
          </w:tcPr>
          <w:p w14:paraId="72B15DAE"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1963C676"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587" w:type="dxa"/>
            <w:vAlign w:val="center"/>
          </w:tcPr>
          <w:p w14:paraId="23C16639"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4D7B6BE0"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434" w:type="dxa"/>
            <w:vAlign w:val="center"/>
          </w:tcPr>
          <w:p w14:paraId="12E6620B"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High</w:t>
            </w:r>
          </w:p>
        </w:tc>
      </w:tr>
      <w:tr w:rsidR="00F419B0" w:rsidRPr="001C4BD5" w14:paraId="1095B841" w14:textId="77777777" w:rsidTr="00487893">
        <w:trPr>
          <w:trHeight w:val="454"/>
        </w:trPr>
        <w:tc>
          <w:tcPr>
            <w:tcW w:w="2566" w:type="dxa"/>
            <w:vAlign w:val="center"/>
          </w:tcPr>
          <w:p w14:paraId="1EEFF64A"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Fluvoxamine:Venlafaxine</w:t>
            </w:r>
          </w:p>
        </w:tc>
        <w:tc>
          <w:tcPr>
            <w:tcW w:w="1134" w:type="dxa"/>
            <w:vAlign w:val="center"/>
          </w:tcPr>
          <w:p w14:paraId="76C84727"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0</w:t>
            </w:r>
          </w:p>
        </w:tc>
        <w:tc>
          <w:tcPr>
            <w:tcW w:w="1644" w:type="dxa"/>
            <w:vAlign w:val="center"/>
          </w:tcPr>
          <w:p w14:paraId="7C5E8DF0"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387" w:type="dxa"/>
            <w:vAlign w:val="center"/>
          </w:tcPr>
          <w:p w14:paraId="52782A3F"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463" w:type="dxa"/>
            <w:vAlign w:val="center"/>
          </w:tcPr>
          <w:p w14:paraId="66F988AD"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0DFD543B"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587" w:type="dxa"/>
            <w:vAlign w:val="center"/>
          </w:tcPr>
          <w:p w14:paraId="4A9506D1"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644" w:type="dxa"/>
            <w:vAlign w:val="center"/>
          </w:tcPr>
          <w:p w14:paraId="52336048"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434" w:type="dxa"/>
            <w:vAlign w:val="center"/>
          </w:tcPr>
          <w:p w14:paraId="18019AA0"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w:t>
            </w:r>
          </w:p>
        </w:tc>
      </w:tr>
      <w:tr w:rsidR="00F419B0" w:rsidRPr="001C4BD5" w14:paraId="6AEE5205" w14:textId="77777777" w:rsidTr="00487893">
        <w:trPr>
          <w:trHeight w:val="454"/>
        </w:trPr>
        <w:tc>
          <w:tcPr>
            <w:tcW w:w="2566" w:type="dxa"/>
            <w:vAlign w:val="center"/>
          </w:tcPr>
          <w:p w14:paraId="5ACA5E11"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Paroxetine:Sertraline</w:t>
            </w:r>
          </w:p>
        </w:tc>
        <w:tc>
          <w:tcPr>
            <w:tcW w:w="1134" w:type="dxa"/>
            <w:vAlign w:val="center"/>
          </w:tcPr>
          <w:p w14:paraId="2087A4D1"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0</w:t>
            </w:r>
          </w:p>
        </w:tc>
        <w:tc>
          <w:tcPr>
            <w:tcW w:w="1644" w:type="dxa"/>
            <w:vAlign w:val="center"/>
          </w:tcPr>
          <w:p w14:paraId="0ECABC52"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387" w:type="dxa"/>
            <w:vAlign w:val="center"/>
          </w:tcPr>
          <w:p w14:paraId="12A759D4"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463" w:type="dxa"/>
            <w:vAlign w:val="center"/>
          </w:tcPr>
          <w:p w14:paraId="392DCACB"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2CC9B11A"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587" w:type="dxa"/>
            <w:vAlign w:val="center"/>
          </w:tcPr>
          <w:p w14:paraId="509C06BD"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0CBB67C4"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434" w:type="dxa"/>
            <w:vAlign w:val="center"/>
          </w:tcPr>
          <w:p w14:paraId="0C887B49"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w:t>
            </w:r>
          </w:p>
        </w:tc>
      </w:tr>
      <w:tr w:rsidR="00F419B0" w:rsidRPr="001C4BD5" w14:paraId="1C57A304" w14:textId="77777777" w:rsidTr="00487893">
        <w:trPr>
          <w:trHeight w:val="454"/>
        </w:trPr>
        <w:tc>
          <w:tcPr>
            <w:tcW w:w="2566" w:type="dxa"/>
            <w:vAlign w:val="center"/>
          </w:tcPr>
          <w:p w14:paraId="53CD73FD"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Sertraline:Venlafaxine</w:t>
            </w:r>
          </w:p>
        </w:tc>
        <w:tc>
          <w:tcPr>
            <w:tcW w:w="1134" w:type="dxa"/>
            <w:vAlign w:val="center"/>
          </w:tcPr>
          <w:p w14:paraId="0BE79997"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0</w:t>
            </w:r>
          </w:p>
        </w:tc>
        <w:tc>
          <w:tcPr>
            <w:tcW w:w="1644" w:type="dxa"/>
            <w:vAlign w:val="center"/>
          </w:tcPr>
          <w:p w14:paraId="4EFBDFD1"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387" w:type="dxa"/>
            <w:vAlign w:val="center"/>
          </w:tcPr>
          <w:p w14:paraId="2FC623FA"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463" w:type="dxa"/>
            <w:vAlign w:val="center"/>
          </w:tcPr>
          <w:p w14:paraId="5F5EF97F"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59966882"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587" w:type="dxa"/>
            <w:vAlign w:val="center"/>
          </w:tcPr>
          <w:p w14:paraId="7A34283A"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644" w:type="dxa"/>
            <w:vAlign w:val="center"/>
          </w:tcPr>
          <w:p w14:paraId="3DF83394"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434" w:type="dxa"/>
            <w:vAlign w:val="center"/>
          </w:tcPr>
          <w:p w14:paraId="75DF8E01"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w:t>
            </w:r>
          </w:p>
        </w:tc>
      </w:tr>
    </w:tbl>
    <w:p w14:paraId="6915A498" w14:textId="77777777" w:rsidR="00F419B0" w:rsidRPr="001C4BD5" w:rsidRDefault="00F419B0" w:rsidP="00F419B0">
      <w:pPr>
        <w:spacing w:line="240" w:lineRule="auto"/>
        <w:rPr>
          <w:rFonts w:ascii="Arial" w:hAnsi="Arial" w:cs="Arial"/>
          <w:sz w:val="20"/>
          <w:szCs w:val="20"/>
          <w:lang w:val="en-US"/>
        </w:rPr>
      </w:pPr>
    </w:p>
    <w:p w14:paraId="7E585ABE" w14:textId="77777777" w:rsidR="00F419B0" w:rsidRPr="001C4BD5" w:rsidRDefault="00F419B0" w:rsidP="00F419B0">
      <w:pPr>
        <w:spacing w:line="240" w:lineRule="auto"/>
        <w:rPr>
          <w:rFonts w:ascii="Arial" w:hAnsi="Arial" w:cs="Arial"/>
          <w:sz w:val="20"/>
          <w:szCs w:val="20"/>
          <w:lang w:val="en-US"/>
        </w:rPr>
      </w:pPr>
    </w:p>
    <w:p w14:paraId="1E9E3113" w14:textId="77777777" w:rsidR="00F419B0" w:rsidRPr="001C4BD5" w:rsidRDefault="00F419B0" w:rsidP="00F419B0">
      <w:pPr>
        <w:spacing w:line="240" w:lineRule="auto"/>
        <w:rPr>
          <w:rFonts w:ascii="Arial" w:hAnsi="Arial" w:cs="Arial"/>
          <w:sz w:val="20"/>
          <w:szCs w:val="20"/>
          <w:lang w:val="en-US"/>
        </w:rPr>
      </w:pPr>
      <w:r w:rsidRPr="001C4BD5">
        <w:rPr>
          <w:rFonts w:ascii="Arial" w:hAnsi="Arial" w:cs="Arial"/>
          <w:sz w:val="20"/>
          <w:szCs w:val="20"/>
          <w:lang w:val="en-US"/>
        </w:rPr>
        <w:br w:type="page"/>
      </w:r>
    </w:p>
    <w:p w14:paraId="35CD57BB" w14:textId="77777777" w:rsidR="00F419B0" w:rsidRPr="001C4BD5" w:rsidRDefault="00F419B0" w:rsidP="00F419B0">
      <w:pPr>
        <w:spacing w:line="240" w:lineRule="auto"/>
        <w:rPr>
          <w:rFonts w:ascii="Arial" w:hAnsi="Arial" w:cs="Arial"/>
          <w:sz w:val="20"/>
          <w:szCs w:val="20"/>
          <w:lang w:val="en-US"/>
        </w:rPr>
      </w:pPr>
    </w:p>
    <w:p w14:paraId="21AB72C2" w14:textId="77777777" w:rsidR="00F419B0" w:rsidRPr="001C4BD5" w:rsidRDefault="00F419B0" w:rsidP="00F419B0">
      <w:pPr>
        <w:spacing w:line="240" w:lineRule="auto"/>
        <w:rPr>
          <w:rFonts w:ascii="Arial" w:hAnsi="Arial" w:cs="Arial"/>
          <w:sz w:val="20"/>
          <w:szCs w:val="20"/>
          <w:lang w:val="en-US"/>
        </w:rPr>
      </w:pPr>
    </w:p>
    <w:tbl>
      <w:tblPr>
        <w:tblStyle w:val="Tabelacomgrade"/>
        <w:tblW w:w="14703" w:type="dxa"/>
        <w:tblLook w:val="04A0" w:firstRow="1" w:lastRow="0" w:firstColumn="1" w:lastColumn="0" w:noHBand="0" w:noVBand="1"/>
      </w:tblPr>
      <w:tblGrid>
        <w:gridCol w:w="2566"/>
        <w:gridCol w:w="1134"/>
        <w:gridCol w:w="1644"/>
        <w:gridCol w:w="1587"/>
        <w:gridCol w:w="1463"/>
        <w:gridCol w:w="1644"/>
        <w:gridCol w:w="1587"/>
        <w:gridCol w:w="1644"/>
        <w:gridCol w:w="1434"/>
      </w:tblGrid>
      <w:tr w:rsidR="00F419B0" w:rsidRPr="00943EEC" w14:paraId="3F67DE09" w14:textId="77777777" w:rsidTr="00487893">
        <w:trPr>
          <w:trHeight w:val="454"/>
        </w:trPr>
        <w:tc>
          <w:tcPr>
            <w:tcW w:w="14703" w:type="dxa"/>
            <w:gridSpan w:val="9"/>
            <w:tcBorders>
              <w:top w:val="nil"/>
              <w:left w:val="nil"/>
              <w:bottom w:val="single" w:sz="4" w:space="0" w:color="auto"/>
              <w:right w:val="nil"/>
            </w:tcBorders>
            <w:vAlign w:val="center"/>
          </w:tcPr>
          <w:p w14:paraId="495E3D70" w14:textId="39251D92" w:rsidR="00F419B0" w:rsidRPr="002C4C53" w:rsidRDefault="001A62E1" w:rsidP="00487893">
            <w:pPr>
              <w:rPr>
                <w:rFonts w:ascii="Arial" w:hAnsi="Arial" w:cs="Arial"/>
                <w:sz w:val="24"/>
                <w:szCs w:val="24"/>
                <w:lang w:val="en-US"/>
              </w:rPr>
            </w:pPr>
            <w:r>
              <w:rPr>
                <w:rFonts w:ascii="Arial" w:hAnsi="Arial" w:cs="Arial"/>
                <w:b/>
                <w:sz w:val="24"/>
                <w:szCs w:val="24"/>
                <w:lang w:val="en-US"/>
              </w:rPr>
              <w:t>Supplementary Table S</w:t>
            </w:r>
            <w:r w:rsidR="00F419B0" w:rsidRPr="002C4C53">
              <w:rPr>
                <w:rFonts w:ascii="Arial" w:hAnsi="Arial" w:cs="Arial"/>
                <w:b/>
                <w:sz w:val="24"/>
                <w:szCs w:val="24"/>
                <w:lang w:val="en-US"/>
              </w:rPr>
              <w:t>1</w:t>
            </w:r>
            <w:r w:rsidR="00596663">
              <w:rPr>
                <w:rFonts w:ascii="Arial" w:hAnsi="Arial" w:cs="Arial"/>
                <w:b/>
                <w:sz w:val="24"/>
                <w:szCs w:val="24"/>
                <w:lang w:val="en-US"/>
              </w:rPr>
              <w:t>3</w:t>
            </w:r>
            <w:r w:rsidR="00F419B0" w:rsidRPr="002C4C53">
              <w:rPr>
                <w:rFonts w:ascii="Arial" w:hAnsi="Arial" w:cs="Arial"/>
                <w:b/>
                <w:sz w:val="24"/>
                <w:szCs w:val="24"/>
                <w:lang w:val="en-US"/>
              </w:rPr>
              <w:t xml:space="preserve">: </w:t>
            </w:r>
            <w:r w:rsidR="00F419B0" w:rsidRPr="002C4C53">
              <w:rPr>
                <w:rFonts w:ascii="Arial" w:eastAsia="Times New Roman" w:hAnsi="Arial" w:cs="Arial"/>
                <w:b/>
                <w:color w:val="000000"/>
                <w:sz w:val="24"/>
                <w:szCs w:val="24"/>
                <w:lang w:val="en-US" w:eastAsia="pt-BR"/>
              </w:rPr>
              <w:t>Evaluation of certainty of evidence using CINeMA framework for agitation</w:t>
            </w:r>
          </w:p>
        </w:tc>
      </w:tr>
      <w:tr w:rsidR="00F419B0" w:rsidRPr="001C4BD5" w14:paraId="20E6508A" w14:textId="77777777" w:rsidTr="00487893">
        <w:trPr>
          <w:trHeight w:val="454"/>
        </w:trPr>
        <w:tc>
          <w:tcPr>
            <w:tcW w:w="2566" w:type="dxa"/>
            <w:tcBorders>
              <w:top w:val="single" w:sz="4" w:space="0" w:color="auto"/>
            </w:tcBorders>
            <w:vAlign w:val="center"/>
          </w:tcPr>
          <w:p w14:paraId="0EBDCBC6" w14:textId="77777777" w:rsidR="00F419B0" w:rsidRPr="001C4BD5" w:rsidRDefault="00F419B0" w:rsidP="00487893">
            <w:pPr>
              <w:rPr>
                <w:rFonts w:ascii="Arial" w:hAnsi="Arial" w:cs="Arial"/>
                <w:b/>
                <w:bCs/>
                <w:sz w:val="20"/>
                <w:szCs w:val="20"/>
                <w:lang w:val="en-US"/>
              </w:rPr>
            </w:pPr>
            <w:r w:rsidRPr="001C4BD5">
              <w:rPr>
                <w:rFonts w:ascii="Arial" w:hAnsi="Arial" w:cs="Arial"/>
                <w:b/>
                <w:bCs/>
                <w:sz w:val="20"/>
                <w:szCs w:val="20"/>
                <w:lang w:val="en-US"/>
              </w:rPr>
              <w:t>Comparison</w:t>
            </w:r>
          </w:p>
        </w:tc>
        <w:tc>
          <w:tcPr>
            <w:tcW w:w="1134" w:type="dxa"/>
            <w:tcBorders>
              <w:top w:val="single" w:sz="4" w:space="0" w:color="auto"/>
            </w:tcBorders>
            <w:vAlign w:val="center"/>
          </w:tcPr>
          <w:p w14:paraId="223F2FDE" w14:textId="77777777" w:rsidR="00F419B0" w:rsidRPr="001C4BD5" w:rsidRDefault="00F419B0" w:rsidP="00487893">
            <w:pPr>
              <w:rPr>
                <w:rFonts w:ascii="Arial" w:hAnsi="Arial" w:cs="Arial"/>
                <w:b/>
                <w:bCs/>
                <w:sz w:val="20"/>
                <w:szCs w:val="20"/>
                <w:lang w:val="en-US"/>
              </w:rPr>
            </w:pPr>
            <w:r w:rsidRPr="001C4BD5">
              <w:rPr>
                <w:rFonts w:ascii="Arial" w:hAnsi="Arial" w:cs="Arial"/>
                <w:b/>
                <w:bCs/>
                <w:sz w:val="20"/>
                <w:szCs w:val="20"/>
                <w:lang w:val="en-US"/>
              </w:rPr>
              <w:t>Number of studies</w:t>
            </w:r>
          </w:p>
        </w:tc>
        <w:tc>
          <w:tcPr>
            <w:tcW w:w="1644" w:type="dxa"/>
            <w:tcBorders>
              <w:top w:val="single" w:sz="4" w:space="0" w:color="auto"/>
            </w:tcBorders>
            <w:vAlign w:val="center"/>
          </w:tcPr>
          <w:p w14:paraId="6D1C0F51" w14:textId="77777777" w:rsidR="00F419B0" w:rsidRPr="001C4BD5" w:rsidRDefault="00F419B0" w:rsidP="00487893">
            <w:pPr>
              <w:rPr>
                <w:rFonts w:ascii="Arial" w:hAnsi="Arial" w:cs="Arial"/>
                <w:b/>
                <w:bCs/>
                <w:sz w:val="20"/>
                <w:szCs w:val="20"/>
                <w:lang w:val="en-US"/>
              </w:rPr>
            </w:pPr>
            <w:r w:rsidRPr="001C4BD5">
              <w:rPr>
                <w:rFonts w:ascii="Arial" w:hAnsi="Arial" w:cs="Arial"/>
                <w:b/>
                <w:bCs/>
                <w:sz w:val="20"/>
                <w:szCs w:val="20"/>
                <w:lang w:val="en-US"/>
              </w:rPr>
              <w:t>Within-study bias</w:t>
            </w:r>
          </w:p>
        </w:tc>
        <w:tc>
          <w:tcPr>
            <w:tcW w:w="1587" w:type="dxa"/>
            <w:tcBorders>
              <w:top w:val="single" w:sz="4" w:space="0" w:color="auto"/>
            </w:tcBorders>
            <w:vAlign w:val="center"/>
          </w:tcPr>
          <w:p w14:paraId="6884950D" w14:textId="77777777" w:rsidR="00F419B0" w:rsidRPr="001C4BD5" w:rsidRDefault="00F419B0" w:rsidP="00487893">
            <w:pPr>
              <w:rPr>
                <w:rFonts w:ascii="Arial" w:hAnsi="Arial" w:cs="Arial"/>
                <w:b/>
                <w:bCs/>
                <w:sz w:val="20"/>
                <w:szCs w:val="20"/>
                <w:lang w:val="en-US"/>
              </w:rPr>
            </w:pPr>
            <w:r w:rsidRPr="001C4BD5">
              <w:rPr>
                <w:rFonts w:ascii="Arial" w:hAnsi="Arial" w:cs="Arial"/>
                <w:b/>
                <w:bCs/>
                <w:sz w:val="20"/>
                <w:szCs w:val="20"/>
                <w:lang w:val="en-US"/>
              </w:rPr>
              <w:t>Reporting bias</w:t>
            </w:r>
          </w:p>
        </w:tc>
        <w:tc>
          <w:tcPr>
            <w:tcW w:w="1463" w:type="dxa"/>
            <w:tcBorders>
              <w:top w:val="single" w:sz="4" w:space="0" w:color="auto"/>
            </w:tcBorders>
            <w:vAlign w:val="center"/>
          </w:tcPr>
          <w:p w14:paraId="41571307" w14:textId="77777777" w:rsidR="00F419B0" w:rsidRPr="001C4BD5" w:rsidRDefault="00F419B0" w:rsidP="00487893">
            <w:pPr>
              <w:rPr>
                <w:rFonts w:ascii="Arial" w:hAnsi="Arial" w:cs="Arial"/>
                <w:b/>
                <w:bCs/>
                <w:sz w:val="20"/>
                <w:szCs w:val="20"/>
                <w:lang w:val="en-US"/>
              </w:rPr>
            </w:pPr>
            <w:r w:rsidRPr="001C4BD5">
              <w:rPr>
                <w:rFonts w:ascii="Arial" w:hAnsi="Arial" w:cs="Arial"/>
                <w:b/>
                <w:bCs/>
                <w:sz w:val="20"/>
                <w:szCs w:val="20"/>
                <w:lang w:val="en-US"/>
              </w:rPr>
              <w:t>Indirectness</w:t>
            </w:r>
          </w:p>
        </w:tc>
        <w:tc>
          <w:tcPr>
            <w:tcW w:w="1644" w:type="dxa"/>
            <w:tcBorders>
              <w:top w:val="single" w:sz="4" w:space="0" w:color="auto"/>
            </w:tcBorders>
            <w:vAlign w:val="center"/>
          </w:tcPr>
          <w:p w14:paraId="4481BE52" w14:textId="77777777" w:rsidR="00F419B0" w:rsidRPr="001C4BD5" w:rsidRDefault="00F419B0" w:rsidP="00487893">
            <w:pPr>
              <w:rPr>
                <w:rFonts w:ascii="Arial" w:hAnsi="Arial" w:cs="Arial"/>
                <w:b/>
                <w:bCs/>
                <w:sz w:val="20"/>
                <w:szCs w:val="20"/>
                <w:lang w:val="en-US"/>
              </w:rPr>
            </w:pPr>
            <w:r w:rsidRPr="001C4BD5">
              <w:rPr>
                <w:rFonts w:ascii="Arial" w:hAnsi="Arial" w:cs="Arial"/>
                <w:b/>
                <w:bCs/>
                <w:sz w:val="20"/>
                <w:szCs w:val="20"/>
                <w:lang w:val="en-US"/>
              </w:rPr>
              <w:t>Imprecision</w:t>
            </w:r>
          </w:p>
        </w:tc>
        <w:tc>
          <w:tcPr>
            <w:tcW w:w="1587" w:type="dxa"/>
            <w:tcBorders>
              <w:top w:val="single" w:sz="4" w:space="0" w:color="auto"/>
            </w:tcBorders>
            <w:vAlign w:val="center"/>
          </w:tcPr>
          <w:p w14:paraId="406F3445" w14:textId="77777777" w:rsidR="00F419B0" w:rsidRPr="001C4BD5" w:rsidRDefault="00F419B0" w:rsidP="00487893">
            <w:pPr>
              <w:rPr>
                <w:rFonts w:ascii="Arial" w:hAnsi="Arial" w:cs="Arial"/>
                <w:b/>
                <w:bCs/>
                <w:sz w:val="20"/>
                <w:szCs w:val="20"/>
                <w:lang w:val="en-US"/>
              </w:rPr>
            </w:pPr>
            <w:r w:rsidRPr="001C4BD5">
              <w:rPr>
                <w:rFonts w:ascii="Arial" w:hAnsi="Arial" w:cs="Arial"/>
                <w:b/>
                <w:bCs/>
                <w:sz w:val="20"/>
                <w:szCs w:val="20"/>
                <w:lang w:val="en-US"/>
              </w:rPr>
              <w:t>Heterogeneity</w:t>
            </w:r>
          </w:p>
        </w:tc>
        <w:tc>
          <w:tcPr>
            <w:tcW w:w="1644" w:type="dxa"/>
            <w:tcBorders>
              <w:top w:val="single" w:sz="4" w:space="0" w:color="auto"/>
            </w:tcBorders>
            <w:vAlign w:val="center"/>
          </w:tcPr>
          <w:p w14:paraId="053504CD" w14:textId="77777777" w:rsidR="00F419B0" w:rsidRPr="001C4BD5" w:rsidRDefault="00F419B0" w:rsidP="00487893">
            <w:pPr>
              <w:rPr>
                <w:rFonts w:ascii="Arial" w:hAnsi="Arial" w:cs="Arial"/>
                <w:b/>
                <w:bCs/>
                <w:sz w:val="20"/>
                <w:szCs w:val="20"/>
                <w:lang w:val="en-US"/>
              </w:rPr>
            </w:pPr>
            <w:r w:rsidRPr="001C4BD5">
              <w:rPr>
                <w:rFonts w:ascii="Arial" w:hAnsi="Arial" w:cs="Arial"/>
                <w:b/>
                <w:bCs/>
                <w:sz w:val="20"/>
                <w:szCs w:val="20"/>
                <w:lang w:val="en-US"/>
              </w:rPr>
              <w:t>Incoherence</w:t>
            </w:r>
          </w:p>
        </w:tc>
        <w:tc>
          <w:tcPr>
            <w:tcW w:w="1434" w:type="dxa"/>
            <w:tcBorders>
              <w:top w:val="single" w:sz="4" w:space="0" w:color="auto"/>
            </w:tcBorders>
            <w:vAlign w:val="center"/>
          </w:tcPr>
          <w:p w14:paraId="5E05D5C2" w14:textId="77777777" w:rsidR="00F419B0" w:rsidRPr="001C4BD5" w:rsidRDefault="00F419B0" w:rsidP="00487893">
            <w:pPr>
              <w:rPr>
                <w:rFonts w:ascii="Arial" w:hAnsi="Arial" w:cs="Arial"/>
                <w:b/>
                <w:bCs/>
                <w:sz w:val="20"/>
                <w:szCs w:val="20"/>
                <w:lang w:val="en-US"/>
              </w:rPr>
            </w:pPr>
            <w:r w:rsidRPr="001C4BD5">
              <w:rPr>
                <w:rFonts w:ascii="Arial" w:hAnsi="Arial" w:cs="Arial"/>
                <w:b/>
                <w:bCs/>
                <w:sz w:val="20"/>
                <w:szCs w:val="20"/>
                <w:lang w:val="en-US"/>
              </w:rPr>
              <w:t>Confidence rating</w:t>
            </w:r>
          </w:p>
        </w:tc>
      </w:tr>
      <w:tr w:rsidR="00F419B0" w:rsidRPr="001C4BD5" w14:paraId="1EAFDA63" w14:textId="77777777" w:rsidTr="00487893">
        <w:trPr>
          <w:trHeight w:val="454"/>
        </w:trPr>
        <w:tc>
          <w:tcPr>
            <w:tcW w:w="2566" w:type="dxa"/>
            <w:vAlign w:val="center"/>
          </w:tcPr>
          <w:p w14:paraId="3EAC8889"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Escitalopram:Paroxetine</w:t>
            </w:r>
          </w:p>
        </w:tc>
        <w:tc>
          <w:tcPr>
            <w:tcW w:w="1134" w:type="dxa"/>
            <w:vAlign w:val="center"/>
          </w:tcPr>
          <w:p w14:paraId="7BFED7C4"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1</w:t>
            </w:r>
          </w:p>
        </w:tc>
        <w:tc>
          <w:tcPr>
            <w:tcW w:w="1644" w:type="dxa"/>
            <w:vAlign w:val="center"/>
          </w:tcPr>
          <w:p w14:paraId="7AA87EE6"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587" w:type="dxa"/>
            <w:vAlign w:val="center"/>
          </w:tcPr>
          <w:p w14:paraId="2D1931C5"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463" w:type="dxa"/>
            <w:vAlign w:val="center"/>
          </w:tcPr>
          <w:p w14:paraId="3A9721EB"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52FCF58F"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587" w:type="dxa"/>
            <w:vAlign w:val="center"/>
          </w:tcPr>
          <w:p w14:paraId="4D6549D6"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41CE7D3F"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434" w:type="dxa"/>
            <w:vAlign w:val="center"/>
          </w:tcPr>
          <w:p w14:paraId="29A79FF2"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w:t>
            </w:r>
          </w:p>
        </w:tc>
      </w:tr>
      <w:tr w:rsidR="00F419B0" w:rsidRPr="001C4BD5" w14:paraId="4AA93678" w14:textId="77777777" w:rsidTr="00487893">
        <w:trPr>
          <w:trHeight w:val="454"/>
        </w:trPr>
        <w:tc>
          <w:tcPr>
            <w:tcW w:w="2566" w:type="dxa"/>
            <w:vAlign w:val="center"/>
          </w:tcPr>
          <w:p w14:paraId="5B59C8C7"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Fluoxetine:Placebo</w:t>
            </w:r>
          </w:p>
        </w:tc>
        <w:tc>
          <w:tcPr>
            <w:tcW w:w="1134" w:type="dxa"/>
            <w:vAlign w:val="center"/>
          </w:tcPr>
          <w:p w14:paraId="1E7858B4"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1</w:t>
            </w:r>
          </w:p>
        </w:tc>
        <w:tc>
          <w:tcPr>
            <w:tcW w:w="1644" w:type="dxa"/>
            <w:vAlign w:val="center"/>
          </w:tcPr>
          <w:p w14:paraId="09EFC623"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587" w:type="dxa"/>
            <w:vAlign w:val="center"/>
          </w:tcPr>
          <w:p w14:paraId="4E90F0E6"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463" w:type="dxa"/>
            <w:vAlign w:val="center"/>
          </w:tcPr>
          <w:p w14:paraId="29768CA2"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43FDFDF7"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587" w:type="dxa"/>
            <w:vAlign w:val="center"/>
          </w:tcPr>
          <w:p w14:paraId="0204C1C7"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0B8AA8FE"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434" w:type="dxa"/>
            <w:vAlign w:val="center"/>
          </w:tcPr>
          <w:p w14:paraId="6181C681"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Very low</w:t>
            </w:r>
          </w:p>
        </w:tc>
      </w:tr>
      <w:tr w:rsidR="00F419B0" w:rsidRPr="001C4BD5" w14:paraId="2C2BF1E2" w14:textId="77777777" w:rsidTr="00487893">
        <w:trPr>
          <w:trHeight w:val="454"/>
        </w:trPr>
        <w:tc>
          <w:tcPr>
            <w:tcW w:w="2566" w:type="dxa"/>
            <w:vAlign w:val="center"/>
          </w:tcPr>
          <w:p w14:paraId="589B6E90"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Fluvoxamine:Placebo</w:t>
            </w:r>
          </w:p>
        </w:tc>
        <w:tc>
          <w:tcPr>
            <w:tcW w:w="1134" w:type="dxa"/>
            <w:vAlign w:val="center"/>
          </w:tcPr>
          <w:p w14:paraId="5DED6367"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3</w:t>
            </w:r>
          </w:p>
        </w:tc>
        <w:tc>
          <w:tcPr>
            <w:tcW w:w="1644" w:type="dxa"/>
            <w:vAlign w:val="center"/>
          </w:tcPr>
          <w:p w14:paraId="770B3F21"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587" w:type="dxa"/>
            <w:vAlign w:val="center"/>
          </w:tcPr>
          <w:p w14:paraId="0581D798"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463" w:type="dxa"/>
            <w:vAlign w:val="center"/>
          </w:tcPr>
          <w:p w14:paraId="61388668"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508939B8"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587" w:type="dxa"/>
            <w:vAlign w:val="center"/>
          </w:tcPr>
          <w:p w14:paraId="3B781DF0"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0A214EB7"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434" w:type="dxa"/>
            <w:vAlign w:val="center"/>
          </w:tcPr>
          <w:p w14:paraId="3AD583BE"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w:t>
            </w:r>
          </w:p>
        </w:tc>
      </w:tr>
      <w:tr w:rsidR="00F419B0" w:rsidRPr="001C4BD5" w14:paraId="67A1E533" w14:textId="77777777" w:rsidTr="00487893">
        <w:trPr>
          <w:trHeight w:val="454"/>
        </w:trPr>
        <w:tc>
          <w:tcPr>
            <w:tcW w:w="2566" w:type="dxa"/>
            <w:vAlign w:val="center"/>
          </w:tcPr>
          <w:p w14:paraId="2CEB271F"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Paroxetine:Placebo</w:t>
            </w:r>
          </w:p>
        </w:tc>
        <w:tc>
          <w:tcPr>
            <w:tcW w:w="1134" w:type="dxa"/>
            <w:vAlign w:val="center"/>
          </w:tcPr>
          <w:p w14:paraId="544896B2"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3</w:t>
            </w:r>
          </w:p>
        </w:tc>
        <w:tc>
          <w:tcPr>
            <w:tcW w:w="1644" w:type="dxa"/>
            <w:vAlign w:val="center"/>
          </w:tcPr>
          <w:p w14:paraId="7FC9FA9C"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587" w:type="dxa"/>
            <w:vAlign w:val="center"/>
          </w:tcPr>
          <w:p w14:paraId="02A02B9C"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463" w:type="dxa"/>
            <w:vAlign w:val="center"/>
          </w:tcPr>
          <w:p w14:paraId="55B5B9BE"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37A37F19"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587" w:type="dxa"/>
            <w:vAlign w:val="center"/>
          </w:tcPr>
          <w:p w14:paraId="164FC118"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0CAF757C"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434" w:type="dxa"/>
            <w:vAlign w:val="center"/>
          </w:tcPr>
          <w:p w14:paraId="423ADFA0"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w:t>
            </w:r>
          </w:p>
        </w:tc>
      </w:tr>
      <w:tr w:rsidR="00F419B0" w:rsidRPr="001C4BD5" w14:paraId="3EF5B1C5" w14:textId="77777777" w:rsidTr="00487893">
        <w:trPr>
          <w:trHeight w:val="454"/>
        </w:trPr>
        <w:tc>
          <w:tcPr>
            <w:tcW w:w="2566" w:type="dxa"/>
            <w:vAlign w:val="center"/>
          </w:tcPr>
          <w:p w14:paraId="48E2BAD5"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Placebo:Sertraline</w:t>
            </w:r>
          </w:p>
        </w:tc>
        <w:tc>
          <w:tcPr>
            <w:tcW w:w="1134" w:type="dxa"/>
            <w:vAlign w:val="center"/>
          </w:tcPr>
          <w:p w14:paraId="3D264709"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4</w:t>
            </w:r>
          </w:p>
        </w:tc>
        <w:tc>
          <w:tcPr>
            <w:tcW w:w="1644" w:type="dxa"/>
            <w:vAlign w:val="center"/>
          </w:tcPr>
          <w:p w14:paraId="007FECF4"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587" w:type="dxa"/>
            <w:vAlign w:val="center"/>
          </w:tcPr>
          <w:p w14:paraId="46B20776"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463" w:type="dxa"/>
            <w:vAlign w:val="center"/>
          </w:tcPr>
          <w:p w14:paraId="36D503E6"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25035F2E"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587" w:type="dxa"/>
            <w:vAlign w:val="center"/>
          </w:tcPr>
          <w:p w14:paraId="0D672C46"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4A1A349F"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434" w:type="dxa"/>
            <w:vAlign w:val="center"/>
          </w:tcPr>
          <w:p w14:paraId="6A61A4A1"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w:t>
            </w:r>
          </w:p>
        </w:tc>
      </w:tr>
      <w:tr w:rsidR="00F419B0" w:rsidRPr="001C4BD5" w14:paraId="5753351D" w14:textId="77777777" w:rsidTr="00487893">
        <w:trPr>
          <w:trHeight w:val="454"/>
        </w:trPr>
        <w:tc>
          <w:tcPr>
            <w:tcW w:w="2566" w:type="dxa"/>
            <w:vAlign w:val="center"/>
          </w:tcPr>
          <w:p w14:paraId="72B1A103"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Placebo:Venlafaxine</w:t>
            </w:r>
          </w:p>
        </w:tc>
        <w:tc>
          <w:tcPr>
            <w:tcW w:w="1134" w:type="dxa"/>
            <w:vAlign w:val="center"/>
          </w:tcPr>
          <w:p w14:paraId="237AF71D"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3</w:t>
            </w:r>
          </w:p>
        </w:tc>
        <w:tc>
          <w:tcPr>
            <w:tcW w:w="1644" w:type="dxa"/>
            <w:vAlign w:val="center"/>
          </w:tcPr>
          <w:p w14:paraId="3F66D34D"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587" w:type="dxa"/>
            <w:vAlign w:val="center"/>
          </w:tcPr>
          <w:p w14:paraId="66C4FA8D"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463" w:type="dxa"/>
            <w:vAlign w:val="center"/>
          </w:tcPr>
          <w:p w14:paraId="2DCCDB4D"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2705D7EA"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587" w:type="dxa"/>
            <w:vAlign w:val="center"/>
          </w:tcPr>
          <w:p w14:paraId="2638F5AA"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7235436F"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434" w:type="dxa"/>
            <w:vAlign w:val="center"/>
          </w:tcPr>
          <w:p w14:paraId="006900E0"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Very low</w:t>
            </w:r>
          </w:p>
        </w:tc>
      </w:tr>
      <w:tr w:rsidR="00F419B0" w:rsidRPr="001C4BD5" w14:paraId="0D22CC26" w14:textId="77777777" w:rsidTr="00487893">
        <w:trPr>
          <w:trHeight w:val="454"/>
        </w:trPr>
        <w:tc>
          <w:tcPr>
            <w:tcW w:w="2566" w:type="dxa"/>
            <w:vAlign w:val="center"/>
          </w:tcPr>
          <w:p w14:paraId="2E298C07"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Escitalopram:Fluoxetine</w:t>
            </w:r>
          </w:p>
        </w:tc>
        <w:tc>
          <w:tcPr>
            <w:tcW w:w="1134" w:type="dxa"/>
            <w:vAlign w:val="center"/>
          </w:tcPr>
          <w:p w14:paraId="0AEDBF63"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0</w:t>
            </w:r>
          </w:p>
        </w:tc>
        <w:tc>
          <w:tcPr>
            <w:tcW w:w="1644" w:type="dxa"/>
            <w:vAlign w:val="center"/>
          </w:tcPr>
          <w:p w14:paraId="5DD40072"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587" w:type="dxa"/>
            <w:vAlign w:val="center"/>
          </w:tcPr>
          <w:p w14:paraId="2921FA32"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463" w:type="dxa"/>
            <w:vAlign w:val="center"/>
          </w:tcPr>
          <w:p w14:paraId="17880F68"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59C3C7F2"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587" w:type="dxa"/>
            <w:vAlign w:val="center"/>
          </w:tcPr>
          <w:p w14:paraId="46DA6D79"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44A69DA3"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434" w:type="dxa"/>
            <w:vAlign w:val="center"/>
          </w:tcPr>
          <w:p w14:paraId="46FA5885"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High</w:t>
            </w:r>
          </w:p>
        </w:tc>
      </w:tr>
      <w:tr w:rsidR="00F419B0" w:rsidRPr="001C4BD5" w14:paraId="6C21B439" w14:textId="77777777" w:rsidTr="00487893">
        <w:trPr>
          <w:trHeight w:val="454"/>
        </w:trPr>
        <w:tc>
          <w:tcPr>
            <w:tcW w:w="2566" w:type="dxa"/>
            <w:vAlign w:val="center"/>
          </w:tcPr>
          <w:p w14:paraId="0AFE7B84"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Escitalopram:Fluvoxamine</w:t>
            </w:r>
          </w:p>
        </w:tc>
        <w:tc>
          <w:tcPr>
            <w:tcW w:w="1134" w:type="dxa"/>
            <w:vAlign w:val="center"/>
          </w:tcPr>
          <w:p w14:paraId="5FD522C9"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0</w:t>
            </w:r>
          </w:p>
        </w:tc>
        <w:tc>
          <w:tcPr>
            <w:tcW w:w="1644" w:type="dxa"/>
            <w:vAlign w:val="center"/>
          </w:tcPr>
          <w:p w14:paraId="0EA45CD4"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587" w:type="dxa"/>
            <w:vAlign w:val="center"/>
          </w:tcPr>
          <w:p w14:paraId="5289E264"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463" w:type="dxa"/>
            <w:vAlign w:val="center"/>
          </w:tcPr>
          <w:p w14:paraId="0EBF0B12"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521864DD"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587" w:type="dxa"/>
            <w:vAlign w:val="center"/>
          </w:tcPr>
          <w:p w14:paraId="0CE25C63"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62FEFD3B"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434" w:type="dxa"/>
            <w:vAlign w:val="center"/>
          </w:tcPr>
          <w:p w14:paraId="6B45B445"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High</w:t>
            </w:r>
          </w:p>
        </w:tc>
      </w:tr>
      <w:tr w:rsidR="00F419B0" w:rsidRPr="001C4BD5" w14:paraId="4AD9E958" w14:textId="77777777" w:rsidTr="00487893">
        <w:trPr>
          <w:trHeight w:val="454"/>
        </w:trPr>
        <w:tc>
          <w:tcPr>
            <w:tcW w:w="2566" w:type="dxa"/>
            <w:vAlign w:val="center"/>
          </w:tcPr>
          <w:p w14:paraId="640BE3F8"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Escitalopram:Placebo</w:t>
            </w:r>
          </w:p>
        </w:tc>
        <w:tc>
          <w:tcPr>
            <w:tcW w:w="1134" w:type="dxa"/>
            <w:vAlign w:val="center"/>
          </w:tcPr>
          <w:p w14:paraId="37358546"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0</w:t>
            </w:r>
          </w:p>
        </w:tc>
        <w:tc>
          <w:tcPr>
            <w:tcW w:w="1644" w:type="dxa"/>
            <w:vAlign w:val="center"/>
          </w:tcPr>
          <w:p w14:paraId="1B46A2A7"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587" w:type="dxa"/>
            <w:vAlign w:val="center"/>
          </w:tcPr>
          <w:p w14:paraId="7FDA9A6F"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463" w:type="dxa"/>
            <w:vAlign w:val="center"/>
          </w:tcPr>
          <w:p w14:paraId="00639641"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0787EDE5"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587" w:type="dxa"/>
            <w:vAlign w:val="center"/>
          </w:tcPr>
          <w:p w14:paraId="04BE191A"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0BD5B110"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434" w:type="dxa"/>
            <w:vAlign w:val="center"/>
          </w:tcPr>
          <w:p w14:paraId="1FF666FE"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High</w:t>
            </w:r>
          </w:p>
        </w:tc>
      </w:tr>
      <w:tr w:rsidR="00F419B0" w:rsidRPr="001C4BD5" w14:paraId="22415377" w14:textId="77777777" w:rsidTr="00487893">
        <w:trPr>
          <w:trHeight w:val="454"/>
        </w:trPr>
        <w:tc>
          <w:tcPr>
            <w:tcW w:w="2566" w:type="dxa"/>
            <w:vAlign w:val="center"/>
          </w:tcPr>
          <w:p w14:paraId="24D99FB6"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Escitalopram:Sertraline</w:t>
            </w:r>
          </w:p>
        </w:tc>
        <w:tc>
          <w:tcPr>
            <w:tcW w:w="1134" w:type="dxa"/>
            <w:vAlign w:val="center"/>
          </w:tcPr>
          <w:p w14:paraId="4BD0D6E4"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0</w:t>
            </w:r>
          </w:p>
        </w:tc>
        <w:tc>
          <w:tcPr>
            <w:tcW w:w="1644" w:type="dxa"/>
            <w:vAlign w:val="center"/>
          </w:tcPr>
          <w:p w14:paraId="25D0D780"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587" w:type="dxa"/>
            <w:vAlign w:val="center"/>
          </w:tcPr>
          <w:p w14:paraId="57E807D7"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463" w:type="dxa"/>
            <w:vAlign w:val="center"/>
          </w:tcPr>
          <w:p w14:paraId="7B81A1BD"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3726B94F"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587" w:type="dxa"/>
            <w:vAlign w:val="center"/>
          </w:tcPr>
          <w:p w14:paraId="639FEA08"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08E2290C"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434" w:type="dxa"/>
            <w:vAlign w:val="center"/>
          </w:tcPr>
          <w:p w14:paraId="674D79AA"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High</w:t>
            </w:r>
          </w:p>
        </w:tc>
      </w:tr>
      <w:tr w:rsidR="00F419B0" w:rsidRPr="001C4BD5" w14:paraId="0F40B67C" w14:textId="77777777" w:rsidTr="00487893">
        <w:trPr>
          <w:trHeight w:val="454"/>
        </w:trPr>
        <w:tc>
          <w:tcPr>
            <w:tcW w:w="2566" w:type="dxa"/>
            <w:vAlign w:val="center"/>
          </w:tcPr>
          <w:p w14:paraId="3F2BB481"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Escitalopram:Venlafaxine</w:t>
            </w:r>
          </w:p>
        </w:tc>
        <w:tc>
          <w:tcPr>
            <w:tcW w:w="1134" w:type="dxa"/>
            <w:vAlign w:val="center"/>
          </w:tcPr>
          <w:p w14:paraId="0AB87C27"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0</w:t>
            </w:r>
          </w:p>
        </w:tc>
        <w:tc>
          <w:tcPr>
            <w:tcW w:w="1644" w:type="dxa"/>
            <w:vAlign w:val="center"/>
          </w:tcPr>
          <w:p w14:paraId="627F9BFD"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587" w:type="dxa"/>
            <w:vAlign w:val="center"/>
          </w:tcPr>
          <w:p w14:paraId="54901F1D"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463" w:type="dxa"/>
            <w:vAlign w:val="center"/>
          </w:tcPr>
          <w:p w14:paraId="38066C15"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696D4595"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587" w:type="dxa"/>
            <w:vAlign w:val="center"/>
          </w:tcPr>
          <w:p w14:paraId="20134ACF"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1F29AD56"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434" w:type="dxa"/>
            <w:vAlign w:val="center"/>
          </w:tcPr>
          <w:p w14:paraId="1CEB7052"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High</w:t>
            </w:r>
          </w:p>
        </w:tc>
      </w:tr>
      <w:tr w:rsidR="00F419B0" w:rsidRPr="001C4BD5" w14:paraId="5B4E82DA" w14:textId="77777777" w:rsidTr="00487893">
        <w:trPr>
          <w:trHeight w:val="454"/>
        </w:trPr>
        <w:tc>
          <w:tcPr>
            <w:tcW w:w="2566" w:type="dxa"/>
            <w:vAlign w:val="center"/>
          </w:tcPr>
          <w:p w14:paraId="40A56B78"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Fluoxetine:Fluvoxamine</w:t>
            </w:r>
          </w:p>
        </w:tc>
        <w:tc>
          <w:tcPr>
            <w:tcW w:w="1134" w:type="dxa"/>
            <w:vAlign w:val="center"/>
          </w:tcPr>
          <w:p w14:paraId="2518ABD1"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0</w:t>
            </w:r>
          </w:p>
        </w:tc>
        <w:tc>
          <w:tcPr>
            <w:tcW w:w="1644" w:type="dxa"/>
            <w:vAlign w:val="center"/>
          </w:tcPr>
          <w:p w14:paraId="3E8446DE"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587" w:type="dxa"/>
            <w:vAlign w:val="center"/>
          </w:tcPr>
          <w:p w14:paraId="739F9999"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463" w:type="dxa"/>
            <w:vAlign w:val="center"/>
          </w:tcPr>
          <w:p w14:paraId="4CD47273"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0D3786F6"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587" w:type="dxa"/>
            <w:vAlign w:val="center"/>
          </w:tcPr>
          <w:p w14:paraId="26415566"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3375EF37"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434" w:type="dxa"/>
            <w:vAlign w:val="center"/>
          </w:tcPr>
          <w:p w14:paraId="4E66DD8E"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High</w:t>
            </w:r>
          </w:p>
        </w:tc>
      </w:tr>
      <w:tr w:rsidR="00F419B0" w:rsidRPr="001C4BD5" w14:paraId="10FD6D79" w14:textId="77777777" w:rsidTr="00487893">
        <w:trPr>
          <w:trHeight w:val="454"/>
        </w:trPr>
        <w:tc>
          <w:tcPr>
            <w:tcW w:w="2566" w:type="dxa"/>
            <w:vAlign w:val="center"/>
          </w:tcPr>
          <w:p w14:paraId="6DFEBF1B"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Fluoxetine:Paroxetine</w:t>
            </w:r>
          </w:p>
        </w:tc>
        <w:tc>
          <w:tcPr>
            <w:tcW w:w="1134" w:type="dxa"/>
            <w:vAlign w:val="center"/>
          </w:tcPr>
          <w:p w14:paraId="60F66DCF"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0</w:t>
            </w:r>
          </w:p>
        </w:tc>
        <w:tc>
          <w:tcPr>
            <w:tcW w:w="1644" w:type="dxa"/>
            <w:vAlign w:val="center"/>
          </w:tcPr>
          <w:p w14:paraId="68DF99E7"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587" w:type="dxa"/>
            <w:vAlign w:val="center"/>
          </w:tcPr>
          <w:p w14:paraId="65202ED9"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463" w:type="dxa"/>
            <w:vAlign w:val="center"/>
          </w:tcPr>
          <w:p w14:paraId="1EB2254F"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334DFF72"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587" w:type="dxa"/>
            <w:vAlign w:val="center"/>
          </w:tcPr>
          <w:p w14:paraId="524D97A6"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05BF8FFA"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434" w:type="dxa"/>
            <w:vAlign w:val="center"/>
          </w:tcPr>
          <w:p w14:paraId="2103270A"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High</w:t>
            </w:r>
          </w:p>
        </w:tc>
      </w:tr>
      <w:tr w:rsidR="00F419B0" w:rsidRPr="001C4BD5" w14:paraId="0BE8287A" w14:textId="77777777" w:rsidTr="00487893">
        <w:trPr>
          <w:trHeight w:val="454"/>
        </w:trPr>
        <w:tc>
          <w:tcPr>
            <w:tcW w:w="2566" w:type="dxa"/>
            <w:vAlign w:val="center"/>
          </w:tcPr>
          <w:p w14:paraId="655D6F54"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lastRenderedPageBreak/>
              <w:t>Fluoxetine:Sertraline</w:t>
            </w:r>
          </w:p>
        </w:tc>
        <w:tc>
          <w:tcPr>
            <w:tcW w:w="1134" w:type="dxa"/>
            <w:vAlign w:val="center"/>
          </w:tcPr>
          <w:p w14:paraId="4C84E872"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0</w:t>
            </w:r>
          </w:p>
        </w:tc>
        <w:tc>
          <w:tcPr>
            <w:tcW w:w="1644" w:type="dxa"/>
            <w:vAlign w:val="center"/>
          </w:tcPr>
          <w:p w14:paraId="21D62BB7"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587" w:type="dxa"/>
            <w:vAlign w:val="center"/>
          </w:tcPr>
          <w:p w14:paraId="3057DE34"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463" w:type="dxa"/>
            <w:vAlign w:val="center"/>
          </w:tcPr>
          <w:p w14:paraId="35F438BF"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7531D8A4"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587" w:type="dxa"/>
            <w:vAlign w:val="center"/>
          </w:tcPr>
          <w:p w14:paraId="145102F1"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02EA98AB"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434" w:type="dxa"/>
            <w:vAlign w:val="center"/>
          </w:tcPr>
          <w:p w14:paraId="7CEF85AD"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High</w:t>
            </w:r>
          </w:p>
        </w:tc>
      </w:tr>
      <w:tr w:rsidR="00F419B0" w:rsidRPr="001C4BD5" w14:paraId="299B933E" w14:textId="77777777" w:rsidTr="00487893">
        <w:trPr>
          <w:trHeight w:val="454"/>
        </w:trPr>
        <w:tc>
          <w:tcPr>
            <w:tcW w:w="2566" w:type="dxa"/>
            <w:vAlign w:val="center"/>
          </w:tcPr>
          <w:p w14:paraId="646586A4"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Fluoxetine:Venlafaxine</w:t>
            </w:r>
          </w:p>
        </w:tc>
        <w:tc>
          <w:tcPr>
            <w:tcW w:w="1134" w:type="dxa"/>
            <w:vAlign w:val="center"/>
          </w:tcPr>
          <w:p w14:paraId="25EB35DE"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0</w:t>
            </w:r>
          </w:p>
        </w:tc>
        <w:tc>
          <w:tcPr>
            <w:tcW w:w="1644" w:type="dxa"/>
            <w:vAlign w:val="center"/>
          </w:tcPr>
          <w:p w14:paraId="4B7E5BE4"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587" w:type="dxa"/>
            <w:vAlign w:val="center"/>
          </w:tcPr>
          <w:p w14:paraId="4998164A"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463" w:type="dxa"/>
            <w:vAlign w:val="center"/>
          </w:tcPr>
          <w:p w14:paraId="6A9BF444"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7BF6B74E"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587" w:type="dxa"/>
            <w:vAlign w:val="center"/>
          </w:tcPr>
          <w:p w14:paraId="42E32D09"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20439C4C"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434" w:type="dxa"/>
            <w:vAlign w:val="center"/>
          </w:tcPr>
          <w:p w14:paraId="5CCFC3E8"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High</w:t>
            </w:r>
          </w:p>
        </w:tc>
      </w:tr>
      <w:tr w:rsidR="00F419B0" w:rsidRPr="001C4BD5" w14:paraId="35C60655" w14:textId="77777777" w:rsidTr="00487893">
        <w:trPr>
          <w:trHeight w:val="454"/>
        </w:trPr>
        <w:tc>
          <w:tcPr>
            <w:tcW w:w="2566" w:type="dxa"/>
            <w:vAlign w:val="center"/>
          </w:tcPr>
          <w:p w14:paraId="506C83F2"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Fluvoxamine:Paroxetine</w:t>
            </w:r>
          </w:p>
        </w:tc>
        <w:tc>
          <w:tcPr>
            <w:tcW w:w="1134" w:type="dxa"/>
            <w:vAlign w:val="center"/>
          </w:tcPr>
          <w:p w14:paraId="6E0EAD42"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0</w:t>
            </w:r>
          </w:p>
        </w:tc>
        <w:tc>
          <w:tcPr>
            <w:tcW w:w="1644" w:type="dxa"/>
            <w:vAlign w:val="center"/>
          </w:tcPr>
          <w:p w14:paraId="4419AEB8"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587" w:type="dxa"/>
            <w:vAlign w:val="center"/>
          </w:tcPr>
          <w:p w14:paraId="2850987F"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463" w:type="dxa"/>
            <w:vAlign w:val="center"/>
          </w:tcPr>
          <w:p w14:paraId="36F6F6D6"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3B683A26"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587" w:type="dxa"/>
            <w:vAlign w:val="center"/>
          </w:tcPr>
          <w:p w14:paraId="288B8572"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644" w:type="dxa"/>
            <w:vAlign w:val="center"/>
          </w:tcPr>
          <w:p w14:paraId="0B8B1E64"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434" w:type="dxa"/>
            <w:vAlign w:val="center"/>
          </w:tcPr>
          <w:p w14:paraId="731989BD"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High</w:t>
            </w:r>
          </w:p>
        </w:tc>
      </w:tr>
      <w:tr w:rsidR="00F419B0" w:rsidRPr="001C4BD5" w14:paraId="68AE4C98" w14:textId="77777777" w:rsidTr="00487893">
        <w:trPr>
          <w:trHeight w:val="454"/>
        </w:trPr>
        <w:tc>
          <w:tcPr>
            <w:tcW w:w="2566" w:type="dxa"/>
            <w:vAlign w:val="center"/>
          </w:tcPr>
          <w:p w14:paraId="08EDA94C"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Fluvoxamine:Sertraline</w:t>
            </w:r>
          </w:p>
        </w:tc>
        <w:tc>
          <w:tcPr>
            <w:tcW w:w="1134" w:type="dxa"/>
            <w:vAlign w:val="center"/>
          </w:tcPr>
          <w:p w14:paraId="208487DA"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0</w:t>
            </w:r>
          </w:p>
        </w:tc>
        <w:tc>
          <w:tcPr>
            <w:tcW w:w="1644" w:type="dxa"/>
            <w:vAlign w:val="center"/>
          </w:tcPr>
          <w:p w14:paraId="175C755D"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587" w:type="dxa"/>
            <w:vAlign w:val="center"/>
          </w:tcPr>
          <w:p w14:paraId="510F28FB"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463" w:type="dxa"/>
            <w:vAlign w:val="center"/>
          </w:tcPr>
          <w:p w14:paraId="4DA407DD"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28CE8B98"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587" w:type="dxa"/>
            <w:vAlign w:val="center"/>
          </w:tcPr>
          <w:p w14:paraId="16CE05B0"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78BCDEA4"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434" w:type="dxa"/>
            <w:vAlign w:val="center"/>
          </w:tcPr>
          <w:p w14:paraId="00B63224"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High</w:t>
            </w:r>
          </w:p>
        </w:tc>
      </w:tr>
      <w:tr w:rsidR="00F419B0" w:rsidRPr="001C4BD5" w14:paraId="6D2E0E97" w14:textId="77777777" w:rsidTr="00487893">
        <w:trPr>
          <w:trHeight w:val="454"/>
        </w:trPr>
        <w:tc>
          <w:tcPr>
            <w:tcW w:w="2566" w:type="dxa"/>
            <w:vAlign w:val="center"/>
          </w:tcPr>
          <w:p w14:paraId="01BD41EF"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Fluvoxamine:Venlafaxine</w:t>
            </w:r>
          </w:p>
        </w:tc>
        <w:tc>
          <w:tcPr>
            <w:tcW w:w="1134" w:type="dxa"/>
            <w:vAlign w:val="center"/>
          </w:tcPr>
          <w:p w14:paraId="54971D2E"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0</w:t>
            </w:r>
          </w:p>
        </w:tc>
        <w:tc>
          <w:tcPr>
            <w:tcW w:w="1644" w:type="dxa"/>
            <w:vAlign w:val="center"/>
          </w:tcPr>
          <w:p w14:paraId="44473FC3"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587" w:type="dxa"/>
            <w:vAlign w:val="center"/>
          </w:tcPr>
          <w:p w14:paraId="7C65E258"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463" w:type="dxa"/>
            <w:vAlign w:val="center"/>
          </w:tcPr>
          <w:p w14:paraId="6BA9473F"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581F30B3"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587" w:type="dxa"/>
            <w:vAlign w:val="center"/>
          </w:tcPr>
          <w:p w14:paraId="3F9C23C3"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6414B66C"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434" w:type="dxa"/>
            <w:vAlign w:val="center"/>
          </w:tcPr>
          <w:p w14:paraId="09A72B20"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High</w:t>
            </w:r>
          </w:p>
        </w:tc>
      </w:tr>
      <w:tr w:rsidR="00F419B0" w:rsidRPr="001C4BD5" w14:paraId="46683F07" w14:textId="77777777" w:rsidTr="00487893">
        <w:trPr>
          <w:trHeight w:val="454"/>
        </w:trPr>
        <w:tc>
          <w:tcPr>
            <w:tcW w:w="2566" w:type="dxa"/>
            <w:vAlign w:val="center"/>
          </w:tcPr>
          <w:p w14:paraId="1AF297E4"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Paroxetine:Sertraline</w:t>
            </w:r>
          </w:p>
        </w:tc>
        <w:tc>
          <w:tcPr>
            <w:tcW w:w="1134" w:type="dxa"/>
            <w:vAlign w:val="center"/>
          </w:tcPr>
          <w:p w14:paraId="67B9C1FE"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0</w:t>
            </w:r>
          </w:p>
        </w:tc>
        <w:tc>
          <w:tcPr>
            <w:tcW w:w="1644" w:type="dxa"/>
            <w:vAlign w:val="center"/>
          </w:tcPr>
          <w:p w14:paraId="5C542801"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587" w:type="dxa"/>
            <w:vAlign w:val="center"/>
          </w:tcPr>
          <w:p w14:paraId="238F9C6F"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463" w:type="dxa"/>
            <w:vAlign w:val="center"/>
          </w:tcPr>
          <w:p w14:paraId="577121A5"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2A24902F"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587" w:type="dxa"/>
            <w:vAlign w:val="center"/>
          </w:tcPr>
          <w:p w14:paraId="57BC1B5D"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644" w:type="dxa"/>
            <w:vAlign w:val="center"/>
          </w:tcPr>
          <w:p w14:paraId="667292C7"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434" w:type="dxa"/>
            <w:vAlign w:val="center"/>
          </w:tcPr>
          <w:p w14:paraId="5475CDE2"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High</w:t>
            </w:r>
          </w:p>
        </w:tc>
      </w:tr>
      <w:tr w:rsidR="00F419B0" w:rsidRPr="001C4BD5" w14:paraId="43A45DB6" w14:textId="77777777" w:rsidTr="00487893">
        <w:trPr>
          <w:trHeight w:val="454"/>
        </w:trPr>
        <w:tc>
          <w:tcPr>
            <w:tcW w:w="2566" w:type="dxa"/>
            <w:vAlign w:val="center"/>
          </w:tcPr>
          <w:p w14:paraId="2846C6E9"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Paroxetine:Venlafaxine</w:t>
            </w:r>
          </w:p>
        </w:tc>
        <w:tc>
          <w:tcPr>
            <w:tcW w:w="1134" w:type="dxa"/>
            <w:vAlign w:val="center"/>
          </w:tcPr>
          <w:p w14:paraId="3E49AA8B"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0</w:t>
            </w:r>
          </w:p>
        </w:tc>
        <w:tc>
          <w:tcPr>
            <w:tcW w:w="1644" w:type="dxa"/>
            <w:vAlign w:val="center"/>
          </w:tcPr>
          <w:p w14:paraId="2B205E6E"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587" w:type="dxa"/>
            <w:vAlign w:val="center"/>
          </w:tcPr>
          <w:p w14:paraId="13D363D3"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463" w:type="dxa"/>
            <w:vAlign w:val="center"/>
          </w:tcPr>
          <w:p w14:paraId="2FA96288"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1035BCD2"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587" w:type="dxa"/>
            <w:vAlign w:val="center"/>
          </w:tcPr>
          <w:p w14:paraId="78998DB7"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35DEA5FC"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434" w:type="dxa"/>
            <w:vAlign w:val="center"/>
          </w:tcPr>
          <w:p w14:paraId="39927BCE"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High</w:t>
            </w:r>
          </w:p>
        </w:tc>
      </w:tr>
      <w:tr w:rsidR="00F419B0" w:rsidRPr="001C4BD5" w14:paraId="4B21BACC" w14:textId="77777777" w:rsidTr="00487893">
        <w:trPr>
          <w:trHeight w:val="454"/>
        </w:trPr>
        <w:tc>
          <w:tcPr>
            <w:tcW w:w="2566" w:type="dxa"/>
            <w:vAlign w:val="center"/>
          </w:tcPr>
          <w:p w14:paraId="13ABDAB9"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Sertraline:Venlafaxine</w:t>
            </w:r>
          </w:p>
        </w:tc>
        <w:tc>
          <w:tcPr>
            <w:tcW w:w="1134" w:type="dxa"/>
            <w:vAlign w:val="center"/>
          </w:tcPr>
          <w:p w14:paraId="42F2A93F"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0</w:t>
            </w:r>
          </w:p>
        </w:tc>
        <w:tc>
          <w:tcPr>
            <w:tcW w:w="1644" w:type="dxa"/>
            <w:vAlign w:val="center"/>
          </w:tcPr>
          <w:p w14:paraId="7253BF02"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587" w:type="dxa"/>
            <w:vAlign w:val="center"/>
          </w:tcPr>
          <w:p w14:paraId="11D3A9DD"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463" w:type="dxa"/>
            <w:vAlign w:val="center"/>
          </w:tcPr>
          <w:p w14:paraId="002839C3"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223CA357"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587" w:type="dxa"/>
            <w:vAlign w:val="center"/>
          </w:tcPr>
          <w:p w14:paraId="0B530E9C"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0C643BE9"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434" w:type="dxa"/>
            <w:vAlign w:val="center"/>
          </w:tcPr>
          <w:p w14:paraId="7C5B06D3"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High</w:t>
            </w:r>
          </w:p>
        </w:tc>
      </w:tr>
    </w:tbl>
    <w:p w14:paraId="6807FE8C" w14:textId="77777777" w:rsidR="00F419B0" w:rsidRPr="001C4BD5" w:rsidRDefault="00F419B0" w:rsidP="00F419B0">
      <w:pPr>
        <w:spacing w:line="240" w:lineRule="auto"/>
        <w:rPr>
          <w:rFonts w:ascii="Arial" w:hAnsi="Arial" w:cs="Arial"/>
          <w:sz w:val="20"/>
          <w:szCs w:val="20"/>
          <w:lang w:val="en-US"/>
        </w:rPr>
      </w:pPr>
    </w:p>
    <w:p w14:paraId="15BD23EB" w14:textId="77777777" w:rsidR="00F419B0" w:rsidRPr="001C4BD5" w:rsidRDefault="00F419B0" w:rsidP="00F419B0">
      <w:pPr>
        <w:spacing w:line="240" w:lineRule="auto"/>
        <w:rPr>
          <w:rFonts w:ascii="Arial" w:hAnsi="Arial" w:cs="Arial"/>
          <w:sz w:val="20"/>
          <w:szCs w:val="20"/>
          <w:lang w:val="en-US"/>
        </w:rPr>
      </w:pPr>
    </w:p>
    <w:p w14:paraId="1417A6CC" w14:textId="77777777" w:rsidR="00F419B0" w:rsidRPr="001C4BD5" w:rsidRDefault="00F419B0" w:rsidP="00F419B0">
      <w:pPr>
        <w:spacing w:line="240" w:lineRule="auto"/>
        <w:rPr>
          <w:rFonts w:ascii="Arial" w:hAnsi="Arial" w:cs="Arial"/>
          <w:sz w:val="20"/>
          <w:szCs w:val="20"/>
          <w:lang w:val="en-US"/>
        </w:rPr>
      </w:pPr>
      <w:r w:rsidRPr="001C4BD5">
        <w:rPr>
          <w:rFonts w:ascii="Arial" w:hAnsi="Arial" w:cs="Arial"/>
          <w:sz w:val="20"/>
          <w:szCs w:val="20"/>
          <w:lang w:val="en-US"/>
        </w:rPr>
        <w:br w:type="page"/>
      </w:r>
    </w:p>
    <w:p w14:paraId="6A668AF7" w14:textId="77777777" w:rsidR="00F419B0" w:rsidRPr="001C4BD5" w:rsidRDefault="00F419B0" w:rsidP="00F419B0">
      <w:pPr>
        <w:spacing w:line="240" w:lineRule="auto"/>
        <w:rPr>
          <w:rFonts w:ascii="Arial" w:hAnsi="Arial" w:cs="Arial"/>
          <w:sz w:val="20"/>
          <w:szCs w:val="20"/>
          <w:lang w:val="en-US"/>
        </w:rPr>
      </w:pPr>
    </w:p>
    <w:p w14:paraId="7AEE2209" w14:textId="77777777" w:rsidR="00F419B0" w:rsidRPr="001C4BD5" w:rsidRDefault="00F419B0" w:rsidP="00F419B0">
      <w:pPr>
        <w:spacing w:line="240" w:lineRule="auto"/>
        <w:rPr>
          <w:rFonts w:ascii="Arial" w:hAnsi="Arial" w:cs="Arial"/>
          <w:sz w:val="20"/>
          <w:szCs w:val="20"/>
          <w:lang w:val="en-US"/>
        </w:rPr>
      </w:pPr>
    </w:p>
    <w:tbl>
      <w:tblPr>
        <w:tblStyle w:val="Tabelacomgrade"/>
        <w:tblW w:w="14330" w:type="dxa"/>
        <w:tblLook w:val="04A0" w:firstRow="1" w:lastRow="0" w:firstColumn="1" w:lastColumn="0" w:noHBand="0" w:noVBand="1"/>
      </w:tblPr>
      <w:tblGrid>
        <w:gridCol w:w="2566"/>
        <w:gridCol w:w="1134"/>
        <w:gridCol w:w="1644"/>
        <w:gridCol w:w="1387"/>
        <w:gridCol w:w="1463"/>
        <w:gridCol w:w="1644"/>
        <w:gridCol w:w="1587"/>
        <w:gridCol w:w="1471"/>
        <w:gridCol w:w="1434"/>
      </w:tblGrid>
      <w:tr w:rsidR="00F419B0" w:rsidRPr="00943EEC" w14:paraId="3ED5465D" w14:textId="77777777" w:rsidTr="00487893">
        <w:trPr>
          <w:trHeight w:val="454"/>
        </w:trPr>
        <w:tc>
          <w:tcPr>
            <w:tcW w:w="14330" w:type="dxa"/>
            <w:gridSpan w:val="9"/>
            <w:tcBorders>
              <w:top w:val="nil"/>
              <w:left w:val="nil"/>
              <w:bottom w:val="single" w:sz="4" w:space="0" w:color="auto"/>
              <w:right w:val="nil"/>
            </w:tcBorders>
            <w:vAlign w:val="center"/>
          </w:tcPr>
          <w:p w14:paraId="1C9C9A39" w14:textId="044E536D" w:rsidR="00F419B0" w:rsidRPr="002C4C53" w:rsidRDefault="001A62E1" w:rsidP="00487893">
            <w:pPr>
              <w:rPr>
                <w:rFonts w:ascii="Arial" w:hAnsi="Arial" w:cs="Arial"/>
                <w:sz w:val="24"/>
                <w:szCs w:val="24"/>
                <w:lang w:val="en-US"/>
              </w:rPr>
            </w:pPr>
            <w:r>
              <w:rPr>
                <w:rFonts w:ascii="Arial" w:hAnsi="Arial" w:cs="Arial"/>
                <w:b/>
                <w:sz w:val="24"/>
                <w:szCs w:val="24"/>
                <w:lang w:val="en-US"/>
              </w:rPr>
              <w:t>Supplementary Table S</w:t>
            </w:r>
            <w:r w:rsidR="00F419B0" w:rsidRPr="002C4C53">
              <w:rPr>
                <w:rFonts w:ascii="Arial" w:hAnsi="Arial" w:cs="Arial"/>
                <w:b/>
                <w:sz w:val="24"/>
                <w:szCs w:val="24"/>
                <w:lang w:val="en-US"/>
              </w:rPr>
              <w:t>1</w:t>
            </w:r>
            <w:r w:rsidR="00596663">
              <w:rPr>
                <w:rFonts w:ascii="Arial" w:hAnsi="Arial" w:cs="Arial"/>
                <w:b/>
                <w:sz w:val="24"/>
                <w:szCs w:val="24"/>
                <w:lang w:val="en-US"/>
              </w:rPr>
              <w:t>4</w:t>
            </w:r>
            <w:r w:rsidR="00F419B0" w:rsidRPr="002C4C53">
              <w:rPr>
                <w:rFonts w:ascii="Arial" w:hAnsi="Arial" w:cs="Arial"/>
                <w:b/>
                <w:sz w:val="24"/>
                <w:szCs w:val="24"/>
                <w:lang w:val="en-US"/>
              </w:rPr>
              <w:t xml:space="preserve">: </w:t>
            </w:r>
            <w:r w:rsidR="00F419B0" w:rsidRPr="002C4C53">
              <w:rPr>
                <w:rFonts w:ascii="Arial" w:eastAsia="Times New Roman" w:hAnsi="Arial" w:cs="Arial"/>
                <w:b/>
                <w:color w:val="000000"/>
                <w:sz w:val="24"/>
                <w:szCs w:val="24"/>
                <w:lang w:val="en-US" w:eastAsia="pt-BR"/>
              </w:rPr>
              <w:t>Evaluation of certainty of evidence using CINeMA framework for asthenia</w:t>
            </w:r>
          </w:p>
        </w:tc>
      </w:tr>
      <w:tr w:rsidR="00F419B0" w:rsidRPr="001C4BD5" w14:paraId="0A63E537" w14:textId="77777777" w:rsidTr="00487893">
        <w:trPr>
          <w:trHeight w:val="454"/>
        </w:trPr>
        <w:tc>
          <w:tcPr>
            <w:tcW w:w="2566" w:type="dxa"/>
            <w:tcBorders>
              <w:top w:val="single" w:sz="4" w:space="0" w:color="auto"/>
            </w:tcBorders>
            <w:vAlign w:val="center"/>
          </w:tcPr>
          <w:p w14:paraId="16F92678" w14:textId="77777777" w:rsidR="00F419B0" w:rsidRPr="001C4BD5" w:rsidRDefault="00F419B0" w:rsidP="00487893">
            <w:pPr>
              <w:rPr>
                <w:rFonts w:ascii="Arial" w:hAnsi="Arial" w:cs="Arial"/>
                <w:b/>
                <w:bCs/>
                <w:sz w:val="20"/>
                <w:szCs w:val="20"/>
                <w:lang w:val="en-US"/>
              </w:rPr>
            </w:pPr>
            <w:r w:rsidRPr="001C4BD5">
              <w:rPr>
                <w:rFonts w:ascii="Arial" w:hAnsi="Arial" w:cs="Arial"/>
                <w:b/>
                <w:bCs/>
                <w:sz w:val="20"/>
                <w:szCs w:val="20"/>
                <w:lang w:val="en-US"/>
              </w:rPr>
              <w:t>Comparison</w:t>
            </w:r>
          </w:p>
        </w:tc>
        <w:tc>
          <w:tcPr>
            <w:tcW w:w="1134" w:type="dxa"/>
            <w:tcBorders>
              <w:top w:val="single" w:sz="4" w:space="0" w:color="auto"/>
            </w:tcBorders>
            <w:vAlign w:val="center"/>
          </w:tcPr>
          <w:p w14:paraId="6F458469" w14:textId="77777777" w:rsidR="00F419B0" w:rsidRPr="001C4BD5" w:rsidRDefault="00F419B0" w:rsidP="00487893">
            <w:pPr>
              <w:rPr>
                <w:rFonts w:ascii="Arial" w:hAnsi="Arial" w:cs="Arial"/>
                <w:b/>
                <w:bCs/>
                <w:sz w:val="20"/>
                <w:szCs w:val="20"/>
                <w:lang w:val="en-US"/>
              </w:rPr>
            </w:pPr>
            <w:r w:rsidRPr="001C4BD5">
              <w:rPr>
                <w:rFonts w:ascii="Arial" w:hAnsi="Arial" w:cs="Arial"/>
                <w:b/>
                <w:bCs/>
                <w:sz w:val="20"/>
                <w:szCs w:val="20"/>
                <w:lang w:val="en-US"/>
              </w:rPr>
              <w:t>Number of studies</w:t>
            </w:r>
          </w:p>
        </w:tc>
        <w:tc>
          <w:tcPr>
            <w:tcW w:w="1644" w:type="dxa"/>
            <w:tcBorders>
              <w:top w:val="single" w:sz="4" w:space="0" w:color="auto"/>
            </w:tcBorders>
            <w:vAlign w:val="center"/>
          </w:tcPr>
          <w:p w14:paraId="58F5A089" w14:textId="77777777" w:rsidR="00F419B0" w:rsidRPr="001C4BD5" w:rsidRDefault="00F419B0" w:rsidP="00487893">
            <w:pPr>
              <w:rPr>
                <w:rFonts w:ascii="Arial" w:hAnsi="Arial" w:cs="Arial"/>
                <w:b/>
                <w:bCs/>
                <w:sz w:val="20"/>
                <w:szCs w:val="20"/>
                <w:lang w:val="en-US"/>
              </w:rPr>
            </w:pPr>
            <w:r w:rsidRPr="001C4BD5">
              <w:rPr>
                <w:rFonts w:ascii="Arial" w:hAnsi="Arial" w:cs="Arial"/>
                <w:b/>
                <w:bCs/>
                <w:sz w:val="20"/>
                <w:szCs w:val="20"/>
                <w:lang w:val="en-US"/>
              </w:rPr>
              <w:t>Within-study bias</w:t>
            </w:r>
          </w:p>
        </w:tc>
        <w:tc>
          <w:tcPr>
            <w:tcW w:w="1387" w:type="dxa"/>
            <w:tcBorders>
              <w:top w:val="single" w:sz="4" w:space="0" w:color="auto"/>
            </w:tcBorders>
            <w:vAlign w:val="center"/>
          </w:tcPr>
          <w:p w14:paraId="621C934A" w14:textId="77777777" w:rsidR="00F419B0" w:rsidRPr="001C4BD5" w:rsidRDefault="00F419B0" w:rsidP="00487893">
            <w:pPr>
              <w:rPr>
                <w:rFonts w:ascii="Arial" w:hAnsi="Arial" w:cs="Arial"/>
                <w:b/>
                <w:bCs/>
                <w:sz w:val="20"/>
                <w:szCs w:val="20"/>
                <w:lang w:val="en-US"/>
              </w:rPr>
            </w:pPr>
            <w:r w:rsidRPr="001C4BD5">
              <w:rPr>
                <w:rFonts w:ascii="Arial" w:hAnsi="Arial" w:cs="Arial"/>
                <w:b/>
                <w:bCs/>
                <w:sz w:val="20"/>
                <w:szCs w:val="20"/>
                <w:lang w:val="en-US"/>
              </w:rPr>
              <w:t>Reporting bias</w:t>
            </w:r>
          </w:p>
        </w:tc>
        <w:tc>
          <w:tcPr>
            <w:tcW w:w="1463" w:type="dxa"/>
            <w:tcBorders>
              <w:top w:val="single" w:sz="4" w:space="0" w:color="auto"/>
            </w:tcBorders>
            <w:vAlign w:val="center"/>
          </w:tcPr>
          <w:p w14:paraId="7D4B70D2" w14:textId="77777777" w:rsidR="00F419B0" w:rsidRPr="001C4BD5" w:rsidRDefault="00F419B0" w:rsidP="00487893">
            <w:pPr>
              <w:rPr>
                <w:rFonts w:ascii="Arial" w:hAnsi="Arial" w:cs="Arial"/>
                <w:b/>
                <w:bCs/>
                <w:sz w:val="20"/>
                <w:szCs w:val="20"/>
                <w:lang w:val="en-US"/>
              </w:rPr>
            </w:pPr>
            <w:r w:rsidRPr="001C4BD5">
              <w:rPr>
                <w:rFonts w:ascii="Arial" w:hAnsi="Arial" w:cs="Arial"/>
                <w:b/>
                <w:bCs/>
                <w:sz w:val="20"/>
                <w:szCs w:val="20"/>
                <w:lang w:val="en-US"/>
              </w:rPr>
              <w:t>Indirectness</w:t>
            </w:r>
          </w:p>
        </w:tc>
        <w:tc>
          <w:tcPr>
            <w:tcW w:w="1644" w:type="dxa"/>
            <w:tcBorders>
              <w:top w:val="single" w:sz="4" w:space="0" w:color="auto"/>
            </w:tcBorders>
            <w:vAlign w:val="center"/>
          </w:tcPr>
          <w:p w14:paraId="52341A8E" w14:textId="77777777" w:rsidR="00F419B0" w:rsidRPr="001C4BD5" w:rsidRDefault="00F419B0" w:rsidP="00487893">
            <w:pPr>
              <w:rPr>
                <w:rFonts w:ascii="Arial" w:hAnsi="Arial" w:cs="Arial"/>
                <w:b/>
                <w:bCs/>
                <w:sz w:val="20"/>
                <w:szCs w:val="20"/>
                <w:lang w:val="en-US"/>
              </w:rPr>
            </w:pPr>
            <w:r w:rsidRPr="001C4BD5">
              <w:rPr>
                <w:rFonts w:ascii="Arial" w:hAnsi="Arial" w:cs="Arial"/>
                <w:b/>
                <w:bCs/>
                <w:sz w:val="20"/>
                <w:szCs w:val="20"/>
                <w:lang w:val="en-US"/>
              </w:rPr>
              <w:t>Imprecision</w:t>
            </w:r>
          </w:p>
        </w:tc>
        <w:tc>
          <w:tcPr>
            <w:tcW w:w="1587" w:type="dxa"/>
            <w:tcBorders>
              <w:top w:val="single" w:sz="4" w:space="0" w:color="auto"/>
            </w:tcBorders>
            <w:vAlign w:val="center"/>
          </w:tcPr>
          <w:p w14:paraId="33EB9393" w14:textId="77777777" w:rsidR="00F419B0" w:rsidRPr="001C4BD5" w:rsidRDefault="00F419B0" w:rsidP="00487893">
            <w:pPr>
              <w:rPr>
                <w:rFonts w:ascii="Arial" w:hAnsi="Arial" w:cs="Arial"/>
                <w:b/>
                <w:bCs/>
                <w:sz w:val="20"/>
                <w:szCs w:val="20"/>
                <w:lang w:val="en-US"/>
              </w:rPr>
            </w:pPr>
            <w:r w:rsidRPr="001C4BD5">
              <w:rPr>
                <w:rFonts w:ascii="Arial" w:hAnsi="Arial" w:cs="Arial"/>
                <w:b/>
                <w:bCs/>
                <w:sz w:val="20"/>
                <w:szCs w:val="20"/>
                <w:lang w:val="en-US"/>
              </w:rPr>
              <w:t>Heterogeneity</w:t>
            </w:r>
          </w:p>
        </w:tc>
        <w:tc>
          <w:tcPr>
            <w:tcW w:w="1471" w:type="dxa"/>
            <w:tcBorders>
              <w:top w:val="single" w:sz="4" w:space="0" w:color="auto"/>
            </w:tcBorders>
            <w:vAlign w:val="center"/>
          </w:tcPr>
          <w:p w14:paraId="6F894E02" w14:textId="77777777" w:rsidR="00F419B0" w:rsidRPr="001C4BD5" w:rsidRDefault="00F419B0" w:rsidP="00487893">
            <w:pPr>
              <w:rPr>
                <w:rFonts w:ascii="Arial" w:hAnsi="Arial" w:cs="Arial"/>
                <w:b/>
                <w:bCs/>
                <w:sz w:val="20"/>
                <w:szCs w:val="20"/>
                <w:lang w:val="en-US"/>
              </w:rPr>
            </w:pPr>
            <w:r w:rsidRPr="001C4BD5">
              <w:rPr>
                <w:rFonts w:ascii="Arial" w:hAnsi="Arial" w:cs="Arial"/>
                <w:b/>
                <w:bCs/>
                <w:sz w:val="20"/>
                <w:szCs w:val="20"/>
                <w:lang w:val="en-US"/>
              </w:rPr>
              <w:t>Incoherence</w:t>
            </w:r>
          </w:p>
        </w:tc>
        <w:tc>
          <w:tcPr>
            <w:tcW w:w="1434" w:type="dxa"/>
            <w:tcBorders>
              <w:top w:val="single" w:sz="4" w:space="0" w:color="auto"/>
            </w:tcBorders>
            <w:vAlign w:val="center"/>
          </w:tcPr>
          <w:p w14:paraId="01829A3E" w14:textId="77777777" w:rsidR="00F419B0" w:rsidRPr="001C4BD5" w:rsidRDefault="00F419B0" w:rsidP="00487893">
            <w:pPr>
              <w:rPr>
                <w:rFonts w:ascii="Arial" w:hAnsi="Arial" w:cs="Arial"/>
                <w:b/>
                <w:bCs/>
                <w:sz w:val="20"/>
                <w:szCs w:val="20"/>
                <w:lang w:val="en-US"/>
              </w:rPr>
            </w:pPr>
            <w:r w:rsidRPr="001C4BD5">
              <w:rPr>
                <w:rFonts w:ascii="Arial" w:hAnsi="Arial" w:cs="Arial"/>
                <w:b/>
                <w:bCs/>
                <w:sz w:val="20"/>
                <w:szCs w:val="20"/>
                <w:lang w:val="en-US"/>
              </w:rPr>
              <w:t>Confidence rating</w:t>
            </w:r>
          </w:p>
        </w:tc>
      </w:tr>
      <w:tr w:rsidR="00F419B0" w:rsidRPr="001C4BD5" w14:paraId="6CF201FE" w14:textId="77777777" w:rsidTr="00487893">
        <w:trPr>
          <w:trHeight w:val="454"/>
        </w:trPr>
        <w:tc>
          <w:tcPr>
            <w:tcW w:w="2566" w:type="dxa"/>
            <w:vAlign w:val="center"/>
          </w:tcPr>
          <w:p w14:paraId="355D144C"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Citalopram:Escitalopram</w:t>
            </w:r>
          </w:p>
        </w:tc>
        <w:tc>
          <w:tcPr>
            <w:tcW w:w="1134" w:type="dxa"/>
            <w:vAlign w:val="center"/>
          </w:tcPr>
          <w:p w14:paraId="4EE0781F"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1</w:t>
            </w:r>
          </w:p>
        </w:tc>
        <w:tc>
          <w:tcPr>
            <w:tcW w:w="1644" w:type="dxa"/>
            <w:vAlign w:val="center"/>
          </w:tcPr>
          <w:p w14:paraId="146D0A8E"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387" w:type="dxa"/>
            <w:vAlign w:val="center"/>
          </w:tcPr>
          <w:p w14:paraId="363A97BE"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463" w:type="dxa"/>
            <w:vAlign w:val="center"/>
          </w:tcPr>
          <w:p w14:paraId="00DC29AC"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19375034"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587" w:type="dxa"/>
            <w:vAlign w:val="center"/>
          </w:tcPr>
          <w:p w14:paraId="7A0C8E84"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471" w:type="dxa"/>
            <w:vAlign w:val="center"/>
          </w:tcPr>
          <w:p w14:paraId="4EC44910"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34" w:type="dxa"/>
            <w:vAlign w:val="center"/>
          </w:tcPr>
          <w:p w14:paraId="5B33CAA5"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Moderate</w:t>
            </w:r>
          </w:p>
        </w:tc>
      </w:tr>
      <w:tr w:rsidR="00F419B0" w:rsidRPr="001C4BD5" w14:paraId="199E0D7E" w14:textId="77777777" w:rsidTr="00487893">
        <w:trPr>
          <w:trHeight w:val="454"/>
        </w:trPr>
        <w:tc>
          <w:tcPr>
            <w:tcW w:w="2566" w:type="dxa"/>
            <w:vAlign w:val="center"/>
          </w:tcPr>
          <w:p w14:paraId="1B435640"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Citalopram:Placebo</w:t>
            </w:r>
          </w:p>
        </w:tc>
        <w:tc>
          <w:tcPr>
            <w:tcW w:w="1134" w:type="dxa"/>
            <w:vAlign w:val="center"/>
          </w:tcPr>
          <w:p w14:paraId="01509B2A"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3</w:t>
            </w:r>
          </w:p>
        </w:tc>
        <w:tc>
          <w:tcPr>
            <w:tcW w:w="1644" w:type="dxa"/>
            <w:vAlign w:val="center"/>
          </w:tcPr>
          <w:p w14:paraId="0C5D396E"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387" w:type="dxa"/>
            <w:vAlign w:val="center"/>
          </w:tcPr>
          <w:p w14:paraId="6F70FA04"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463" w:type="dxa"/>
            <w:vAlign w:val="center"/>
          </w:tcPr>
          <w:p w14:paraId="5C34549D"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5E9EF582"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587" w:type="dxa"/>
            <w:vAlign w:val="center"/>
          </w:tcPr>
          <w:p w14:paraId="133D5A57"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71" w:type="dxa"/>
            <w:vAlign w:val="center"/>
          </w:tcPr>
          <w:p w14:paraId="33BF747A"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34" w:type="dxa"/>
            <w:vAlign w:val="center"/>
          </w:tcPr>
          <w:p w14:paraId="52E440FD"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High</w:t>
            </w:r>
          </w:p>
        </w:tc>
      </w:tr>
      <w:tr w:rsidR="00F419B0" w:rsidRPr="001C4BD5" w14:paraId="4187BFAF" w14:textId="77777777" w:rsidTr="00487893">
        <w:trPr>
          <w:trHeight w:val="454"/>
        </w:trPr>
        <w:tc>
          <w:tcPr>
            <w:tcW w:w="2566" w:type="dxa"/>
            <w:vAlign w:val="center"/>
          </w:tcPr>
          <w:p w14:paraId="5F785D9C"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Citalopram:Sertraline</w:t>
            </w:r>
          </w:p>
        </w:tc>
        <w:tc>
          <w:tcPr>
            <w:tcW w:w="1134" w:type="dxa"/>
            <w:vAlign w:val="center"/>
          </w:tcPr>
          <w:p w14:paraId="27AC0469"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1</w:t>
            </w:r>
          </w:p>
        </w:tc>
        <w:tc>
          <w:tcPr>
            <w:tcW w:w="1644" w:type="dxa"/>
            <w:vAlign w:val="center"/>
          </w:tcPr>
          <w:p w14:paraId="0D3208B7"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387" w:type="dxa"/>
            <w:vAlign w:val="center"/>
          </w:tcPr>
          <w:p w14:paraId="5384FC6B"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463" w:type="dxa"/>
            <w:vAlign w:val="center"/>
          </w:tcPr>
          <w:p w14:paraId="2FD46798"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0296FA14"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587" w:type="dxa"/>
            <w:vAlign w:val="center"/>
          </w:tcPr>
          <w:p w14:paraId="75048C28"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71" w:type="dxa"/>
            <w:vAlign w:val="center"/>
          </w:tcPr>
          <w:p w14:paraId="4A81D1E5"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34" w:type="dxa"/>
            <w:vAlign w:val="center"/>
          </w:tcPr>
          <w:p w14:paraId="715E163B"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Moderate</w:t>
            </w:r>
          </w:p>
        </w:tc>
      </w:tr>
      <w:tr w:rsidR="00F419B0" w:rsidRPr="001C4BD5" w14:paraId="4C7FF1EE" w14:textId="77777777" w:rsidTr="00487893">
        <w:trPr>
          <w:trHeight w:val="454"/>
        </w:trPr>
        <w:tc>
          <w:tcPr>
            <w:tcW w:w="2566" w:type="dxa"/>
            <w:vAlign w:val="center"/>
          </w:tcPr>
          <w:p w14:paraId="0FD165EF"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Duloxetine:Placebo</w:t>
            </w:r>
          </w:p>
        </w:tc>
        <w:tc>
          <w:tcPr>
            <w:tcW w:w="1134" w:type="dxa"/>
            <w:vAlign w:val="center"/>
          </w:tcPr>
          <w:p w14:paraId="6F402EA1"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4</w:t>
            </w:r>
          </w:p>
        </w:tc>
        <w:tc>
          <w:tcPr>
            <w:tcW w:w="1644" w:type="dxa"/>
            <w:vAlign w:val="center"/>
          </w:tcPr>
          <w:p w14:paraId="0C49C828"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387" w:type="dxa"/>
            <w:vAlign w:val="center"/>
          </w:tcPr>
          <w:p w14:paraId="05906F24"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463" w:type="dxa"/>
            <w:vAlign w:val="center"/>
          </w:tcPr>
          <w:p w14:paraId="11046BEF"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71AD579C"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587" w:type="dxa"/>
            <w:vAlign w:val="center"/>
          </w:tcPr>
          <w:p w14:paraId="2206E6D2"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71" w:type="dxa"/>
            <w:vAlign w:val="center"/>
          </w:tcPr>
          <w:p w14:paraId="7DD1D689"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34" w:type="dxa"/>
            <w:vAlign w:val="center"/>
          </w:tcPr>
          <w:p w14:paraId="76203436"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High</w:t>
            </w:r>
          </w:p>
        </w:tc>
      </w:tr>
      <w:tr w:rsidR="00F419B0" w:rsidRPr="001C4BD5" w14:paraId="644450D1" w14:textId="77777777" w:rsidTr="00487893">
        <w:trPr>
          <w:trHeight w:val="454"/>
        </w:trPr>
        <w:tc>
          <w:tcPr>
            <w:tcW w:w="2566" w:type="dxa"/>
            <w:vAlign w:val="center"/>
          </w:tcPr>
          <w:p w14:paraId="63710A1B"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Duloxetine:Venlafaxine</w:t>
            </w:r>
          </w:p>
        </w:tc>
        <w:tc>
          <w:tcPr>
            <w:tcW w:w="1134" w:type="dxa"/>
            <w:vAlign w:val="center"/>
          </w:tcPr>
          <w:p w14:paraId="029D9510"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2</w:t>
            </w:r>
          </w:p>
        </w:tc>
        <w:tc>
          <w:tcPr>
            <w:tcW w:w="1644" w:type="dxa"/>
            <w:vAlign w:val="center"/>
          </w:tcPr>
          <w:p w14:paraId="726C45D3"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387" w:type="dxa"/>
            <w:vAlign w:val="center"/>
          </w:tcPr>
          <w:p w14:paraId="3EBFA6A4"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463" w:type="dxa"/>
            <w:vAlign w:val="center"/>
          </w:tcPr>
          <w:p w14:paraId="5968BD37"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222FC671"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587" w:type="dxa"/>
            <w:vAlign w:val="center"/>
          </w:tcPr>
          <w:p w14:paraId="1DDCA044"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71" w:type="dxa"/>
            <w:vAlign w:val="center"/>
          </w:tcPr>
          <w:p w14:paraId="33FD018F"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34" w:type="dxa"/>
            <w:vAlign w:val="center"/>
          </w:tcPr>
          <w:p w14:paraId="0C318EEA"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High</w:t>
            </w:r>
          </w:p>
        </w:tc>
      </w:tr>
      <w:tr w:rsidR="00F419B0" w:rsidRPr="001C4BD5" w14:paraId="0C1CC7B8" w14:textId="77777777" w:rsidTr="00487893">
        <w:trPr>
          <w:trHeight w:val="454"/>
        </w:trPr>
        <w:tc>
          <w:tcPr>
            <w:tcW w:w="2566" w:type="dxa"/>
            <w:vAlign w:val="center"/>
          </w:tcPr>
          <w:p w14:paraId="2BDD4967"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Escitalopram:Paroxetine</w:t>
            </w:r>
          </w:p>
        </w:tc>
        <w:tc>
          <w:tcPr>
            <w:tcW w:w="1134" w:type="dxa"/>
            <w:vAlign w:val="center"/>
          </w:tcPr>
          <w:p w14:paraId="6355C856"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2</w:t>
            </w:r>
          </w:p>
        </w:tc>
        <w:tc>
          <w:tcPr>
            <w:tcW w:w="1644" w:type="dxa"/>
            <w:vAlign w:val="center"/>
          </w:tcPr>
          <w:p w14:paraId="6CF375DD"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387" w:type="dxa"/>
            <w:vAlign w:val="center"/>
          </w:tcPr>
          <w:p w14:paraId="52FD8B55"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463" w:type="dxa"/>
            <w:vAlign w:val="center"/>
          </w:tcPr>
          <w:p w14:paraId="63D71305"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4D018A2C"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587" w:type="dxa"/>
            <w:vAlign w:val="center"/>
          </w:tcPr>
          <w:p w14:paraId="4F1E8E47"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71" w:type="dxa"/>
            <w:vAlign w:val="center"/>
          </w:tcPr>
          <w:p w14:paraId="624520E4"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34" w:type="dxa"/>
            <w:vAlign w:val="center"/>
          </w:tcPr>
          <w:p w14:paraId="110BC8A3"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Moderate</w:t>
            </w:r>
          </w:p>
        </w:tc>
      </w:tr>
      <w:tr w:rsidR="00F419B0" w:rsidRPr="001C4BD5" w14:paraId="596E195A" w14:textId="77777777" w:rsidTr="00487893">
        <w:trPr>
          <w:trHeight w:val="454"/>
        </w:trPr>
        <w:tc>
          <w:tcPr>
            <w:tcW w:w="2566" w:type="dxa"/>
            <w:vAlign w:val="center"/>
          </w:tcPr>
          <w:p w14:paraId="4726A1A7"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Escitalopram:Placebo</w:t>
            </w:r>
          </w:p>
        </w:tc>
        <w:tc>
          <w:tcPr>
            <w:tcW w:w="1134" w:type="dxa"/>
            <w:vAlign w:val="center"/>
          </w:tcPr>
          <w:p w14:paraId="30146C45"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3</w:t>
            </w:r>
          </w:p>
        </w:tc>
        <w:tc>
          <w:tcPr>
            <w:tcW w:w="1644" w:type="dxa"/>
            <w:vAlign w:val="center"/>
          </w:tcPr>
          <w:p w14:paraId="1A8A5C6C"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387" w:type="dxa"/>
            <w:vAlign w:val="center"/>
          </w:tcPr>
          <w:p w14:paraId="49086E68"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463" w:type="dxa"/>
            <w:vAlign w:val="center"/>
          </w:tcPr>
          <w:p w14:paraId="63805715"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4D99AF86"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587" w:type="dxa"/>
            <w:vAlign w:val="center"/>
          </w:tcPr>
          <w:p w14:paraId="1BEF7AED"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71" w:type="dxa"/>
            <w:vAlign w:val="center"/>
          </w:tcPr>
          <w:p w14:paraId="4D4BA85E"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34" w:type="dxa"/>
            <w:vAlign w:val="center"/>
          </w:tcPr>
          <w:p w14:paraId="6A8708EB"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High</w:t>
            </w:r>
          </w:p>
        </w:tc>
      </w:tr>
      <w:tr w:rsidR="00F419B0" w:rsidRPr="001C4BD5" w14:paraId="5854CB47" w14:textId="77777777" w:rsidTr="00487893">
        <w:trPr>
          <w:trHeight w:val="454"/>
        </w:trPr>
        <w:tc>
          <w:tcPr>
            <w:tcW w:w="2566" w:type="dxa"/>
            <w:vAlign w:val="center"/>
          </w:tcPr>
          <w:p w14:paraId="6FCF86CE"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Fluoxetine:Placebo</w:t>
            </w:r>
          </w:p>
        </w:tc>
        <w:tc>
          <w:tcPr>
            <w:tcW w:w="1134" w:type="dxa"/>
            <w:vAlign w:val="center"/>
          </w:tcPr>
          <w:p w14:paraId="0773895F"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2</w:t>
            </w:r>
          </w:p>
        </w:tc>
        <w:tc>
          <w:tcPr>
            <w:tcW w:w="1644" w:type="dxa"/>
            <w:vAlign w:val="center"/>
          </w:tcPr>
          <w:p w14:paraId="7669B0CA"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387" w:type="dxa"/>
            <w:vAlign w:val="center"/>
          </w:tcPr>
          <w:p w14:paraId="4FB026D3"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463" w:type="dxa"/>
            <w:vAlign w:val="center"/>
          </w:tcPr>
          <w:p w14:paraId="33CE46CB"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0B7EA0EE"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587" w:type="dxa"/>
            <w:vAlign w:val="center"/>
          </w:tcPr>
          <w:p w14:paraId="13F0935F"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71" w:type="dxa"/>
            <w:vAlign w:val="center"/>
          </w:tcPr>
          <w:p w14:paraId="0F524CE0"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34" w:type="dxa"/>
            <w:vAlign w:val="center"/>
          </w:tcPr>
          <w:p w14:paraId="635BEB0A"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Moderate</w:t>
            </w:r>
          </w:p>
        </w:tc>
      </w:tr>
      <w:tr w:rsidR="00F419B0" w:rsidRPr="001C4BD5" w14:paraId="029B3B95" w14:textId="77777777" w:rsidTr="00487893">
        <w:trPr>
          <w:trHeight w:val="454"/>
        </w:trPr>
        <w:tc>
          <w:tcPr>
            <w:tcW w:w="2566" w:type="dxa"/>
            <w:vAlign w:val="center"/>
          </w:tcPr>
          <w:p w14:paraId="48074B2B"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Fluvoxamine:Placebo</w:t>
            </w:r>
          </w:p>
        </w:tc>
        <w:tc>
          <w:tcPr>
            <w:tcW w:w="1134" w:type="dxa"/>
            <w:vAlign w:val="center"/>
          </w:tcPr>
          <w:p w14:paraId="5ADB8B6F"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5</w:t>
            </w:r>
          </w:p>
        </w:tc>
        <w:tc>
          <w:tcPr>
            <w:tcW w:w="1644" w:type="dxa"/>
            <w:vAlign w:val="center"/>
          </w:tcPr>
          <w:p w14:paraId="338100DC"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387" w:type="dxa"/>
            <w:vAlign w:val="center"/>
          </w:tcPr>
          <w:p w14:paraId="770AC219"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463" w:type="dxa"/>
            <w:vAlign w:val="center"/>
          </w:tcPr>
          <w:p w14:paraId="72C5328A"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1230C2E9"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587" w:type="dxa"/>
            <w:vAlign w:val="center"/>
          </w:tcPr>
          <w:p w14:paraId="73B211F9"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71" w:type="dxa"/>
            <w:vAlign w:val="center"/>
          </w:tcPr>
          <w:p w14:paraId="1168798B"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34" w:type="dxa"/>
            <w:vAlign w:val="center"/>
          </w:tcPr>
          <w:p w14:paraId="700B752D"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High</w:t>
            </w:r>
          </w:p>
        </w:tc>
      </w:tr>
      <w:tr w:rsidR="00F419B0" w:rsidRPr="001C4BD5" w14:paraId="003DBDB1" w14:textId="77777777" w:rsidTr="00487893">
        <w:trPr>
          <w:trHeight w:val="454"/>
        </w:trPr>
        <w:tc>
          <w:tcPr>
            <w:tcW w:w="2566" w:type="dxa"/>
            <w:vAlign w:val="center"/>
          </w:tcPr>
          <w:p w14:paraId="18497CE7"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Paroxetine:Placebo</w:t>
            </w:r>
          </w:p>
        </w:tc>
        <w:tc>
          <w:tcPr>
            <w:tcW w:w="1134" w:type="dxa"/>
            <w:vAlign w:val="center"/>
          </w:tcPr>
          <w:p w14:paraId="56495F1E"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13</w:t>
            </w:r>
          </w:p>
        </w:tc>
        <w:tc>
          <w:tcPr>
            <w:tcW w:w="1644" w:type="dxa"/>
            <w:vAlign w:val="center"/>
          </w:tcPr>
          <w:p w14:paraId="57D2F164"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387" w:type="dxa"/>
            <w:vAlign w:val="center"/>
          </w:tcPr>
          <w:p w14:paraId="52836DF5"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463" w:type="dxa"/>
            <w:vAlign w:val="center"/>
          </w:tcPr>
          <w:p w14:paraId="171E27AC"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7AE4B8E3"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587" w:type="dxa"/>
            <w:vAlign w:val="center"/>
          </w:tcPr>
          <w:p w14:paraId="3395E0A4"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71" w:type="dxa"/>
            <w:vAlign w:val="center"/>
          </w:tcPr>
          <w:p w14:paraId="17D7B6F1"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34" w:type="dxa"/>
            <w:vAlign w:val="center"/>
          </w:tcPr>
          <w:p w14:paraId="4991FA57"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High</w:t>
            </w:r>
          </w:p>
        </w:tc>
      </w:tr>
      <w:tr w:rsidR="00F419B0" w:rsidRPr="001C4BD5" w14:paraId="69FC2CB5" w14:textId="77777777" w:rsidTr="00487893">
        <w:trPr>
          <w:trHeight w:val="454"/>
        </w:trPr>
        <w:tc>
          <w:tcPr>
            <w:tcW w:w="2566" w:type="dxa"/>
            <w:vAlign w:val="center"/>
          </w:tcPr>
          <w:p w14:paraId="5BA2D9DC"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Paroxetine:Venlafaxine</w:t>
            </w:r>
          </w:p>
        </w:tc>
        <w:tc>
          <w:tcPr>
            <w:tcW w:w="1134" w:type="dxa"/>
            <w:vAlign w:val="center"/>
          </w:tcPr>
          <w:p w14:paraId="118CAD5C"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2</w:t>
            </w:r>
          </w:p>
        </w:tc>
        <w:tc>
          <w:tcPr>
            <w:tcW w:w="1644" w:type="dxa"/>
            <w:vAlign w:val="center"/>
          </w:tcPr>
          <w:p w14:paraId="5CE35B84"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387" w:type="dxa"/>
            <w:vAlign w:val="center"/>
          </w:tcPr>
          <w:p w14:paraId="193AC088"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463" w:type="dxa"/>
            <w:vAlign w:val="center"/>
          </w:tcPr>
          <w:p w14:paraId="7DF8D242"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4DA7184D"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587" w:type="dxa"/>
            <w:vAlign w:val="center"/>
          </w:tcPr>
          <w:p w14:paraId="1E5C1239"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71" w:type="dxa"/>
            <w:vAlign w:val="center"/>
          </w:tcPr>
          <w:p w14:paraId="4D33DCCA"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34" w:type="dxa"/>
            <w:vAlign w:val="center"/>
          </w:tcPr>
          <w:p w14:paraId="59AA012E"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Moderate</w:t>
            </w:r>
          </w:p>
        </w:tc>
      </w:tr>
      <w:tr w:rsidR="00F419B0" w:rsidRPr="001C4BD5" w14:paraId="6178E471" w14:textId="77777777" w:rsidTr="00487893">
        <w:trPr>
          <w:trHeight w:val="454"/>
        </w:trPr>
        <w:tc>
          <w:tcPr>
            <w:tcW w:w="2566" w:type="dxa"/>
            <w:vAlign w:val="center"/>
          </w:tcPr>
          <w:p w14:paraId="0A4C0448"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Placebo:Sertraline</w:t>
            </w:r>
          </w:p>
        </w:tc>
        <w:tc>
          <w:tcPr>
            <w:tcW w:w="1134" w:type="dxa"/>
            <w:vAlign w:val="center"/>
          </w:tcPr>
          <w:p w14:paraId="214D008B"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6</w:t>
            </w:r>
          </w:p>
        </w:tc>
        <w:tc>
          <w:tcPr>
            <w:tcW w:w="1644" w:type="dxa"/>
            <w:vAlign w:val="center"/>
          </w:tcPr>
          <w:p w14:paraId="221AABCA"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387" w:type="dxa"/>
            <w:vAlign w:val="center"/>
          </w:tcPr>
          <w:p w14:paraId="743D2F4F"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463" w:type="dxa"/>
            <w:vAlign w:val="center"/>
          </w:tcPr>
          <w:p w14:paraId="6A4CDC1D"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21A52C76"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587" w:type="dxa"/>
            <w:vAlign w:val="center"/>
          </w:tcPr>
          <w:p w14:paraId="58A7823B"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71" w:type="dxa"/>
            <w:vAlign w:val="center"/>
          </w:tcPr>
          <w:p w14:paraId="2D3C09B2"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34" w:type="dxa"/>
            <w:vAlign w:val="center"/>
          </w:tcPr>
          <w:p w14:paraId="734CB998"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High</w:t>
            </w:r>
          </w:p>
        </w:tc>
      </w:tr>
      <w:tr w:rsidR="00F419B0" w:rsidRPr="001C4BD5" w14:paraId="036A1303" w14:textId="77777777" w:rsidTr="00487893">
        <w:trPr>
          <w:trHeight w:val="454"/>
        </w:trPr>
        <w:tc>
          <w:tcPr>
            <w:tcW w:w="2566" w:type="dxa"/>
            <w:vAlign w:val="center"/>
          </w:tcPr>
          <w:p w14:paraId="75E0B65D"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Placebo:Venlafaxine</w:t>
            </w:r>
          </w:p>
        </w:tc>
        <w:tc>
          <w:tcPr>
            <w:tcW w:w="1134" w:type="dxa"/>
            <w:vAlign w:val="center"/>
          </w:tcPr>
          <w:p w14:paraId="48C0FC87"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9</w:t>
            </w:r>
          </w:p>
        </w:tc>
        <w:tc>
          <w:tcPr>
            <w:tcW w:w="1644" w:type="dxa"/>
            <w:vAlign w:val="center"/>
          </w:tcPr>
          <w:p w14:paraId="2EA4B2DE"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387" w:type="dxa"/>
            <w:vAlign w:val="center"/>
          </w:tcPr>
          <w:p w14:paraId="7F6EB0BB"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463" w:type="dxa"/>
            <w:vAlign w:val="center"/>
          </w:tcPr>
          <w:p w14:paraId="547EFE14"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26E620C1"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587" w:type="dxa"/>
            <w:vAlign w:val="center"/>
          </w:tcPr>
          <w:p w14:paraId="65835DA2"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71" w:type="dxa"/>
            <w:vAlign w:val="center"/>
          </w:tcPr>
          <w:p w14:paraId="7BAC01AA"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34" w:type="dxa"/>
            <w:vAlign w:val="center"/>
          </w:tcPr>
          <w:p w14:paraId="10C8D397"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Moderate</w:t>
            </w:r>
          </w:p>
        </w:tc>
      </w:tr>
      <w:tr w:rsidR="00F419B0" w:rsidRPr="001C4BD5" w14:paraId="3D86EDA4" w14:textId="77777777" w:rsidTr="00487893">
        <w:trPr>
          <w:trHeight w:val="454"/>
        </w:trPr>
        <w:tc>
          <w:tcPr>
            <w:tcW w:w="2566" w:type="dxa"/>
            <w:vAlign w:val="center"/>
          </w:tcPr>
          <w:p w14:paraId="176814B0"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Citalopram:Duloxetine</w:t>
            </w:r>
          </w:p>
        </w:tc>
        <w:tc>
          <w:tcPr>
            <w:tcW w:w="1134" w:type="dxa"/>
            <w:vAlign w:val="center"/>
          </w:tcPr>
          <w:p w14:paraId="0EEE5911"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0</w:t>
            </w:r>
          </w:p>
        </w:tc>
        <w:tc>
          <w:tcPr>
            <w:tcW w:w="1644" w:type="dxa"/>
            <w:vAlign w:val="center"/>
          </w:tcPr>
          <w:p w14:paraId="68DB8C55"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387" w:type="dxa"/>
            <w:vAlign w:val="center"/>
          </w:tcPr>
          <w:p w14:paraId="49A38AB2"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463" w:type="dxa"/>
            <w:vAlign w:val="center"/>
          </w:tcPr>
          <w:p w14:paraId="220CA522"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5A27D45A"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587" w:type="dxa"/>
            <w:vAlign w:val="center"/>
          </w:tcPr>
          <w:p w14:paraId="450A7A14"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71" w:type="dxa"/>
            <w:vAlign w:val="center"/>
          </w:tcPr>
          <w:p w14:paraId="3DFA34FF"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34" w:type="dxa"/>
            <w:vAlign w:val="center"/>
          </w:tcPr>
          <w:p w14:paraId="42CFEB69"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High</w:t>
            </w:r>
          </w:p>
        </w:tc>
      </w:tr>
      <w:tr w:rsidR="00F419B0" w:rsidRPr="001C4BD5" w14:paraId="275D1A55" w14:textId="77777777" w:rsidTr="00487893">
        <w:trPr>
          <w:trHeight w:val="454"/>
        </w:trPr>
        <w:tc>
          <w:tcPr>
            <w:tcW w:w="2566" w:type="dxa"/>
            <w:vAlign w:val="center"/>
          </w:tcPr>
          <w:p w14:paraId="7C5785E4"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lastRenderedPageBreak/>
              <w:t>Citalopram:Fluoxetine</w:t>
            </w:r>
          </w:p>
        </w:tc>
        <w:tc>
          <w:tcPr>
            <w:tcW w:w="1134" w:type="dxa"/>
            <w:vAlign w:val="center"/>
          </w:tcPr>
          <w:p w14:paraId="44B86973"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0</w:t>
            </w:r>
          </w:p>
        </w:tc>
        <w:tc>
          <w:tcPr>
            <w:tcW w:w="1644" w:type="dxa"/>
            <w:vAlign w:val="center"/>
          </w:tcPr>
          <w:p w14:paraId="71B230B9"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387" w:type="dxa"/>
            <w:vAlign w:val="center"/>
          </w:tcPr>
          <w:p w14:paraId="5C042224"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463" w:type="dxa"/>
            <w:vAlign w:val="center"/>
          </w:tcPr>
          <w:p w14:paraId="259E9F83"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515A35A9"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587" w:type="dxa"/>
            <w:vAlign w:val="center"/>
          </w:tcPr>
          <w:p w14:paraId="0CC982C4"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71" w:type="dxa"/>
            <w:vAlign w:val="center"/>
          </w:tcPr>
          <w:p w14:paraId="29AA6209"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34" w:type="dxa"/>
            <w:vAlign w:val="center"/>
          </w:tcPr>
          <w:p w14:paraId="087FBC07"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Moderate</w:t>
            </w:r>
          </w:p>
        </w:tc>
      </w:tr>
      <w:tr w:rsidR="00F419B0" w:rsidRPr="001C4BD5" w14:paraId="497D600F" w14:textId="77777777" w:rsidTr="00487893">
        <w:trPr>
          <w:trHeight w:val="454"/>
        </w:trPr>
        <w:tc>
          <w:tcPr>
            <w:tcW w:w="2566" w:type="dxa"/>
            <w:vAlign w:val="center"/>
          </w:tcPr>
          <w:p w14:paraId="39C7F4CA"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Citalopram:Fluvoxamine</w:t>
            </w:r>
          </w:p>
        </w:tc>
        <w:tc>
          <w:tcPr>
            <w:tcW w:w="1134" w:type="dxa"/>
            <w:vAlign w:val="center"/>
          </w:tcPr>
          <w:p w14:paraId="4706AEEB"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0</w:t>
            </w:r>
          </w:p>
        </w:tc>
        <w:tc>
          <w:tcPr>
            <w:tcW w:w="1644" w:type="dxa"/>
            <w:vAlign w:val="center"/>
          </w:tcPr>
          <w:p w14:paraId="6671366D"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387" w:type="dxa"/>
            <w:vAlign w:val="center"/>
          </w:tcPr>
          <w:p w14:paraId="2041D143"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463" w:type="dxa"/>
            <w:vAlign w:val="center"/>
          </w:tcPr>
          <w:p w14:paraId="1805ACC4"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2CC1A23D"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587" w:type="dxa"/>
            <w:vAlign w:val="center"/>
          </w:tcPr>
          <w:p w14:paraId="1B79B922"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71" w:type="dxa"/>
            <w:vAlign w:val="center"/>
          </w:tcPr>
          <w:p w14:paraId="27BFFEF5"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34" w:type="dxa"/>
            <w:vAlign w:val="center"/>
          </w:tcPr>
          <w:p w14:paraId="0BA4B9ED"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Moderate</w:t>
            </w:r>
          </w:p>
        </w:tc>
      </w:tr>
      <w:tr w:rsidR="00F419B0" w:rsidRPr="001C4BD5" w14:paraId="0C62A446" w14:textId="77777777" w:rsidTr="00487893">
        <w:trPr>
          <w:trHeight w:val="454"/>
        </w:trPr>
        <w:tc>
          <w:tcPr>
            <w:tcW w:w="2566" w:type="dxa"/>
            <w:vAlign w:val="center"/>
          </w:tcPr>
          <w:p w14:paraId="69DB0AAB"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Citalopram:Paroxetine</w:t>
            </w:r>
          </w:p>
        </w:tc>
        <w:tc>
          <w:tcPr>
            <w:tcW w:w="1134" w:type="dxa"/>
            <w:vAlign w:val="center"/>
          </w:tcPr>
          <w:p w14:paraId="13353F8E"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0</w:t>
            </w:r>
          </w:p>
        </w:tc>
        <w:tc>
          <w:tcPr>
            <w:tcW w:w="1644" w:type="dxa"/>
            <w:vAlign w:val="center"/>
          </w:tcPr>
          <w:p w14:paraId="7CD3E09B"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387" w:type="dxa"/>
            <w:vAlign w:val="center"/>
          </w:tcPr>
          <w:p w14:paraId="675C9916"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463" w:type="dxa"/>
            <w:vAlign w:val="center"/>
          </w:tcPr>
          <w:p w14:paraId="6669C7B8"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031FB8D0"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587" w:type="dxa"/>
            <w:vAlign w:val="center"/>
          </w:tcPr>
          <w:p w14:paraId="7301A44E"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71" w:type="dxa"/>
            <w:vAlign w:val="center"/>
          </w:tcPr>
          <w:p w14:paraId="21092CA4"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34" w:type="dxa"/>
            <w:vAlign w:val="center"/>
          </w:tcPr>
          <w:p w14:paraId="78025422"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Moderate</w:t>
            </w:r>
          </w:p>
        </w:tc>
      </w:tr>
      <w:tr w:rsidR="00F419B0" w:rsidRPr="001C4BD5" w14:paraId="0F60B3BE" w14:textId="77777777" w:rsidTr="00487893">
        <w:trPr>
          <w:trHeight w:val="454"/>
        </w:trPr>
        <w:tc>
          <w:tcPr>
            <w:tcW w:w="2566" w:type="dxa"/>
            <w:vAlign w:val="center"/>
          </w:tcPr>
          <w:p w14:paraId="3F44D816"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Citalopram:Venlafaxine</w:t>
            </w:r>
          </w:p>
        </w:tc>
        <w:tc>
          <w:tcPr>
            <w:tcW w:w="1134" w:type="dxa"/>
            <w:vAlign w:val="center"/>
          </w:tcPr>
          <w:p w14:paraId="4F22A8D8"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0</w:t>
            </w:r>
          </w:p>
        </w:tc>
        <w:tc>
          <w:tcPr>
            <w:tcW w:w="1644" w:type="dxa"/>
            <w:vAlign w:val="center"/>
          </w:tcPr>
          <w:p w14:paraId="7FB45309"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387" w:type="dxa"/>
            <w:vAlign w:val="center"/>
          </w:tcPr>
          <w:p w14:paraId="43E2880A"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463" w:type="dxa"/>
            <w:vAlign w:val="center"/>
          </w:tcPr>
          <w:p w14:paraId="6489C691"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149387D6"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587" w:type="dxa"/>
            <w:vAlign w:val="center"/>
          </w:tcPr>
          <w:p w14:paraId="7ACEEA71"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71" w:type="dxa"/>
            <w:vAlign w:val="center"/>
          </w:tcPr>
          <w:p w14:paraId="6F04D8C0"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34" w:type="dxa"/>
            <w:vAlign w:val="center"/>
          </w:tcPr>
          <w:p w14:paraId="27FC2694"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High</w:t>
            </w:r>
          </w:p>
        </w:tc>
      </w:tr>
      <w:tr w:rsidR="00F419B0" w:rsidRPr="001C4BD5" w14:paraId="1109E094" w14:textId="77777777" w:rsidTr="00487893">
        <w:trPr>
          <w:trHeight w:val="454"/>
        </w:trPr>
        <w:tc>
          <w:tcPr>
            <w:tcW w:w="2566" w:type="dxa"/>
            <w:vAlign w:val="center"/>
          </w:tcPr>
          <w:p w14:paraId="0BDC2770"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Duloxetine:Escitalopram</w:t>
            </w:r>
          </w:p>
        </w:tc>
        <w:tc>
          <w:tcPr>
            <w:tcW w:w="1134" w:type="dxa"/>
            <w:vAlign w:val="center"/>
          </w:tcPr>
          <w:p w14:paraId="17E1BBFF"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0</w:t>
            </w:r>
          </w:p>
        </w:tc>
        <w:tc>
          <w:tcPr>
            <w:tcW w:w="1644" w:type="dxa"/>
            <w:vAlign w:val="center"/>
          </w:tcPr>
          <w:p w14:paraId="49F5E3FA"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387" w:type="dxa"/>
            <w:vAlign w:val="center"/>
          </w:tcPr>
          <w:p w14:paraId="7937CC74"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463" w:type="dxa"/>
            <w:vAlign w:val="center"/>
          </w:tcPr>
          <w:p w14:paraId="6CAB67CA"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06B98EB9"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587" w:type="dxa"/>
            <w:vAlign w:val="center"/>
          </w:tcPr>
          <w:p w14:paraId="17A4F6B2"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71" w:type="dxa"/>
            <w:vAlign w:val="center"/>
          </w:tcPr>
          <w:p w14:paraId="2E98D9F1"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34" w:type="dxa"/>
            <w:vAlign w:val="center"/>
          </w:tcPr>
          <w:p w14:paraId="38EDACC5"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Moderate</w:t>
            </w:r>
          </w:p>
        </w:tc>
      </w:tr>
      <w:tr w:rsidR="00F419B0" w:rsidRPr="001C4BD5" w14:paraId="2704010E" w14:textId="77777777" w:rsidTr="00487893">
        <w:trPr>
          <w:trHeight w:val="454"/>
        </w:trPr>
        <w:tc>
          <w:tcPr>
            <w:tcW w:w="2566" w:type="dxa"/>
            <w:vAlign w:val="center"/>
          </w:tcPr>
          <w:p w14:paraId="42F94D88"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Duloxetine:Fluoxetine</w:t>
            </w:r>
          </w:p>
        </w:tc>
        <w:tc>
          <w:tcPr>
            <w:tcW w:w="1134" w:type="dxa"/>
            <w:vAlign w:val="center"/>
          </w:tcPr>
          <w:p w14:paraId="712023FC"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0</w:t>
            </w:r>
          </w:p>
        </w:tc>
        <w:tc>
          <w:tcPr>
            <w:tcW w:w="1644" w:type="dxa"/>
            <w:vAlign w:val="center"/>
          </w:tcPr>
          <w:p w14:paraId="7911629E"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387" w:type="dxa"/>
            <w:vAlign w:val="center"/>
          </w:tcPr>
          <w:p w14:paraId="2B015324"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463" w:type="dxa"/>
            <w:vAlign w:val="center"/>
          </w:tcPr>
          <w:p w14:paraId="6CDF5CC6"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4FF709D2"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587" w:type="dxa"/>
            <w:vAlign w:val="center"/>
          </w:tcPr>
          <w:p w14:paraId="53409AB9"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71" w:type="dxa"/>
            <w:vAlign w:val="center"/>
          </w:tcPr>
          <w:p w14:paraId="707C9873"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34" w:type="dxa"/>
            <w:vAlign w:val="center"/>
          </w:tcPr>
          <w:p w14:paraId="76F16D88"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w:t>
            </w:r>
          </w:p>
        </w:tc>
      </w:tr>
      <w:tr w:rsidR="00F419B0" w:rsidRPr="001C4BD5" w14:paraId="3EF79BFB" w14:textId="77777777" w:rsidTr="00487893">
        <w:trPr>
          <w:trHeight w:val="454"/>
        </w:trPr>
        <w:tc>
          <w:tcPr>
            <w:tcW w:w="2566" w:type="dxa"/>
            <w:vAlign w:val="center"/>
          </w:tcPr>
          <w:p w14:paraId="5FA9394C"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Duloxetine:Fluvoxamine</w:t>
            </w:r>
          </w:p>
        </w:tc>
        <w:tc>
          <w:tcPr>
            <w:tcW w:w="1134" w:type="dxa"/>
            <w:vAlign w:val="center"/>
          </w:tcPr>
          <w:p w14:paraId="7A07EFD3"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0</w:t>
            </w:r>
          </w:p>
        </w:tc>
        <w:tc>
          <w:tcPr>
            <w:tcW w:w="1644" w:type="dxa"/>
            <w:vAlign w:val="center"/>
          </w:tcPr>
          <w:p w14:paraId="1D885BFA"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387" w:type="dxa"/>
            <w:vAlign w:val="center"/>
          </w:tcPr>
          <w:p w14:paraId="133D5612"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463" w:type="dxa"/>
            <w:vAlign w:val="center"/>
          </w:tcPr>
          <w:p w14:paraId="331BB89F"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49867B8F"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587" w:type="dxa"/>
            <w:vAlign w:val="center"/>
          </w:tcPr>
          <w:p w14:paraId="473F07F2"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471" w:type="dxa"/>
            <w:vAlign w:val="center"/>
          </w:tcPr>
          <w:p w14:paraId="5820B770"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34" w:type="dxa"/>
            <w:vAlign w:val="center"/>
          </w:tcPr>
          <w:p w14:paraId="7A2A2C6F"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Moderate</w:t>
            </w:r>
          </w:p>
        </w:tc>
      </w:tr>
      <w:tr w:rsidR="00F419B0" w:rsidRPr="001C4BD5" w14:paraId="7908DDBA" w14:textId="77777777" w:rsidTr="00487893">
        <w:trPr>
          <w:trHeight w:val="454"/>
        </w:trPr>
        <w:tc>
          <w:tcPr>
            <w:tcW w:w="2566" w:type="dxa"/>
            <w:vAlign w:val="center"/>
          </w:tcPr>
          <w:p w14:paraId="3C27B730"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Duloxetine:Paroxetine</w:t>
            </w:r>
          </w:p>
        </w:tc>
        <w:tc>
          <w:tcPr>
            <w:tcW w:w="1134" w:type="dxa"/>
            <w:vAlign w:val="center"/>
          </w:tcPr>
          <w:p w14:paraId="5AAB7F75"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0</w:t>
            </w:r>
          </w:p>
        </w:tc>
        <w:tc>
          <w:tcPr>
            <w:tcW w:w="1644" w:type="dxa"/>
            <w:vAlign w:val="center"/>
          </w:tcPr>
          <w:p w14:paraId="00458F3D"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387" w:type="dxa"/>
            <w:vAlign w:val="center"/>
          </w:tcPr>
          <w:p w14:paraId="0794C193"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463" w:type="dxa"/>
            <w:vAlign w:val="center"/>
          </w:tcPr>
          <w:p w14:paraId="70D2D089"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6296FF76"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587" w:type="dxa"/>
            <w:vAlign w:val="center"/>
          </w:tcPr>
          <w:p w14:paraId="55D32B8E"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71" w:type="dxa"/>
            <w:vAlign w:val="center"/>
          </w:tcPr>
          <w:p w14:paraId="213AD0B0"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34" w:type="dxa"/>
            <w:vAlign w:val="center"/>
          </w:tcPr>
          <w:p w14:paraId="6864AB34"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High</w:t>
            </w:r>
          </w:p>
        </w:tc>
      </w:tr>
      <w:tr w:rsidR="00F419B0" w:rsidRPr="001C4BD5" w14:paraId="72049E76" w14:textId="77777777" w:rsidTr="00487893">
        <w:trPr>
          <w:trHeight w:val="454"/>
        </w:trPr>
        <w:tc>
          <w:tcPr>
            <w:tcW w:w="2566" w:type="dxa"/>
            <w:vAlign w:val="center"/>
          </w:tcPr>
          <w:p w14:paraId="642F21BA"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Duloxetine:Sertraline</w:t>
            </w:r>
          </w:p>
        </w:tc>
        <w:tc>
          <w:tcPr>
            <w:tcW w:w="1134" w:type="dxa"/>
            <w:vAlign w:val="center"/>
          </w:tcPr>
          <w:p w14:paraId="7F2DD1D4"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0</w:t>
            </w:r>
          </w:p>
        </w:tc>
        <w:tc>
          <w:tcPr>
            <w:tcW w:w="1644" w:type="dxa"/>
            <w:vAlign w:val="center"/>
          </w:tcPr>
          <w:p w14:paraId="1BD7BC7C"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387" w:type="dxa"/>
            <w:vAlign w:val="center"/>
          </w:tcPr>
          <w:p w14:paraId="3E66AE4C"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463" w:type="dxa"/>
            <w:vAlign w:val="center"/>
          </w:tcPr>
          <w:p w14:paraId="04397DDE"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2C9E6279"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587" w:type="dxa"/>
            <w:vAlign w:val="center"/>
          </w:tcPr>
          <w:p w14:paraId="533497F8"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71" w:type="dxa"/>
            <w:vAlign w:val="center"/>
          </w:tcPr>
          <w:p w14:paraId="23B6E108"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34" w:type="dxa"/>
            <w:vAlign w:val="center"/>
          </w:tcPr>
          <w:p w14:paraId="39E3C4E0"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High</w:t>
            </w:r>
          </w:p>
        </w:tc>
      </w:tr>
      <w:tr w:rsidR="00F419B0" w:rsidRPr="001C4BD5" w14:paraId="55505355" w14:textId="77777777" w:rsidTr="00487893">
        <w:trPr>
          <w:trHeight w:val="454"/>
        </w:trPr>
        <w:tc>
          <w:tcPr>
            <w:tcW w:w="2566" w:type="dxa"/>
            <w:vAlign w:val="center"/>
          </w:tcPr>
          <w:p w14:paraId="364013F2"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Escitalopram:Fluoxetine</w:t>
            </w:r>
          </w:p>
        </w:tc>
        <w:tc>
          <w:tcPr>
            <w:tcW w:w="1134" w:type="dxa"/>
            <w:vAlign w:val="center"/>
          </w:tcPr>
          <w:p w14:paraId="534A0726"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0</w:t>
            </w:r>
          </w:p>
        </w:tc>
        <w:tc>
          <w:tcPr>
            <w:tcW w:w="1644" w:type="dxa"/>
            <w:vAlign w:val="center"/>
          </w:tcPr>
          <w:p w14:paraId="5A012DA5"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387" w:type="dxa"/>
            <w:vAlign w:val="center"/>
          </w:tcPr>
          <w:p w14:paraId="7A4101E8"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463" w:type="dxa"/>
            <w:vAlign w:val="center"/>
          </w:tcPr>
          <w:p w14:paraId="2AF321DC"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4C66C312"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587" w:type="dxa"/>
            <w:vAlign w:val="center"/>
          </w:tcPr>
          <w:p w14:paraId="1D5674B0"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71" w:type="dxa"/>
            <w:vAlign w:val="center"/>
          </w:tcPr>
          <w:p w14:paraId="18C7540A"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34" w:type="dxa"/>
            <w:vAlign w:val="center"/>
          </w:tcPr>
          <w:p w14:paraId="31EFBDC7"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Moderate</w:t>
            </w:r>
          </w:p>
        </w:tc>
      </w:tr>
      <w:tr w:rsidR="00F419B0" w:rsidRPr="001C4BD5" w14:paraId="48C523A2" w14:textId="77777777" w:rsidTr="00487893">
        <w:trPr>
          <w:trHeight w:val="454"/>
        </w:trPr>
        <w:tc>
          <w:tcPr>
            <w:tcW w:w="2566" w:type="dxa"/>
            <w:vAlign w:val="center"/>
          </w:tcPr>
          <w:p w14:paraId="0599CE22"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Escitalopram:Fluvoxamine</w:t>
            </w:r>
          </w:p>
        </w:tc>
        <w:tc>
          <w:tcPr>
            <w:tcW w:w="1134" w:type="dxa"/>
            <w:vAlign w:val="center"/>
          </w:tcPr>
          <w:p w14:paraId="78859131"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0</w:t>
            </w:r>
          </w:p>
        </w:tc>
        <w:tc>
          <w:tcPr>
            <w:tcW w:w="1644" w:type="dxa"/>
            <w:vAlign w:val="center"/>
          </w:tcPr>
          <w:p w14:paraId="371FF066"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387" w:type="dxa"/>
            <w:vAlign w:val="center"/>
          </w:tcPr>
          <w:p w14:paraId="5F564C99"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463" w:type="dxa"/>
            <w:vAlign w:val="center"/>
          </w:tcPr>
          <w:p w14:paraId="0CC577BB"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0E8EF4DD"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587" w:type="dxa"/>
            <w:vAlign w:val="center"/>
          </w:tcPr>
          <w:p w14:paraId="1D54710B"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71" w:type="dxa"/>
            <w:vAlign w:val="center"/>
          </w:tcPr>
          <w:p w14:paraId="4B8173A9"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34" w:type="dxa"/>
            <w:vAlign w:val="center"/>
          </w:tcPr>
          <w:p w14:paraId="403EEADE"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Moderate</w:t>
            </w:r>
          </w:p>
        </w:tc>
      </w:tr>
      <w:tr w:rsidR="00F419B0" w:rsidRPr="001C4BD5" w14:paraId="35FFF9A4" w14:textId="77777777" w:rsidTr="00487893">
        <w:trPr>
          <w:trHeight w:val="454"/>
        </w:trPr>
        <w:tc>
          <w:tcPr>
            <w:tcW w:w="2566" w:type="dxa"/>
            <w:vAlign w:val="center"/>
          </w:tcPr>
          <w:p w14:paraId="4DF4E7A6"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Escitalopram:Sertraline</w:t>
            </w:r>
          </w:p>
        </w:tc>
        <w:tc>
          <w:tcPr>
            <w:tcW w:w="1134" w:type="dxa"/>
            <w:vAlign w:val="center"/>
          </w:tcPr>
          <w:p w14:paraId="4767B76D"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0</w:t>
            </w:r>
          </w:p>
        </w:tc>
        <w:tc>
          <w:tcPr>
            <w:tcW w:w="1644" w:type="dxa"/>
            <w:vAlign w:val="center"/>
          </w:tcPr>
          <w:p w14:paraId="70F4AE8E"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387" w:type="dxa"/>
            <w:vAlign w:val="center"/>
          </w:tcPr>
          <w:p w14:paraId="75D9753E"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463" w:type="dxa"/>
            <w:vAlign w:val="center"/>
          </w:tcPr>
          <w:p w14:paraId="3273CEE0"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1FD42AE3"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587" w:type="dxa"/>
            <w:vAlign w:val="center"/>
          </w:tcPr>
          <w:p w14:paraId="297E1331"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71" w:type="dxa"/>
            <w:vAlign w:val="center"/>
          </w:tcPr>
          <w:p w14:paraId="64B318A3"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34" w:type="dxa"/>
            <w:vAlign w:val="center"/>
          </w:tcPr>
          <w:p w14:paraId="45C51D40"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Moderate</w:t>
            </w:r>
          </w:p>
        </w:tc>
      </w:tr>
      <w:tr w:rsidR="00F419B0" w:rsidRPr="001C4BD5" w14:paraId="470BBA3A" w14:textId="77777777" w:rsidTr="00487893">
        <w:trPr>
          <w:trHeight w:val="454"/>
        </w:trPr>
        <w:tc>
          <w:tcPr>
            <w:tcW w:w="2566" w:type="dxa"/>
            <w:vAlign w:val="center"/>
          </w:tcPr>
          <w:p w14:paraId="3818D6CE"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Escitalopram:Venlafaxine</w:t>
            </w:r>
          </w:p>
        </w:tc>
        <w:tc>
          <w:tcPr>
            <w:tcW w:w="1134" w:type="dxa"/>
            <w:vAlign w:val="center"/>
          </w:tcPr>
          <w:p w14:paraId="2BF56897"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0</w:t>
            </w:r>
          </w:p>
        </w:tc>
        <w:tc>
          <w:tcPr>
            <w:tcW w:w="1644" w:type="dxa"/>
            <w:vAlign w:val="center"/>
          </w:tcPr>
          <w:p w14:paraId="00BA34D6"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387" w:type="dxa"/>
            <w:vAlign w:val="center"/>
          </w:tcPr>
          <w:p w14:paraId="0289B044"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463" w:type="dxa"/>
            <w:vAlign w:val="center"/>
          </w:tcPr>
          <w:p w14:paraId="773BCEDB"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4C7BAF10"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587" w:type="dxa"/>
            <w:vAlign w:val="center"/>
          </w:tcPr>
          <w:p w14:paraId="3FF7E1F0"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71" w:type="dxa"/>
            <w:vAlign w:val="center"/>
          </w:tcPr>
          <w:p w14:paraId="23A387F6"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34" w:type="dxa"/>
            <w:vAlign w:val="center"/>
          </w:tcPr>
          <w:p w14:paraId="53A39EB0"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Moderate</w:t>
            </w:r>
          </w:p>
        </w:tc>
      </w:tr>
      <w:tr w:rsidR="00F419B0" w:rsidRPr="001C4BD5" w14:paraId="3CA84AFF" w14:textId="77777777" w:rsidTr="00487893">
        <w:trPr>
          <w:trHeight w:val="454"/>
        </w:trPr>
        <w:tc>
          <w:tcPr>
            <w:tcW w:w="2566" w:type="dxa"/>
            <w:vAlign w:val="center"/>
          </w:tcPr>
          <w:p w14:paraId="27F41951"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Fluoxetine:Fluvoxamine</w:t>
            </w:r>
          </w:p>
        </w:tc>
        <w:tc>
          <w:tcPr>
            <w:tcW w:w="1134" w:type="dxa"/>
            <w:vAlign w:val="center"/>
          </w:tcPr>
          <w:p w14:paraId="5A7BEE86"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0</w:t>
            </w:r>
          </w:p>
        </w:tc>
        <w:tc>
          <w:tcPr>
            <w:tcW w:w="1644" w:type="dxa"/>
            <w:vAlign w:val="center"/>
          </w:tcPr>
          <w:p w14:paraId="5F7A6A10"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387" w:type="dxa"/>
            <w:vAlign w:val="center"/>
          </w:tcPr>
          <w:p w14:paraId="7643CA6A"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463" w:type="dxa"/>
            <w:vAlign w:val="center"/>
          </w:tcPr>
          <w:p w14:paraId="21B94636"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5BC74947"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587" w:type="dxa"/>
            <w:vAlign w:val="center"/>
          </w:tcPr>
          <w:p w14:paraId="07530376"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71" w:type="dxa"/>
            <w:vAlign w:val="center"/>
          </w:tcPr>
          <w:p w14:paraId="16B8711B"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34" w:type="dxa"/>
            <w:vAlign w:val="center"/>
          </w:tcPr>
          <w:p w14:paraId="3CD7C4DE"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Moderate</w:t>
            </w:r>
          </w:p>
        </w:tc>
      </w:tr>
      <w:tr w:rsidR="00F419B0" w:rsidRPr="001C4BD5" w14:paraId="0923027F" w14:textId="77777777" w:rsidTr="00487893">
        <w:trPr>
          <w:trHeight w:val="454"/>
        </w:trPr>
        <w:tc>
          <w:tcPr>
            <w:tcW w:w="2566" w:type="dxa"/>
            <w:vAlign w:val="center"/>
          </w:tcPr>
          <w:p w14:paraId="1F51E404"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Fluoxetine:Paroxetine</w:t>
            </w:r>
          </w:p>
        </w:tc>
        <w:tc>
          <w:tcPr>
            <w:tcW w:w="1134" w:type="dxa"/>
            <w:vAlign w:val="center"/>
          </w:tcPr>
          <w:p w14:paraId="23A53CF4"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0</w:t>
            </w:r>
          </w:p>
        </w:tc>
        <w:tc>
          <w:tcPr>
            <w:tcW w:w="1644" w:type="dxa"/>
            <w:vAlign w:val="center"/>
          </w:tcPr>
          <w:p w14:paraId="15202BC5"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387" w:type="dxa"/>
            <w:vAlign w:val="center"/>
          </w:tcPr>
          <w:p w14:paraId="0E3BD0DA"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463" w:type="dxa"/>
            <w:vAlign w:val="center"/>
          </w:tcPr>
          <w:p w14:paraId="27C7FC16"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3E1E9702"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587" w:type="dxa"/>
            <w:vAlign w:val="center"/>
          </w:tcPr>
          <w:p w14:paraId="3693F85A"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71" w:type="dxa"/>
            <w:vAlign w:val="center"/>
          </w:tcPr>
          <w:p w14:paraId="65AB5941"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34" w:type="dxa"/>
            <w:vAlign w:val="center"/>
          </w:tcPr>
          <w:p w14:paraId="798BF42B"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Moderate</w:t>
            </w:r>
          </w:p>
        </w:tc>
      </w:tr>
      <w:tr w:rsidR="00F419B0" w:rsidRPr="001C4BD5" w14:paraId="5CC65782" w14:textId="77777777" w:rsidTr="00487893">
        <w:trPr>
          <w:trHeight w:val="454"/>
        </w:trPr>
        <w:tc>
          <w:tcPr>
            <w:tcW w:w="2566" w:type="dxa"/>
            <w:vAlign w:val="center"/>
          </w:tcPr>
          <w:p w14:paraId="1F2372C4"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Fluoxetine:Sertraline</w:t>
            </w:r>
          </w:p>
        </w:tc>
        <w:tc>
          <w:tcPr>
            <w:tcW w:w="1134" w:type="dxa"/>
            <w:vAlign w:val="center"/>
          </w:tcPr>
          <w:p w14:paraId="2DF69E9F"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0</w:t>
            </w:r>
          </w:p>
        </w:tc>
        <w:tc>
          <w:tcPr>
            <w:tcW w:w="1644" w:type="dxa"/>
            <w:vAlign w:val="center"/>
          </w:tcPr>
          <w:p w14:paraId="6930164C"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387" w:type="dxa"/>
            <w:vAlign w:val="center"/>
          </w:tcPr>
          <w:p w14:paraId="74D447F5"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463" w:type="dxa"/>
            <w:vAlign w:val="center"/>
          </w:tcPr>
          <w:p w14:paraId="0ED986DB"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4A1734FB"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587" w:type="dxa"/>
            <w:vAlign w:val="center"/>
          </w:tcPr>
          <w:p w14:paraId="77586E93"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71" w:type="dxa"/>
            <w:vAlign w:val="center"/>
          </w:tcPr>
          <w:p w14:paraId="1697051A"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34" w:type="dxa"/>
            <w:vAlign w:val="center"/>
          </w:tcPr>
          <w:p w14:paraId="3AAB6820"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Moderate</w:t>
            </w:r>
          </w:p>
        </w:tc>
      </w:tr>
      <w:tr w:rsidR="00F419B0" w:rsidRPr="001C4BD5" w14:paraId="70E606FF" w14:textId="77777777" w:rsidTr="00487893">
        <w:trPr>
          <w:trHeight w:val="454"/>
        </w:trPr>
        <w:tc>
          <w:tcPr>
            <w:tcW w:w="2566" w:type="dxa"/>
            <w:vAlign w:val="center"/>
          </w:tcPr>
          <w:p w14:paraId="401805CC"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Fluoxetine:Venlafaxine</w:t>
            </w:r>
          </w:p>
        </w:tc>
        <w:tc>
          <w:tcPr>
            <w:tcW w:w="1134" w:type="dxa"/>
            <w:vAlign w:val="center"/>
          </w:tcPr>
          <w:p w14:paraId="74A32857"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0</w:t>
            </w:r>
          </w:p>
        </w:tc>
        <w:tc>
          <w:tcPr>
            <w:tcW w:w="1644" w:type="dxa"/>
            <w:vAlign w:val="center"/>
          </w:tcPr>
          <w:p w14:paraId="324F8B84"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387" w:type="dxa"/>
            <w:vAlign w:val="center"/>
          </w:tcPr>
          <w:p w14:paraId="30A80ED0"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463" w:type="dxa"/>
            <w:vAlign w:val="center"/>
          </w:tcPr>
          <w:p w14:paraId="3A4CFC75"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367DE581"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587" w:type="dxa"/>
            <w:vAlign w:val="center"/>
          </w:tcPr>
          <w:p w14:paraId="16DA46E7"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71" w:type="dxa"/>
            <w:vAlign w:val="center"/>
          </w:tcPr>
          <w:p w14:paraId="4EDED8DE"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34" w:type="dxa"/>
            <w:vAlign w:val="center"/>
          </w:tcPr>
          <w:p w14:paraId="5632AB64"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Moderate</w:t>
            </w:r>
          </w:p>
        </w:tc>
      </w:tr>
      <w:tr w:rsidR="00F419B0" w:rsidRPr="001C4BD5" w14:paraId="32F169F0" w14:textId="77777777" w:rsidTr="00487893">
        <w:trPr>
          <w:trHeight w:val="454"/>
        </w:trPr>
        <w:tc>
          <w:tcPr>
            <w:tcW w:w="2566" w:type="dxa"/>
            <w:vAlign w:val="center"/>
          </w:tcPr>
          <w:p w14:paraId="43A76583"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Fluvoxamine:Paroxetine</w:t>
            </w:r>
          </w:p>
        </w:tc>
        <w:tc>
          <w:tcPr>
            <w:tcW w:w="1134" w:type="dxa"/>
            <w:vAlign w:val="center"/>
          </w:tcPr>
          <w:p w14:paraId="07EE3C9E"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0</w:t>
            </w:r>
          </w:p>
        </w:tc>
        <w:tc>
          <w:tcPr>
            <w:tcW w:w="1644" w:type="dxa"/>
            <w:vAlign w:val="center"/>
          </w:tcPr>
          <w:p w14:paraId="59982DB2"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387" w:type="dxa"/>
            <w:vAlign w:val="center"/>
          </w:tcPr>
          <w:p w14:paraId="3E1DFDA0"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463" w:type="dxa"/>
            <w:vAlign w:val="center"/>
          </w:tcPr>
          <w:p w14:paraId="1F97B58C"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1A1C8E35"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587" w:type="dxa"/>
            <w:vAlign w:val="center"/>
          </w:tcPr>
          <w:p w14:paraId="548852A1"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71" w:type="dxa"/>
            <w:vAlign w:val="center"/>
          </w:tcPr>
          <w:p w14:paraId="0CD6E05B"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34" w:type="dxa"/>
            <w:vAlign w:val="center"/>
          </w:tcPr>
          <w:p w14:paraId="2A69ABD2"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Moderate</w:t>
            </w:r>
          </w:p>
        </w:tc>
      </w:tr>
      <w:tr w:rsidR="00F419B0" w:rsidRPr="001C4BD5" w14:paraId="3D5596FD" w14:textId="77777777" w:rsidTr="00487893">
        <w:trPr>
          <w:trHeight w:val="454"/>
        </w:trPr>
        <w:tc>
          <w:tcPr>
            <w:tcW w:w="2566" w:type="dxa"/>
            <w:vAlign w:val="center"/>
          </w:tcPr>
          <w:p w14:paraId="7279DD13"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lastRenderedPageBreak/>
              <w:t>Fluvoxamine:Sertraline</w:t>
            </w:r>
          </w:p>
        </w:tc>
        <w:tc>
          <w:tcPr>
            <w:tcW w:w="1134" w:type="dxa"/>
            <w:vAlign w:val="center"/>
          </w:tcPr>
          <w:p w14:paraId="48230748"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0</w:t>
            </w:r>
          </w:p>
        </w:tc>
        <w:tc>
          <w:tcPr>
            <w:tcW w:w="1644" w:type="dxa"/>
            <w:vAlign w:val="center"/>
          </w:tcPr>
          <w:p w14:paraId="02DB25DC"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387" w:type="dxa"/>
            <w:vAlign w:val="center"/>
          </w:tcPr>
          <w:p w14:paraId="2C480E16"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463" w:type="dxa"/>
            <w:vAlign w:val="center"/>
          </w:tcPr>
          <w:p w14:paraId="63513F6E"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3EFB3CD9"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587" w:type="dxa"/>
            <w:vAlign w:val="center"/>
          </w:tcPr>
          <w:p w14:paraId="475A1B29"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71" w:type="dxa"/>
            <w:vAlign w:val="center"/>
          </w:tcPr>
          <w:p w14:paraId="66D0D4ED"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34" w:type="dxa"/>
            <w:vAlign w:val="center"/>
          </w:tcPr>
          <w:p w14:paraId="74856A8D"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Moderate</w:t>
            </w:r>
          </w:p>
        </w:tc>
      </w:tr>
      <w:tr w:rsidR="00F419B0" w:rsidRPr="001C4BD5" w14:paraId="697248E3" w14:textId="77777777" w:rsidTr="00487893">
        <w:trPr>
          <w:trHeight w:val="454"/>
        </w:trPr>
        <w:tc>
          <w:tcPr>
            <w:tcW w:w="2566" w:type="dxa"/>
            <w:vAlign w:val="center"/>
          </w:tcPr>
          <w:p w14:paraId="178E33D1"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Fluvoxamine:Venlafaxine</w:t>
            </w:r>
          </w:p>
        </w:tc>
        <w:tc>
          <w:tcPr>
            <w:tcW w:w="1134" w:type="dxa"/>
            <w:vAlign w:val="center"/>
          </w:tcPr>
          <w:p w14:paraId="45668C7A"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0</w:t>
            </w:r>
          </w:p>
        </w:tc>
        <w:tc>
          <w:tcPr>
            <w:tcW w:w="1644" w:type="dxa"/>
            <w:vAlign w:val="center"/>
          </w:tcPr>
          <w:p w14:paraId="0A27FCF7"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387" w:type="dxa"/>
            <w:vAlign w:val="center"/>
          </w:tcPr>
          <w:p w14:paraId="3B203EA3"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463" w:type="dxa"/>
            <w:vAlign w:val="center"/>
          </w:tcPr>
          <w:p w14:paraId="5F0FC1D0"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7A8B3727"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587" w:type="dxa"/>
            <w:vAlign w:val="center"/>
          </w:tcPr>
          <w:p w14:paraId="49CFD744"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71" w:type="dxa"/>
            <w:vAlign w:val="center"/>
          </w:tcPr>
          <w:p w14:paraId="45822E89"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34" w:type="dxa"/>
            <w:vAlign w:val="center"/>
          </w:tcPr>
          <w:p w14:paraId="2E4007A6"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Moderate</w:t>
            </w:r>
          </w:p>
        </w:tc>
      </w:tr>
      <w:tr w:rsidR="00F419B0" w:rsidRPr="001C4BD5" w14:paraId="40753857" w14:textId="77777777" w:rsidTr="00487893">
        <w:trPr>
          <w:trHeight w:val="454"/>
        </w:trPr>
        <w:tc>
          <w:tcPr>
            <w:tcW w:w="2566" w:type="dxa"/>
            <w:vAlign w:val="center"/>
          </w:tcPr>
          <w:p w14:paraId="606327A5"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Paroxetine:Sertraline</w:t>
            </w:r>
          </w:p>
        </w:tc>
        <w:tc>
          <w:tcPr>
            <w:tcW w:w="1134" w:type="dxa"/>
            <w:vAlign w:val="center"/>
          </w:tcPr>
          <w:p w14:paraId="56F4D675"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0</w:t>
            </w:r>
          </w:p>
        </w:tc>
        <w:tc>
          <w:tcPr>
            <w:tcW w:w="1644" w:type="dxa"/>
            <w:vAlign w:val="center"/>
          </w:tcPr>
          <w:p w14:paraId="09D42777"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387" w:type="dxa"/>
            <w:vAlign w:val="center"/>
          </w:tcPr>
          <w:p w14:paraId="2AFAB55B"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463" w:type="dxa"/>
            <w:vAlign w:val="center"/>
          </w:tcPr>
          <w:p w14:paraId="6F0C3594"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42706095"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587" w:type="dxa"/>
            <w:vAlign w:val="center"/>
          </w:tcPr>
          <w:p w14:paraId="6C360AAB"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71" w:type="dxa"/>
            <w:vAlign w:val="center"/>
          </w:tcPr>
          <w:p w14:paraId="70443A74"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34" w:type="dxa"/>
            <w:vAlign w:val="center"/>
          </w:tcPr>
          <w:p w14:paraId="0483698F"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Moderate</w:t>
            </w:r>
          </w:p>
        </w:tc>
      </w:tr>
      <w:tr w:rsidR="00F419B0" w:rsidRPr="001C4BD5" w14:paraId="624194CA" w14:textId="77777777" w:rsidTr="00487893">
        <w:trPr>
          <w:trHeight w:val="454"/>
        </w:trPr>
        <w:tc>
          <w:tcPr>
            <w:tcW w:w="2566" w:type="dxa"/>
            <w:vAlign w:val="center"/>
          </w:tcPr>
          <w:p w14:paraId="6BFF2D95"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Sertraline:Venlafaxine</w:t>
            </w:r>
          </w:p>
        </w:tc>
        <w:tc>
          <w:tcPr>
            <w:tcW w:w="1134" w:type="dxa"/>
            <w:vAlign w:val="center"/>
          </w:tcPr>
          <w:p w14:paraId="37848E03"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0</w:t>
            </w:r>
          </w:p>
        </w:tc>
        <w:tc>
          <w:tcPr>
            <w:tcW w:w="1644" w:type="dxa"/>
            <w:vAlign w:val="center"/>
          </w:tcPr>
          <w:p w14:paraId="7348DDAE"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387" w:type="dxa"/>
            <w:vAlign w:val="center"/>
          </w:tcPr>
          <w:p w14:paraId="4D6D5F2F"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463" w:type="dxa"/>
            <w:vAlign w:val="center"/>
          </w:tcPr>
          <w:p w14:paraId="77E97B64"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532FAC0E"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587" w:type="dxa"/>
            <w:vAlign w:val="center"/>
          </w:tcPr>
          <w:p w14:paraId="66E87152"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71" w:type="dxa"/>
            <w:vAlign w:val="center"/>
          </w:tcPr>
          <w:p w14:paraId="7E5047A1"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34" w:type="dxa"/>
            <w:vAlign w:val="center"/>
          </w:tcPr>
          <w:p w14:paraId="68D8DA74"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Moderate</w:t>
            </w:r>
          </w:p>
        </w:tc>
      </w:tr>
    </w:tbl>
    <w:p w14:paraId="08F604DE" w14:textId="77777777" w:rsidR="00F419B0" w:rsidRPr="001C4BD5" w:rsidRDefault="00F419B0" w:rsidP="00F419B0">
      <w:pPr>
        <w:spacing w:line="240" w:lineRule="auto"/>
        <w:rPr>
          <w:rFonts w:ascii="Arial" w:hAnsi="Arial" w:cs="Arial"/>
          <w:sz w:val="20"/>
          <w:szCs w:val="20"/>
          <w:lang w:val="en-US"/>
        </w:rPr>
      </w:pPr>
    </w:p>
    <w:p w14:paraId="6125794F" w14:textId="77777777" w:rsidR="00F419B0" w:rsidRPr="001C4BD5" w:rsidRDefault="00F419B0" w:rsidP="00F419B0">
      <w:pPr>
        <w:spacing w:line="240" w:lineRule="auto"/>
        <w:rPr>
          <w:rFonts w:ascii="Arial" w:hAnsi="Arial" w:cs="Arial"/>
          <w:sz w:val="20"/>
          <w:szCs w:val="20"/>
          <w:lang w:val="en-US"/>
        </w:rPr>
      </w:pPr>
    </w:p>
    <w:p w14:paraId="75ABC288" w14:textId="77777777" w:rsidR="00F419B0" w:rsidRPr="001C4BD5" w:rsidRDefault="00F419B0" w:rsidP="00F419B0">
      <w:pPr>
        <w:spacing w:line="240" w:lineRule="auto"/>
        <w:rPr>
          <w:rFonts w:ascii="Arial" w:hAnsi="Arial" w:cs="Arial"/>
          <w:sz w:val="20"/>
          <w:szCs w:val="20"/>
          <w:lang w:val="en-US"/>
        </w:rPr>
      </w:pPr>
      <w:r w:rsidRPr="001C4BD5">
        <w:rPr>
          <w:rFonts w:ascii="Arial" w:hAnsi="Arial" w:cs="Arial"/>
          <w:sz w:val="20"/>
          <w:szCs w:val="20"/>
          <w:lang w:val="en-US"/>
        </w:rPr>
        <w:br w:type="page"/>
      </w:r>
    </w:p>
    <w:p w14:paraId="5952DEC1" w14:textId="77777777" w:rsidR="00F419B0" w:rsidRPr="001C4BD5" w:rsidRDefault="00F419B0" w:rsidP="00F419B0">
      <w:pPr>
        <w:spacing w:line="240" w:lineRule="auto"/>
        <w:rPr>
          <w:rFonts w:ascii="Arial" w:hAnsi="Arial" w:cs="Arial"/>
          <w:sz w:val="20"/>
          <w:szCs w:val="20"/>
          <w:lang w:val="en-US"/>
        </w:rPr>
      </w:pPr>
    </w:p>
    <w:p w14:paraId="5B387BFC" w14:textId="77777777" w:rsidR="00F419B0" w:rsidRPr="001C4BD5" w:rsidRDefault="00F419B0" w:rsidP="00F419B0">
      <w:pPr>
        <w:spacing w:line="240" w:lineRule="auto"/>
        <w:rPr>
          <w:rFonts w:ascii="Arial" w:hAnsi="Arial" w:cs="Arial"/>
          <w:sz w:val="20"/>
          <w:szCs w:val="20"/>
          <w:lang w:val="en-US"/>
        </w:rPr>
      </w:pPr>
    </w:p>
    <w:tbl>
      <w:tblPr>
        <w:tblStyle w:val="Tabelacomgrade"/>
        <w:tblW w:w="14221" w:type="dxa"/>
        <w:tblLook w:val="04A0" w:firstRow="1" w:lastRow="0" w:firstColumn="1" w:lastColumn="0" w:noHBand="0" w:noVBand="1"/>
      </w:tblPr>
      <w:tblGrid>
        <w:gridCol w:w="2566"/>
        <w:gridCol w:w="1132"/>
        <w:gridCol w:w="1582"/>
        <w:gridCol w:w="1385"/>
        <w:gridCol w:w="1462"/>
        <w:gridCol w:w="1641"/>
        <w:gridCol w:w="1550"/>
        <w:gridCol w:w="1470"/>
        <w:gridCol w:w="1433"/>
      </w:tblGrid>
      <w:tr w:rsidR="00F419B0" w:rsidRPr="00943EEC" w14:paraId="1ABCF80E" w14:textId="77777777" w:rsidTr="00487893">
        <w:trPr>
          <w:trHeight w:val="454"/>
        </w:trPr>
        <w:tc>
          <w:tcPr>
            <w:tcW w:w="14221" w:type="dxa"/>
            <w:gridSpan w:val="9"/>
            <w:tcBorders>
              <w:top w:val="nil"/>
              <w:left w:val="nil"/>
              <w:bottom w:val="single" w:sz="4" w:space="0" w:color="auto"/>
              <w:right w:val="nil"/>
            </w:tcBorders>
            <w:vAlign w:val="center"/>
          </w:tcPr>
          <w:p w14:paraId="20F965A4" w14:textId="64734930" w:rsidR="00F419B0" w:rsidRPr="002C4C53" w:rsidRDefault="001A62E1" w:rsidP="00487893">
            <w:pPr>
              <w:rPr>
                <w:rFonts w:ascii="Arial" w:hAnsi="Arial" w:cs="Arial"/>
                <w:sz w:val="24"/>
                <w:szCs w:val="24"/>
                <w:lang w:val="en-US"/>
              </w:rPr>
            </w:pPr>
            <w:r>
              <w:rPr>
                <w:rFonts w:ascii="Arial" w:hAnsi="Arial" w:cs="Arial"/>
                <w:b/>
                <w:sz w:val="24"/>
                <w:szCs w:val="24"/>
                <w:lang w:val="en-US"/>
              </w:rPr>
              <w:t>Supplementary Table S</w:t>
            </w:r>
            <w:r w:rsidR="00F419B0" w:rsidRPr="002C4C53">
              <w:rPr>
                <w:rFonts w:ascii="Arial" w:hAnsi="Arial" w:cs="Arial"/>
                <w:b/>
                <w:sz w:val="24"/>
                <w:szCs w:val="24"/>
                <w:lang w:val="en-US"/>
              </w:rPr>
              <w:t>1</w:t>
            </w:r>
            <w:r w:rsidR="00596663">
              <w:rPr>
                <w:rFonts w:ascii="Arial" w:hAnsi="Arial" w:cs="Arial"/>
                <w:b/>
                <w:sz w:val="24"/>
                <w:szCs w:val="24"/>
                <w:lang w:val="en-US"/>
              </w:rPr>
              <w:t>5</w:t>
            </w:r>
            <w:r w:rsidR="00F419B0" w:rsidRPr="002C4C53">
              <w:rPr>
                <w:rFonts w:ascii="Arial" w:hAnsi="Arial" w:cs="Arial"/>
                <w:b/>
                <w:sz w:val="24"/>
                <w:szCs w:val="24"/>
                <w:lang w:val="en-US"/>
              </w:rPr>
              <w:t xml:space="preserve">: </w:t>
            </w:r>
            <w:r w:rsidR="00F419B0" w:rsidRPr="002C4C53">
              <w:rPr>
                <w:rFonts w:ascii="Arial" w:eastAsia="Times New Roman" w:hAnsi="Arial" w:cs="Arial"/>
                <w:b/>
                <w:color w:val="000000"/>
                <w:sz w:val="24"/>
                <w:szCs w:val="24"/>
                <w:lang w:val="en-US" w:eastAsia="pt-BR"/>
              </w:rPr>
              <w:t>Evaluation of certainty of evidence using CINeMA framework for constipation</w:t>
            </w:r>
          </w:p>
        </w:tc>
      </w:tr>
      <w:tr w:rsidR="00F419B0" w:rsidRPr="001C4BD5" w14:paraId="7DEA5293" w14:textId="77777777" w:rsidTr="00487893">
        <w:trPr>
          <w:trHeight w:val="454"/>
        </w:trPr>
        <w:tc>
          <w:tcPr>
            <w:tcW w:w="2566" w:type="dxa"/>
            <w:tcBorders>
              <w:top w:val="single" w:sz="4" w:space="0" w:color="auto"/>
            </w:tcBorders>
            <w:vAlign w:val="center"/>
          </w:tcPr>
          <w:p w14:paraId="5E8502C2" w14:textId="77777777" w:rsidR="00F419B0" w:rsidRPr="001C4BD5" w:rsidRDefault="00F419B0" w:rsidP="00487893">
            <w:pPr>
              <w:rPr>
                <w:rFonts w:ascii="Arial" w:hAnsi="Arial" w:cs="Arial"/>
                <w:b/>
                <w:bCs/>
                <w:sz w:val="20"/>
                <w:szCs w:val="20"/>
                <w:lang w:val="en-US"/>
              </w:rPr>
            </w:pPr>
            <w:r w:rsidRPr="001C4BD5">
              <w:rPr>
                <w:rFonts w:ascii="Arial" w:hAnsi="Arial" w:cs="Arial"/>
                <w:b/>
                <w:bCs/>
                <w:sz w:val="20"/>
                <w:szCs w:val="20"/>
                <w:lang w:val="en-US"/>
              </w:rPr>
              <w:t>Comparison</w:t>
            </w:r>
          </w:p>
        </w:tc>
        <w:tc>
          <w:tcPr>
            <w:tcW w:w="1134" w:type="dxa"/>
            <w:tcBorders>
              <w:top w:val="single" w:sz="4" w:space="0" w:color="auto"/>
            </w:tcBorders>
            <w:vAlign w:val="center"/>
          </w:tcPr>
          <w:p w14:paraId="2FC7A5DE" w14:textId="77777777" w:rsidR="00F419B0" w:rsidRPr="001C4BD5" w:rsidRDefault="00F419B0" w:rsidP="00487893">
            <w:pPr>
              <w:rPr>
                <w:rFonts w:ascii="Arial" w:hAnsi="Arial" w:cs="Arial"/>
                <w:b/>
                <w:bCs/>
                <w:sz w:val="20"/>
                <w:szCs w:val="20"/>
                <w:lang w:val="en-US"/>
              </w:rPr>
            </w:pPr>
            <w:r w:rsidRPr="001C4BD5">
              <w:rPr>
                <w:rFonts w:ascii="Arial" w:hAnsi="Arial" w:cs="Arial"/>
                <w:b/>
                <w:bCs/>
                <w:sz w:val="20"/>
                <w:szCs w:val="20"/>
                <w:lang w:val="en-US"/>
              </w:rPr>
              <w:t>Number of studies</w:t>
            </w:r>
          </w:p>
        </w:tc>
        <w:tc>
          <w:tcPr>
            <w:tcW w:w="1587" w:type="dxa"/>
            <w:tcBorders>
              <w:top w:val="single" w:sz="4" w:space="0" w:color="auto"/>
            </w:tcBorders>
            <w:vAlign w:val="center"/>
          </w:tcPr>
          <w:p w14:paraId="193303E0" w14:textId="77777777" w:rsidR="00F419B0" w:rsidRPr="001C4BD5" w:rsidRDefault="00F419B0" w:rsidP="00487893">
            <w:pPr>
              <w:rPr>
                <w:rFonts w:ascii="Arial" w:hAnsi="Arial" w:cs="Arial"/>
                <w:b/>
                <w:bCs/>
                <w:sz w:val="20"/>
                <w:szCs w:val="20"/>
                <w:lang w:val="en-US"/>
              </w:rPr>
            </w:pPr>
            <w:r w:rsidRPr="001C4BD5">
              <w:rPr>
                <w:rFonts w:ascii="Arial" w:hAnsi="Arial" w:cs="Arial"/>
                <w:b/>
                <w:bCs/>
                <w:sz w:val="20"/>
                <w:szCs w:val="20"/>
                <w:lang w:val="en-US"/>
              </w:rPr>
              <w:t>Within-study bias</w:t>
            </w:r>
          </w:p>
        </w:tc>
        <w:tc>
          <w:tcPr>
            <w:tcW w:w="1387" w:type="dxa"/>
            <w:tcBorders>
              <w:top w:val="single" w:sz="4" w:space="0" w:color="auto"/>
            </w:tcBorders>
            <w:vAlign w:val="center"/>
          </w:tcPr>
          <w:p w14:paraId="55287420" w14:textId="77777777" w:rsidR="00F419B0" w:rsidRPr="001C4BD5" w:rsidRDefault="00F419B0" w:rsidP="00487893">
            <w:pPr>
              <w:rPr>
                <w:rFonts w:ascii="Arial" w:hAnsi="Arial" w:cs="Arial"/>
                <w:b/>
                <w:bCs/>
                <w:sz w:val="20"/>
                <w:szCs w:val="20"/>
                <w:lang w:val="en-US"/>
              </w:rPr>
            </w:pPr>
            <w:r w:rsidRPr="001C4BD5">
              <w:rPr>
                <w:rFonts w:ascii="Arial" w:hAnsi="Arial" w:cs="Arial"/>
                <w:b/>
                <w:bCs/>
                <w:sz w:val="20"/>
                <w:szCs w:val="20"/>
                <w:lang w:val="en-US"/>
              </w:rPr>
              <w:t>Reporting bias</w:t>
            </w:r>
          </w:p>
        </w:tc>
        <w:tc>
          <w:tcPr>
            <w:tcW w:w="1463" w:type="dxa"/>
            <w:tcBorders>
              <w:top w:val="single" w:sz="4" w:space="0" w:color="auto"/>
            </w:tcBorders>
            <w:vAlign w:val="center"/>
          </w:tcPr>
          <w:p w14:paraId="0BFBE1F8" w14:textId="77777777" w:rsidR="00F419B0" w:rsidRPr="001C4BD5" w:rsidRDefault="00F419B0" w:rsidP="00487893">
            <w:pPr>
              <w:rPr>
                <w:rFonts w:ascii="Arial" w:hAnsi="Arial" w:cs="Arial"/>
                <w:b/>
                <w:bCs/>
                <w:sz w:val="20"/>
                <w:szCs w:val="20"/>
                <w:lang w:val="en-US"/>
              </w:rPr>
            </w:pPr>
            <w:r w:rsidRPr="001C4BD5">
              <w:rPr>
                <w:rFonts w:ascii="Arial" w:hAnsi="Arial" w:cs="Arial"/>
                <w:b/>
                <w:bCs/>
                <w:sz w:val="20"/>
                <w:szCs w:val="20"/>
                <w:lang w:val="en-US"/>
              </w:rPr>
              <w:t>Indirectness</w:t>
            </w:r>
          </w:p>
        </w:tc>
        <w:tc>
          <w:tcPr>
            <w:tcW w:w="1644" w:type="dxa"/>
            <w:tcBorders>
              <w:top w:val="single" w:sz="4" w:space="0" w:color="auto"/>
            </w:tcBorders>
            <w:vAlign w:val="center"/>
          </w:tcPr>
          <w:p w14:paraId="5918A19D" w14:textId="77777777" w:rsidR="00F419B0" w:rsidRPr="001C4BD5" w:rsidRDefault="00F419B0" w:rsidP="00487893">
            <w:pPr>
              <w:rPr>
                <w:rFonts w:ascii="Arial" w:hAnsi="Arial" w:cs="Arial"/>
                <w:b/>
                <w:bCs/>
                <w:sz w:val="20"/>
                <w:szCs w:val="20"/>
                <w:lang w:val="en-US"/>
              </w:rPr>
            </w:pPr>
            <w:r w:rsidRPr="001C4BD5">
              <w:rPr>
                <w:rFonts w:ascii="Arial" w:hAnsi="Arial" w:cs="Arial"/>
                <w:b/>
                <w:bCs/>
                <w:sz w:val="20"/>
                <w:szCs w:val="20"/>
                <w:lang w:val="en-US"/>
              </w:rPr>
              <w:t>Imprecision</w:t>
            </w:r>
          </w:p>
        </w:tc>
        <w:tc>
          <w:tcPr>
            <w:tcW w:w="1535" w:type="dxa"/>
            <w:tcBorders>
              <w:top w:val="single" w:sz="4" w:space="0" w:color="auto"/>
            </w:tcBorders>
            <w:vAlign w:val="center"/>
          </w:tcPr>
          <w:p w14:paraId="20FCD88E" w14:textId="77777777" w:rsidR="00F419B0" w:rsidRPr="001C4BD5" w:rsidRDefault="00F419B0" w:rsidP="00487893">
            <w:pPr>
              <w:rPr>
                <w:rFonts w:ascii="Arial" w:hAnsi="Arial" w:cs="Arial"/>
                <w:b/>
                <w:bCs/>
                <w:sz w:val="20"/>
                <w:szCs w:val="20"/>
                <w:lang w:val="en-US"/>
              </w:rPr>
            </w:pPr>
            <w:r w:rsidRPr="001C4BD5">
              <w:rPr>
                <w:rFonts w:ascii="Arial" w:hAnsi="Arial" w:cs="Arial"/>
                <w:b/>
                <w:bCs/>
                <w:sz w:val="20"/>
                <w:szCs w:val="20"/>
                <w:lang w:val="en-US"/>
              </w:rPr>
              <w:t>Heterogeneity</w:t>
            </w:r>
          </w:p>
        </w:tc>
        <w:tc>
          <w:tcPr>
            <w:tcW w:w="1471" w:type="dxa"/>
            <w:tcBorders>
              <w:top w:val="single" w:sz="4" w:space="0" w:color="auto"/>
            </w:tcBorders>
            <w:vAlign w:val="center"/>
          </w:tcPr>
          <w:p w14:paraId="1F0C953B" w14:textId="77777777" w:rsidR="00F419B0" w:rsidRPr="001C4BD5" w:rsidRDefault="00F419B0" w:rsidP="00487893">
            <w:pPr>
              <w:rPr>
                <w:rFonts w:ascii="Arial" w:hAnsi="Arial" w:cs="Arial"/>
                <w:b/>
                <w:bCs/>
                <w:sz w:val="20"/>
                <w:szCs w:val="20"/>
                <w:lang w:val="en-US"/>
              </w:rPr>
            </w:pPr>
            <w:r w:rsidRPr="001C4BD5">
              <w:rPr>
                <w:rFonts w:ascii="Arial" w:hAnsi="Arial" w:cs="Arial"/>
                <w:b/>
                <w:bCs/>
                <w:sz w:val="20"/>
                <w:szCs w:val="20"/>
                <w:lang w:val="en-US"/>
              </w:rPr>
              <w:t>Incoherence</w:t>
            </w:r>
          </w:p>
        </w:tc>
        <w:tc>
          <w:tcPr>
            <w:tcW w:w="1434" w:type="dxa"/>
            <w:tcBorders>
              <w:top w:val="single" w:sz="4" w:space="0" w:color="auto"/>
            </w:tcBorders>
            <w:vAlign w:val="center"/>
          </w:tcPr>
          <w:p w14:paraId="40C5C383" w14:textId="77777777" w:rsidR="00F419B0" w:rsidRPr="001C4BD5" w:rsidRDefault="00F419B0" w:rsidP="00487893">
            <w:pPr>
              <w:rPr>
                <w:rFonts w:ascii="Arial" w:hAnsi="Arial" w:cs="Arial"/>
                <w:b/>
                <w:bCs/>
                <w:sz w:val="20"/>
                <w:szCs w:val="20"/>
                <w:lang w:val="en-US"/>
              </w:rPr>
            </w:pPr>
            <w:r w:rsidRPr="001C4BD5">
              <w:rPr>
                <w:rFonts w:ascii="Arial" w:hAnsi="Arial" w:cs="Arial"/>
                <w:b/>
                <w:bCs/>
                <w:sz w:val="20"/>
                <w:szCs w:val="20"/>
                <w:lang w:val="en-US"/>
              </w:rPr>
              <w:t>Confidence rating</w:t>
            </w:r>
          </w:p>
        </w:tc>
      </w:tr>
      <w:tr w:rsidR="00F419B0" w:rsidRPr="001C4BD5" w14:paraId="181A78E1" w14:textId="77777777" w:rsidTr="00487893">
        <w:trPr>
          <w:trHeight w:val="454"/>
        </w:trPr>
        <w:tc>
          <w:tcPr>
            <w:tcW w:w="2566" w:type="dxa"/>
            <w:vAlign w:val="center"/>
          </w:tcPr>
          <w:p w14:paraId="216ED760"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Duloxetine:Placebo</w:t>
            </w:r>
          </w:p>
        </w:tc>
        <w:tc>
          <w:tcPr>
            <w:tcW w:w="1134" w:type="dxa"/>
            <w:vAlign w:val="center"/>
          </w:tcPr>
          <w:p w14:paraId="34494F06"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4</w:t>
            </w:r>
          </w:p>
        </w:tc>
        <w:tc>
          <w:tcPr>
            <w:tcW w:w="1587" w:type="dxa"/>
            <w:vAlign w:val="center"/>
          </w:tcPr>
          <w:p w14:paraId="7B696827"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387" w:type="dxa"/>
            <w:vAlign w:val="center"/>
          </w:tcPr>
          <w:p w14:paraId="15CD8B3E"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463" w:type="dxa"/>
            <w:vAlign w:val="center"/>
          </w:tcPr>
          <w:p w14:paraId="096392BB"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4C00D52B"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535" w:type="dxa"/>
            <w:vAlign w:val="center"/>
          </w:tcPr>
          <w:p w14:paraId="56FEA62A"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71" w:type="dxa"/>
            <w:vAlign w:val="center"/>
          </w:tcPr>
          <w:p w14:paraId="02398768"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34" w:type="dxa"/>
            <w:vAlign w:val="center"/>
          </w:tcPr>
          <w:p w14:paraId="740C54B4"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High</w:t>
            </w:r>
          </w:p>
        </w:tc>
      </w:tr>
      <w:tr w:rsidR="00F419B0" w:rsidRPr="001C4BD5" w14:paraId="3E98BE82" w14:textId="77777777" w:rsidTr="00487893">
        <w:trPr>
          <w:trHeight w:val="454"/>
        </w:trPr>
        <w:tc>
          <w:tcPr>
            <w:tcW w:w="2566" w:type="dxa"/>
            <w:vAlign w:val="center"/>
          </w:tcPr>
          <w:p w14:paraId="4A9C011E"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Duloxetine:Venlafaxine</w:t>
            </w:r>
          </w:p>
        </w:tc>
        <w:tc>
          <w:tcPr>
            <w:tcW w:w="1134" w:type="dxa"/>
            <w:vAlign w:val="center"/>
          </w:tcPr>
          <w:p w14:paraId="5DE3AA46"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2</w:t>
            </w:r>
          </w:p>
        </w:tc>
        <w:tc>
          <w:tcPr>
            <w:tcW w:w="1587" w:type="dxa"/>
            <w:vAlign w:val="center"/>
          </w:tcPr>
          <w:p w14:paraId="0208191F"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387" w:type="dxa"/>
            <w:vAlign w:val="center"/>
          </w:tcPr>
          <w:p w14:paraId="0BB87E00"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463" w:type="dxa"/>
            <w:vAlign w:val="center"/>
          </w:tcPr>
          <w:p w14:paraId="3FC68145"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3D5A1889"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535" w:type="dxa"/>
            <w:vAlign w:val="center"/>
          </w:tcPr>
          <w:p w14:paraId="446C2094"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71" w:type="dxa"/>
            <w:vAlign w:val="center"/>
          </w:tcPr>
          <w:p w14:paraId="032A9B52"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34" w:type="dxa"/>
            <w:vAlign w:val="center"/>
          </w:tcPr>
          <w:p w14:paraId="14954C31"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Moderate</w:t>
            </w:r>
          </w:p>
        </w:tc>
      </w:tr>
      <w:tr w:rsidR="00F419B0" w:rsidRPr="001C4BD5" w14:paraId="770909F7" w14:textId="77777777" w:rsidTr="00487893">
        <w:trPr>
          <w:trHeight w:val="454"/>
        </w:trPr>
        <w:tc>
          <w:tcPr>
            <w:tcW w:w="2566" w:type="dxa"/>
            <w:vAlign w:val="center"/>
          </w:tcPr>
          <w:p w14:paraId="04D14F61"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Escitalopram:Paroxetine</w:t>
            </w:r>
          </w:p>
        </w:tc>
        <w:tc>
          <w:tcPr>
            <w:tcW w:w="1134" w:type="dxa"/>
            <w:vAlign w:val="center"/>
          </w:tcPr>
          <w:p w14:paraId="6CDF0105"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1</w:t>
            </w:r>
          </w:p>
        </w:tc>
        <w:tc>
          <w:tcPr>
            <w:tcW w:w="1587" w:type="dxa"/>
            <w:vAlign w:val="center"/>
          </w:tcPr>
          <w:p w14:paraId="42371347"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387" w:type="dxa"/>
            <w:vAlign w:val="center"/>
          </w:tcPr>
          <w:p w14:paraId="55EB6B60"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463" w:type="dxa"/>
            <w:vAlign w:val="center"/>
          </w:tcPr>
          <w:p w14:paraId="438320E2"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1891643B"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535" w:type="dxa"/>
            <w:vAlign w:val="center"/>
          </w:tcPr>
          <w:p w14:paraId="1CBEF504"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71" w:type="dxa"/>
            <w:vAlign w:val="center"/>
          </w:tcPr>
          <w:p w14:paraId="64CA5C2A"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34" w:type="dxa"/>
            <w:vAlign w:val="center"/>
          </w:tcPr>
          <w:p w14:paraId="423E9C90"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High</w:t>
            </w:r>
          </w:p>
        </w:tc>
      </w:tr>
      <w:tr w:rsidR="00F419B0" w:rsidRPr="001C4BD5" w14:paraId="58C39BF9" w14:textId="77777777" w:rsidTr="00487893">
        <w:trPr>
          <w:trHeight w:val="454"/>
        </w:trPr>
        <w:tc>
          <w:tcPr>
            <w:tcW w:w="2566" w:type="dxa"/>
            <w:vAlign w:val="center"/>
          </w:tcPr>
          <w:p w14:paraId="30D037C7"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Escitalopram:Placebo</w:t>
            </w:r>
          </w:p>
        </w:tc>
        <w:tc>
          <w:tcPr>
            <w:tcW w:w="1134" w:type="dxa"/>
            <w:vAlign w:val="center"/>
          </w:tcPr>
          <w:p w14:paraId="3EF88843"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2</w:t>
            </w:r>
          </w:p>
        </w:tc>
        <w:tc>
          <w:tcPr>
            <w:tcW w:w="1587" w:type="dxa"/>
            <w:vAlign w:val="center"/>
          </w:tcPr>
          <w:p w14:paraId="5F904A4E"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387" w:type="dxa"/>
            <w:vAlign w:val="center"/>
          </w:tcPr>
          <w:p w14:paraId="3D7F759E"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463" w:type="dxa"/>
            <w:vAlign w:val="center"/>
          </w:tcPr>
          <w:p w14:paraId="5DCFFBB9"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0EF8D36F"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535" w:type="dxa"/>
            <w:vAlign w:val="center"/>
          </w:tcPr>
          <w:p w14:paraId="7AD3FA06"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71" w:type="dxa"/>
            <w:vAlign w:val="center"/>
          </w:tcPr>
          <w:p w14:paraId="312BBAEE"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34" w:type="dxa"/>
            <w:vAlign w:val="center"/>
          </w:tcPr>
          <w:p w14:paraId="75AF14F3"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Moderate</w:t>
            </w:r>
          </w:p>
        </w:tc>
      </w:tr>
      <w:tr w:rsidR="00F419B0" w:rsidRPr="001C4BD5" w14:paraId="2B85EA2B" w14:textId="77777777" w:rsidTr="00487893">
        <w:trPr>
          <w:trHeight w:val="454"/>
        </w:trPr>
        <w:tc>
          <w:tcPr>
            <w:tcW w:w="2566" w:type="dxa"/>
            <w:vAlign w:val="center"/>
          </w:tcPr>
          <w:p w14:paraId="6343764C"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Fluoxetine:Placebo</w:t>
            </w:r>
          </w:p>
        </w:tc>
        <w:tc>
          <w:tcPr>
            <w:tcW w:w="1134" w:type="dxa"/>
            <w:vAlign w:val="center"/>
          </w:tcPr>
          <w:p w14:paraId="2E1E2F75"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1</w:t>
            </w:r>
          </w:p>
        </w:tc>
        <w:tc>
          <w:tcPr>
            <w:tcW w:w="1587" w:type="dxa"/>
            <w:vAlign w:val="center"/>
          </w:tcPr>
          <w:p w14:paraId="570F59EB"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387" w:type="dxa"/>
            <w:vAlign w:val="center"/>
          </w:tcPr>
          <w:p w14:paraId="02F971FA"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463" w:type="dxa"/>
            <w:vAlign w:val="center"/>
          </w:tcPr>
          <w:p w14:paraId="369642FC"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3D949C1C"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535" w:type="dxa"/>
            <w:vAlign w:val="center"/>
          </w:tcPr>
          <w:p w14:paraId="0935B17F"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71" w:type="dxa"/>
            <w:vAlign w:val="center"/>
          </w:tcPr>
          <w:p w14:paraId="6BE70803"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34" w:type="dxa"/>
            <w:vAlign w:val="center"/>
          </w:tcPr>
          <w:p w14:paraId="192B41BF"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Moderate</w:t>
            </w:r>
          </w:p>
        </w:tc>
      </w:tr>
      <w:tr w:rsidR="00F419B0" w:rsidRPr="001C4BD5" w14:paraId="1C3B0704" w14:textId="77777777" w:rsidTr="00487893">
        <w:trPr>
          <w:trHeight w:val="454"/>
        </w:trPr>
        <w:tc>
          <w:tcPr>
            <w:tcW w:w="2566" w:type="dxa"/>
            <w:vAlign w:val="center"/>
          </w:tcPr>
          <w:p w14:paraId="4B754CC9"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Fluvoxamine:Placebo</w:t>
            </w:r>
          </w:p>
        </w:tc>
        <w:tc>
          <w:tcPr>
            <w:tcW w:w="1134" w:type="dxa"/>
            <w:vAlign w:val="center"/>
          </w:tcPr>
          <w:p w14:paraId="6E0F9AB3"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4</w:t>
            </w:r>
          </w:p>
        </w:tc>
        <w:tc>
          <w:tcPr>
            <w:tcW w:w="1587" w:type="dxa"/>
            <w:vAlign w:val="center"/>
          </w:tcPr>
          <w:p w14:paraId="67AEC381"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387" w:type="dxa"/>
            <w:vAlign w:val="center"/>
          </w:tcPr>
          <w:p w14:paraId="368F1D15"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463" w:type="dxa"/>
            <w:vAlign w:val="center"/>
          </w:tcPr>
          <w:p w14:paraId="2B5B73B7"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6E72F916"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535" w:type="dxa"/>
            <w:vAlign w:val="center"/>
          </w:tcPr>
          <w:p w14:paraId="4BCAB761"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71" w:type="dxa"/>
            <w:vAlign w:val="center"/>
          </w:tcPr>
          <w:p w14:paraId="3AE9DDC7"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34" w:type="dxa"/>
            <w:vAlign w:val="center"/>
          </w:tcPr>
          <w:p w14:paraId="38EDF775"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Moderate</w:t>
            </w:r>
          </w:p>
        </w:tc>
      </w:tr>
      <w:tr w:rsidR="00F419B0" w:rsidRPr="001C4BD5" w14:paraId="4383904E" w14:textId="77777777" w:rsidTr="00487893">
        <w:trPr>
          <w:trHeight w:val="454"/>
        </w:trPr>
        <w:tc>
          <w:tcPr>
            <w:tcW w:w="2566" w:type="dxa"/>
            <w:vAlign w:val="center"/>
          </w:tcPr>
          <w:p w14:paraId="1F88F12F"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Paroxetine:Placebo</w:t>
            </w:r>
          </w:p>
        </w:tc>
        <w:tc>
          <w:tcPr>
            <w:tcW w:w="1134" w:type="dxa"/>
            <w:vAlign w:val="center"/>
          </w:tcPr>
          <w:p w14:paraId="63994B8C"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9</w:t>
            </w:r>
          </w:p>
        </w:tc>
        <w:tc>
          <w:tcPr>
            <w:tcW w:w="1587" w:type="dxa"/>
            <w:vAlign w:val="center"/>
          </w:tcPr>
          <w:p w14:paraId="0AF431E6"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387" w:type="dxa"/>
            <w:vAlign w:val="center"/>
          </w:tcPr>
          <w:p w14:paraId="552AF794"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463" w:type="dxa"/>
            <w:vAlign w:val="center"/>
          </w:tcPr>
          <w:p w14:paraId="6C68DD5A"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0E00B7D1"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535" w:type="dxa"/>
            <w:vAlign w:val="center"/>
          </w:tcPr>
          <w:p w14:paraId="4C98729D"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71" w:type="dxa"/>
            <w:vAlign w:val="center"/>
          </w:tcPr>
          <w:p w14:paraId="0F71D8E4"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34" w:type="dxa"/>
            <w:vAlign w:val="center"/>
          </w:tcPr>
          <w:p w14:paraId="1D9A4CDE"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High</w:t>
            </w:r>
          </w:p>
        </w:tc>
      </w:tr>
      <w:tr w:rsidR="00F419B0" w:rsidRPr="001C4BD5" w14:paraId="7D9B8804" w14:textId="77777777" w:rsidTr="00487893">
        <w:trPr>
          <w:trHeight w:val="454"/>
        </w:trPr>
        <w:tc>
          <w:tcPr>
            <w:tcW w:w="2566" w:type="dxa"/>
            <w:vAlign w:val="center"/>
          </w:tcPr>
          <w:p w14:paraId="2943C7E5"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Paroxetine:Venlafaxine</w:t>
            </w:r>
          </w:p>
        </w:tc>
        <w:tc>
          <w:tcPr>
            <w:tcW w:w="1134" w:type="dxa"/>
            <w:vAlign w:val="center"/>
          </w:tcPr>
          <w:p w14:paraId="28586194"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2</w:t>
            </w:r>
          </w:p>
        </w:tc>
        <w:tc>
          <w:tcPr>
            <w:tcW w:w="1587" w:type="dxa"/>
            <w:vAlign w:val="center"/>
          </w:tcPr>
          <w:p w14:paraId="61A425E2"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387" w:type="dxa"/>
            <w:vAlign w:val="center"/>
          </w:tcPr>
          <w:p w14:paraId="714E3500"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463" w:type="dxa"/>
            <w:vAlign w:val="center"/>
          </w:tcPr>
          <w:p w14:paraId="60544266"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1B843792"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535" w:type="dxa"/>
            <w:vAlign w:val="center"/>
          </w:tcPr>
          <w:p w14:paraId="3A54A0D3"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71" w:type="dxa"/>
            <w:vAlign w:val="center"/>
          </w:tcPr>
          <w:p w14:paraId="5BAA8EC0"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34" w:type="dxa"/>
            <w:vAlign w:val="center"/>
          </w:tcPr>
          <w:p w14:paraId="39333C42"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Moderate</w:t>
            </w:r>
          </w:p>
        </w:tc>
      </w:tr>
      <w:tr w:rsidR="00F419B0" w:rsidRPr="001C4BD5" w14:paraId="20CE7BCA" w14:textId="77777777" w:rsidTr="00487893">
        <w:trPr>
          <w:trHeight w:val="454"/>
        </w:trPr>
        <w:tc>
          <w:tcPr>
            <w:tcW w:w="2566" w:type="dxa"/>
            <w:vAlign w:val="center"/>
          </w:tcPr>
          <w:p w14:paraId="52BDEBB3"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Placebo:Sertraline</w:t>
            </w:r>
          </w:p>
        </w:tc>
        <w:tc>
          <w:tcPr>
            <w:tcW w:w="1134" w:type="dxa"/>
            <w:vAlign w:val="center"/>
          </w:tcPr>
          <w:p w14:paraId="5B0821BE"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3</w:t>
            </w:r>
          </w:p>
        </w:tc>
        <w:tc>
          <w:tcPr>
            <w:tcW w:w="1587" w:type="dxa"/>
            <w:vAlign w:val="center"/>
          </w:tcPr>
          <w:p w14:paraId="62036F8E"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387" w:type="dxa"/>
            <w:vAlign w:val="center"/>
          </w:tcPr>
          <w:p w14:paraId="38DB8C41"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463" w:type="dxa"/>
            <w:vAlign w:val="center"/>
          </w:tcPr>
          <w:p w14:paraId="59A06225"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78E1F8AF"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535" w:type="dxa"/>
            <w:vAlign w:val="center"/>
          </w:tcPr>
          <w:p w14:paraId="100E4A36"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71" w:type="dxa"/>
            <w:vAlign w:val="center"/>
          </w:tcPr>
          <w:p w14:paraId="0F41BE2E"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34" w:type="dxa"/>
            <w:vAlign w:val="center"/>
          </w:tcPr>
          <w:p w14:paraId="6829A5E7"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Moderate</w:t>
            </w:r>
          </w:p>
        </w:tc>
      </w:tr>
      <w:tr w:rsidR="00F419B0" w:rsidRPr="001C4BD5" w14:paraId="4D44FADF" w14:textId="77777777" w:rsidTr="00487893">
        <w:trPr>
          <w:trHeight w:val="454"/>
        </w:trPr>
        <w:tc>
          <w:tcPr>
            <w:tcW w:w="2566" w:type="dxa"/>
            <w:vAlign w:val="center"/>
          </w:tcPr>
          <w:p w14:paraId="2C6FCB4D"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Placebo:Venlafaxine</w:t>
            </w:r>
          </w:p>
        </w:tc>
        <w:tc>
          <w:tcPr>
            <w:tcW w:w="1134" w:type="dxa"/>
            <w:vAlign w:val="center"/>
          </w:tcPr>
          <w:p w14:paraId="57D7176C"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10</w:t>
            </w:r>
          </w:p>
        </w:tc>
        <w:tc>
          <w:tcPr>
            <w:tcW w:w="1587" w:type="dxa"/>
            <w:vAlign w:val="center"/>
          </w:tcPr>
          <w:p w14:paraId="71AA6AE4"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387" w:type="dxa"/>
            <w:vAlign w:val="center"/>
          </w:tcPr>
          <w:p w14:paraId="31D392CF"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463" w:type="dxa"/>
            <w:vAlign w:val="center"/>
          </w:tcPr>
          <w:p w14:paraId="1CB3CAEB"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387C6A4B"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535" w:type="dxa"/>
            <w:vAlign w:val="center"/>
          </w:tcPr>
          <w:p w14:paraId="18069FAE"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71" w:type="dxa"/>
            <w:vAlign w:val="center"/>
          </w:tcPr>
          <w:p w14:paraId="5128A748"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34" w:type="dxa"/>
            <w:vAlign w:val="center"/>
          </w:tcPr>
          <w:p w14:paraId="1FA66387"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High</w:t>
            </w:r>
          </w:p>
        </w:tc>
      </w:tr>
      <w:tr w:rsidR="00F419B0" w:rsidRPr="001C4BD5" w14:paraId="6CF9844A" w14:textId="77777777" w:rsidTr="00487893">
        <w:trPr>
          <w:trHeight w:val="454"/>
        </w:trPr>
        <w:tc>
          <w:tcPr>
            <w:tcW w:w="2566" w:type="dxa"/>
            <w:vAlign w:val="center"/>
          </w:tcPr>
          <w:p w14:paraId="6A592C21"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Duloxetine:Escitalopram</w:t>
            </w:r>
          </w:p>
        </w:tc>
        <w:tc>
          <w:tcPr>
            <w:tcW w:w="1134" w:type="dxa"/>
            <w:vAlign w:val="center"/>
          </w:tcPr>
          <w:p w14:paraId="79FED623"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0</w:t>
            </w:r>
          </w:p>
        </w:tc>
        <w:tc>
          <w:tcPr>
            <w:tcW w:w="1587" w:type="dxa"/>
            <w:vAlign w:val="center"/>
          </w:tcPr>
          <w:p w14:paraId="4069E8FD"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387" w:type="dxa"/>
            <w:vAlign w:val="center"/>
          </w:tcPr>
          <w:p w14:paraId="3A1BF785"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463" w:type="dxa"/>
            <w:vAlign w:val="center"/>
          </w:tcPr>
          <w:p w14:paraId="5DF37957"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6082D825"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535" w:type="dxa"/>
            <w:vAlign w:val="center"/>
          </w:tcPr>
          <w:p w14:paraId="16AADF9B"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71" w:type="dxa"/>
            <w:vAlign w:val="center"/>
          </w:tcPr>
          <w:p w14:paraId="345100D2"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34" w:type="dxa"/>
            <w:vAlign w:val="center"/>
          </w:tcPr>
          <w:p w14:paraId="22994505"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Moderate</w:t>
            </w:r>
          </w:p>
        </w:tc>
      </w:tr>
      <w:tr w:rsidR="00F419B0" w:rsidRPr="001C4BD5" w14:paraId="0A3B8CD8" w14:textId="77777777" w:rsidTr="00487893">
        <w:trPr>
          <w:trHeight w:val="454"/>
        </w:trPr>
        <w:tc>
          <w:tcPr>
            <w:tcW w:w="2566" w:type="dxa"/>
            <w:vAlign w:val="center"/>
          </w:tcPr>
          <w:p w14:paraId="3B5502EB"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Duloxetine:Fluoxetine</w:t>
            </w:r>
          </w:p>
        </w:tc>
        <w:tc>
          <w:tcPr>
            <w:tcW w:w="1134" w:type="dxa"/>
            <w:vAlign w:val="center"/>
          </w:tcPr>
          <w:p w14:paraId="475DCAE9"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0</w:t>
            </w:r>
          </w:p>
        </w:tc>
        <w:tc>
          <w:tcPr>
            <w:tcW w:w="1587" w:type="dxa"/>
            <w:vAlign w:val="center"/>
          </w:tcPr>
          <w:p w14:paraId="743E28CE"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387" w:type="dxa"/>
            <w:vAlign w:val="center"/>
          </w:tcPr>
          <w:p w14:paraId="0FB050B7"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463" w:type="dxa"/>
            <w:vAlign w:val="center"/>
          </w:tcPr>
          <w:p w14:paraId="7A1522EA"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17E9722E"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535" w:type="dxa"/>
            <w:vAlign w:val="center"/>
          </w:tcPr>
          <w:p w14:paraId="71CE1C42"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71" w:type="dxa"/>
            <w:vAlign w:val="center"/>
          </w:tcPr>
          <w:p w14:paraId="0B1F101C"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34" w:type="dxa"/>
            <w:vAlign w:val="center"/>
          </w:tcPr>
          <w:p w14:paraId="41B9A6AA"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Moderate</w:t>
            </w:r>
          </w:p>
        </w:tc>
      </w:tr>
      <w:tr w:rsidR="00F419B0" w:rsidRPr="001C4BD5" w14:paraId="282AA51C" w14:textId="77777777" w:rsidTr="00487893">
        <w:trPr>
          <w:trHeight w:val="454"/>
        </w:trPr>
        <w:tc>
          <w:tcPr>
            <w:tcW w:w="2566" w:type="dxa"/>
            <w:vAlign w:val="center"/>
          </w:tcPr>
          <w:p w14:paraId="29970014"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Duloxetine:Fluvoxamine</w:t>
            </w:r>
          </w:p>
        </w:tc>
        <w:tc>
          <w:tcPr>
            <w:tcW w:w="1134" w:type="dxa"/>
            <w:vAlign w:val="center"/>
          </w:tcPr>
          <w:p w14:paraId="20EACF4B"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0</w:t>
            </w:r>
          </w:p>
        </w:tc>
        <w:tc>
          <w:tcPr>
            <w:tcW w:w="1587" w:type="dxa"/>
            <w:vAlign w:val="center"/>
          </w:tcPr>
          <w:p w14:paraId="6B1F236B"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387" w:type="dxa"/>
            <w:vAlign w:val="center"/>
          </w:tcPr>
          <w:p w14:paraId="249EC266"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463" w:type="dxa"/>
            <w:vAlign w:val="center"/>
          </w:tcPr>
          <w:p w14:paraId="799486B6"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5200F525"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535" w:type="dxa"/>
            <w:vAlign w:val="center"/>
          </w:tcPr>
          <w:p w14:paraId="09C95E31"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71" w:type="dxa"/>
            <w:vAlign w:val="center"/>
          </w:tcPr>
          <w:p w14:paraId="0D2F37CC"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34" w:type="dxa"/>
            <w:vAlign w:val="center"/>
          </w:tcPr>
          <w:p w14:paraId="677C5736"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High</w:t>
            </w:r>
          </w:p>
        </w:tc>
      </w:tr>
      <w:tr w:rsidR="00F419B0" w:rsidRPr="001C4BD5" w14:paraId="22DF58D9" w14:textId="77777777" w:rsidTr="00487893">
        <w:trPr>
          <w:trHeight w:val="454"/>
        </w:trPr>
        <w:tc>
          <w:tcPr>
            <w:tcW w:w="2566" w:type="dxa"/>
            <w:vAlign w:val="center"/>
          </w:tcPr>
          <w:p w14:paraId="070CEBA2"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Duloxetine:Paroxetine</w:t>
            </w:r>
          </w:p>
        </w:tc>
        <w:tc>
          <w:tcPr>
            <w:tcW w:w="1134" w:type="dxa"/>
            <w:vAlign w:val="center"/>
          </w:tcPr>
          <w:p w14:paraId="15B84BC5"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0</w:t>
            </w:r>
          </w:p>
        </w:tc>
        <w:tc>
          <w:tcPr>
            <w:tcW w:w="1587" w:type="dxa"/>
            <w:vAlign w:val="center"/>
          </w:tcPr>
          <w:p w14:paraId="5A3F7498"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387" w:type="dxa"/>
            <w:vAlign w:val="center"/>
          </w:tcPr>
          <w:p w14:paraId="4F68D59E"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463" w:type="dxa"/>
            <w:vAlign w:val="center"/>
          </w:tcPr>
          <w:p w14:paraId="03D7E58B"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0C8DC27E"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535" w:type="dxa"/>
            <w:vAlign w:val="center"/>
          </w:tcPr>
          <w:p w14:paraId="356B09B5"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71" w:type="dxa"/>
            <w:vAlign w:val="center"/>
          </w:tcPr>
          <w:p w14:paraId="6660257D"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34" w:type="dxa"/>
            <w:vAlign w:val="center"/>
          </w:tcPr>
          <w:p w14:paraId="118B2A38"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Moderate</w:t>
            </w:r>
          </w:p>
        </w:tc>
      </w:tr>
      <w:tr w:rsidR="00F419B0" w:rsidRPr="001C4BD5" w14:paraId="2836CA43" w14:textId="77777777" w:rsidTr="00487893">
        <w:trPr>
          <w:trHeight w:val="454"/>
        </w:trPr>
        <w:tc>
          <w:tcPr>
            <w:tcW w:w="2566" w:type="dxa"/>
            <w:vAlign w:val="center"/>
          </w:tcPr>
          <w:p w14:paraId="6D6040A4"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lastRenderedPageBreak/>
              <w:t>Duloxetine:Sertraline</w:t>
            </w:r>
          </w:p>
        </w:tc>
        <w:tc>
          <w:tcPr>
            <w:tcW w:w="1134" w:type="dxa"/>
            <w:vAlign w:val="center"/>
          </w:tcPr>
          <w:p w14:paraId="209CBC2E"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0</w:t>
            </w:r>
          </w:p>
        </w:tc>
        <w:tc>
          <w:tcPr>
            <w:tcW w:w="1587" w:type="dxa"/>
            <w:vAlign w:val="center"/>
          </w:tcPr>
          <w:p w14:paraId="37EBFA11"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387" w:type="dxa"/>
            <w:vAlign w:val="center"/>
          </w:tcPr>
          <w:p w14:paraId="72E53158"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463" w:type="dxa"/>
            <w:vAlign w:val="center"/>
          </w:tcPr>
          <w:p w14:paraId="5DA2EEA2"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4EA9ABD2"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535" w:type="dxa"/>
            <w:vAlign w:val="center"/>
          </w:tcPr>
          <w:p w14:paraId="5E317180"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71" w:type="dxa"/>
            <w:vAlign w:val="center"/>
          </w:tcPr>
          <w:p w14:paraId="29DC3004"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34" w:type="dxa"/>
            <w:vAlign w:val="center"/>
          </w:tcPr>
          <w:p w14:paraId="7F2ACE3C"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Moderate</w:t>
            </w:r>
          </w:p>
        </w:tc>
      </w:tr>
      <w:tr w:rsidR="00F419B0" w:rsidRPr="001C4BD5" w14:paraId="12F15E54" w14:textId="77777777" w:rsidTr="00487893">
        <w:trPr>
          <w:trHeight w:val="454"/>
        </w:trPr>
        <w:tc>
          <w:tcPr>
            <w:tcW w:w="2566" w:type="dxa"/>
            <w:vAlign w:val="center"/>
          </w:tcPr>
          <w:p w14:paraId="58FA268F"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Escitalopram:Fluoxetine</w:t>
            </w:r>
          </w:p>
        </w:tc>
        <w:tc>
          <w:tcPr>
            <w:tcW w:w="1134" w:type="dxa"/>
            <w:vAlign w:val="center"/>
          </w:tcPr>
          <w:p w14:paraId="0FA61AF6"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0</w:t>
            </w:r>
          </w:p>
        </w:tc>
        <w:tc>
          <w:tcPr>
            <w:tcW w:w="1587" w:type="dxa"/>
            <w:vAlign w:val="center"/>
          </w:tcPr>
          <w:p w14:paraId="72650F21"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387" w:type="dxa"/>
            <w:vAlign w:val="center"/>
          </w:tcPr>
          <w:p w14:paraId="2A0254EF"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463" w:type="dxa"/>
            <w:vAlign w:val="center"/>
          </w:tcPr>
          <w:p w14:paraId="368116B0"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11502AD1"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535" w:type="dxa"/>
            <w:vAlign w:val="center"/>
          </w:tcPr>
          <w:p w14:paraId="4B875556"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71" w:type="dxa"/>
            <w:vAlign w:val="center"/>
          </w:tcPr>
          <w:p w14:paraId="21E1B40A"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34" w:type="dxa"/>
            <w:vAlign w:val="center"/>
          </w:tcPr>
          <w:p w14:paraId="6AC49768"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Moderate</w:t>
            </w:r>
          </w:p>
        </w:tc>
      </w:tr>
      <w:tr w:rsidR="00F419B0" w:rsidRPr="001C4BD5" w14:paraId="63AD03D2" w14:textId="77777777" w:rsidTr="00487893">
        <w:trPr>
          <w:trHeight w:val="454"/>
        </w:trPr>
        <w:tc>
          <w:tcPr>
            <w:tcW w:w="2566" w:type="dxa"/>
            <w:vAlign w:val="center"/>
          </w:tcPr>
          <w:p w14:paraId="50BC856C"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Escitalopram:Fluvoxamine</w:t>
            </w:r>
          </w:p>
        </w:tc>
        <w:tc>
          <w:tcPr>
            <w:tcW w:w="1134" w:type="dxa"/>
            <w:vAlign w:val="center"/>
          </w:tcPr>
          <w:p w14:paraId="6B574FF5"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0</w:t>
            </w:r>
          </w:p>
        </w:tc>
        <w:tc>
          <w:tcPr>
            <w:tcW w:w="1587" w:type="dxa"/>
            <w:vAlign w:val="center"/>
          </w:tcPr>
          <w:p w14:paraId="0FA34E09"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387" w:type="dxa"/>
            <w:vAlign w:val="center"/>
          </w:tcPr>
          <w:p w14:paraId="06F575A2"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463" w:type="dxa"/>
            <w:vAlign w:val="center"/>
          </w:tcPr>
          <w:p w14:paraId="11AE6A79"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6B375449"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535" w:type="dxa"/>
            <w:vAlign w:val="center"/>
          </w:tcPr>
          <w:p w14:paraId="44A9546E"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71" w:type="dxa"/>
            <w:vAlign w:val="center"/>
          </w:tcPr>
          <w:p w14:paraId="2F18C69F"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34" w:type="dxa"/>
            <w:vAlign w:val="center"/>
          </w:tcPr>
          <w:p w14:paraId="64888040"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Moderate</w:t>
            </w:r>
          </w:p>
        </w:tc>
      </w:tr>
      <w:tr w:rsidR="00F419B0" w:rsidRPr="001C4BD5" w14:paraId="114D5A79" w14:textId="77777777" w:rsidTr="00487893">
        <w:trPr>
          <w:trHeight w:val="454"/>
        </w:trPr>
        <w:tc>
          <w:tcPr>
            <w:tcW w:w="2566" w:type="dxa"/>
            <w:vAlign w:val="center"/>
          </w:tcPr>
          <w:p w14:paraId="7F7870B1"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Escitalopram:Sertraline</w:t>
            </w:r>
          </w:p>
        </w:tc>
        <w:tc>
          <w:tcPr>
            <w:tcW w:w="1134" w:type="dxa"/>
            <w:vAlign w:val="center"/>
          </w:tcPr>
          <w:p w14:paraId="4A883B99"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0</w:t>
            </w:r>
          </w:p>
        </w:tc>
        <w:tc>
          <w:tcPr>
            <w:tcW w:w="1587" w:type="dxa"/>
            <w:vAlign w:val="center"/>
          </w:tcPr>
          <w:p w14:paraId="67633BD0"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387" w:type="dxa"/>
            <w:vAlign w:val="center"/>
          </w:tcPr>
          <w:p w14:paraId="64FA9598"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463" w:type="dxa"/>
            <w:vAlign w:val="center"/>
          </w:tcPr>
          <w:p w14:paraId="7C49CBCC"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361C3A4F"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535" w:type="dxa"/>
            <w:vAlign w:val="center"/>
          </w:tcPr>
          <w:p w14:paraId="73F5C36F"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71" w:type="dxa"/>
            <w:vAlign w:val="center"/>
          </w:tcPr>
          <w:p w14:paraId="36577841"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34" w:type="dxa"/>
            <w:vAlign w:val="center"/>
          </w:tcPr>
          <w:p w14:paraId="54AD2410"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Moderate</w:t>
            </w:r>
          </w:p>
        </w:tc>
      </w:tr>
      <w:tr w:rsidR="00F419B0" w:rsidRPr="001C4BD5" w14:paraId="45712CC8" w14:textId="77777777" w:rsidTr="00487893">
        <w:trPr>
          <w:trHeight w:val="454"/>
        </w:trPr>
        <w:tc>
          <w:tcPr>
            <w:tcW w:w="2566" w:type="dxa"/>
            <w:vAlign w:val="center"/>
          </w:tcPr>
          <w:p w14:paraId="5F949392"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Escitalopram:Venlafaxine</w:t>
            </w:r>
          </w:p>
        </w:tc>
        <w:tc>
          <w:tcPr>
            <w:tcW w:w="1134" w:type="dxa"/>
            <w:vAlign w:val="center"/>
          </w:tcPr>
          <w:p w14:paraId="61EE2A0B"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0</w:t>
            </w:r>
          </w:p>
        </w:tc>
        <w:tc>
          <w:tcPr>
            <w:tcW w:w="1587" w:type="dxa"/>
            <w:vAlign w:val="center"/>
          </w:tcPr>
          <w:p w14:paraId="08CFD851"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387" w:type="dxa"/>
            <w:vAlign w:val="center"/>
          </w:tcPr>
          <w:p w14:paraId="28AA599E"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463" w:type="dxa"/>
            <w:vAlign w:val="center"/>
          </w:tcPr>
          <w:p w14:paraId="2A3CD319"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7A7B319B"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535" w:type="dxa"/>
            <w:vAlign w:val="center"/>
          </w:tcPr>
          <w:p w14:paraId="632B0B1B"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71" w:type="dxa"/>
            <w:vAlign w:val="center"/>
          </w:tcPr>
          <w:p w14:paraId="0555F822"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34" w:type="dxa"/>
            <w:vAlign w:val="center"/>
          </w:tcPr>
          <w:p w14:paraId="4E1CE45A"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Moderate</w:t>
            </w:r>
          </w:p>
        </w:tc>
      </w:tr>
      <w:tr w:rsidR="00F419B0" w:rsidRPr="001C4BD5" w14:paraId="5430791E" w14:textId="77777777" w:rsidTr="00487893">
        <w:trPr>
          <w:trHeight w:val="454"/>
        </w:trPr>
        <w:tc>
          <w:tcPr>
            <w:tcW w:w="2566" w:type="dxa"/>
            <w:vAlign w:val="center"/>
          </w:tcPr>
          <w:p w14:paraId="21CFD790"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Fluoxetine:Fluvoxamine</w:t>
            </w:r>
          </w:p>
        </w:tc>
        <w:tc>
          <w:tcPr>
            <w:tcW w:w="1134" w:type="dxa"/>
            <w:vAlign w:val="center"/>
          </w:tcPr>
          <w:p w14:paraId="3D8D8029"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0</w:t>
            </w:r>
          </w:p>
        </w:tc>
        <w:tc>
          <w:tcPr>
            <w:tcW w:w="1587" w:type="dxa"/>
            <w:vAlign w:val="center"/>
          </w:tcPr>
          <w:p w14:paraId="787A7E5B"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387" w:type="dxa"/>
            <w:vAlign w:val="center"/>
          </w:tcPr>
          <w:p w14:paraId="0E4E649E"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463" w:type="dxa"/>
            <w:vAlign w:val="center"/>
          </w:tcPr>
          <w:p w14:paraId="7076C91A"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180DE422"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535" w:type="dxa"/>
            <w:vAlign w:val="center"/>
          </w:tcPr>
          <w:p w14:paraId="67F59F3A"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71" w:type="dxa"/>
            <w:vAlign w:val="center"/>
          </w:tcPr>
          <w:p w14:paraId="54EA5AB9"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34" w:type="dxa"/>
            <w:vAlign w:val="center"/>
          </w:tcPr>
          <w:p w14:paraId="3DA73F34"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Moderate</w:t>
            </w:r>
          </w:p>
        </w:tc>
      </w:tr>
      <w:tr w:rsidR="00F419B0" w:rsidRPr="001C4BD5" w14:paraId="5D4CAB56" w14:textId="77777777" w:rsidTr="00487893">
        <w:trPr>
          <w:trHeight w:val="454"/>
        </w:trPr>
        <w:tc>
          <w:tcPr>
            <w:tcW w:w="2566" w:type="dxa"/>
            <w:vAlign w:val="center"/>
          </w:tcPr>
          <w:p w14:paraId="62A35BD2"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Fluoxetine:Paroxetine</w:t>
            </w:r>
          </w:p>
        </w:tc>
        <w:tc>
          <w:tcPr>
            <w:tcW w:w="1134" w:type="dxa"/>
            <w:vAlign w:val="center"/>
          </w:tcPr>
          <w:p w14:paraId="30068505"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0</w:t>
            </w:r>
          </w:p>
        </w:tc>
        <w:tc>
          <w:tcPr>
            <w:tcW w:w="1587" w:type="dxa"/>
            <w:vAlign w:val="center"/>
          </w:tcPr>
          <w:p w14:paraId="0529E2B8"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387" w:type="dxa"/>
            <w:vAlign w:val="center"/>
          </w:tcPr>
          <w:p w14:paraId="32EB4E6A"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463" w:type="dxa"/>
            <w:vAlign w:val="center"/>
          </w:tcPr>
          <w:p w14:paraId="082BFA60"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1A30DB64"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535" w:type="dxa"/>
            <w:vAlign w:val="center"/>
          </w:tcPr>
          <w:p w14:paraId="5F5D4CBD"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71" w:type="dxa"/>
            <w:vAlign w:val="center"/>
          </w:tcPr>
          <w:p w14:paraId="1955DE75"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34" w:type="dxa"/>
            <w:vAlign w:val="center"/>
          </w:tcPr>
          <w:p w14:paraId="0E43E248"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Moderate</w:t>
            </w:r>
          </w:p>
        </w:tc>
      </w:tr>
      <w:tr w:rsidR="00F419B0" w:rsidRPr="001C4BD5" w14:paraId="01B938B7" w14:textId="77777777" w:rsidTr="00487893">
        <w:trPr>
          <w:trHeight w:val="454"/>
        </w:trPr>
        <w:tc>
          <w:tcPr>
            <w:tcW w:w="2566" w:type="dxa"/>
            <w:vAlign w:val="center"/>
          </w:tcPr>
          <w:p w14:paraId="6155F182"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Fluoxetine:Sertraline</w:t>
            </w:r>
          </w:p>
        </w:tc>
        <w:tc>
          <w:tcPr>
            <w:tcW w:w="1134" w:type="dxa"/>
            <w:vAlign w:val="center"/>
          </w:tcPr>
          <w:p w14:paraId="391EFE50"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0</w:t>
            </w:r>
          </w:p>
        </w:tc>
        <w:tc>
          <w:tcPr>
            <w:tcW w:w="1587" w:type="dxa"/>
            <w:vAlign w:val="center"/>
          </w:tcPr>
          <w:p w14:paraId="750F2717"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387" w:type="dxa"/>
            <w:vAlign w:val="center"/>
          </w:tcPr>
          <w:p w14:paraId="615B8A00"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463" w:type="dxa"/>
            <w:vAlign w:val="center"/>
          </w:tcPr>
          <w:p w14:paraId="0FCA0A87"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55029F6E"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535" w:type="dxa"/>
            <w:vAlign w:val="center"/>
          </w:tcPr>
          <w:p w14:paraId="60AB1640"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71" w:type="dxa"/>
            <w:vAlign w:val="center"/>
          </w:tcPr>
          <w:p w14:paraId="1E81868B"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34" w:type="dxa"/>
            <w:vAlign w:val="center"/>
          </w:tcPr>
          <w:p w14:paraId="6A134E8C"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Moderate</w:t>
            </w:r>
          </w:p>
        </w:tc>
      </w:tr>
      <w:tr w:rsidR="00F419B0" w:rsidRPr="001C4BD5" w14:paraId="2743CE73" w14:textId="77777777" w:rsidTr="00487893">
        <w:trPr>
          <w:trHeight w:val="454"/>
        </w:trPr>
        <w:tc>
          <w:tcPr>
            <w:tcW w:w="2566" w:type="dxa"/>
            <w:vAlign w:val="center"/>
          </w:tcPr>
          <w:p w14:paraId="39C16E84"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Fluoxetine:Venlafaxine</w:t>
            </w:r>
          </w:p>
        </w:tc>
        <w:tc>
          <w:tcPr>
            <w:tcW w:w="1134" w:type="dxa"/>
            <w:vAlign w:val="center"/>
          </w:tcPr>
          <w:p w14:paraId="4CB993F9"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0</w:t>
            </w:r>
          </w:p>
        </w:tc>
        <w:tc>
          <w:tcPr>
            <w:tcW w:w="1587" w:type="dxa"/>
            <w:vAlign w:val="center"/>
          </w:tcPr>
          <w:p w14:paraId="066E9605"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387" w:type="dxa"/>
            <w:vAlign w:val="center"/>
          </w:tcPr>
          <w:p w14:paraId="5B7DFA22"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463" w:type="dxa"/>
            <w:vAlign w:val="center"/>
          </w:tcPr>
          <w:p w14:paraId="0AF1CCA9"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79452EDB"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535" w:type="dxa"/>
            <w:vAlign w:val="center"/>
          </w:tcPr>
          <w:p w14:paraId="6E2381FD"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71" w:type="dxa"/>
            <w:vAlign w:val="center"/>
          </w:tcPr>
          <w:p w14:paraId="633EBF9E"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34" w:type="dxa"/>
            <w:vAlign w:val="center"/>
          </w:tcPr>
          <w:p w14:paraId="794A0236"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Moderate</w:t>
            </w:r>
          </w:p>
        </w:tc>
      </w:tr>
      <w:tr w:rsidR="00F419B0" w:rsidRPr="001C4BD5" w14:paraId="7F33BDA4" w14:textId="77777777" w:rsidTr="00487893">
        <w:trPr>
          <w:trHeight w:val="454"/>
        </w:trPr>
        <w:tc>
          <w:tcPr>
            <w:tcW w:w="2566" w:type="dxa"/>
            <w:vAlign w:val="center"/>
          </w:tcPr>
          <w:p w14:paraId="6F53DCEE"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Fluvoxamine:Paroxetine</w:t>
            </w:r>
          </w:p>
        </w:tc>
        <w:tc>
          <w:tcPr>
            <w:tcW w:w="1134" w:type="dxa"/>
            <w:vAlign w:val="center"/>
          </w:tcPr>
          <w:p w14:paraId="7F4F776A"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0</w:t>
            </w:r>
          </w:p>
        </w:tc>
        <w:tc>
          <w:tcPr>
            <w:tcW w:w="1587" w:type="dxa"/>
            <w:vAlign w:val="center"/>
          </w:tcPr>
          <w:p w14:paraId="26A51F83"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387" w:type="dxa"/>
            <w:vAlign w:val="center"/>
          </w:tcPr>
          <w:p w14:paraId="27B69DC3"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463" w:type="dxa"/>
            <w:vAlign w:val="center"/>
          </w:tcPr>
          <w:p w14:paraId="23CF0C05"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590CEEE9"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535" w:type="dxa"/>
            <w:vAlign w:val="center"/>
          </w:tcPr>
          <w:p w14:paraId="60364B57"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71" w:type="dxa"/>
            <w:vAlign w:val="center"/>
          </w:tcPr>
          <w:p w14:paraId="1DF53B9F"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34" w:type="dxa"/>
            <w:vAlign w:val="center"/>
          </w:tcPr>
          <w:p w14:paraId="63FD15A1"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High</w:t>
            </w:r>
          </w:p>
        </w:tc>
      </w:tr>
      <w:tr w:rsidR="00F419B0" w:rsidRPr="001C4BD5" w14:paraId="5E9C73E0" w14:textId="77777777" w:rsidTr="00487893">
        <w:trPr>
          <w:trHeight w:val="454"/>
        </w:trPr>
        <w:tc>
          <w:tcPr>
            <w:tcW w:w="2566" w:type="dxa"/>
            <w:vAlign w:val="center"/>
          </w:tcPr>
          <w:p w14:paraId="7EFF3BF4"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Fluvoxamine:Sertraline</w:t>
            </w:r>
          </w:p>
        </w:tc>
        <w:tc>
          <w:tcPr>
            <w:tcW w:w="1134" w:type="dxa"/>
            <w:vAlign w:val="center"/>
          </w:tcPr>
          <w:p w14:paraId="20ABF7C1"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0</w:t>
            </w:r>
          </w:p>
        </w:tc>
        <w:tc>
          <w:tcPr>
            <w:tcW w:w="1587" w:type="dxa"/>
            <w:vAlign w:val="center"/>
          </w:tcPr>
          <w:p w14:paraId="004C6130"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387" w:type="dxa"/>
            <w:vAlign w:val="center"/>
          </w:tcPr>
          <w:p w14:paraId="0D391926"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463" w:type="dxa"/>
            <w:vAlign w:val="center"/>
          </w:tcPr>
          <w:p w14:paraId="62868ECF"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5F2198C5"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535" w:type="dxa"/>
            <w:vAlign w:val="center"/>
          </w:tcPr>
          <w:p w14:paraId="26EE989B"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71" w:type="dxa"/>
            <w:vAlign w:val="center"/>
          </w:tcPr>
          <w:p w14:paraId="2A614063"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34" w:type="dxa"/>
            <w:vAlign w:val="center"/>
          </w:tcPr>
          <w:p w14:paraId="6FEFD3C7"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Moderate</w:t>
            </w:r>
          </w:p>
        </w:tc>
      </w:tr>
      <w:tr w:rsidR="00F419B0" w:rsidRPr="001C4BD5" w14:paraId="20E2C0D4" w14:textId="77777777" w:rsidTr="00487893">
        <w:trPr>
          <w:trHeight w:val="454"/>
        </w:trPr>
        <w:tc>
          <w:tcPr>
            <w:tcW w:w="2566" w:type="dxa"/>
            <w:vAlign w:val="center"/>
          </w:tcPr>
          <w:p w14:paraId="33163882"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Fluvoxamine:Venlafaxine</w:t>
            </w:r>
          </w:p>
        </w:tc>
        <w:tc>
          <w:tcPr>
            <w:tcW w:w="1134" w:type="dxa"/>
            <w:vAlign w:val="center"/>
          </w:tcPr>
          <w:p w14:paraId="7682AEC9"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0</w:t>
            </w:r>
          </w:p>
        </w:tc>
        <w:tc>
          <w:tcPr>
            <w:tcW w:w="1587" w:type="dxa"/>
            <w:vAlign w:val="center"/>
          </w:tcPr>
          <w:p w14:paraId="0E7853E0"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387" w:type="dxa"/>
            <w:vAlign w:val="center"/>
          </w:tcPr>
          <w:p w14:paraId="39367FC8"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463" w:type="dxa"/>
            <w:vAlign w:val="center"/>
          </w:tcPr>
          <w:p w14:paraId="7AD0F977"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3DFF33F4"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535" w:type="dxa"/>
            <w:vAlign w:val="center"/>
          </w:tcPr>
          <w:p w14:paraId="0278FCDF"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71" w:type="dxa"/>
            <w:vAlign w:val="center"/>
          </w:tcPr>
          <w:p w14:paraId="7689B9B2"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34" w:type="dxa"/>
            <w:vAlign w:val="center"/>
          </w:tcPr>
          <w:p w14:paraId="1CA5D4D5"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High</w:t>
            </w:r>
          </w:p>
        </w:tc>
      </w:tr>
      <w:tr w:rsidR="00F419B0" w:rsidRPr="001C4BD5" w14:paraId="79710A1D" w14:textId="77777777" w:rsidTr="00487893">
        <w:trPr>
          <w:trHeight w:val="454"/>
        </w:trPr>
        <w:tc>
          <w:tcPr>
            <w:tcW w:w="2566" w:type="dxa"/>
            <w:vAlign w:val="center"/>
          </w:tcPr>
          <w:p w14:paraId="360C4980"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Paroxetine:Sertraline</w:t>
            </w:r>
          </w:p>
        </w:tc>
        <w:tc>
          <w:tcPr>
            <w:tcW w:w="1134" w:type="dxa"/>
            <w:vAlign w:val="center"/>
          </w:tcPr>
          <w:p w14:paraId="106C8E17"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0</w:t>
            </w:r>
          </w:p>
        </w:tc>
        <w:tc>
          <w:tcPr>
            <w:tcW w:w="1587" w:type="dxa"/>
            <w:vAlign w:val="center"/>
          </w:tcPr>
          <w:p w14:paraId="2F93D2FC"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387" w:type="dxa"/>
            <w:vAlign w:val="center"/>
          </w:tcPr>
          <w:p w14:paraId="5511E417"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463" w:type="dxa"/>
            <w:vAlign w:val="center"/>
          </w:tcPr>
          <w:p w14:paraId="2A681854"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767A1D6A"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535" w:type="dxa"/>
            <w:vAlign w:val="center"/>
          </w:tcPr>
          <w:p w14:paraId="45C74F9D"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71" w:type="dxa"/>
            <w:vAlign w:val="center"/>
          </w:tcPr>
          <w:p w14:paraId="0A46074A"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34" w:type="dxa"/>
            <w:vAlign w:val="center"/>
          </w:tcPr>
          <w:p w14:paraId="3B925FC6"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Moderate</w:t>
            </w:r>
          </w:p>
        </w:tc>
      </w:tr>
      <w:tr w:rsidR="00F419B0" w:rsidRPr="001C4BD5" w14:paraId="3E946645" w14:textId="77777777" w:rsidTr="00487893">
        <w:trPr>
          <w:trHeight w:val="454"/>
        </w:trPr>
        <w:tc>
          <w:tcPr>
            <w:tcW w:w="2566" w:type="dxa"/>
            <w:vAlign w:val="center"/>
          </w:tcPr>
          <w:p w14:paraId="009DFCEA"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Sertraline:Venlafaxine</w:t>
            </w:r>
          </w:p>
        </w:tc>
        <w:tc>
          <w:tcPr>
            <w:tcW w:w="1134" w:type="dxa"/>
            <w:vAlign w:val="center"/>
          </w:tcPr>
          <w:p w14:paraId="47FC5295"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0</w:t>
            </w:r>
          </w:p>
        </w:tc>
        <w:tc>
          <w:tcPr>
            <w:tcW w:w="1587" w:type="dxa"/>
            <w:vAlign w:val="center"/>
          </w:tcPr>
          <w:p w14:paraId="35F8F31A"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387" w:type="dxa"/>
            <w:vAlign w:val="center"/>
          </w:tcPr>
          <w:p w14:paraId="2A92EAA3"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463" w:type="dxa"/>
            <w:vAlign w:val="center"/>
          </w:tcPr>
          <w:p w14:paraId="61403FE9"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78E0BF88"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535" w:type="dxa"/>
            <w:vAlign w:val="center"/>
          </w:tcPr>
          <w:p w14:paraId="6120C834"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71" w:type="dxa"/>
            <w:vAlign w:val="center"/>
          </w:tcPr>
          <w:p w14:paraId="41AD6036"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34" w:type="dxa"/>
            <w:vAlign w:val="center"/>
          </w:tcPr>
          <w:p w14:paraId="3350D1FB"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Moderate</w:t>
            </w:r>
          </w:p>
        </w:tc>
      </w:tr>
    </w:tbl>
    <w:p w14:paraId="5E2447F8" w14:textId="77777777" w:rsidR="00F419B0" w:rsidRPr="001C4BD5" w:rsidRDefault="00F419B0" w:rsidP="00F419B0">
      <w:pPr>
        <w:spacing w:line="240" w:lineRule="auto"/>
        <w:rPr>
          <w:rFonts w:ascii="Arial" w:hAnsi="Arial" w:cs="Arial"/>
          <w:sz w:val="20"/>
          <w:szCs w:val="20"/>
          <w:lang w:val="en-US"/>
        </w:rPr>
      </w:pPr>
    </w:p>
    <w:p w14:paraId="30E9EC4E" w14:textId="77777777" w:rsidR="00F419B0" w:rsidRPr="001C4BD5" w:rsidRDefault="00F419B0" w:rsidP="00F419B0">
      <w:pPr>
        <w:spacing w:line="240" w:lineRule="auto"/>
        <w:rPr>
          <w:rFonts w:ascii="Arial" w:hAnsi="Arial" w:cs="Arial"/>
          <w:sz w:val="20"/>
          <w:szCs w:val="20"/>
          <w:lang w:val="en-US"/>
        </w:rPr>
      </w:pPr>
    </w:p>
    <w:p w14:paraId="191B45CE" w14:textId="77777777" w:rsidR="00F419B0" w:rsidRPr="001C4BD5" w:rsidRDefault="00F419B0" w:rsidP="00F419B0">
      <w:pPr>
        <w:spacing w:line="240" w:lineRule="auto"/>
        <w:rPr>
          <w:rFonts w:ascii="Arial" w:hAnsi="Arial" w:cs="Arial"/>
          <w:sz w:val="20"/>
          <w:szCs w:val="20"/>
          <w:lang w:val="en-US"/>
        </w:rPr>
      </w:pPr>
      <w:r w:rsidRPr="001C4BD5">
        <w:rPr>
          <w:rFonts w:ascii="Arial" w:hAnsi="Arial" w:cs="Arial"/>
          <w:sz w:val="20"/>
          <w:szCs w:val="20"/>
          <w:lang w:val="en-US"/>
        </w:rPr>
        <w:br w:type="page"/>
      </w:r>
    </w:p>
    <w:p w14:paraId="46519EAB" w14:textId="77777777" w:rsidR="00F419B0" w:rsidRPr="001C4BD5" w:rsidRDefault="00F419B0" w:rsidP="00F419B0">
      <w:pPr>
        <w:spacing w:line="240" w:lineRule="auto"/>
        <w:rPr>
          <w:rFonts w:ascii="Arial" w:hAnsi="Arial" w:cs="Arial"/>
          <w:sz w:val="20"/>
          <w:szCs w:val="20"/>
          <w:lang w:val="en-US"/>
        </w:rPr>
      </w:pPr>
    </w:p>
    <w:p w14:paraId="4440CDC1" w14:textId="77777777" w:rsidR="00F419B0" w:rsidRPr="001C4BD5" w:rsidRDefault="00F419B0" w:rsidP="00F419B0">
      <w:pPr>
        <w:spacing w:line="240" w:lineRule="auto"/>
        <w:rPr>
          <w:rFonts w:ascii="Arial" w:hAnsi="Arial" w:cs="Arial"/>
          <w:sz w:val="20"/>
          <w:szCs w:val="20"/>
          <w:lang w:val="en-US"/>
        </w:rPr>
      </w:pPr>
    </w:p>
    <w:tbl>
      <w:tblPr>
        <w:tblStyle w:val="Tabelacomgrade"/>
        <w:tblW w:w="14330" w:type="dxa"/>
        <w:tblLook w:val="04A0" w:firstRow="1" w:lastRow="0" w:firstColumn="1" w:lastColumn="0" w:noHBand="0" w:noVBand="1"/>
      </w:tblPr>
      <w:tblGrid>
        <w:gridCol w:w="2566"/>
        <w:gridCol w:w="1134"/>
        <w:gridCol w:w="1644"/>
        <w:gridCol w:w="1387"/>
        <w:gridCol w:w="1463"/>
        <w:gridCol w:w="1644"/>
        <w:gridCol w:w="1587"/>
        <w:gridCol w:w="1471"/>
        <w:gridCol w:w="1434"/>
      </w:tblGrid>
      <w:tr w:rsidR="00F419B0" w:rsidRPr="00943EEC" w14:paraId="0BD07F98" w14:textId="77777777" w:rsidTr="00487893">
        <w:trPr>
          <w:trHeight w:val="454"/>
        </w:trPr>
        <w:tc>
          <w:tcPr>
            <w:tcW w:w="14330" w:type="dxa"/>
            <w:gridSpan w:val="9"/>
            <w:tcBorders>
              <w:top w:val="nil"/>
              <w:left w:val="nil"/>
              <w:bottom w:val="single" w:sz="4" w:space="0" w:color="auto"/>
              <w:right w:val="nil"/>
            </w:tcBorders>
            <w:vAlign w:val="center"/>
          </w:tcPr>
          <w:p w14:paraId="05223178" w14:textId="5E259D0F" w:rsidR="00F419B0" w:rsidRPr="002C4C53" w:rsidRDefault="001A62E1" w:rsidP="00487893">
            <w:pPr>
              <w:rPr>
                <w:rFonts w:ascii="Arial" w:hAnsi="Arial" w:cs="Arial"/>
                <w:sz w:val="24"/>
                <w:szCs w:val="24"/>
                <w:lang w:val="en-US"/>
              </w:rPr>
            </w:pPr>
            <w:r>
              <w:rPr>
                <w:rFonts w:ascii="Arial" w:hAnsi="Arial" w:cs="Arial"/>
                <w:b/>
                <w:sz w:val="24"/>
                <w:szCs w:val="24"/>
                <w:lang w:val="en-US"/>
              </w:rPr>
              <w:t>Supplementary Table S</w:t>
            </w:r>
            <w:r w:rsidR="00F419B0" w:rsidRPr="002C4C53">
              <w:rPr>
                <w:rFonts w:ascii="Arial" w:hAnsi="Arial" w:cs="Arial"/>
                <w:b/>
                <w:sz w:val="24"/>
                <w:szCs w:val="24"/>
                <w:lang w:val="en-US"/>
              </w:rPr>
              <w:t>1</w:t>
            </w:r>
            <w:r w:rsidR="00596663">
              <w:rPr>
                <w:rFonts w:ascii="Arial" w:hAnsi="Arial" w:cs="Arial"/>
                <w:b/>
                <w:sz w:val="24"/>
                <w:szCs w:val="24"/>
                <w:lang w:val="en-US"/>
              </w:rPr>
              <w:t>6</w:t>
            </w:r>
            <w:r w:rsidR="00F419B0" w:rsidRPr="002C4C53">
              <w:rPr>
                <w:rFonts w:ascii="Arial" w:hAnsi="Arial" w:cs="Arial"/>
                <w:b/>
                <w:sz w:val="24"/>
                <w:szCs w:val="24"/>
                <w:lang w:val="en-US"/>
              </w:rPr>
              <w:t xml:space="preserve">: </w:t>
            </w:r>
            <w:r w:rsidR="00F419B0" w:rsidRPr="002C4C53">
              <w:rPr>
                <w:rFonts w:ascii="Arial" w:eastAsia="Times New Roman" w:hAnsi="Arial" w:cs="Arial"/>
                <w:b/>
                <w:color w:val="000000"/>
                <w:sz w:val="24"/>
                <w:szCs w:val="24"/>
                <w:lang w:val="en-US" w:eastAsia="pt-BR"/>
              </w:rPr>
              <w:t>Evaluation of certainty of evidence using CINeMA framework for diarrhea</w:t>
            </w:r>
          </w:p>
        </w:tc>
      </w:tr>
      <w:tr w:rsidR="00F419B0" w:rsidRPr="001C4BD5" w14:paraId="56089B82" w14:textId="77777777" w:rsidTr="00487893">
        <w:trPr>
          <w:trHeight w:val="454"/>
        </w:trPr>
        <w:tc>
          <w:tcPr>
            <w:tcW w:w="2566" w:type="dxa"/>
            <w:tcBorders>
              <w:top w:val="single" w:sz="4" w:space="0" w:color="auto"/>
            </w:tcBorders>
            <w:vAlign w:val="center"/>
          </w:tcPr>
          <w:p w14:paraId="58BBAA22" w14:textId="77777777" w:rsidR="00F419B0" w:rsidRPr="001C4BD5" w:rsidRDefault="00F419B0" w:rsidP="00487893">
            <w:pPr>
              <w:rPr>
                <w:rFonts w:ascii="Arial" w:hAnsi="Arial" w:cs="Arial"/>
                <w:b/>
                <w:bCs/>
                <w:sz w:val="20"/>
                <w:szCs w:val="20"/>
                <w:lang w:val="en-US"/>
              </w:rPr>
            </w:pPr>
            <w:r w:rsidRPr="001C4BD5">
              <w:rPr>
                <w:rFonts w:ascii="Arial" w:hAnsi="Arial" w:cs="Arial"/>
                <w:b/>
                <w:bCs/>
                <w:sz w:val="20"/>
                <w:szCs w:val="20"/>
                <w:lang w:val="en-US"/>
              </w:rPr>
              <w:t>Comparison</w:t>
            </w:r>
          </w:p>
        </w:tc>
        <w:tc>
          <w:tcPr>
            <w:tcW w:w="1134" w:type="dxa"/>
            <w:tcBorders>
              <w:top w:val="single" w:sz="4" w:space="0" w:color="auto"/>
            </w:tcBorders>
            <w:vAlign w:val="center"/>
          </w:tcPr>
          <w:p w14:paraId="327AB1DE" w14:textId="77777777" w:rsidR="00F419B0" w:rsidRPr="001C4BD5" w:rsidRDefault="00F419B0" w:rsidP="00487893">
            <w:pPr>
              <w:rPr>
                <w:rFonts w:ascii="Arial" w:hAnsi="Arial" w:cs="Arial"/>
                <w:b/>
                <w:bCs/>
                <w:sz w:val="20"/>
                <w:szCs w:val="20"/>
                <w:lang w:val="en-US"/>
              </w:rPr>
            </w:pPr>
            <w:r w:rsidRPr="001C4BD5">
              <w:rPr>
                <w:rFonts w:ascii="Arial" w:hAnsi="Arial" w:cs="Arial"/>
                <w:b/>
                <w:bCs/>
                <w:sz w:val="20"/>
                <w:szCs w:val="20"/>
                <w:lang w:val="en-US"/>
              </w:rPr>
              <w:t>Number of studies</w:t>
            </w:r>
          </w:p>
        </w:tc>
        <w:tc>
          <w:tcPr>
            <w:tcW w:w="1644" w:type="dxa"/>
            <w:tcBorders>
              <w:top w:val="single" w:sz="4" w:space="0" w:color="auto"/>
            </w:tcBorders>
            <w:vAlign w:val="center"/>
          </w:tcPr>
          <w:p w14:paraId="2806717C" w14:textId="77777777" w:rsidR="00F419B0" w:rsidRPr="001C4BD5" w:rsidRDefault="00F419B0" w:rsidP="00487893">
            <w:pPr>
              <w:rPr>
                <w:rFonts w:ascii="Arial" w:hAnsi="Arial" w:cs="Arial"/>
                <w:b/>
                <w:bCs/>
                <w:sz w:val="20"/>
                <w:szCs w:val="20"/>
                <w:lang w:val="en-US"/>
              </w:rPr>
            </w:pPr>
            <w:r w:rsidRPr="001C4BD5">
              <w:rPr>
                <w:rFonts w:ascii="Arial" w:hAnsi="Arial" w:cs="Arial"/>
                <w:b/>
                <w:bCs/>
                <w:sz w:val="20"/>
                <w:szCs w:val="20"/>
                <w:lang w:val="en-US"/>
              </w:rPr>
              <w:t>Within-study bias</w:t>
            </w:r>
          </w:p>
        </w:tc>
        <w:tc>
          <w:tcPr>
            <w:tcW w:w="1387" w:type="dxa"/>
            <w:tcBorders>
              <w:top w:val="single" w:sz="4" w:space="0" w:color="auto"/>
            </w:tcBorders>
            <w:vAlign w:val="center"/>
          </w:tcPr>
          <w:p w14:paraId="1A3C61BD" w14:textId="77777777" w:rsidR="00F419B0" w:rsidRPr="001C4BD5" w:rsidRDefault="00F419B0" w:rsidP="00487893">
            <w:pPr>
              <w:rPr>
                <w:rFonts w:ascii="Arial" w:hAnsi="Arial" w:cs="Arial"/>
                <w:b/>
                <w:bCs/>
                <w:sz w:val="20"/>
                <w:szCs w:val="20"/>
                <w:lang w:val="en-US"/>
              </w:rPr>
            </w:pPr>
            <w:r w:rsidRPr="001C4BD5">
              <w:rPr>
                <w:rFonts w:ascii="Arial" w:hAnsi="Arial" w:cs="Arial"/>
                <w:b/>
                <w:bCs/>
                <w:sz w:val="20"/>
                <w:szCs w:val="20"/>
                <w:lang w:val="en-US"/>
              </w:rPr>
              <w:t>Reporting bias</w:t>
            </w:r>
          </w:p>
        </w:tc>
        <w:tc>
          <w:tcPr>
            <w:tcW w:w="1463" w:type="dxa"/>
            <w:tcBorders>
              <w:top w:val="single" w:sz="4" w:space="0" w:color="auto"/>
            </w:tcBorders>
            <w:vAlign w:val="center"/>
          </w:tcPr>
          <w:p w14:paraId="197E5246" w14:textId="77777777" w:rsidR="00F419B0" w:rsidRPr="001C4BD5" w:rsidRDefault="00F419B0" w:rsidP="00487893">
            <w:pPr>
              <w:rPr>
                <w:rFonts w:ascii="Arial" w:hAnsi="Arial" w:cs="Arial"/>
                <w:b/>
                <w:bCs/>
                <w:sz w:val="20"/>
                <w:szCs w:val="20"/>
                <w:lang w:val="en-US"/>
              </w:rPr>
            </w:pPr>
            <w:r w:rsidRPr="001C4BD5">
              <w:rPr>
                <w:rFonts w:ascii="Arial" w:hAnsi="Arial" w:cs="Arial"/>
                <w:b/>
                <w:bCs/>
                <w:sz w:val="20"/>
                <w:szCs w:val="20"/>
                <w:lang w:val="en-US"/>
              </w:rPr>
              <w:t>Indirectness</w:t>
            </w:r>
          </w:p>
        </w:tc>
        <w:tc>
          <w:tcPr>
            <w:tcW w:w="1644" w:type="dxa"/>
            <w:tcBorders>
              <w:top w:val="single" w:sz="4" w:space="0" w:color="auto"/>
            </w:tcBorders>
            <w:vAlign w:val="center"/>
          </w:tcPr>
          <w:p w14:paraId="1E270D44" w14:textId="77777777" w:rsidR="00F419B0" w:rsidRPr="001C4BD5" w:rsidRDefault="00F419B0" w:rsidP="00487893">
            <w:pPr>
              <w:rPr>
                <w:rFonts w:ascii="Arial" w:hAnsi="Arial" w:cs="Arial"/>
                <w:b/>
                <w:bCs/>
                <w:sz w:val="20"/>
                <w:szCs w:val="20"/>
                <w:lang w:val="en-US"/>
              </w:rPr>
            </w:pPr>
            <w:r w:rsidRPr="001C4BD5">
              <w:rPr>
                <w:rFonts w:ascii="Arial" w:hAnsi="Arial" w:cs="Arial"/>
                <w:b/>
                <w:bCs/>
                <w:sz w:val="20"/>
                <w:szCs w:val="20"/>
                <w:lang w:val="en-US"/>
              </w:rPr>
              <w:t>Imprecision</w:t>
            </w:r>
          </w:p>
        </w:tc>
        <w:tc>
          <w:tcPr>
            <w:tcW w:w="1587" w:type="dxa"/>
            <w:tcBorders>
              <w:top w:val="single" w:sz="4" w:space="0" w:color="auto"/>
            </w:tcBorders>
            <w:vAlign w:val="center"/>
          </w:tcPr>
          <w:p w14:paraId="5B34A844" w14:textId="77777777" w:rsidR="00F419B0" w:rsidRPr="001C4BD5" w:rsidRDefault="00F419B0" w:rsidP="00487893">
            <w:pPr>
              <w:rPr>
                <w:rFonts w:ascii="Arial" w:hAnsi="Arial" w:cs="Arial"/>
                <w:b/>
                <w:bCs/>
                <w:sz w:val="20"/>
                <w:szCs w:val="20"/>
                <w:lang w:val="en-US"/>
              </w:rPr>
            </w:pPr>
            <w:r w:rsidRPr="001C4BD5">
              <w:rPr>
                <w:rFonts w:ascii="Arial" w:hAnsi="Arial" w:cs="Arial"/>
                <w:b/>
                <w:bCs/>
                <w:sz w:val="20"/>
                <w:szCs w:val="20"/>
                <w:lang w:val="en-US"/>
              </w:rPr>
              <w:t>Heterogeneity</w:t>
            </w:r>
          </w:p>
        </w:tc>
        <w:tc>
          <w:tcPr>
            <w:tcW w:w="1471" w:type="dxa"/>
            <w:tcBorders>
              <w:top w:val="single" w:sz="4" w:space="0" w:color="auto"/>
            </w:tcBorders>
            <w:vAlign w:val="center"/>
          </w:tcPr>
          <w:p w14:paraId="0E282C3F" w14:textId="77777777" w:rsidR="00F419B0" w:rsidRPr="001C4BD5" w:rsidRDefault="00F419B0" w:rsidP="00487893">
            <w:pPr>
              <w:rPr>
                <w:rFonts w:ascii="Arial" w:hAnsi="Arial" w:cs="Arial"/>
                <w:b/>
                <w:bCs/>
                <w:sz w:val="20"/>
                <w:szCs w:val="20"/>
                <w:lang w:val="en-US"/>
              </w:rPr>
            </w:pPr>
            <w:r w:rsidRPr="001C4BD5">
              <w:rPr>
                <w:rFonts w:ascii="Arial" w:hAnsi="Arial" w:cs="Arial"/>
                <w:b/>
                <w:bCs/>
                <w:sz w:val="20"/>
                <w:szCs w:val="20"/>
                <w:lang w:val="en-US"/>
              </w:rPr>
              <w:t>Incoherence</w:t>
            </w:r>
          </w:p>
        </w:tc>
        <w:tc>
          <w:tcPr>
            <w:tcW w:w="1434" w:type="dxa"/>
            <w:tcBorders>
              <w:top w:val="single" w:sz="4" w:space="0" w:color="auto"/>
            </w:tcBorders>
            <w:vAlign w:val="center"/>
          </w:tcPr>
          <w:p w14:paraId="363623CF" w14:textId="77777777" w:rsidR="00F419B0" w:rsidRPr="001C4BD5" w:rsidRDefault="00F419B0" w:rsidP="00487893">
            <w:pPr>
              <w:rPr>
                <w:rFonts w:ascii="Arial" w:hAnsi="Arial" w:cs="Arial"/>
                <w:b/>
                <w:bCs/>
                <w:sz w:val="20"/>
                <w:szCs w:val="20"/>
                <w:lang w:val="en-US"/>
              </w:rPr>
            </w:pPr>
            <w:r w:rsidRPr="001C4BD5">
              <w:rPr>
                <w:rFonts w:ascii="Arial" w:hAnsi="Arial" w:cs="Arial"/>
                <w:b/>
                <w:bCs/>
                <w:sz w:val="20"/>
                <w:szCs w:val="20"/>
                <w:lang w:val="en-US"/>
              </w:rPr>
              <w:t>Confidence rating</w:t>
            </w:r>
          </w:p>
        </w:tc>
      </w:tr>
      <w:tr w:rsidR="00F419B0" w:rsidRPr="001C4BD5" w14:paraId="4015DBF5" w14:textId="77777777" w:rsidTr="00487893">
        <w:trPr>
          <w:trHeight w:val="454"/>
        </w:trPr>
        <w:tc>
          <w:tcPr>
            <w:tcW w:w="2566" w:type="dxa"/>
            <w:vAlign w:val="center"/>
          </w:tcPr>
          <w:p w14:paraId="2342A5DE"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Citalopram:Placebo</w:t>
            </w:r>
          </w:p>
        </w:tc>
        <w:tc>
          <w:tcPr>
            <w:tcW w:w="1134" w:type="dxa"/>
            <w:vAlign w:val="center"/>
          </w:tcPr>
          <w:p w14:paraId="4EE1EEBE"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1</w:t>
            </w:r>
          </w:p>
        </w:tc>
        <w:tc>
          <w:tcPr>
            <w:tcW w:w="1644" w:type="dxa"/>
            <w:vAlign w:val="center"/>
          </w:tcPr>
          <w:p w14:paraId="4C90D899"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387" w:type="dxa"/>
            <w:vAlign w:val="center"/>
          </w:tcPr>
          <w:p w14:paraId="6BD23CCC"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463" w:type="dxa"/>
            <w:vAlign w:val="center"/>
          </w:tcPr>
          <w:p w14:paraId="7B73486E"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10AE9A93"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587" w:type="dxa"/>
            <w:vAlign w:val="center"/>
          </w:tcPr>
          <w:p w14:paraId="156CC190"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71" w:type="dxa"/>
            <w:vAlign w:val="center"/>
          </w:tcPr>
          <w:p w14:paraId="084A61B8"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34" w:type="dxa"/>
            <w:vAlign w:val="center"/>
          </w:tcPr>
          <w:p w14:paraId="2893905C"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Moderate</w:t>
            </w:r>
          </w:p>
        </w:tc>
      </w:tr>
      <w:tr w:rsidR="00F419B0" w:rsidRPr="001C4BD5" w14:paraId="346601B4" w14:textId="77777777" w:rsidTr="00487893">
        <w:trPr>
          <w:trHeight w:val="454"/>
        </w:trPr>
        <w:tc>
          <w:tcPr>
            <w:tcW w:w="2566" w:type="dxa"/>
            <w:vAlign w:val="center"/>
          </w:tcPr>
          <w:p w14:paraId="21A42B3C"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Duloxetine:Placebo</w:t>
            </w:r>
          </w:p>
        </w:tc>
        <w:tc>
          <w:tcPr>
            <w:tcW w:w="1134" w:type="dxa"/>
            <w:vAlign w:val="center"/>
          </w:tcPr>
          <w:p w14:paraId="321B5F7C"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2</w:t>
            </w:r>
          </w:p>
        </w:tc>
        <w:tc>
          <w:tcPr>
            <w:tcW w:w="1644" w:type="dxa"/>
            <w:vAlign w:val="center"/>
          </w:tcPr>
          <w:p w14:paraId="5F2AE4D9"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387" w:type="dxa"/>
            <w:vAlign w:val="center"/>
          </w:tcPr>
          <w:p w14:paraId="0B9A39A5"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463" w:type="dxa"/>
            <w:vAlign w:val="center"/>
          </w:tcPr>
          <w:p w14:paraId="36A21621"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0337C9C2"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587" w:type="dxa"/>
            <w:vAlign w:val="center"/>
          </w:tcPr>
          <w:p w14:paraId="0E43BBD2"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71" w:type="dxa"/>
            <w:vAlign w:val="center"/>
          </w:tcPr>
          <w:p w14:paraId="57891E70"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34" w:type="dxa"/>
            <w:vAlign w:val="center"/>
          </w:tcPr>
          <w:p w14:paraId="4261938B"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w:t>
            </w:r>
          </w:p>
        </w:tc>
      </w:tr>
      <w:tr w:rsidR="00F419B0" w:rsidRPr="001C4BD5" w14:paraId="47459580" w14:textId="77777777" w:rsidTr="00487893">
        <w:trPr>
          <w:trHeight w:val="454"/>
        </w:trPr>
        <w:tc>
          <w:tcPr>
            <w:tcW w:w="2566" w:type="dxa"/>
            <w:vAlign w:val="center"/>
          </w:tcPr>
          <w:p w14:paraId="485C37CC"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Escitalopram:Paroxetine</w:t>
            </w:r>
          </w:p>
        </w:tc>
        <w:tc>
          <w:tcPr>
            <w:tcW w:w="1134" w:type="dxa"/>
            <w:vAlign w:val="center"/>
          </w:tcPr>
          <w:p w14:paraId="14D56C0C"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2</w:t>
            </w:r>
          </w:p>
        </w:tc>
        <w:tc>
          <w:tcPr>
            <w:tcW w:w="1644" w:type="dxa"/>
            <w:vAlign w:val="center"/>
          </w:tcPr>
          <w:p w14:paraId="5A9EC127"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387" w:type="dxa"/>
            <w:vAlign w:val="center"/>
          </w:tcPr>
          <w:p w14:paraId="1764E93C"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463" w:type="dxa"/>
            <w:vAlign w:val="center"/>
          </w:tcPr>
          <w:p w14:paraId="15546423"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6192552D"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587" w:type="dxa"/>
            <w:vAlign w:val="center"/>
          </w:tcPr>
          <w:p w14:paraId="45DA7D9B"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71" w:type="dxa"/>
            <w:vAlign w:val="center"/>
          </w:tcPr>
          <w:p w14:paraId="6A11907A"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34" w:type="dxa"/>
            <w:vAlign w:val="center"/>
          </w:tcPr>
          <w:p w14:paraId="3EE08B1C"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Moderate</w:t>
            </w:r>
          </w:p>
        </w:tc>
      </w:tr>
      <w:tr w:rsidR="00F419B0" w:rsidRPr="001C4BD5" w14:paraId="39F9D514" w14:textId="77777777" w:rsidTr="00487893">
        <w:trPr>
          <w:trHeight w:val="454"/>
        </w:trPr>
        <w:tc>
          <w:tcPr>
            <w:tcW w:w="2566" w:type="dxa"/>
            <w:vAlign w:val="center"/>
          </w:tcPr>
          <w:p w14:paraId="538531A8"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Escitalopram:Placebo</w:t>
            </w:r>
          </w:p>
        </w:tc>
        <w:tc>
          <w:tcPr>
            <w:tcW w:w="1134" w:type="dxa"/>
            <w:vAlign w:val="center"/>
          </w:tcPr>
          <w:p w14:paraId="37CED1EC"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3</w:t>
            </w:r>
          </w:p>
        </w:tc>
        <w:tc>
          <w:tcPr>
            <w:tcW w:w="1644" w:type="dxa"/>
            <w:vAlign w:val="center"/>
          </w:tcPr>
          <w:p w14:paraId="1458270D"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387" w:type="dxa"/>
            <w:vAlign w:val="center"/>
          </w:tcPr>
          <w:p w14:paraId="14DEC8CF"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463" w:type="dxa"/>
            <w:vAlign w:val="center"/>
          </w:tcPr>
          <w:p w14:paraId="41CA71AF"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0E78212A"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587" w:type="dxa"/>
            <w:vAlign w:val="center"/>
          </w:tcPr>
          <w:p w14:paraId="319D12E3"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71" w:type="dxa"/>
            <w:vAlign w:val="center"/>
          </w:tcPr>
          <w:p w14:paraId="71EA6501"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34" w:type="dxa"/>
            <w:vAlign w:val="center"/>
          </w:tcPr>
          <w:p w14:paraId="4831CFB3"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High</w:t>
            </w:r>
          </w:p>
        </w:tc>
      </w:tr>
      <w:tr w:rsidR="00F419B0" w:rsidRPr="001C4BD5" w14:paraId="71D2549D" w14:textId="77777777" w:rsidTr="00487893">
        <w:trPr>
          <w:trHeight w:val="454"/>
        </w:trPr>
        <w:tc>
          <w:tcPr>
            <w:tcW w:w="2566" w:type="dxa"/>
            <w:vAlign w:val="center"/>
          </w:tcPr>
          <w:p w14:paraId="40702BF2"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Fluoxetine:Placebo</w:t>
            </w:r>
          </w:p>
        </w:tc>
        <w:tc>
          <w:tcPr>
            <w:tcW w:w="1134" w:type="dxa"/>
            <w:vAlign w:val="center"/>
          </w:tcPr>
          <w:p w14:paraId="2A52A7ED"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3</w:t>
            </w:r>
          </w:p>
        </w:tc>
        <w:tc>
          <w:tcPr>
            <w:tcW w:w="1644" w:type="dxa"/>
            <w:vAlign w:val="center"/>
          </w:tcPr>
          <w:p w14:paraId="4000EDBD"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387" w:type="dxa"/>
            <w:vAlign w:val="center"/>
          </w:tcPr>
          <w:p w14:paraId="7EAD3FCD"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463" w:type="dxa"/>
            <w:vAlign w:val="center"/>
          </w:tcPr>
          <w:p w14:paraId="57759B00"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55C82ED5"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587" w:type="dxa"/>
            <w:vAlign w:val="center"/>
          </w:tcPr>
          <w:p w14:paraId="7BB9876E"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471" w:type="dxa"/>
            <w:vAlign w:val="center"/>
          </w:tcPr>
          <w:p w14:paraId="178D6FF0"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34" w:type="dxa"/>
            <w:vAlign w:val="center"/>
          </w:tcPr>
          <w:p w14:paraId="280C1019"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High</w:t>
            </w:r>
          </w:p>
        </w:tc>
      </w:tr>
      <w:tr w:rsidR="00F419B0" w:rsidRPr="001C4BD5" w14:paraId="271047AD" w14:textId="77777777" w:rsidTr="00487893">
        <w:trPr>
          <w:trHeight w:val="454"/>
        </w:trPr>
        <w:tc>
          <w:tcPr>
            <w:tcW w:w="2566" w:type="dxa"/>
            <w:vAlign w:val="center"/>
          </w:tcPr>
          <w:p w14:paraId="2D04FA74"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Fluvoxamine:Placebo</w:t>
            </w:r>
          </w:p>
        </w:tc>
        <w:tc>
          <w:tcPr>
            <w:tcW w:w="1134" w:type="dxa"/>
            <w:vAlign w:val="center"/>
          </w:tcPr>
          <w:p w14:paraId="330911E1"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5</w:t>
            </w:r>
          </w:p>
        </w:tc>
        <w:tc>
          <w:tcPr>
            <w:tcW w:w="1644" w:type="dxa"/>
            <w:vAlign w:val="center"/>
          </w:tcPr>
          <w:p w14:paraId="7DFFA121"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387" w:type="dxa"/>
            <w:vAlign w:val="center"/>
          </w:tcPr>
          <w:p w14:paraId="52D55843"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463" w:type="dxa"/>
            <w:vAlign w:val="center"/>
          </w:tcPr>
          <w:p w14:paraId="5DA7E41F"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0CE754AD"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587" w:type="dxa"/>
            <w:vAlign w:val="center"/>
          </w:tcPr>
          <w:p w14:paraId="21A83B67"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71" w:type="dxa"/>
            <w:vAlign w:val="center"/>
          </w:tcPr>
          <w:p w14:paraId="4DFBADFE"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34" w:type="dxa"/>
            <w:vAlign w:val="center"/>
          </w:tcPr>
          <w:p w14:paraId="4B4EBF5E"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High</w:t>
            </w:r>
          </w:p>
        </w:tc>
      </w:tr>
      <w:tr w:rsidR="00F419B0" w:rsidRPr="001C4BD5" w14:paraId="69A29C15" w14:textId="77777777" w:rsidTr="00487893">
        <w:trPr>
          <w:trHeight w:val="454"/>
        </w:trPr>
        <w:tc>
          <w:tcPr>
            <w:tcW w:w="2566" w:type="dxa"/>
            <w:vAlign w:val="center"/>
          </w:tcPr>
          <w:p w14:paraId="369A791C"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Paroxetine:Placebo</w:t>
            </w:r>
          </w:p>
        </w:tc>
        <w:tc>
          <w:tcPr>
            <w:tcW w:w="1134" w:type="dxa"/>
            <w:vAlign w:val="center"/>
          </w:tcPr>
          <w:p w14:paraId="5F250907"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5</w:t>
            </w:r>
          </w:p>
        </w:tc>
        <w:tc>
          <w:tcPr>
            <w:tcW w:w="1644" w:type="dxa"/>
            <w:vAlign w:val="center"/>
          </w:tcPr>
          <w:p w14:paraId="2AD833ED"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387" w:type="dxa"/>
            <w:vAlign w:val="center"/>
          </w:tcPr>
          <w:p w14:paraId="434CD188"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463" w:type="dxa"/>
            <w:vAlign w:val="center"/>
          </w:tcPr>
          <w:p w14:paraId="750F1E5A"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600C5BA1"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587" w:type="dxa"/>
            <w:vAlign w:val="center"/>
          </w:tcPr>
          <w:p w14:paraId="55240FEC"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71" w:type="dxa"/>
            <w:vAlign w:val="center"/>
          </w:tcPr>
          <w:p w14:paraId="6383A1CE"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34" w:type="dxa"/>
            <w:vAlign w:val="center"/>
          </w:tcPr>
          <w:p w14:paraId="4BE34A34"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High</w:t>
            </w:r>
          </w:p>
        </w:tc>
      </w:tr>
      <w:tr w:rsidR="00F419B0" w:rsidRPr="001C4BD5" w14:paraId="46622549" w14:textId="77777777" w:rsidTr="00487893">
        <w:trPr>
          <w:trHeight w:val="454"/>
        </w:trPr>
        <w:tc>
          <w:tcPr>
            <w:tcW w:w="2566" w:type="dxa"/>
            <w:vAlign w:val="center"/>
          </w:tcPr>
          <w:p w14:paraId="1E4AC0C0"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Paroxetine:Venlafaxine</w:t>
            </w:r>
          </w:p>
        </w:tc>
        <w:tc>
          <w:tcPr>
            <w:tcW w:w="1134" w:type="dxa"/>
            <w:vAlign w:val="center"/>
          </w:tcPr>
          <w:p w14:paraId="34D1478A"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1</w:t>
            </w:r>
          </w:p>
        </w:tc>
        <w:tc>
          <w:tcPr>
            <w:tcW w:w="1644" w:type="dxa"/>
            <w:vAlign w:val="center"/>
          </w:tcPr>
          <w:p w14:paraId="5BB23F0A"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387" w:type="dxa"/>
            <w:vAlign w:val="center"/>
          </w:tcPr>
          <w:p w14:paraId="60294E87"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463" w:type="dxa"/>
            <w:vAlign w:val="center"/>
          </w:tcPr>
          <w:p w14:paraId="2BB68077"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136B0C88"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587" w:type="dxa"/>
            <w:vAlign w:val="center"/>
          </w:tcPr>
          <w:p w14:paraId="0CCC72D5"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71" w:type="dxa"/>
            <w:vAlign w:val="center"/>
          </w:tcPr>
          <w:p w14:paraId="1A5E1C6A"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34" w:type="dxa"/>
            <w:vAlign w:val="center"/>
          </w:tcPr>
          <w:p w14:paraId="2774C97A"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Moderate</w:t>
            </w:r>
          </w:p>
        </w:tc>
      </w:tr>
      <w:tr w:rsidR="00F419B0" w:rsidRPr="001C4BD5" w14:paraId="21659480" w14:textId="77777777" w:rsidTr="00487893">
        <w:trPr>
          <w:trHeight w:val="454"/>
        </w:trPr>
        <w:tc>
          <w:tcPr>
            <w:tcW w:w="2566" w:type="dxa"/>
            <w:vAlign w:val="center"/>
          </w:tcPr>
          <w:p w14:paraId="3E3D44CD"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Placebo:Sertraline</w:t>
            </w:r>
          </w:p>
        </w:tc>
        <w:tc>
          <w:tcPr>
            <w:tcW w:w="1134" w:type="dxa"/>
            <w:vAlign w:val="center"/>
          </w:tcPr>
          <w:p w14:paraId="4F8539CC"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11</w:t>
            </w:r>
          </w:p>
        </w:tc>
        <w:tc>
          <w:tcPr>
            <w:tcW w:w="1644" w:type="dxa"/>
            <w:vAlign w:val="center"/>
          </w:tcPr>
          <w:p w14:paraId="45073255"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387" w:type="dxa"/>
            <w:vAlign w:val="center"/>
          </w:tcPr>
          <w:p w14:paraId="4022BDF2"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463" w:type="dxa"/>
            <w:vAlign w:val="center"/>
          </w:tcPr>
          <w:p w14:paraId="0FDDC94E"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4A806763"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587" w:type="dxa"/>
            <w:vAlign w:val="center"/>
          </w:tcPr>
          <w:p w14:paraId="3B0B27B1"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71" w:type="dxa"/>
            <w:vAlign w:val="center"/>
          </w:tcPr>
          <w:p w14:paraId="35FE8C44"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34" w:type="dxa"/>
            <w:vAlign w:val="center"/>
          </w:tcPr>
          <w:p w14:paraId="0157D3D0"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High</w:t>
            </w:r>
          </w:p>
        </w:tc>
      </w:tr>
      <w:tr w:rsidR="00F419B0" w:rsidRPr="001C4BD5" w14:paraId="6D54D0C7" w14:textId="77777777" w:rsidTr="00487893">
        <w:trPr>
          <w:trHeight w:val="454"/>
        </w:trPr>
        <w:tc>
          <w:tcPr>
            <w:tcW w:w="2566" w:type="dxa"/>
            <w:vAlign w:val="center"/>
          </w:tcPr>
          <w:p w14:paraId="50FEC658"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Placebo:Venlafaxine</w:t>
            </w:r>
          </w:p>
        </w:tc>
        <w:tc>
          <w:tcPr>
            <w:tcW w:w="1134" w:type="dxa"/>
            <w:vAlign w:val="center"/>
          </w:tcPr>
          <w:p w14:paraId="590C0D20"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3</w:t>
            </w:r>
          </w:p>
        </w:tc>
        <w:tc>
          <w:tcPr>
            <w:tcW w:w="1644" w:type="dxa"/>
            <w:vAlign w:val="center"/>
          </w:tcPr>
          <w:p w14:paraId="3E605D0A"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387" w:type="dxa"/>
            <w:vAlign w:val="center"/>
          </w:tcPr>
          <w:p w14:paraId="11DE2F5D"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463" w:type="dxa"/>
            <w:vAlign w:val="center"/>
          </w:tcPr>
          <w:p w14:paraId="13CBB763"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09471813"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587" w:type="dxa"/>
            <w:vAlign w:val="center"/>
          </w:tcPr>
          <w:p w14:paraId="077352D8"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71" w:type="dxa"/>
            <w:vAlign w:val="center"/>
          </w:tcPr>
          <w:p w14:paraId="6E3DD5F3"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34" w:type="dxa"/>
            <w:vAlign w:val="center"/>
          </w:tcPr>
          <w:p w14:paraId="5545AEEE"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Moderate</w:t>
            </w:r>
          </w:p>
        </w:tc>
      </w:tr>
      <w:tr w:rsidR="00F419B0" w:rsidRPr="001C4BD5" w14:paraId="610270A1" w14:textId="77777777" w:rsidTr="00487893">
        <w:trPr>
          <w:trHeight w:val="454"/>
        </w:trPr>
        <w:tc>
          <w:tcPr>
            <w:tcW w:w="2566" w:type="dxa"/>
            <w:vAlign w:val="center"/>
          </w:tcPr>
          <w:p w14:paraId="69DA46D8"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Citalopram:Duloxetine</w:t>
            </w:r>
          </w:p>
        </w:tc>
        <w:tc>
          <w:tcPr>
            <w:tcW w:w="1134" w:type="dxa"/>
            <w:vAlign w:val="center"/>
          </w:tcPr>
          <w:p w14:paraId="75DCC3AD"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0</w:t>
            </w:r>
          </w:p>
        </w:tc>
        <w:tc>
          <w:tcPr>
            <w:tcW w:w="1644" w:type="dxa"/>
            <w:vAlign w:val="center"/>
          </w:tcPr>
          <w:p w14:paraId="314BC3AD"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387" w:type="dxa"/>
            <w:vAlign w:val="center"/>
          </w:tcPr>
          <w:p w14:paraId="429E9931"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463" w:type="dxa"/>
            <w:vAlign w:val="center"/>
          </w:tcPr>
          <w:p w14:paraId="5967C25E"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7C987A9E"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587" w:type="dxa"/>
            <w:vAlign w:val="center"/>
          </w:tcPr>
          <w:p w14:paraId="00A503E0"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71" w:type="dxa"/>
            <w:vAlign w:val="center"/>
          </w:tcPr>
          <w:p w14:paraId="5592613F"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34" w:type="dxa"/>
            <w:vAlign w:val="center"/>
          </w:tcPr>
          <w:p w14:paraId="6BA9828E"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Moderate</w:t>
            </w:r>
          </w:p>
        </w:tc>
      </w:tr>
      <w:tr w:rsidR="00F419B0" w:rsidRPr="001C4BD5" w14:paraId="0C37D352" w14:textId="77777777" w:rsidTr="00487893">
        <w:trPr>
          <w:trHeight w:val="454"/>
        </w:trPr>
        <w:tc>
          <w:tcPr>
            <w:tcW w:w="2566" w:type="dxa"/>
            <w:vAlign w:val="center"/>
          </w:tcPr>
          <w:p w14:paraId="35A7B1D2"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Citalopram:Escitalopram</w:t>
            </w:r>
          </w:p>
        </w:tc>
        <w:tc>
          <w:tcPr>
            <w:tcW w:w="1134" w:type="dxa"/>
            <w:vAlign w:val="center"/>
          </w:tcPr>
          <w:p w14:paraId="7D5D9D40"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0</w:t>
            </w:r>
          </w:p>
        </w:tc>
        <w:tc>
          <w:tcPr>
            <w:tcW w:w="1644" w:type="dxa"/>
            <w:vAlign w:val="center"/>
          </w:tcPr>
          <w:p w14:paraId="0B66A9E6"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387" w:type="dxa"/>
            <w:vAlign w:val="center"/>
          </w:tcPr>
          <w:p w14:paraId="7C908397"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463" w:type="dxa"/>
            <w:vAlign w:val="center"/>
          </w:tcPr>
          <w:p w14:paraId="4F152A0C"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79FAE14D"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587" w:type="dxa"/>
            <w:vAlign w:val="center"/>
          </w:tcPr>
          <w:p w14:paraId="28A24A19"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71" w:type="dxa"/>
            <w:vAlign w:val="center"/>
          </w:tcPr>
          <w:p w14:paraId="7501761F"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34" w:type="dxa"/>
            <w:vAlign w:val="center"/>
          </w:tcPr>
          <w:p w14:paraId="541D89AF"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Moderate</w:t>
            </w:r>
          </w:p>
        </w:tc>
      </w:tr>
      <w:tr w:rsidR="00F419B0" w:rsidRPr="001C4BD5" w14:paraId="2ABF0137" w14:textId="77777777" w:rsidTr="00487893">
        <w:trPr>
          <w:trHeight w:val="454"/>
        </w:trPr>
        <w:tc>
          <w:tcPr>
            <w:tcW w:w="2566" w:type="dxa"/>
            <w:vAlign w:val="center"/>
          </w:tcPr>
          <w:p w14:paraId="54B2B4F9"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Citalopram:Fluoxetine</w:t>
            </w:r>
          </w:p>
        </w:tc>
        <w:tc>
          <w:tcPr>
            <w:tcW w:w="1134" w:type="dxa"/>
            <w:vAlign w:val="center"/>
          </w:tcPr>
          <w:p w14:paraId="66D59989"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0</w:t>
            </w:r>
          </w:p>
        </w:tc>
        <w:tc>
          <w:tcPr>
            <w:tcW w:w="1644" w:type="dxa"/>
            <w:vAlign w:val="center"/>
          </w:tcPr>
          <w:p w14:paraId="2B6FF7E2"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387" w:type="dxa"/>
            <w:vAlign w:val="center"/>
          </w:tcPr>
          <w:p w14:paraId="01856E26"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463" w:type="dxa"/>
            <w:vAlign w:val="center"/>
          </w:tcPr>
          <w:p w14:paraId="76DF617F"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72AC4018"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587" w:type="dxa"/>
            <w:vAlign w:val="center"/>
          </w:tcPr>
          <w:p w14:paraId="5523C0F1"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71" w:type="dxa"/>
            <w:vAlign w:val="center"/>
          </w:tcPr>
          <w:p w14:paraId="57ADD0DD"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34" w:type="dxa"/>
            <w:vAlign w:val="center"/>
          </w:tcPr>
          <w:p w14:paraId="42329D08"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Moderate</w:t>
            </w:r>
          </w:p>
        </w:tc>
      </w:tr>
      <w:tr w:rsidR="00F419B0" w:rsidRPr="001C4BD5" w14:paraId="0F2FAC3C" w14:textId="77777777" w:rsidTr="00487893">
        <w:trPr>
          <w:trHeight w:val="454"/>
        </w:trPr>
        <w:tc>
          <w:tcPr>
            <w:tcW w:w="2566" w:type="dxa"/>
            <w:vAlign w:val="center"/>
          </w:tcPr>
          <w:p w14:paraId="7C9E757E"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Citalopram:Fluvoxamine</w:t>
            </w:r>
          </w:p>
        </w:tc>
        <w:tc>
          <w:tcPr>
            <w:tcW w:w="1134" w:type="dxa"/>
            <w:vAlign w:val="center"/>
          </w:tcPr>
          <w:p w14:paraId="660E4CCC"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0</w:t>
            </w:r>
          </w:p>
        </w:tc>
        <w:tc>
          <w:tcPr>
            <w:tcW w:w="1644" w:type="dxa"/>
            <w:vAlign w:val="center"/>
          </w:tcPr>
          <w:p w14:paraId="4DA508D9"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387" w:type="dxa"/>
            <w:vAlign w:val="center"/>
          </w:tcPr>
          <w:p w14:paraId="4F514566"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463" w:type="dxa"/>
            <w:vAlign w:val="center"/>
          </w:tcPr>
          <w:p w14:paraId="7BE0285A"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6178FDC7"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587" w:type="dxa"/>
            <w:vAlign w:val="center"/>
          </w:tcPr>
          <w:p w14:paraId="79ACA982"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71" w:type="dxa"/>
            <w:vAlign w:val="center"/>
          </w:tcPr>
          <w:p w14:paraId="6FEFE7D8"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34" w:type="dxa"/>
            <w:vAlign w:val="center"/>
          </w:tcPr>
          <w:p w14:paraId="619E40FA"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Moderate</w:t>
            </w:r>
          </w:p>
        </w:tc>
      </w:tr>
      <w:tr w:rsidR="00F419B0" w:rsidRPr="001C4BD5" w14:paraId="57DFAC26" w14:textId="77777777" w:rsidTr="00487893">
        <w:trPr>
          <w:trHeight w:val="454"/>
        </w:trPr>
        <w:tc>
          <w:tcPr>
            <w:tcW w:w="2566" w:type="dxa"/>
            <w:vAlign w:val="center"/>
          </w:tcPr>
          <w:p w14:paraId="32EF457A"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lastRenderedPageBreak/>
              <w:t>Citalopram:Paroxetine</w:t>
            </w:r>
          </w:p>
        </w:tc>
        <w:tc>
          <w:tcPr>
            <w:tcW w:w="1134" w:type="dxa"/>
            <w:vAlign w:val="center"/>
          </w:tcPr>
          <w:p w14:paraId="20491E55"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0</w:t>
            </w:r>
          </w:p>
        </w:tc>
        <w:tc>
          <w:tcPr>
            <w:tcW w:w="1644" w:type="dxa"/>
            <w:vAlign w:val="center"/>
          </w:tcPr>
          <w:p w14:paraId="301D6185"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387" w:type="dxa"/>
            <w:vAlign w:val="center"/>
          </w:tcPr>
          <w:p w14:paraId="7232FF75"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463" w:type="dxa"/>
            <w:vAlign w:val="center"/>
          </w:tcPr>
          <w:p w14:paraId="297F2B09"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0EA2B1BE"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587" w:type="dxa"/>
            <w:vAlign w:val="center"/>
          </w:tcPr>
          <w:p w14:paraId="128985B7"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71" w:type="dxa"/>
            <w:vAlign w:val="center"/>
          </w:tcPr>
          <w:p w14:paraId="40DB8018"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34" w:type="dxa"/>
            <w:vAlign w:val="center"/>
          </w:tcPr>
          <w:p w14:paraId="3FCDDE8D"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Moderate</w:t>
            </w:r>
          </w:p>
        </w:tc>
      </w:tr>
      <w:tr w:rsidR="00F419B0" w:rsidRPr="001C4BD5" w14:paraId="686DFF4E" w14:textId="77777777" w:rsidTr="00487893">
        <w:trPr>
          <w:trHeight w:val="454"/>
        </w:trPr>
        <w:tc>
          <w:tcPr>
            <w:tcW w:w="2566" w:type="dxa"/>
            <w:vAlign w:val="center"/>
          </w:tcPr>
          <w:p w14:paraId="3ADC2158"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Citalopram:Sertraline</w:t>
            </w:r>
          </w:p>
        </w:tc>
        <w:tc>
          <w:tcPr>
            <w:tcW w:w="1134" w:type="dxa"/>
            <w:vAlign w:val="center"/>
          </w:tcPr>
          <w:p w14:paraId="29F80A42"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0</w:t>
            </w:r>
          </w:p>
        </w:tc>
        <w:tc>
          <w:tcPr>
            <w:tcW w:w="1644" w:type="dxa"/>
            <w:vAlign w:val="center"/>
          </w:tcPr>
          <w:p w14:paraId="2BAE3EEC"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387" w:type="dxa"/>
            <w:vAlign w:val="center"/>
          </w:tcPr>
          <w:p w14:paraId="56B0BF5F"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463" w:type="dxa"/>
            <w:vAlign w:val="center"/>
          </w:tcPr>
          <w:p w14:paraId="55AA7EF8"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08D5D9AC"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587" w:type="dxa"/>
            <w:vAlign w:val="center"/>
          </w:tcPr>
          <w:p w14:paraId="0F0C4C57"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71" w:type="dxa"/>
            <w:vAlign w:val="center"/>
          </w:tcPr>
          <w:p w14:paraId="65D96990"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34" w:type="dxa"/>
            <w:vAlign w:val="center"/>
          </w:tcPr>
          <w:p w14:paraId="60B3AFD9"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Moderate</w:t>
            </w:r>
          </w:p>
        </w:tc>
      </w:tr>
      <w:tr w:rsidR="00F419B0" w:rsidRPr="001C4BD5" w14:paraId="57FF1C6E" w14:textId="77777777" w:rsidTr="00487893">
        <w:trPr>
          <w:trHeight w:val="454"/>
        </w:trPr>
        <w:tc>
          <w:tcPr>
            <w:tcW w:w="2566" w:type="dxa"/>
            <w:vAlign w:val="center"/>
          </w:tcPr>
          <w:p w14:paraId="5EE84D9E"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Citalopram:Venlafaxine</w:t>
            </w:r>
          </w:p>
        </w:tc>
        <w:tc>
          <w:tcPr>
            <w:tcW w:w="1134" w:type="dxa"/>
            <w:vAlign w:val="center"/>
          </w:tcPr>
          <w:p w14:paraId="10F69106"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0</w:t>
            </w:r>
          </w:p>
        </w:tc>
        <w:tc>
          <w:tcPr>
            <w:tcW w:w="1644" w:type="dxa"/>
            <w:vAlign w:val="center"/>
          </w:tcPr>
          <w:p w14:paraId="5E2658DD"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387" w:type="dxa"/>
            <w:vAlign w:val="center"/>
          </w:tcPr>
          <w:p w14:paraId="002BED48"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463" w:type="dxa"/>
            <w:vAlign w:val="center"/>
          </w:tcPr>
          <w:p w14:paraId="303A9236"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5207FE28"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587" w:type="dxa"/>
            <w:vAlign w:val="center"/>
          </w:tcPr>
          <w:p w14:paraId="17AE12E9"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71" w:type="dxa"/>
            <w:vAlign w:val="center"/>
          </w:tcPr>
          <w:p w14:paraId="0C1827F9"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34" w:type="dxa"/>
            <w:vAlign w:val="center"/>
          </w:tcPr>
          <w:p w14:paraId="15C23F32"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Moderate</w:t>
            </w:r>
          </w:p>
        </w:tc>
      </w:tr>
      <w:tr w:rsidR="00F419B0" w:rsidRPr="001C4BD5" w14:paraId="386CAD8E" w14:textId="77777777" w:rsidTr="00487893">
        <w:trPr>
          <w:trHeight w:val="454"/>
        </w:trPr>
        <w:tc>
          <w:tcPr>
            <w:tcW w:w="2566" w:type="dxa"/>
            <w:vAlign w:val="center"/>
          </w:tcPr>
          <w:p w14:paraId="70F29BCC"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Duloxetine:Escitalopram</w:t>
            </w:r>
          </w:p>
        </w:tc>
        <w:tc>
          <w:tcPr>
            <w:tcW w:w="1134" w:type="dxa"/>
            <w:vAlign w:val="center"/>
          </w:tcPr>
          <w:p w14:paraId="264FDA45"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0</w:t>
            </w:r>
          </w:p>
        </w:tc>
        <w:tc>
          <w:tcPr>
            <w:tcW w:w="1644" w:type="dxa"/>
            <w:vAlign w:val="center"/>
          </w:tcPr>
          <w:p w14:paraId="607557F7"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387" w:type="dxa"/>
            <w:vAlign w:val="center"/>
          </w:tcPr>
          <w:p w14:paraId="10BC82D6"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463" w:type="dxa"/>
            <w:vAlign w:val="center"/>
          </w:tcPr>
          <w:p w14:paraId="2AF418FF"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716FAC86"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587" w:type="dxa"/>
            <w:vAlign w:val="center"/>
          </w:tcPr>
          <w:p w14:paraId="643A923B"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71" w:type="dxa"/>
            <w:vAlign w:val="center"/>
          </w:tcPr>
          <w:p w14:paraId="3608BD85"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34" w:type="dxa"/>
            <w:vAlign w:val="center"/>
          </w:tcPr>
          <w:p w14:paraId="085B7A3A"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w:t>
            </w:r>
          </w:p>
        </w:tc>
      </w:tr>
      <w:tr w:rsidR="00F419B0" w:rsidRPr="001C4BD5" w14:paraId="498F5585" w14:textId="77777777" w:rsidTr="00487893">
        <w:trPr>
          <w:trHeight w:val="454"/>
        </w:trPr>
        <w:tc>
          <w:tcPr>
            <w:tcW w:w="2566" w:type="dxa"/>
            <w:vAlign w:val="center"/>
          </w:tcPr>
          <w:p w14:paraId="3C4AFA0D"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Duloxetine:Fluoxetine</w:t>
            </w:r>
          </w:p>
        </w:tc>
        <w:tc>
          <w:tcPr>
            <w:tcW w:w="1134" w:type="dxa"/>
            <w:vAlign w:val="center"/>
          </w:tcPr>
          <w:p w14:paraId="236799EB"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0</w:t>
            </w:r>
          </w:p>
        </w:tc>
        <w:tc>
          <w:tcPr>
            <w:tcW w:w="1644" w:type="dxa"/>
            <w:vAlign w:val="center"/>
          </w:tcPr>
          <w:p w14:paraId="58889400"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387" w:type="dxa"/>
            <w:vAlign w:val="center"/>
          </w:tcPr>
          <w:p w14:paraId="0AA2B6B8"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463" w:type="dxa"/>
            <w:vAlign w:val="center"/>
          </w:tcPr>
          <w:p w14:paraId="1F4867D8"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37C48962"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587" w:type="dxa"/>
            <w:vAlign w:val="center"/>
          </w:tcPr>
          <w:p w14:paraId="09D74C1F"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71" w:type="dxa"/>
            <w:vAlign w:val="center"/>
          </w:tcPr>
          <w:p w14:paraId="238FFABC"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34" w:type="dxa"/>
            <w:vAlign w:val="center"/>
          </w:tcPr>
          <w:p w14:paraId="6592BDFC"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w:t>
            </w:r>
          </w:p>
        </w:tc>
      </w:tr>
      <w:tr w:rsidR="00F419B0" w:rsidRPr="001C4BD5" w14:paraId="4EE9A097" w14:textId="77777777" w:rsidTr="00487893">
        <w:trPr>
          <w:trHeight w:val="454"/>
        </w:trPr>
        <w:tc>
          <w:tcPr>
            <w:tcW w:w="2566" w:type="dxa"/>
            <w:vAlign w:val="center"/>
          </w:tcPr>
          <w:p w14:paraId="1AD0BB84"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Duloxetine:Fluvoxamine</w:t>
            </w:r>
          </w:p>
        </w:tc>
        <w:tc>
          <w:tcPr>
            <w:tcW w:w="1134" w:type="dxa"/>
            <w:vAlign w:val="center"/>
          </w:tcPr>
          <w:p w14:paraId="54B67584"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0</w:t>
            </w:r>
          </w:p>
        </w:tc>
        <w:tc>
          <w:tcPr>
            <w:tcW w:w="1644" w:type="dxa"/>
            <w:vAlign w:val="center"/>
          </w:tcPr>
          <w:p w14:paraId="76C73C7D"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387" w:type="dxa"/>
            <w:vAlign w:val="center"/>
          </w:tcPr>
          <w:p w14:paraId="54688B0F"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463" w:type="dxa"/>
            <w:vAlign w:val="center"/>
          </w:tcPr>
          <w:p w14:paraId="49AB9DD5"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57D2D6FC"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587" w:type="dxa"/>
            <w:vAlign w:val="center"/>
          </w:tcPr>
          <w:p w14:paraId="4E8E5CE2"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71" w:type="dxa"/>
            <w:vAlign w:val="center"/>
          </w:tcPr>
          <w:p w14:paraId="468E340D"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34" w:type="dxa"/>
            <w:vAlign w:val="center"/>
          </w:tcPr>
          <w:p w14:paraId="586FAA6B"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w:t>
            </w:r>
          </w:p>
        </w:tc>
      </w:tr>
      <w:tr w:rsidR="00F419B0" w:rsidRPr="001C4BD5" w14:paraId="295CFC37" w14:textId="77777777" w:rsidTr="00487893">
        <w:trPr>
          <w:trHeight w:val="454"/>
        </w:trPr>
        <w:tc>
          <w:tcPr>
            <w:tcW w:w="2566" w:type="dxa"/>
            <w:vAlign w:val="center"/>
          </w:tcPr>
          <w:p w14:paraId="73C292E6"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Duloxetine:Paroxetine</w:t>
            </w:r>
          </w:p>
        </w:tc>
        <w:tc>
          <w:tcPr>
            <w:tcW w:w="1134" w:type="dxa"/>
            <w:vAlign w:val="center"/>
          </w:tcPr>
          <w:p w14:paraId="0A8A7DCA"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0</w:t>
            </w:r>
          </w:p>
        </w:tc>
        <w:tc>
          <w:tcPr>
            <w:tcW w:w="1644" w:type="dxa"/>
            <w:vAlign w:val="center"/>
          </w:tcPr>
          <w:p w14:paraId="7E086826"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387" w:type="dxa"/>
            <w:vAlign w:val="center"/>
          </w:tcPr>
          <w:p w14:paraId="23907BBB"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463" w:type="dxa"/>
            <w:vAlign w:val="center"/>
          </w:tcPr>
          <w:p w14:paraId="78E78D92"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662F15AB"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587" w:type="dxa"/>
            <w:vAlign w:val="center"/>
          </w:tcPr>
          <w:p w14:paraId="375F363C"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71" w:type="dxa"/>
            <w:vAlign w:val="center"/>
          </w:tcPr>
          <w:p w14:paraId="5AB071F7"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34" w:type="dxa"/>
            <w:vAlign w:val="center"/>
          </w:tcPr>
          <w:p w14:paraId="3E10E639"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w:t>
            </w:r>
          </w:p>
        </w:tc>
      </w:tr>
      <w:tr w:rsidR="00F419B0" w:rsidRPr="001C4BD5" w14:paraId="7C229DB6" w14:textId="77777777" w:rsidTr="00487893">
        <w:trPr>
          <w:trHeight w:val="454"/>
        </w:trPr>
        <w:tc>
          <w:tcPr>
            <w:tcW w:w="2566" w:type="dxa"/>
            <w:vAlign w:val="center"/>
          </w:tcPr>
          <w:p w14:paraId="6F4485D8"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Duloxetine:Sertraline</w:t>
            </w:r>
          </w:p>
        </w:tc>
        <w:tc>
          <w:tcPr>
            <w:tcW w:w="1134" w:type="dxa"/>
            <w:vAlign w:val="center"/>
          </w:tcPr>
          <w:p w14:paraId="32CFB4B1"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0</w:t>
            </w:r>
          </w:p>
        </w:tc>
        <w:tc>
          <w:tcPr>
            <w:tcW w:w="1644" w:type="dxa"/>
            <w:vAlign w:val="center"/>
          </w:tcPr>
          <w:p w14:paraId="6553C2A4"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387" w:type="dxa"/>
            <w:vAlign w:val="center"/>
          </w:tcPr>
          <w:p w14:paraId="595EED56"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463" w:type="dxa"/>
            <w:vAlign w:val="center"/>
          </w:tcPr>
          <w:p w14:paraId="29C3DB54"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59C1EC3F"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587" w:type="dxa"/>
            <w:vAlign w:val="center"/>
          </w:tcPr>
          <w:p w14:paraId="7F9118B4"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71" w:type="dxa"/>
            <w:vAlign w:val="center"/>
          </w:tcPr>
          <w:p w14:paraId="7C6DC033"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34" w:type="dxa"/>
            <w:vAlign w:val="center"/>
          </w:tcPr>
          <w:p w14:paraId="19736CD3"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w:t>
            </w:r>
          </w:p>
        </w:tc>
      </w:tr>
      <w:tr w:rsidR="00F419B0" w:rsidRPr="001C4BD5" w14:paraId="1C0F5673" w14:textId="77777777" w:rsidTr="00487893">
        <w:trPr>
          <w:trHeight w:val="454"/>
        </w:trPr>
        <w:tc>
          <w:tcPr>
            <w:tcW w:w="2566" w:type="dxa"/>
            <w:vAlign w:val="center"/>
          </w:tcPr>
          <w:p w14:paraId="57093EC2"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Duloxetine:Venlafaxine</w:t>
            </w:r>
          </w:p>
        </w:tc>
        <w:tc>
          <w:tcPr>
            <w:tcW w:w="1134" w:type="dxa"/>
            <w:vAlign w:val="center"/>
          </w:tcPr>
          <w:p w14:paraId="18B98B32"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0</w:t>
            </w:r>
          </w:p>
        </w:tc>
        <w:tc>
          <w:tcPr>
            <w:tcW w:w="1644" w:type="dxa"/>
            <w:vAlign w:val="center"/>
          </w:tcPr>
          <w:p w14:paraId="211DB42A"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387" w:type="dxa"/>
            <w:vAlign w:val="center"/>
          </w:tcPr>
          <w:p w14:paraId="0B956F2D"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463" w:type="dxa"/>
            <w:vAlign w:val="center"/>
          </w:tcPr>
          <w:p w14:paraId="7ED6C27F"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0FF08856"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587" w:type="dxa"/>
            <w:vAlign w:val="center"/>
          </w:tcPr>
          <w:p w14:paraId="19AB0B02"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71" w:type="dxa"/>
            <w:vAlign w:val="center"/>
          </w:tcPr>
          <w:p w14:paraId="51D2154E"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34" w:type="dxa"/>
            <w:vAlign w:val="center"/>
          </w:tcPr>
          <w:p w14:paraId="0388396A"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w:t>
            </w:r>
          </w:p>
        </w:tc>
      </w:tr>
      <w:tr w:rsidR="00F419B0" w:rsidRPr="001C4BD5" w14:paraId="3DE17532" w14:textId="77777777" w:rsidTr="00487893">
        <w:trPr>
          <w:trHeight w:val="454"/>
        </w:trPr>
        <w:tc>
          <w:tcPr>
            <w:tcW w:w="2566" w:type="dxa"/>
            <w:vAlign w:val="center"/>
          </w:tcPr>
          <w:p w14:paraId="1374436F"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Escitalopram:Fluoxetine</w:t>
            </w:r>
          </w:p>
        </w:tc>
        <w:tc>
          <w:tcPr>
            <w:tcW w:w="1134" w:type="dxa"/>
            <w:vAlign w:val="center"/>
          </w:tcPr>
          <w:p w14:paraId="6E4BC201"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0</w:t>
            </w:r>
          </w:p>
        </w:tc>
        <w:tc>
          <w:tcPr>
            <w:tcW w:w="1644" w:type="dxa"/>
            <w:vAlign w:val="center"/>
          </w:tcPr>
          <w:p w14:paraId="6B5E818B"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387" w:type="dxa"/>
            <w:vAlign w:val="center"/>
          </w:tcPr>
          <w:p w14:paraId="239CA1F7"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463" w:type="dxa"/>
            <w:vAlign w:val="center"/>
          </w:tcPr>
          <w:p w14:paraId="4AFE4CEF"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18DA3C40"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587" w:type="dxa"/>
            <w:vAlign w:val="center"/>
          </w:tcPr>
          <w:p w14:paraId="07462B69"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71" w:type="dxa"/>
            <w:vAlign w:val="center"/>
          </w:tcPr>
          <w:p w14:paraId="29FC0B8D"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34" w:type="dxa"/>
            <w:vAlign w:val="center"/>
          </w:tcPr>
          <w:p w14:paraId="4553E0BC"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Moderate</w:t>
            </w:r>
          </w:p>
        </w:tc>
      </w:tr>
      <w:tr w:rsidR="00F419B0" w:rsidRPr="001C4BD5" w14:paraId="1168B452" w14:textId="77777777" w:rsidTr="00487893">
        <w:trPr>
          <w:trHeight w:val="454"/>
        </w:trPr>
        <w:tc>
          <w:tcPr>
            <w:tcW w:w="2566" w:type="dxa"/>
            <w:vAlign w:val="center"/>
          </w:tcPr>
          <w:p w14:paraId="0D59E465"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Escitalopram:Fluvoxamine</w:t>
            </w:r>
          </w:p>
        </w:tc>
        <w:tc>
          <w:tcPr>
            <w:tcW w:w="1134" w:type="dxa"/>
            <w:vAlign w:val="center"/>
          </w:tcPr>
          <w:p w14:paraId="4C9BB961"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0</w:t>
            </w:r>
          </w:p>
        </w:tc>
        <w:tc>
          <w:tcPr>
            <w:tcW w:w="1644" w:type="dxa"/>
            <w:vAlign w:val="center"/>
          </w:tcPr>
          <w:p w14:paraId="0D238B0B"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387" w:type="dxa"/>
            <w:vAlign w:val="center"/>
          </w:tcPr>
          <w:p w14:paraId="2799DF71"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463" w:type="dxa"/>
            <w:vAlign w:val="center"/>
          </w:tcPr>
          <w:p w14:paraId="551DBF9A"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714C50B5"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587" w:type="dxa"/>
            <w:vAlign w:val="center"/>
          </w:tcPr>
          <w:p w14:paraId="17C120D3"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71" w:type="dxa"/>
            <w:vAlign w:val="center"/>
          </w:tcPr>
          <w:p w14:paraId="6714F5DF"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34" w:type="dxa"/>
            <w:vAlign w:val="center"/>
          </w:tcPr>
          <w:p w14:paraId="2A296732"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Moderate</w:t>
            </w:r>
          </w:p>
        </w:tc>
      </w:tr>
      <w:tr w:rsidR="00F419B0" w:rsidRPr="001C4BD5" w14:paraId="3421811F" w14:textId="77777777" w:rsidTr="00487893">
        <w:trPr>
          <w:trHeight w:val="454"/>
        </w:trPr>
        <w:tc>
          <w:tcPr>
            <w:tcW w:w="2566" w:type="dxa"/>
            <w:vAlign w:val="center"/>
          </w:tcPr>
          <w:p w14:paraId="78DA6861"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Escitalopram:Sertraline</w:t>
            </w:r>
          </w:p>
        </w:tc>
        <w:tc>
          <w:tcPr>
            <w:tcW w:w="1134" w:type="dxa"/>
            <w:vAlign w:val="center"/>
          </w:tcPr>
          <w:p w14:paraId="6DE35316"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0</w:t>
            </w:r>
          </w:p>
        </w:tc>
        <w:tc>
          <w:tcPr>
            <w:tcW w:w="1644" w:type="dxa"/>
            <w:vAlign w:val="center"/>
          </w:tcPr>
          <w:p w14:paraId="44F76AF4"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387" w:type="dxa"/>
            <w:vAlign w:val="center"/>
          </w:tcPr>
          <w:p w14:paraId="62CEE523"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463" w:type="dxa"/>
            <w:vAlign w:val="center"/>
          </w:tcPr>
          <w:p w14:paraId="36394908"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4EB37F2A"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587" w:type="dxa"/>
            <w:vAlign w:val="center"/>
          </w:tcPr>
          <w:p w14:paraId="57223E21"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71" w:type="dxa"/>
            <w:vAlign w:val="center"/>
          </w:tcPr>
          <w:p w14:paraId="57B669F4"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34" w:type="dxa"/>
            <w:vAlign w:val="center"/>
          </w:tcPr>
          <w:p w14:paraId="0C0B9A0C"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Moderate</w:t>
            </w:r>
          </w:p>
        </w:tc>
      </w:tr>
      <w:tr w:rsidR="00F419B0" w:rsidRPr="001C4BD5" w14:paraId="13CA4DC6" w14:textId="77777777" w:rsidTr="00487893">
        <w:trPr>
          <w:trHeight w:val="454"/>
        </w:trPr>
        <w:tc>
          <w:tcPr>
            <w:tcW w:w="2566" w:type="dxa"/>
            <w:vAlign w:val="center"/>
          </w:tcPr>
          <w:p w14:paraId="04635609"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Escitalopram:Venlafaxine</w:t>
            </w:r>
          </w:p>
        </w:tc>
        <w:tc>
          <w:tcPr>
            <w:tcW w:w="1134" w:type="dxa"/>
            <w:vAlign w:val="center"/>
          </w:tcPr>
          <w:p w14:paraId="71E84D97"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0</w:t>
            </w:r>
          </w:p>
        </w:tc>
        <w:tc>
          <w:tcPr>
            <w:tcW w:w="1644" w:type="dxa"/>
            <w:vAlign w:val="center"/>
          </w:tcPr>
          <w:p w14:paraId="77F58E24"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387" w:type="dxa"/>
            <w:vAlign w:val="center"/>
          </w:tcPr>
          <w:p w14:paraId="225AF7B0"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463" w:type="dxa"/>
            <w:vAlign w:val="center"/>
          </w:tcPr>
          <w:p w14:paraId="16DCD11D"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304F0586"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587" w:type="dxa"/>
            <w:vAlign w:val="center"/>
          </w:tcPr>
          <w:p w14:paraId="6293C42A"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71" w:type="dxa"/>
            <w:vAlign w:val="center"/>
          </w:tcPr>
          <w:p w14:paraId="59D95AF8"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34" w:type="dxa"/>
            <w:vAlign w:val="center"/>
          </w:tcPr>
          <w:p w14:paraId="0283C286"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Moderate</w:t>
            </w:r>
          </w:p>
        </w:tc>
      </w:tr>
      <w:tr w:rsidR="00F419B0" w:rsidRPr="001C4BD5" w14:paraId="4AA2DD21" w14:textId="77777777" w:rsidTr="00487893">
        <w:trPr>
          <w:trHeight w:val="454"/>
        </w:trPr>
        <w:tc>
          <w:tcPr>
            <w:tcW w:w="2566" w:type="dxa"/>
            <w:vAlign w:val="center"/>
          </w:tcPr>
          <w:p w14:paraId="53165629"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Fluoxetine:Fluvoxamine</w:t>
            </w:r>
          </w:p>
        </w:tc>
        <w:tc>
          <w:tcPr>
            <w:tcW w:w="1134" w:type="dxa"/>
            <w:vAlign w:val="center"/>
          </w:tcPr>
          <w:p w14:paraId="1AF43A57"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0</w:t>
            </w:r>
          </w:p>
        </w:tc>
        <w:tc>
          <w:tcPr>
            <w:tcW w:w="1644" w:type="dxa"/>
            <w:vAlign w:val="center"/>
          </w:tcPr>
          <w:p w14:paraId="266ECE1C"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387" w:type="dxa"/>
            <w:vAlign w:val="center"/>
          </w:tcPr>
          <w:p w14:paraId="03E5CBFC"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463" w:type="dxa"/>
            <w:vAlign w:val="center"/>
          </w:tcPr>
          <w:p w14:paraId="21CF44C9"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278E9C60"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587" w:type="dxa"/>
            <w:vAlign w:val="center"/>
          </w:tcPr>
          <w:p w14:paraId="2511E20C"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71" w:type="dxa"/>
            <w:vAlign w:val="center"/>
          </w:tcPr>
          <w:p w14:paraId="3A19B1AA"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34" w:type="dxa"/>
            <w:vAlign w:val="center"/>
          </w:tcPr>
          <w:p w14:paraId="06C18F4B"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Moderate</w:t>
            </w:r>
          </w:p>
        </w:tc>
      </w:tr>
      <w:tr w:rsidR="00F419B0" w:rsidRPr="001C4BD5" w14:paraId="236072DC" w14:textId="77777777" w:rsidTr="00487893">
        <w:trPr>
          <w:trHeight w:val="454"/>
        </w:trPr>
        <w:tc>
          <w:tcPr>
            <w:tcW w:w="2566" w:type="dxa"/>
            <w:vAlign w:val="center"/>
          </w:tcPr>
          <w:p w14:paraId="650A0D42"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Fluoxetine:Paroxetine</w:t>
            </w:r>
          </w:p>
        </w:tc>
        <w:tc>
          <w:tcPr>
            <w:tcW w:w="1134" w:type="dxa"/>
            <w:vAlign w:val="center"/>
          </w:tcPr>
          <w:p w14:paraId="4DAB87C0"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0</w:t>
            </w:r>
          </w:p>
        </w:tc>
        <w:tc>
          <w:tcPr>
            <w:tcW w:w="1644" w:type="dxa"/>
            <w:vAlign w:val="center"/>
          </w:tcPr>
          <w:p w14:paraId="4883A45F"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387" w:type="dxa"/>
            <w:vAlign w:val="center"/>
          </w:tcPr>
          <w:p w14:paraId="7D459F42"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463" w:type="dxa"/>
            <w:vAlign w:val="center"/>
          </w:tcPr>
          <w:p w14:paraId="72FBA381"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3ABC87DF"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587" w:type="dxa"/>
            <w:vAlign w:val="center"/>
          </w:tcPr>
          <w:p w14:paraId="6DB5412A"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71" w:type="dxa"/>
            <w:vAlign w:val="center"/>
          </w:tcPr>
          <w:p w14:paraId="5D91C937"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34" w:type="dxa"/>
            <w:vAlign w:val="center"/>
          </w:tcPr>
          <w:p w14:paraId="3CE11E9E"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Moderate</w:t>
            </w:r>
          </w:p>
        </w:tc>
      </w:tr>
      <w:tr w:rsidR="00F419B0" w:rsidRPr="001C4BD5" w14:paraId="5A241351" w14:textId="77777777" w:rsidTr="00487893">
        <w:trPr>
          <w:trHeight w:val="454"/>
        </w:trPr>
        <w:tc>
          <w:tcPr>
            <w:tcW w:w="2566" w:type="dxa"/>
            <w:vAlign w:val="center"/>
          </w:tcPr>
          <w:p w14:paraId="46232522"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Fluoxetine:Sertraline</w:t>
            </w:r>
          </w:p>
        </w:tc>
        <w:tc>
          <w:tcPr>
            <w:tcW w:w="1134" w:type="dxa"/>
            <w:vAlign w:val="center"/>
          </w:tcPr>
          <w:p w14:paraId="4D546091"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0</w:t>
            </w:r>
          </w:p>
        </w:tc>
        <w:tc>
          <w:tcPr>
            <w:tcW w:w="1644" w:type="dxa"/>
            <w:vAlign w:val="center"/>
          </w:tcPr>
          <w:p w14:paraId="39098500"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387" w:type="dxa"/>
            <w:vAlign w:val="center"/>
          </w:tcPr>
          <w:p w14:paraId="3D40212C"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463" w:type="dxa"/>
            <w:vAlign w:val="center"/>
          </w:tcPr>
          <w:p w14:paraId="60457C75"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64C48EC9"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587" w:type="dxa"/>
            <w:vAlign w:val="center"/>
          </w:tcPr>
          <w:p w14:paraId="63A69FA4"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71" w:type="dxa"/>
            <w:vAlign w:val="center"/>
          </w:tcPr>
          <w:p w14:paraId="0A4742A1"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34" w:type="dxa"/>
            <w:vAlign w:val="center"/>
          </w:tcPr>
          <w:p w14:paraId="6AD3CB1D"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Moderate</w:t>
            </w:r>
          </w:p>
        </w:tc>
      </w:tr>
      <w:tr w:rsidR="00F419B0" w:rsidRPr="001C4BD5" w14:paraId="425BEAFE" w14:textId="77777777" w:rsidTr="00487893">
        <w:trPr>
          <w:trHeight w:val="454"/>
        </w:trPr>
        <w:tc>
          <w:tcPr>
            <w:tcW w:w="2566" w:type="dxa"/>
            <w:vAlign w:val="center"/>
          </w:tcPr>
          <w:p w14:paraId="3505E6F7"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Fluoxetine:Venlafaxine</w:t>
            </w:r>
          </w:p>
        </w:tc>
        <w:tc>
          <w:tcPr>
            <w:tcW w:w="1134" w:type="dxa"/>
            <w:vAlign w:val="center"/>
          </w:tcPr>
          <w:p w14:paraId="3E7A51B8"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0</w:t>
            </w:r>
          </w:p>
        </w:tc>
        <w:tc>
          <w:tcPr>
            <w:tcW w:w="1644" w:type="dxa"/>
            <w:vAlign w:val="center"/>
          </w:tcPr>
          <w:p w14:paraId="759DDE53"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387" w:type="dxa"/>
            <w:vAlign w:val="center"/>
          </w:tcPr>
          <w:p w14:paraId="4467183A"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463" w:type="dxa"/>
            <w:vAlign w:val="center"/>
          </w:tcPr>
          <w:p w14:paraId="42194F7F"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600BA097"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587" w:type="dxa"/>
            <w:vAlign w:val="center"/>
          </w:tcPr>
          <w:p w14:paraId="391C9873"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471" w:type="dxa"/>
            <w:vAlign w:val="center"/>
          </w:tcPr>
          <w:p w14:paraId="19113438"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34" w:type="dxa"/>
            <w:vAlign w:val="center"/>
          </w:tcPr>
          <w:p w14:paraId="440D03E9"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Moderate</w:t>
            </w:r>
          </w:p>
        </w:tc>
      </w:tr>
      <w:tr w:rsidR="00F419B0" w:rsidRPr="001C4BD5" w14:paraId="77B92489" w14:textId="77777777" w:rsidTr="00487893">
        <w:trPr>
          <w:trHeight w:val="454"/>
        </w:trPr>
        <w:tc>
          <w:tcPr>
            <w:tcW w:w="2566" w:type="dxa"/>
            <w:vAlign w:val="center"/>
          </w:tcPr>
          <w:p w14:paraId="5B52FAF2"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Fluvoxamine:Paroxetine</w:t>
            </w:r>
          </w:p>
        </w:tc>
        <w:tc>
          <w:tcPr>
            <w:tcW w:w="1134" w:type="dxa"/>
            <w:vAlign w:val="center"/>
          </w:tcPr>
          <w:p w14:paraId="19720C9A"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0</w:t>
            </w:r>
          </w:p>
        </w:tc>
        <w:tc>
          <w:tcPr>
            <w:tcW w:w="1644" w:type="dxa"/>
            <w:vAlign w:val="center"/>
          </w:tcPr>
          <w:p w14:paraId="475A3EFF"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387" w:type="dxa"/>
            <w:vAlign w:val="center"/>
          </w:tcPr>
          <w:p w14:paraId="6C2F8850"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463" w:type="dxa"/>
            <w:vAlign w:val="center"/>
          </w:tcPr>
          <w:p w14:paraId="768D506F"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26539768"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587" w:type="dxa"/>
            <w:vAlign w:val="center"/>
          </w:tcPr>
          <w:p w14:paraId="6FE4259A"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471" w:type="dxa"/>
            <w:vAlign w:val="center"/>
          </w:tcPr>
          <w:p w14:paraId="1E838753"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34" w:type="dxa"/>
            <w:vAlign w:val="center"/>
          </w:tcPr>
          <w:p w14:paraId="36EB30BA"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Moderate</w:t>
            </w:r>
          </w:p>
        </w:tc>
      </w:tr>
      <w:tr w:rsidR="00F419B0" w:rsidRPr="001C4BD5" w14:paraId="038F3E4E" w14:textId="77777777" w:rsidTr="00487893">
        <w:trPr>
          <w:trHeight w:val="454"/>
        </w:trPr>
        <w:tc>
          <w:tcPr>
            <w:tcW w:w="2566" w:type="dxa"/>
            <w:vAlign w:val="center"/>
          </w:tcPr>
          <w:p w14:paraId="14BB9B3A"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lastRenderedPageBreak/>
              <w:t>Fluvoxamine:Sertraline</w:t>
            </w:r>
          </w:p>
        </w:tc>
        <w:tc>
          <w:tcPr>
            <w:tcW w:w="1134" w:type="dxa"/>
            <w:vAlign w:val="center"/>
          </w:tcPr>
          <w:p w14:paraId="7C3EB27E"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0</w:t>
            </w:r>
          </w:p>
        </w:tc>
        <w:tc>
          <w:tcPr>
            <w:tcW w:w="1644" w:type="dxa"/>
            <w:vAlign w:val="center"/>
          </w:tcPr>
          <w:p w14:paraId="0C529558"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387" w:type="dxa"/>
            <w:vAlign w:val="center"/>
          </w:tcPr>
          <w:p w14:paraId="57381753"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463" w:type="dxa"/>
            <w:vAlign w:val="center"/>
          </w:tcPr>
          <w:p w14:paraId="1DE3BA80"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447670D4"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587" w:type="dxa"/>
            <w:vAlign w:val="center"/>
          </w:tcPr>
          <w:p w14:paraId="0ED354ED"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71" w:type="dxa"/>
            <w:vAlign w:val="center"/>
          </w:tcPr>
          <w:p w14:paraId="5C6DCEC1"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34" w:type="dxa"/>
            <w:vAlign w:val="center"/>
          </w:tcPr>
          <w:p w14:paraId="7BA1A6F7"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Moderate</w:t>
            </w:r>
          </w:p>
        </w:tc>
      </w:tr>
      <w:tr w:rsidR="00F419B0" w:rsidRPr="001C4BD5" w14:paraId="616877BA" w14:textId="77777777" w:rsidTr="00487893">
        <w:trPr>
          <w:trHeight w:val="454"/>
        </w:trPr>
        <w:tc>
          <w:tcPr>
            <w:tcW w:w="2566" w:type="dxa"/>
            <w:vAlign w:val="center"/>
          </w:tcPr>
          <w:p w14:paraId="2955F175"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Fluvoxamine:Venlafaxine</w:t>
            </w:r>
          </w:p>
        </w:tc>
        <w:tc>
          <w:tcPr>
            <w:tcW w:w="1134" w:type="dxa"/>
            <w:vAlign w:val="center"/>
          </w:tcPr>
          <w:p w14:paraId="611CD50B"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0</w:t>
            </w:r>
          </w:p>
        </w:tc>
        <w:tc>
          <w:tcPr>
            <w:tcW w:w="1644" w:type="dxa"/>
            <w:vAlign w:val="center"/>
          </w:tcPr>
          <w:p w14:paraId="2A25E209"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387" w:type="dxa"/>
            <w:vAlign w:val="center"/>
          </w:tcPr>
          <w:p w14:paraId="0A5D4159"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463" w:type="dxa"/>
            <w:vAlign w:val="center"/>
          </w:tcPr>
          <w:p w14:paraId="36A0B126"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4DB8D306"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587" w:type="dxa"/>
            <w:vAlign w:val="center"/>
          </w:tcPr>
          <w:p w14:paraId="46846D50"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71" w:type="dxa"/>
            <w:vAlign w:val="center"/>
          </w:tcPr>
          <w:p w14:paraId="616271A0"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34" w:type="dxa"/>
            <w:vAlign w:val="center"/>
          </w:tcPr>
          <w:p w14:paraId="18ADDF9E"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Moderate</w:t>
            </w:r>
          </w:p>
        </w:tc>
      </w:tr>
      <w:tr w:rsidR="00F419B0" w:rsidRPr="001C4BD5" w14:paraId="06DECD15" w14:textId="77777777" w:rsidTr="00487893">
        <w:trPr>
          <w:trHeight w:val="454"/>
        </w:trPr>
        <w:tc>
          <w:tcPr>
            <w:tcW w:w="2566" w:type="dxa"/>
            <w:vAlign w:val="center"/>
          </w:tcPr>
          <w:p w14:paraId="7FC617C6"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Paroxetine:Sertraline</w:t>
            </w:r>
          </w:p>
        </w:tc>
        <w:tc>
          <w:tcPr>
            <w:tcW w:w="1134" w:type="dxa"/>
            <w:vAlign w:val="center"/>
          </w:tcPr>
          <w:p w14:paraId="6D8AF4C6"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0</w:t>
            </w:r>
          </w:p>
        </w:tc>
        <w:tc>
          <w:tcPr>
            <w:tcW w:w="1644" w:type="dxa"/>
            <w:vAlign w:val="center"/>
          </w:tcPr>
          <w:p w14:paraId="06DD34DD"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387" w:type="dxa"/>
            <w:vAlign w:val="center"/>
          </w:tcPr>
          <w:p w14:paraId="6F41A92C"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463" w:type="dxa"/>
            <w:vAlign w:val="center"/>
          </w:tcPr>
          <w:p w14:paraId="4503E13D"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40E4BC7F"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587" w:type="dxa"/>
            <w:vAlign w:val="center"/>
          </w:tcPr>
          <w:p w14:paraId="22203E16"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71" w:type="dxa"/>
            <w:vAlign w:val="center"/>
          </w:tcPr>
          <w:p w14:paraId="49FAA5B0"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34" w:type="dxa"/>
            <w:vAlign w:val="center"/>
          </w:tcPr>
          <w:p w14:paraId="2FB326A8"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Moderate</w:t>
            </w:r>
          </w:p>
        </w:tc>
      </w:tr>
      <w:tr w:rsidR="00F419B0" w:rsidRPr="001C4BD5" w14:paraId="12A41EAA" w14:textId="77777777" w:rsidTr="00487893">
        <w:trPr>
          <w:trHeight w:val="454"/>
        </w:trPr>
        <w:tc>
          <w:tcPr>
            <w:tcW w:w="2566" w:type="dxa"/>
            <w:vAlign w:val="center"/>
          </w:tcPr>
          <w:p w14:paraId="2C6E4E23"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Sertraline:Venlafaxine</w:t>
            </w:r>
          </w:p>
        </w:tc>
        <w:tc>
          <w:tcPr>
            <w:tcW w:w="1134" w:type="dxa"/>
            <w:vAlign w:val="center"/>
          </w:tcPr>
          <w:p w14:paraId="1EB84E56"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0</w:t>
            </w:r>
          </w:p>
        </w:tc>
        <w:tc>
          <w:tcPr>
            <w:tcW w:w="1644" w:type="dxa"/>
            <w:vAlign w:val="center"/>
          </w:tcPr>
          <w:p w14:paraId="1FA206DF"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387" w:type="dxa"/>
            <w:vAlign w:val="center"/>
          </w:tcPr>
          <w:p w14:paraId="25EE5362"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463" w:type="dxa"/>
            <w:vAlign w:val="center"/>
          </w:tcPr>
          <w:p w14:paraId="43019D2F"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2FF7F1F6"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587" w:type="dxa"/>
            <w:vAlign w:val="center"/>
          </w:tcPr>
          <w:p w14:paraId="560A34B2"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471" w:type="dxa"/>
            <w:vAlign w:val="center"/>
          </w:tcPr>
          <w:p w14:paraId="609471B2"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34" w:type="dxa"/>
            <w:vAlign w:val="center"/>
          </w:tcPr>
          <w:p w14:paraId="39DA9C1F"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Moderate</w:t>
            </w:r>
          </w:p>
        </w:tc>
      </w:tr>
    </w:tbl>
    <w:p w14:paraId="3D392B96" w14:textId="77777777" w:rsidR="00F419B0" w:rsidRPr="001C4BD5" w:rsidRDefault="00F419B0" w:rsidP="00F419B0">
      <w:pPr>
        <w:spacing w:line="240" w:lineRule="auto"/>
        <w:rPr>
          <w:rFonts w:ascii="Arial" w:hAnsi="Arial" w:cs="Arial"/>
          <w:sz w:val="20"/>
          <w:szCs w:val="20"/>
          <w:lang w:val="en-US"/>
        </w:rPr>
      </w:pPr>
    </w:p>
    <w:p w14:paraId="5549EC70" w14:textId="77777777" w:rsidR="00F419B0" w:rsidRPr="001C4BD5" w:rsidRDefault="00F419B0" w:rsidP="00F419B0">
      <w:pPr>
        <w:spacing w:line="240" w:lineRule="auto"/>
        <w:rPr>
          <w:rFonts w:ascii="Arial" w:hAnsi="Arial" w:cs="Arial"/>
          <w:sz w:val="20"/>
          <w:szCs w:val="20"/>
          <w:lang w:val="en-US"/>
        </w:rPr>
      </w:pPr>
    </w:p>
    <w:p w14:paraId="10006174" w14:textId="77777777" w:rsidR="00F419B0" w:rsidRPr="001C4BD5" w:rsidRDefault="00F419B0" w:rsidP="00F419B0">
      <w:pPr>
        <w:spacing w:line="240" w:lineRule="auto"/>
        <w:rPr>
          <w:rFonts w:ascii="Arial" w:hAnsi="Arial" w:cs="Arial"/>
          <w:sz w:val="20"/>
          <w:szCs w:val="20"/>
          <w:lang w:val="en-US"/>
        </w:rPr>
      </w:pPr>
      <w:r w:rsidRPr="001C4BD5">
        <w:rPr>
          <w:rFonts w:ascii="Arial" w:hAnsi="Arial" w:cs="Arial"/>
          <w:sz w:val="20"/>
          <w:szCs w:val="20"/>
          <w:lang w:val="en-US"/>
        </w:rPr>
        <w:br w:type="page"/>
      </w:r>
    </w:p>
    <w:p w14:paraId="79A74DAB" w14:textId="77777777" w:rsidR="00F419B0" w:rsidRPr="001C4BD5" w:rsidRDefault="00F419B0" w:rsidP="00F419B0">
      <w:pPr>
        <w:spacing w:line="240" w:lineRule="auto"/>
        <w:rPr>
          <w:rFonts w:ascii="Arial" w:hAnsi="Arial" w:cs="Arial"/>
          <w:sz w:val="20"/>
          <w:szCs w:val="20"/>
          <w:lang w:val="en-US"/>
        </w:rPr>
      </w:pPr>
    </w:p>
    <w:p w14:paraId="225B919C" w14:textId="77777777" w:rsidR="00F419B0" w:rsidRPr="001C4BD5" w:rsidRDefault="00F419B0" w:rsidP="00F419B0">
      <w:pPr>
        <w:spacing w:line="240" w:lineRule="auto"/>
        <w:rPr>
          <w:rFonts w:ascii="Arial" w:hAnsi="Arial" w:cs="Arial"/>
          <w:sz w:val="20"/>
          <w:szCs w:val="20"/>
          <w:lang w:val="en-US"/>
        </w:rPr>
      </w:pPr>
    </w:p>
    <w:tbl>
      <w:tblPr>
        <w:tblStyle w:val="Tabelacomgrade"/>
        <w:tblW w:w="14503" w:type="dxa"/>
        <w:tblLook w:val="04A0" w:firstRow="1" w:lastRow="0" w:firstColumn="1" w:lastColumn="0" w:noHBand="0" w:noVBand="1"/>
      </w:tblPr>
      <w:tblGrid>
        <w:gridCol w:w="2566"/>
        <w:gridCol w:w="1134"/>
        <w:gridCol w:w="1644"/>
        <w:gridCol w:w="1387"/>
        <w:gridCol w:w="1463"/>
        <w:gridCol w:w="1644"/>
        <w:gridCol w:w="1587"/>
        <w:gridCol w:w="1644"/>
        <w:gridCol w:w="1434"/>
      </w:tblGrid>
      <w:tr w:rsidR="00F419B0" w:rsidRPr="00943EEC" w14:paraId="158A9B4E" w14:textId="77777777" w:rsidTr="00487893">
        <w:trPr>
          <w:trHeight w:val="454"/>
        </w:trPr>
        <w:tc>
          <w:tcPr>
            <w:tcW w:w="14503" w:type="dxa"/>
            <w:gridSpan w:val="9"/>
            <w:tcBorders>
              <w:top w:val="nil"/>
              <w:left w:val="nil"/>
              <w:bottom w:val="single" w:sz="4" w:space="0" w:color="auto"/>
              <w:right w:val="nil"/>
            </w:tcBorders>
            <w:vAlign w:val="center"/>
          </w:tcPr>
          <w:p w14:paraId="2DEDC425" w14:textId="00C3E22C" w:rsidR="00F419B0" w:rsidRPr="002C4C53" w:rsidRDefault="001A62E1" w:rsidP="00487893">
            <w:pPr>
              <w:rPr>
                <w:rFonts w:ascii="Arial" w:hAnsi="Arial" w:cs="Arial"/>
                <w:sz w:val="24"/>
                <w:szCs w:val="24"/>
                <w:lang w:val="en-US"/>
              </w:rPr>
            </w:pPr>
            <w:r>
              <w:rPr>
                <w:rFonts w:ascii="Arial" w:hAnsi="Arial" w:cs="Arial"/>
                <w:b/>
                <w:sz w:val="24"/>
                <w:szCs w:val="24"/>
                <w:lang w:val="en-US"/>
              </w:rPr>
              <w:t>Supplementary Table S</w:t>
            </w:r>
            <w:r w:rsidR="00F419B0" w:rsidRPr="002C4C53">
              <w:rPr>
                <w:rFonts w:ascii="Arial" w:hAnsi="Arial" w:cs="Arial"/>
                <w:b/>
                <w:sz w:val="24"/>
                <w:szCs w:val="24"/>
                <w:lang w:val="en-US"/>
              </w:rPr>
              <w:t>1</w:t>
            </w:r>
            <w:r w:rsidR="00596663">
              <w:rPr>
                <w:rFonts w:ascii="Arial" w:hAnsi="Arial" w:cs="Arial"/>
                <w:b/>
                <w:sz w:val="24"/>
                <w:szCs w:val="24"/>
                <w:lang w:val="en-US"/>
              </w:rPr>
              <w:t>7:</w:t>
            </w:r>
            <w:r w:rsidR="00F419B0" w:rsidRPr="002C4C53">
              <w:rPr>
                <w:rFonts w:ascii="Arial" w:hAnsi="Arial" w:cs="Arial"/>
                <w:b/>
                <w:sz w:val="24"/>
                <w:szCs w:val="24"/>
                <w:lang w:val="en-US"/>
              </w:rPr>
              <w:t xml:space="preserve"> </w:t>
            </w:r>
            <w:r w:rsidR="00F419B0" w:rsidRPr="002C4C53">
              <w:rPr>
                <w:rFonts w:ascii="Arial" w:eastAsia="Times New Roman" w:hAnsi="Arial" w:cs="Arial"/>
                <w:b/>
                <w:color w:val="000000"/>
                <w:sz w:val="24"/>
                <w:szCs w:val="24"/>
                <w:lang w:val="en-US" w:eastAsia="pt-BR"/>
              </w:rPr>
              <w:t>Evaluation of certainty of evidence using CINeMA framework for dizziness</w:t>
            </w:r>
          </w:p>
        </w:tc>
      </w:tr>
      <w:tr w:rsidR="00F419B0" w:rsidRPr="001C4BD5" w14:paraId="64B91C58" w14:textId="77777777" w:rsidTr="00487893">
        <w:trPr>
          <w:trHeight w:val="454"/>
        </w:trPr>
        <w:tc>
          <w:tcPr>
            <w:tcW w:w="2566" w:type="dxa"/>
            <w:tcBorders>
              <w:top w:val="single" w:sz="4" w:space="0" w:color="auto"/>
            </w:tcBorders>
            <w:vAlign w:val="center"/>
          </w:tcPr>
          <w:p w14:paraId="0174CD57" w14:textId="77777777" w:rsidR="00F419B0" w:rsidRPr="001C4BD5" w:rsidRDefault="00F419B0" w:rsidP="00487893">
            <w:pPr>
              <w:rPr>
                <w:rFonts w:ascii="Arial" w:hAnsi="Arial" w:cs="Arial"/>
                <w:b/>
                <w:bCs/>
                <w:sz w:val="20"/>
                <w:szCs w:val="20"/>
                <w:lang w:val="en-US"/>
              </w:rPr>
            </w:pPr>
            <w:r w:rsidRPr="001C4BD5">
              <w:rPr>
                <w:rFonts w:ascii="Arial" w:hAnsi="Arial" w:cs="Arial"/>
                <w:b/>
                <w:bCs/>
                <w:sz w:val="20"/>
                <w:szCs w:val="20"/>
                <w:lang w:val="en-US"/>
              </w:rPr>
              <w:t>Comparison</w:t>
            </w:r>
          </w:p>
        </w:tc>
        <w:tc>
          <w:tcPr>
            <w:tcW w:w="1134" w:type="dxa"/>
            <w:tcBorders>
              <w:top w:val="single" w:sz="4" w:space="0" w:color="auto"/>
            </w:tcBorders>
            <w:vAlign w:val="center"/>
          </w:tcPr>
          <w:p w14:paraId="78F63973" w14:textId="77777777" w:rsidR="00F419B0" w:rsidRPr="001C4BD5" w:rsidRDefault="00F419B0" w:rsidP="00487893">
            <w:pPr>
              <w:rPr>
                <w:rFonts w:ascii="Arial" w:hAnsi="Arial" w:cs="Arial"/>
                <w:b/>
                <w:bCs/>
                <w:sz w:val="20"/>
                <w:szCs w:val="20"/>
                <w:lang w:val="en-US"/>
              </w:rPr>
            </w:pPr>
            <w:r w:rsidRPr="001C4BD5">
              <w:rPr>
                <w:rFonts w:ascii="Arial" w:hAnsi="Arial" w:cs="Arial"/>
                <w:b/>
                <w:bCs/>
                <w:sz w:val="20"/>
                <w:szCs w:val="20"/>
                <w:lang w:val="en-US"/>
              </w:rPr>
              <w:t>Number of studies</w:t>
            </w:r>
          </w:p>
        </w:tc>
        <w:tc>
          <w:tcPr>
            <w:tcW w:w="1644" w:type="dxa"/>
            <w:tcBorders>
              <w:top w:val="single" w:sz="4" w:space="0" w:color="auto"/>
            </w:tcBorders>
            <w:vAlign w:val="center"/>
          </w:tcPr>
          <w:p w14:paraId="1906EF7C" w14:textId="77777777" w:rsidR="00F419B0" w:rsidRPr="001C4BD5" w:rsidRDefault="00F419B0" w:rsidP="00487893">
            <w:pPr>
              <w:rPr>
                <w:rFonts w:ascii="Arial" w:hAnsi="Arial" w:cs="Arial"/>
                <w:b/>
                <w:bCs/>
                <w:sz w:val="20"/>
                <w:szCs w:val="20"/>
                <w:lang w:val="en-US"/>
              </w:rPr>
            </w:pPr>
            <w:r w:rsidRPr="001C4BD5">
              <w:rPr>
                <w:rFonts w:ascii="Arial" w:hAnsi="Arial" w:cs="Arial"/>
                <w:b/>
                <w:bCs/>
                <w:sz w:val="20"/>
                <w:szCs w:val="20"/>
                <w:lang w:val="en-US"/>
              </w:rPr>
              <w:t>Within-study bias</w:t>
            </w:r>
          </w:p>
        </w:tc>
        <w:tc>
          <w:tcPr>
            <w:tcW w:w="1387" w:type="dxa"/>
            <w:tcBorders>
              <w:top w:val="single" w:sz="4" w:space="0" w:color="auto"/>
            </w:tcBorders>
            <w:vAlign w:val="center"/>
          </w:tcPr>
          <w:p w14:paraId="3A1E2D0E" w14:textId="77777777" w:rsidR="00F419B0" w:rsidRPr="001C4BD5" w:rsidRDefault="00F419B0" w:rsidP="00487893">
            <w:pPr>
              <w:rPr>
                <w:rFonts w:ascii="Arial" w:hAnsi="Arial" w:cs="Arial"/>
                <w:b/>
                <w:bCs/>
                <w:sz w:val="20"/>
                <w:szCs w:val="20"/>
                <w:lang w:val="en-US"/>
              </w:rPr>
            </w:pPr>
            <w:r w:rsidRPr="001C4BD5">
              <w:rPr>
                <w:rFonts w:ascii="Arial" w:hAnsi="Arial" w:cs="Arial"/>
                <w:b/>
                <w:bCs/>
                <w:sz w:val="20"/>
                <w:szCs w:val="20"/>
                <w:lang w:val="en-US"/>
              </w:rPr>
              <w:t>Reporting bias</w:t>
            </w:r>
          </w:p>
        </w:tc>
        <w:tc>
          <w:tcPr>
            <w:tcW w:w="1463" w:type="dxa"/>
            <w:tcBorders>
              <w:top w:val="single" w:sz="4" w:space="0" w:color="auto"/>
            </w:tcBorders>
            <w:vAlign w:val="center"/>
          </w:tcPr>
          <w:p w14:paraId="32B35717" w14:textId="77777777" w:rsidR="00F419B0" w:rsidRPr="001C4BD5" w:rsidRDefault="00F419B0" w:rsidP="00487893">
            <w:pPr>
              <w:rPr>
                <w:rFonts w:ascii="Arial" w:hAnsi="Arial" w:cs="Arial"/>
                <w:b/>
                <w:bCs/>
                <w:sz w:val="20"/>
                <w:szCs w:val="20"/>
                <w:lang w:val="en-US"/>
              </w:rPr>
            </w:pPr>
            <w:r w:rsidRPr="001C4BD5">
              <w:rPr>
                <w:rFonts w:ascii="Arial" w:hAnsi="Arial" w:cs="Arial"/>
                <w:b/>
                <w:bCs/>
                <w:sz w:val="20"/>
                <w:szCs w:val="20"/>
                <w:lang w:val="en-US"/>
              </w:rPr>
              <w:t>Indirectness</w:t>
            </w:r>
          </w:p>
        </w:tc>
        <w:tc>
          <w:tcPr>
            <w:tcW w:w="1644" w:type="dxa"/>
            <w:tcBorders>
              <w:top w:val="single" w:sz="4" w:space="0" w:color="auto"/>
            </w:tcBorders>
            <w:vAlign w:val="center"/>
          </w:tcPr>
          <w:p w14:paraId="2520E180" w14:textId="77777777" w:rsidR="00F419B0" w:rsidRPr="001C4BD5" w:rsidRDefault="00F419B0" w:rsidP="00487893">
            <w:pPr>
              <w:rPr>
                <w:rFonts w:ascii="Arial" w:hAnsi="Arial" w:cs="Arial"/>
                <w:b/>
                <w:bCs/>
                <w:sz w:val="20"/>
                <w:szCs w:val="20"/>
                <w:lang w:val="en-US"/>
              </w:rPr>
            </w:pPr>
            <w:r w:rsidRPr="001C4BD5">
              <w:rPr>
                <w:rFonts w:ascii="Arial" w:hAnsi="Arial" w:cs="Arial"/>
                <w:b/>
                <w:bCs/>
                <w:sz w:val="20"/>
                <w:szCs w:val="20"/>
                <w:lang w:val="en-US"/>
              </w:rPr>
              <w:t>Imprecision</w:t>
            </w:r>
          </w:p>
        </w:tc>
        <w:tc>
          <w:tcPr>
            <w:tcW w:w="1587" w:type="dxa"/>
            <w:tcBorders>
              <w:top w:val="single" w:sz="4" w:space="0" w:color="auto"/>
            </w:tcBorders>
            <w:vAlign w:val="center"/>
          </w:tcPr>
          <w:p w14:paraId="7977C4A9" w14:textId="77777777" w:rsidR="00F419B0" w:rsidRPr="001C4BD5" w:rsidRDefault="00F419B0" w:rsidP="00487893">
            <w:pPr>
              <w:rPr>
                <w:rFonts w:ascii="Arial" w:hAnsi="Arial" w:cs="Arial"/>
                <w:b/>
                <w:bCs/>
                <w:sz w:val="20"/>
                <w:szCs w:val="20"/>
                <w:lang w:val="en-US"/>
              </w:rPr>
            </w:pPr>
            <w:r w:rsidRPr="001C4BD5">
              <w:rPr>
                <w:rFonts w:ascii="Arial" w:hAnsi="Arial" w:cs="Arial"/>
                <w:b/>
                <w:bCs/>
                <w:sz w:val="20"/>
                <w:szCs w:val="20"/>
                <w:lang w:val="en-US"/>
              </w:rPr>
              <w:t>Heterogeneity</w:t>
            </w:r>
          </w:p>
        </w:tc>
        <w:tc>
          <w:tcPr>
            <w:tcW w:w="1644" w:type="dxa"/>
            <w:tcBorders>
              <w:top w:val="single" w:sz="4" w:space="0" w:color="auto"/>
            </w:tcBorders>
            <w:vAlign w:val="center"/>
          </w:tcPr>
          <w:p w14:paraId="02C08D72" w14:textId="77777777" w:rsidR="00F419B0" w:rsidRPr="001C4BD5" w:rsidRDefault="00F419B0" w:rsidP="00487893">
            <w:pPr>
              <w:rPr>
                <w:rFonts w:ascii="Arial" w:hAnsi="Arial" w:cs="Arial"/>
                <w:b/>
                <w:bCs/>
                <w:sz w:val="20"/>
                <w:szCs w:val="20"/>
                <w:lang w:val="en-US"/>
              </w:rPr>
            </w:pPr>
            <w:r w:rsidRPr="001C4BD5">
              <w:rPr>
                <w:rFonts w:ascii="Arial" w:hAnsi="Arial" w:cs="Arial"/>
                <w:b/>
                <w:bCs/>
                <w:sz w:val="20"/>
                <w:szCs w:val="20"/>
                <w:lang w:val="en-US"/>
              </w:rPr>
              <w:t>Incoherence</w:t>
            </w:r>
          </w:p>
        </w:tc>
        <w:tc>
          <w:tcPr>
            <w:tcW w:w="1434" w:type="dxa"/>
            <w:tcBorders>
              <w:top w:val="single" w:sz="4" w:space="0" w:color="auto"/>
            </w:tcBorders>
            <w:vAlign w:val="center"/>
          </w:tcPr>
          <w:p w14:paraId="2FFF003E" w14:textId="77777777" w:rsidR="00F419B0" w:rsidRPr="001C4BD5" w:rsidRDefault="00F419B0" w:rsidP="00487893">
            <w:pPr>
              <w:rPr>
                <w:rFonts w:ascii="Arial" w:hAnsi="Arial" w:cs="Arial"/>
                <w:b/>
                <w:bCs/>
                <w:sz w:val="20"/>
                <w:szCs w:val="20"/>
                <w:lang w:val="en-US"/>
              </w:rPr>
            </w:pPr>
            <w:r w:rsidRPr="001C4BD5">
              <w:rPr>
                <w:rFonts w:ascii="Arial" w:hAnsi="Arial" w:cs="Arial"/>
                <w:b/>
                <w:bCs/>
                <w:sz w:val="20"/>
                <w:szCs w:val="20"/>
                <w:lang w:val="en-US"/>
              </w:rPr>
              <w:t>Confidence rating</w:t>
            </w:r>
          </w:p>
        </w:tc>
      </w:tr>
      <w:tr w:rsidR="00F419B0" w:rsidRPr="001C4BD5" w14:paraId="27B12D04" w14:textId="77777777" w:rsidTr="00487893">
        <w:trPr>
          <w:trHeight w:val="454"/>
        </w:trPr>
        <w:tc>
          <w:tcPr>
            <w:tcW w:w="2566" w:type="dxa"/>
            <w:vAlign w:val="center"/>
          </w:tcPr>
          <w:p w14:paraId="2C815A4D"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Citalopram:Escitalopram</w:t>
            </w:r>
          </w:p>
        </w:tc>
        <w:tc>
          <w:tcPr>
            <w:tcW w:w="1134" w:type="dxa"/>
            <w:vAlign w:val="center"/>
          </w:tcPr>
          <w:p w14:paraId="7971F8E3"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1</w:t>
            </w:r>
          </w:p>
        </w:tc>
        <w:tc>
          <w:tcPr>
            <w:tcW w:w="1644" w:type="dxa"/>
            <w:vAlign w:val="center"/>
          </w:tcPr>
          <w:p w14:paraId="24661028"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387" w:type="dxa"/>
            <w:vAlign w:val="center"/>
          </w:tcPr>
          <w:p w14:paraId="7A869363"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463" w:type="dxa"/>
            <w:vAlign w:val="center"/>
          </w:tcPr>
          <w:p w14:paraId="17D13A66"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50BA113A"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587" w:type="dxa"/>
            <w:vAlign w:val="center"/>
          </w:tcPr>
          <w:p w14:paraId="0D33C46D"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160341B9"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34" w:type="dxa"/>
            <w:vAlign w:val="center"/>
          </w:tcPr>
          <w:p w14:paraId="15FD0B8F"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Moderate</w:t>
            </w:r>
          </w:p>
        </w:tc>
      </w:tr>
      <w:tr w:rsidR="00F419B0" w:rsidRPr="001C4BD5" w14:paraId="6228245F" w14:textId="77777777" w:rsidTr="00487893">
        <w:trPr>
          <w:trHeight w:val="454"/>
        </w:trPr>
        <w:tc>
          <w:tcPr>
            <w:tcW w:w="2566" w:type="dxa"/>
            <w:vAlign w:val="center"/>
          </w:tcPr>
          <w:p w14:paraId="5318B18B"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Citalopram:Placebo</w:t>
            </w:r>
          </w:p>
        </w:tc>
        <w:tc>
          <w:tcPr>
            <w:tcW w:w="1134" w:type="dxa"/>
            <w:vAlign w:val="center"/>
          </w:tcPr>
          <w:p w14:paraId="755FF916"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3</w:t>
            </w:r>
          </w:p>
        </w:tc>
        <w:tc>
          <w:tcPr>
            <w:tcW w:w="1644" w:type="dxa"/>
            <w:vAlign w:val="center"/>
          </w:tcPr>
          <w:p w14:paraId="7DE3A7CA"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387" w:type="dxa"/>
            <w:vAlign w:val="center"/>
          </w:tcPr>
          <w:p w14:paraId="21A8F8AE"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463" w:type="dxa"/>
            <w:vAlign w:val="center"/>
          </w:tcPr>
          <w:p w14:paraId="6A58EE45"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70B9BCB5"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587" w:type="dxa"/>
            <w:vAlign w:val="center"/>
          </w:tcPr>
          <w:p w14:paraId="20895E52"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50F43F4A"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34" w:type="dxa"/>
            <w:vAlign w:val="center"/>
          </w:tcPr>
          <w:p w14:paraId="452CC902"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Moderate</w:t>
            </w:r>
          </w:p>
        </w:tc>
      </w:tr>
      <w:tr w:rsidR="00F419B0" w:rsidRPr="001C4BD5" w14:paraId="124E6BB9" w14:textId="77777777" w:rsidTr="00487893">
        <w:trPr>
          <w:trHeight w:val="454"/>
        </w:trPr>
        <w:tc>
          <w:tcPr>
            <w:tcW w:w="2566" w:type="dxa"/>
            <w:vAlign w:val="center"/>
          </w:tcPr>
          <w:p w14:paraId="390837C3"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Citalopram:Sertraline</w:t>
            </w:r>
          </w:p>
        </w:tc>
        <w:tc>
          <w:tcPr>
            <w:tcW w:w="1134" w:type="dxa"/>
            <w:vAlign w:val="center"/>
          </w:tcPr>
          <w:p w14:paraId="0B501939"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1</w:t>
            </w:r>
          </w:p>
        </w:tc>
        <w:tc>
          <w:tcPr>
            <w:tcW w:w="1644" w:type="dxa"/>
            <w:vAlign w:val="center"/>
          </w:tcPr>
          <w:p w14:paraId="1AE449F8"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387" w:type="dxa"/>
            <w:vAlign w:val="center"/>
          </w:tcPr>
          <w:p w14:paraId="42F673A7"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463" w:type="dxa"/>
            <w:vAlign w:val="center"/>
          </w:tcPr>
          <w:p w14:paraId="03BFAF3B"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6BB20A93"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587" w:type="dxa"/>
            <w:vAlign w:val="center"/>
          </w:tcPr>
          <w:p w14:paraId="284CA6AF"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1FA35607"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34" w:type="dxa"/>
            <w:vAlign w:val="center"/>
          </w:tcPr>
          <w:p w14:paraId="582804D6"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Moderate</w:t>
            </w:r>
          </w:p>
        </w:tc>
      </w:tr>
      <w:tr w:rsidR="00F419B0" w:rsidRPr="001C4BD5" w14:paraId="49FD6F32" w14:textId="77777777" w:rsidTr="00487893">
        <w:trPr>
          <w:trHeight w:val="454"/>
        </w:trPr>
        <w:tc>
          <w:tcPr>
            <w:tcW w:w="2566" w:type="dxa"/>
            <w:vAlign w:val="center"/>
          </w:tcPr>
          <w:p w14:paraId="658753D9"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Duloxetine:Placebo</w:t>
            </w:r>
          </w:p>
        </w:tc>
        <w:tc>
          <w:tcPr>
            <w:tcW w:w="1134" w:type="dxa"/>
            <w:vAlign w:val="center"/>
          </w:tcPr>
          <w:p w14:paraId="13A89C27"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3</w:t>
            </w:r>
          </w:p>
        </w:tc>
        <w:tc>
          <w:tcPr>
            <w:tcW w:w="1644" w:type="dxa"/>
            <w:vAlign w:val="center"/>
          </w:tcPr>
          <w:p w14:paraId="467B425C"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387" w:type="dxa"/>
            <w:vAlign w:val="center"/>
          </w:tcPr>
          <w:p w14:paraId="01AD9420"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463" w:type="dxa"/>
            <w:vAlign w:val="center"/>
          </w:tcPr>
          <w:p w14:paraId="7B1834C9"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6AAE06D2"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587" w:type="dxa"/>
            <w:vAlign w:val="center"/>
          </w:tcPr>
          <w:p w14:paraId="3148842D"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46037CAD"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34" w:type="dxa"/>
            <w:vAlign w:val="center"/>
          </w:tcPr>
          <w:p w14:paraId="0ED2D9E2"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Moderate</w:t>
            </w:r>
          </w:p>
        </w:tc>
      </w:tr>
      <w:tr w:rsidR="00F419B0" w:rsidRPr="001C4BD5" w14:paraId="16384424" w14:textId="77777777" w:rsidTr="00487893">
        <w:trPr>
          <w:trHeight w:val="454"/>
        </w:trPr>
        <w:tc>
          <w:tcPr>
            <w:tcW w:w="2566" w:type="dxa"/>
            <w:vAlign w:val="center"/>
          </w:tcPr>
          <w:p w14:paraId="1A9F9E91"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Escitalopram:Paroxetine</w:t>
            </w:r>
          </w:p>
        </w:tc>
        <w:tc>
          <w:tcPr>
            <w:tcW w:w="1134" w:type="dxa"/>
            <w:vAlign w:val="center"/>
          </w:tcPr>
          <w:p w14:paraId="7892EC80"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2</w:t>
            </w:r>
          </w:p>
        </w:tc>
        <w:tc>
          <w:tcPr>
            <w:tcW w:w="1644" w:type="dxa"/>
            <w:vAlign w:val="center"/>
          </w:tcPr>
          <w:p w14:paraId="3787E3CF"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387" w:type="dxa"/>
            <w:vAlign w:val="center"/>
          </w:tcPr>
          <w:p w14:paraId="733B5908"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463" w:type="dxa"/>
            <w:vAlign w:val="center"/>
          </w:tcPr>
          <w:p w14:paraId="46D38A22"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3C670881"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587" w:type="dxa"/>
            <w:vAlign w:val="center"/>
          </w:tcPr>
          <w:p w14:paraId="57BE01A5"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2F520D68"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434" w:type="dxa"/>
            <w:vAlign w:val="center"/>
          </w:tcPr>
          <w:p w14:paraId="79D908EC"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Moderate</w:t>
            </w:r>
          </w:p>
        </w:tc>
      </w:tr>
      <w:tr w:rsidR="00F419B0" w:rsidRPr="001C4BD5" w14:paraId="6976BD0D" w14:textId="77777777" w:rsidTr="00487893">
        <w:trPr>
          <w:trHeight w:val="454"/>
        </w:trPr>
        <w:tc>
          <w:tcPr>
            <w:tcW w:w="2566" w:type="dxa"/>
            <w:vAlign w:val="center"/>
          </w:tcPr>
          <w:p w14:paraId="079ADD0B"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Escitalopram:Placebo</w:t>
            </w:r>
          </w:p>
        </w:tc>
        <w:tc>
          <w:tcPr>
            <w:tcW w:w="1134" w:type="dxa"/>
            <w:vAlign w:val="center"/>
          </w:tcPr>
          <w:p w14:paraId="5B1E98CE"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4</w:t>
            </w:r>
          </w:p>
        </w:tc>
        <w:tc>
          <w:tcPr>
            <w:tcW w:w="1644" w:type="dxa"/>
            <w:vAlign w:val="center"/>
          </w:tcPr>
          <w:p w14:paraId="3FD8FE50"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387" w:type="dxa"/>
            <w:vAlign w:val="center"/>
          </w:tcPr>
          <w:p w14:paraId="02A116FC"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463" w:type="dxa"/>
            <w:vAlign w:val="center"/>
          </w:tcPr>
          <w:p w14:paraId="78FB85CE"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64491BE2"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587" w:type="dxa"/>
            <w:vAlign w:val="center"/>
          </w:tcPr>
          <w:p w14:paraId="63BF9B2B"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48B0BA4E"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434" w:type="dxa"/>
            <w:vAlign w:val="center"/>
          </w:tcPr>
          <w:p w14:paraId="3EE81B93"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w:t>
            </w:r>
          </w:p>
        </w:tc>
      </w:tr>
      <w:tr w:rsidR="00F419B0" w:rsidRPr="001C4BD5" w14:paraId="7E856833" w14:textId="77777777" w:rsidTr="00487893">
        <w:trPr>
          <w:trHeight w:val="454"/>
        </w:trPr>
        <w:tc>
          <w:tcPr>
            <w:tcW w:w="2566" w:type="dxa"/>
            <w:vAlign w:val="center"/>
          </w:tcPr>
          <w:p w14:paraId="0B3F9616"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Fluoxetine:Placebo</w:t>
            </w:r>
          </w:p>
        </w:tc>
        <w:tc>
          <w:tcPr>
            <w:tcW w:w="1134" w:type="dxa"/>
            <w:vAlign w:val="center"/>
          </w:tcPr>
          <w:p w14:paraId="216D6EDC"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2</w:t>
            </w:r>
          </w:p>
        </w:tc>
        <w:tc>
          <w:tcPr>
            <w:tcW w:w="1644" w:type="dxa"/>
            <w:vAlign w:val="center"/>
          </w:tcPr>
          <w:p w14:paraId="7E42AF7B"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387" w:type="dxa"/>
            <w:vAlign w:val="center"/>
          </w:tcPr>
          <w:p w14:paraId="5F52FF69"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463" w:type="dxa"/>
            <w:vAlign w:val="center"/>
          </w:tcPr>
          <w:p w14:paraId="0E1D578F"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16B4B875"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587" w:type="dxa"/>
            <w:vAlign w:val="center"/>
          </w:tcPr>
          <w:p w14:paraId="2E151A20"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7A980B3F"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34" w:type="dxa"/>
            <w:vAlign w:val="center"/>
          </w:tcPr>
          <w:p w14:paraId="35F476FC"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Moderate</w:t>
            </w:r>
          </w:p>
        </w:tc>
      </w:tr>
      <w:tr w:rsidR="00F419B0" w:rsidRPr="001C4BD5" w14:paraId="70D43828" w14:textId="77777777" w:rsidTr="00487893">
        <w:trPr>
          <w:trHeight w:val="454"/>
        </w:trPr>
        <w:tc>
          <w:tcPr>
            <w:tcW w:w="2566" w:type="dxa"/>
            <w:vAlign w:val="center"/>
          </w:tcPr>
          <w:p w14:paraId="5EFB77BE"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Fluvoxamine:Placebo</w:t>
            </w:r>
          </w:p>
        </w:tc>
        <w:tc>
          <w:tcPr>
            <w:tcW w:w="1134" w:type="dxa"/>
            <w:vAlign w:val="center"/>
          </w:tcPr>
          <w:p w14:paraId="702DA0BE"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3</w:t>
            </w:r>
          </w:p>
        </w:tc>
        <w:tc>
          <w:tcPr>
            <w:tcW w:w="1644" w:type="dxa"/>
            <w:vAlign w:val="center"/>
          </w:tcPr>
          <w:p w14:paraId="217C885E"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387" w:type="dxa"/>
            <w:vAlign w:val="center"/>
          </w:tcPr>
          <w:p w14:paraId="418854FE"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463" w:type="dxa"/>
            <w:vAlign w:val="center"/>
          </w:tcPr>
          <w:p w14:paraId="26315BC2"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4E99DFE4"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587" w:type="dxa"/>
            <w:vAlign w:val="center"/>
          </w:tcPr>
          <w:p w14:paraId="002F136F"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2909487E"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34" w:type="dxa"/>
            <w:vAlign w:val="center"/>
          </w:tcPr>
          <w:p w14:paraId="642EC1F8"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High</w:t>
            </w:r>
          </w:p>
        </w:tc>
      </w:tr>
      <w:tr w:rsidR="00F419B0" w:rsidRPr="001C4BD5" w14:paraId="5DFD71C4" w14:textId="77777777" w:rsidTr="00487893">
        <w:trPr>
          <w:trHeight w:val="454"/>
        </w:trPr>
        <w:tc>
          <w:tcPr>
            <w:tcW w:w="2566" w:type="dxa"/>
            <w:vAlign w:val="center"/>
          </w:tcPr>
          <w:p w14:paraId="187B5A68"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Paroxetine:Placebo</w:t>
            </w:r>
          </w:p>
        </w:tc>
        <w:tc>
          <w:tcPr>
            <w:tcW w:w="1134" w:type="dxa"/>
            <w:vAlign w:val="center"/>
          </w:tcPr>
          <w:p w14:paraId="4F4815A2"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6</w:t>
            </w:r>
          </w:p>
        </w:tc>
        <w:tc>
          <w:tcPr>
            <w:tcW w:w="1644" w:type="dxa"/>
            <w:vAlign w:val="center"/>
          </w:tcPr>
          <w:p w14:paraId="1B72B721"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387" w:type="dxa"/>
            <w:vAlign w:val="center"/>
          </w:tcPr>
          <w:p w14:paraId="1AE82736"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463" w:type="dxa"/>
            <w:vAlign w:val="center"/>
          </w:tcPr>
          <w:p w14:paraId="5734FB43"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26981F78"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587" w:type="dxa"/>
            <w:vAlign w:val="center"/>
          </w:tcPr>
          <w:p w14:paraId="34FC082D"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43D2680F"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434" w:type="dxa"/>
            <w:vAlign w:val="center"/>
          </w:tcPr>
          <w:p w14:paraId="79EEECC0"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Moderate</w:t>
            </w:r>
          </w:p>
        </w:tc>
      </w:tr>
      <w:tr w:rsidR="00F419B0" w:rsidRPr="001C4BD5" w14:paraId="74E1A9F0" w14:textId="77777777" w:rsidTr="00487893">
        <w:trPr>
          <w:trHeight w:val="454"/>
        </w:trPr>
        <w:tc>
          <w:tcPr>
            <w:tcW w:w="2566" w:type="dxa"/>
            <w:vAlign w:val="center"/>
          </w:tcPr>
          <w:p w14:paraId="5F025B52"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Paroxetine:Venlafaxine</w:t>
            </w:r>
          </w:p>
        </w:tc>
        <w:tc>
          <w:tcPr>
            <w:tcW w:w="1134" w:type="dxa"/>
            <w:vAlign w:val="center"/>
          </w:tcPr>
          <w:p w14:paraId="787640F0"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1</w:t>
            </w:r>
          </w:p>
        </w:tc>
        <w:tc>
          <w:tcPr>
            <w:tcW w:w="1644" w:type="dxa"/>
            <w:vAlign w:val="center"/>
          </w:tcPr>
          <w:p w14:paraId="6BA62375"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387" w:type="dxa"/>
            <w:vAlign w:val="center"/>
          </w:tcPr>
          <w:p w14:paraId="5FAB2B79"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463" w:type="dxa"/>
            <w:vAlign w:val="center"/>
          </w:tcPr>
          <w:p w14:paraId="44AFB76B"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241C6461"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587" w:type="dxa"/>
            <w:vAlign w:val="center"/>
          </w:tcPr>
          <w:p w14:paraId="7043B547"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708E4F0A"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34" w:type="dxa"/>
            <w:vAlign w:val="center"/>
          </w:tcPr>
          <w:p w14:paraId="1E7B225A"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w:t>
            </w:r>
          </w:p>
        </w:tc>
      </w:tr>
      <w:tr w:rsidR="00F419B0" w:rsidRPr="001C4BD5" w14:paraId="7F31F114" w14:textId="77777777" w:rsidTr="00487893">
        <w:trPr>
          <w:trHeight w:val="454"/>
        </w:trPr>
        <w:tc>
          <w:tcPr>
            <w:tcW w:w="2566" w:type="dxa"/>
            <w:vAlign w:val="center"/>
          </w:tcPr>
          <w:p w14:paraId="104154D3"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Placebo:Sertraline</w:t>
            </w:r>
          </w:p>
        </w:tc>
        <w:tc>
          <w:tcPr>
            <w:tcW w:w="1134" w:type="dxa"/>
            <w:vAlign w:val="center"/>
          </w:tcPr>
          <w:p w14:paraId="355FE736"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5</w:t>
            </w:r>
          </w:p>
        </w:tc>
        <w:tc>
          <w:tcPr>
            <w:tcW w:w="1644" w:type="dxa"/>
            <w:vAlign w:val="center"/>
          </w:tcPr>
          <w:p w14:paraId="3B35E42D"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387" w:type="dxa"/>
            <w:vAlign w:val="center"/>
          </w:tcPr>
          <w:p w14:paraId="1D7F58DC"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463" w:type="dxa"/>
            <w:vAlign w:val="center"/>
          </w:tcPr>
          <w:p w14:paraId="3980A07A"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169936C6"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587" w:type="dxa"/>
            <w:vAlign w:val="center"/>
          </w:tcPr>
          <w:p w14:paraId="0ED7043A"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69C9E4AF"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34" w:type="dxa"/>
            <w:vAlign w:val="center"/>
          </w:tcPr>
          <w:p w14:paraId="0156EF96"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Moderate</w:t>
            </w:r>
          </w:p>
        </w:tc>
      </w:tr>
      <w:tr w:rsidR="00F419B0" w:rsidRPr="001C4BD5" w14:paraId="0EF9F053" w14:textId="77777777" w:rsidTr="00487893">
        <w:trPr>
          <w:trHeight w:val="454"/>
        </w:trPr>
        <w:tc>
          <w:tcPr>
            <w:tcW w:w="2566" w:type="dxa"/>
            <w:vAlign w:val="center"/>
          </w:tcPr>
          <w:p w14:paraId="39FA972F"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Placebo:Venlafaxine</w:t>
            </w:r>
          </w:p>
        </w:tc>
        <w:tc>
          <w:tcPr>
            <w:tcW w:w="1134" w:type="dxa"/>
            <w:vAlign w:val="center"/>
          </w:tcPr>
          <w:p w14:paraId="5D86C24F"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9</w:t>
            </w:r>
          </w:p>
        </w:tc>
        <w:tc>
          <w:tcPr>
            <w:tcW w:w="1644" w:type="dxa"/>
            <w:vAlign w:val="center"/>
          </w:tcPr>
          <w:p w14:paraId="15D9418B"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387" w:type="dxa"/>
            <w:vAlign w:val="center"/>
          </w:tcPr>
          <w:p w14:paraId="4AB43A1A"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463" w:type="dxa"/>
            <w:vAlign w:val="center"/>
          </w:tcPr>
          <w:p w14:paraId="7F25D1A8"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68E90E8B"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587" w:type="dxa"/>
            <w:vAlign w:val="center"/>
          </w:tcPr>
          <w:p w14:paraId="4FDFD5B8"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5916CAE9"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34" w:type="dxa"/>
            <w:vAlign w:val="center"/>
          </w:tcPr>
          <w:p w14:paraId="5A732908"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High</w:t>
            </w:r>
          </w:p>
        </w:tc>
      </w:tr>
      <w:tr w:rsidR="00F419B0" w:rsidRPr="001C4BD5" w14:paraId="71D8FB6D" w14:textId="77777777" w:rsidTr="00487893">
        <w:trPr>
          <w:trHeight w:val="454"/>
        </w:trPr>
        <w:tc>
          <w:tcPr>
            <w:tcW w:w="2566" w:type="dxa"/>
            <w:vAlign w:val="center"/>
          </w:tcPr>
          <w:p w14:paraId="25856085"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Citalopram:Duloxetine</w:t>
            </w:r>
          </w:p>
        </w:tc>
        <w:tc>
          <w:tcPr>
            <w:tcW w:w="1134" w:type="dxa"/>
            <w:vAlign w:val="center"/>
          </w:tcPr>
          <w:p w14:paraId="08D482EB"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0</w:t>
            </w:r>
          </w:p>
        </w:tc>
        <w:tc>
          <w:tcPr>
            <w:tcW w:w="1644" w:type="dxa"/>
            <w:vAlign w:val="center"/>
          </w:tcPr>
          <w:p w14:paraId="5BAF387A"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387" w:type="dxa"/>
            <w:vAlign w:val="center"/>
          </w:tcPr>
          <w:p w14:paraId="6C16889E"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463" w:type="dxa"/>
            <w:vAlign w:val="center"/>
          </w:tcPr>
          <w:p w14:paraId="37840F9B"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60579109"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587" w:type="dxa"/>
            <w:vAlign w:val="center"/>
          </w:tcPr>
          <w:p w14:paraId="1A63FD68"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08FD5148"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34" w:type="dxa"/>
            <w:vAlign w:val="center"/>
          </w:tcPr>
          <w:p w14:paraId="7923EA1B"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High</w:t>
            </w:r>
          </w:p>
        </w:tc>
      </w:tr>
      <w:tr w:rsidR="00F419B0" w:rsidRPr="001C4BD5" w14:paraId="50395BD1" w14:textId="77777777" w:rsidTr="00487893">
        <w:trPr>
          <w:trHeight w:val="454"/>
        </w:trPr>
        <w:tc>
          <w:tcPr>
            <w:tcW w:w="2566" w:type="dxa"/>
            <w:vAlign w:val="center"/>
          </w:tcPr>
          <w:p w14:paraId="2C327AE9"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Citalopram:Fluoxetine</w:t>
            </w:r>
          </w:p>
        </w:tc>
        <w:tc>
          <w:tcPr>
            <w:tcW w:w="1134" w:type="dxa"/>
            <w:vAlign w:val="center"/>
          </w:tcPr>
          <w:p w14:paraId="27A20F4B"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0</w:t>
            </w:r>
          </w:p>
        </w:tc>
        <w:tc>
          <w:tcPr>
            <w:tcW w:w="1644" w:type="dxa"/>
            <w:vAlign w:val="center"/>
          </w:tcPr>
          <w:p w14:paraId="0F317123"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387" w:type="dxa"/>
            <w:vAlign w:val="center"/>
          </w:tcPr>
          <w:p w14:paraId="76CE0ABA"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463" w:type="dxa"/>
            <w:vAlign w:val="center"/>
          </w:tcPr>
          <w:p w14:paraId="597E788E"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63E3CA82"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587" w:type="dxa"/>
            <w:vAlign w:val="center"/>
          </w:tcPr>
          <w:p w14:paraId="34DCBEC9"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138FEB88"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34" w:type="dxa"/>
            <w:vAlign w:val="center"/>
          </w:tcPr>
          <w:p w14:paraId="134B70F6"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Moderate</w:t>
            </w:r>
          </w:p>
        </w:tc>
      </w:tr>
      <w:tr w:rsidR="00F419B0" w:rsidRPr="001C4BD5" w14:paraId="252115A5" w14:textId="77777777" w:rsidTr="00487893">
        <w:trPr>
          <w:trHeight w:val="454"/>
        </w:trPr>
        <w:tc>
          <w:tcPr>
            <w:tcW w:w="2566" w:type="dxa"/>
            <w:vAlign w:val="center"/>
          </w:tcPr>
          <w:p w14:paraId="43844195"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lastRenderedPageBreak/>
              <w:t>Citalopram:Fluvoxamine</w:t>
            </w:r>
          </w:p>
        </w:tc>
        <w:tc>
          <w:tcPr>
            <w:tcW w:w="1134" w:type="dxa"/>
            <w:vAlign w:val="center"/>
          </w:tcPr>
          <w:p w14:paraId="43D4D71B"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0</w:t>
            </w:r>
          </w:p>
        </w:tc>
        <w:tc>
          <w:tcPr>
            <w:tcW w:w="1644" w:type="dxa"/>
            <w:vAlign w:val="center"/>
          </w:tcPr>
          <w:p w14:paraId="574D08D0"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387" w:type="dxa"/>
            <w:vAlign w:val="center"/>
          </w:tcPr>
          <w:p w14:paraId="415803E1"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463" w:type="dxa"/>
            <w:vAlign w:val="center"/>
          </w:tcPr>
          <w:p w14:paraId="6899B34A"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6B8014F1"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587" w:type="dxa"/>
            <w:vAlign w:val="center"/>
          </w:tcPr>
          <w:p w14:paraId="2BB05371"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644" w:type="dxa"/>
            <w:vAlign w:val="center"/>
          </w:tcPr>
          <w:p w14:paraId="267DF37D"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34" w:type="dxa"/>
            <w:vAlign w:val="center"/>
          </w:tcPr>
          <w:p w14:paraId="48F2C94B"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Moderate</w:t>
            </w:r>
          </w:p>
        </w:tc>
      </w:tr>
      <w:tr w:rsidR="00F419B0" w:rsidRPr="001C4BD5" w14:paraId="48BEE98D" w14:textId="77777777" w:rsidTr="00487893">
        <w:trPr>
          <w:trHeight w:val="454"/>
        </w:trPr>
        <w:tc>
          <w:tcPr>
            <w:tcW w:w="2566" w:type="dxa"/>
            <w:vAlign w:val="center"/>
          </w:tcPr>
          <w:p w14:paraId="014814CA"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Citalopram:Paroxetine</w:t>
            </w:r>
          </w:p>
        </w:tc>
        <w:tc>
          <w:tcPr>
            <w:tcW w:w="1134" w:type="dxa"/>
            <w:vAlign w:val="center"/>
          </w:tcPr>
          <w:p w14:paraId="4552458D"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0</w:t>
            </w:r>
          </w:p>
        </w:tc>
        <w:tc>
          <w:tcPr>
            <w:tcW w:w="1644" w:type="dxa"/>
            <w:vAlign w:val="center"/>
          </w:tcPr>
          <w:p w14:paraId="00430699"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387" w:type="dxa"/>
            <w:vAlign w:val="center"/>
          </w:tcPr>
          <w:p w14:paraId="2660C864"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463" w:type="dxa"/>
            <w:vAlign w:val="center"/>
          </w:tcPr>
          <w:p w14:paraId="69F46FA1"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616B70C4"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587" w:type="dxa"/>
            <w:vAlign w:val="center"/>
          </w:tcPr>
          <w:p w14:paraId="71D20403"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20F0EE1D"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34" w:type="dxa"/>
            <w:vAlign w:val="center"/>
          </w:tcPr>
          <w:p w14:paraId="55EB8E4C"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High</w:t>
            </w:r>
          </w:p>
        </w:tc>
      </w:tr>
      <w:tr w:rsidR="00F419B0" w:rsidRPr="001C4BD5" w14:paraId="4311BED1" w14:textId="77777777" w:rsidTr="00487893">
        <w:trPr>
          <w:trHeight w:val="454"/>
        </w:trPr>
        <w:tc>
          <w:tcPr>
            <w:tcW w:w="2566" w:type="dxa"/>
            <w:vAlign w:val="center"/>
          </w:tcPr>
          <w:p w14:paraId="5F12AE4C"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Citalopram:Venlafaxine</w:t>
            </w:r>
          </w:p>
        </w:tc>
        <w:tc>
          <w:tcPr>
            <w:tcW w:w="1134" w:type="dxa"/>
            <w:vAlign w:val="center"/>
          </w:tcPr>
          <w:p w14:paraId="6AB57EE9"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0</w:t>
            </w:r>
          </w:p>
        </w:tc>
        <w:tc>
          <w:tcPr>
            <w:tcW w:w="1644" w:type="dxa"/>
            <w:vAlign w:val="center"/>
          </w:tcPr>
          <w:p w14:paraId="4FD2A0A9"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387" w:type="dxa"/>
            <w:vAlign w:val="center"/>
          </w:tcPr>
          <w:p w14:paraId="5E6A6270"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463" w:type="dxa"/>
            <w:vAlign w:val="center"/>
          </w:tcPr>
          <w:p w14:paraId="324F43DF"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25EB8C0B"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587" w:type="dxa"/>
            <w:vAlign w:val="center"/>
          </w:tcPr>
          <w:p w14:paraId="58684727"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644" w:type="dxa"/>
            <w:vAlign w:val="center"/>
          </w:tcPr>
          <w:p w14:paraId="337E961C"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34" w:type="dxa"/>
            <w:vAlign w:val="center"/>
          </w:tcPr>
          <w:p w14:paraId="1A517C14"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High</w:t>
            </w:r>
          </w:p>
        </w:tc>
      </w:tr>
      <w:tr w:rsidR="00F419B0" w:rsidRPr="001C4BD5" w14:paraId="70FC39D8" w14:textId="77777777" w:rsidTr="00487893">
        <w:trPr>
          <w:trHeight w:val="454"/>
        </w:trPr>
        <w:tc>
          <w:tcPr>
            <w:tcW w:w="2566" w:type="dxa"/>
            <w:vAlign w:val="center"/>
          </w:tcPr>
          <w:p w14:paraId="1AD23092"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Duloxetine:Escitalopram</w:t>
            </w:r>
          </w:p>
        </w:tc>
        <w:tc>
          <w:tcPr>
            <w:tcW w:w="1134" w:type="dxa"/>
            <w:vAlign w:val="center"/>
          </w:tcPr>
          <w:p w14:paraId="0C9DFFF3"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0</w:t>
            </w:r>
          </w:p>
        </w:tc>
        <w:tc>
          <w:tcPr>
            <w:tcW w:w="1644" w:type="dxa"/>
            <w:vAlign w:val="center"/>
          </w:tcPr>
          <w:p w14:paraId="2470B584"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387" w:type="dxa"/>
            <w:vAlign w:val="center"/>
          </w:tcPr>
          <w:p w14:paraId="12F05130"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463" w:type="dxa"/>
            <w:vAlign w:val="center"/>
          </w:tcPr>
          <w:p w14:paraId="286755D0"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1F53C8F5"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587" w:type="dxa"/>
            <w:vAlign w:val="center"/>
          </w:tcPr>
          <w:p w14:paraId="6C5121EA"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7F8EEFB6"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34" w:type="dxa"/>
            <w:vAlign w:val="center"/>
          </w:tcPr>
          <w:p w14:paraId="298F13ED"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High</w:t>
            </w:r>
          </w:p>
        </w:tc>
      </w:tr>
      <w:tr w:rsidR="00F419B0" w:rsidRPr="001C4BD5" w14:paraId="2F15B7F6" w14:textId="77777777" w:rsidTr="00487893">
        <w:trPr>
          <w:trHeight w:val="454"/>
        </w:trPr>
        <w:tc>
          <w:tcPr>
            <w:tcW w:w="2566" w:type="dxa"/>
            <w:vAlign w:val="center"/>
          </w:tcPr>
          <w:p w14:paraId="17441001"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Duloxetine:Fluoxetine</w:t>
            </w:r>
          </w:p>
        </w:tc>
        <w:tc>
          <w:tcPr>
            <w:tcW w:w="1134" w:type="dxa"/>
            <w:vAlign w:val="center"/>
          </w:tcPr>
          <w:p w14:paraId="2926A5A5"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0</w:t>
            </w:r>
          </w:p>
        </w:tc>
        <w:tc>
          <w:tcPr>
            <w:tcW w:w="1644" w:type="dxa"/>
            <w:vAlign w:val="center"/>
          </w:tcPr>
          <w:p w14:paraId="4AAD7605"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387" w:type="dxa"/>
            <w:vAlign w:val="center"/>
          </w:tcPr>
          <w:p w14:paraId="7B9577CD"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463" w:type="dxa"/>
            <w:vAlign w:val="center"/>
          </w:tcPr>
          <w:p w14:paraId="3021F972"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226B5B90"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587" w:type="dxa"/>
            <w:vAlign w:val="center"/>
          </w:tcPr>
          <w:p w14:paraId="0BA4724A"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3EC14598"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34" w:type="dxa"/>
            <w:vAlign w:val="center"/>
          </w:tcPr>
          <w:p w14:paraId="1797A15A"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w:t>
            </w:r>
          </w:p>
        </w:tc>
      </w:tr>
      <w:tr w:rsidR="00F419B0" w:rsidRPr="001C4BD5" w14:paraId="5DF9D3B0" w14:textId="77777777" w:rsidTr="00487893">
        <w:trPr>
          <w:trHeight w:val="454"/>
        </w:trPr>
        <w:tc>
          <w:tcPr>
            <w:tcW w:w="2566" w:type="dxa"/>
            <w:vAlign w:val="center"/>
          </w:tcPr>
          <w:p w14:paraId="6F3F3008"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Duloxetine:Fluvoxamine</w:t>
            </w:r>
          </w:p>
        </w:tc>
        <w:tc>
          <w:tcPr>
            <w:tcW w:w="1134" w:type="dxa"/>
            <w:vAlign w:val="center"/>
          </w:tcPr>
          <w:p w14:paraId="662290AD"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0</w:t>
            </w:r>
          </w:p>
        </w:tc>
        <w:tc>
          <w:tcPr>
            <w:tcW w:w="1644" w:type="dxa"/>
            <w:vAlign w:val="center"/>
          </w:tcPr>
          <w:p w14:paraId="57151ABB"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387" w:type="dxa"/>
            <w:vAlign w:val="center"/>
          </w:tcPr>
          <w:p w14:paraId="5FAF68A0"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463" w:type="dxa"/>
            <w:vAlign w:val="center"/>
          </w:tcPr>
          <w:p w14:paraId="674DA328"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287917FD"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587" w:type="dxa"/>
            <w:vAlign w:val="center"/>
          </w:tcPr>
          <w:p w14:paraId="489A1250"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59BD52E4"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34" w:type="dxa"/>
            <w:vAlign w:val="center"/>
          </w:tcPr>
          <w:p w14:paraId="4F21C7C6"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Moderate</w:t>
            </w:r>
          </w:p>
        </w:tc>
      </w:tr>
      <w:tr w:rsidR="00F419B0" w:rsidRPr="001C4BD5" w14:paraId="45243A2E" w14:textId="77777777" w:rsidTr="00487893">
        <w:trPr>
          <w:trHeight w:val="454"/>
        </w:trPr>
        <w:tc>
          <w:tcPr>
            <w:tcW w:w="2566" w:type="dxa"/>
            <w:vAlign w:val="center"/>
          </w:tcPr>
          <w:p w14:paraId="543B0232"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Duloxetine:Paroxetine</w:t>
            </w:r>
          </w:p>
        </w:tc>
        <w:tc>
          <w:tcPr>
            <w:tcW w:w="1134" w:type="dxa"/>
            <w:vAlign w:val="center"/>
          </w:tcPr>
          <w:p w14:paraId="76D00A48"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0</w:t>
            </w:r>
          </w:p>
        </w:tc>
        <w:tc>
          <w:tcPr>
            <w:tcW w:w="1644" w:type="dxa"/>
            <w:vAlign w:val="center"/>
          </w:tcPr>
          <w:p w14:paraId="26276F5C"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387" w:type="dxa"/>
            <w:vAlign w:val="center"/>
          </w:tcPr>
          <w:p w14:paraId="51E7D1FF"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463" w:type="dxa"/>
            <w:vAlign w:val="center"/>
          </w:tcPr>
          <w:p w14:paraId="456FF89B"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73A12B65"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587" w:type="dxa"/>
            <w:vAlign w:val="center"/>
          </w:tcPr>
          <w:p w14:paraId="090AC0C6"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644" w:type="dxa"/>
            <w:vAlign w:val="center"/>
          </w:tcPr>
          <w:p w14:paraId="7C9221CD"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34" w:type="dxa"/>
            <w:vAlign w:val="center"/>
          </w:tcPr>
          <w:p w14:paraId="0D27A651"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w:t>
            </w:r>
          </w:p>
        </w:tc>
      </w:tr>
      <w:tr w:rsidR="00F419B0" w:rsidRPr="001C4BD5" w14:paraId="11E8C088" w14:textId="77777777" w:rsidTr="00487893">
        <w:trPr>
          <w:trHeight w:val="454"/>
        </w:trPr>
        <w:tc>
          <w:tcPr>
            <w:tcW w:w="2566" w:type="dxa"/>
            <w:vAlign w:val="center"/>
          </w:tcPr>
          <w:p w14:paraId="19D8DEDD"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Duloxetine:Sertraline</w:t>
            </w:r>
          </w:p>
        </w:tc>
        <w:tc>
          <w:tcPr>
            <w:tcW w:w="1134" w:type="dxa"/>
            <w:vAlign w:val="center"/>
          </w:tcPr>
          <w:p w14:paraId="2FEA8A32"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0</w:t>
            </w:r>
          </w:p>
        </w:tc>
        <w:tc>
          <w:tcPr>
            <w:tcW w:w="1644" w:type="dxa"/>
            <w:vAlign w:val="center"/>
          </w:tcPr>
          <w:p w14:paraId="53C465B2"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387" w:type="dxa"/>
            <w:vAlign w:val="center"/>
          </w:tcPr>
          <w:p w14:paraId="307E4D15"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463" w:type="dxa"/>
            <w:vAlign w:val="center"/>
          </w:tcPr>
          <w:p w14:paraId="785FFC49"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155E7EAC"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587" w:type="dxa"/>
            <w:vAlign w:val="center"/>
          </w:tcPr>
          <w:p w14:paraId="652E5397"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3D49B028"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34" w:type="dxa"/>
            <w:vAlign w:val="center"/>
          </w:tcPr>
          <w:p w14:paraId="4EF7C260"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High</w:t>
            </w:r>
          </w:p>
        </w:tc>
      </w:tr>
      <w:tr w:rsidR="00F419B0" w:rsidRPr="001C4BD5" w14:paraId="77747CB2" w14:textId="77777777" w:rsidTr="00487893">
        <w:trPr>
          <w:trHeight w:val="454"/>
        </w:trPr>
        <w:tc>
          <w:tcPr>
            <w:tcW w:w="2566" w:type="dxa"/>
            <w:vAlign w:val="center"/>
          </w:tcPr>
          <w:p w14:paraId="292EEB36"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Duloxetine:Venlafaxine</w:t>
            </w:r>
          </w:p>
        </w:tc>
        <w:tc>
          <w:tcPr>
            <w:tcW w:w="1134" w:type="dxa"/>
            <w:vAlign w:val="center"/>
          </w:tcPr>
          <w:p w14:paraId="08024D3D"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0</w:t>
            </w:r>
          </w:p>
        </w:tc>
        <w:tc>
          <w:tcPr>
            <w:tcW w:w="1644" w:type="dxa"/>
            <w:vAlign w:val="center"/>
          </w:tcPr>
          <w:p w14:paraId="5B59CFBC"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387" w:type="dxa"/>
            <w:vAlign w:val="center"/>
          </w:tcPr>
          <w:p w14:paraId="1F835071"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463" w:type="dxa"/>
            <w:vAlign w:val="center"/>
          </w:tcPr>
          <w:p w14:paraId="0BB1BD2B"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3CB2E45A"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587" w:type="dxa"/>
            <w:vAlign w:val="center"/>
          </w:tcPr>
          <w:p w14:paraId="35EF2058"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31B8AD08"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34" w:type="dxa"/>
            <w:vAlign w:val="center"/>
          </w:tcPr>
          <w:p w14:paraId="14D2D650"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Moderate</w:t>
            </w:r>
          </w:p>
        </w:tc>
      </w:tr>
      <w:tr w:rsidR="00F419B0" w:rsidRPr="001C4BD5" w14:paraId="31873B66" w14:textId="77777777" w:rsidTr="00487893">
        <w:trPr>
          <w:trHeight w:val="454"/>
        </w:trPr>
        <w:tc>
          <w:tcPr>
            <w:tcW w:w="2566" w:type="dxa"/>
            <w:vAlign w:val="center"/>
          </w:tcPr>
          <w:p w14:paraId="4AE0BD5D"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Escitalopram:Fluoxetine</w:t>
            </w:r>
          </w:p>
        </w:tc>
        <w:tc>
          <w:tcPr>
            <w:tcW w:w="1134" w:type="dxa"/>
            <w:vAlign w:val="center"/>
          </w:tcPr>
          <w:p w14:paraId="2ACD66A3"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0</w:t>
            </w:r>
          </w:p>
        </w:tc>
        <w:tc>
          <w:tcPr>
            <w:tcW w:w="1644" w:type="dxa"/>
            <w:vAlign w:val="center"/>
          </w:tcPr>
          <w:p w14:paraId="24E74A7E"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387" w:type="dxa"/>
            <w:vAlign w:val="center"/>
          </w:tcPr>
          <w:p w14:paraId="58217DFE"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463" w:type="dxa"/>
            <w:vAlign w:val="center"/>
          </w:tcPr>
          <w:p w14:paraId="17EB5849"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3AA6A849"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587" w:type="dxa"/>
            <w:vAlign w:val="center"/>
          </w:tcPr>
          <w:p w14:paraId="2692C21A"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672D2128"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34" w:type="dxa"/>
            <w:vAlign w:val="center"/>
          </w:tcPr>
          <w:p w14:paraId="495DE0D6"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Moderate</w:t>
            </w:r>
          </w:p>
        </w:tc>
      </w:tr>
      <w:tr w:rsidR="00F419B0" w:rsidRPr="001C4BD5" w14:paraId="62A90757" w14:textId="77777777" w:rsidTr="00487893">
        <w:trPr>
          <w:trHeight w:val="454"/>
        </w:trPr>
        <w:tc>
          <w:tcPr>
            <w:tcW w:w="2566" w:type="dxa"/>
            <w:vAlign w:val="center"/>
          </w:tcPr>
          <w:p w14:paraId="2BFE80BD"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Escitalopram:Fluvoxamine</w:t>
            </w:r>
          </w:p>
        </w:tc>
        <w:tc>
          <w:tcPr>
            <w:tcW w:w="1134" w:type="dxa"/>
            <w:vAlign w:val="center"/>
          </w:tcPr>
          <w:p w14:paraId="5D9D8D7A"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0</w:t>
            </w:r>
          </w:p>
        </w:tc>
        <w:tc>
          <w:tcPr>
            <w:tcW w:w="1644" w:type="dxa"/>
            <w:vAlign w:val="center"/>
          </w:tcPr>
          <w:p w14:paraId="004971B8"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387" w:type="dxa"/>
            <w:vAlign w:val="center"/>
          </w:tcPr>
          <w:p w14:paraId="1C9C3EA4"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463" w:type="dxa"/>
            <w:vAlign w:val="center"/>
          </w:tcPr>
          <w:p w14:paraId="311BE628"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165966D3"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587" w:type="dxa"/>
            <w:vAlign w:val="center"/>
          </w:tcPr>
          <w:p w14:paraId="7ECA5B67"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34218BCF"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34" w:type="dxa"/>
            <w:vAlign w:val="center"/>
          </w:tcPr>
          <w:p w14:paraId="05FD54C0"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Moderate</w:t>
            </w:r>
          </w:p>
        </w:tc>
      </w:tr>
      <w:tr w:rsidR="00F419B0" w:rsidRPr="001C4BD5" w14:paraId="49A1AB58" w14:textId="77777777" w:rsidTr="00487893">
        <w:trPr>
          <w:trHeight w:val="454"/>
        </w:trPr>
        <w:tc>
          <w:tcPr>
            <w:tcW w:w="2566" w:type="dxa"/>
            <w:vAlign w:val="center"/>
          </w:tcPr>
          <w:p w14:paraId="098B7A49"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Escitalopram:Sertraline</w:t>
            </w:r>
          </w:p>
        </w:tc>
        <w:tc>
          <w:tcPr>
            <w:tcW w:w="1134" w:type="dxa"/>
            <w:vAlign w:val="center"/>
          </w:tcPr>
          <w:p w14:paraId="46DF08A7"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0</w:t>
            </w:r>
          </w:p>
        </w:tc>
        <w:tc>
          <w:tcPr>
            <w:tcW w:w="1644" w:type="dxa"/>
            <w:vAlign w:val="center"/>
          </w:tcPr>
          <w:p w14:paraId="755BC91A"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387" w:type="dxa"/>
            <w:vAlign w:val="center"/>
          </w:tcPr>
          <w:p w14:paraId="5D3EF3DD"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463" w:type="dxa"/>
            <w:vAlign w:val="center"/>
          </w:tcPr>
          <w:p w14:paraId="531E4438"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4B2BF781"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587" w:type="dxa"/>
            <w:vAlign w:val="center"/>
          </w:tcPr>
          <w:p w14:paraId="70C2DD90"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7EBAC502"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34" w:type="dxa"/>
            <w:vAlign w:val="center"/>
          </w:tcPr>
          <w:p w14:paraId="5E24ECEA"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Moderate</w:t>
            </w:r>
          </w:p>
        </w:tc>
      </w:tr>
      <w:tr w:rsidR="00F419B0" w:rsidRPr="001C4BD5" w14:paraId="6E733FF2" w14:textId="77777777" w:rsidTr="00487893">
        <w:trPr>
          <w:trHeight w:val="454"/>
        </w:trPr>
        <w:tc>
          <w:tcPr>
            <w:tcW w:w="2566" w:type="dxa"/>
            <w:vAlign w:val="center"/>
          </w:tcPr>
          <w:p w14:paraId="5A371CBE"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Escitalopram:Venlafaxine</w:t>
            </w:r>
          </w:p>
        </w:tc>
        <w:tc>
          <w:tcPr>
            <w:tcW w:w="1134" w:type="dxa"/>
            <w:vAlign w:val="center"/>
          </w:tcPr>
          <w:p w14:paraId="0F5693B2"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0</w:t>
            </w:r>
          </w:p>
        </w:tc>
        <w:tc>
          <w:tcPr>
            <w:tcW w:w="1644" w:type="dxa"/>
            <w:vAlign w:val="center"/>
          </w:tcPr>
          <w:p w14:paraId="076CD202"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387" w:type="dxa"/>
            <w:vAlign w:val="center"/>
          </w:tcPr>
          <w:p w14:paraId="74C14EFF"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463" w:type="dxa"/>
            <w:vAlign w:val="center"/>
          </w:tcPr>
          <w:p w14:paraId="37007649"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27C6ACDB"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587" w:type="dxa"/>
            <w:vAlign w:val="center"/>
          </w:tcPr>
          <w:p w14:paraId="0BE21B56"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644" w:type="dxa"/>
            <w:vAlign w:val="center"/>
          </w:tcPr>
          <w:p w14:paraId="7C3F7A8B"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34" w:type="dxa"/>
            <w:vAlign w:val="center"/>
          </w:tcPr>
          <w:p w14:paraId="2A4D3191"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w:t>
            </w:r>
          </w:p>
        </w:tc>
      </w:tr>
      <w:tr w:rsidR="00F419B0" w:rsidRPr="001C4BD5" w14:paraId="512AE1CD" w14:textId="77777777" w:rsidTr="00487893">
        <w:trPr>
          <w:trHeight w:val="454"/>
        </w:trPr>
        <w:tc>
          <w:tcPr>
            <w:tcW w:w="2566" w:type="dxa"/>
            <w:vAlign w:val="center"/>
          </w:tcPr>
          <w:p w14:paraId="56691090"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Fluoxetine:Fluvoxamine</w:t>
            </w:r>
          </w:p>
        </w:tc>
        <w:tc>
          <w:tcPr>
            <w:tcW w:w="1134" w:type="dxa"/>
            <w:vAlign w:val="center"/>
          </w:tcPr>
          <w:p w14:paraId="17AD42A6"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0</w:t>
            </w:r>
          </w:p>
        </w:tc>
        <w:tc>
          <w:tcPr>
            <w:tcW w:w="1644" w:type="dxa"/>
            <w:vAlign w:val="center"/>
          </w:tcPr>
          <w:p w14:paraId="6CE2A814"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387" w:type="dxa"/>
            <w:vAlign w:val="center"/>
          </w:tcPr>
          <w:p w14:paraId="4E56F5EF"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463" w:type="dxa"/>
            <w:vAlign w:val="center"/>
          </w:tcPr>
          <w:p w14:paraId="7925B699"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36DB178D"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587" w:type="dxa"/>
            <w:vAlign w:val="center"/>
          </w:tcPr>
          <w:p w14:paraId="0E233B64"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78AA2385"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34" w:type="dxa"/>
            <w:vAlign w:val="center"/>
          </w:tcPr>
          <w:p w14:paraId="3221AE5D"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Moderate</w:t>
            </w:r>
          </w:p>
        </w:tc>
      </w:tr>
      <w:tr w:rsidR="00F419B0" w:rsidRPr="001C4BD5" w14:paraId="666CB9D4" w14:textId="77777777" w:rsidTr="00487893">
        <w:trPr>
          <w:trHeight w:val="454"/>
        </w:trPr>
        <w:tc>
          <w:tcPr>
            <w:tcW w:w="2566" w:type="dxa"/>
            <w:vAlign w:val="center"/>
          </w:tcPr>
          <w:p w14:paraId="75256244"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Fluoxetine:Paroxetine</w:t>
            </w:r>
          </w:p>
        </w:tc>
        <w:tc>
          <w:tcPr>
            <w:tcW w:w="1134" w:type="dxa"/>
            <w:vAlign w:val="center"/>
          </w:tcPr>
          <w:p w14:paraId="3637C104"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0</w:t>
            </w:r>
          </w:p>
        </w:tc>
        <w:tc>
          <w:tcPr>
            <w:tcW w:w="1644" w:type="dxa"/>
            <w:vAlign w:val="center"/>
          </w:tcPr>
          <w:p w14:paraId="13F4891A"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387" w:type="dxa"/>
            <w:vAlign w:val="center"/>
          </w:tcPr>
          <w:p w14:paraId="273C6B56"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463" w:type="dxa"/>
            <w:vAlign w:val="center"/>
          </w:tcPr>
          <w:p w14:paraId="53EE8142"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7FE19199"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587" w:type="dxa"/>
            <w:vAlign w:val="center"/>
          </w:tcPr>
          <w:p w14:paraId="0B9B8582"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685D877E"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34" w:type="dxa"/>
            <w:vAlign w:val="center"/>
          </w:tcPr>
          <w:p w14:paraId="6723E09C"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Moderate</w:t>
            </w:r>
          </w:p>
        </w:tc>
      </w:tr>
      <w:tr w:rsidR="00F419B0" w:rsidRPr="001C4BD5" w14:paraId="2588050F" w14:textId="77777777" w:rsidTr="00487893">
        <w:trPr>
          <w:trHeight w:val="454"/>
        </w:trPr>
        <w:tc>
          <w:tcPr>
            <w:tcW w:w="2566" w:type="dxa"/>
            <w:vAlign w:val="center"/>
          </w:tcPr>
          <w:p w14:paraId="7421EF33"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Fluoxetine:Sertraline</w:t>
            </w:r>
          </w:p>
        </w:tc>
        <w:tc>
          <w:tcPr>
            <w:tcW w:w="1134" w:type="dxa"/>
            <w:vAlign w:val="center"/>
          </w:tcPr>
          <w:p w14:paraId="54E27B07"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0</w:t>
            </w:r>
          </w:p>
        </w:tc>
        <w:tc>
          <w:tcPr>
            <w:tcW w:w="1644" w:type="dxa"/>
            <w:vAlign w:val="center"/>
          </w:tcPr>
          <w:p w14:paraId="0F968CFE"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387" w:type="dxa"/>
            <w:vAlign w:val="center"/>
          </w:tcPr>
          <w:p w14:paraId="1DABB0C3"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463" w:type="dxa"/>
            <w:vAlign w:val="center"/>
          </w:tcPr>
          <w:p w14:paraId="5EA8DD10"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0F359FCF"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587" w:type="dxa"/>
            <w:vAlign w:val="center"/>
          </w:tcPr>
          <w:p w14:paraId="17407862"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1F56F336"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34" w:type="dxa"/>
            <w:vAlign w:val="center"/>
          </w:tcPr>
          <w:p w14:paraId="65BD2D84"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Moderate</w:t>
            </w:r>
          </w:p>
        </w:tc>
      </w:tr>
      <w:tr w:rsidR="00F419B0" w:rsidRPr="001C4BD5" w14:paraId="6A99D4C9" w14:textId="77777777" w:rsidTr="00487893">
        <w:trPr>
          <w:trHeight w:val="454"/>
        </w:trPr>
        <w:tc>
          <w:tcPr>
            <w:tcW w:w="2566" w:type="dxa"/>
            <w:vAlign w:val="center"/>
          </w:tcPr>
          <w:p w14:paraId="6E36DDB3"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Fluoxetine:Venlafaxine</w:t>
            </w:r>
          </w:p>
        </w:tc>
        <w:tc>
          <w:tcPr>
            <w:tcW w:w="1134" w:type="dxa"/>
            <w:vAlign w:val="center"/>
          </w:tcPr>
          <w:p w14:paraId="49E40048"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0</w:t>
            </w:r>
          </w:p>
        </w:tc>
        <w:tc>
          <w:tcPr>
            <w:tcW w:w="1644" w:type="dxa"/>
            <w:vAlign w:val="center"/>
          </w:tcPr>
          <w:p w14:paraId="4AEBA57E"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387" w:type="dxa"/>
            <w:vAlign w:val="center"/>
          </w:tcPr>
          <w:p w14:paraId="4D38BCB9"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463" w:type="dxa"/>
            <w:vAlign w:val="center"/>
          </w:tcPr>
          <w:p w14:paraId="14ACD8E8"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4609EBA3"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587" w:type="dxa"/>
            <w:vAlign w:val="center"/>
          </w:tcPr>
          <w:p w14:paraId="05A19E44"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24414636"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34" w:type="dxa"/>
            <w:vAlign w:val="center"/>
          </w:tcPr>
          <w:p w14:paraId="772F3F3C"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Moderate</w:t>
            </w:r>
          </w:p>
        </w:tc>
      </w:tr>
      <w:tr w:rsidR="00F419B0" w:rsidRPr="001C4BD5" w14:paraId="4F42BF34" w14:textId="77777777" w:rsidTr="00487893">
        <w:trPr>
          <w:trHeight w:val="454"/>
        </w:trPr>
        <w:tc>
          <w:tcPr>
            <w:tcW w:w="2566" w:type="dxa"/>
            <w:vAlign w:val="center"/>
          </w:tcPr>
          <w:p w14:paraId="2A8503C1"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Fluvoxamine:Paroxetine</w:t>
            </w:r>
          </w:p>
        </w:tc>
        <w:tc>
          <w:tcPr>
            <w:tcW w:w="1134" w:type="dxa"/>
            <w:vAlign w:val="center"/>
          </w:tcPr>
          <w:p w14:paraId="4BEDC9B2"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0</w:t>
            </w:r>
          </w:p>
        </w:tc>
        <w:tc>
          <w:tcPr>
            <w:tcW w:w="1644" w:type="dxa"/>
            <w:vAlign w:val="center"/>
          </w:tcPr>
          <w:p w14:paraId="7C5F8F8C"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387" w:type="dxa"/>
            <w:vAlign w:val="center"/>
          </w:tcPr>
          <w:p w14:paraId="7912DE8C"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463" w:type="dxa"/>
            <w:vAlign w:val="center"/>
          </w:tcPr>
          <w:p w14:paraId="63F0A841"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2273A825"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587" w:type="dxa"/>
            <w:vAlign w:val="center"/>
          </w:tcPr>
          <w:p w14:paraId="4A0667CF"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72C95E44"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34" w:type="dxa"/>
            <w:vAlign w:val="center"/>
          </w:tcPr>
          <w:p w14:paraId="32325063"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Moderate</w:t>
            </w:r>
          </w:p>
        </w:tc>
      </w:tr>
      <w:tr w:rsidR="00F419B0" w:rsidRPr="001C4BD5" w14:paraId="25C9C6AB" w14:textId="77777777" w:rsidTr="00487893">
        <w:trPr>
          <w:trHeight w:val="454"/>
        </w:trPr>
        <w:tc>
          <w:tcPr>
            <w:tcW w:w="2566" w:type="dxa"/>
            <w:vAlign w:val="center"/>
          </w:tcPr>
          <w:p w14:paraId="4EAE148B"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lastRenderedPageBreak/>
              <w:t>Fluvoxamine:Sertraline</w:t>
            </w:r>
          </w:p>
        </w:tc>
        <w:tc>
          <w:tcPr>
            <w:tcW w:w="1134" w:type="dxa"/>
            <w:vAlign w:val="center"/>
          </w:tcPr>
          <w:p w14:paraId="0756EC7F"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0</w:t>
            </w:r>
          </w:p>
        </w:tc>
        <w:tc>
          <w:tcPr>
            <w:tcW w:w="1644" w:type="dxa"/>
            <w:vAlign w:val="center"/>
          </w:tcPr>
          <w:p w14:paraId="2CBB6901"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387" w:type="dxa"/>
            <w:vAlign w:val="center"/>
          </w:tcPr>
          <w:p w14:paraId="2CB80CED"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463" w:type="dxa"/>
            <w:vAlign w:val="center"/>
          </w:tcPr>
          <w:p w14:paraId="2BD4B777"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1A8F2221"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587" w:type="dxa"/>
            <w:vAlign w:val="center"/>
          </w:tcPr>
          <w:p w14:paraId="001D13EC"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76920698"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34" w:type="dxa"/>
            <w:vAlign w:val="center"/>
          </w:tcPr>
          <w:p w14:paraId="5B13E875"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Moderate</w:t>
            </w:r>
          </w:p>
        </w:tc>
      </w:tr>
      <w:tr w:rsidR="00F419B0" w:rsidRPr="001C4BD5" w14:paraId="3A696D75" w14:textId="77777777" w:rsidTr="00487893">
        <w:trPr>
          <w:trHeight w:val="454"/>
        </w:trPr>
        <w:tc>
          <w:tcPr>
            <w:tcW w:w="2566" w:type="dxa"/>
            <w:vAlign w:val="center"/>
          </w:tcPr>
          <w:p w14:paraId="48D752C1"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Fluvoxamine:Venlafaxine</w:t>
            </w:r>
          </w:p>
        </w:tc>
        <w:tc>
          <w:tcPr>
            <w:tcW w:w="1134" w:type="dxa"/>
            <w:vAlign w:val="center"/>
          </w:tcPr>
          <w:p w14:paraId="078E9EA4"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0</w:t>
            </w:r>
          </w:p>
        </w:tc>
        <w:tc>
          <w:tcPr>
            <w:tcW w:w="1644" w:type="dxa"/>
            <w:vAlign w:val="center"/>
          </w:tcPr>
          <w:p w14:paraId="0568BBF8"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387" w:type="dxa"/>
            <w:vAlign w:val="center"/>
          </w:tcPr>
          <w:p w14:paraId="1DFFCA06"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463" w:type="dxa"/>
            <w:vAlign w:val="center"/>
          </w:tcPr>
          <w:p w14:paraId="78F6131B"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1347E53A"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587" w:type="dxa"/>
            <w:vAlign w:val="center"/>
          </w:tcPr>
          <w:p w14:paraId="4831A3A2"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335F5538"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34" w:type="dxa"/>
            <w:vAlign w:val="center"/>
          </w:tcPr>
          <w:p w14:paraId="6B55173D"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Moderate</w:t>
            </w:r>
          </w:p>
        </w:tc>
      </w:tr>
      <w:tr w:rsidR="00F419B0" w:rsidRPr="001C4BD5" w14:paraId="0849D085" w14:textId="77777777" w:rsidTr="00487893">
        <w:trPr>
          <w:trHeight w:val="454"/>
        </w:trPr>
        <w:tc>
          <w:tcPr>
            <w:tcW w:w="2566" w:type="dxa"/>
            <w:vAlign w:val="center"/>
          </w:tcPr>
          <w:p w14:paraId="7998E35D"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Paroxetine:Sertraline</w:t>
            </w:r>
          </w:p>
        </w:tc>
        <w:tc>
          <w:tcPr>
            <w:tcW w:w="1134" w:type="dxa"/>
            <w:vAlign w:val="center"/>
          </w:tcPr>
          <w:p w14:paraId="79575A06"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0</w:t>
            </w:r>
          </w:p>
        </w:tc>
        <w:tc>
          <w:tcPr>
            <w:tcW w:w="1644" w:type="dxa"/>
            <w:vAlign w:val="center"/>
          </w:tcPr>
          <w:p w14:paraId="2725801B"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387" w:type="dxa"/>
            <w:vAlign w:val="center"/>
          </w:tcPr>
          <w:p w14:paraId="64B0633F"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463" w:type="dxa"/>
            <w:vAlign w:val="center"/>
          </w:tcPr>
          <w:p w14:paraId="5DDC671D"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6B6CADB5"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587" w:type="dxa"/>
            <w:vAlign w:val="center"/>
          </w:tcPr>
          <w:p w14:paraId="4350E15B"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644" w:type="dxa"/>
            <w:vAlign w:val="center"/>
          </w:tcPr>
          <w:p w14:paraId="10E2296B"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34" w:type="dxa"/>
            <w:vAlign w:val="center"/>
          </w:tcPr>
          <w:p w14:paraId="4F5B9AAD"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w:t>
            </w:r>
          </w:p>
        </w:tc>
      </w:tr>
      <w:tr w:rsidR="00F419B0" w:rsidRPr="001C4BD5" w14:paraId="5DA12B49" w14:textId="77777777" w:rsidTr="00487893">
        <w:trPr>
          <w:trHeight w:val="454"/>
        </w:trPr>
        <w:tc>
          <w:tcPr>
            <w:tcW w:w="2566" w:type="dxa"/>
            <w:vAlign w:val="center"/>
          </w:tcPr>
          <w:p w14:paraId="12D1207D"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Sertraline:Venlafaxine</w:t>
            </w:r>
          </w:p>
        </w:tc>
        <w:tc>
          <w:tcPr>
            <w:tcW w:w="1134" w:type="dxa"/>
            <w:vAlign w:val="center"/>
          </w:tcPr>
          <w:p w14:paraId="7BD8084A"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0</w:t>
            </w:r>
          </w:p>
        </w:tc>
        <w:tc>
          <w:tcPr>
            <w:tcW w:w="1644" w:type="dxa"/>
            <w:vAlign w:val="center"/>
          </w:tcPr>
          <w:p w14:paraId="29C2F785"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387" w:type="dxa"/>
            <w:vAlign w:val="center"/>
          </w:tcPr>
          <w:p w14:paraId="379E6DE0"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463" w:type="dxa"/>
            <w:vAlign w:val="center"/>
          </w:tcPr>
          <w:p w14:paraId="53EA0BEE"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54D89655"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587" w:type="dxa"/>
            <w:vAlign w:val="center"/>
          </w:tcPr>
          <w:p w14:paraId="140C11CC"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2E138D90"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34" w:type="dxa"/>
            <w:vAlign w:val="center"/>
          </w:tcPr>
          <w:p w14:paraId="3F2A879B"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Moderate</w:t>
            </w:r>
          </w:p>
        </w:tc>
      </w:tr>
    </w:tbl>
    <w:p w14:paraId="0B067187" w14:textId="77777777" w:rsidR="00F419B0" w:rsidRPr="001C4BD5" w:rsidRDefault="00F419B0" w:rsidP="00F419B0">
      <w:pPr>
        <w:spacing w:line="240" w:lineRule="auto"/>
        <w:rPr>
          <w:rFonts w:ascii="Arial" w:hAnsi="Arial" w:cs="Arial"/>
          <w:sz w:val="20"/>
          <w:szCs w:val="20"/>
          <w:lang w:val="en-US"/>
        </w:rPr>
      </w:pPr>
    </w:p>
    <w:p w14:paraId="113E1200" w14:textId="77777777" w:rsidR="00F419B0" w:rsidRPr="001C4BD5" w:rsidRDefault="00F419B0" w:rsidP="00F419B0">
      <w:pPr>
        <w:spacing w:line="240" w:lineRule="auto"/>
        <w:rPr>
          <w:rFonts w:ascii="Arial" w:hAnsi="Arial" w:cs="Arial"/>
          <w:sz w:val="20"/>
          <w:szCs w:val="20"/>
          <w:lang w:val="en-US"/>
        </w:rPr>
      </w:pPr>
    </w:p>
    <w:p w14:paraId="15454832" w14:textId="77777777" w:rsidR="00F419B0" w:rsidRPr="001C4BD5" w:rsidRDefault="00F419B0" w:rsidP="00F419B0">
      <w:pPr>
        <w:spacing w:line="240" w:lineRule="auto"/>
        <w:rPr>
          <w:rFonts w:ascii="Arial" w:hAnsi="Arial" w:cs="Arial"/>
          <w:sz w:val="20"/>
          <w:szCs w:val="20"/>
          <w:lang w:val="en-US"/>
        </w:rPr>
      </w:pPr>
      <w:r w:rsidRPr="001C4BD5">
        <w:rPr>
          <w:rFonts w:ascii="Arial" w:hAnsi="Arial" w:cs="Arial"/>
          <w:sz w:val="20"/>
          <w:szCs w:val="20"/>
          <w:lang w:val="en-US"/>
        </w:rPr>
        <w:br w:type="page"/>
      </w:r>
    </w:p>
    <w:p w14:paraId="1DEF5080" w14:textId="77777777" w:rsidR="00F419B0" w:rsidRPr="001C4BD5" w:rsidRDefault="00F419B0" w:rsidP="00F419B0">
      <w:pPr>
        <w:spacing w:line="240" w:lineRule="auto"/>
        <w:rPr>
          <w:rFonts w:ascii="Arial" w:hAnsi="Arial" w:cs="Arial"/>
          <w:sz w:val="20"/>
          <w:szCs w:val="20"/>
          <w:lang w:val="en-US"/>
        </w:rPr>
      </w:pPr>
    </w:p>
    <w:p w14:paraId="00F00A08" w14:textId="77777777" w:rsidR="00F419B0" w:rsidRPr="001C4BD5" w:rsidRDefault="00F419B0" w:rsidP="00F419B0">
      <w:pPr>
        <w:spacing w:line="240" w:lineRule="auto"/>
        <w:rPr>
          <w:rFonts w:ascii="Arial" w:hAnsi="Arial" w:cs="Arial"/>
          <w:sz w:val="20"/>
          <w:szCs w:val="20"/>
          <w:lang w:val="en-US"/>
        </w:rPr>
      </w:pPr>
    </w:p>
    <w:tbl>
      <w:tblPr>
        <w:tblStyle w:val="Tabelacomgrade"/>
        <w:tblW w:w="14446" w:type="dxa"/>
        <w:tblLook w:val="04A0" w:firstRow="1" w:lastRow="0" w:firstColumn="1" w:lastColumn="0" w:noHBand="0" w:noVBand="1"/>
      </w:tblPr>
      <w:tblGrid>
        <w:gridCol w:w="2566"/>
        <w:gridCol w:w="1134"/>
        <w:gridCol w:w="1644"/>
        <w:gridCol w:w="1387"/>
        <w:gridCol w:w="1463"/>
        <w:gridCol w:w="1644"/>
        <w:gridCol w:w="1587"/>
        <w:gridCol w:w="1587"/>
        <w:gridCol w:w="1434"/>
      </w:tblGrid>
      <w:tr w:rsidR="00F419B0" w:rsidRPr="00943EEC" w14:paraId="69AFE311" w14:textId="77777777" w:rsidTr="00487893">
        <w:trPr>
          <w:trHeight w:val="454"/>
        </w:trPr>
        <w:tc>
          <w:tcPr>
            <w:tcW w:w="14446" w:type="dxa"/>
            <w:gridSpan w:val="9"/>
            <w:tcBorders>
              <w:top w:val="nil"/>
              <w:left w:val="nil"/>
              <w:bottom w:val="single" w:sz="4" w:space="0" w:color="auto"/>
              <w:right w:val="nil"/>
            </w:tcBorders>
            <w:vAlign w:val="center"/>
          </w:tcPr>
          <w:p w14:paraId="13BD8BFB" w14:textId="21FDA7A8" w:rsidR="00F419B0" w:rsidRPr="002C4C53" w:rsidRDefault="001A62E1" w:rsidP="00487893">
            <w:pPr>
              <w:rPr>
                <w:rFonts w:ascii="Arial" w:hAnsi="Arial" w:cs="Arial"/>
                <w:b/>
                <w:sz w:val="24"/>
                <w:szCs w:val="24"/>
                <w:lang w:val="en-US"/>
              </w:rPr>
            </w:pPr>
            <w:r>
              <w:rPr>
                <w:rFonts w:ascii="Arial" w:hAnsi="Arial" w:cs="Arial"/>
                <w:b/>
                <w:sz w:val="24"/>
                <w:szCs w:val="24"/>
                <w:lang w:val="en-US"/>
              </w:rPr>
              <w:t>Supplementary Table S</w:t>
            </w:r>
            <w:r w:rsidR="00F419B0" w:rsidRPr="002C4C53">
              <w:rPr>
                <w:rFonts w:ascii="Arial" w:hAnsi="Arial" w:cs="Arial"/>
                <w:b/>
                <w:sz w:val="24"/>
                <w:szCs w:val="24"/>
                <w:lang w:val="en-US"/>
              </w:rPr>
              <w:t>1</w:t>
            </w:r>
            <w:r w:rsidR="00596663">
              <w:rPr>
                <w:rFonts w:ascii="Arial" w:hAnsi="Arial" w:cs="Arial"/>
                <w:b/>
                <w:sz w:val="24"/>
                <w:szCs w:val="24"/>
                <w:lang w:val="en-US"/>
              </w:rPr>
              <w:t>8</w:t>
            </w:r>
            <w:r w:rsidR="00F419B0" w:rsidRPr="002C4C53">
              <w:rPr>
                <w:rFonts w:ascii="Arial" w:hAnsi="Arial" w:cs="Arial"/>
                <w:b/>
                <w:sz w:val="24"/>
                <w:szCs w:val="24"/>
                <w:lang w:val="en-US"/>
              </w:rPr>
              <w:t xml:space="preserve">: </w:t>
            </w:r>
            <w:r w:rsidR="00F419B0" w:rsidRPr="002C4C53">
              <w:rPr>
                <w:rFonts w:ascii="Arial" w:eastAsia="Times New Roman" w:hAnsi="Arial" w:cs="Arial"/>
                <w:b/>
                <w:color w:val="000000"/>
                <w:sz w:val="24"/>
                <w:szCs w:val="24"/>
                <w:lang w:val="en-US" w:eastAsia="pt-BR"/>
              </w:rPr>
              <w:t>Evaluation of certainty of evidence using CINeMA framework for dry mouth</w:t>
            </w:r>
          </w:p>
        </w:tc>
      </w:tr>
      <w:tr w:rsidR="00F419B0" w:rsidRPr="001C4BD5" w14:paraId="30F7EB83" w14:textId="77777777" w:rsidTr="00487893">
        <w:trPr>
          <w:trHeight w:val="454"/>
        </w:trPr>
        <w:tc>
          <w:tcPr>
            <w:tcW w:w="2566" w:type="dxa"/>
            <w:tcBorders>
              <w:top w:val="single" w:sz="4" w:space="0" w:color="auto"/>
            </w:tcBorders>
            <w:vAlign w:val="center"/>
          </w:tcPr>
          <w:p w14:paraId="1BA6E213" w14:textId="77777777" w:rsidR="00F419B0" w:rsidRPr="001C4BD5" w:rsidRDefault="00F419B0" w:rsidP="00487893">
            <w:pPr>
              <w:rPr>
                <w:rFonts w:ascii="Arial" w:hAnsi="Arial" w:cs="Arial"/>
                <w:b/>
                <w:sz w:val="20"/>
                <w:szCs w:val="20"/>
                <w:lang w:val="en-US"/>
              </w:rPr>
            </w:pPr>
            <w:r w:rsidRPr="001C4BD5">
              <w:rPr>
                <w:rFonts w:ascii="Arial" w:hAnsi="Arial" w:cs="Arial"/>
                <w:b/>
                <w:sz w:val="20"/>
                <w:szCs w:val="20"/>
                <w:lang w:val="en-US"/>
              </w:rPr>
              <w:t>Comparison</w:t>
            </w:r>
          </w:p>
        </w:tc>
        <w:tc>
          <w:tcPr>
            <w:tcW w:w="1134" w:type="dxa"/>
            <w:tcBorders>
              <w:top w:val="single" w:sz="4" w:space="0" w:color="auto"/>
            </w:tcBorders>
            <w:vAlign w:val="center"/>
          </w:tcPr>
          <w:p w14:paraId="6C3BBB6E" w14:textId="77777777" w:rsidR="00F419B0" w:rsidRPr="001C4BD5" w:rsidRDefault="00F419B0" w:rsidP="00487893">
            <w:pPr>
              <w:rPr>
                <w:rFonts w:ascii="Arial" w:hAnsi="Arial" w:cs="Arial"/>
                <w:b/>
                <w:sz w:val="20"/>
                <w:szCs w:val="20"/>
                <w:lang w:val="en-US"/>
              </w:rPr>
            </w:pPr>
            <w:r w:rsidRPr="001C4BD5">
              <w:rPr>
                <w:rFonts w:ascii="Arial" w:hAnsi="Arial" w:cs="Arial"/>
                <w:b/>
                <w:sz w:val="20"/>
                <w:szCs w:val="20"/>
                <w:lang w:val="en-US"/>
              </w:rPr>
              <w:t>Number of studies</w:t>
            </w:r>
          </w:p>
        </w:tc>
        <w:tc>
          <w:tcPr>
            <w:tcW w:w="1644" w:type="dxa"/>
            <w:tcBorders>
              <w:top w:val="single" w:sz="4" w:space="0" w:color="auto"/>
            </w:tcBorders>
            <w:vAlign w:val="center"/>
          </w:tcPr>
          <w:p w14:paraId="4A926492" w14:textId="77777777" w:rsidR="00F419B0" w:rsidRPr="001C4BD5" w:rsidRDefault="00F419B0" w:rsidP="00487893">
            <w:pPr>
              <w:rPr>
                <w:rFonts w:ascii="Arial" w:hAnsi="Arial" w:cs="Arial"/>
                <w:b/>
                <w:sz w:val="20"/>
                <w:szCs w:val="20"/>
                <w:lang w:val="en-US"/>
              </w:rPr>
            </w:pPr>
            <w:r w:rsidRPr="001C4BD5">
              <w:rPr>
                <w:rFonts w:ascii="Arial" w:hAnsi="Arial" w:cs="Arial"/>
                <w:b/>
                <w:sz w:val="20"/>
                <w:szCs w:val="20"/>
                <w:lang w:val="en-US"/>
              </w:rPr>
              <w:t>Within-study bias</w:t>
            </w:r>
          </w:p>
        </w:tc>
        <w:tc>
          <w:tcPr>
            <w:tcW w:w="1387" w:type="dxa"/>
            <w:tcBorders>
              <w:top w:val="single" w:sz="4" w:space="0" w:color="auto"/>
            </w:tcBorders>
            <w:vAlign w:val="center"/>
          </w:tcPr>
          <w:p w14:paraId="6D290762" w14:textId="77777777" w:rsidR="00F419B0" w:rsidRPr="001C4BD5" w:rsidRDefault="00F419B0" w:rsidP="00487893">
            <w:pPr>
              <w:rPr>
                <w:rFonts w:ascii="Arial" w:hAnsi="Arial" w:cs="Arial"/>
                <w:b/>
                <w:sz w:val="20"/>
                <w:szCs w:val="20"/>
                <w:lang w:val="en-US"/>
              </w:rPr>
            </w:pPr>
            <w:r w:rsidRPr="001C4BD5">
              <w:rPr>
                <w:rFonts w:ascii="Arial" w:hAnsi="Arial" w:cs="Arial"/>
                <w:b/>
                <w:sz w:val="20"/>
                <w:szCs w:val="20"/>
                <w:lang w:val="en-US"/>
              </w:rPr>
              <w:t>Reporting bias</w:t>
            </w:r>
          </w:p>
        </w:tc>
        <w:tc>
          <w:tcPr>
            <w:tcW w:w="1463" w:type="dxa"/>
            <w:tcBorders>
              <w:top w:val="single" w:sz="4" w:space="0" w:color="auto"/>
            </w:tcBorders>
            <w:vAlign w:val="center"/>
          </w:tcPr>
          <w:p w14:paraId="5A0D2C57" w14:textId="77777777" w:rsidR="00F419B0" w:rsidRPr="001C4BD5" w:rsidRDefault="00F419B0" w:rsidP="00487893">
            <w:pPr>
              <w:rPr>
                <w:rFonts w:ascii="Arial" w:hAnsi="Arial" w:cs="Arial"/>
                <w:b/>
                <w:sz w:val="20"/>
                <w:szCs w:val="20"/>
                <w:lang w:val="en-US"/>
              </w:rPr>
            </w:pPr>
            <w:r w:rsidRPr="001C4BD5">
              <w:rPr>
                <w:rFonts w:ascii="Arial" w:hAnsi="Arial" w:cs="Arial"/>
                <w:b/>
                <w:sz w:val="20"/>
                <w:szCs w:val="20"/>
                <w:lang w:val="en-US"/>
              </w:rPr>
              <w:t>Indirectness</w:t>
            </w:r>
          </w:p>
        </w:tc>
        <w:tc>
          <w:tcPr>
            <w:tcW w:w="1644" w:type="dxa"/>
            <w:tcBorders>
              <w:top w:val="single" w:sz="4" w:space="0" w:color="auto"/>
            </w:tcBorders>
            <w:vAlign w:val="center"/>
          </w:tcPr>
          <w:p w14:paraId="466AFB9E" w14:textId="77777777" w:rsidR="00F419B0" w:rsidRPr="001C4BD5" w:rsidRDefault="00F419B0" w:rsidP="00487893">
            <w:pPr>
              <w:rPr>
                <w:rFonts w:ascii="Arial" w:hAnsi="Arial" w:cs="Arial"/>
                <w:b/>
                <w:sz w:val="20"/>
                <w:szCs w:val="20"/>
                <w:lang w:val="en-US"/>
              </w:rPr>
            </w:pPr>
            <w:r w:rsidRPr="001C4BD5">
              <w:rPr>
                <w:rFonts w:ascii="Arial" w:hAnsi="Arial" w:cs="Arial"/>
                <w:b/>
                <w:sz w:val="20"/>
                <w:szCs w:val="20"/>
                <w:lang w:val="en-US"/>
              </w:rPr>
              <w:t>Imprecision</w:t>
            </w:r>
          </w:p>
        </w:tc>
        <w:tc>
          <w:tcPr>
            <w:tcW w:w="1587" w:type="dxa"/>
            <w:tcBorders>
              <w:top w:val="single" w:sz="4" w:space="0" w:color="auto"/>
            </w:tcBorders>
            <w:vAlign w:val="center"/>
          </w:tcPr>
          <w:p w14:paraId="1143B976" w14:textId="77777777" w:rsidR="00F419B0" w:rsidRPr="001C4BD5" w:rsidRDefault="00F419B0" w:rsidP="00487893">
            <w:pPr>
              <w:rPr>
                <w:rFonts w:ascii="Arial" w:hAnsi="Arial" w:cs="Arial"/>
                <w:b/>
                <w:sz w:val="20"/>
                <w:szCs w:val="20"/>
                <w:lang w:val="en-US"/>
              </w:rPr>
            </w:pPr>
            <w:r w:rsidRPr="001C4BD5">
              <w:rPr>
                <w:rFonts w:ascii="Arial" w:hAnsi="Arial" w:cs="Arial"/>
                <w:b/>
                <w:sz w:val="20"/>
                <w:szCs w:val="20"/>
                <w:lang w:val="en-US"/>
              </w:rPr>
              <w:t>Heterogeneity</w:t>
            </w:r>
          </w:p>
        </w:tc>
        <w:tc>
          <w:tcPr>
            <w:tcW w:w="1587" w:type="dxa"/>
            <w:tcBorders>
              <w:top w:val="single" w:sz="4" w:space="0" w:color="auto"/>
            </w:tcBorders>
            <w:vAlign w:val="center"/>
          </w:tcPr>
          <w:p w14:paraId="6E2EAE45" w14:textId="77777777" w:rsidR="00F419B0" w:rsidRPr="001C4BD5" w:rsidRDefault="00F419B0" w:rsidP="00487893">
            <w:pPr>
              <w:rPr>
                <w:rFonts w:ascii="Arial" w:hAnsi="Arial" w:cs="Arial"/>
                <w:b/>
                <w:sz w:val="20"/>
                <w:szCs w:val="20"/>
                <w:lang w:val="en-US"/>
              </w:rPr>
            </w:pPr>
            <w:r w:rsidRPr="001C4BD5">
              <w:rPr>
                <w:rFonts w:ascii="Arial" w:hAnsi="Arial" w:cs="Arial"/>
                <w:b/>
                <w:sz w:val="20"/>
                <w:szCs w:val="20"/>
                <w:lang w:val="en-US"/>
              </w:rPr>
              <w:t>Incoherence</w:t>
            </w:r>
          </w:p>
        </w:tc>
        <w:tc>
          <w:tcPr>
            <w:tcW w:w="1434" w:type="dxa"/>
            <w:tcBorders>
              <w:top w:val="single" w:sz="4" w:space="0" w:color="auto"/>
            </w:tcBorders>
            <w:vAlign w:val="center"/>
          </w:tcPr>
          <w:p w14:paraId="0FE07512" w14:textId="77777777" w:rsidR="00F419B0" w:rsidRPr="001C4BD5" w:rsidRDefault="00F419B0" w:rsidP="00487893">
            <w:pPr>
              <w:rPr>
                <w:rFonts w:ascii="Arial" w:hAnsi="Arial" w:cs="Arial"/>
                <w:b/>
                <w:sz w:val="20"/>
                <w:szCs w:val="20"/>
                <w:lang w:val="en-US"/>
              </w:rPr>
            </w:pPr>
            <w:r w:rsidRPr="001C4BD5">
              <w:rPr>
                <w:rFonts w:ascii="Arial" w:hAnsi="Arial" w:cs="Arial"/>
                <w:b/>
                <w:sz w:val="20"/>
                <w:szCs w:val="20"/>
                <w:lang w:val="en-US"/>
              </w:rPr>
              <w:t>Confidence rating</w:t>
            </w:r>
          </w:p>
        </w:tc>
      </w:tr>
      <w:tr w:rsidR="00F419B0" w:rsidRPr="001C4BD5" w14:paraId="7902B3D8" w14:textId="77777777" w:rsidTr="00487893">
        <w:trPr>
          <w:trHeight w:val="454"/>
        </w:trPr>
        <w:tc>
          <w:tcPr>
            <w:tcW w:w="2566" w:type="dxa"/>
            <w:vAlign w:val="center"/>
          </w:tcPr>
          <w:p w14:paraId="3212CE5E"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Citalopram:Escitalopram</w:t>
            </w:r>
          </w:p>
        </w:tc>
        <w:tc>
          <w:tcPr>
            <w:tcW w:w="1134" w:type="dxa"/>
            <w:vAlign w:val="center"/>
          </w:tcPr>
          <w:p w14:paraId="1683B475"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1</w:t>
            </w:r>
          </w:p>
        </w:tc>
        <w:tc>
          <w:tcPr>
            <w:tcW w:w="1644" w:type="dxa"/>
            <w:vAlign w:val="center"/>
          </w:tcPr>
          <w:p w14:paraId="55AEAAD8"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387" w:type="dxa"/>
            <w:vAlign w:val="center"/>
          </w:tcPr>
          <w:p w14:paraId="28DCFF1B"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463" w:type="dxa"/>
            <w:vAlign w:val="center"/>
          </w:tcPr>
          <w:p w14:paraId="41337218"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6DACE0E7"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587" w:type="dxa"/>
            <w:vAlign w:val="center"/>
          </w:tcPr>
          <w:p w14:paraId="1C3CE41F"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587" w:type="dxa"/>
            <w:vAlign w:val="center"/>
          </w:tcPr>
          <w:p w14:paraId="670849CF"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34" w:type="dxa"/>
            <w:vAlign w:val="center"/>
          </w:tcPr>
          <w:p w14:paraId="44046E27"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Moderate</w:t>
            </w:r>
          </w:p>
        </w:tc>
      </w:tr>
      <w:tr w:rsidR="00F419B0" w:rsidRPr="001C4BD5" w14:paraId="31DC81C4" w14:textId="77777777" w:rsidTr="00487893">
        <w:trPr>
          <w:trHeight w:val="454"/>
        </w:trPr>
        <w:tc>
          <w:tcPr>
            <w:tcW w:w="2566" w:type="dxa"/>
            <w:vAlign w:val="center"/>
          </w:tcPr>
          <w:p w14:paraId="77BA51F6"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Citalopram:Placebo</w:t>
            </w:r>
          </w:p>
        </w:tc>
        <w:tc>
          <w:tcPr>
            <w:tcW w:w="1134" w:type="dxa"/>
            <w:vAlign w:val="center"/>
          </w:tcPr>
          <w:p w14:paraId="41E74B2B"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2</w:t>
            </w:r>
          </w:p>
        </w:tc>
        <w:tc>
          <w:tcPr>
            <w:tcW w:w="1644" w:type="dxa"/>
            <w:vAlign w:val="center"/>
          </w:tcPr>
          <w:p w14:paraId="613B93C0"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387" w:type="dxa"/>
            <w:vAlign w:val="center"/>
          </w:tcPr>
          <w:p w14:paraId="45A01281"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463" w:type="dxa"/>
            <w:vAlign w:val="center"/>
          </w:tcPr>
          <w:p w14:paraId="28F2ABF7"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00BBF90D"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587" w:type="dxa"/>
            <w:vAlign w:val="center"/>
          </w:tcPr>
          <w:p w14:paraId="464E24CA"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587" w:type="dxa"/>
            <w:vAlign w:val="center"/>
          </w:tcPr>
          <w:p w14:paraId="3EE634A6"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34" w:type="dxa"/>
            <w:vAlign w:val="center"/>
          </w:tcPr>
          <w:p w14:paraId="207E8C63"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High</w:t>
            </w:r>
          </w:p>
        </w:tc>
      </w:tr>
      <w:tr w:rsidR="00F419B0" w:rsidRPr="001C4BD5" w14:paraId="2E6102BC" w14:textId="77777777" w:rsidTr="00487893">
        <w:trPr>
          <w:trHeight w:val="454"/>
        </w:trPr>
        <w:tc>
          <w:tcPr>
            <w:tcW w:w="2566" w:type="dxa"/>
            <w:vAlign w:val="center"/>
          </w:tcPr>
          <w:p w14:paraId="736B00D6"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Duloxetine:Placebo</w:t>
            </w:r>
          </w:p>
        </w:tc>
        <w:tc>
          <w:tcPr>
            <w:tcW w:w="1134" w:type="dxa"/>
            <w:vAlign w:val="center"/>
          </w:tcPr>
          <w:p w14:paraId="6B0BFA44"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4</w:t>
            </w:r>
          </w:p>
        </w:tc>
        <w:tc>
          <w:tcPr>
            <w:tcW w:w="1644" w:type="dxa"/>
            <w:vAlign w:val="center"/>
          </w:tcPr>
          <w:p w14:paraId="458CEB87"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387" w:type="dxa"/>
            <w:vAlign w:val="center"/>
          </w:tcPr>
          <w:p w14:paraId="4A347861"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463" w:type="dxa"/>
            <w:vAlign w:val="center"/>
          </w:tcPr>
          <w:p w14:paraId="59FAEF03"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0AB034C3"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587" w:type="dxa"/>
            <w:vAlign w:val="center"/>
          </w:tcPr>
          <w:p w14:paraId="24E4DB2F"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587" w:type="dxa"/>
            <w:vAlign w:val="center"/>
          </w:tcPr>
          <w:p w14:paraId="7AB95258"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34" w:type="dxa"/>
            <w:vAlign w:val="center"/>
          </w:tcPr>
          <w:p w14:paraId="3298E39E"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Moderate</w:t>
            </w:r>
          </w:p>
        </w:tc>
      </w:tr>
      <w:tr w:rsidR="00F419B0" w:rsidRPr="001C4BD5" w14:paraId="33005560" w14:textId="77777777" w:rsidTr="00487893">
        <w:trPr>
          <w:trHeight w:val="454"/>
        </w:trPr>
        <w:tc>
          <w:tcPr>
            <w:tcW w:w="2566" w:type="dxa"/>
            <w:vAlign w:val="center"/>
          </w:tcPr>
          <w:p w14:paraId="5AB2B412"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Duloxetine:Venlafaxine</w:t>
            </w:r>
          </w:p>
        </w:tc>
        <w:tc>
          <w:tcPr>
            <w:tcW w:w="1134" w:type="dxa"/>
            <w:vAlign w:val="center"/>
          </w:tcPr>
          <w:p w14:paraId="14B30536"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2</w:t>
            </w:r>
          </w:p>
        </w:tc>
        <w:tc>
          <w:tcPr>
            <w:tcW w:w="1644" w:type="dxa"/>
            <w:vAlign w:val="center"/>
          </w:tcPr>
          <w:p w14:paraId="32DBA6F5"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387" w:type="dxa"/>
            <w:vAlign w:val="center"/>
          </w:tcPr>
          <w:p w14:paraId="2FA0E3A4"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463" w:type="dxa"/>
            <w:vAlign w:val="center"/>
          </w:tcPr>
          <w:p w14:paraId="4A49CDDD"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0C6B7579"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587" w:type="dxa"/>
            <w:vAlign w:val="center"/>
          </w:tcPr>
          <w:p w14:paraId="118662CD"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587" w:type="dxa"/>
            <w:vAlign w:val="center"/>
          </w:tcPr>
          <w:p w14:paraId="6B88FCA8"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34" w:type="dxa"/>
            <w:vAlign w:val="center"/>
          </w:tcPr>
          <w:p w14:paraId="01519CFD"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w:t>
            </w:r>
          </w:p>
        </w:tc>
      </w:tr>
      <w:tr w:rsidR="00F419B0" w:rsidRPr="001C4BD5" w14:paraId="2530E9D9" w14:textId="77777777" w:rsidTr="00487893">
        <w:trPr>
          <w:trHeight w:val="454"/>
        </w:trPr>
        <w:tc>
          <w:tcPr>
            <w:tcW w:w="2566" w:type="dxa"/>
            <w:vAlign w:val="center"/>
          </w:tcPr>
          <w:p w14:paraId="2ED817F2"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Escitalopram:Paroxetine</w:t>
            </w:r>
          </w:p>
        </w:tc>
        <w:tc>
          <w:tcPr>
            <w:tcW w:w="1134" w:type="dxa"/>
            <w:vAlign w:val="center"/>
          </w:tcPr>
          <w:p w14:paraId="331B7C9D"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2</w:t>
            </w:r>
          </w:p>
        </w:tc>
        <w:tc>
          <w:tcPr>
            <w:tcW w:w="1644" w:type="dxa"/>
            <w:vAlign w:val="center"/>
          </w:tcPr>
          <w:p w14:paraId="40885F20"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387" w:type="dxa"/>
            <w:vAlign w:val="center"/>
          </w:tcPr>
          <w:p w14:paraId="4AB626C7"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463" w:type="dxa"/>
            <w:vAlign w:val="center"/>
          </w:tcPr>
          <w:p w14:paraId="48FA81D9"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4D544EB4"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587" w:type="dxa"/>
            <w:vAlign w:val="center"/>
          </w:tcPr>
          <w:p w14:paraId="365C264F"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587" w:type="dxa"/>
            <w:vAlign w:val="center"/>
          </w:tcPr>
          <w:p w14:paraId="08367327"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34" w:type="dxa"/>
            <w:vAlign w:val="center"/>
          </w:tcPr>
          <w:p w14:paraId="2BEC5977"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Moderate</w:t>
            </w:r>
          </w:p>
        </w:tc>
      </w:tr>
      <w:tr w:rsidR="00F419B0" w:rsidRPr="001C4BD5" w14:paraId="55175C12" w14:textId="77777777" w:rsidTr="00487893">
        <w:trPr>
          <w:trHeight w:val="454"/>
        </w:trPr>
        <w:tc>
          <w:tcPr>
            <w:tcW w:w="2566" w:type="dxa"/>
            <w:vAlign w:val="center"/>
          </w:tcPr>
          <w:p w14:paraId="6087E579"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Escitalopram:Placebo</w:t>
            </w:r>
          </w:p>
        </w:tc>
        <w:tc>
          <w:tcPr>
            <w:tcW w:w="1134" w:type="dxa"/>
            <w:vAlign w:val="center"/>
          </w:tcPr>
          <w:p w14:paraId="587B4346"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3</w:t>
            </w:r>
          </w:p>
        </w:tc>
        <w:tc>
          <w:tcPr>
            <w:tcW w:w="1644" w:type="dxa"/>
            <w:vAlign w:val="center"/>
          </w:tcPr>
          <w:p w14:paraId="0BD0B8FD"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387" w:type="dxa"/>
            <w:vAlign w:val="center"/>
          </w:tcPr>
          <w:p w14:paraId="61556C3E"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463" w:type="dxa"/>
            <w:vAlign w:val="center"/>
          </w:tcPr>
          <w:p w14:paraId="2526786B"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4FE657F1"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587" w:type="dxa"/>
            <w:vAlign w:val="center"/>
          </w:tcPr>
          <w:p w14:paraId="52C8A5CC"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587" w:type="dxa"/>
            <w:vAlign w:val="center"/>
          </w:tcPr>
          <w:p w14:paraId="768D5680"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34" w:type="dxa"/>
            <w:vAlign w:val="center"/>
          </w:tcPr>
          <w:p w14:paraId="273C7313"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High</w:t>
            </w:r>
          </w:p>
        </w:tc>
      </w:tr>
      <w:tr w:rsidR="00F419B0" w:rsidRPr="001C4BD5" w14:paraId="11C09552" w14:textId="77777777" w:rsidTr="00487893">
        <w:trPr>
          <w:trHeight w:val="454"/>
        </w:trPr>
        <w:tc>
          <w:tcPr>
            <w:tcW w:w="2566" w:type="dxa"/>
            <w:vAlign w:val="center"/>
          </w:tcPr>
          <w:p w14:paraId="7C33F2E8"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Fluoxetine:Placebo</w:t>
            </w:r>
          </w:p>
        </w:tc>
        <w:tc>
          <w:tcPr>
            <w:tcW w:w="1134" w:type="dxa"/>
            <w:vAlign w:val="center"/>
          </w:tcPr>
          <w:p w14:paraId="6FFA9C59"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1</w:t>
            </w:r>
          </w:p>
        </w:tc>
        <w:tc>
          <w:tcPr>
            <w:tcW w:w="1644" w:type="dxa"/>
            <w:vAlign w:val="center"/>
          </w:tcPr>
          <w:p w14:paraId="7C4CFC16"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387" w:type="dxa"/>
            <w:vAlign w:val="center"/>
          </w:tcPr>
          <w:p w14:paraId="306FDEA4"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463" w:type="dxa"/>
            <w:vAlign w:val="center"/>
          </w:tcPr>
          <w:p w14:paraId="4EBCFCCA"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433AA899"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587" w:type="dxa"/>
            <w:vAlign w:val="center"/>
          </w:tcPr>
          <w:p w14:paraId="3C62DFE8"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587" w:type="dxa"/>
            <w:vAlign w:val="center"/>
          </w:tcPr>
          <w:p w14:paraId="38349775"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34" w:type="dxa"/>
            <w:vAlign w:val="center"/>
          </w:tcPr>
          <w:p w14:paraId="54A3249E"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Moderate</w:t>
            </w:r>
          </w:p>
        </w:tc>
      </w:tr>
      <w:tr w:rsidR="00F419B0" w:rsidRPr="001C4BD5" w14:paraId="69D86981" w14:textId="77777777" w:rsidTr="00487893">
        <w:trPr>
          <w:trHeight w:val="454"/>
        </w:trPr>
        <w:tc>
          <w:tcPr>
            <w:tcW w:w="2566" w:type="dxa"/>
            <w:vAlign w:val="center"/>
          </w:tcPr>
          <w:p w14:paraId="242D2F0D"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Fluvoxamine:Placebo</w:t>
            </w:r>
          </w:p>
        </w:tc>
        <w:tc>
          <w:tcPr>
            <w:tcW w:w="1134" w:type="dxa"/>
            <w:vAlign w:val="center"/>
          </w:tcPr>
          <w:p w14:paraId="7472CB67"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2</w:t>
            </w:r>
          </w:p>
        </w:tc>
        <w:tc>
          <w:tcPr>
            <w:tcW w:w="1644" w:type="dxa"/>
            <w:vAlign w:val="center"/>
          </w:tcPr>
          <w:p w14:paraId="72F22BC5"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387" w:type="dxa"/>
            <w:vAlign w:val="center"/>
          </w:tcPr>
          <w:p w14:paraId="4F86206C"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463" w:type="dxa"/>
            <w:vAlign w:val="center"/>
          </w:tcPr>
          <w:p w14:paraId="6796B2D0"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1B56BEC4"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587" w:type="dxa"/>
            <w:vAlign w:val="center"/>
          </w:tcPr>
          <w:p w14:paraId="69E11993"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587" w:type="dxa"/>
            <w:vAlign w:val="center"/>
          </w:tcPr>
          <w:p w14:paraId="7B9F1B54"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34" w:type="dxa"/>
            <w:vAlign w:val="center"/>
          </w:tcPr>
          <w:p w14:paraId="21E85A2E"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Moderate</w:t>
            </w:r>
          </w:p>
        </w:tc>
      </w:tr>
      <w:tr w:rsidR="00F419B0" w:rsidRPr="001C4BD5" w14:paraId="69461D8C" w14:textId="77777777" w:rsidTr="00487893">
        <w:trPr>
          <w:trHeight w:val="454"/>
        </w:trPr>
        <w:tc>
          <w:tcPr>
            <w:tcW w:w="2566" w:type="dxa"/>
            <w:vAlign w:val="center"/>
          </w:tcPr>
          <w:p w14:paraId="2E546F0D"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Paroxetine:Placebo</w:t>
            </w:r>
          </w:p>
        </w:tc>
        <w:tc>
          <w:tcPr>
            <w:tcW w:w="1134" w:type="dxa"/>
            <w:vAlign w:val="center"/>
          </w:tcPr>
          <w:p w14:paraId="783522DB"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11</w:t>
            </w:r>
          </w:p>
        </w:tc>
        <w:tc>
          <w:tcPr>
            <w:tcW w:w="1644" w:type="dxa"/>
            <w:vAlign w:val="center"/>
          </w:tcPr>
          <w:p w14:paraId="2987234C"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387" w:type="dxa"/>
            <w:vAlign w:val="center"/>
          </w:tcPr>
          <w:p w14:paraId="4061D847"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463" w:type="dxa"/>
            <w:vAlign w:val="center"/>
          </w:tcPr>
          <w:p w14:paraId="04B2E214"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5D97DB47"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587" w:type="dxa"/>
            <w:vAlign w:val="center"/>
          </w:tcPr>
          <w:p w14:paraId="25C40D9C"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587" w:type="dxa"/>
            <w:vAlign w:val="center"/>
          </w:tcPr>
          <w:p w14:paraId="6D4AD2D7"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34" w:type="dxa"/>
            <w:vAlign w:val="center"/>
          </w:tcPr>
          <w:p w14:paraId="6A8772A5"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High</w:t>
            </w:r>
          </w:p>
        </w:tc>
      </w:tr>
      <w:tr w:rsidR="00F419B0" w:rsidRPr="001C4BD5" w14:paraId="0E08A4A0" w14:textId="77777777" w:rsidTr="00487893">
        <w:trPr>
          <w:trHeight w:val="454"/>
        </w:trPr>
        <w:tc>
          <w:tcPr>
            <w:tcW w:w="2566" w:type="dxa"/>
            <w:vAlign w:val="center"/>
          </w:tcPr>
          <w:p w14:paraId="41E87C7E"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Paroxetine:Venlafaxine</w:t>
            </w:r>
          </w:p>
        </w:tc>
        <w:tc>
          <w:tcPr>
            <w:tcW w:w="1134" w:type="dxa"/>
            <w:vAlign w:val="center"/>
          </w:tcPr>
          <w:p w14:paraId="0EFCD88D"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3</w:t>
            </w:r>
          </w:p>
        </w:tc>
        <w:tc>
          <w:tcPr>
            <w:tcW w:w="1644" w:type="dxa"/>
            <w:vAlign w:val="center"/>
          </w:tcPr>
          <w:p w14:paraId="150C467B"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387" w:type="dxa"/>
            <w:vAlign w:val="center"/>
          </w:tcPr>
          <w:p w14:paraId="12F8AB70"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463" w:type="dxa"/>
            <w:vAlign w:val="center"/>
          </w:tcPr>
          <w:p w14:paraId="68D5977D"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65219244"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587" w:type="dxa"/>
            <w:vAlign w:val="center"/>
          </w:tcPr>
          <w:p w14:paraId="53F51E35"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587" w:type="dxa"/>
            <w:vAlign w:val="center"/>
          </w:tcPr>
          <w:p w14:paraId="7D94B97B"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434" w:type="dxa"/>
            <w:vAlign w:val="center"/>
          </w:tcPr>
          <w:p w14:paraId="4D9CA8E8"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w:t>
            </w:r>
          </w:p>
        </w:tc>
      </w:tr>
      <w:tr w:rsidR="00F419B0" w:rsidRPr="001C4BD5" w14:paraId="4899FD3E" w14:textId="77777777" w:rsidTr="00487893">
        <w:trPr>
          <w:trHeight w:val="454"/>
        </w:trPr>
        <w:tc>
          <w:tcPr>
            <w:tcW w:w="2566" w:type="dxa"/>
            <w:vAlign w:val="center"/>
          </w:tcPr>
          <w:p w14:paraId="7CA04784"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Placebo:Sertraline</w:t>
            </w:r>
          </w:p>
        </w:tc>
        <w:tc>
          <w:tcPr>
            <w:tcW w:w="1134" w:type="dxa"/>
            <w:vAlign w:val="center"/>
          </w:tcPr>
          <w:p w14:paraId="2BE49867"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12</w:t>
            </w:r>
          </w:p>
        </w:tc>
        <w:tc>
          <w:tcPr>
            <w:tcW w:w="1644" w:type="dxa"/>
            <w:vAlign w:val="center"/>
          </w:tcPr>
          <w:p w14:paraId="7BB76E39"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387" w:type="dxa"/>
            <w:vAlign w:val="center"/>
          </w:tcPr>
          <w:p w14:paraId="470C737F"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463" w:type="dxa"/>
            <w:vAlign w:val="center"/>
          </w:tcPr>
          <w:p w14:paraId="43B7B377"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796CBE62"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587" w:type="dxa"/>
            <w:vAlign w:val="center"/>
          </w:tcPr>
          <w:p w14:paraId="5BD0B3DB"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587" w:type="dxa"/>
            <w:vAlign w:val="center"/>
          </w:tcPr>
          <w:p w14:paraId="7090B4F1"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34" w:type="dxa"/>
            <w:vAlign w:val="center"/>
          </w:tcPr>
          <w:p w14:paraId="7A7A8054"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High</w:t>
            </w:r>
          </w:p>
        </w:tc>
      </w:tr>
      <w:tr w:rsidR="00F419B0" w:rsidRPr="001C4BD5" w14:paraId="0050DAB2" w14:textId="77777777" w:rsidTr="00487893">
        <w:trPr>
          <w:trHeight w:val="454"/>
        </w:trPr>
        <w:tc>
          <w:tcPr>
            <w:tcW w:w="2566" w:type="dxa"/>
            <w:vAlign w:val="center"/>
          </w:tcPr>
          <w:p w14:paraId="56950E8F"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Placebo:Venlafaxine</w:t>
            </w:r>
          </w:p>
        </w:tc>
        <w:tc>
          <w:tcPr>
            <w:tcW w:w="1134" w:type="dxa"/>
            <w:vAlign w:val="center"/>
          </w:tcPr>
          <w:p w14:paraId="2F5C7864"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12</w:t>
            </w:r>
          </w:p>
        </w:tc>
        <w:tc>
          <w:tcPr>
            <w:tcW w:w="1644" w:type="dxa"/>
            <w:vAlign w:val="center"/>
          </w:tcPr>
          <w:p w14:paraId="09835226"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387" w:type="dxa"/>
            <w:vAlign w:val="center"/>
          </w:tcPr>
          <w:p w14:paraId="0DF329AA"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463" w:type="dxa"/>
            <w:vAlign w:val="center"/>
          </w:tcPr>
          <w:p w14:paraId="44921887"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33C3CE9B"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587" w:type="dxa"/>
            <w:vAlign w:val="center"/>
          </w:tcPr>
          <w:p w14:paraId="79D9E8CC"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587" w:type="dxa"/>
            <w:vAlign w:val="center"/>
          </w:tcPr>
          <w:p w14:paraId="37C4C7CE"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434" w:type="dxa"/>
            <w:vAlign w:val="center"/>
          </w:tcPr>
          <w:p w14:paraId="133200AE"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Moderate</w:t>
            </w:r>
          </w:p>
        </w:tc>
      </w:tr>
      <w:tr w:rsidR="00F419B0" w:rsidRPr="001C4BD5" w14:paraId="2B1A8679" w14:textId="77777777" w:rsidTr="00487893">
        <w:trPr>
          <w:trHeight w:val="454"/>
        </w:trPr>
        <w:tc>
          <w:tcPr>
            <w:tcW w:w="2566" w:type="dxa"/>
            <w:vAlign w:val="center"/>
          </w:tcPr>
          <w:p w14:paraId="38E29D15"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Citalopram:Duloxetine</w:t>
            </w:r>
          </w:p>
        </w:tc>
        <w:tc>
          <w:tcPr>
            <w:tcW w:w="1134" w:type="dxa"/>
            <w:vAlign w:val="center"/>
          </w:tcPr>
          <w:p w14:paraId="68B0EDDE"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0</w:t>
            </w:r>
          </w:p>
        </w:tc>
        <w:tc>
          <w:tcPr>
            <w:tcW w:w="1644" w:type="dxa"/>
            <w:vAlign w:val="center"/>
          </w:tcPr>
          <w:p w14:paraId="66A2518F"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387" w:type="dxa"/>
            <w:vAlign w:val="center"/>
          </w:tcPr>
          <w:p w14:paraId="7C1FDB13"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463" w:type="dxa"/>
            <w:vAlign w:val="center"/>
          </w:tcPr>
          <w:p w14:paraId="6D2458F7"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2675FFAE"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587" w:type="dxa"/>
            <w:vAlign w:val="center"/>
          </w:tcPr>
          <w:p w14:paraId="17DE8B1C"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587" w:type="dxa"/>
            <w:vAlign w:val="center"/>
          </w:tcPr>
          <w:p w14:paraId="4F8B5CEE"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34" w:type="dxa"/>
            <w:vAlign w:val="center"/>
          </w:tcPr>
          <w:p w14:paraId="3078F34C"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Moderate</w:t>
            </w:r>
          </w:p>
        </w:tc>
      </w:tr>
      <w:tr w:rsidR="00F419B0" w:rsidRPr="001C4BD5" w14:paraId="2D03EA7A" w14:textId="77777777" w:rsidTr="00487893">
        <w:trPr>
          <w:trHeight w:val="454"/>
        </w:trPr>
        <w:tc>
          <w:tcPr>
            <w:tcW w:w="2566" w:type="dxa"/>
            <w:vAlign w:val="center"/>
          </w:tcPr>
          <w:p w14:paraId="33A59DF5"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Citalopram:Fluoxetine</w:t>
            </w:r>
          </w:p>
        </w:tc>
        <w:tc>
          <w:tcPr>
            <w:tcW w:w="1134" w:type="dxa"/>
            <w:vAlign w:val="center"/>
          </w:tcPr>
          <w:p w14:paraId="73A99D36"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0</w:t>
            </w:r>
          </w:p>
        </w:tc>
        <w:tc>
          <w:tcPr>
            <w:tcW w:w="1644" w:type="dxa"/>
            <w:vAlign w:val="center"/>
          </w:tcPr>
          <w:p w14:paraId="4D011F52"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387" w:type="dxa"/>
            <w:vAlign w:val="center"/>
          </w:tcPr>
          <w:p w14:paraId="3F1B6C9F"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463" w:type="dxa"/>
            <w:vAlign w:val="center"/>
          </w:tcPr>
          <w:p w14:paraId="1A22F5D1"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4A3D1589"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587" w:type="dxa"/>
            <w:vAlign w:val="center"/>
          </w:tcPr>
          <w:p w14:paraId="247014F8"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587" w:type="dxa"/>
            <w:vAlign w:val="center"/>
          </w:tcPr>
          <w:p w14:paraId="7AE12CA8"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34" w:type="dxa"/>
            <w:vAlign w:val="center"/>
          </w:tcPr>
          <w:p w14:paraId="2B7B1C93"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Moderate</w:t>
            </w:r>
          </w:p>
        </w:tc>
      </w:tr>
      <w:tr w:rsidR="00F419B0" w:rsidRPr="001C4BD5" w14:paraId="4D9D406A" w14:textId="77777777" w:rsidTr="00487893">
        <w:trPr>
          <w:trHeight w:val="454"/>
        </w:trPr>
        <w:tc>
          <w:tcPr>
            <w:tcW w:w="2566" w:type="dxa"/>
            <w:vAlign w:val="center"/>
          </w:tcPr>
          <w:p w14:paraId="0A471135"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lastRenderedPageBreak/>
              <w:t>Citalopram:Fluvoxamine</w:t>
            </w:r>
          </w:p>
        </w:tc>
        <w:tc>
          <w:tcPr>
            <w:tcW w:w="1134" w:type="dxa"/>
            <w:vAlign w:val="center"/>
          </w:tcPr>
          <w:p w14:paraId="636BCB49"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0</w:t>
            </w:r>
          </w:p>
        </w:tc>
        <w:tc>
          <w:tcPr>
            <w:tcW w:w="1644" w:type="dxa"/>
            <w:vAlign w:val="center"/>
          </w:tcPr>
          <w:p w14:paraId="39628FBA"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387" w:type="dxa"/>
            <w:vAlign w:val="center"/>
          </w:tcPr>
          <w:p w14:paraId="1530B51B"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463" w:type="dxa"/>
            <w:vAlign w:val="center"/>
          </w:tcPr>
          <w:p w14:paraId="08A07AD1"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0F946BA3"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587" w:type="dxa"/>
            <w:vAlign w:val="center"/>
          </w:tcPr>
          <w:p w14:paraId="4BF1F92C"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587" w:type="dxa"/>
            <w:vAlign w:val="center"/>
          </w:tcPr>
          <w:p w14:paraId="1CF0E63A"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34" w:type="dxa"/>
            <w:vAlign w:val="center"/>
          </w:tcPr>
          <w:p w14:paraId="60BCFF5B"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w:t>
            </w:r>
          </w:p>
        </w:tc>
      </w:tr>
      <w:tr w:rsidR="00F419B0" w:rsidRPr="001C4BD5" w14:paraId="188C50EF" w14:textId="77777777" w:rsidTr="00487893">
        <w:trPr>
          <w:trHeight w:val="454"/>
        </w:trPr>
        <w:tc>
          <w:tcPr>
            <w:tcW w:w="2566" w:type="dxa"/>
            <w:vAlign w:val="center"/>
          </w:tcPr>
          <w:p w14:paraId="24BD141A"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Citalopram:Paroxetine</w:t>
            </w:r>
          </w:p>
        </w:tc>
        <w:tc>
          <w:tcPr>
            <w:tcW w:w="1134" w:type="dxa"/>
            <w:vAlign w:val="center"/>
          </w:tcPr>
          <w:p w14:paraId="04B8EB03"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0</w:t>
            </w:r>
          </w:p>
        </w:tc>
        <w:tc>
          <w:tcPr>
            <w:tcW w:w="1644" w:type="dxa"/>
            <w:vAlign w:val="center"/>
          </w:tcPr>
          <w:p w14:paraId="451C8318"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387" w:type="dxa"/>
            <w:vAlign w:val="center"/>
          </w:tcPr>
          <w:p w14:paraId="71DE019D"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463" w:type="dxa"/>
            <w:vAlign w:val="center"/>
          </w:tcPr>
          <w:p w14:paraId="6CF0D254"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6DC1C8BD"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587" w:type="dxa"/>
            <w:vAlign w:val="center"/>
          </w:tcPr>
          <w:p w14:paraId="3E3EEDFA"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587" w:type="dxa"/>
            <w:vAlign w:val="center"/>
          </w:tcPr>
          <w:p w14:paraId="0F3C5847"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34" w:type="dxa"/>
            <w:vAlign w:val="center"/>
          </w:tcPr>
          <w:p w14:paraId="19136813"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Moderate</w:t>
            </w:r>
          </w:p>
        </w:tc>
      </w:tr>
      <w:tr w:rsidR="00F419B0" w:rsidRPr="001C4BD5" w14:paraId="500E3E52" w14:textId="77777777" w:rsidTr="00487893">
        <w:trPr>
          <w:trHeight w:val="454"/>
        </w:trPr>
        <w:tc>
          <w:tcPr>
            <w:tcW w:w="2566" w:type="dxa"/>
            <w:vAlign w:val="center"/>
          </w:tcPr>
          <w:p w14:paraId="5A09A4DC"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Citalopram:Sertraline</w:t>
            </w:r>
          </w:p>
        </w:tc>
        <w:tc>
          <w:tcPr>
            <w:tcW w:w="1134" w:type="dxa"/>
            <w:vAlign w:val="center"/>
          </w:tcPr>
          <w:p w14:paraId="3F066310"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0</w:t>
            </w:r>
          </w:p>
        </w:tc>
        <w:tc>
          <w:tcPr>
            <w:tcW w:w="1644" w:type="dxa"/>
            <w:vAlign w:val="center"/>
          </w:tcPr>
          <w:p w14:paraId="7313402A"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387" w:type="dxa"/>
            <w:vAlign w:val="center"/>
          </w:tcPr>
          <w:p w14:paraId="449185EA"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463" w:type="dxa"/>
            <w:vAlign w:val="center"/>
          </w:tcPr>
          <w:p w14:paraId="1DCB4930"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1AC36E7D"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587" w:type="dxa"/>
            <w:vAlign w:val="center"/>
          </w:tcPr>
          <w:p w14:paraId="56725FCA"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587" w:type="dxa"/>
            <w:vAlign w:val="center"/>
          </w:tcPr>
          <w:p w14:paraId="7CD1B2ED"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34" w:type="dxa"/>
            <w:vAlign w:val="center"/>
          </w:tcPr>
          <w:p w14:paraId="13CA398B"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High</w:t>
            </w:r>
          </w:p>
        </w:tc>
      </w:tr>
      <w:tr w:rsidR="00F419B0" w:rsidRPr="001C4BD5" w14:paraId="2AD1C9F3" w14:textId="77777777" w:rsidTr="00487893">
        <w:trPr>
          <w:trHeight w:val="454"/>
        </w:trPr>
        <w:tc>
          <w:tcPr>
            <w:tcW w:w="2566" w:type="dxa"/>
            <w:vAlign w:val="center"/>
          </w:tcPr>
          <w:p w14:paraId="4D79ABCD"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Citalopram:Venlafaxine</w:t>
            </w:r>
          </w:p>
        </w:tc>
        <w:tc>
          <w:tcPr>
            <w:tcW w:w="1134" w:type="dxa"/>
            <w:vAlign w:val="center"/>
          </w:tcPr>
          <w:p w14:paraId="4FC0B369"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0</w:t>
            </w:r>
          </w:p>
        </w:tc>
        <w:tc>
          <w:tcPr>
            <w:tcW w:w="1644" w:type="dxa"/>
            <w:vAlign w:val="center"/>
          </w:tcPr>
          <w:p w14:paraId="2EAF981D"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387" w:type="dxa"/>
            <w:vAlign w:val="center"/>
          </w:tcPr>
          <w:p w14:paraId="216B69A1"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463" w:type="dxa"/>
            <w:vAlign w:val="center"/>
          </w:tcPr>
          <w:p w14:paraId="30BFF7D7"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4F93CF57"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587" w:type="dxa"/>
            <w:vAlign w:val="center"/>
          </w:tcPr>
          <w:p w14:paraId="74862D72"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587" w:type="dxa"/>
            <w:vAlign w:val="center"/>
          </w:tcPr>
          <w:p w14:paraId="5A8A5D62"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34" w:type="dxa"/>
            <w:vAlign w:val="center"/>
          </w:tcPr>
          <w:p w14:paraId="092D52E5"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Moderate</w:t>
            </w:r>
          </w:p>
        </w:tc>
      </w:tr>
      <w:tr w:rsidR="00F419B0" w:rsidRPr="001C4BD5" w14:paraId="60C278A9" w14:textId="77777777" w:rsidTr="00487893">
        <w:trPr>
          <w:trHeight w:val="454"/>
        </w:trPr>
        <w:tc>
          <w:tcPr>
            <w:tcW w:w="2566" w:type="dxa"/>
            <w:vAlign w:val="center"/>
          </w:tcPr>
          <w:p w14:paraId="4D3D2FF1"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Duloxetine:Escitalopram</w:t>
            </w:r>
          </w:p>
        </w:tc>
        <w:tc>
          <w:tcPr>
            <w:tcW w:w="1134" w:type="dxa"/>
            <w:vAlign w:val="center"/>
          </w:tcPr>
          <w:p w14:paraId="3F650106"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0</w:t>
            </w:r>
          </w:p>
        </w:tc>
        <w:tc>
          <w:tcPr>
            <w:tcW w:w="1644" w:type="dxa"/>
            <w:vAlign w:val="center"/>
          </w:tcPr>
          <w:p w14:paraId="20E5202B"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387" w:type="dxa"/>
            <w:vAlign w:val="center"/>
          </w:tcPr>
          <w:p w14:paraId="110FD50F"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463" w:type="dxa"/>
            <w:vAlign w:val="center"/>
          </w:tcPr>
          <w:p w14:paraId="276D6636"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2AF6DD37"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587" w:type="dxa"/>
            <w:vAlign w:val="center"/>
          </w:tcPr>
          <w:p w14:paraId="5B915847"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587" w:type="dxa"/>
            <w:vAlign w:val="center"/>
          </w:tcPr>
          <w:p w14:paraId="71F478B4"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34" w:type="dxa"/>
            <w:vAlign w:val="center"/>
          </w:tcPr>
          <w:p w14:paraId="4AC77439"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Moderate</w:t>
            </w:r>
          </w:p>
        </w:tc>
      </w:tr>
      <w:tr w:rsidR="00F419B0" w:rsidRPr="001C4BD5" w14:paraId="64A47AF4" w14:textId="77777777" w:rsidTr="00487893">
        <w:trPr>
          <w:trHeight w:val="454"/>
        </w:trPr>
        <w:tc>
          <w:tcPr>
            <w:tcW w:w="2566" w:type="dxa"/>
            <w:vAlign w:val="center"/>
          </w:tcPr>
          <w:p w14:paraId="1F9BCFF3"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Duloxetine:Fluoxetine</w:t>
            </w:r>
          </w:p>
        </w:tc>
        <w:tc>
          <w:tcPr>
            <w:tcW w:w="1134" w:type="dxa"/>
            <w:vAlign w:val="center"/>
          </w:tcPr>
          <w:p w14:paraId="37856DFA"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0</w:t>
            </w:r>
          </w:p>
        </w:tc>
        <w:tc>
          <w:tcPr>
            <w:tcW w:w="1644" w:type="dxa"/>
            <w:vAlign w:val="center"/>
          </w:tcPr>
          <w:p w14:paraId="14D8DB5A"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387" w:type="dxa"/>
            <w:vAlign w:val="center"/>
          </w:tcPr>
          <w:p w14:paraId="5E63C2C4"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463" w:type="dxa"/>
            <w:vAlign w:val="center"/>
          </w:tcPr>
          <w:p w14:paraId="3433C673"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4150FD2C"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587" w:type="dxa"/>
            <w:vAlign w:val="center"/>
          </w:tcPr>
          <w:p w14:paraId="5B0D6131"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587" w:type="dxa"/>
            <w:vAlign w:val="center"/>
          </w:tcPr>
          <w:p w14:paraId="2B567755"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34" w:type="dxa"/>
            <w:vAlign w:val="center"/>
          </w:tcPr>
          <w:p w14:paraId="2F2CCC40"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Moderate</w:t>
            </w:r>
          </w:p>
        </w:tc>
      </w:tr>
      <w:tr w:rsidR="00F419B0" w:rsidRPr="001C4BD5" w14:paraId="5AB8AE90" w14:textId="77777777" w:rsidTr="00487893">
        <w:trPr>
          <w:trHeight w:val="454"/>
        </w:trPr>
        <w:tc>
          <w:tcPr>
            <w:tcW w:w="2566" w:type="dxa"/>
            <w:vAlign w:val="center"/>
          </w:tcPr>
          <w:p w14:paraId="150DDC54"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Duloxetine:Fluvoxamine</w:t>
            </w:r>
          </w:p>
        </w:tc>
        <w:tc>
          <w:tcPr>
            <w:tcW w:w="1134" w:type="dxa"/>
            <w:vAlign w:val="center"/>
          </w:tcPr>
          <w:p w14:paraId="4FCA3564"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0</w:t>
            </w:r>
          </w:p>
        </w:tc>
        <w:tc>
          <w:tcPr>
            <w:tcW w:w="1644" w:type="dxa"/>
            <w:vAlign w:val="center"/>
          </w:tcPr>
          <w:p w14:paraId="1B6F23FC"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387" w:type="dxa"/>
            <w:vAlign w:val="center"/>
          </w:tcPr>
          <w:p w14:paraId="11C4282E"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463" w:type="dxa"/>
            <w:vAlign w:val="center"/>
          </w:tcPr>
          <w:p w14:paraId="2D4637F1"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79DCDA1C"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587" w:type="dxa"/>
            <w:vAlign w:val="center"/>
          </w:tcPr>
          <w:p w14:paraId="28A861E7"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587" w:type="dxa"/>
            <w:vAlign w:val="center"/>
          </w:tcPr>
          <w:p w14:paraId="5EC0ACF7"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34" w:type="dxa"/>
            <w:vAlign w:val="center"/>
          </w:tcPr>
          <w:p w14:paraId="20B8559A"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Moderate</w:t>
            </w:r>
          </w:p>
        </w:tc>
      </w:tr>
      <w:tr w:rsidR="00F419B0" w:rsidRPr="001C4BD5" w14:paraId="61CA3B8B" w14:textId="77777777" w:rsidTr="00487893">
        <w:trPr>
          <w:trHeight w:val="454"/>
        </w:trPr>
        <w:tc>
          <w:tcPr>
            <w:tcW w:w="2566" w:type="dxa"/>
            <w:vAlign w:val="center"/>
          </w:tcPr>
          <w:p w14:paraId="7A0DBE4C"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Duloxetine:Paroxetine</w:t>
            </w:r>
          </w:p>
        </w:tc>
        <w:tc>
          <w:tcPr>
            <w:tcW w:w="1134" w:type="dxa"/>
            <w:vAlign w:val="center"/>
          </w:tcPr>
          <w:p w14:paraId="7C4A70B4"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0</w:t>
            </w:r>
          </w:p>
        </w:tc>
        <w:tc>
          <w:tcPr>
            <w:tcW w:w="1644" w:type="dxa"/>
            <w:vAlign w:val="center"/>
          </w:tcPr>
          <w:p w14:paraId="4ED29669"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387" w:type="dxa"/>
            <w:vAlign w:val="center"/>
          </w:tcPr>
          <w:p w14:paraId="7FE11F12"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463" w:type="dxa"/>
            <w:vAlign w:val="center"/>
          </w:tcPr>
          <w:p w14:paraId="7A71E913"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7F0781B3"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587" w:type="dxa"/>
            <w:vAlign w:val="center"/>
          </w:tcPr>
          <w:p w14:paraId="5E079D59"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587" w:type="dxa"/>
            <w:vAlign w:val="center"/>
          </w:tcPr>
          <w:p w14:paraId="652C39C5"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34" w:type="dxa"/>
            <w:vAlign w:val="center"/>
          </w:tcPr>
          <w:p w14:paraId="6CB11D9F"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Moderate</w:t>
            </w:r>
          </w:p>
        </w:tc>
      </w:tr>
      <w:tr w:rsidR="00F419B0" w:rsidRPr="001C4BD5" w14:paraId="2AF09CE2" w14:textId="77777777" w:rsidTr="00487893">
        <w:trPr>
          <w:trHeight w:val="454"/>
        </w:trPr>
        <w:tc>
          <w:tcPr>
            <w:tcW w:w="2566" w:type="dxa"/>
            <w:vAlign w:val="center"/>
          </w:tcPr>
          <w:p w14:paraId="265B3B29"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Duloxetine:Sertraline</w:t>
            </w:r>
          </w:p>
        </w:tc>
        <w:tc>
          <w:tcPr>
            <w:tcW w:w="1134" w:type="dxa"/>
            <w:vAlign w:val="center"/>
          </w:tcPr>
          <w:p w14:paraId="14F94A72"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0</w:t>
            </w:r>
          </w:p>
        </w:tc>
        <w:tc>
          <w:tcPr>
            <w:tcW w:w="1644" w:type="dxa"/>
            <w:vAlign w:val="center"/>
          </w:tcPr>
          <w:p w14:paraId="3AA9B3E2"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387" w:type="dxa"/>
            <w:vAlign w:val="center"/>
          </w:tcPr>
          <w:p w14:paraId="1B66AEFC"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463" w:type="dxa"/>
            <w:vAlign w:val="center"/>
          </w:tcPr>
          <w:p w14:paraId="4D53B0C5"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1EB14A63"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587" w:type="dxa"/>
            <w:vAlign w:val="center"/>
          </w:tcPr>
          <w:p w14:paraId="127F831F"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587" w:type="dxa"/>
            <w:vAlign w:val="center"/>
          </w:tcPr>
          <w:p w14:paraId="40D5F6DB"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34" w:type="dxa"/>
            <w:vAlign w:val="center"/>
          </w:tcPr>
          <w:p w14:paraId="6B6C0B0B"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High</w:t>
            </w:r>
          </w:p>
        </w:tc>
      </w:tr>
      <w:tr w:rsidR="00F419B0" w:rsidRPr="001C4BD5" w14:paraId="084A37EC" w14:textId="77777777" w:rsidTr="00487893">
        <w:trPr>
          <w:trHeight w:val="454"/>
        </w:trPr>
        <w:tc>
          <w:tcPr>
            <w:tcW w:w="2566" w:type="dxa"/>
            <w:vAlign w:val="center"/>
          </w:tcPr>
          <w:p w14:paraId="6BBF558D"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Escitalopram:Fluoxetine</w:t>
            </w:r>
          </w:p>
        </w:tc>
        <w:tc>
          <w:tcPr>
            <w:tcW w:w="1134" w:type="dxa"/>
            <w:vAlign w:val="center"/>
          </w:tcPr>
          <w:p w14:paraId="2641FF0E"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0</w:t>
            </w:r>
          </w:p>
        </w:tc>
        <w:tc>
          <w:tcPr>
            <w:tcW w:w="1644" w:type="dxa"/>
            <w:vAlign w:val="center"/>
          </w:tcPr>
          <w:p w14:paraId="4CE2873D"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387" w:type="dxa"/>
            <w:vAlign w:val="center"/>
          </w:tcPr>
          <w:p w14:paraId="296B101E"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463" w:type="dxa"/>
            <w:vAlign w:val="center"/>
          </w:tcPr>
          <w:p w14:paraId="0B562A64"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03A4E97E"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587" w:type="dxa"/>
            <w:vAlign w:val="center"/>
          </w:tcPr>
          <w:p w14:paraId="689E2BDC"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587" w:type="dxa"/>
            <w:vAlign w:val="center"/>
          </w:tcPr>
          <w:p w14:paraId="170593C1"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34" w:type="dxa"/>
            <w:vAlign w:val="center"/>
          </w:tcPr>
          <w:p w14:paraId="4C021E1E"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Moderate</w:t>
            </w:r>
          </w:p>
        </w:tc>
      </w:tr>
      <w:tr w:rsidR="00F419B0" w:rsidRPr="001C4BD5" w14:paraId="26FCDA28" w14:textId="77777777" w:rsidTr="00487893">
        <w:trPr>
          <w:trHeight w:val="454"/>
        </w:trPr>
        <w:tc>
          <w:tcPr>
            <w:tcW w:w="2566" w:type="dxa"/>
            <w:vAlign w:val="center"/>
          </w:tcPr>
          <w:p w14:paraId="2250161A"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Escitalopram:Fluvoxamine</w:t>
            </w:r>
          </w:p>
        </w:tc>
        <w:tc>
          <w:tcPr>
            <w:tcW w:w="1134" w:type="dxa"/>
            <w:vAlign w:val="center"/>
          </w:tcPr>
          <w:p w14:paraId="756CB437"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0</w:t>
            </w:r>
          </w:p>
        </w:tc>
        <w:tc>
          <w:tcPr>
            <w:tcW w:w="1644" w:type="dxa"/>
            <w:vAlign w:val="center"/>
          </w:tcPr>
          <w:p w14:paraId="664A9AD6"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387" w:type="dxa"/>
            <w:vAlign w:val="center"/>
          </w:tcPr>
          <w:p w14:paraId="5723037E"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463" w:type="dxa"/>
            <w:vAlign w:val="center"/>
          </w:tcPr>
          <w:p w14:paraId="7549ED5C"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3023D48A"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587" w:type="dxa"/>
            <w:vAlign w:val="center"/>
          </w:tcPr>
          <w:p w14:paraId="699D7E2F"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587" w:type="dxa"/>
            <w:vAlign w:val="center"/>
          </w:tcPr>
          <w:p w14:paraId="59FEB8EC"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34" w:type="dxa"/>
            <w:vAlign w:val="center"/>
          </w:tcPr>
          <w:p w14:paraId="1C092C80"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Moderate</w:t>
            </w:r>
          </w:p>
        </w:tc>
      </w:tr>
      <w:tr w:rsidR="00F419B0" w:rsidRPr="001C4BD5" w14:paraId="028A52F5" w14:textId="77777777" w:rsidTr="00487893">
        <w:trPr>
          <w:trHeight w:val="454"/>
        </w:trPr>
        <w:tc>
          <w:tcPr>
            <w:tcW w:w="2566" w:type="dxa"/>
            <w:vAlign w:val="center"/>
          </w:tcPr>
          <w:p w14:paraId="4D49F816"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Escitalopram:Sertraline</w:t>
            </w:r>
          </w:p>
        </w:tc>
        <w:tc>
          <w:tcPr>
            <w:tcW w:w="1134" w:type="dxa"/>
            <w:vAlign w:val="center"/>
          </w:tcPr>
          <w:p w14:paraId="29BF4FBE"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0</w:t>
            </w:r>
          </w:p>
        </w:tc>
        <w:tc>
          <w:tcPr>
            <w:tcW w:w="1644" w:type="dxa"/>
            <w:vAlign w:val="center"/>
          </w:tcPr>
          <w:p w14:paraId="2B62E725"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387" w:type="dxa"/>
            <w:vAlign w:val="center"/>
          </w:tcPr>
          <w:p w14:paraId="0C4A35FC"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463" w:type="dxa"/>
            <w:vAlign w:val="center"/>
          </w:tcPr>
          <w:p w14:paraId="1605B939"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749F8DC8"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587" w:type="dxa"/>
            <w:vAlign w:val="center"/>
          </w:tcPr>
          <w:p w14:paraId="280F15D6"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587" w:type="dxa"/>
            <w:vAlign w:val="center"/>
          </w:tcPr>
          <w:p w14:paraId="65C58709"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34" w:type="dxa"/>
            <w:vAlign w:val="center"/>
          </w:tcPr>
          <w:p w14:paraId="65DA4B5E"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Moderate</w:t>
            </w:r>
          </w:p>
        </w:tc>
      </w:tr>
      <w:tr w:rsidR="00F419B0" w:rsidRPr="001C4BD5" w14:paraId="457C63D6" w14:textId="77777777" w:rsidTr="00487893">
        <w:trPr>
          <w:trHeight w:val="454"/>
        </w:trPr>
        <w:tc>
          <w:tcPr>
            <w:tcW w:w="2566" w:type="dxa"/>
            <w:vAlign w:val="center"/>
          </w:tcPr>
          <w:p w14:paraId="0F9D3382"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Escitalopram:Venlafaxine</w:t>
            </w:r>
          </w:p>
        </w:tc>
        <w:tc>
          <w:tcPr>
            <w:tcW w:w="1134" w:type="dxa"/>
            <w:vAlign w:val="center"/>
          </w:tcPr>
          <w:p w14:paraId="1CCDC60B"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0</w:t>
            </w:r>
          </w:p>
        </w:tc>
        <w:tc>
          <w:tcPr>
            <w:tcW w:w="1644" w:type="dxa"/>
            <w:vAlign w:val="center"/>
          </w:tcPr>
          <w:p w14:paraId="1D3346E0"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387" w:type="dxa"/>
            <w:vAlign w:val="center"/>
          </w:tcPr>
          <w:p w14:paraId="5332BFAA"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463" w:type="dxa"/>
            <w:vAlign w:val="center"/>
          </w:tcPr>
          <w:p w14:paraId="5CEFB0C0"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725CA757"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587" w:type="dxa"/>
            <w:vAlign w:val="center"/>
          </w:tcPr>
          <w:p w14:paraId="678C9C87"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587" w:type="dxa"/>
            <w:vAlign w:val="center"/>
          </w:tcPr>
          <w:p w14:paraId="185DE4DA"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34" w:type="dxa"/>
            <w:vAlign w:val="center"/>
          </w:tcPr>
          <w:p w14:paraId="652131B2"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Moderate</w:t>
            </w:r>
          </w:p>
        </w:tc>
      </w:tr>
      <w:tr w:rsidR="00F419B0" w:rsidRPr="001C4BD5" w14:paraId="719DEA6E" w14:textId="77777777" w:rsidTr="00487893">
        <w:trPr>
          <w:trHeight w:val="454"/>
        </w:trPr>
        <w:tc>
          <w:tcPr>
            <w:tcW w:w="2566" w:type="dxa"/>
            <w:vAlign w:val="center"/>
          </w:tcPr>
          <w:p w14:paraId="500EF157"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Fluoxetine:Fluvoxamine</w:t>
            </w:r>
          </w:p>
        </w:tc>
        <w:tc>
          <w:tcPr>
            <w:tcW w:w="1134" w:type="dxa"/>
            <w:vAlign w:val="center"/>
          </w:tcPr>
          <w:p w14:paraId="684D8652"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0</w:t>
            </w:r>
          </w:p>
        </w:tc>
        <w:tc>
          <w:tcPr>
            <w:tcW w:w="1644" w:type="dxa"/>
            <w:vAlign w:val="center"/>
          </w:tcPr>
          <w:p w14:paraId="0126F154"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387" w:type="dxa"/>
            <w:vAlign w:val="center"/>
          </w:tcPr>
          <w:p w14:paraId="4E04C874"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463" w:type="dxa"/>
            <w:vAlign w:val="center"/>
          </w:tcPr>
          <w:p w14:paraId="288AF90A"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7680ACFA"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587" w:type="dxa"/>
            <w:vAlign w:val="center"/>
          </w:tcPr>
          <w:p w14:paraId="4178E370"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587" w:type="dxa"/>
            <w:vAlign w:val="center"/>
          </w:tcPr>
          <w:p w14:paraId="55BA19D3"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34" w:type="dxa"/>
            <w:vAlign w:val="center"/>
          </w:tcPr>
          <w:p w14:paraId="5F7DA132"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Moderate</w:t>
            </w:r>
          </w:p>
        </w:tc>
      </w:tr>
      <w:tr w:rsidR="00F419B0" w:rsidRPr="001C4BD5" w14:paraId="254FA325" w14:textId="77777777" w:rsidTr="00487893">
        <w:trPr>
          <w:trHeight w:val="454"/>
        </w:trPr>
        <w:tc>
          <w:tcPr>
            <w:tcW w:w="2566" w:type="dxa"/>
            <w:vAlign w:val="center"/>
          </w:tcPr>
          <w:p w14:paraId="5237740C"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Fluoxetine:Paroxetine</w:t>
            </w:r>
          </w:p>
        </w:tc>
        <w:tc>
          <w:tcPr>
            <w:tcW w:w="1134" w:type="dxa"/>
            <w:vAlign w:val="center"/>
          </w:tcPr>
          <w:p w14:paraId="346BD464"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0</w:t>
            </w:r>
          </w:p>
        </w:tc>
        <w:tc>
          <w:tcPr>
            <w:tcW w:w="1644" w:type="dxa"/>
            <w:vAlign w:val="center"/>
          </w:tcPr>
          <w:p w14:paraId="27BFC69D"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387" w:type="dxa"/>
            <w:vAlign w:val="center"/>
          </w:tcPr>
          <w:p w14:paraId="0333370D"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463" w:type="dxa"/>
            <w:vAlign w:val="center"/>
          </w:tcPr>
          <w:p w14:paraId="5ED3A22C"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78015184"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587" w:type="dxa"/>
            <w:vAlign w:val="center"/>
          </w:tcPr>
          <w:p w14:paraId="65A13C7F"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587" w:type="dxa"/>
            <w:vAlign w:val="center"/>
          </w:tcPr>
          <w:p w14:paraId="759AC49A"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34" w:type="dxa"/>
            <w:vAlign w:val="center"/>
          </w:tcPr>
          <w:p w14:paraId="4D753A6F"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Moderate</w:t>
            </w:r>
          </w:p>
        </w:tc>
      </w:tr>
      <w:tr w:rsidR="00F419B0" w:rsidRPr="001C4BD5" w14:paraId="485F7EC8" w14:textId="77777777" w:rsidTr="00487893">
        <w:trPr>
          <w:trHeight w:val="454"/>
        </w:trPr>
        <w:tc>
          <w:tcPr>
            <w:tcW w:w="2566" w:type="dxa"/>
            <w:vAlign w:val="center"/>
          </w:tcPr>
          <w:p w14:paraId="7B328EB7"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Fluoxetine:Sertraline</w:t>
            </w:r>
          </w:p>
        </w:tc>
        <w:tc>
          <w:tcPr>
            <w:tcW w:w="1134" w:type="dxa"/>
            <w:vAlign w:val="center"/>
          </w:tcPr>
          <w:p w14:paraId="5D99FF3C"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0</w:t>
            </w:r>
          </w:p>
        </w:tc>
        <w:tc>
          <w:tcPr>
            <w:tcW w:w="1644" w:type="dxa"/>
            <w:vAlign w:val="center"/>
          </w:tcPr>
          <w:p w14:paraId="77E18B44"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387" w:type="dxa"/>
            <w:vAlign w:val="center"/>
          </w:tcPr>
          <w:p w14:paraId="22A8B42E"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463" w:type="dxa"/>
            <w:vAlign w:val="center"/>
          </w:tcPr>
          <w:p w14:paraId="3D150195"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69EA85CC"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587" w:type="dxa"/>
            <w:vAlign w:val="center"/>
          </w:tcPr>
          <w:p w14:paraId="651BC6B0"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587" w:type="dxa"/>
            <w:vAlign w:val="center"/>
          </w:tcPr>
          <w:p w14:paraId="75A23722"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34" w:type="dxa"/>
            <w:vAlign w:val="center"/>
          </w:tcPr>
          <w:p w14:paraId="6B2A1473"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Moderate</w:t>
            </w:r>
          </w:p>
        </w:tc>
      </w:tr>
      <w:tr w:rsidR="00F419B0" w:rsidRPr="001C4BD5" w14:paraId="3B3EB00E" w14:textId="77777777" w:rsidTr="00487893">
        <w:trPr>
          <w:trHeight w:val="454"/>
        </w:trPr>
        <w:tc>
          <w:tcPr>
            <w:tcW w:w="2566" w:type="dxa"/>
            <w:vAlign w:val="center"/>
          </w:tcPr>
          <w:p w14:paraId="128F9401"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Fluoxetine:Venlafaxine</w:t>
            </w:r>
          </w:p>
        </w:tc>
        <w:tc>
          <w:tcPr>
            <w:tcW w:w="1134" w:type="dxa"/>
            <w:vAlign w:val="center"/>
          </w:tcPr>
          <w:p w14:paraId="292D9992"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0</w:t>
            </w:r>
          </w:p>
        </w:tc>
        <w:tc>
          <w:tcPr>
            <w:tcW w:w="1644" w:type="dxa"/>
            <w:vAlign w:val="center"/>
          </w:tcPr>
          <w:p w14:paraId="55693A26"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387" w:type="dxa"/>
            <w:vAlign w:val="center"/>
          </w:tcPr>
          <w:p w14:paraId="40E8A1EA"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463" w:type="dxa"/>
            <w:vAlign w:val="center"/>
          </w:tcPr>
          <w:p w14:paraId="37986D3E"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6DA3B831"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587" w:type="dxa"/>
            <w:vAlign w:val="center"/>
          </w:tcPr>
          <w:p w14:paraId="3CDE1362"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587" w:type="dxa"/>
            <w:vAlign w:val="center"/>
          </w:tcPr>
          <w:p w14:paraId="2E9A5984"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34" w:type="dxa"/>
            <w:vAlign w:val="center"/>
          </w:tcPr>
          <w:p w14:paraId="7268D84B"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Moderate</w:t>
            </w:r>
          </w:p>
        </w:tc>
      </w:tr>
      <w:tr w:rsidR="00F419B0" w:rsidRPr="001C4BD5" w14:paraId="68ABDBDD" w14:textId="77777777" w:rsidTr="00487893">
        <w:trPr>
          <w:trHeight w:val="454"/>
        </w:trPr>
        <w:tc>
          <w:tcPr>
            <w:tcW w:w="2566" w:type="dxa"/>
            <w:vAlign w:val="center"/>
          </w:tcPr>
          <w:p w14:paraId="6EF4D7D5"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Fluvoxamine:Paroxetine</w:t>
            </w:r>
          </w:p>
        </w:tc>
        <w:tc>
          <w:tcPr>
            <w:tcW w:w="1134" w:type="dxa"/>
            <w:vAlign w:val="center"/>
          </w:tcPr>
          <w:p w14:paraId="420902E9"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0</w:t>
            </w:r>
          </w:p>
        </w:tc>
        <w:tc>
          <w:tcPr>
            <w:tcW w:w="1644" w:type="dxa"/>
            <w:vAlign w:val="center"/>
          </w:tcPr>
          <w:p w14:paraId="6EC17A49"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387" w:type="dxa"/>
            <w:vAlign w:val="center"/>
          </w:tcPr>
          <w:p w14:paraId="0F7D33F7"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463" w:type="dxa"/>
            <w:vAlign w:val="center"/>
          </w:tcPr>
          <w:p w14:paraId="513F3E81"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024DC86A"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587" w:type="dxa"/>
            <w:vAlign w:val="center"/>
          </w:tcPr>
          <w:p w14:paraId="7D0E2D0C"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587" w:type="dxa"/>
            <w:vAlign w:val="center"/>
          </w:tcPr>
          <w:p w14:paraId="23E31B73"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34" w:type="dxa"/>
            <w:vAlign w:val="center"/>
          </w:tcPr>
          <w:p w14:paraId="5AA0DF85"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Moderate</w:t>
            </w:r>
          </w:p>
        </w:tc>
      </w:tr>
      <w:tr w:rsidR="00F419B0" w:rsidRPr="001C4BD5" w14:paraId="3A6B1E9D" w14:textId="77777777" w:rsidTr="00487893">
        <w:trPr>
          <w:trHeight w:val="454"/>
        </w:trPr>
        <w:tc>
          <w:tcPr>
            <w:tcW w:w="2566" w:type="dxa"/>
            <w:vAlign w:val="center"/>
          </w:tcPr>
          <w:p w14:paraId="241E925E"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lastRenderedPageBreak/>
              <w:t>Fluvoxamine:Sertraline</w:t>
            </w:r>
          </w:p>
        </w:tc>
        <w:tc>
          <w:tcPr>
            <w:tcW w:w="1134" w:type="dxa"/>
            <w:vAlign w:val="center"/>
          </w:tcPr>
          <w:p w14:paraId="43E1D4E6"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0</w:t>
            </w:r>
          </w:p>
        </w:tc>
        <w:tc>
          <w:tcPr>
            <w:tcW w:w="1644" w:type="dxa"/>
            <w:vAlign w:val="center"/>
          </w:tcPr>
          <w:p w14:paraId="49B15099"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387" w:type="dxa"/>
            <w:vAlign w:val="center"/>
          </w:tcPr>
          <w:p w14:paraId="326DDDA4"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463" w:type="dxa"/>
            <w:vAlign w:val="center"/>
          </w:tcPr>
          <w:p w14:paraId="3BDCB12C"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1C85C199"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587" w:type="dxa"/>
            <w:vAlign w:val="center"/>
          </w:tcPr>
          <w:p w14:paraId="5260D18A"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587" w:type="dxa"/>
            <w:vAlign w:val="center"/>
          </w:tcPr>
          <w:p w14:paraId="6753757F"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34" w:type="dxa"/>
            <w:vAlign w:val="center"/>
          </w:tcPr>
          <w:p w14:paraId="07CF653A"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Moderate</w:t>
            </w:r>
          </w:p>
        </w:tc>
      </w:tr>
      <w:tr w:rsidR="00F419B0" w:rsidRPr="001C4BD5" w14:paraId="6500B77B" w14:textId="77777777" w:rsidTr="00487893">
        <w:trPr>
          <w:trHeight w:val="454"/>
        </w:trPr>
        <w:tc>
          <w:tcPr>
            <w:tcW w:w="2566" w:type="dxa"/>
            <w:vAlign w:val="center"/>
          </w:tcPr>
          <w:p w14:paraId="3A823DE2"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Fluvoxamine:Venlafaxine</w:t>
            </w:r>
          </w:p>
        </w:tc>
        <w:tc>
          <w:tcPr>
            <w:tcW w:w="1134" w:type="dxa"/>
            <w:vAlign w:val="center"/>
          </w:tcPr>
          <w:p w14:paraId="318CE091"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0</w:t>
            </w:r>
          </w:p>
        </w:tc>
        <w:tc>
          <w:tcPr>
            <w:tcW w:w="1644" w:type="dxa"/>
            <w:vAlign w:val="center"/>
          </w:tcPr>
          <w:p w14:paraId="048FEFE0"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387" w:type="dxa"/>
            <w:vAlign w:val="center"/>
          </w:tcPr>
          <w:p w14:paraId="20F205A5"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463" w:type="dxa"/>
            <w:vAlign w:val="center"/>
          </w:tcPr>
          <w:p w14:paraId="7FCF574A"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5054B59B"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587" w:type="dxa"/>
            <w:vAlign w:val="center"/>
          </w:tcPr>
          <w:p w14:paraId="5CC7E1BC"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587" w:type="dxa"/>
            <w:vAlign w:val="center"/>
          </w:tcPr>
          <w:p w14:paraId="7B2BCEBF"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34" w:type="dxa"/>
            <w:vAlign w:val="center"/>
          </w:tcPr>
          <w:p w14:paraId="5AA77357"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Moderate</w:t>
            </w:r>
          </w:p>
        </w:tc>
      </w:tr>
      <w:tr w:rsidR="00F419B0" w:rsidRPr="001C4BD5" w14:paraId="387368F9" w14:textId="77777777" w:rsidTr="00487893">
        <w:trPr>
          <w:trHeight w:val="454"/>
        </w:trPr>
        <w:tc>
          <w:tcPr>
            <w:tcW w:w="2566" w:type="dxa"/>
            <w:vAlign w:val="center"/>
          </w:tcPr>
          <w:p w14:paraId="678BD295"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Paroxetine:Sertraline</w:t>
            </w:r>
          </w:p>
        </w:tc>
        <w:tc>
          <w:tcPr>
            <w:tcW w:w="1134" w:type="dxa"/>
            <w:vAlign w:val="center"/>
          </w:tcPr>
          <w:p w14:paraId="7A1A835B"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0</w:t>
            </w:r>
          </w:p>
        </w:tc>
        <w:tc>
          <w:tcPr>
            <w:tcW w:w="1644" w:type="dxa"/>
            <w:vAlign w:val="center"/>
          </w:tcPr>
          <w:p w14:paraId="662E231B"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387" w:type="dxa"/>
            <w:vAlign w:val="center"/>
          </w:tcPr>
          <w:p w14:paraId="1305B620"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463" w:type="dxa"/>
            <w:vAlign w:val="center"/>
          </w:tcPr>
          <w:p w14:paraId="5D28B201"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7D41BC08"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587" w:type="dxa"/>
            <w:vAlign w:val="center"/>
          </w:tcPr>
          <w:p w14:paraId="5DD77FC8"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587" w:type="dxa"/>
            <w:vAlign w:val="center"/>
          </w:tcPr>
          <w:p w14:paraId="2F4E05AE"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34" w:type="dxa"/>
            <w:vAlign w:val="center"/>
          </w:tcPr>
          <w:p w14:paraId="5F3CBEDF"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High</w:t>
            </w:r>
          </w:p>
        </w:tc>
      </w:tr>
      <w:tr w:rsidR="00F419B0" w:rsidRPr="001C4BD5" w14:paraId="4A0BB0B8" w14:textId="77777777" w:rsidTr="00487893">
        <w:trPr>
          <w:trHeight w:val="454"/>
        </w:trPr>
        <w:tc>
          <w:tcPr>
            <w:tcW w:w="2566" w:type="dxa"/>
            <w:vAlign w:val="center"/>
          </w:tcPr>
          <w:p w14:paraId="3E8EEAE1"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Sertraline:Venlafaxine</w:t>
            </w:r>
          </w:p>
        </w:tc>
        <w:tc>
          <w:tcPr>
            <w:tcW w:w="1134" w:type="dxa"/>
            <w:vAlign w:val="center"/>
          </w:tcPr>
          <w:p w14:paraId="0BD58C17"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0</w:t>
            </w:r>
          </w:p>
        </w:tc>
        <w:tc>
          <w:tcPr>
            <w:tcW w:w="1644" w:type="dxa"/>
            <w:vAlign w:val="center"/>
          </w:tcPr>
          <w:p w14:paraId="1A6BF35F"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387" w:type="dxa"/>
            <w:vAlign w:val="center"/>
          </w:tcPr>
          <w:p w14:paraId="3A645303"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463" w:type="dxa"/>
            <w:vAlign w:val="center"/>
          </w:tcPr>
          <w:p w14:paraId="35D16937"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3DBE35A0"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587" w:type="dxa"/>
            <w:vAlign w:val="center"/>
          </w:tcPr>
          <w:p w14:paraId="451C2260"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587" w:type="dxa"/>
            <w:vAlign w:val="center"/>
          </w:tcPr>
          <w:p w14:paraId="635FA240"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34" w:type="dxa"/>
            <w:vAlign w:val="center"/>
          </w:tcPr>
          <w:p w14:paraId="66E0683C"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High</w:t>
            </w:r>
          </w:p>
        </w:tc>
      </w:tr>
    </w:tbl>
    <w:p w14:paraId="3D876467" w14:textId="77777777" w:rsidR="00F419B0" w:rsidRPr="001C4BD5" w:rsidRDefault="00F419B0" w:rsidP="00F419B0">
      <w:pPr>
        <w:spacing w:line="240" w:lineRule="auto"/>
        <w:rPr>
          <w:rFonts w:ascii="Arial" w:hAnsi="Arial" w:cs="Arial"/>
          <w:sz w:val="20"/>
          <w:szCs w:val="20"/>
          <w:lang w:val="en-US"/>
        </w:rPr>
      </w:pPr>
    </w:p>
    <w:p w14:paraId="0E2389EE" w14:textId="77777777" w:rsidR="00F419B0" w:rsidRPr="001C4BD5" w:rsidRDefault="00F419B0" w:rsidP="00F419B0">
      <w:pPr>
        <w:spacing w:line="240" w:lineRule="auto"/>
        <w:rPr>
          <w:rFonts w:ascii="Arial" w:hAnsi="Arial" w:cs="Arial"/>
          <w:sz w:val="20"/>
          <w:szCs w:val="20"/>
          <w:lang w:val="en-US"/>
        </w:rPr>
      </w:pPr>
    </w:p>
    <w:p w14:paraId="046F2005" w14:textId="77777777" w:rsidR="00F419B0" w:rsidRPr="001C4BD5" w:rsidRDefault="00F419B0" w:rsidP="00F419B0">
      <w:pPr>
        <w:spacing w:line="240" w:lineRule="auto"/>
        <w:rPr>
          <w:rFonts w:ascii="Arial" w:hAnsi="Arial" w:cs="Arial"/>
          <w:sz w:val="20"/>
          <w:szCs w:val="20"/>
          <w:lang w:val="en-US"/>
        </w:rPr>
      </w:pPr>
      <w:r w:rsidRPr="001C4BD5">
        <w:rPr>
          <w:rFonts w:ascii="Arial" w:hAnsi="Arial" w:cs="Arial"/>
          <w:sz w:val="20"/>
          <w:szCs w:val="20"/>
          <w:lang w:val="en-US"/>
        </w:rPr>
        <w:br w:type="page"/>
      </w:r>
    </w:p>
    <w:p w14:paraId="362C07E7" w14:textId="77777777" w:rsidR="00F419B0" w:rsidRPr="001C4BD5" w:rsidRDefault="00F419B0" w:rsidP="00F419B0">
      <w:pPr>
        <w:spacing w:line="240" w:lineRule="auto"/>
        <w:rPr>
          <w:rFonts w:ascii="Arial" w:hAnsi="Arial" w:cs="Arial"/>
          <w:sz w:val="20"/>
          <w:szCs w:val="20"/>
          <w:lang w:val="en-US"/>
        </w:rPr>
      </w:pPr>
    </w:p>
    <w:p w14:paraId="52380993" w14:textId="77777777" w:rsidR="00F419B0" w:rsidRPr="001C4BD5" w:rsidRDefault="00F419B0" w:rsidP="00F419B0">
      <w:pPr>
        <w:spacing w:line="240" w:lineRule="auto"/>
        <w:rPr>
          <w:rFonts w:ascii="Arial" w:hAnsi="Arial" w:cs="Arial"/>
          <w:sz w:val="20"/>
          <w:szCs w:val="20"/>
          <w:lang w:val="en-US"/>
        </w:rPr>
      </w:pPr>
    </w:p>
    <w:tbl>
      <w:tblPr>
        <w:tblStyle w:val="Tabelacomgrade"/>
        <w:tblW w:w="14444" w:type="dxa"/>
        <w:tblLook w:val="04A0" w:firstRow="1" w:lastRow="0" w:firstColumn="1" w:lastColumn="0" w:noHBand="0" w:noVBand="1"/>
      </w:tblPr>
      <w:tblGrid>
        <w:gridCol w:w="2381"/>
        <w:gridCol w:w="1134"/>
        <w:gridCol w:w="1644"/>
        <w:gridCol w:w="1417"/>
        <w:gridCol w:w="1480"/>
        <w:gridCol w:w="1644"/>
        <w:gridCol w:w="1644"/>
        <w:gridCol w:w="1644"/>
        <w:gridCol w:w="1456"/>
      </w:tblGrid>
      <w:tr w:rsidR="00F419B0" w:rsidRPr="00943EEC" w14:paraId="499D953F" w14:textId="77777777" w:rsidTr="00487893">
        <w:trPr>
          <w:trHeight w:val="454"/>
        </w:trPr>
        <w:tc>
          <w:tcPr>
            <w:tcW w:w="14444" w:type="dxa"/>
            <w:gridSpan w:val="9"/>
            <w:tcBorders>
              <w:top w:val="nil"/>
              <w:left w:val="nil"/>
              <w:bottom w:val="single" w:sz="4" w:space="0" w:color="auto"/>
              <w:right w:val="nil"/>
            </w:tcBorders>
            <w:vAlign w:val="center"/>
          </w:tcPr>
          <w:p w14:paraId="4AD43261" w14:textId="28616030" w:rsidR="00F419B0" w:rsidRPr="002C4C53" w:rsidRDefault="001A62E1" w:rsidP="00487893">
            <w:pPr>
              <w:rPr>
                <w:rFonts w:ascii="Arial" w:hAnsi="Arial" w:cs="Arial"/>
                <w:b/>
                <w:sz w:val="24"/>
                <w:szCs w:val="24"/>
                <w:lang w:val="en-US"/>
              </w:rPr>
            </w:pPr>
            <w:r>
              <w:rPr>
                <w:rFonts w:ascii="Arial" w:hAnsi="Arial" w:cs="Arial"/>
                <w:b/>
                <w:sz w:val="24"/>
                <w:szCs w:val="24"/>
                <w:lang w:val="en-US"/>
              </w:rPr>
              <w:t>Supplementary Table S</w:t>
            </w:r>
            <w:r w:rsidR="00596663">
              <w:rPr>
                <w:rFonts w:ascii="Arial" w:hAnsi="Arial" w:cs="Arial"/>
                <w:b/>
                <w:sz w:val="24"/>
                <w:szCs w:val="24"/>
                <w:lang w:val="en-US"/>
              </w:rPr>
              <w:t>19</w:t>
            </w:r>
            <w:r w:rsidR="00F419B0" w:rsidRPr="002C4C53">
              <w:rPr>
                <w:rFonts w:ascii="Arial" w:hAnsi="Arial" w:cs="Arial"/>
                <w:b/>
                <w:sz w:val="24"/>
                <w:szCs w:val="24"/>
                <w:lang w:val="en-US"/>
              </w:rPr>
              <w:t xml:space="preserve">: </w:t>
            </w:r>
            <w:r w:rsidR="00F419B0" w:rsidRPr="002C4C53">
              <w:rPr>
                <w:rFonts w:ascii="Arial" w:eastAsia="Times New Roman" w:hAnsi="Arial" w:cs="Arial"/>
                <w:b/>
                <w:color w:val="000000"/>
                <w:sz w:val="24"/>
                <w:szCs w:val="24"/>
                <w:lang w:val="en-US" w:eastAsia="pt-BR"/>
              </w:rPr>
              <w:t>Evaluation of certainty of evidence using CINeMA framework for dyspepsia</w:t>
            </w:r>
          </w:p>
        </w:tc>
      </w:tr>
      <w:tr w:rsidR="00F419B0" w:rsidRPr="001C4BD5" w14:paraId="1A15ECFF" w14:textId="77777777" w:rsidTr="00487893">
        <w:trPr>
          <w:trHeight w:val="454"/>
        </w:trPr>
        <w:tc>
          <w:tcPr>
            <w:tcW w:w="2381" w:type="dxa"/>
            <w:tcBorders>
              <w:top w:val="single" w:sz="4" w:space="0" w:color="auto"/>
            </w:tcBorders>
            <w:vAlign w:val="center"/>
          </w:tcPr>
          <w:p w14:paraId="3D735BD7" w14:textId="77777777" w:rsidR="00F419B0" w:rsidRPr="001C4BD5" w:rsidRDefault="00F419B0" w:rsidP="00487893">
            <w:pPr>
              <w:rPr>
                <w:rFonts w:ascii="Arial" w:hAnsi="Arial" w:cs="Arial"/>
                <w:b/>
                <w:sz w:val="20"/>
                <w:szCs w:val="20"/>
                <w:lang w:val="en-US"/>
              </w:rPr>
            </w:pPr>
            <w:r w:rsidRPr="001C4BD5">
              <w:rPr>
                <w:rFonts w:ascii="Arial" w:hAnsi="Arial" w:cs="Arial"/>
                <w:b/>
                <w:sz w:val="20"/>
                <w:szCs w:val="20"/>
                <w:lang w:val="en-US"/>
              </w:rPr>
              <w:t>Comparison</w:t>
            </w:r>
          </w:p>
        </w:tc>
        <w:tc>
          <w:tcPr>
            <w:tcW w:w="1134" w:type="dxa"/>
            <w:tcBorders>
              <w:top w:val="single" w:sz="4" w:space="0" w:color="auto"/>
            </w:tcBorders>
            <w:vAlign w:val="center"/>
          </w:tcPr>
          <w:p w14:paraId="0D972BAA" w14:textId="77777777" w:rsidR="00F419B0" w:rsidRPr="001C4BD5" w:rsidRDefault="00F419B0" w:rsidP="00487893">
            <w:pPr>
              <w:rPr>
                <w:rFonts w:ascii="Arial" w:hAnsi="Arial" w:cs="Arial"/>
                <w:b/>
                <w:sz w:val="20"/>
                <w:szCs w:val="20"/>
                <w:lang w:val="en-US"/>
              </w:rPr>
            </w:pPr>
            <w:r w:rsidRPr="001C4BD5">
              <w:rPr>
                <w:rFonts w:ascii="Arial" w:hAnsi="Arial" w:cs="Arial"/>
                <w:b/>
                <w:sz w:val="20"/>
                <w:szCs w:val="20"/>
                <w:lang w:val="en-US"/>
              </w:rPr>
              <w:t>Number of studies</w:t>
            </w:r>
          </w:p>
        </w:tc>
        <w:tc>
          <w:tcPr>
            <w:tcW w:w="1644" w:type="dxa"/>
            <w:tcBorders>
              <w:top w:val="single" w:sz="4" w:space="0" w:color="auto"/>
            </w:tcBorders>
            <w:vAlign w:val="center"/>
          </w:tcPr>
          <w:p w14:paraId="7B72C317" w14:textId="77777777" w:rsidR="00F419B0" w:rsidRPr="001C4BD5" w:rsidRDefault="00F419B0" w:rsidP="00487893">
            <w:pPr>
              <w:rPr>
                <w:rFonts w:ascii="Arial" w:hAnsi="Arial" w:cs="Arial"/>
                <w:b/>
                <w:sz w:val="20"/>
                <w:szCs w:val="20"/>
                <w:lang w:val="en-US"/>
              </w:rPr>
            </w:pPr>
            <w:r w:rsidRPr="001C4BD5">
              <w:rPr>
                <w:rFonts w:ascii="Arial" w:hAnsi="Arial" w:cs="Arial"/>
                <w:b/>
                <w:sz w:val="20"/>
                <w:szCs w:val="20"/>
                <w:lang w:val="en-US"/>
              </w:rPr>
              <w:t>Within-study bias</w:t>
            </w:r>
          </w:p>
        </w:tc>
        <w:tc>
          <w:tcPr>
            <w:tcW w:w="1417" w:type="dxa"/>
            <w:tcBorders>
              <w:top w:val="single" w:sz="4" w:space="0" w:color="auto"/>
            </w:tcBorders>
            <w:vAlign w:val="center"/>
          </w:tcPr>
          <w:p w14:paraId="7CB33B3E" w14:textId="77777777" w:rsidR="00F419B0" w:rsidRPr="001C4BD5" w:rsidRDefault="00F419B0" w:rsidP="00487893">
            <w:pPr>
              <w:rPr>
                <w:rFonts w:ascii="Arial" w:hAnsi="Arial" w:cs="Arial"/>
                <w:b/>
                <w:sz w:val="20"/>
                <w:szCs w:val="20"/>
                <w:lang w:val="en-US"/>
              </w:rPr>
            </w:pPr>
            <w:r w:rsidRPr="001C4BD5">
              <w:rPr>
                <w:rFonts w:ascii="Arial" w:hAnsi="Arial" w:cs="Arial"/>
                <w:b/>
                <w:sz w:val="20"/>
                <w:szCs w:val="20"/>
                <w:lang w:val="en-US"/>
              </w:rPr>
              <w:t>Reporting bias</w:t>
            </w:r>
          </w:p>
        </w:tc>
        <w:tc>
          <w:tcPr>
            <w:tcW w:w="1480" w:type="dxa"/>
            <w:tcBorders>
              <w:top w:val="single" w:sz="4" w:space="0" w:color="auto"/>
            </w:tcBorders>
            <w:vAlign w:val="center"/>
          </w:tcPr>
          <w:p w14:paraId="02F4BD54" w14:textId="77777777" w:rsidR="00F419B0" w:rsidRPr="001C4BD5" w:rsidRDefault="00F419B0" w:rsidP="00487893">
            <w:pPr>
              <w:rPr>
                <w:rFonts w:ascii="Arial" w:hAnsi="Arial" w:cs="Arial"/>
                <w:b/>
                <w:sz w:val="20"/>
                <w:szCs w:val="20"/>
                <w:lang w:val="en-US"/>
              </w:rPr>
            </w:pPr>
            <w:r w:rsidRPr="001C4BD5">
              <w:rPr>
                <w:rFonts w:ascii="Arial" w:hAnsi="Arial" w:cs="Arial"/>
                <w:b/>
                <w:sz w:val="20"/>
                <w:szCs w:val="20"/>
                <w:lang w:val="en-US"/>
              </w:rPr>
              <w:t>Indirectness</w:t>
            </w:r>
          </w:p>
        </w:tc>
        <w:tc>
          <w:tcPr>
            <w:tcW w:w="1644" w:type="dxa"/>
            <w:tcBorders>
              <w:top w:val="single" w:sz="4" w:space="0" w:color="auto"/>
            </w:tcBorders>
            <w:vAlign w:val="center"/>
          </w:tcPr>
          <w:p w14:paraId="020FE01D" w14:textId="77777777" w:rsidR="00F419B0" w:rsidRPr="001C4BD5" w:rsidRDefault="00F419B0" w:rsidP="00487893">
            <w:pPr>
              <w:rPr>
                <w:rFonts w:ascii="Arial" w:hAnsi="Arial" w:cs="Arial"/>
                <w:b/>
                <w:sz w:val="20"/>
                <w:szCs w:val="20"/>
                <w:lang w:val="en-US"/>
              </w:rPr>
            </w:pPr>
            <w:r w:rsidRPr="001C4BD5">
              <w:rPr>
                <w:rFonts w:ascii="Arial" w:hAnsi="Arial" w:cs="Arial"/>
                <w:b/>
                <w:sz w:val="20"/>
                <w:szCs w:val="20"/>
                <w:lang w:val="en-US"/>
              </w:rPr>
              <w:t>Imprecision</w:t>
            </w:r>
          </w:p>
        </w:tc>
        <w:tc>
          <w:tcPr>
            <w:tcW w:w="1644" w:type="dxa"/>
            <w:tcBorders>
              <w:top w:val="single" w:sz="4" w:space="0" w:color="auto"/>
            </w:tcBorders>
            <w:vAlign w:val="center"/>
          </w:tcPr>
          <w:p w14:paraId="36156C8A" w14:textId="77777777" w:rsidR="00F419B0" w:rsidRPr="001C4BD5" w:rsidRDefault="00F419B0" w:rsidP="00487893">
            <w:pPr>
              <w:rPr>
                <w:rFonts w:ascii="Arial" w:hAnsi="Arial" w:cs="Arial"/>
                <w:b/>
                <w:sz w:val="20"/>
                <w:szCs w:val="20"/>
                <w:lang w:val="en-US"/>
              </w:rPr>
            </w:pPr>
            <w:r w:rsidRPr="001C4BD5">
              <w:rPr>
                <w:rFonts w:ascii="Arial" w:hAnsi="Arial" w:cs="Arial"/>
                <w:b/>
                <w:sz w:val="20"/>
                <w:szCs w:val="20"/>
                <w:lang w:val="en-US"/>
              </w:rPr>
              <w:t>Heterogeneity</w:t>
            </w:r>
          </w:p>
        </w:tc>
        <w:tc>
          <w:tcPr>
            <w:tcW w:w="1644" w:type="dxa"/>
            <w:tcBorders>
              <w:top w:val="single" w:sz="4" w:space="0" w:color="auto"/>
            </w:tcBorders>
            <w:vAlign w:val="center"/>
          </w:tcPr>
          <w:p w14:paraId="6EF1B6DA" w14:textId="77777777" w:rsidR="00F419B0" w:rsidRPr="001C4BD5" w:rsidRDefault="00F419B0" w:rsidP="00487893">
            <w:pPr>
              <w:rPr>
                <w:rFonts w:ascii="Arial" w:hAnsi="Arial" w:cs="Arial"/>
                <w:b/>
                <w:sz w:val="20"/>
                <w:szCs w:val="20"/>
                <w:lang w:val="en-US"/>
              </w:rPr>
            </w:pPr>
            <w:r w:rsidRPr="001C4BD5">
              <w:rPr>
                <w:rFonts w:ascii="Arial" w:hAnsi="Arial" w:cs="Arial"/>
                <w:b/>
                <w:sz w:val="20"/>
                <w:szCs w:val="20"/>
                <w:lang w:val="en-US"/>
              </w:rPr>
              <w:t>Incoherence</w:t>
            </w:r>
          </w:p>
        </w:tc>
        <w:tc>
          <w:tcPr>
            <w:tcW w:w="1456" w:type="dxa"/>
            <w:tcBorders>
              <w:top w:val="single" w:sz="4" w:space="0" w:color="auto"/>
            </w:tcBorders>
            <w:vAlign w:val="center"/>
          </w:tcPr>
          <w:p w14:paraId="4A00C1C1" w14:textId="77777777" w:rsidR="00F419B0" w:rsidRPr="001C4BD5" w:rsidRDefault="00F419B0" w:rsidP="00487893">
            <w:pPr>
              <w:rPr>
                <w:rFonts w:ascii="Arial" w:hAnsi="Arial" w:cs="Arial"/>
                <w:b/>
                <w:sz w:val="20"/>
                <w:szCs w:val="20"/>
                <w:lang w:val="en-US"/>
              </w:rPr>
            </w:pPr>
            <w:r w:rsidRPr="001C4BD5">
              <w:rPr>
                <w:rFonts w:ascii="Arial" w:hAnsi="Arial" w:cs="Arial"/>
                <w:b/>
                <w:sz w:val="20"/>
                <w:szCs w:val="20"/>
                <w:lang w:val="en-US"/>
              </w:rPr>
              <w:t>Confidence rating</w:t>
            </w:r>
          </w:p>
        </w:tc>
      </w:tr>
      <w:tr w:rsidR="00F419B0" w:rsidRPr="001C4BD5" w14:paraId="07CB93BE" w14:textId="77777777" w:rsidTr="00487893">
        <w:trPr>
          <w:trHeight w:val="454"/>
        </w:trPr>
        <w:tc>
          <w:tcPr>
            <w:tcW w:w="2381" w:type="dxa"/>
            <w:vAlign w:val="center"/>
          </w:tcPr>
          <w:p w14:paraId="5631AAFB"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Duloxetine:Placebo</w:t>
            </w:r>
          </w:p>
        </w:tc>
        <w:tc>
          <w:tcPr>
            <w:tcW w:w="1134" w:type="dxa"/>
            <w:vAlign w:val="center"/>
          </w:tcPr>
          <w:p w14:paraId="4A794FCD"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1</w:t>
            </w:r>
          </w:p>
        </w:tc>
        <w:tc>
          <w:tcPr>
            <w:tcW w:w="1644" w:type="dxa"/>
            <w:vAlign w:val="center"/>
          </w:tcPr>
          <w:p w14:paraId="2AF7458A"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417" w:type="dxa"/>
            <w:vAlign w:val="center"/>
          </w:tcPr>
          <w:p w14:paraId="6B337F58"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480" w:type="dxa"/>
            <w:vAlign w:val="center"/>
          </w:tcPr>
          <w:p w14:paraId="31A9465C"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45FD06C5"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644" w:type="dxa"/>
            <w:vAlign w:val="center"/>
          </w:tcPr>
          <w:p w14:paraId="16F99B1F"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00C0A8CA"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456" w:type="dxa"/>
            <w:vAlign w:val="center"/>
          </w:tcPr>
          <w:p w14:paraId="7A180D85"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Very low</w:t>
            </w:r>
          </w:p>
        </w:tc>
      </w:tr>
      <w:tr w:rsidR="00F419B0" w:rsidRPr="001C4BD5" w14:paraId="32475A75" w14:textId="77777777" w:rsidTr="00487893">
        <w:trPr>
          <w:trHeight w:val="454"/>
        </w:trPr>
        <w:tc>
          <w:tcPr>
            <w:tcW w:w="2381" w:type="dxa"/>
            <w:vAlign w:val="center"/>
          </w:tcPr>
          <w:p w14:paraId="27EF98BF"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Fluvoxamine:Placebo</w:t>
            </w:r>
          </w:p>
        </w:tc>
        <w:tc>
          <w:tcPr>
            <w:tcW w:w="1134" w:type="dxa"/>
            <w:vAlign w:val="center"/>
          </w:tcPr>
          <w:p w14:paraId="2DC39E1F"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2</w:t>
            </w:r>
          </w:p>
        </w:tc>
        <w:tc>
          <w:tcPr>
            <w:tcW w:w="1644" w:type="dxa"/>
            <w:vAlign w:val="center"/>
          </w:tcPr>
          <w:p w14:paraId="4495D0B8"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417" w:type="dxa"/>
            <w:vAlign w:val="center"/>
          </w:tcPr>
          <w:p w14:paraId="42750B4B"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480" w:type="dxa"/>
            <w:vAlign w:val="center"/>
          </w:tcPr>
          <w:p w14:paraId="1F3F1E08"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536FCDF4"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644" w:type="dxa"/>
            <w:vAlign w:val="center"/>
          </w:tcPr>
          <w:p w14:paraId="033CFA90"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644" w:type="dxa"/>
            <w:vAlign w:val="center"/>
          </w:tcPr>
          <w:p w14:paraId="55650F86"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456" w:type="dxa"/>
            <w:vAlign w:val="center"/>
          </w:tcPr>
          <w:p w14:paraId="21115DC7"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w:t>
            </w:r>
          </w:p>
        </w:tc>
      </w:tr>
      <w:tr w:rsidR="00F419B0" w:rsidRPr="001C4BD5" w14:paraId="603FEC68" w14:textId="77777777" w:rsidTr="00487893">
        <w:trPr>
          <w:trHeight w:val="454"/>
        </w:trPr>
        <w:tc>
          <w:tcPr>
            <w:tcW w:w="2381" w:type="dxa"/>
            <w:vAlign w:val="center"/>
          </w:tcPr>
          <w:p w14:paraId="7666190F"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Paroxetine:Placebo</w:t>
            </w:r>
          </w:p>
        </w:tc>
        <w:tc>
          <w:tcPr>
            <w:tcW w:w="1134" w:type="dxa"/>
            <w:vAlign w:val="center"/>
          </w:tcPr>
          <w:p w14:paraId="45DC5D7E"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1</w:t>
            </w:r>
          </w:p>
        </w:tc>
        <w:tc>
          <w:tcPr>
            <w:tcW w:w="1644" w:type="dxa"/>
            <w:vAlign w:val="center"/>
          </w:tcPr>
          <w:p w14:paraId="31FB8D28"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417" w:type="dxa"/>
            <w:vAlign w:val="center"/>
          </w:tcPr>
          <w:p w14:paraId="1A62FDF7"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480" w:type="dxa"/>
            <w:vAlign w:val="center"/>
          </w:tcPr>
          <w:p w14:paraId="62B5BCAD"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711431C7"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644" w:type="dxa"/>
            <w:vAlign w:val="center"/>
          </w:tcPr>
          <w:p w14:paraId="2EC6A5F1"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15D8D1C4"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456" w:type="dxa"/>
            <w:vAlign w:val="center"/>
          </w:tcPr>
          <w:p w14:paraId="39F3FD0F"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w:t>
            </w:r>
          </w:p>
        </w:tc>
      </w:tr>
      <w:tr w:rsidR="00F419B0" w:rsidRPr="001C4BD5" w14:paraId="246EF38C" w14:textId="77777777" w:rsidTr="00487893">
        <w:trPr>
          <w:trHeight w:val="454"/>
        </w:trPr>
        <w:tc>
          <w:tcPr>
            <w:tcW w:w="2381" w:type="dxa"/>
            <w:vAlign w:val="center"/>
          </w:tcPr>
          <w:p w14:paraId="0F5D4852"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Placebo:Sertraline</w:t>
            </w:r>
          </w:p>
        </w:tc>
        <w:tc>
          <w:tcPr>
            <w:tcW w:w="1134" w:type="dxa"/>
            <w:vAlign w:val="center"/>
          </w:tcPr>
          <w:p w14:paraId="08AC32E8"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3</w:t>
            </w:r>
          </w:p>
        </w:tc>
        <w:tc>
          <w:tcPr>
            <w:tcW w:w="1644" w:type="dxa"/>
            <w:vAlign w:val="center"/>
          </w:tcPr>
          <w:p w14:paraId="51299BD6"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417" w:type="dxa"/>
            <w:vAlign w:val="center"/>
          </w:tcPr>
          <w:p w14:paraId="444C4B5D"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480" w:type="dxa"/>
            <w:vAlign w:val="center"/>
          </w:tcPr>
          <w:p w14:paraId="3DF41AD5"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58B6345F"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6103F5EE"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644" w:type="dxa"/>
            <w:vAlign w:val="center"/>
          </w:tcPr>
          <w:p w14:paraId="6FFE87FF"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456" w:type="dxa"/>
            <w:vAlign w:val="center"/>
          </w:tcPr>
          <w:p w14:paraId="12B427FE"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w:t>
            </w:r>
          </w:p>
        </w:tc>
      </w:tr>
      <w:tr w:rsidR="00F419B0" w:rsidRPr="001C4BD5" w14:paraId="699C97D9" w14:textId="77777777" w:rsidTr="00487893">
        <w:trPr>
          <w:trHeight w:val="454"/>
        </w:trPr>
        <w:tc>
          <w:tcPr>
            <w:tcW w:w="2381" w:type="dxa"/>
            <w:vAlign w:val="center"/>
          </w:tcPr>
          <w:p w14:paraId="4F820525"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Duloxetine:Fluvoxamine</w:t>
            </w:r>
          </w:p>
        </w:tc>
        <w:tc>
          <w:tcPr>
            <w:tcW w:w="1134" w:type="dxa"/>
            <w:vAlign w:val="center"/>
          </w:tcPr>
          <w:p w14:paraId="4A0C3AA0"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0</w:t>
            </w:r>
          </w:p>
        </w:tc>
        <w:tc>
          <w:tcPr>
            <w:tcW w:w="1644" w:type="dxa"/>
            <w:vAlign w:val="center"/>
          </w:tcPr>
          <w:p w14:paraId="5231F254"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417" w:type="dxa"/>
            <w:vAlign w:val="center"/>
          </w:tcPr>
          <w:p w14:paraId="612A5110"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480" w:type="dxa"/>
            <w:vAlign w:val="center"/>
          </w:tcPr>
          <w:p w14:paraId="2F74B6C5"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2B9462E2"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644" w:type="dxa"/>
            <w:vAlign w:val="center"/>
          </w:tcPr>
          <w:p w14:paraId="76A23E3B"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493A5E3C"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456" w:type="dxa"/>
            <w:vAlign w:val="center"/>
          </w:tcPr>
          <w:p w14:paraId="5F3E06ED"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Very low</w:t>
            </w:r>
          </w:p>
        </w:tc>
      </w:tr>
      <w:tr w:rsidR="00F419B0" w:rsidRPr="001C4BD5" w14:paraId="42DE549E" w14:textId="77777777" w:rsidTr="00487893">
        <w:trPr>
          <w:trHeight w:val="454"/>
        </w:trPr>
        <w:tc>
          <w:tcPr>
            <w:tcW w:w="2381" w:type="dxa"/>
            <w:vAlign w:val="center"/>
          </w:tcPr>
          <w:p w14:paraId="377A534C"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Duloxetine:Paroxetine</w:t>
            </w:r>
          </w:p>
        </w:tc>
        <w:tc>
          <w:tcPr>
            <w:tcW w:w="1134" w:type="dxa"/>
            <w:vAlign w:val="center"/>
          </w:tcPr>
          <w:p w14:paraId="6ADA60ED"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0</w:t>
            </w:r>
          </w:p>
        </w:tc>
        <w:tc>
          <w:tcPr>
            <w:tcW w:w="1644" w:type="dxa"/>
            <w:vAlign w:val="center"/>
          </w:tcPr>
          <w:p w14:paraId="56C54787"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417" w:type="dxa"/>
            <w:vAlign w:val="center"/>
          </w:tcPr>
          <w:p w14:paraId="6955E161"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480" w:type="dxa"/>
            <w:vAlign w:val="center"/>
          </w:tcPr>
          <w:p w14:paraId="1EB43030"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01A97523"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644" w:type="dxa"/>
            <w:vAlign w:val="center"/>
          </w:tcPr>
          <w:p w14:paraId="5CFF6F11"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4E54D796"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456" w:type="dxa"/>
            <w:vAlign w:val="center"/>
          </w:tcPr>
          <w:p w14:paraId="27DF76D3"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w:t>
            </w:r>
          </w:p>
        </w:tc>
      </w:tr>
      <w:tr w:rsidR="00F419B0" w:rsidRPr="001C4BD5" w14:paraId="6EBAAD5C" w14:textId="77777777" w:rsidTr="00487893">
        <w:trPr>
          <w:trHeight w:val="454"/>
        </w:trPr>
        <w:tc>
          <w:tcPr>
            <w:tcW w:w="2381" w:type="dxa"/>
            <w:vAlign w:val="center"/>
          </w:tcPr>
          <w:p w14:paraId="666114AD"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Duloxetine:Sertraline</w:t>
            </w:r>
          </w:p>
        </w:tc>
        <w:tc>
          <w:tcPr>
            <w:tcW w:w="1134" w:type="dxa"/>
            <w:vAlign w:val="center"/>
          </w:tcPr>
          <w:p w14:paraId="3563248A"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0</w:t>
            </w:r>
          </w:p>
        </w:tc>
        <w:tc>
          <w:tcPr>
            <w:tcW w:w="1644" w:type="dxa"/>
            <w:vAlign w:val="center"/>
          </w:tcPr>
          <w:p w14:paraId="377D86FE"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417" w:type="dxa"/>
            <w:vAlign w:val="center"/>
          </w:tcPr>
          <w:p w14:paraId="65B09557"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480" w:type="dxa"/>
            <w:vAlign w:val="center"/>
          </w:tcPr>
          <w:p w14:paraId="425E06FE"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2C3F16B1"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644" w:type="dxa"/>
            <w:vAlign w:val="center"/>
          </w:tcPr>
          <w:p w14:paraId="0B5644AB"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079508B9"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456" w:type="dxa"/>
            <w:vAlign w:val="center"/>
          </w:tcPr>
          <w:p w14:paraId="7B7C6850"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Very low</w:t>
            </w:r>
          </w:p>
        </w:tc>
      </w:tr>
      <w:tr w:rsidR="00F419B0" w:rsidRPr="001C4BD5" w14:paraId="00C2EAD2" w14:textId="77777777" w:rsidTr="00487893">
        <w:trPr>
          <w:trHeight w:val="454"/>
        </w:trPr>
        <w:tc>
          <w:tcPr>
            <w:tcW w:w="2381" w:type="dxa"/>
            <w:vAlign w:val="center"/>
          </w:tcPr>
          <w:p w14:paraId="0A999CA2"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Fluvoxamine:Paroxetine</w:t>
            </w:r>
          </w:p>
        </w:tc>
        <w:tc>
          <w:tcPr>
            <w:tcW w:w="1134" w:type="dxa"/>
            <w:vAlign w:val="center"/>
          </w:tcPr>
          <w:p w14:paraId="421AB038"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0</w:t>
            </w:r>
          </w:p>
        </w:tc>
        <w:tc>
          <w:tcPr>
            <w:tcW w:w="1644" w:type="dxa"/>
            <w:vAlign w:val="center"/>
          </w:tcPr>
          <w:p w14:paraId="14E7251F"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417" w:type="dxa"/>
            <w:vAlign w:val="center"/>
          </w:tcPr>
          <w:p w14:paraId="0287C266"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480" w:type="dxa"/>
            <w:vAlign w:val="center"/>
          </w:tcPr>
          <w:p w14:paraId="2D397602"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1070F1FD"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644" w:type="dxa"/>
            <w:vAlign w:val="center"/>
          </w:tcPr>
          <w:p w14:paraId="5800376C"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1B5B1323"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456" w:type="dxa"/>
            <w:vAlign w:val="center"/>
          </w:tcPr>
          <w:p w14:paraId="0FF9E495"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w:t>
            </w:r>
          </w:p>
        </w:tc>
      </w:tr>
      <w:tr w:rsidR="00F419B0" w:rsidRPr="001C4BD5" w14:paraId="0E87AECD" w14:textId="77777777" w:rsidTr="00487893">
        <w:trPr>
          <w:trHeight w:val="454"/>
        </w:trPr>
        <w:tc>
          <w:tcPr>
            <w:tcW w:w="2381" w:type="dxa"/>
            <w:vAlign w:val="center"/>
          </w:tcPr>
          <w:p w14:paraId="50B720BA"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Fluvoxamine:Sertraline</w:t>
            </w:r>
          </w:p>
        </w:tc>
        <w:tc>
          <w:tcPr>
            <w:tcW w:w="1134" w:type="dxa"/>
            <w:vAlign w:val="center"/>
          </w:tcPr>
          <w:p w14:paraId="1C6F6062"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0</w:t>
            </w:r>
          </w:p>
        </w:tc>
        <w:tc>
          <w:tcPr>
            <w:tcW w:w="1644" w:type="dxa"/>
            <w:vAlign w:val="center"/>
          </w:tcPr>
          <w:p w14:paraId="77D14240"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417" w:type="dxa"/>
            <w:vAlign w:val="center"/>
          </w:tcPr>
          <w:p w14:paraId="31E7895C"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480" w:type="dxa"/>
            <w:vAlign w:val="center"/>
          </w:tcPr>
          <w:p w14:paraId="1A8D6EDB"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3EE298A2"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644" w:type="dxa"/>
            <w:vAlign w:val="center"/>
          </w:tcPr>
          <w:p w14:paraId="160646DC"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09D92EC1"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456" w:type="dxa"/>
            <w:vAlign w:val="center"/>
          </w:tcPr>
          <w:p w14:paraId="6BE36ADE"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w:t>
            </w:r>
          </w:p>
        </w:tc>
      </w:tr>
      <w:tr w:rsidR="00F419B0" w:rsidRPr="001C4BD5" w14:paraId="3BD9C63B" w14:textId="77777777" w:rsidTr="00487893">
        <w:trPr>
          <w:trHeight w:val="454"/>
        </w:trPr>
        <w:tc>
          <w:tcPr>
            <w:tcW w:w="2381" w:type="dxa"/>
            <w:vAlign w:val="center"/>
          </w:tcPr>
          <w:p w14:paraId="0649B489"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Paroxetine:Sertraline</w:t>
            </w:r>
          </w:p>
        </w:tc>
        <w:tc>
          <w:tcPr>
            <w:tcW w:w="1134" w:type="dxa"/>
            <w:vAlign w:val="center"/>
          </w:tcPr>
          <w:p w14:paraId="549F98E0"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0</w:t>
            </w:r>
          </w:p>
        </w:tc>
        <w:tc>
          <w:tcPr>
            <w:tcW w:w="1644" w:type="dxa"/>
            <w:vAlign w:val="center"/>
          </w:tcPr>
          <w:p w14:paraId="09B8B08E"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417" w:type="dxa"/>
            <w:vAlign w:val="center"/>
          </w:tcPr>
          <w:p w14:paraId="0D59EFA3"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480" w:type="dxa"/>
            <w:vAlign w:val="center"/>
          </w:tcPr>
          <w:p w14:paraId="4E4AEE98"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2BB027C5"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644" w:type="dxa"/>
            <w:vAlign w:val="center"/>
          </w:tcPr>
          <w:p w14:paraId="1FF26F49"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32A3F845"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456" w:type="dxa"/>
            <w:vAlign w:val="center"/>
          </w:tcPr>
          <w:p w14:paraId="5778441C"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w:t>
            </w:r>
          </w:p>
        </w:tc>
      </w:tr>
    </w:tbl>
    <w:p w14:paraId="2C969A07" w14:textId="77777777" w:rsidR="00F419B0" w:rsidRPr="001C4BD5" w:rsidRDefault="00F419B0" w:rsidP="00F419B0">
      <w:pPr>
        <w:spacing w:line="240" w:lineRule="auto"/>
        <w:rPr>
          <w:rFonts w:ascii="Arial" w:hAnsi="Arial" w:cs="Arial"/>
          <w:sz w:val="20"/>
          <w:szCs w:val="20"/>
          <w:lang w:val="en-US"/>
        </w:rPr>
      </w:pPr>
    </w:p>
    <w:p w14:paraId="289FDB28" w14:textId="77777777" w:rsidR="00F419B0" w:rsidRPr="001C4BD5" w:rsidRDefault="00F419B0" w:rsidP="00F419B0">
      <w:pPr>
        <w:spacing w:line="240" w:lineRule="auto"/>
        <w:rPr>
          <w:rFonts w:ascii="Arial" w:hAnsi="Arial" w:cs="Arial"/>
          <w:sz w:val="20"/>
          <w:szCs w:val="20"/>
          <w:lang w:val="en-US"/>
        </w:rPr>
      </w:pPr>
      <w:r w:rsidRPr="001C4BD5">
        <w:rPr>
          <w:rFonts w:ascii="Arial" w:hAnsi="Arial" w:cs="Arial"/>
          <w:sz w:val="20"/>
          <w:szCs w:val="20"/>
          <w:lang w:val="en-US"/>
        </w:rPr>
        <w:br w:type="page"/>
      </w:r>
    </w:p>
    <w:p w14:paraId="17A7547E" w14:textId="77777777" w:rsidR="00F419B0" w:rsidRPr="001C4BD5" w:rsidRDefault="00F419B0" w:rsidP="00F419B0">
      <w:pPr>
        <w:spacing w:line="240" w:lineRule="auto"/>
        <w:rPr>
          <w:rFonts w:ascii="Arial" w:hAnsi="Arial" w:cs="Arial"/>
          <w:sz w:val="20"/>
          <w:szCs w:val="20"/>
          <w:lang w:val="en-US"/>
        </w:rPr>
      </w:pPr>
    </w:p>
    <w:p w14:paraId="096119C7" w14:textId="77777777" w:rsidR="00F419B0" w:rsidRPr="001C4BD5" w:rsidRDefault="00F419B0" w:rsidP="00F419B0">
      <w:pPr>
        <w:spacing w:line="240" w:lineRule="auto"/>
        <w:rPr>
          <w:rFonts w:ascii="Arial" w:hAnsi="Arial" w:cs="Arial"/>
          <w:sz w:val="20"/>
          <w:szCs w:val="20"/>
          <w:lang w:val="en-US"/>
        </w:rPr>
      </w:pPr>
    </w:p>
    <w:tbl>
      <w:tblPr>
        <w:tblStyle w:val="Tabelacomgrade"/>
        <w:tblW w:w="14530" w:type="dxa"/>
        <w:tblLook w:val="04A0" w:firstRow="1" w:lastRow="0" w:firstColumn="1" w:lastColumn="0" w:noHBand="0" w:noVBand="1"/>
      </w:tblPr>
      <w:tblGrid>
        <w:gridCol w:w="2566"/>
        <w:gridCol w:w="1134"/>
        <w:gridCol w:w="1644"/>
        <w:gridCol w:w="1587"/>
        <w:gridCol w:w="1463"/>
        <w:gridCol w:w="1644"/>
        <w:gridCol w:w="1587"/>
        <w:gridCol w:w="1471"/>
        <w:gridCol w:w="1434"/>
      </w:tblGrid>
      <w:tr w:rsidR="00F419B0" w:rsidRPr="00943EEC" w14:paraId="7D62855B" w14:textId="77777777" w:rsidTr="00487893">
        <w:trPr>
          <w:trHeight w:val="454"/>
        </w:trPr>
        <w:tc>
          <w:tcPr>
            <w:tcW w:w="14530" w:type="dxa"/>
            <w:gridSpan w:val="9"/>
            <w:tcBorders>
              <w:top w:val="nil"/>
              <w:left w:val="nil"/>
              <w:bottom w:val="single" w:sz="4" w:space="0" w:color="auto"/>
              <w:right w:val="nil"/>
            </w:tcBorders>
            <w:vAlign w:val="center"/>
          </w:tcPr>
          <w:p w14:paraId="6D269D04" w14:textId="217E69AD" w:rsidR="00F419B0" w:rsidRPr="001C4BD5" w:rsidRDefault="001A62E1" w:rsidP="00487893">
            <w:pPr>
              <w:rPr>
                <w:rFonts w:ascii="Arial" w:hAnsi="Arial" w:cs="Arial"/>
                <w:b/>
                <w:sz w:val="20"/>
                <w:szCs w:val="20"/>
                <w:lang w:val="en-US"/>
              </w:rPr>
            </w:pPr>
            <w:r>
              <w:rPr>
                <w:rFonts w:ascii="Arial" w:hAnsi="Arial" w:cs="Arial"/>
                <w:b/>
                <w:sz w:val="20"/>
                <w:szCs w:val="20"/>
                <w:lang w:val="en-US"/>
              </w:rPr>
              <w:t>Supplementary Table S</w:t>
            </w:r>
            <w:r w:rsidR="00F419B0" w:rsidRPr="001C4BD5">
              <w:rPr>
                <w:rFonts w:ascii="Arial" w:hAnsi="Arial" w:cs="Arial"/>
                <w:b/>
                <w:sz w:val="20"/>
                <w:szCs w:val="20"/>
                <w:lang w:val="en-US"/>
              </w:rPr>
              <w:t>2</w:t>
            </w:r>
            <w:r w:rsidR="00596663">
              <w:rPr>
                <w:rFonts w:ascii="Arial" w:hAnsi="Arial" w:cs="Arial"/>
                <w:b/>
                <w:sz w:val="20"/>
                <w:szCs w:val="20"/>
                <w:lang w:val="en-US"/>
              </w:rPr>
              <w:t>0</w:t>
            </w:r>
            <w:r w:rsidR="00F419B0" w:rsidRPr="001C4BD5">
              <w:rPr>
                <w:rFonts w:ascii="Arial" w:hAnsi="Arial" w:cs="Arial"/>
                <w:b/>
                <w:sz w:val="20"/>
                <w:szCs w:val="20"/>
                <w:lang w:val="en-US"/>
              </w:rPr>
              <w:t xml:space="preserve">: </w:t>
            </w:r>
            <w:r w:rsidR="00F419B0" w:rsidRPr="001C4BD5">
              <w:rPr>
                <w:rFonts w:ascii="Arial" w:eastAsia="Times New Roman" w:hAnsi="Arial" w:cs="Arial"/>
                <w:b/>
                <w:color w:val="000000"/>
                <w:sz w:val="20"/>
                <w:szCs w:val="20"/>
                <w:lang w:val="en-US" w:eastAsia="pt-BR"/>
              </w:rPr>
              <w:t>Evaluation of certainty of evidence using CINeMA framework for ejaculation dysfunction</w:t>
            </w:r>
          </w:p>
        </w:tc>
      </w:tr>
      <w:tr w:rsidR="00F419B0" w:rsidRPr="001C4BD5" w14:paraId="2BBD21CB" w14:textId="77777777" w:rsidTr="00487893">
        <w:trPr>
          <w:trHeight w:val="454"/>
        </w:trPr>
        <w:tc>
          <w:tcPr>
            <w:tcW w:w="2566" w:type="dxa"/>
            <w:tcBorders>
              <w:top w:val="single" w:sz="4" w:space="0" w:color="auto"/>
            </w:tcBorders>
            <w:vAlign w:val="center"/>
          </w:tcPr>
          <w:p w14:paraId="47A2EB45" w14:textId="77777777" w:rsidR="00F419B0" w:rsidRPr="001C4BD5" w:rsidRDefault="00F419B0" w:rsidP="00487893">
            <w:pPr>
              <w:rPr>
                <w:rFonts w:ascii="Arial" w:hAnsi="Arial" w:cs="Arial"/>
                <w:b/>
                <w:sz w:val="20"/>
                <w:szCs w:val="20"/>
                <w:lang w:val="en-US"/>
              </w:rPr>
            </w:pPr>
            <w:r w:rsidRPr="001C4BD5">
              <w:rPr>
                <w:rFonts w:ascii="Arial" w:hAnsi="Arial" w:cs="Arial"/>
                <w:b/>
                <w:sz w:val="20"/>
                <w:szCs w:val="20"/>
                <w:lang w:val="en-US"/>
              </w:rPr>
              <w:t>Comparison</w:t>
            </w:r>
          </w:p>
        </w:tc>
        <w:tc>
          <w:tcPr>
            <w:tcW w:w="1134" w:type="dxa"/>
            <w:tcBorders>
              <w:top w:val="single" w:sz="4" w:space="0" w:color="auto"/>
            </w:tcBorders>
            <w:vAlign w:val="center"/>
          </w:tcPr>
          <w:p w14:paraId="50288F9B" w14:textId="77777777" w:rsidR="00F419B0" w:rsidRPr="001C4BD5" w:rsidRDefault="00F419B0" w:rsidP="00487893">
            <w:pPr>
              <w:rPr>
                <w:rFonts w:ascii="Arial" w:hAnsi="Arial" w:cs="Arial"/>
                <w:b/>
                <w:sz w:val="20"/>
                <w:szCs w:val="20"/>
                <w:lang w:val="en-US"/>
              </w:rPr>
            </w:pPr>
            <w:r w:rsidRPr="001C4BD5">
              <w:rPr>
                <w:rFonts w:ascii="Arial" w:hAnsi="Arial" w:cs="Arial"/>
                <w:b/>
                <w:sz w:val="20"/>
                <w:szCs w:val="20"/>
                <w:lang w:val="en-US"/>
              </w:rPr>
              <w:t>Number of studies</w:t>
            </w:r>
          </w:p>
        </w:tc>
        <w:tc>
          <w:tcPr>
            <w:tcW w:w="1644" w:type="dxa"/>
            <w:tcBorders>
              <w:top w:val="single" w:sz="4" w:space="0" w:color="auto"/>
            </w:tcBorders>
            <w:vAlign w:val="center"/>
          </w:tcPr>
          <w:p w14:paraId="3F1A0979" w14:textId="77777777" w:rsidR="00F419B0" w:rsidRPr="001C4BD5" w:rsidRDefault="00F419B0" w:rsidP="00487893">
            <w:pPr>
              <w:rPr>
                <w:rFonts w:ascii="Arial" w:hAnsi="Arial" w:cs="Arial"/>
                <w:b/>
                <w:sz w:val="20"/>
                <w:szCs w:val="20"/>
                <w:lang w:val="en-US"/>
              </w:rPr>
            </w:pPr>
            <w:r w:rsidRPr="001C4BD5">
              <w:rPr>
                <w:rFonts w:ascii="Arial" w:hAnsi="Arial" w:cs="Arial"/>
                <w:b/>
                <w:sz w:val="20"/>
                <w:szCs w:val="20"/>
                <w:lang w:val="en-US"/>
              </w:rPr>
              <w:t>Within-study bias</w:t>
            </w:r>
          </w:p>
        </w:tc>
        <w:tc>
          <w:tcPr>
            <w:tcW w:w="1587" w:type="dxa"/>
            <w:tcBorders>
              <w:top w:val="single" w:sz="4" w:space="0" w:color="auto"/>
            </w:tcBorders>
            <w:vAlign w:val="center"/>
          </w:tcPr>
          <w:p w14:paraId="64EA2A77" w14:textId="77777777" w:rsidR="00F419B0" w:rsidRPr="001C4BD5" w:rsidRDefault="00F419B0" w:rsidP="00487893">
            <w:pPr>
              <w:rPr>
                <w:rFonts w:ascii="Arial" w:hAnsi="Arial" w:cs="Arial"/>
                <w:b/>
                <w:sz w:val="20"/>
                <w:szCs w:val="20"/>
                <w:lang w:val="en-US"/>
              </w:rPr>
            </w:pPr>
            <w:r w:rsidRPr="001C4BD5">
              <w:rPr>
                <w:rFonts w:ascii="Arial" w:hAnsi="Arial" w:cs="Arial"/>
                <w:b/>
                <w:sz w:val="20"/>
                <w:szCs w:val="20"/>
                <w:lang w:val="en-US"/>
              </w:rPr>
              <w:t>Reporting bias</w:t>
            </w:r>
          </w:p>
        </w:tc>
        <w:tc>
          <w:tcPr>
            <w:tcW w:w="1463" w:type="dxa"/>
            <w:tcBorders>
              <w:top w:val="single" w:sz="4" w:space="0" w:color="auto"/>
            </w:tcBorders>
            <w:vAlign w:val="center"/>
          </w:tcPr>
          <w:p w14:paraId="066C0A53" w14:textId="77777777" w:rsidR="00F419B0" w:rsidRPr="001C4BD5" w:rsidRDefault="00F419B0" w:rsidP="00487893">
            <w:pPr>
              <w:rPr>
                <w:rFonts w:ascii="Arial" w:hAnsi="Arial" w:cs="Arial"/>
                <w:b/>
                <w:sz w:val="20"/>
                <w:szCs w:val="20"/>
                <w:lang w:val="en-US"/>
              </w:rPr>
            </w:pPr>
            <w:r w:rsidRPr="001C4BD5">
              <w:rPr>
                <w:rFonts w:ascii="Arial" w:hAnsi="Arial" w:cs="Arial"/>
                <w:b/>
                <w:sz w:val="20"/>
                <w:szCs w:val="20"/>
                <w:lang w:val="en-US"/>
              </w:rPr>
              <w:t>Indirectness</w:t>
            </w:r>
          </w:p>
        </w:tc>
        <w:tc>
          <w:tcPr>
            <w:tcW w:w="1644" w:type="dxa"/>
            <w:tcBorders>
              <w:top w:val="single" w:sz="4" w:space="0" w:color="auto"/>
            </w:tcBorders>
            <w:vAlign w:val="center"/>
          </w:tcPr>
          <w:p w14:paraId="79D4C5A0" w14:textId="77777777" w:rsidR="00F419B0" w:rsidRPr="001C4BD5" w:rsidRDefault="00F419B0" w:rsidP="00487893">
            <w:pPr>
              <w:rPr>
                <w:rFonts w:ascii="Arial" w:hAnsi="Arial" w:cs="Arial"/>
                <w:b/>
                <w:sz w:val="20"/>
                <w:szCs w:val="20"/>
                <w:lang w:val="en-US"/>
              </w:rPr>
            </w:pPr>
            <w:r w:rsidRPr="001C4BD5">
              <w:rPr>
                <w:rFonts w:ascii="Arial" w:hAnsi="Arial" w:cs="Arial"/>
                <w:b/>
                <w:sz w:val="20"/>
                <w:szCs w:val="20"/>
                <w:lang w:val="en-US"/>
              </w:rPr>
              <w:t>Imprecision</w:t>
            </w:r>
          </w:p>
        </w:tc>
        <w:tc>
          <w:tcPr>
            <w:tcW w:w="1587" w:type="dxa"/>
            <w:tcBorders>
              <w:top w:val="single" w:sz="4" w:space="0" w:color="auto"/>
            </w:tcBorders>
            <w:vAlign w:val="center"/>
          </w:tcPr>
          <w:p w14:paraId="72AE8328" w14:textId="77777777" w:rsidR="00F419B0" w:rsidRPr="001C4BD5" w:rsidRDefault="00F419B0" w:rsidP="00487893">
            <w:pPr>
              <w:rPr>
                <w:rFonts w:ascii="Arial" w:hAnsi="Arial" w:cs="Arial"/>
                <w:b/>
                <w:sz w:val="20"/>
                <w:szCs w:val="20"/>
                <w:lang w:val="en-US"/>
              </w:rPr>
            </w:pPr>
            <w:r w:rsidRPr="001C4BD5">
              <w:rPr>
                <w:rFonts w:ascii="Arial" w:hAnsi="Arial" w:cs="Arial"/>
                <w:b/>
                <w:sz w:val="20"/>
                <w:szCs w:val="20"/>
                <w:lang w:val="en-US"/>
              </w:rPr>
              <w:t>Heterogeneity</w:t>
            </w:r>
          </w:p>
        </w:tc>
        <w:tc>
          <w:tcPr>
            <w:tcW w:w="1471" w:type="dxa"/>
            <w:tcBorders>
              <w:top w:val="single" w:sz="4" w:space="0" w:color="auto"/>
            </w:tcBorders>
            <w:vAlign w:val="center"/>
          </w:tcPr>
          <w:p w14:paraId="2BEA956F" w14:textId="77777777" w:rsidR="00F419B0" w:rsidRPr="001C4BD5" w:rsidRDefault="00F419B0" w:rsidP="00487893">
            <w:pPr>
              <w:rPr>
                <w:rFonts w:ascii="Arial" w:hAnsi="Arial" w:cs="Arial"/>
                <w:b/>
                <w:sz w:val="20"/>
                <w:szCs w:val="20"/>
                <w:lang w:val="en-US"/>
              </w:rPr>
            </w:pPr>
            <w:r w:rsidRPr="001C4BD5">
              <w:rPr>
                <w:rFonts w:ascii="Arial" w:hAnsi="Arial" w:cs="Arial"/>
                <w:b/>
                <w:sz w:val="20"/>
                <w:szCs w:val="20"/>
                <w:lang w:val="en-US"/>
              </w:rPr>
              <w:t>Incoherence</w:t>
            </w:r>
          </w:p>
        </w:tc>
        <w:tc>
          <w:tcPr>
            <w:tcW w:w="1434" w:type="dxa"/>
            <w:tcBorders>
              <w:top w:val="single" w:sz="4" w:space="0" w:color="auto"/>
            </w:tcBorders>
            <w:vAlign w:val="center"/>
          </w:tcPr>
          <w:p w14:paraId="61739F8F" w14:textId="77777777" w:rsidR="00F419B0" w:rsidRPr="001C4BD5" w:rsidRDefault="00F419B0" w:rsidP="00487893">
            <w:pPr>
              <w:rPr>
                <w:rFonts w:ascii="Arial" w:hAnsi="Arial" w:cs="Arial"/>
                <w:b/>
                <w:sz w:val="20"/>
                <w:szCs w:val="20"/>
                <w:lang w:val="en-US"/>
              </w:rPr>
            </w:pPr>
            <w:r w:rsidRPr="001C4BD5">
              <w:rPr>
                <w:rFonts w:ascii="Arial" w:hAnsi="Arial" w:cs="Arial"/>
                <w:b/>
                <w:sz w:val="20"/>
                <w:szCs w:val="20"/>
                <w:lang w:val="en-US"/>
              </w:rPr>
              <w:t>Confidence rating</w:t>
            </w:r>
          </w:p>
        </w:tc>
      </w:tr>
      <w:tr w:rsidR="00F419B0" w:rsidRPr="001C4BD5" w14:paraId="0A02F2BB" w14:textId="77777777" w:rsidTr="00487893">
        <w:trPr>
          <w:trHeight w:val="454"/>
        </w:trPr>
        <w:tc>
          <w:tcPr>
            <w:tcW w:w="2566" w:type="dxa"/>
            <w:vAlign w:val="center"/>
          </w:tcPr>
          <w:p w14:paraId="11C6315B"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Citalopram:Placebo</w:t>
            </w:r>
          </w:p>
        </w:tc>
        <w:tc>
          <w:tcPr>
            <w:tcW w:w="1134" w:type="dxa"/>
            <w:vAlign w:val="center"/>
          </w:tcPr>
          <w:p w14:paraId="7B6023E8"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1</w:t>
            </w:r>
          </w:p>
        </w:tc>
        <w:tc>
          <w:tcPr>
            <w:tcW w:w="1644" w:type="dxa"/>
            <w:vAlign w:val="center"/>
          </w:tcPr>
          <w:p w14:paraId="324E6FCC"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587" w:type="dxa"/>
            <w:vAlign w:val="center"/>
          </w:tcPr>
          <w:p w14:paraId="0623A9F9"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463" w:type="dxa"/>
            <w:vAlign w:val="center"/>
          </w:tcPr>
          <w:p w14:paraId="213C662A"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25280F48"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587" w:type="dxa"/>
            <w:vAlign w:val="center"/>
          </w:tcPr>
          <w:p w14:paraId="0CDF1593"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71" w:type="dxa"/>
            <w:vAlign w:val="center"/>
          </w:tcPr>
          <w:p w14:paraId="654B68C4"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34" w:type="dxa"/>
            <w:vAlign w:val="center"/>
          </w:tcPr>
          <w:p w14:paraId="18FF022B"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Moderate</w:t>
            </w:r>
          </w:p>
        </w:tc>
      </w:tr>
      <w:tr w:rsidR="00F419B0" w:rsidRPr="001C4BD5" w14:paraId="25FD7E92" w14:textId="77777777" w:rsidTr="00487893">
        <w:trPr>
          <w:trHeight w:val="454"/>
        </w:trPr>
        <w:tc>
          <w:tcPr>
            <w:tcW w:w="2566" w:type="dxa"/>
            <w:vAlign w:val="center"/>
          </w:tcPr>
          <w:p w14:paraId="2E26B1DF"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Escitalopram:Paroxetine</w:t>
            </w:r>
          </w:p>
        </w:tc>
        <w:tc>
          <w:tcPr>
            <w:tcW w:w="1134" w:type="dxa"/>
            <w:vAlign w:val="center"/>
          </w:tcPr>
          <w:p w14:paraId="1D828BDC"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1</w:t>
            </w:r>
          </w:p>
        </w:tc>
        <w:tc>
          <w:tcPr>
            <w:tcW w:w="1644" w:type="dxa"/>
            <w:vAlign w:val="center"/>
          </w:tcPr>
          <w:p w14:paraId="343C3437"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587" w:type="dxa"/>
            <w:vAlign w:val="center"/>
          </w:tcPr>
          <w:p w14:paraId="04ABEBCA"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463" w:type="dxa"/>
            <w:vAlign w:val="center"/>
          </w:tcPr>
          <w:p w14:paraId="528154A3"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4698CA28"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587" w:type="dxa"/>
            <w:vAlign w:val="center"/>
          </w:tcPr>
          <w:p w14:paraId="6E902B4F"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71" w:type="dxa"/>
            <w:vAlign w:val="center"/>
          </w:tcPr>
          <w:p w14:paraId="2BDA5A2E"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34" w:type="dxa"/>
            <w:vAlign w:val="center"/>
          </w:tcPr>
          <w:p w14:paraId="72C26083"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Moderate</w:t>
            </w:r>
          </w:p>
        </w:tc>
      </w:tr>
      <w:tr w:rsidR="00F419B0" w:rsidRPr="001C4BD5" w14:paraId="2BB944D6" w14:textId="77777777" w:rsidTr="00487893">
        <w:trPr>
          <w:trHeight w:val="454"/>
        </w:trPr>
        <w:tc>
          <w:tcPr>
            <w:tcW w:w="2566" w:type="dxa"/>
            <w:vAlign w:val="center"/>
          </w:tcPr>
          <w:p w14:paraId="08ED7FFC"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Escitalopram:Placebo</w:t>
            </w:r>
          </w:p>
        </w:tc>
        <w:tc>
          <w:tcPr>
            <w:tcW w:w="1134" w:type="dxa"/>
            <w:vAlign w:val="center"/>
          </w:tcPr>
          <w:p w14:paraId="1A538AF7"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4</w:t>
            </w:r>
          </w:p>
        </w:tc>
        <w:tc>
          <w:tcPr>
            <w:tcW w:w="1644" w:type="dxa"/>
            <w:vAlign w:val="center"/>
          </w:tcPr>
          <w:p w14:paraId="1206E3D9"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587" w:type="dxa"/>
            <w:vAlign w:val="center"/>
          </w:tcPr>
          <w:p w14:paraId="2D5FC590"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463" w:type="dxa"/>
            <w:vAlign w:val="center"/>
          </w:tcPr>
          <w:p w14:paraId="4E2AF4F6"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61045E6D"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587" w:type="dxa"/>
            <w:vAlign w:val="center"/>
          </w:tcPr>
          <w:p w14:paraId="7FA76C5C"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71" w:type="dxa"/>
            <w:vAlign w:val="center"/>
          </w:tcPr>
          <w:p w14:paraId="54F513C9"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34" w:type="dxa"/>
            <w:vAlign w:val="center"/>
          </w:tcPr>
          <w:p w14:paraId="5904E45A"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Moderate</w:t>
            </w:r>
          </w:p>
        </w:tc>
      </w:tr>
      <w:tr w:rsidR="00F419B0" w:rsidRPr="001C4BD5" w14:paraId="79C9917C" w14:textId="77777777" w:rsidTr="00487893">
        <w:trPr>
          <w:trHeight w:val="454"/>
        </w:trPr>
        <w:tc>
          <w:tcPr>
            <w:tcW w:w="2566" w:type="dxa"/>
            <w:vAlign w:val="center"/>
          </w:tcPr>
          <w:p w14:paraId="7D928E0B"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Fluvoxamine:Placebo</w:t>
            </w:r>
          </w:p>
        </w:tc>
        <w:tc>
          <w:tcPr>
            <w:tcW w:w="1134" w:type="dxa"/>
            <w:vAlign w:val="center"/>
          </w:tcPr>
          <w:p w14:paraId="7A60470F"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5</w:t>
            </w:r>
          </w:p>
        </w:tc>
        <w:tc>
          <w:tcPr>
            <w:tcW w:w="1644" w:type="dxa"/>
            <w:vAlign w:val="center"/>
          </w:tcPr>
          <w:p w14:paraId="5A930F72"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587" w:type="dxa"/>
            <w:vAlign w:val="center"/>
          </w:tcPr>
          <w:p w14:paraId="56C47223"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463" w:type="dxa"/>
            <w:vAlign w:val="center"/>
          </w:tcPr>
          <w:p w14:paraId="495B8DDE"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585E5FBA"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587" w:type="dxa"/>
            <w:vAlign w:val="center"/>
          </w:tcPr>
          <w:p w14:paraId="378B59DB"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71" w:type="dxa"/>
            <w:vAlign w:val="center"/>
          </w:tcPr>
          <w:p w14:paraId="780306FD"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34" w:type="dxa"/>
            <w:vAlign w:val="center"/>
          </w:tcPr>
          <w:p w14:paraId="27300F59"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Moderate</w:t>
            </w:r>
          </w:p>
        </w:tc>
      </w:tr>
      <w:tr w:rsidR="00F419B0" w:rsidRPr="001C4BD5" w14:paraId="19BDBA08" w14:textId="77777777" w:rsidTr="00487893">
        <w:trPr>
          <w:trHeight w:val="454"/>
        </w:trPr>
        <w:tc>
          <w:tcPr>
            <w:tcW w:w="2566" w:type="dxa"/>
            <w:vAlign w:val="center"/>
          </w:tcPr>
          <w:p w14:paraId="44DF3F2D"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Paroxetine:Placebo</w:t>
            </w:r>
          </w:p>
        </w:tc>
        <w:tc>
          <w:tcPr>
            <w:tcW w:w="1134" w:type="dxa"/>
            <w:vAlign w:val="center"/>
          </w:tcPr>
          <w:p w14:paraId="43878860"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11</w:t>
            </w:r>
          </w:p>
        </w:tc>
        <w:tc>
          <w:tcPr>
            <w:tcW w:w="1644" w:type="dxa"/>
            <w:vAlign w:val="center"/>
          </w:tcPr>
          <w:p w14:paraId="41879B59"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587" w:type="dxa"/>
            <w:vAlign w:val="center"/>
          </w:tcPr>
          <w:p w14:paraId="0A5F8252"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463" w:type="dxa"/>
            <w:vAlign w:val="center"/>
          </w:tcPr>
          <w:p w14:paraId="0D17473A"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511441D4"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587" w:type="dxa"/>
            <w:vAlign w:val="center"/>
          </w:tcPr>
          <w:p w14:paraId="112E3FFB"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71" w:type="dxa"/>
            <w:vAlign w:val="center"/>
          </w:tcPr>
          <w:p w14:paraId="36592B1E"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34" w:type="dxa"/>
            <w:vAlign w:val="center"/>
          </w:tcPr>
          <w:p w14:paraId="15D7FAD0"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High</w:t>
            </w:r>
          </w:p>
        </w:tc>
      </w:tr>
      <w:tr w:rsidR="00F419B0" w:rsidRPr="001C4BD5" w14:paraId="552BCB79" w14:textId="77777777" w:rsidTr="00487893">
        <w:trPr>
          <w:trHeight w:val="454"/>
        </w:trPr>
        <w:tc>
          <w:tcPr>
            <w:tcW w:w="2566" w:type="dxa"/>
            <w:vAlign w:val="center"/>
          </w:tcPr>
          <w:p w14:paraId="1E968ECA"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Paroxetine:Venlafaxine</w:t>
            </w:r>
          </w:p>
        </w:tc>
        <w:tc>
          <w:tcPr>
            <w:tcW w:w="1134" w:type="dxa"/>
            <w:vAlign w:val="center"/>
          </w:tcPr>
          <w:p w14:paraId="10F0929C"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2</w:t>
            </w:r>
          </w:p>
        </w:tc>
        <w:tc>
          <w:tcPr>
            <w:tcW w:w="1644" w:type="dxa"/>
            <w:vAlign w:val="center"/>
          </w:tcPr>
          <w:p w14:paraId="78351920"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587" w:type="dxa"/>
            <w:vAlign w:val="center"/>
          </w:tcPr>
          <w:p w14:paraId="2811D225"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463" w:type="dxa"/>
            <w:vAlign w:val="center"/>
          </w:tcPr>
          <w:p w14:paraId="4EB7901C"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732064A0"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587" w:type="dxa"/>
            <w:vAlign w:val="center"/>
          </w:tcPr>
          <w:p w14:paraId="3CC141E4"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71" w:type="dxa"/>
            <w:vAlign w:val="center"/>
          </w:tcPr>
          <w:p w14:paraId="5D0993BB"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34" w:type="dxa"/>
            <w:vAlign w:val="center"/>
          </w:tcPr>
          <w:p w14:paraId="537546D9"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w:t>
            </w:r>
          </w:p>
        </w:tc>
      </w:tr>
      <w:tr w:rsidR="00F419B0" w:rsidRPr="001C4BD5" w14:paraId="65CBF148" w14:textId="77777777" w:rsidTr="00487893">
        <w:trPr>
          <w:trHeight w:val="454"/>
        </w:trPr>
        <w:tc>
          <w:tcPr>
            <w:tcW w:w="2566" w:type="dxa"/>
            <w:vAlign w:val="center"/>
          </w:tcPr>
          <w:p w14:paraId="0C29B63B"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Placebo:Sertraline</w:t>
            </w:r>
          </w:p>
        </w:tc>
        <w:tc>
          <w:tcPr>
            <w:tcW w:w="1134" w:type="dxa"/>
            <w:vAlign w:val="center"/>
          </w:tcPr>
          <w:p w14:paraId="37409DAC"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5</w:t>
            </w:r>
          </w:p>
        </w:tc>
        <w:tc>
          <w:tcPr>
            <w:tcW w:w="1644" w:type="dxa"/>
            <w:vAlign w:val="center"/>
          </w:tcPr>
          <w:p w14:paraId="44ED97B7"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587" w:type="dxa"/>
            <w:vAlign w:val="center"/>
          </w:tcPr>
          <w:p w14:paraId="69E22537"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463" w:type="dxa"/>
            <w:vAlign w:val="center"/>
          </w:tcPr>
          <w:p w14:paraId="23BA91BD"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4775C292"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587" w:type="dxa"/>
            <w:vAlign w:val="center"/>
          </w:tcPr>
          <w:p w14:paraId="0BB63CC0"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71" w:type="dxa"/>
            <w:vAlign w:val="center"/>
          </w:tcPr>
          <w:p w14:paraId="69453FD4"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34" w:type="dxa"/>
            <w:vAlign w:val="center"/>
          </w:tcPr>
          <w:p w14:paraId="20AE9D0E"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High</w:t>
            </w:r>
          </w:p>
        </w:tc>
      </w:tr>
      <w:tr w:rsidR="00F419B0" w:rsidRPr="001C4BD5" w14:paraId="7EAF170A" w14:textId="77777777" w:rsidTr="00487893">
        <w:trPr>
          <w:trHeight w:val="454"/>
        </w:trPr>
        <w:tc>
          <w:tcPr>
            <w:tcW w:w="2566" w:type="dxa"/>
            <w:vAlign w:val="center"/>
          </w:tcPr>
          <w:p w14:paraId="5BF45722"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Placebo:Venlafaxine</w:t>
            </w:r>
          </w:p>
        </w:tc>
        <w:tc>
          <w:tcPr>
            <w:tcW w:w="1134" w:type="dxa"/>
            <w:vAlign w:val="center"/>
          </w:tcPr>
          <w:p w14:paraId="47BF967B"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7</w:t>
            </w:r>
          </w:p>
        </w:tc>
        <w:tc>
          <w:tcPr>
            <w:tcW w:w="1644" w:type="dxa"/>
            <w:vAlign w:val="center"/>
          </w:tcPr>
          <w:p w14:paraId="1BFCD270"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587" w:type="dxa"/>
            <w:vAlign w:val="center"/>
          </w:tcPr>
          <w:p w14:paraId="4D21DFCA"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463" w:type="dxa"/>
            <w:vAlign w:val="center"/>
          </w:tcPr>
          <w:p w14:paraId="27931EB4"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520D9C75"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587" w:type="dxa"/>
            <w:vAlign w:val="center"/>
          </w:tcPr>
          <w:p w14:paraId="6F380FC4"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71" w:type="dxa"/>
            <w:vAlign w:val="center"/>
          </w:tcPr>
          <w:p w14:paraId="54C1B52F"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34" w:type="dxa"/>
            <w:vAlign w:val="center"/>
          </w:tcPr>
          <w:p w14:paraId="2650A3F8"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Moderate</w:t>
            </w:r>
          </w:p>
        </w:tc>
      </w:tr>
      <w:tr w:rsidR="00F419B0" w:rsidRPr="001C4BD5" w14:paraId="33D10FE7" w14:textId="77777777" w:rsidTr="00487893">
        <w:trPr>
          <w:trHeight w:val="454"/>
        </w:trPr>
        <w:tc>
          <w:tcPr>
            <w:tcW w:w="2566" w:type="dxa"/>
            <w:vAlign w:val="center"/>
          </w:tcPr>
          <w:p w14:paraId="1E13D272"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Citalopram:Escitalopram</w:t>
            </w:r>
          </w:p>
        </w:tc>
        <w:tc>
          <w:tcPr>
            <w:tcW w:w="1134" w:type="dxa"/>
            <w:vAlign w:val="center"/>
          </w:tcPr>
          <w:p w14:paraId="797D23F8"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0</w:t>
            </w:r>
          </w:p>
        </w:tc>
        <w:tc>
          <w:tcPr>
            <w:tcW w:w="1644" w:type="dxa"/>
            <w:vAlign w:val="center"/>
          </w:tcPr>
          <w:p w14:paraId="50D9E903"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587" w:type="dxa"/>
            <w:vAlign w:val="center"/>
          </w:tcPr>
          <w:p w14:paraId="52CD051C"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463" w:type="dxa"/>
            <w:vAlign w:val="center"/>
          </w:tcPr>
          <w:p w14:paraId="1E49E807"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14571AC1"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587" w:type="dxa"/>
            <w:vAlign w:val="center"/>
          </w:tcPr>
          <w:p w14:paraId="6CAA1928"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71" w:type="dxa"/>
            <w:vAlign w:val="center"/>
          </w:tcPr>
          <w:p w14:paraId="5493F277"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34" w:type="dxa"/>
            <w:vAlign w:val="center"/>
          </w:tcPr>
          <w:p w14:paraId="4AC99E77"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Moderate</w:t>
            </w:r>
          </w:p>
        </w:tc>
      </w:tr>
      <w:tr w:rsidR="00F419B0" w:rsidRPr="001C4BD5" w14:paraId="643E07CB" w14:textId="77777777" w:rsidTr="00487893">
        <w:trPr>
          <w:trHeight w:val="454"/>
        </w:trPr>
        <w:tc>
          <w:tcPr>
            <w:tcW w:w="2566" w:type="dxa"/>
            <w:vAlign w:val="center"/>
          </w:tcPr>
          <w:p w14:paraId="765BCE22"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Citalopram:Fluvoxamine</w:t>
            </w:r>
          </w:p>
        </w:tc>
        <w:tc>
          <w:tcPr>
            <w:tcW w:w="1134" w:type="dxa"/>
            <w:vAlign w:val="center"/>
          </w:tcPr>
          <w:p w14:paraId="3AFFD78D"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0</w:t>
            </w:r>
          </w:p>
        </w:tc>
        <w:tc>
          <w:tcPr>
            <w:tcW w:w="1644" w:type="dxa"/>
            <w:vAlign w:val="center"/>
          </w:tcPr>
          <w:p w14:paraId="03FD16F7"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587" w:type="dxa"/>
            <w:vAlign w:val="center"/>
          </w:tcPr>
          <w:p w14:paraId="1F66B3EF"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463" w:type="dxa"/>
            <w:vAlign w:val="center"/>
          </w:tcPr>
          <w:p w14:paraId="4211A620"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3A1EEC59"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587" w:type="dxa"/>
            <w:vAlign w:val="center"/>
          </w:tcPr>
          <w:p w14:paraId="4F5DDA30"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71" w:type="dxa"/>
            <w:vAlign w:val="center"/>
          </w:tcPr>
          <w:p w14:paraId="5E8844B1"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34" w:type="dxa"/>
            <w:vAlign w:val="center"/>
          </w:tcPr>
          <w:p w14:paraId="2CC031AA"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Moderate</w:t>
            </w:r>
          </w:p>
        </w:tc>
      </w:tr>
      <w:tr w:rsidR="00F419B0" w:rsidRPr="001C4BD5" w14:paraId="7D83CF8E" w14:textId="77777777" w:rsidTr="00487893">
        <w:trPr>
          <w:trHeight w:val="454"/>
        </w:trPr>
        <w:tc>
          <w:tcPr>
            <w:tcW w:w="2566" w:type="dxa"/>
            <w:vAlign w:val="center"/>
          </w:tcPr>
          <w:p w14:paraId="3ABDEA10"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Citalopram:Paroxetine</w:t>
            </w:r>
          </w:p>
        </w:tc>
        <w:tc>
          <w:tcPr>
            <w:tcW w:w="1134" w:type="dxa"/>
            <w:vAlign w:val="center"/>
          </w:tcPr>
          <w:p w14:paraId="22C93032"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0</w:t>
            </w:r>
          </w:p>
        </w:tc>
        <w:tc>
          <w:tcPr>
            <w:tcW w:w="1644" w:type="dxa"/>
            <w:vAlign w:val="center"/>
          </w:tcPr>
          <w:p w14:paraId="1B4AB37A"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587" w:type="dxa"/>
            <w:vAlign w:val="center"/>
          </w:tcPr>
          <w:p w14:paraId="1BD40379"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463" w:type="dxa"/>
            <w:vAlign w:val="center"/>
          </w:tcPr>
          <w:p w14:paraId="2F95FC9E"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28091410"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587" w:type="dxa"/>
            <w:vAlign w:val="center"/>
          </w:tcPr>
          <w:p w14:paraId="7F537B68"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71" w:type="dxa"/>
            <w:vAlign w:val="center"/>
          </w:tcPr>
          <w:p w14:paraId="40B23D91"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34" w:type="dxa"/>
            <w:vAlign w:val="center"/>
          </w:tcPr>
          <w:p w14:paraId="10F0B606"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Moderate</w:t>
            </w:r>
          </w:p>
        </w:tc>
      </w:tr>
      <w:tr w:rsidR="00F419B0" w:rsidRPr="001C4BD5" w14:paraId="3287E1EF" w14:textId="77777777" w:rsidTr="00487893">
        <w:trPr>
          <w:trHeight w:val="454"/>
        </w:trPr>
        <w:tc>
          <w:tcPr>
            <w:tcW w:w="2566" w:type="dxa"/>
            <w:vAlign w:val="center"/>
          </w:tcPr>
          <w:p w14:paraId="44BE7073"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Citalopram:Sertraline</w:t>
            </w:r>
          </w:p>
        </w:tc>
        <w:tc>
          <w:tcPr>
            <w:tcW w:w="1134" w:type="dxa"/>
            <w:vAlign w:val="center"/>
          </w:tcPr>
          <w:p w14:paraId="58ECBAFA"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0</w:t>
            </w:r>
          </w:p>
        </w:tc>
        <w:tc>
          <w:tcPr>
            <w:tcW w:w="1644" w:type="dxa"/>
            <w:vAlign w:val="center"/>
          </w:tcPr>
          <w:p w14:paraId="0CCDE270"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587" w:type="dxa"/>
            <w:vAlign w:val="center"/>
          </w:tcPr>
          <w:p w14:paraId="51749F74"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463" w:type="dxa"/>
            <w:vAlign w:val="center"/>
          </w:tcPr>
          <w:p w14:paraId="02160AE6"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22ACC04B"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587" w:type="dxa"/>
            <w:vAlign w:val="center"/>
          </w:tcPr>
          <w:p w14:paraId="5859D391"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71" w:type="dxa"/>
            <w:vAlign w:val="center"/>
          </w:tcPr>
          <w:p w14:paraId="091635C0"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34" w:type="dxa"/>
            <w:vAlign w:val="center"/>
          </w:tcPr>
          <w:p w14:paraId="3418B296"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Moderate</w:t>
            </w:r>
          </w:p>
        </w:tc>
      </w:tr>
      <w:tr w:rsidR="00F419B0" w:rsidRPr="001C4BD5" w14:paraId="6948855F" w14:textId="77777777" w:rsidTr="00487893">
        <w:trPr>
          <w:trHeight w:val="454"/>
        </w:trPr>
        <w:tc>
          <w:tcPr>
            <w:tcW w:w="2566" w:type="dxa"/>
            <w:vAlign w:val="center"/>
          </w:tcPr>
          <w:p w14:paraId="21F36591"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Citalopram:Venlafaxine</w:t>
            </w:r>
          </w:p>
        </w:tc>
        <w:tc>
          <w:tcPr>
            <w:tcW w:w="1134" w:type="dxa"/>
            <w:vAlign w:val="center"/>
          </w:tcPr>
          <w:p w14:paraId="118C3A0E"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0</w:t>
            </w:r>
          </w:p>
        </w:tc>
        <w:tc>
          <w:tcPr>
            <w:tcW w:w="1644" w:type="dxa"/>
            <w:vAlign w:val="center"/>
          </w:tcPr>
          <w:p w14:paraId="4B9BDE69"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587" w:type="dxa"/>
            <w:vAlign w:val="center"/>
          </w:tcPr>
          <w:p w14:paraId="35B04C3E"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463" w:type="dxa"/>
            <w:vAlign w:val="center"/>
          </w:tcPr>
          <w:p w14:paraId="4769C828"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40307402"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587" w:type="dxa"/>
            <w:vAlign w:val="center"/>
          </w:tcPr>
          <w:p w14:paraId="1DDF4386"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71" w:type="dxa"/>
            <w:vAlign w:val="center"/>
          </w:tcPr>
          <w:p w14:paraId="192E3A82"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34" w:type="dxa"/>
            <w:vAlign w:val="center"/>
          </w:tcPr>
          <w:p w14:paraId="1D874400"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Moderate</w:t>
            </w:r>
          </w:p>
        </w:tc>
      </w:tr>
      <w:tr w:rsidR="00F419B0" w:rsidRPr="001C4BD5" w14:paraId="05064368" w14:textId="77777777" w:rsidTr="00487893">
        <w:trPr>
          <w:trHeight w:val="454"/>
        </w:trPr>
        <w:tc>
          <w:tcPr>
            <w:tcW w:w="2566" w:type="dxa"/>
            <w:vAlign w:val="center"/>
          </w:tcPr>
          <w:p w14:paraId="1E317165"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lastRenderedPageBreak/>
              <w:t>Escitalopram:Fluvoxamine</w:t>
            </w:r>
          </w:p>
        </w:tc>
        <w:tc>
          <w:tcPr>
            <w:tcW w:w="1134" w:type="dxa"/>
            <w:vAlign w:val="center"/>
          </w:tcPr>
          <w:p w14:paraId="69D7E809"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0</w:t>
            </w:r>
          </w:p>
        </w:tc>
        <w:tc>
          <w:tcPr>
            <w:tcW w:w="1644" w:type="dxa"/>
            <w:vAlign w:val="center"/>
          </w:tcPr>
          <w:p w14:paraId="1AED91E4"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587" w:type="dxa"/>
            <w:vAlign w:val="center"/>
          </w:tcPr>
          <w:p w14:paraId="27028B88"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463" w:type="dxa"/>
            <w:vAlign w:val="center"/>
          </w:tcPr>
          <w:p w14:paraId="27AFA09F"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17B1C0CA"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587" w:type="dxa"/>
            <w:vAlign w:val="center"/>
          </w:tcPr>
          <w:p w14:paraId="193DD4BC"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71" w:type="dxa"/>
            <w:vAlign w:val="center"/>
          </w:tcPr>
          <w:p w14:paraId="7416F17B"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34" w:type="dxa"/>
            <w:vAlign w:val="center"/>
          </w:tcPr>
          <w:p w14:paraId="2F3AFCF0"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w:t>
            </w:r>
          </w:p>
        </w:tc>
      </w:tr>
      <w:tr w:rsidR="00F419B0" w:rsidRPr="001C4BD5" w14:paraId="4B3CE711" w14:textId="77777777" w:rsidTr="00487893">
        <w:trPr>
          <w:trHeight w:val="454"/>
        </w:trPr>
        <w:tc>
          <w:tcPr>
            <w:tcW w:w="2566" w:type="dxa"/>
            <w:vAlign w:val="center"/>
          </w:tcPr>
          <w:p w14:paraId="5C549371"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Escitalopram:Sertraline</w:t>
            </w:r>
          </w:p>
        </w:tc>
        <w:tc>
          <w:tcPr>
            <w:tcW w:w="1134" w:type="dxa"/>
            <w:vAlign w:val="center"/>
          </w:tcPr>
          <w:p w14:paraId="33A94BC4"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0</w:t>
            </w:r>
          </w:p>
        </w:tc>
        <w:tc>
          <w:tcPr>
            <w:tcW w:w="1644" w:type="dxa"/>
            <w:vAlign w:val="center"/>
          </w:tcPr>
          <w:p w14:paraId="00CC5F65"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587" w:type="dxa"/>
            <w:vAlign w:val="center"/>
          </w:tcPr>
          <w:p w14:paraId="3B745A37"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463" w:type="dxa"/>
            <w:vAlign w:val="center"/>
          </w:tcPr>
          <w:p w14:paraId="79B5D67B"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4FF22491"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587" w:type="dxa"/>
            <w:vAlign w:val="center"/>
          </w:tcPr>
          <w:p w14:paraId="1771C07F"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71" w:type="dxa"/>
            <w:vAlign w:val="center"/>
          </w:tcPr>
          <w:p w14:paraId="01F2783F"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34" w:type="dxa"/>
            <w:vAlign w:val="center"/>
          </w:tcPr>
          <w:p w14:paraId="4DFBAD87"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Moderate</w:t>
            </w:r>
          </w:p>
        </w:tc>
      </w:tr>
      <w:tr w:rsidR="00F419B0" w:rsidRPr="001C4BD5" w14:paraId="3D9C4241" w14:textId="77777777" w:rsidTr="00487893">
        <w:trPr>
          <w:trHeight w:val="454"/>
        </w:trPr>
        <w:tc>
          <w:tcPr>
            <w:tcW w:w="2566" w:type="dxa"/>
            <w:vAlign w:val="center"/>
          </w:tcPr>
          <w:p w14:paraId="7A794B8B"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Escitalopram:Venlafaxine</w:t>
            </w:r>
          </w:p>
        </w:tc>
        <w:tc>
          <w:tcPr>
            <w:tcW w:w="1134" w:type="dxa"/>
            <w:vAlign w:val="center"/>
          </w:tcPr>
          <w:p w14:paraId="1A540192"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0</w:t>
            </w:r>
          </w:p>
        </w:tc>
        <w:tc>
          <w:tcPr>
            <w:tcW w:w="1644" w:type="dxa"/>
            <w:vAlign w:val="center"/>
          </w:tcPr>
          <w:p w14:paraId="23CCEB13"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587" w:type="dxa"/>
            <w:vAlign w:val="center"/>
          </w:tcPr>
          <w:p w14:paraId="0762F1C0"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463" w:type="dxa"/>
            <w:vAlign w:val="center"/>
          </w:tcPr>
          <w:p w14:paraId="79E10EEA"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4A0621BD"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587" w:type="dxa"/>
            <w:vAlign w:val="center"/>
          </w:tcPr>
          <w:p w14:paraId="68493DE1"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71" w:type="dxa"/>
            <w:vAlign w:val="center"/>
          </w:tcPr>
          <w:p w14:paraId="5CD7C1FE"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34" w:type="dxa"/>
            <w:vAlign w:val="center"/>
          </w:tcPr>
          <w:p w14:paraId="5C3A24A2"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w:t>
            </w:r>
          </w:p>
        </w:tc>
      </w:tr>
      <w:tr w:rsidR="00F419B0" w:rsidRPr="001C4BD5" w14:paraId="75BFAFE9" w14:textId="77777777" w:rsidTr="00487893">
        <w:trPr>
          <w:trHeight w:val="454"/>
        </w:trPr>
        <w:tc>
          <w:tcPr>
            <w:tcW w:w="2566" w:type="dxa"/>
            <w:vAlign w:val="center"/>
          </w:tcPr>
          <w:p w14:paraId="2EA68491"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Fluvoxamine:Paroxetine</w:t>
            </w:r>
          </w:p>
        </w:tc>
        <w:tc>
          <w:tcPr>
            <w:tcW w:w="1134" w:type="dxa"/>
            <w:vAlign w:val="center"/>
          </w:tcPr>
          <w:p w14:paraId="4538770E"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0</w:t>
            </w:r>
          </w:p>
        </w:tc>
        <w:tc>
          <w:tcPr>
            <w:tcW w:w="1644" w:type="dxa"/>
            <w:vAlign w:val="center"/>
          </w:tcPr>
          <w:p w14:paraId="223C3FC3"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587" w:type="dxa"/>
            <w:vAlign w:val="center"/>
          </w:tcPr>
          <w:p w14:paraId="7C66CFFD"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463" w:type="dxa"/>
            <w:vAlign w:val="center"/>
          </w:tcPr>
          <w:p w14:paraId="0F4606F0"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0C84D991"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587" w:type="dxa"/>
            <w:vAlign w:val="center"/>
          </w:tcPr>
          <w:p w14:paraId="5F9B41E0"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471" w:type="dxa"/>
            <w:vAlign w:val="center"/>
          </w:tcPr>
          <w:p w14:paraId="623B2309"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34" w:type="dxa"/>
            <w:vAlign w:val="center"/>
          </w:tcPr>
          <w:p w14:paraId="11BC095B"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w:t>
            </w:r>
          </w:p>
        </w:tc>
      </w:tr>
      <w:tr w:rsidR="00F419B0" w:rsidRPr="001C4BD5" w14:paraId="70E3C133" w14:textId="77777777" w:rsidTr="00487893">
        <w:trPr>
          <w:trHeight w:val="454"/>
        </w:trPr>
        <w:tc>
          <w:tcPr>
            <w:tcW w:w="2566" w:type="dxa"/>
            <w:vAlign w:val="center"/>
          </w:tcPr>
          <w:p w14:paraId="55CC8544"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Fluvoxamine:Sertraline</w:t>
            </w:r>
          </w:p>
        </w:tc>
        <w:tc>
          <w:tcPr>
            <w:tcW w:w="1134" w:type="dxa"/>
            <w:vAlign w:val="center"/>
          </w:tcPr>
          <w:p w14:paraId="222152DA"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0</w:t>
            </w:r>
          </w:p>
        </w:tc>
        <w:tc>
          <w:tcPr>
            <w:tcW w:w="1644" w:type="dxa"/>
            <w:vAlign w:val="center"/>
          </w:tcPr>
          <w:p w14:paraId="7374442B"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587" w:type="dxa"/>
            <w:vAlign w:val="center"/>
          </w:tcPr>
          <w:p w14:paraId="4E6810B1"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463" w:type="dxa"/>
            <w:vAlign w:val="center"/>
          </w:tcPr>
          <w:p w14:paraId="095545DF"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2766413F"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587" w:type="dxa"/>
            <w:vAlign w:val="center"/>
          </w:tcPr>
          <w:p w14:paraId="18E1E16F"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71" w:type="dxa"/>
            <w:vAlign w:val="center"/>
          </w:tcPr>
          <w:p w14:paraId="2C92271B"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34" w:type="dxa"/>
            <w:vAlign w:val="center"/>
          </w:tcPr>
          <w:p w14:paraId="7DF31118"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w:t>
            </w:r>
          </w:p>
        </w:tc>
      </w:tr>
      <w:tr w:rsidR="00F419B0" w:rsidRPr="001C4BD5" w14:paraId="54DDE7B5" w14:textId="77777777" w:rsidTr="00487893">
        <w:trPr>
          <w:trHeight w:val="454"/>
        </w:trPr>
        <w:tc>
          <w:tcPr>
            <w:tcW w:w="2566" w:type="dxa"/>
            <w:vAlign w:val="center"/>
          </w:tcPr>
          <w:p w14:paraId="6C77A88D"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Fluvoxamine:Venlafaxine</w:t>
            </w:r>
          </w:p>
        </w:tc>
        <w:tc>
          <w:tcPr>
            <w:tcW w:w="1134" w:type="dxa"/>
            <w:vAlign w:val="center"/>
          </w:tcPr>
          <w:p w14:paraId="458A2022"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0</w:t>
            </w:r>
          </w:p>
        </w:tc>
        <w:tc>
          <w:tcPr>
            <w:tcW w:w="1644" w:type="dxa"/>
            <w:vAlign w:val="center"/>
          </w:tcPr>
          <w:p w14:paraId="5EFF9C61"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587" w:type="dxa"/>
            <w:vAlign w:val="center"/>
          </w:tcPr>
          <w:p w14:paraId="0F1F21E3"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463" w:type="dxa"/>
            <w:vAlign w:val="center"/>
          </w:tcPr>
          <w:p w14:paraId="3863C37A"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664EFA22"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587" w:type="dxa"/>
            <w:vAlign w:val="center"/>
          </w:tcPr>
          <w:p w14:paraId="7EDEC9E2"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71" w:type="dxa"/>
            <w:vAlign w:val="center"/>
          </w:tcPr>
          <w:p w14:paraId="43F3D3A5"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34" w:type="dxa"/>
            <w:vAlign w:val="center"/>
          </w:tcPr>
          <w:p w14:paraId="7C0B342F"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w:t>
            </w:r>
          </w:p>
        </w:tc>
      </w:tr>
      <w:tr w:rsidR="00F419B0" w:rsidRPr="001C4BD5" w14:paraId="79684F49" w14:textId="77777777" w:rsidTr="00487893">
        <w:trPr>
          <w:trHeight w:val="454"/>
        </w:trPr>
        <w:tc>
          <w:tcPr>
            <w:tcW w:w="2566" w:type="dxa"/>
            <w:vAlign w:val="center"/>
          </w:tcPr>
          <w:p w14:paraId="600EF5AD"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Paroxetine:Sertraline</w:t>
            </w:r>
          </w:p>
        </w:tc>
        <w:tc>
          <w:tcPr>
            <w:tcW w:w="1134" w:type="dxa"/>
            <w:vAlign w:val="center"/>
          </w:tcPr>
          <w:p w14:paraId="38F3CF68"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0</w:t>
            </w:r>
          </w:p>
        </w:tc>
        <w:tc>
          <w:tcPr>
            <w:tcW w:w="1644" w:type="dxa"/>
            <w:vAlign w:val="center"/>
          </w:tcPr>
          <w:p w14:paraId="7C688F49"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587" w:type="dxa"/>
            <w:vAlign w:val="center"/>
          </w:tcPr>
          <w:p w14:paraId="524DE0CD"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463" w:type="dxa"/>
            <w:vAlign w:val="center"/>
          </w:tcPr>
          <w:p w14:paraId="10B5E6ED"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2D68CC65"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587" w:type="dxa"/>
            <w:vAlign w:val="center"/>
          </w:tcPr>
          <w:p w14:paraId="2875FE4F"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71" w:type="dxa"/>
            <w:vAlign w:val="center"/>
          </w:tcPr>
          <w:p w14:paraId="51A9D857"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34" w:type="dxa"/>
            <w:vAlign w:val="center"/>
          </w:tcPr>
          <w:p w14:paraId="7BDD71EB"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Moderate</w:t>
            </w:r>
          </w:p>
        </w:tc>
      </w:tr>
      <w:tr w:rsidR="00F419B0" w:rsidRPr="001C4BD5" w14:paraId="338D0AA1" w14:textId="77777777" w:rsidTr="00487893">
        <w:trPr>
          <w:trHeight w:val="454"/>
        </w:trPr>
        <w:tc>
          <w:tcPr>
            <w:tcW w:w="2566" w:type="dxa"/>
            <w:vAlign w:val="center"/>
          </w:tcPr>
          <w:p w14:paraId="31B69ABB"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Sertraline:Venlafaxine</w:t>
            </w:r>
          </w:p>
        </w:tc>
        <w:tc>
          <w:tcPr>
            <w:tcW w:w="1134" w:type="dxa"/>
            <w:vAlign w:val="center"/>
          </w:tcPr>
          <w:p w14:paraId="455AD179"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0</w:t>
            </w:r>
          </w:p>
        </w:tc>
        <w:tc>
          <w:tcPr>
            <w:tcW w:w="1644" w:type="dxa"/>
            <w:vAlign w:val="center"/>
          </w:tcPr>
          <w:p w14:paraId="4822EB1E"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587" w:type="dxa"/>
            <w:vAlign w:val="center"/>
          </w:tcPr>
          <w:p w14:paraId="7EA2C7C5"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463" w:type="dxa"/>
            <w:vAlign w:val="center"/>
          </w:tcPr>
          <w:p w14:paraId="45D6C3A8"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5B1CDDDE"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587" w:type="dxa"/>
            <w:vAlign w:val="center"/>
          </w:tcPr>
          <w:p w14:paraId="7D7885AE"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71" w:type="dxa"/>
            <w:vAlign w:val="center"/>
          </w:tcPr>
          <w:p w14:paraId="13AD63F7"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34" w:type="dxa"/>
            <w:vAlign w:val="center"/>
          </w:tcPr>
          <w:p w14:paraId="7DE0C907"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Moderate</w:t>
            </w:r>
          </w:p>
        </w:tc>
      </w:tr>
    </w:tbl>
    <w:p w14:paraId="44DD8A58" w14:textId="77777777" w:rsidR="00F419B0" w:rsidRPr="001C4BD5" w:rsidRDefault="00F419B0" w:rsidP="00F419B0">
      <w:pPr>
        <w:spacing w:line="240" w:lineRule="auto"/>
        <w:rPr>
          <w:rFonts w:ascii="Arial" w:hAnsi="Arial" w:cs="Arial"/>
          <w:sz w:val="20"/>
          <w:szCs w:val="20"/>
          <w:lang w:val="en-US"/>
        </w:rPr>
      </w:pPr>
    </w:p>
    <w:p w14:paraId="0211333B" w14:textId="77777777" w:rsidR="00F419B0" w:rsidRPr="001C4BD5" w:rsidRDefault="00F419B0" w:rsidP="00F419B0">
      <w:pPr>
        <w:spacing w:line="240" w:lineRule="auto"/>
        <w:rPr>
          <w:rFonts w:ascii="Arial" w:hAnsi="Arial" w:cs="Arial"/>
          <w:sz w:val="20"/>
          <w:szCs w:val="20"/>
          <w:lang w:val="en-US"/>
        </w:rPr>
      </w:pPr>
    </w:p>
    <w:p w14:paraId="68E70911" w14:textId="77777777" w:rsidR="00F419B0" w:rsidRPr="001C4BD5" w:rsidRDefault="00F419B0" w:rsidP="00F419B0">
      <w:pPr>
        <w:spacing w:line="240" w:lineRule="auto"/>
        <w:rPr>
          <w:rFonts w:ascii="Arial" w:hAnsi="Arial" w:cs="Arial"/>
          <w:sz w:val="20"/>
          <w:szCs w:val="20"/>
          <w:lang w:val="en-US"/>
        </w:rPr>
      </w:pPr>
      <w:r w:rsidRPr="001C4BD5">
        <w:rPr>
          <w:rFonts w:ascii="Arial" w:hAnsi="Arial" w:cs="Arial"/>
          <w:sz w:val="20"/>
          <w:szCs w:val="20"/>
          <w:lang w:val="en-US"/>
        </w:rPr>
        <w:br w:type="page"/>
      </w:r>
    </w:p>
    <w:p w14:paraId="0253B895" w14:textId="77777777" w:rsidR="00F419B0" w:rsidRPr="001C4BD5" w:rsidRDefault="00F419B0" w:rsidP="00F419B0">
      <w:pPr>
        <w:spacing w:line="240" w:lineRule="auto"/>
        <w:rPr>
          <w:rFonts w:ascii="Arial" w:hAnsi="Arial" w:cs="Arial"/>
          <w:sz w:val="20"/>
          <w:szCs w:val="20"/>
          <w:lang w:val="en-US"/>
        </w:rPr>
      </w:pPr>
    </w:p>
    <w:p w14:paraId="60DCE9B8" w14:textId="77777777" w:rsidR="00F419B0" w:rsidRPr="001C4BD5" w:rsidRDefault="00F419B0" w:rsidP="00F419B0">
      <w:pPr>
        <w:spacing w:line="240" w:lineRule="auto"/>
        <w:rPr>
          <w:rFonts w:ascii="Arial" w:hAnsi="Arial" w:cs="Arial"/>
          <w:sz w:val="20"/>
          <w:szCs w:val="20"/>
          <w:lang w:val="en-US"/>
        </w:rPr>
      </w:pPr>
    </w:p>
    <w:tbl>
      <w:tblPr>
        <w:tblStyle w:val="Tabelacomgrade"/>
        <w:tblW w:w="14330" w:type="dxa"/>
        <w:tblLook w:val="04A0" w:firstRow="1" w:lastRow="0" w:firstColumn="1" w:lastColumn="0" w:noHBand="0" w:noVBand="1"/>
      </w:tblPr>
      <w:tblGrid>
        <w:gridCol w:w="2566"/>
        <w:gridCol w:w="1134"/>
        <w:gridCol w:w="1644"/>
        <w:gridCol w:w="1387"/>
        <w:gridCol w:w="1463"/>
        <w:gridCol w:w="1644"/>
        <w:gridCol w:w="1587"/>
        <w:gridCol w:w="1471"/>
        <w:gridCol w:w="1434"/>
      </w:tblGrid>
      <w:tr w:rsidR="00F419B0" w:rsidRPr="00943EEC" w14:paraId="771C7AD0" w14:textId="77777777" w:rsidTr="00487893">
        <w:trPr>
          <w:trHeight w:val="454"/>
        </w:trPr>
        <w:tc>
          <w:tcPr>
            <w:tcW w:w="14330" w:type="dxa"/>
            <w:gridSpan w:val="9"/>
            <w:tcBorders>
              <w:top w:val="nil"/>
              <w:left w:val="nil"/>
              <w:bottom w:val="single" w:sz="4" w:space="0" w:color="auto"/>
              <w:right w:val="nil"/>
            </w:tcBorders>
            <w:vAlign w:val="center"/>
          </w:tcPr>
          <w:p w14:paraId="15FF1D87" w14:textId="2E21EABC" w:rsidR="00F419B0" w:rsidRPr="002C4C53" w:rsidRDefault="001A62E1" w:rsidP="00487893">
            <w:pPr>
              <w:rPr>
                <w:rFonts w:ascii="Arial" w:hAnsi="Arial" w:cs="Arial"/>
                <w:b/>
                <w:sz w:val="24"/>
                <w:szCs w:val="24"/>
                <w:lang w:val="en-US"/>
              </w:rPr>
            </w:pPr>
            <w:r>
              <w:rPr>
                <w:rFonts w:ascii="Arial" w:hAnsi="Arial" w:cs="Arial"/>
                <w:b/>
                <w:sz w:val="24"/>
                <w:szCs w:val="24"/>
                <w:lang w:val="en-US"/>
              </w:rPr>
              <w:t>Supplementary Table S</w:t>
            </w:r>
            <w:r w:rsidR="00F419B0" w:rsidRPr="002C4C53">
              <w:rPr>
                <w:rFonts w:ascii="Arial" w:hAnsi="Arial" w:cs="Arial"/>
                <w:b/>
                <w:sz w:val="24"/>
                <w:szCs w:val="24"/>
                <w:lang w:val="en-US"/>
              </w:rPr>
              <w:t>2</w:t>
            </w:r>
            <w:r w:rsidR="00596663">
              <w:rPr>
                <w:rFonts w:ascii="Arial" w:hAnsi="Arial" w:cs="Arial"/>
                <w:b/>
                <w:sz w:val="24"/>
                <w:szCs w:val="24"/>
                <w:lang w:val="en-US"/>
              </w:rPr>
              <w:t>1</w:t>
            </w:r>
            <w:r w:rsidR="00F419B0" w:rsidRPr="002C4C53">
              <w:rPr>
                <w:rFonts w:ascii="Arial" w:hAnsi="Arial" w:cs="Arial"/>
                <w:b/>
                <w:sz w:val="24"/>
                <w:szCs w:val="24"/>
                <w:lang w:val="en-US"/>
              </w:rPr>
              <w:t xml:space="preserve">: </w:t>
            </w:r>
            <w:r w:rsidR="00F419B0" w:rsidRPr="002C4C53">
              <w:rPr>
                <w:rFonts w:ascii="Arial" w:eastAsia="Times New Roman" w:hAnsi="Arial" w:cs="Arial"/>
                <w:b/>
                <w:color w:val="000000"/>
                <w:sz w:val="24"/>
                <w:szCs w:val="24"/>
                <w:lang w:val="en-US" w:eastAsia="pt-BR"/>
              </w:rPr>
              <w:t>Evaluation of certainty of evidence using CINeMA framework for headache</w:t>
            </w:r>
          </w:p>
        </w:tc>
      </w:tr>
      <w:tr w:rsidR="00F419B0" w:rsidRPr="001C4BD5" w14:paraId="344B8720" w14:textId="77777777" w:rsidTr="00487893">
        <w:trPr>
          <w:trHeight w:val="454"/>
        </w:trPr>
        <w:tc>
          <w:tcPr>
            <w:tcW w:w="2566" w:type="dxa"/>
            <w:tcBorders>
              <w:top w:val="single" w:sz="4" w:space="0" w:color="auto"/>
            </w:tcBorders>
            <w:vAlign w:val="center"/>
          </w:tcPr>
          <w:p w14:paraId="1AA0754D" w14:textId="77777777" w:rsidR="00F419B0" w:rsidRPr="001C4BD5" w:rsidRDefault="00F419B0" w:rsidP="00487893">
            <w:pPr>
              <w:rPr>
                <w:rFonts w:ascii="Arial" w:hAnsi="Arial" w:cs="Arial"/>
                <w:b/>
                <w:sz w:val="20"/>
                <w:szCs w:val="20"/>
                <w:lang w:val="en-US"/>
              </w:rPr>
            </w:pPr>
            <w:r w:rsidRPr="001C4BD5">
              <w:rPr>
                <w:rFonts w:ascii="Arial" w:hAnsi="Arial" w:cs="Arial"/>
                <w:b/>
                <w:sz w:val="20"/>
                <w:szCs w:val="20"/>
                <w:lang w:val="en-US"/>
              </w:rPr>
              <w:t>Comparison</w:t>
            </w:r>
          </w:p>
        </w:tc>
        <w:tc>
          <w:tcPr>
            <w:tcW w:w="1134" w:type="dxa"/>
            <w:tcBorders>
              <w:top w:val="single" w:sz="4" w:space="0" w:color="auto"/>
            </w:tcBorders>
            <w:vAlign w:val="center"/>
          </w:tcPr>
          <w:p w14:paraId="18C0C8A4" w14:textId="77777777" w:rsidR="00F419B0" w:rsidRPr="001C4BD5" w:rsidRDefault="00F419B0" w:rsidP="00487893">
            <w:pPr>
              <w:rPr>
                <w:rFonts w:ascii="Arial" w:hAnsi="Arial" w:cs="Arial"/>
                <w:b/>
                <w:sz w:val="20"/>
                <w:szCs w:val="20"/>
                <w:lang w:val="en-US"/>
              </w:rPr>
            </w:pPr>
            <w:r w:rsidRPr="001C4BD5">
              <w:rPr>
                <w:rFonts w:ascii="Arial" w:hAnsi="Arial" w:cs="Arial"/>
                <w:b/>
                <w:sz w:val="20"/>
                <w:szCs w:val="20"/>
                <w:lang w:val="en-US"/>
              </w:rPr>
              <w:t>Number of studies</w:t>
            </w:r>
          </w:p>
        </w:tc>
        <w:tc>
          <w:tcPr>
            <w:tcW w:w="1644" w:type="dxa"/>
            <w:tcBorders>
              <w:top w:val="single" w:sz="4" w:space="0" w:color="auto"/>
            </w:tcBorders>
            <w:vAlign w:val="center"/>
          </w:tcPr>
          <w:p w14:paraId="36DE01DD" w14:textId="77777777" w:rsidR="00F419B0" w:rsidRPr="001C4BD5" w:rsidRDefault="00F419B0" w:rsidP="00487893">
            <w:pPr>
              <w:rPr>
                <w:rFonts w:ascii="Arial" w:hAnsi="Arial" w:cs="Arial"/>
                <w:b/>
                <w:sz w:val="20"/>
                <w:szCs w:val="20"/>
                <w:lang w:val="en-US"/>
              </w:rPr>
            </w:pPr>
            <w:r w:rsidRPr="001C4BD5">
              <w:rPr>
                <w:rFonts w:ascii="Arial" w:hAnsi="Arial" w:cs="Arial"/>
                <w:b/>
                <w:sz w:val="20"/>
                <w:szCs w:val="20"/>
                <w:lang w:val="en-US"/>
              </w:rPr>
              <w:t>Within-study bias</w:t>
            </w:r>
          </w:p>
        </w:tc>
        <w:tc>
          <w:tcPr>
            <w:tcW w:w="1387" w:type="dxa"/>
            <w:tcBorders>
              <w:top w:val="single" w:sz="4" w:space="0" w:color="auto"/>
            </w:tcBorders>
            <w:vAlign w:val="center"/>
          </w:tcPr>
          <w:p w14:paraId="7DFA3D4B" w14:textId="77777777" w:rsidR="00F419B0" w:rsidRPr="001C4BD5" w:rsidRDefault="00F419B0" w:rsidP="00487893">
            <w:pPr>
              <w:rPr>
                <w:rFonts w:ascii="Arial" w:hAnsi="Arial" w:cs="Arial"/>
                <w:b/>
                <w:sz w:val="20"/>
                <w:szCs w:val="20"/>
                <w:lang w:val="en-US"/>
              </w:rPr>
            </w:pPr>
            <w:r w:rsidRPr="001C4BD5">
              <w:rPr>
                <w:rFonts w:ascii="Arial" w:hAnsi="Arial" w:cs="Arial"/>
                <w:b/>
                <w:sz w:val="20"/>
                <w:szCs w:val="20"/>
                <w:lang w:val="en-US"/>
              </w:rPr>
              <w:t>Reporting bias</w:t>
            </w:r>
          </w:p>
        </w:tc>
        <w:tc>
          <w:tcPr>
            <w:tcW w:w="1463" w:type="dxa"/>
            <w:tcBorders>
              <w:top w:val="single" w:sz="4" w:space="0" w:color="auto"/>
            </w:tcBorders>
            <w:vAlign w:val="center"/>
          </w:tcPr>
          <w:p w14:paraId="040E676D" w14:textId="77777777" w:rsidR="00F419B0" w:rsidRPr="001C4BD5" w:rsidRDefault="00F419B0" w:rsidP="00487893">
            <w:pPr>
              <w:rPr>
                <w:rFonts w:ascii="Arial" w:hAnsi="Arial" w:cs="Arial"/>
                <w:b/>
                <w:sz w:val="20"/>
                <w:szCs w:val="20"/>
                <w:lang w:val="en-US"/>
              </w:rPr>
            </w:pPr>
            <w:r w:rsidRPr="001C4BD5">
              <w:rPr>
                <w:rFonts w:ascii="Arial" w:hAnsi="Arial" w:cs="Arial"/>
                <w:b/>
                <w:sz w:val="20"/>
                <w:szCs w:val="20"/>
                <w:lang w:val="en-US"/>
              </w:rPr>
              <w:t>Indirectness</w:t>
            </w:r>
          </w:p>
        </w:tc>
        <w:tc>
          <w:tcPr>
            <w:tcW w:w="1644" w:type="dxa"/>
            <w:tcBorders>
              <w:top w:val="single" w:sz="4" w:space="0" w:color="auto"/>
            </w:tcBorders>
            <w:vAlign w:val="center"/>
          </w:tcPr>
          <w:p w14:paraId="37A279C5" w14:textId="77777777" w:rsidR="00F419B0" w:rsidRPr="001C4BD5" w:rsidRDefault="00F419B0" w:rsidP="00487893">
            <w:pPr>
              <w:rPr>
                <w:rFonts w:ascii="Arial" w:hAnsi="Arial" w:cs="Arial"/>
                <w:b/>
                <w:sz w:val="20"/>
                <w:szCs w:val="20"/>
                <w:lang w:val="en-US"/>
              </w:rPr>
            </w:pPr>
            <w:r w:rsidRPr="001C4BD5">
              <w:rPr>
                <w:rFonts w:ascii="Arial" w:hAnsi="Arial" w:cs="Arial"/>
                <w:b/>
                <w:sz w:val="20"/>
                <w:szCs w:val="20"/>
                <w:lang w:val="en-US"/>
              </w:rPr>
              <w:t>Imprecision</w:t>
            </w:r>
          </w:p>
        </w:tc>
        <w:tc>
          <w:tcPr>
            <w:tcW w:w="1587" w:type="dxa"/>
            <w:tcBorders>
              <w:top w:val="single" w:sz="4" w:space="0" w:color="auto"/>
            </w:tcBorders>
            <w:vAlign w:val="center"/>
          </w:tcPr>
          <w:p w14:paraId="6F2644BE" w14:textId="77777777" w:rsidR="00F419B0" w:rsidRPr="001C4BD5" w:rsidRDefault="00F419B0" w:rsidP="00487893">
            <w:pPr>
              <w:rPr>
                <w:rFonts w:ascii="Arial" w:hAnsi="Arial" w:cs="Arial"/>
                <w:b/>
                <w:sz w:val="20"/>
                <w:szCs w:val="20"/>
                <w:lang w:val="en-US"/>
              </w:rPr>
            </w:pPr>
            <w:r w:rsidRPr="001C4BD5">
              <w:rPr>
                <w:rFonts w:ascii="Arial" w:hAnsi="Arial" w:cs="Arial"/>
                <w:b/>
                <w:sz w:val="20"/>
                <w:szCs w:val="20"/>
                <w:lang w:val="en-US"/>
              </w:rPr>
              <w:t>Heterogeneity</w:t>
            </w:r>
          </w:p>
        </w:tc>
        <w:tc>
          <w:tcPr>
            <w:tcW w:w="1471" w:type="dxa"/>
            <w:tcBorders>
              <w:top w:val="single" w:sz="4" w:space="0" w:color="auto"/>
            </w:tcBorders>
            <w:vAlign w:val="center"/>
          </w:tcPr>
          <w:p w14:paraId="2A28267C" w14:textId="77777777" w:rsidR="00F419B0" w:rsidRPr="001C4BD5" w:rsidRDefault="00F419B0" w:rsidP="00487893">
            <w:pPr>
              <w:rPr>
                <w:rFonts w:ascii="Arial" w:hAnsi="Arial" w:cs="Arial"/>
                <w:b/>
                <w:sz w:val="20"/>
                <w:szCs w:val="20"/>
                <w:lang w:val="en-US"/>
              </w:rPr>
            </w:pPr>
            <w:r w:rsidRPr="001C4BD5">
              <w:rPr>
                <w:rFonts w:ascii="Arial" w:hAnsi="Arial" w:cs="Arial"/>
                <w:b/>
                <w:sz w:val="20"/>
                <w:szCs w:val="20"/>
                <w:lang w:val="en-US"/>
              </w:rPr>
              <w:t>Incoherence</w:t>
            </w:r>
          </w:p>
        </w:tc>
        <w:tc>
          <w:tcPr>
            <w:tcW w:w="1434" w:type="dxa"/>
            <w:tcBorders>
              <w:top w:val="single" w:sz="4" w:space="0" w:color="auto"/>
            </w:tcBorders>
            <w:vAlign w:val="center"/>
          </w:tcPr>
          <w:p w14:paraId="61592774" w14:textId="77777777" w:rsidR="00F419B0" w:rsidRPr="001C4BD5" w:rsidRDefault="00F419B0" w:rsidP="00487893">
            <w:pPr>
              <w:rPr>
                <w:rFonts w:ascii="Arial" w:hAnsi="Arial" w:cs="Arial"/>
                <w:b/>
                <w:sz w:val="20"/>
                <w:szCs w:val="20"/>
                <w:lang w:val="en-US"/>
              </w:rPr>
            </w:pPr>
            <w:r w:rsidRPr="001C4BD5">
              <w:rPr>
                <w:rFonts w:ascii="Arial" w:hAnsi="Arial" w:cs="Arial"/>
                <w:b/>
                <w:sz w:val="20"/>
                <w:szCs w:val="20"/>
                <w:lang w:val="en-US"/>
              </w:rPr>
              <w:t>Confidence rating</w:t>
            </w:r>
          </w:p>
        </w:tc>
      </w:tr>
      <w:tr w:rsidR="00F419B0" w:rsidRPr="001C4BD5" w14:paraId="2564F07F" w14:textId="77777777" w:rsidTr="00487893">
        <w:trPr>
          <w:trHeight w:val="454"/>
        </w:trPr>
        <w:tc>
          <w:tcPr>
            <w:tcW w:w="2566" w:type="dxa"/>
            <w:vAlign w:val="center"/>
          </w:tcPr>
          <w:p w14:paraId="508BA560"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Citalopram:Escitalopram</w:t>
            </w:r>
          </w:p>
        </w:tc>
        <w:tc>
          <w:tcPr>
            <w:tcW w:w="1134" w:type="dxa"/>
            <w:vAlign w:val="center"/>
          </w:tcPr>
          <w:p w14:paraId="18542A0C"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1</w:t>
            </w:r>
          </w:p>
        </w:tc>
        <w:tc>
          <w:tcPr>
            <w:tcW w:w="1644" w:type="dxa"/>
            <w:vAlign w:val="center"/>
          </w:tcPr>
          <w:p w14:paraId="6FDDBD7D"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387" w:type="dxa"/>
            <w:vAlign w:val="center"/>
          </w:tcPr>
          <w:p w14:paraId="28BB47EB"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463" w:type="dxa"/>
            <w:vAlign w:val="center"/>
          </w:tcPr>
          <w:p w14:paraId="33C2BE3D"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51090905"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587" w:type="dxa"/>
            <w:vAlign w:val="center"/>
          </w:tcPr>
          <w:p w14:paraId="62ABDD01"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471" w:type="dxa"/>
            <w:vAlign w:val="center"/>
          </w:tcPr>
          <w:p w14:paraId="764A678C"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34" w:type="dxa"/>
            <w:vAlign w:val="center"/>
          </w:tcPr>
          <w:p w14:paraId="1F734D30"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Moderate</w:t>
            </w:r>
          </w:p>
        </w:tc>
      </w:tr>
      <w:tr w:rsidR="00F419B0" w:rsidRPr="001C4BD5" w14:paraId="43548AA6" w14:textId="77777777" w:rsidTr="00487893">
        <w:trPr>
          <w:trHeight w:val="454"/>
        </w:trPr>
        <w:tc>
          <w:tcPr>
            <w:tcW w:w="2566" w:type="dxa"/>
            <w:vAlign w:val="center"/>
          </w:tcPr>
          <w:p w14:paraId="2C6B0B9C"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Citalopram:Placebo</w:t>
            </w:r>
          </w:p>
        </w:tc>
        <w:tc>
          <w:tcPr>
            <w:tcW w:w="1134" w:type="dxa"/>
            <w:vAlign w:val="center"/>
          </w:tcPr>
          <w:p w14:paraId="21A9207D"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2</w:t>
            </w:r>
          </w:p>
        </w:tc>
        <w:tc>
          <w:tcPr>
            <w:tcW w:w="1644" w:type="dxa"/>
            <w:vAlign w:val="center"/>
          </w:tcPr>
          <w:p w14:paraId="70501374"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387" w:type="dxa"/>
            <w:vAlign w:val="center"/>
          </w:tcPr>
          <w:p w14:paraId="4B07443F"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463" w:type="dxa"/>
            <w:vAlign w:val="center"/>
          </w:tcPr>
          <w:p w14:paraId="70D20F82"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45A9DA46"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587" w:type="dxa"/>
            <w:vAlign w:val="center"/>
          </w:tcPr>
          <w:p w14:paraId="20278693"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471" w:type="dxa"/>
            <w:vAlign w:val="center"/>
          </w:tcPr>
          <w:p w14:paraId="27627265"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34" w:type="dxa"/>
            <w:vAlign w:val="center"/>
          </w:tcPr>
          <w:p w14:paraId="06CB60FD"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High</w:t>
            </w:r>
          </w:p>
        </w:tc>
      </w:tr>
      <w:tr w:rsidR="00F419B0" w:rsidRPr="001C4BD5" w14:paraId="7F983B9A" w14:textId="77777777" w:rsidTr="00487893">
        <w:trPr>
          <w:trHeight w:val="454"/>
        </w:trPr>
        <w:tc>
          <w:tcPr>
            <w:tcW w:w="2566" w:type="dxa"/>
            <w:vAlign w:val="center"/>
          </w:tcPr>
          <w:p w14:paraId="1D57D9C0"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Duloxetine:Placebo</w:t>
            </w:r>
          </w:p>
        </w:tc>
        <w:tc>
          <w:tcPr>
            <w:tcW w:w="1134" w:type="dxa"/>
            <w:vAlign w:val="center"/>
          </w:tcPr>
          <w:p w14:paraId="4E494D40"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1</w:t>
            </w:r>
          </w:p>
        </w:tc>
        <w:tc>
          <w:tcPr>
            <w:tcW w:w="1644" w:type="dxa"/>
            <w:vAlign w:val="center"/>
          </w:tcPr>
          <w:p w14:paraId="6D257A6C"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387" w:type="dxa"/>
            <w:vAlign w:val="center"/>
          </w:tcPr>
          <w:p w14:paraId="51D669D5"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463" w:type="dxa"/>
            <w:vAlign w:val="center"/>
          </w:tcPr>
          <w:p w14:paraId="29A70019"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06BB9242"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587" w:type="dxa"/>
            <w:vAlign w:val="center"/>
          </w:tcPr>
          <w:p w14:paraId="64E692EA"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71" w:type="dxa"/>
            <w:vAlign w:val="center"/>
          </w:tcPr>
          <w:p w14:paraId="7C9F09E6"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34" w:type="dxa"/>
            <w:vAlign w:val="center"/>
          </w:tcPr>
          <w:p w14:paraId="7C4BB629"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w:t>
            </w:r>
          </w:p>
        </w:tc>
      </w:tr>
      <w:tr w:rsidR="00F419B0" w:rsidRPr="001C4BD5" w14:paraId="5BC978C0" w14:textId="77777777" w:rsidTr="00487893">
        <w:trPr>
          <w:trHeight w:val="454"/>
        </w:trPr>
        <w:tc>
          <w:tcPr>
            <w:tcW w:w="2566" w:type="dxa"/>
            <w:vAlign w:val="center"/>
          </w:tcPr>
          <w:p w14:paraId="0E3374C4"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Escitalopram:Paroxetine</w:t>
            </w:r>
          </w:p>
        </w:tc>
        <w:tc>
          <w:tcPr>
            <w:tcW w:w="1134" w:type="dxa"/>
            <w:vAlign w:val="center"/>
          </w:tcPr>
          <w:p w14:paraId="67133361"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2</w:t>
            </w:r>
          </w:p>
        </w:tc>
        <w:tc>
          <w:tcPr>
            <w:tcW w:w="1644" w:type="dxa"/>
            <w:vAlign w:val="center"/>
          </w:tcPr>
          <w:p w14:paraId="66A70892"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387" w:type="dxa"/>
            <w:vAlign w:val="center"/>
          </w:tcPr>
          <w:p w14:paraId="3100BE4E"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463" w:type="dxa"/>
            <w:vAlign w:val="center"/>
          </w:tcPr>
          <w:p w14:paraId="04917415"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5B1EF084"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587" w:type="dxa"/>
            <w:vAlign w:val="center"/>
          </w:tcPr>
          <w:p w14:paraId="4CFDDC35"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71" w:type="dxa"/>
            <w:vAlign w:val="center"/>
          </w:tcPr>
          <w:p w14:paraId="41F5B871"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34" w:type="dxa"/>
            <w:vAlign w:val="center"/>
          </w:tcPr>
          <w:p w14:paraId="0AB1A311"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High</w:t>
            </w:r>
          </w:p>
        </w:tc>
      </w:tr>
      <w:tr w:rsidR="00F419B0" w:rsidRPr="001C4BD5" w14:paraId="51FFF515" w14:textId="77777777" w:rsidTr="00487893">
        <w:trPr>
          <w:trHeight w:val="454"/>
        </w:trPr>
        <w:tc>
          <w:tcPr>
            <w:tcW w:w="2566" w:type="dxa"/>
            <w:vAlign w:val="center"/>
          </w:tcPr>
          <w:p w14:paraId="5B2A32B8"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Escitalopram:Placebo</w:t>
            </w:r>
          </w:p>
        </w:tc>
        <w:tc>
          <w:tcPr>
            <w:tcW w:w="1134" w:type="dxa"/>
            <w:vAlign w:val="center"/>
          </w:tcPr>
          <w:p w14:paraId="7CE895EE"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6</w:t>
            </w:r>
          </w:p>
        </w:tc>
        <w:tc>
          <w:tcPr>
            <w:tcW w:w="1644" w:type="dxa"/>
            <w:vAlign w:val="center"/>
          </w:tcPr>
          <w:p w14:paraId="01CCCA8B"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387" w:type="dxa"/>
            <w:vAlign w:val="center"/>
          </w:tcPr>
          <w:p w14:paraId="2882EC5F"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463" w:type="dxa"/>
            <w:vAlign w:val="center"/>
          </w:tcPr>
          <w:p w14:paraId="41B2C2FE"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01EF69E3"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587" w:type="dxa"/>
            <w:vAlign w:val="center"/>
          </w:tcPr>
          <w:p w14:paraId="58BDD43F"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71" w:type="dxa"/>
            <w:vAlign w:val="center"/>
          </w:tcPr>
          <w:p w14:paraId="05846A3B"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34" w:type="dxa"/>
            <w:vAlign w:val="center"/>
          </w:tcPr>
          <w:p w14:paraId="43EC0EC8"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Moderate</w:t>
            </w:r>
          </w:p>
        </w:tc>
      </w:tr>
      <w:tr w:rsidR="00F419B0" w:rsidRPr="001C4BD5" w14:paraId="79B0ED28" w14:textId="77777777" w:rsidTr="00487893">
        <w:trPr>
          <w:trHeight w:val="454"/>
        </w:trPr>
        <w:tc>
          <w:tcPr>
            <w:tcW w:w="2566" w:type="dxa"/>
            <w:vAlign w:val="center"/>
          </w:tcPr>
          <w:p w14:paraId="636A0C14"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Fluoxetine:Placebo</w:t>
            </w:r>
          </w:p>
        </w:tc>
        <w:tc>
          <w:tcPr>
            <w:tcW w:w="1134" w:type="dxa"/>
            <w:vAlign w:val="center"/>
          </w:tcPr>
          <w:p w14:paraId="765E5938"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5</w:t>
            </w:r>
          </w:p>
        </w:tc>
        <w:tc>
          <w:tcPr>
            <w:tcW w:w="1644" w:type="dxa"/>
            <w:vAlign w:val="center"/>
          </w:tcPr>
          <w:p w14:paraId="1C91A026"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387" w:type="dxa"/>
            <w:vAlign w:val="center"/>
          </w:tcPr>
          <w:p w14:paraId="19B98D60"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463" w:type="dxa"/>
            <w:vAlign w:val="center"/>
          </w:tcPr>
          <w:p w14:paraId="7E715EDB"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5E510698"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587" w:type="dxa"/>
            <w:vAlign w:val="center"/>
          </w:tcPr>
          <w:p w14:paraId="6576EBFA"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71" w:type="dxa"/>
            <w:vAlign w:val="center"/>
          </w:tcPr>
          <w:p w14:paraId="1E47D234"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34" w:type="dxa"/>
            <w:vAlign w:val="center"/>
          </w:tcPr>
          <w:p w14:paraId="4457DC72"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Moderate</w:t>
            </w:r>
          </w:p>
        </w:tc>
      </w:tr>
      <w:tr w:rsidR="00F419B0" w:rsidRPr="001C4BD5" w14:paraId="7D30E9C3" w14:textId="77777777" w:rsidTr="00487893">
        <w:trPr>
          <w:trHeight w:val="454"/>
        </w:trPr>
        <w:tc>
          <w:tcPr>
            <w:tcW w:w="2566" w:type="dxa"/>
            <w:vAlign w:val="center"/>
          </w:tcPr>
          <w:p w14:paraId="13871F61"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Fluvoxamine:Placebo</w:t>
            </w:r>
          </w:p>
        </w:tc>
        <w:tc>
          <w:tcPr>
            <w:tcW w:w="1134" w:type="dxa"/>
            <w:vAlign w:val="center"/>
          </w:tcPr>
          <w:p w14:paraId="41CB8BDA"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7</w:t>
            </w:r>
          </w:p>
        </w:tc>
        <w:tc>
          <w:tcPr>
            <w:tcW w:w="1644" w:type="dxa"/>
            <w:vAlign w:val="center"/>
          </w:tcPr>
          <w:p w14:paraId="38C10C34"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387" w:type="dxa"/>
            <w:vAlign w:val="center"/>
          </w:tcPr>
          <w:p w14:paraId="60FDF0D8"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463" w:type="dxa"/>
            <w:vAlign w:val="center"/>
          </w:tcPr>
          <w:p w14:paraId="090D7307"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64027DE0"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587" w:type="dxa"/>
            <w:vAlign w:val="center"/>
          </w:tcPr>
          <w:p w14:paraId="4EA3EC44"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71" w:type="dxa"/>
            <w:vAlign w:val="center"/>
          </w:tcPr>
          <w:p w14:paraId="01ABCA25"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34" w:type="dxa"/>
            <w:vAlign w:val="center"/>
          </w:tcPr>
          <w:p w14:paraId="36768DF6"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Moderate</w:t>
            </w:r>
          </w:p>
        </w:tc>
      </w:tr>
      <w:tr w:rsidR="00F419B0" w:rsidRPr="001C4BD5" w14:paraId="100CEC1C" w14:textId="77777777" w:rsidTr="00487893">
        <w:trPr>
          <w:trHeight w:val="454"/>
        </w:trPr>
        <w:tc>
          <w:tcPr>
            <w:tcW w:w="2566" w:type="dxa"/>
            <w:vAlign w:val="center"/>
          </w:tcPr>
          <w:p w14:paraId="5884D50D"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Paroxetine:Placebo</w:t>
            </w:r>
          </w:p>
        </w:tc>
        <w:tc>
          <w:tcPr>
            <w:tcW w:w="1134" w:type="dxa"/>
            <w:vAlign w:val="center"/>
          </w:tcPr>
          <w:p w14:paraId="7AEE2D42"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4</w:t>
            </w:r>
          </w:p>
        </w:tc>
        <w:tc>
          <w:tcPr>
            <w:tcW w:w="1644" w:type="dxa"/>
            <w:vAlign w:val="center"/>
          </w:tcPr>
          <w:p w14:paraId="1E4B3F81"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387" w:type="dxa"/>
            <w:vAlign w:val="center"/>
          </w:tcPr>
          <w:p w14:paraId="47CFFB86"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463" w:type="dxa"/>
            <w:vAlign w:val="center"/>
          </w:tcPr>
          <w:p w14:paraId="10F11E59"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0D25E792"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587" w:type="dxa"/>
            <w:vAlign w:val="center"/>
          </w:tcPr>
          <w:p w14:paraId="0231781A"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71" w:type="dxa"/>
            <w:vAlign w:val="center"/>
          </w:tcPr>
          <w:p w14:paraId="3ED9296E"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34" w:type="dxa"/>
            <w:vAlign w:val="center"/>
          </w:tcPr>
          <w:p w14:paraId="2C172C58"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Moderate</w:t>
            </w:r>
          </w:p>
        </w:tc>
      </w:tr>
      <w:tr w:rsidR="00F419B0" w:rsidRPr="001C4BD5" w14:paraId="3499E8B5" w14:textId="77777777" w:rsidTr="00487893">
        <w:trPr>
          <w:trHeight w:val="454"/>
        </w:trPr>
        <w:tc>
          <w:tcPr>
            <w:tcW w:w="2566" w:type="dxa"/>
            <w:vAlign w:val="center"/>
          </w:tcPr>
          <w:p w14:paraId="5ACAB43B"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Placebo:Sertraline</w:t>
            </w:r>
          </w:p>
        </w:tc>
        <w:tc>
          <w:tcPr>
            <w:tcW w:w="1134" w:type="dxa"/>
            <w:vAlign w:val="center"/>
          </w:tcPr>
          <w:p w14:paraId="2D710EE8"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9</w:t>
            </w:r>
          </w:p>
        </w:tc>
        <w:tc>
          <w:tcPr>
            <w:tcW w:w="1644" w:type="dxa"/>
            <w:vAlign w:val="center"/>
          </w:tcPr>
          <w:p w14:paraId="65559B18"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387" w:type="dxa"/>
            <w:vAlign w:val="center"/>
          </w:tcPr>
          <w:p w14:paraId="202BC621"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463" w:type="dxa"/>
            <w:vAlign w:val="center"/>
          </w:tcPr>
          <w:p w14:paraId="4A5CB4BB"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618E547B"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587" w:type="dxa"/>
            <w:vAlign w:val="center"/>
          </w:tcPr>
          <w:p w14:paraId="2C4BD7C3"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71" w:type="dxa"/>
            <w:vAlign w:val="center"/>
          </w:tcPr>
          <w:p w14:paraId="74A12EF3"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34" w:type="dxa"/>
            <w:vAlign w:val="center"/>
          </w:tcPr>
          <w:p w14:paraId="66931BAF"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High</w:t>
            </w:r>
          </w:p>
        </w:tc>
      </w:tr>
      <w:tr w:rsidR="00F419B0" w:rsidRPr="001C4BD5" w14:paraId="1377DAB4" w14:textId="77777777" w:rsidTr="00487893">
        <w:trPr>
          <w:trHeight w:val="454"/>
        </w:trPr>
        <w:tc>
          <w:tcPr>
            <w:tcW w:w="2566" w:type="dxa"/>
            <w:vAlign w:val="center"/>
          </w:tcPr>
          <w:p w14:paraId="0F814352"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Placebo:Venlafaxine</w:t>
            </w:r>
          </w:p>
        </w:tc>
        <w:tc>
          <w:tcPr>
            <w:tcW w:w="1134" w:type="dxa"/>
            <w:vAlign w:val="center"/>
          </w:tcPr>
          <w:p w14:paraId="6D0052EA"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5</w:t>
            </w:r>
          </w:p>
        </w:tc>
        <w:tc>
          <w:tcPr>
            <w:tcW w:w="1644" w:type="dxa"/>
            <w:vAlign w:val="center"/>
          </w:tcPr>
          <w:p w14:paraId="4079C8B4"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387" w:type="dxa"/>
            <w:vAlign w:val="center"/>
          </w:tcPr>
          <w:p w14:paraId="1B15783C"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463" w:type="dxa"/>
            <w:vAlign w:val="center"/>
          </w:tcPr>
          <w:p w14:paraId="21B25D48"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52B15192"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587" w:type="dxa"/>
            <w:vAlign w:val="center"/>
          </w:tcPr>
          <w:p w14:paraId="779333A4"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71" w:type="dxa"/>
            <w:vAlign w:val="center"/>
          </w:tcPr>
          <w:p w14:paraId="6531001B"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34" w:type="dxa"/>
            <w:vAlign w:val="center"/>
          </w:tcPr>
          <w:p w14:paraId="23DDEA72"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High</w:t>
            </w:r>
          </w:p>
        </w:tc>
      </w:tr>
      <w:tr w:rsidR="00F419B0" w:rsidRPr="001C4BD5" w14:paraId="50213A5A" w14:textId="77777777" w:rsidTr="00487893">
        <w:trPr>
          <w:trHeight w:val="454"/>
        </w:trPr>
        <w:tc>
          <w:tcPr>
            <w:tcW w:w="2566" w:type="dxa"/>
            <w:vAlign w:val="center"/>
          </w:tcPr>
          <w:p w14:paraId="780DE336"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Citalopram:Duloxetine</w:t>
            </w:r>
          </w:p>
        </w:tc>
        <w:tc>
          <w:tcPr>
            <w:tcW w:w="1134" w:type="dxa"/>
            <w:vAlign w:val="center"/>
          </w:tcPr>
          <w:p w14:paraId="47D274D2"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0</w:t>
            </w:r>
          </w:p>
        </w:tc>
        <w:tc>
          <w:tcPr>
            <w:tcW w:w="1644" w:type="dxa"/>
            <w:vAlign w:val="center"/>
          </w:tcPr>
          <w:p w14:paraId="6FD86CD6"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387" w:type="dxa"/>
            <w:vAlign w:val="center"/>
          </w:tcPr>
          <w:p w14:paraId="5CD431B2"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463" w:type="dxa"/>
            <w:vAlign w:val="center"/>
          </w:tcPr>
          <w:p w14:paraId="53835F7E"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71F338D7"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587" w:type="dxa"/>
            <w:vAlign w:val="center"/>
          </w:tcPr>
          <w:p w14:paraId="1AD888AB"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71" w:type="dxa"/>
            <w:vAlign w:val="center"/>
          </w:tcPr>
          <w:p w14:paraId="7FFFC5A2"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34" w:type="dxa"/>
            <w:vAlign w:val="center"/>
          </w:tcPr>
          <w:p w14:paraId="124DDCED"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Moderate</w:t>
            </w:r>
          </w:p>
        </w:tc>
      </w:tr>
      <w:tr w:rsidR="00F419B0" w:rsidRPr="001C4BD5" w14:paraId="38A75FE7" w14:textId="77777777" w:rsidTr="00487893">
        <w:trPr>
          <w:trHeight w:val="454"/>
        </w:trPr>
        <w:tc>
          <w:tcPr>
            <w:tcW w:w="2566" w:type="dxa"/>
            <w:vAlign w:val="center"/>
          </w:tcPr>
          <w:p w14:paraId="25C868C3"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Citalopram:Fluoxetine</w:t>
            </w:r>
          </w:p>
        </w:tc>
        <w:tc>
          <w:tcPr>
            <w:tcW w:w="1134" w:type="dxa"/>
            <w:vAlign w:val="center"/>
          </w:tcPr>
          <w:p w14:paraId="1467C10E"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0</w:t>
            </w:r>
          </w:p>
        </w:tc>
        <w:tc>
          <w:tcPr>
            <w:tcW w:w="1644" w:type="dxa"/>
            <w:vAlign w:val="center"/>
          </w:tcPr>
          <w:p w14:paraId="6B66031C"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387" w:type="dxa"/>
            <w:vAlign w:val="center"/>
          </w:tcPr>
          <w:p w14:paraId="43923EE2"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463" w:type="dxa"/>
            <w:vAlign w:val="center"/>
          </w:tcPr>
          <w:p w14:paraId="5C834BBA"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33FD006D"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587" w:type="dxa"/>
            <w:vAlign w:val="center"/>
          </w:tcPr>
          <w:p w14:paraId="0C0637FB"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71" w:type="dxa"/>
            <w:vAlign w:val="center"/>
          </w:tcPr>
          <w:p w14:paraId="659E5E9D"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34" w:type="dxa"/>
            <w:vAlign w:val="center"/>
          </w:tcPr>
          <w:p w14:paraId="07A0A35A"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Moderate</w:t>
            </w:r>
          </w:p>
        </w:tc>
      </w:tr>
      <w:tr w:rsidR="00F419B0" w:rsidRPr="001C4BD5" w14:paraId="56FB6671" w14:textId="77777777" w:rsidTr="00487893">
        <w:trPr>
          <w:trHeight w:val="454"/>
        </w:trPr>
        <w:tc>
          <w:tcPr>
            <w:tcW w:w="2566" w:type="dxa"/>
            <w:vAlign w:val="center"/>
          </w:tcPr>
          <w:p w14:paraId="08170134"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Citalopram:Fluvoxamine</w:t>
            </w:r>
          </w:p>
        </w:tc>
        <w:tc>
          <w:tcPr>
            <w:tcW w:w="1134" w:type="dxa"/>
            <w:vAlign w:val="center"/>
          </w:tcPr>
          <w:p w14:paraId="7595EB06"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0</w:t>
            </w:r>
          </w:p>
        </w:tc>
        <w:tc>
          <w:tcPr>
            <w:tcW w:w="1644" w:type="dxa"/>
            <w:vAlign w:val="center"/>
          </w:tcPr>
          <w:p w14:paraId="13663BCB"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387" w:type="dxa"/>
            <w:vAlign w:val="center"/>
          </w:tcPr>
          <w:p w14:paraId="5410A2E7"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463" w:type="dxa"/>
            <w:vAlign w:val="center"/>
          </w:tcPr>
          <w:p w14:paraId="1D464EB0"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2D457674"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587" w:type="dxa"/>
            <w:vAlign w:val="center"/>
          </w:tcPr>
          <w:p w14:paraId="5CDE02AD"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71" w:type="dxa"/>
            <w:vAlign w:val="center"/>
          </w:tcPr>
          <w:p w14:paraId="4C198C13"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34" w:type="dxa"/>
            <w:vAlign w:val="center"/>
          </w:tcPr>
          <w:p w14:paraId="0B1F9DF5"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High</w:t>
            </w:r>
          </w:p>
        </w:tc>
      </w:tr>
      <w:tr w:rsidR="00F419B0" w:rsidRPr="001C4BD5" w14:paraId="060923EF" w14:textId="77777777" w:rsidTr="00487893">
        <w:trPr>
          <w:trHeight w:val="454"/>
        </w:trPr>
        <w:tc>
          <w:tcPr>
            <w:tcW w:w="2566" w:type="dxa"/>
            <w:vAlign w:val="center"/>
          </w:tcPr>
          <w:p w14:paraId="0595DDDD"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Citalopram:Paroxetine</w:t>
            </w:r>
          </w:p>
        </w:tc>
        <w:tc>
          <w:tcPr>
            <w:tcW w:w="1134" w:type="dxa"/>
            <w:vAlign w:val="center"/>
          </w:tcPr>
          <w:p w14:paraId="616D0E79"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0</w:t>
            </w:r>
          </w:p>
        </w:tc>
        <w:tc>
          <w:tcPr>
            <w:tcW w:w="1644" w:type="dxa"/>
            <w:vAlign w:val="center"/>
          </w:tcPr>
          <w:p w14:paraId="2FD111B9"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387" w:type="dxa"/>
            <w:vAlign w:val="center"/>
          </w:tcPr>
          <w:p w14:paraId="02A1B0EA"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463" w:type="dxa"/>
            <w:vAlign w:val="center"/>
          </w:tcPr>
          <w:p w14:paraId="100CB829"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5301A462"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587" w:type="dxa"/>
            <w:vAlign w:val="center"/>
          </w:tcPr>
          <w:p w14:paraId="010C29E2"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71" w:type="dxa"/>
            <w:vAlign w:val="center"/>
          </w:tcPr>
          <w:p w14:paraId="4AAF7441"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34" w:type="dxa"/>
            <w:vAlign w:val="center"/>
          </w:tcPr>
          <w:p w14:paraId="480BC173"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High</w:t>
            </w:r>
          </w:p>
        </w:tc>
      </w:tr>
      <w:tr w:rsidR="00F419B0" w:rsidRPr="001C4BD5" w14:paraId="0DF4E271" w14:textId="77777777" w:rsidTr="00487893">
        <w:trPr>
          <w:trHeight w:val="454"/>
        </w:trPr>
        <w:tc>
          <w:tcPr>
            <w:tcW w:w="2566" w:type="dxa"/>
            <w:vAlign w:val="center"/>
          </w:tcPr>
          <w:p w14:paraId="27B4426C"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lastRenderedPageBreak/>
              <w:t>Citalopram:Sertraline</w:t>
            </w:r>
          </w:p>
        </w:tc>
        <w:tc>
          <w:tcPr>
            <w:tcW w:w="1134" w:type="dxa"/>
            <w:vAlign w:val="center"/>
          </w:tcPr>
          <w:p w14:paraId="4964DE5C"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0</w:t>
            </w:r>
          </w:p>
        </w:tc>
        <w:tc>
          <w:tcPr>
            <w:tcW w:w="1644" w:type="dxa"/>
            <w:vAlign w:val="center"/>
          </w:tcPr>
          <w:p w14:paraId="3DB340F2"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387" w:type="dxa"/>
            <w:vAlign w:val="center"/>
          </w:tcPr>
          <w:p w14:paraId="20CF4F5E"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463" w:type="dxa"/>
            <w:vAlign w:val="center"/>
          </w:tcPr>
          <w:p w14:paraId="4C249F9E"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340C3B67"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587" w:type="dxa"/>
            <w:vAlign w:val="center"/>
          </w:tcPr>
          <w:p w14:paraId="544FB170"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71" w:type="dxa"/>
            <w:vAlign w:val="center"/>
          </w:tcPr>
          <w:p w14:paraId="1056F96C"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34" w:type="dxa"/>
            <w:vAlign w:val="center"/>
          </w:tcPr>
          <w:p w14:paraId="73AB4EA4"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Moderate</w:t>
            </w:r>
          </w:p>
        </w:tc>
      </w:tr>
      <w:tr w:rsidR="00F419B0" w:rsidRPr="001C4BD5" w14:paraId="78F3BFBD" w14:textId="77777777" w:rsidTr="00487893">
        <w:trPr>
          <w:trHeight w:val="454"/>
        </w:trPr>
        <w:tc>
          <w:tcPr>
            <w:tcW w:w="2566" w:type="dxa"/>
            <w:vAlign w:val="center"/>
          </w:tcPr>
          <w:p w14:paraId="069FBC15"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Citalopram:Venlafaxine</w:t>
            </w:r>
          </w:p>
        </w:tc>
        <w:tc>
          <w:tcPr>
            <w:tcW w:w="1134" w:type="dxa"/>
            <w:vAlign w:val="center"/>
          </w:tcPr>
          <w:p w14:paraId="38FF197E"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0</w:t>
            </w:r>
          </w:p>
        </w:tc>
        <w:tc>
          <w:tcPr>
            <w:tcW w:w="1644" w:type="dxa"/>
            <w:vAlign w:val="center"/>
          </w:tcPr>
          <w:p w14:paraId="2D81C287"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387" w:type="dxa"/>
            <w:vAlign w:val="center"/>
          </w:tcPr>
          <w:p w14:paraId="66108105"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463" w:type="dxa"/>
            <w:vAlign w:val="center"/>
          </w:tcPr>
          <w:p w14:paraId="22327DB3"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060D108D"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587" w:type="dxa"/>
            <w:vAlign w:val="center"/>
          </w:tcPr>
          <w:p w14:paraId="3E40A081"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71" w:type="dxa"/>
            <w:vAlign w:val="center"/>
          </w:tcPr>
          <w:p w14:paraId="505A3FF1"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34" w:type="dxa"/>
            <w:vAlign w:val="center"/>
          </w:tcPr>
          <w:p w14:paraId="3153DA8A"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Moderate</w:t>
            </w:r>
          </w:p>
        </w:tc>
      </w:tr>
      <w:tr w:rsidR="00F419B0" w:rsidRPr="001C4BD5" w14:paraId="1FC8983D" w14:textId="77777777" w:rsidTr="00487893">
        <w:trPr>
          <w:trHeight w:val="454"/>
        </w:trPr>
        <w:tc>
          <w:tcPr>
            <w:tcW w:w="2566" w:type="dxa"/>
            <w:vAlign w:val="center"/>
          </w:tcPr>
          <w:p w14:paraId="3A0FAD2C"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Duloxetine:Escitalopram</w:t>
            </w:r>
          </w:p>
        </w:tc>
        <w:tc>
          <w:tcPr>
            <w:tcW w:w="1134" w:type="dxa"/>
            <w:vAlign w:val="center"/>
          </w:tcPr>
          <w:p w14:paraId="0673400A"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0</w:t>
            </w:r>
          </w:p>
        </w:tc>
        <w:tc>
          <w:tcPr>
            <w:tcW w:w="1644" w:type="dxa"/>
            <w:vAlign w:val="center"/>
          </w:tcPr>
          <w:p w14:paraId="0E6C64F3"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387" w:type="dxa"/>
            <w:vAlign w:val="center"/>
          </w:tcPr>
          <w:p w14:paraId="6F698349"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463" w:type="dxa"/>
            <w:vAlign w:val="center"/>
          </w:tcPr>
          <w:p w14:paraId="3DDE6C86"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18F624D4"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587" w:type="dxa"/>
            <w:vAlign w:val="center"/>
          </w:tcPr>
          <w:p w14:paraId="35EF8BD1"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71" w:type="dxa"/>
            <w:vAlign w:val="center"/>
          </w:tcPr>
          <w:p w14:paraId="41D3B09C"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34" w:type="dxa"/>
            <w:vAlign w:val="center"/>
          </w:tcPr>
          <w:p w14:paraId="712B28C9"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w:t>
            </w:r>
          </w:p>
        </w:tc>
      </w:tr>
      <w:tr w:rsidR="00F419B0" w:rsidRPr="001C4BD5" w14:paraId="060187AD" w14:textId="77777777" w:rsidTr="00487893">
        <w:trPr>
          <w:trHeight w:val="454"/>
        </w:trPr>
        <w:tc>
          <w:tcPr>
            <w:tcW w:w="2566" w:type="dxa"/>
            <w:vAlign w:val="center"/>
          </w:tcPr>
          <w:p w14:paraId="6D852151"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Duloxetine:Fluoxetine</w:t>
            </w:r>
          </w:p>
        </w:tc>
        <w:tc>
          <w:tcPr>
            <w:tcW w:w="1134" w:type="dxa"/>
            <w:vAlign w:val="center"/>
          </w:tcPr>
          <w:p w14:paraId="275C135E"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0</w:t>
            </w:r>
          </w:p>
        </w:tc>
        <w:tc>
          <w:tcPr>
            <w:tcW w:w="1644" w:type="dxa"/>
            <w:vAlign w:val="center"/>
          </w:tcPr>
          <w:p w14:paraId="125FC934"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387" w:type="dxa"/>
            <w:vAlign w:val="center"/>
          </w:tcPr>
          <w:p w14:paraId="7FB69160"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463" w:type="dxa"/>
            <w:vAlign w:val="center"/>
          </w:tcPr>
          <w:p w14:paraId="19F406A4"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41AF714F"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587" w:type="dxa"/>
            <w:vAlign w:val="center"/>
          </w:tcPr>
          <w:p w14:paraId="029AB23A"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71" w:type="dxa"/>
            <w:vAlign w:val="center"/>
          </w:tcPr>
          <w:p w14:paraId="03B41C56"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34" w:type="dxa"/>
            <w:vAlign w:val="center"/>
          </w:tcPr>
          <w:p w14:paraId="2FAFCABD"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w:t>
            </w:r>
          </w:p>
        </w:tc>
      </w:tr>
      <w:tr w:rsidR="00F419B0" w:rsidRPr="001C4BD5" w14:paraId="7A9D91E4" w14:textId="77777777" w:rsidTr="00487893">
        <w:trPr>
          <w:trHeight w:val="454"/>
        </w:trPr>
        <w:tc>
          <w:tcPr>
            <w:tcW w:w="2566" w:type="dxa"/>
            <w:vAlign w:val="center"/>
          </w:tcPr>
          <w:p w14:paraId="03BEA5F8"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Duloxetine:Fluvoxamine</w:t>
            </w:r>
          </w:p>
        </w:tc>
        <w:tc>
          <w:tcPr>
            <w:tcW w:w="1134" w:type="dxa"/>
            <w:vAlign w:val="center"/>
          </w:tcPr>
          <w:p w14:paraId="43F1DA12"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0</w:t>
            </w:r>
          </w:p>
        </w:tc>
        <w:tc>
          <w:tcPr>
            <w:tcW w:w="1644" w:type="dxa"/>
            <w:vAlign w:val="center"/>
          </w:tcPr>
          <w:p w14:paraId="3047C4DC"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387" w:type="dxa"/>
            <w:vAlign w:val="center"/>
          </w:tcPr>
          <w:p w14:paraId="4C5805AF"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463" w:type="dxa"/>
            <w:vAlign w:val="center"/>
          </w:tcPr>
          <w:p w14:paraId="67DEFBA4"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7068A016"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587" w:type="dxa"/>
            <w:vAlign w:val="center"/>
          </w:tcPr>
          <w:p w14:paraId="78D26034"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71" w:type="dxa"/>
            <w:vAlign w:val="center"/>
          </w:tcPr>
          <w:p w14:paraId="39C1A09B"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34" w:type="dxa"/>
            <w:vAlign w:val="center"/>
          </w:tcPr>
          <w:p w14:paraId="543B1B92"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w:t>
            </w:r>
          </w:p>
        </w:tc>
      </w:tr>
      <w:tr w:rsidR="00F419B0" w:rsidRPr="001C4BD5" w14:paraId="608C8493" w14:textId="77777777" w:rsidTr="00487893">
        <w:trPr>
          <w:trHeight w:val="454"/>
        </w:trPr>
        <w:tc>
          <w:tcPr>
            <w:tcW w:w="2566" w:type="dxa"/>
            <w:vAlign w:val="center"/>
          </w:tcPr>
          <w:p w14:paraId="09F2E093"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Duloxetine:Paroxetine</w:t>
            </w:r>
          </w:p>
        </w:tc>
        <w:tc>
          <w:tcPr>
            <w:tcW w:w="1134" w:type="dxa"/>
            <w:vAlign w:val="center"/>
          </w:tcPr>
          <w:p w14:paraId="459E2DE9"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0</w:t>
            </w:r>
          </w:p>
        </w:tc>
        <w:tc>
          <w:tcPr>
            <w:tcW w:w="1644" w:type="dxa"/>
            <w:vAlign w:val="center"/>
          </w:tcPr>
          <w:p w14:paraId="60541A8F"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387" w:type="dxa"/>
            <w:vAlign w:val="center"/>
          </w:tcPr>
          <w:p w14:paraId="158BD4C4"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463" w:type="dxa"/>
            <w:vAlign w:val="center"/>
          </w:tcPr>
          <w:p w14:paraId="306E1D80"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0B6E771E"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587" w:type="dxa"/>
            <w:vAlign w:val="center"/>
          </w:tcPr>
          <w:p w14:paraId="27DC758B"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71" w:type="dxa"/>
            <w:vAlign w:val="center"/>
          </w:tcPr>
          <w:p w14:paraId="4F961F73"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34" w:type="dxa"/>
            <w:vAlign w:val="center"/>
          </w:tcPr>
          <w:p w14:paraId="4D416355"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w:t>
            </w:r>
          </w:p>
        </w:tc>
      </w:tr>
      <w:tr w:rsidR="00F419B0" w:rsidRPr="001C4BD5" w14:paraId="1E07A4FE" w14:textId="77777777" w:rsidTr="00487893">
        <w:trPr>
          <w:trHeight w:val="454"/>
        </w:trPr>
        <w:tc>
          <w:tcPr>
            <w:tcW w:w="2566" w:type="dxa"/>
            <w:vAlign w:val="center"/>
          </w:tcPr>
          <w:p w14:paraId="09C6ED4C"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Duloxetine:Sertraline</w:t>
            </w:r>
          </w:p>
        </w:tc>
        <w:tc>
          <w:tcPr>
            <w:tcW w:w="1134" w:type="dxa"/>
            <w:vAlign w:val="center"/>
          </w:tcPr>
          <w:p w14:paraId="2F8A33AF"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0</w:t>
            </w:r>
          </w:p>
        </w:tc>
        <w:tc>
          <w:tcPr>
            <w:tcW w:w="1644" w:type="dxa"/>
            <w:vAlign w:val="center"/>
          </w:tcPr>
          <w:p w14:paraId="63ED8774"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387" w:type="dxa"/>
            <w:vAlign w:val="center"/>
          </w:tcPr>
          <w:p w14:paraId="2A7266E7"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463" w:type="dxa"/>
            <w:vAlign w:val="center"/>
          </w:tcPr>
          <w:p w14:paraId="01E265C4"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6566CC5E"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587" w:type="dxa"/>
            <w:vAlign w:val="center"/>
          </w:tcPr>
          <w:p w14:paraId="33BB2CE2"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71" w:type="dxa"/>
            <w:vAlign w:val="center"/>
          </w:tcPr>
          <w:p w14:paraId="2EB5B8D0"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34" w:type="dxa"/>
            <w:vAlign w:val="center"/>
          </w:tcPr>
          <w:p w14:paraId="0C7FCDD2"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w:t>
            </w:r>
          </w:p>
        </w:tc>
      </w:tr>
      <w:tr w:rsidR="00F419B0" w:rsidRPr="001C4BD5" w14:paraId="65F27C0E" w14:textId="77777777" w:rsidTr="00487893">
        <w:trPr>
          <w:trHeight w:val="454"/>
        </w:trPr>
        <w:tc>
          <w:tcPr>
            <w:tcW w:w="2566" w:type="dxa"/>
            <w:vAlign w:val="center"/>
          </w:tcPr>
          <w:p w14:paraId="2651647D"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Duloxetine:Venlafaxine</w:t>
            </w:r>
          </w:p>
        </w:tc>
        <w:tc>
          <w:tcPr>
            <w:tcW w:w="1134" w:type="dxa"/>
            <w:vAlign w:val="center"/>
          </w:tcPr>
          <w:p w14:paraId="1B88DC70"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0</w:t>
            </w:r>
          </w:p>
        </w:tc>
        <w:tc>
          <w:tcPr>
            <w:tcW w:w="1644" w:type="dxa"/>
            <w:vAlign w:val="center"/>
          </w:tcPr>
          <w:p w14:paraId="6C7D8409"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387" w:type="dxa"/>
            <w:vAlign w:val="center"/>
          </w:tcPr>
          <w:p w14:paraId="263F34D3"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463" w:type="dxa"/>
            <w:vAlign w:val="center"/>
          </w:tcPr>
          <w:p w14:paraId="61DA3753"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0B895F98"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587" w:type="dxa"/>
            <w:vAlign w:val="center"/>
          </w:tcPr>
          <w:p w14:paraId="30250809"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71" w:type="dxa"/>
            <w:vAlign w:val="center"/>
          </w:tcPr>
          <w:p w14:paraId="17B2157E"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34" w:type="dxa"/>
            <w:vAlign w:val="center"/>
          </w:tcPr>
          <w:p w14:paraId="25EF3C8C"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w:t>
            </w:r>
          </w:p>
        </w:tc>
      </w:tr>
      <w:tr w:rsidR="00F419B0" w:rsidRPr="001C4BD5" w14:paraId="0AB09F11" w14:textId="77777777" w:rsidTr="00487893">
        <w:trPr>
          <w:trHeight w:val="454"/>
        </w:trPr>
        <w:tc>
          <w:tcPr>
            <w:tcW w:w="2566" w:type="dxa"/>
            <w:vAlign w:val="center"/>
          </w:tcPr>
          <w:p w14:paraId="228E23F1"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Escitalopram:Fluoxetine</w:t>
            </w:r>
          </w:p>
        </w:tc>
        <w:tc>
          <w:tcPr>
            <w:tcW w:w="1134" w:type="dxa"/>
            <w:vAlign w:val="center"/>
          </w:tcPr>
          <w:p w14:paraId="42059BE2"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0</w:t>
            </w:r>
          </w:p>
        </w:tc>
        <w:tc>
          <w:tcPr>
            <w:tcW w:w="1644" w:type="dxa"/>
            <w:vAlign w:val="center"/>
          </w:tcPr>
          <w:p w14:paraId="6C3A03F1"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387" w:type="dxa"/>
            <w:vAlign w:val="center"/>
          </w:tcPr>
          <w:p w14:paraId="08B62266"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463" w:type="dxa"/>
            <w:vAlign w:val="center"/>
          </w:tcPr>
          <w:p w14:paraId="4E52619F"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4977DDF0"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587" w:type="dxa"/>
            <w:vAlign w:val="center"/>
          </w:tcPr>
          <w:p w14:paraId="168A1D7A"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71" w:type="dxa"/>
            <w:vAlign w:val="center"/>
          </w:tcPr>
          <w:p w14:paraId="4B998A44"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34" w:type="dxa"/>
            <w:vAlign w:val="center"/>
          </w:tcPr>
          <w:p w14:paraId="5C5A2E57"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Moderate</w:t>
            </w:r>
          </w:p>
        </w:tc>
      </w:tr>
      <w:tr w:rsidR="00F419B0" w:rsidRPr="001C4BD5" w14:paraId="7D155B6C" w14:textId="77777777" w:rsidTr="00487893">
        <w:trPr>
          <w:trHeight w:val="454"/>
        </w:trPr>
        <w:tc>
          <w:tcPr>
            <w:tcW w:w="2566" w:type="dxa"/>
            <w:vAlign w:val="center"/>
          </w:tcPr>
          <w:p w14:paraId="34D31263"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Escitalopram:Fluvoxamine</w:t>
            </w:r>
          </w:p>
        </w:tc>
        <w:tc>
          <w:tcPr>
            <w:tcW w:w="1134" w:type="dxa"/>
            <w:vAlign w:val="center"/>
          </w:tcPr>
          <w:p w14:paraId="2075372F"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0</w:t>
            </w:r>
          </w:p>
        </w:tc>
        <w:tc>
          <w:tcPr>
            <w:tcW w:w="1644" w:type="dxa"/>
            <w:vAlign w:val="center"/>
          </w:tcPr>
          <w:p w14:paraId="4BD2CA09"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387" w:type="dxa"/>
            <w:vAlign w:val="center"/>
          </w:tcPr>
          <w:p w14:paraId="709D8B71"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463" w:type="dxa"/>
            <w:vAlign w:val="center"/>
          </w:tcPr>
          <w:p w14:paraId="66FB5586"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530CF009"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587" w:type="dxa"/>
            <w:vAlign w:val="center"/>
          </w:tcPr>
          <w:p w14:paraId="32617ADD"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71" w:type="dxa"/>
            <w:vAlign w:val="center"/>
          </w:tcPr>
          <w:p w14:paraId="60B331D9"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34" w:type="dxa"/>
            <w:vAlign w:val="center"/>
          </w:tcPr>
          <w:p w14:paraId="558C2933"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Moderate</w:t>
            </w:r>
          </w:p>
        </w:tc>
      </w:tr>
      <w:tr w:rsidR="00F419B0" w:rsidRPr="001C4BD5" w14:paraId="36AEAEB9" w14:textId="77777777" w:rsidTr="00487893">
        <w:trPr>
          <w:trHeight w:val="454"/>
        </w:trPr>
        <w:tc>
          <w:tcPr>
            <w:tcW w:w="2566" w:type="dxa"/>
            <w:vAlign w:val="center"/>
          </w:tcPr>
          <w:p w14:paraId="37612C88"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Escitalopram:Sertraline</w:t>
            </w:r>
          </w:p>
        </w:tc>
        <w:tc>
          <w:tcPr>
            <w:tcW w:w="1134" w:type="dxa"/>
            <w:vAlign w:val="center"/>
          </w:tcPr>
          <w:p w14:paraId="25F61F45"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0</w:t>
            </w:r>
          </w:p>
        </w:tc>
        <w:tc>
          <w:tcPr>
            <w:tcW w:w="1644" w:type="dxa"/>
            <w:vAlign w:val="center"/>
          </w:tcPr>
          <w:p w14:paraId="6E1A66F1"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387" w:type="dxa"/>
            <w:vAlign w:val="center"/>
          </w:tcPr>
          <w:p w14:paraId="05EC1355"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463" w:type="dxa"/>
            <w:vAlign w:val="center"/>
          </w:tcPr>
          <w:p w14:paraId="4CAE4705"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54E76BEC"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587" w:type="dxa"/>
            <w:vAlign w:val="center"/>
          </w:tcPr>
          <w:p w14:paraId="4D242628"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71" w:type="dxa"/>
            <w:vAlign w:val="center"/>
          </w:tcPr>
          <w:p w14:paraId="7ED8BC2C"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34" w:type="dxa"/>
            <w:vAlign w:val="center"/>
          </w:tcPr>
          <w:p w14:paraId="5BB7D68C"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Moderate</w:t>
            </w:r>
          </w:p>
        </w:tc>
      </w:tr>
      <w:tr w:rsidR="00F419B0" w:rsidRPr="001C4BD5" w14:paraId="53C9678D" w14:textId="77777777" w:rsidTr="00487893">
        <w:trPr>
          <w:trHeight w:val="454"/>
        </w:trPr>
        <w:tc>
          <w:tcPr>
            <w:tcW w:w="2566" w:type="dxa"/>
            <w:vAlign w:val="center"/>
          </w:tcPr>
          <w:p w14:paraId="6671BE54"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Escitalopram:Venlafaxine</w:t>
            </w:r>
          </w:p>
        </w:tc>
        <w:tc>
          <w:tcPr>
            <w:tcW w:w="1134" w:type="dxa"/>
            <w:vAlign w:val="center"/>
          </w:tcPr>
          <w:p w14:paraId="349F9587"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0</w:t>
            </w:r>
          </w:p>
        </w:tc>
        <w:tc>
          <w:tcPr>
            <w:tcW w:w="1644" w:type="dxa"/>
            <w:vAlign w:val="center"/>
          </w:tcPr>
          <w:p w14:paraId="69381CEE"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387" w:type="dxa"/>
            <w:vAlign w:val="center"/>
          </w:tcPr>
          <w:p w14:paraId="28BABBD7"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463" w:type="dxa"/>
            <w:vAlign w:val="center"/>
          </w:tcPr>
          <w:p w14:paraId="1EC4F7BB"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0560857F"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587" w:type="dxa"/>
            <w:vAlign w:val="center"/>
          </w:tcPr>
          <w:p w14:paraId="62EE1454"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71" w:type="dxa"/>
            <w:vAlign w:val="center"/>
          </w:tcPr>
          <w:p w14:paraId="628EC762"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34" w:type="dxa"/>
            <w:vAlign w:val="center"/>
          </w:tcPr>
          <w:p w14:paraId="1A83F7E2"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Moderate</w:t>
            </w:r>
          </w:p>
        </w:tc>
      </w:tr>
      <w:tr w:rsidR="00F419B0" w:rsidRPr="001C4BD5" w14:paraId="7D0906AC" w14:textId="77777777" w:rsidTr="00487893">
        <w:trPr>
          <w:trHeight w:val="454"/>
        </w:trPr>
        <w:tc>
          <w:tcPr>
            <w:tcW w:w="2566" w:type="dxa"/>
            <w:vAlign w:val="center"/>
          </w:tcPr>
          <w:p w14:paraId="70966CE1"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Fluoxetine:Fluvoxamine</w:t>
            </w:r>
          </w:p>
        </w:tc>
        <w:tc>
          <w:tcPr>
            <w:tcW w:w="1134" w:type="dxa"/>
            <w:vAlign w:val="center"/>
          </w:tcPr>
          <w:p w14:paraId="55DBD9B7"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0</w:t>
            </w:r>
          </w:p>
        </w:tc>
        <w:tc>
          <w:tcPr>
            <w:tcW w:w="1644" w:type="dxa"/>
            <w:vAlign w:val="center"/>
          </w:tcPr>
          <w:p w14:paraId="6E3C238F"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387" w:type="dxa"/>
            <w:vAlign w:val="center"/>
          </w:tcPr>
          <w:p w14:paraId="142D1C3D"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463" w:type="dxa"/>
            <w:vAlign w:val="center"/>
          </w:tcPr>
          <w:p w14:paraId="21A10A3B"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3A124A82"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587" w:type="dxa"/>
            <w:vAlign w:val="center"/>
          </w:tcPr>
          <w:p w14:paraId="6AC1253B"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71" w:type="dxa"/>
            <w:vAlign w:val="center"/>
          </w:tcPr>
          <w:p w14:paraId="0EBE37A1"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34" w:type="dxa"/>
            <w:vAlign w:val="center"/>
          </w:tcPr>
          <w:p w14:paraId="3268E43F"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Moderate</w:t>
            </w:r>
          </w:p>
        </w:tc>
      </w:tr>
      <w:tr w:rsidR="00F419B0" w:rsidRPr="001C4BD5" w14:paraId="72F5BDF3" w14:textId="77777777" w:rsidTr="00487893">
        <w:trPr>
          <w:trHeight w:val="454"/>
        </w:trPr>
        <w:tc>
          <w:tcPr>
            <w:tcW w:w="2566" w:type="dxa"/>
            <w:vAlign w:val="center"/>
          </w:tcPr>
          <w:p w14:paraId="5E51E0C1"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Fluoxetine:Paroxetine</w:t>
            </w:r>
          </w:p>
        </w:tc>
        <w:tc>
          <w:tcPr>
            <w:tcW w:w="1134" w:type="dxa"/>
            <w:vAlign w:val="center"/>
          </w:tcPr>
          <w:p w14:paraId="06283817"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0</w:t>
            </w:r>
          </w:p>
        </w:tc>
        <w:tc>
          <w:tcPr>
            <w:tcW w:w="1644" w:type="dxa"/>
            <w:vAlign w:val="center"/>
          </w:tcPr>
          <w:p w14:paraId="4FFC7404"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387" w:type="dxa"/>
            <w:vAlign w:val="center"/>
          </w:tcPr>
          <w:p w14:paraId="22FB96FF"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463" w:type="dxa"/>
            <w:vAlign w:val="center"/>
          </w:tcPr>
          <w:p w14:paraId="28DC6A70"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2AEC0E33"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587" w:type="dxa"/>
            <w:vAlign w:val="center"/>
          </w:tcPr>
          <w:p w14:paraId="3CE98741"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71" w:type="dxa"/>
            <w:vAlign w:val="center"/>
          </w:tcPr>
          <w:p w14:paraId="65F6A273"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34" w:type="dxa"/>
            <w:vAlign w:val="center"/>
          </w:tcPr>
          <w:p w14:paraId="41C30DD0"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Moderate</w:t>
            </w:r>
          </w:p>
        </w:tc>
      </w:tr>
      <w:tr w:rsidR="00F419B0" w:rsidRPr="001C4BD5" w14:paraId="5CC04E52" w14:textId="77777777" w:rsidTr="00487893">
        <w:trPr>
          <w:trHeight w:val="454"/>
        </w:trPr>
        <w:tc>
          <w:tcPr>
            <w:tcW w:w="2566" w:type="dxa"/>
            <w:vAlign w:val="center"/>
          </w:tcPr>
          <w:p w14:paraId="588507DD"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Fluoxetine:Sertraline</w:t>
            </w:r>
          </w:p>
        </w:tc>
        <w:tc>
          <w:tcPr>
            <w:tcW w:w="1134" w:type="dxa"/>
            <w:vAlign w:val="center"/>
          </w:tcPr>
          <w:p w14:paraId="028B9B68"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0</w:t>
            </w:r>
          </w:p>
        </w:tc>
        <w:tc>
          <w:tcPr>
            <w:tcW w:w="1644" w:type="dxa"/>
            <w:vAlign w:val="center"/>
          </w:tcPr>
          <w:p w14:paraId="40D58A65"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387" w:type="dxa"/>
            <w:vAlign w:val="center"/>
          </w:tcPr>
          <w:p w14:paraId="5B2B2593"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463" w:type="dxa"/>
            <w:vAlign w:val="center"/>
          </w:tcPr>
          <w:p w14:paraId="214D63ED"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30FF47AD"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587" w:type="dxa"/>
            <w:vAlign w:val="center"/>
          </w:tcPr>
          <w:p w14:paraId="4C6D83C0"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71" w:type="dxa"/>
            <w:vAlign w:val="center"/>
          </w:tcPr>
          <w:p w14:paraId="206436AB"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34" w:type="dxa"/>
            <w:vAlign w:val="center"/>
          </w:tcPr>
          <w:p w14:paraId="3F91F066"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Moderate</w:t>
            </w:r>
          </w:p>
        </w:tc>
      </w:tr>
      <w:tr w:rsidR="00F419B0" w:rsidRPr="001C4BD5" w14:paraId="10914BC3" w14:textId="77777777" w:rsidTr="00487893">
        <w:trPr>
          <w:trHeight w:val="454"/>
        </w:trPr>
        <w:tc>
          <w:tcPr>
            <w:tcW w:w="2566" w:type="dxa"/>
            <w:vAlign w:val="center"/>
          </w:tcPr>
          <w:p w14:paraId="588994C0"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Fluoxetine:Venlafaxine</w:t>
            </w:r>
          </w:p>
        </w:tc>
        <w:tc>
          <w:tcPr>
            <w:tcW w:w="1134" w:type="dxa"/>
            <w:vAlign w:val="center"/>
          </w:tcPr>
          <w:p w14:paraId="311C7858"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0</w:t>
            </w:r>
          </w:p>
        </w:tc>
        <w:tc>
          <w:tcPr>
            <w:tcW w:w="1644" w:type="dxa"/>
            <w:vAlign w:val="center"/>
          </w:tcPr>
          <w:p w14:paraId="2C41A5B5"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387" w:type="dxa"/>
            <w:vAlign w:val="center"/>
          </w:tcPr>
          <w:p w14:paraId="6D7ECD25"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463" w:type="dxa"/>
            <w:vAlign w:val="center"/>
          </w:tcPr>
          <w:p w14:paraId="3490EDB7"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36FC6743"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587" w:type="dxa"/>
            <w:vAlign w:val="center"/>
          </w:tcPr>
          <w:p w14:paraId="0C1250C1"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71" w:type="dxa"/>
            <w:vAlign w:val="center"/>
          </w:tcPr>
          <w:p w14:paraId="35B0C6AB"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34" w:type="dxa"/>
            <w:vAlign w:val="center"/>
          </w:tcPr>
          <w:p w14:paraId="59C25DB2"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Moderate</w:t>
            </w:r>
          </w:p>
        </w:tc>
      </w:tr>
      <w:tr w:rsidR="00F419B0" w:rsidRPr="001C4BD5" w14:paraId="506E77C0" w14:textId="77777777" w:rsidTr="00487893">
        <w:trPr>
          <w:trHeight w:val="454"/>
        </w:trPr>
        <w:tc>
          <w:tcPr>
            <w:tcW w:w="2566" w:type="dxa"/>
            <w:vAlign w:val="center"/>
          </w:tcPr>
          <w:p w14:paraId="31142001"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Fluvoxamine:Paroxetine</w:t>
            </w:r>
          </w:p>
        </w:tc>
        <w:tc>
          <w:tcPr>
            <w:tcW w:w="1134" w:type="dxa"/>
            <w:vAlign w:val="center"/>
          </w:tcPr>
          <w:p w14:paraId="6C1C87A0"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0</w:t>
            </w:r>
          </w:p>
        </w:tc>
        <w:tc>
          <w:tcPr>
            <w:tcW w:w="1644" w:type="dxa"/>
            <w:vAlign w:val="center"/>
          </w:tcPr>
          <w:p w14:paraId="1D8BE6FC"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387" w:type="dxa"/>
            <w:vAlign w:val="center"/>
          </w:tcPr>
          <w:p w14:paraId="1B290DB8"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463" w:type="dxa"/>
            <w:vAlign w:val="center"/>
          </w:tcPr>
          <w:p w14:paraId="10FFF9DA"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4720E7E7"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587" w:type="dxa"/>
            <w:vAlign w:val="center"/>
          </w:tcPr>
          <w:p w14:paraId="546D5C3D"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71" w:type="dxa"/>
            <w:vAlign w:val="center"/>
          </w:tcPr>
          <w:p w14:paraId="02786967"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34" w:type="dxa"/>
            <w:vAlign w:val="center"/>
          </w:tcPr>
          <w:p w14:paraId="607054B4"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Moderate</w:t>
            </w:r>
          </w:p>
        </w:tc>
      </w:tr>
      <w:tr w:rsidR="00F419B0" w:rsidRPr="001C4BD5" w14:paraId="678DB8AC" w14:textId="77777777" w:rsidTr="00487893">
        <w:trPr>
          <w:trHeight w:val="454"/>
        </w:trPr>
        <w:tc>
          <w:tcPr>
            <w:tcW w:w="2566" w:type="dxa"/>
            <w:vAlign w:val="center"/>
          </w:tcPr>
          <w:p w14:paraId="38F4E2FB"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Fluvoxamine:Sertraline</w:t>
            </w:r>
          </w:p>
        </w:tc>
        <w:tc>
          <w:tcPr>
            <w:tcW w:w="1134" w:type="dxa"/>
            <w:vAlign w:val="center"/>
          </w:tcPr>
          <w:p w14:paraId="25B4960B"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0</w:t>
            </w:r>
          </w:p>
        </w:tc>
        <w:tc>
          <w:tcPr>
            <w:tcW w:w="1644" w:type="dxa"/>
            <w:vAlign w:val="center"/>
          </w:tcPr>
          <w:p w14:paraId="1BECFC30"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387" w:type="dxa"/>
            <w:vAlign w:val="center"/>
          </w:tcPr>
          <w:p w14:paraId="6D938F42"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463" w:type="dxa"/>
            <w:vAlign w:val="center"/>
          </w:tcPr>
          <w:p w14:paraId="50EBBE4D"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7EF07C64"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587" w:type="dxa"/>
            <w:vAlign w:val="center"/>
          </w:tcPr>
          <w:p w14:paraId="6AE10229"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71" w:type="dxa"/>
            <w:vAlign w:val="center"/>
          </w:tcPr>
          <w:p w14:paraId="551CC638"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34" w:type="dxa"/>
            <w:vAlign w:val="center"/>
          </w:tcPr>
          <w:p w14:paraId="4BED3EC4"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Moderate</w:t>
            </w:r>
          </w:p>
        </w:tc>
      </w:tr>
      <w:tr w:rsidR="00F419B0" w:rsidRPr="001C4BD5" w14:paraId="7701B475" w14:textId="77777777" w:rsidTr="00487893">
        <w:trPr>
          <w:trHeight w:val="454"/>
        </w:trPr>
        <w:tc>
          <w:tcPr>
            <w:tcW w:w="2566" w:type="dxa"/>
            <w:vAlign w:val="center"/>
          </w:tcPr>
          <w:p w14:paraId="42F285A9"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lastRenderedPageBreak/>
              <w:t>Fluvoxamine:Venlafaxine</w:t>
            </w:r>
          </w:p>
        </w:tc>
        <w:tc>
          <w:tcPr>
            <w:tcW w:w="1134" w:type="dxa"/>
            <w:vAlign w:val="center"/>
          </w:tcPr>
          <w:p w14:paraId="6CFE82CD"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0</w:t>
            </w:r>
          </w:p>
        </w:tc>
        <w:tc>
          <w:tcPr>
            <w:tcW w:w="1644" w:type="dxa"/>
            <w:vAlign w:val="center"/>
          </w:tcPr>
          <w:p w14:paraId="7AECED94"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387" w:type="dxa"/>
            <w:vAlign w:val="center"/>
          </w:tcPr>
          <w:p w14:paraId="6E633163"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463" w:type="dxa"/>
            <w:vAlign w:val="center"/>
          </w:tcPr>
          <w:p w14:paraId="6E6A8F15"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09001D08"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587" w:type="dxa"/>
            <w:vAlign w:val="center"/>
          </w:tcPr>
          <w:p w14:paraId="64666DE2"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71" w:type="dxa"/>
            <w:vAlign w:val="center"/>
          </w:tcPr>
          <w:p w14:paraId="489256DC"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34" w:type="dxa"/>
            <w:vAlign w:val="center"/>
          </w:tcPr>
          <w:p w14:paraId="311B1502"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Moderate</w:t>
            </w:r>
          </w:p>
        </w:tc>
      </w:tr>
      <w:tr w:rsidR="00F419B0" w:rsidRPr="001C4BD5" w14:paraId="04458601" w14:textId="77777777" w:rsidTr="00487893">
        <w:trPr>
          <w:trHeight w:val="454"/>
        </w:trPr>
        <w:tc>
          <w:tcPr>
            <w:tcW w:w="2566" w:type="dxa"/>
            <w:vAlign w:val="center"/>
          </w:tcPr>
          <w:p w14:paraId="1774D854"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Paroxetine:Sertraline</w:t>
            </w:r>
          </w:p>
        </w:tc>
        <w:tc>
          <w:tcPr>
            <w:tcW w:w="1134" w:type="dxa"/>
            <w:vAlign w:val="center"/>
          </w:tcPr>
          <w:p w14:paraId="789BD0AD"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0</w:t>
            </w:r>
          </w:p>
        </w:tc>
        <w:tc>
          <w:tcPr>
            <w:tcW w:w="1644" w:type="dxa"/>
            <w:vAlign w:val="center"/>
          </w:tcPr>
          <w:p w14:paraId="0CA1659A"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387" w:type="dxa"/>
            <w:vAlign w:val="center"/>
          </w:tcPr>
          <w:p w14:paraId="26C37606"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463" w:type="dxa"/>
            <w:vAlign w:val="center"/>
          </w:tcPr>
          <w:p w14:paraId="33939D0C"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40FC992B"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587" w:type="dxa"/>
            <w:vAlign w:val="center"/>
          </w:tcPr>
          <w:p w14:paraId="358CEF39"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471" w:type="dxa"/>
            <w:vAlign w:val="center"/>
          </w:tcPr>
          <w:p w14:paraId="7AC2270F"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34" w:type="dxa"/>
            <w:vAlign w:val="center"/>
          </w:tcPr>
          <w:p w14:paraId="056163FD"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Moderate</w:t>
            </w:r>
          </w:p>
        </w:tc>
      </w:tr>
      <w:tr w:rsidR="00F419B0" w:rsidRPr="001C4BD5" w14:paraId="6873AC49" w14:textId="77777777" w:rsidTr="00487893">
        <w:trPr>
          <w:trHeight w:val="454"/>
        </w:trPr>
        <w:tc>
          <w:tcPr>
            <w:tcW w:w="2566" w:type="dxa"/>
            <w:vAlign w:val="center"/>
          </w:tcPr>
          <w:p w14:paraId="7A328477"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Paroxetine:Venlafaxine</w:t>
            </w:r>
          </w:p>
        </w:tc>
        <w:tc>
          <w:tcPr>
            <w:tcW w:w="1134" w:type="dxa"/>
            <w:vAlign w:val="center"/>
          </w:tcPr>
          <w:p w14:paraId="7F10BA98"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0</w:t>
            </w:r>
          </w:p>
        </w:tc>
        <w:tc>
          <w:tcPr>
            <w:tcW w:w="1644" w:type="dxa"/>
            <w:vAlign w:val="center"/>
          </w:tcPr>
          <w:p w14:paraId="3FD352AE"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387" w:type="dxa"/>
            <w:vAlign w:val="center"/>
          </w:tcPr>
          <w:p w14:paraId="2917A19F"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463" w:type="dxa"/>
            <w:vAlign w:val="center"/>
          </w:tcPr>
          <w:p w14:paraId="0AA02463"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3CA0925A"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587" w:type="dxa"/>
            <w:vAlign w:val="center"/>
          </w:tcPr>
          <w:p w14:paraId="771B5CDC"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71" w:type="dxa"/>
            <w:vAlign w:val="center"/>
          </w:tcPr>
          <w:p w14:paraId="6FC65FC7"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34" w:type="dxa"/>
            <w:vAlign w:val="center"/>
          </w:tcPr>
          <w:p w14:paraId="285538E0"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Moderate</w:t>
            </w:r>
          </w:p>
        </w:tc>
      </w:tr>
      <w:tr w:rsidR="00F419B0" w:rsidRPr="001C4BD5" w14:paraId="74B32D83" w14:textId="77777777" w:rsidTr="00487893">
        <w:trPr>
          <w:trHeight w:val="454"/>
        </w:trPr>
        <w:tc>
          <w:tcPr>
            <w:tcW w:w="2566" w:type="dxa"/>
            <w:vAlign w:val="center"/>
          </w:tcPr>
          <w:p w14:paraId="38A54E3A"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Sertraline:Venlafaxine</w:t>
            </w:r>
          </w:p>
        </w:tc>
        <w:tc>
          <w:tcPr>
            <w:tcW w:w="1134" w:type="dxa"/>
            <w:vAlign w:val="center"/>
          </w:tcPr>
          <w:p w14:paraId="38B6DB84"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0</w:t>
            </w:r>
          </w:p>
        </w:tc>
        <w:tc>
          <w:tcPr>
            <w:tcW w:w="1644" w:type="dxa"/>
            <w:vAlign w:val="center"/>
          </w:tcPr>
          <w:p w14:paraId="5A1025A0"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387" w:type="dxa"/>
            <w:vAlign w:val="center"/>
          </w:tcPr>
          <w:p w14:paraId="388060B0"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463" w:type="dxa"/>
            <w:vAlign w:val="center"/>
          </w:tcPr>
          <w:p w14:paraId="300A198E"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0E83195B"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587" w:type="dxa"/>
            <w:vAlign w:val="center"/>
          </w:tcPr>
          <w:p w14:paraId="56707772"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71" w:type="dxa"/>
            <w:vAlign w:val="center"/>
          </w:tcPr>
          <w:p w14:paraId="33A343E1"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34" w:type="dxa"/>
            <w:vAlign w:val="center"/>
          </w:tcPr>
          <w:p w14:paraId="196FE50F"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Moderate</w:t>
            </w:r>
          </w:p>
        </w:tc>
      </w:tr>
    </w:tbl>
    <w:p w14:paraId="18E5FC38" w14:textId="77777777" w:rsidR="00F419B0" w:rsidRPr="001C4BD5" w:rsidRDefault="00F419B0" w:rsidP="00F419B0">
      <w:pPr>
        <w:spacing w:line="240" w:lineRule="auto"/>
        <w:rPr>
          <w:rFonts w:ascii="Arial" w:hAnsi="Arial" w:cs="Arial"/>
          <w:sz w:val="20"/>
          <w:szCs w:val="20"/>
          <w:lang w:val="en-US"/>
        </w:rPr>
      </w:pPr>
    </w:p>
    <w:p w14:paraId="4A09AD1C" w14:textId="77777777" w:rsidR="00F419B0" w:rsidRPr="001C4BD5" w:rsidRDefault="00F419B0" w:rsidP="00F419B0">
      <w:pPr>
        <w:spacing w:line="240" w:lineRule="auto"/>
        <w:rPr>
          <w:rFonts w:ascii="Arial" w:hAnsi="Arial" w:cs="Arial"/>
          <w:sz w:val="20"/>
          <w:szCs w:val="20"/>
          <w:lang w:val="en-US"/>
        </w:rPr>
      </w:pPr>
    </w:p>
    <w:p w14:paraId="7042F0EC" w14:textId="77777777" w:rsidR="00F419B0" w:rsidRPr="001C4BD5" w:rsidRDefault="00F419B0" w:rsidP="00F419B0">
      <w:pPr>
        <w:spacing w:line="240" w:lineRule="auto"/>
        <w:rPr>
          <w:rFonts w:ascii="Arial" w:hAnsi="Arial" w:cs="Arial"/>
          <w:sz w:val="20"/>
          <w:szCs w:val="20"/>
          <w:lang w:val="en-US"/>
        </w:rPr>
      </w:pPr>
      <w:r w:rsidRPr="001C4BD5">
        <w:rPr>
          <w:rFonts w:ascii="Arial" w:hAnsi="Arial" w:cs="Arial"/>
          <w:sz w:val="20"/>
          <w:szCs w:val="20"/>
          <w:lang w:val="en-US"/>
        </w:rPr>
        <w:br w:type="page"/>
      </w:r>
    </w:p>
    <w:p w14:paraId="53218133" w14:textId="77777777" w:rsidR="00F419B0" w:rsidRPr="001C4BD5" w:rsidRDefault="00F419B0" w:rsidP="00F419B0">
      <w:pPr>
        <w:spacing w:line="240" w:lineRule="auto"/>
        <w:rPr>
          <w:rFonts w:ascii="Arial" w:hAnsi="Arial" w:cs="Arial"/>
          <w:sz w:val="20"/>
          <w:szCs w:val="20"/>
          <w:lang w:val="en-US"/>
        </w:rPr>
      </w:pPr>
    </w:p>
    <w:p w14:paraId="476657EB" w14:textId="77777777" w:rsidR="00F419B0" w:rsidRPr="001C4BD5" w:rsidRDefault="00F419B0" w:rsidP="00F419B0">
      <w:pPr>
        <w:spacing w:line="240" w:lineRule="auto"/>
        <w:rPr>
          <w:rFonts w:ascii="Arial" w:hAnsi="Arial" w:cs="Arial"/>
          <w:sz w:val="20"/>
          <w:szCs w:val="20"/>
          <w:lang w:val="en-US"/>
        </w:rPr>
      </w:pPr>
    </w:p>
    <w:tbl>
      <w:tblPr>
        <w:tblStyle w:val="Tabelacomgrade"/>
        <w:tblW w:w="14330" w:type="dxa"/>
        <w:tblLook w:val="04A0" w:firstRow="1" w:lastRow="0" w:firstColumn="1" w:lastColumn="0" w:noHBand="0" w:noVBand="1"/>
      </w:tblPr>
      <w:tblGrid>
        <w:gridCol w:w="2566"/>
        <w:gridCol w:w="1134"/>
        <w:gridCol w:w="1644"/>
        <w:gridCol w:w="1387"/>
        <w:gridCol w:w="1463"/>
        <w:gridCol w:w="1644"/>
        <w:gridCol w:w="1587"/>
        <w:gridCol w:w="1471"/>
        <w:gridCol w:w="1434"/>
      </w:tblGrid>
      <w:tr w:rsidR="00F419B0" w:rsidRPr="00943EEC" w14:paraId="2721A8B6" w14:textId="77777777" w:rsidTr="00487893">
        <w:trPr>
          <w:trHeight w:val="454"/>
        </w:trPr>
        <w:tc>
          <w:tcPr>
            <w:tcW w:w="14330" w:type="dxa"/>
            <w:gridSpan w:val="9"/>
            <w:tcBorders>
              <w:top w:val="nil"/>
              <w:left w:val="nil"/>
              <w:bottom w:val="single" w:sz="4" w:space="0" w:color="auto"/>
              <w:right w:val="nil"/>
            </w:tcBorders>
            <w:vAlign w:val="center"/>
          </w:tcPr>
          <w:p w14:paraId="3C47BCC5" w14:textId="66740D14" w:rsidR="00F419B0" w:rsidRPr="002C4C53" w:rsidRDefault="001A62E1" w:rsidP="00487893">
            <w:pPr>
              <w:rPr>
                <w:rFonts w:ascii="Arial" w:hAnsi="Arial" w:cs="Arial"/>
                <w:b/>
                <w:sz w:val="24"/>
                <w:szCs w:val="24"/>
                <w:lang w:val="en-US"/>
              </w:rPr>
            </w:pPr>
            <w:r>
              <w:rPr>
                <w:rFonts w:ascii="Arial" w:hAnsi="Arial" w:cs="Arial"/>
                <w:b/>
                <w:sz w:val="24"/>
                <w:szCs w:val="24"/>
                <w:lang w:val="en-US"/>
              </w:rPr>
              <w:t>Supplementary Table S</w:t>
            </w:r>
            <w:r w:rsidR="00F419B0" w:rsidRPr="002C4C53">
              <w:rPr>
                <w:rFonts w:ascii="Arial" w:hAnsi="Arial" w:cs="Arial"/>
                <w:b/>
                <w:sz w:val="24"/>
                <w:szCs w:val="24"/>
                <w:lang w:val="en-US"/>
              </w:rPr>
              <w:t>2</w:t>
            </w:r>
            <w:r w:rsidR="00596663">
              <w:rPr>
                <w:rFonts w:ascii="Arial" w:hAnsi="Arial" w:cs="Arial"/>
                <w:b/>
                <w:sz w:val="24"/>
                <w:szCs w:val="24"/>
                <w:lang w:val="en-US"/>
              </w:rPr>
              <w:t>2</w:t>
            </w:r>
            <w:r w:rsidR="00F419B0" w:rsidRPr="002C4C53">
              <w:rPr>
                <w:rFonts w:ascii="Arial" w:hAnsi="Arial" w:cs="Arial"/>
                <w:b/>
                <w:sz w:val="24"/>
                <w:szCs w:val="24"/>
                <w:lang w:val="en-US"/>
              </w:rPr>
              <w:t xml:space="preserve">: </w:t>
            </w:r>
            <w:r w:rsidR="00F419B0" w:rsidRPr="002C4C53">
              <w:rPr>
                <w:rFonts w:ascii="Arial" w:eastAsia="Times New Roman" w:hAnsi="Arial" w:cs="Arial"/>
                <w:b/>
                <w:color w:val="000000"/>
                <w:sz w:val="24"/>
                <w:szCs w:val="24"/>
                <w:lang w:val="en-US" w:eastAsia="pt-BR"/>
              </w:rPr>
              <w:t>Evaluation of certainty of evidence using CINeMA framework for erectile dysfunction</w:t>
            </w:r>
          </w:p>
        </w:tc>
      </w:tr>
      <w:tr w:rsidR="00F419B0" w:rsidRPr="001C4BD5" w14:paraId="79ADCC45" w14:textId="77777777" w:rsidTr="00487893">
        <w:trPr>
          <w:trHeight w:val="454"/>
        </w:trPr>
        <w:tc>
          <w:tcPr>
            <w:tcW w:w="2566" w:type="dxa"/>
            <w:tcBorders>
              <w:top w:val="single" w:sz="4" w:space="0" w:color="auto"/>
            </w:tcBorders>
            <w:vAlign w:val="center"/>
          </w:tcPr>
          <w:p w14:paraId="51520B1C" w14:textId="77777777" w:rsidR="00F419B0" w:rsidRPr="001C4BD5" w:rsidRDefault="00F419B0" w:rsidP="00487893">
            <w:pPr>
              <w:rPr>
                <w:rFonts w:ascii="Arial" w:hAnsi="Arial" w:cs="Arial"/>
                <w:b/>
                <w:sz w:val="20"/>
                <w:szCs w:val="20"/>
                <w:lang w:val="en-US"/>
              </w:rPr>
            </w:pPr>
            <w:r w:rsidRPr="001C4BD5">
              <w:rPr>
                <w:rFonts w:ascii="Arial" w:hAnsi="Arial" w:cs="Arial"/>
                <w:b/>
                <w:sz w:val="20"/>
                <w:szCs w:val="20"/>
                <w:lang w:val="en-US"/>
              </w:rPr>
              <w:t>Comparison</w:t>
            </w:r>
          </w:p>
        </w:tc>
        <w:tc>
          <w:tcPr>
            <w:tcW w:w="1134" w:type="dxa"/>
            <w:tcBorders>
              <w:top w:val="single" w:sz="4" w:space="0" w:color="auto"/>
            </w:tcBorders>
            <w:vAlign w:val="center"/>
          </w:tcPr>
          <w:p w14:paraId="53810577" w14:textId="77777777" w:rsidR="00F419B0" w:rsidRPr="001C4BD5" w:rsidRDefault="00F419B0" w:rsidP="00487893">
            <w:pPr>
              <w:rPr>
                <w:rFonts w:ascii="Arial" w:hAnsi="Arial" w:cs="Arial"/>
                <w:b/>
                <w:sz w:val="20"/>
                <w:szCs w:val="20"/>
                <w:lang w:val="en-US"/>
              </w:rPr>
            </w:pPr>
            <w:r w:rsidRPr="001C4BD5">
              <w:rPr>
                <w:rFonts w:ascii="Arial" w:hAnsi="Arial" w:cs="Arial"/>
                <w:b/>
                <w:sz w:val="20"/>
                <w:szCs w:val="20"/>
                <w:lang w:val="en-US"/>
              </w:rPr>
              <w:t>Number of studies</w:t>
            </w:r>
          </w:p>
        </w:tc>
        <w:tc>
          <w:tcPr>
            <w:tcW w:w="1644" w:type="dxa"/>
            <w:tcBorders>
              <w:top w:val="single" w:sz="4" w:space="0" w:color="auto"/>
            </w:tcBorders>
            <w:vAlign w:val="center"/>
          </w:tcPr>
          <w:p w14:paraId="17BB8D56" w14:textId="77777777" w:rsidR="00F419B0" w:rsidRPr="001C4BD5" w:rsidRDefault="00F419B0" w:rsidP="00487893">
            <w:pPr>
              <w:rPr>
                <w:rFonts w:ascii="Arial" w:hAnsi="Arial" w:cs="Arial"/>
                <w:b/>
                <w:sz w:val="20"/>
                <w:szCs w:val="20"/>
                <w:lang w:val="en-US"/>
              </w:rPr>
            </w:pPr>
            <w:r w:rsidRPr="001C4BD5">
              <w:rPr>
                <w:rFonts w:ascii="Arial" w:hAnsi="Arial" w:cs="Arial"/>
                <w:b/>
                <w:sz w:val="20"/>
                <w:szCs w:val="20"/>
                <w:lang w:val="en-US"/>
              </w:rPr>
              <w:t>Within-study bias</w:t>
            </w:r>
          </w:p>
        </w:tc>
        <w:tc>
          <w:tcPr>
            <w:tcW w:w="1387" w:type="dxa"/>
            <w:tcBorders>
              <w:top w:val="single" w:sz="4" w:space="0" w:color="auto"/>
            </w:tcBorders>
            <w:vAlign w:val="center"/>
          </w:tcPr>
          <w:p w14:paraId="1129CD53" w14:textId="77777777" w:rsidR="00F419B0" w:rsidRPr="001C4BD5" w:rsidRDefault="00F419B0" w:rsidP="00487893">
            <w:pPr>
              <w:rPr>
                <w:rFonts w:ascii="Arial" w:hAnsi="Arial" w:cs="Arial"/>
                <w:b/>
                <w:sz w:val="20"/>
                <w:szCs w:val="20"/>
                <w:lang w:val="en-US"/>
              </w:rPr>
            </w:pPr>
            <w:r w:rsidRPr="001C4BD5">
              <w:rPr>
                <w:rFonts w:ascii="Arial" w:hAnsi="Arial" w:cs="Arial"/>
                <w:b/>
                <w:sz w:val="20"/>
                <w:szCs w:val="20"/>
                <w:lang w:val="en-US"/>
              </w:rPr>
              <w:t>Reporting bias</w:t>
            </w:r>
          </w:p>
        </w:tc>
        <w:tc>
          <w:tcPr>
            <w:tcW w:w="1463" w:type="dxa"/>
            <w:tcBorders>
              <w:top w:val="single" w:sz="4" w:space="0" w:color="auto"/>
            </w:tcBorders>
            <w:vAlign w:val="center"/>
          </w:tcPr>
          <w:p w14:paraId="0BB69BA8" w14:textId="77777777" w:rsidR="00F419B0" w:rsidRPr="001C4BD5" w:rsidRDefault="00F419B0" w:rsidP="00487893">
            <w:pPr>
              <w:rPr>
                <w:rFonts w:ascii="Arial" w:hAnsi="Arial" w:cs="Arial"/>
                <w:b/>
                <w:sz w:val="20"/>
                <w:szCs w:val="20"/>
                <w:lang w:val="en-US"/>
              </w:rPr>
            </w:pPr>
            <w:r w:rsidRPr="001C4BD5">
              <w:rPr>
                <w:rFonts w:ascii="Arial" w:hAnsi="Arial" w:cs="Arial"/>
                <w:b/>
                <w:sz w:val="20"/>
                <w:szCs w:val="20"/>
                <w:lang w:val="en-US"/>
              </w:rPr>
              <w:t>Indirectness</w:t>
            </w:r>
          </w:p>
        </w:tc>
        <w:tc>
          <w:tcPr>
            <w:tcW w:w="1644" w:type="dxa"/>
            <w:tcBorders>
              <w:top w:val="single" w:sz="4" w:space="0" w:color="auto"/>
            </w:tcBorders>
            <w:vAlign w:val="center"/>
          </w:tcPr>
          <w:p w14:paraId="777E3FD7" w14:textId="77777777" w:rsidR="00F419B0" w:rsidRPr="001C4BD5" w:rsidRDefault="00F419B0" w:rsidP="00487893">
            <w:pPr>
              <w:rPr>
                <w:rFonts w:ascii="Arial" w:hAnsi="Arial" w:cs="Arial"/>
                <w:b/>
                <w:sz w:val="20"/>
                <w:szCs w:val="20"/>
                <w:lang w:val="en-US"/>
              </w:rPr>
            </w:pPr>
            <w:r w:rsidRPr="001C4BD5">
              <w:rPr>
                <w:rFonts w:ascii="Arial" w:hAnsi="Arial" w:cs="Arial"/>
                <w:b/>
                <w:sz w:val="20"/>
                <w:szCs w:val="20"/>
                <w:lang w:val="en-US"/>
              </w:rPr>
              <w:t>Imprecision</w:t>
            </w:r>
          </w:p>
        </w:tc>
        <w:tc>
          <w:tcPr>
            <w:tcW w:w="1587" w:type="dxa"/>
            <w:tcBorders>
              <w:top w:val="single" w:sz="4" w:space="0" w:color="auto"/>
            </w:tcBorders>
            <w:vAlign w:val="center"/>
          </w:tcPr>
          <w:p w14:paraId="416403B5" w14:textId="77777777" w:rsidR="00F419B0" w:rsidRPr="001C4BD5" w:rsidRDefault="00F419B0" w:rsidP="00487893">
            <w:pPr>
              <w:rPr>
                <w:rFonts w:ascii="Arial" w:hAnsi="Arial" w:cs="Arial"/>
                <w:b/>
                <w:sz w:val="20"/>
                <w:szCs w:val="20"/>
                <w:lang w:val="en-US"/>
              </w:rPr>
            </w:pPr>
            <w:r w:rsidRPr="001C4BD5">
              <w:rPr>
                <w:rFonts w:ascii="Arial" w:hAnsi="Arial" w:cs="Arial"/>
                <w:b/>
                <w:sz w:val="20"/>
                <w:szCs w:val="20"/>
                <w:lang w:val="en-US"/>
              </w:rPr>
              <w:t>Heterogeneity</w:t>
            </w:r>
          </w:p>
        </w:tc>
        <w:tc>
          <w:tcPr>
            <w:tcW w:w="1471" w:type="dxa"/>
            <w:tcBorders>
              <w:top w:val="single" w:sz="4" w:space="0" w:color="auto"/>
            </w:tcBorders>
            <w:vAlign w:val="center"/>
          </w:tcPr>
          <w:p w14:paraId="34EF001C" w14:textId="77777777" w:rsidR="00F419B0" w:rsidRPr="001C4BD5" w:rsidRDefault="00F419B0" w:rsidP="00487893">
            <w:pPr>
              <w:rPr>
                <w:rFonts w:ascii="Arial" w:hAnsi="Arial" w:cs="Arial"/>
                <w:b/>
                <w:sz w:val="20"/>
                <w:szCs w:val="20"/>
                <w:lang w:val="en-US"/>
              </w:rPr>
            </w:pPr>
            <w:r w:rsidRPr="001C4BD5">
              <w:rPr>
                <w:rFonts w:ascii="Arial" w:hAnsi="Arial" w:cs="Arial"/>
                <w:b/>
                <w:sz w:val="20"/>
                <w:szCs w:val="20"/>
                <w:lang w:val="en-US"/>
              </w:rPr>
              <w:t>Incoherence</w:t>
            </w:r>
          </w:p>
        </w:tc>
        <w:tc>
          <w:tcPr>
            <w:tcW w:w="1434" w:type="dxa"/>
            <w:tcBorders>
              <w:top w:val="single" w:sz="4" w:space="0" w:color="auto"/>
            </w:tcBorders>
            <w:vAlign w:val="center"/>
          </w:tcPr>
          <w:p w14:paraId="4FE40557" w14:textId="77777777" w:rsidR="00F419B0" w:rsidRPr="001C4BD5" w:rsidRDefault="00F419B0" w:rsidP="00487893">
            <w:pPr>
              <w:rPr>
                <w:rFonts w:ascii="Arial" w:hAnsi="Arial" w:cs="Arial"/>
                <w:b/>
                <w:sz w:val="20"/>
                <w:szCs w:val="20"/>
                <w:lang w:val="en-US"/>
              </w:rPr>
            </w:pPr>
            <w:r w:rsidRPr="001C4BD5">
              <w:rPr>
                <w:rFonts w:ascii="Arial" w:hAnsi="Arial" w:cs="Arial"/>
                <w:b/>
                <w:sz w:val="20"/>
                <w:szCs w:val="20"/>
                <w:lang w:val="en-US"/>
              </w:rPr>
              <w:t>Confidence rating</w:t>
            </w:r>
          </w:p>
        </w:tc>
      </w:tr>
      <w:tr w:rsidR="00F419B0" w:rsidRPr="001C4BD5" w14:paraId="70CC93DB" w14:textId="77777777" w:rsidTr="00487893">
        <w:trPr>
          <w:trHeight w:val="454"/>
        </w:trPr>
        <w:tc>
          <w:tcPr>
            <w:tcW w:w="2566" w:type="dxa"/>
            <w:vAlign w:val="center"/>
          </w:tcPr>
          <w:p w14:paraId="1B8261F6"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Escitalopram:Paroxetine</w:t>
            </w:r>
          </w:p>
        </w:tc>
        <w:tc>
          <w:tcPr>
            <w:tcW w:w="1134" w:type="dxa"/>
            <w:vAlign w:val="center"/>
          </w:tcPr>
          <w:p w14:paraId="73F4ED9C"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1</w:t>
            </w:r>
          </w:p>
        </w:tc>
        <w:tc>
          <w:tcPr>
            <w:tcW w:w="1644" w:type="dxa"/>
            <w:vAlign w:val="center"/>
          </w:tcPr>
          <w:p w14:paraId="164C724F"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387" w:type="dxa"/>
            <w:vAlign w:val="center"/>
          </w:tcPr>
          <w:p w14:paraId="0DCA0543"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463" w:type="dxa"/>
            <w:vAlign w:val="center"/>
          </w:tcPr>
          <w:p w14:paraId="1A389689"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07F3CC48"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587" w:type="dxa"/>
            <w:vAlign w:val="center"/>
          </w:tcPr>
          <w:p w14:paraId="2EF096B6"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471" w:type="dxa"/>
            <w:vAlign w:val="center"/>
          </w:tcPr>
          <w:p w14:paraId="5ED29291"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34" w:type="dxa"/>
            <w:vAlign w:val="center"/>
          </w:tcPr>
          <w:p w14:paraId="4F4DA555"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High</w:t>
            </w:r>
          </w:p>
        </w:tc>
      </w:tr>
      <w:tr w:rsidR="00F419B0" w:rsidRPr="001C4BD5" w14:paraId="7C289D38" w14:textId="77777777" w:rsidTr="00487893">
        <w:trPr>
          <w:trHeight w:val="454"/>
        </w:trPr>
        <w:tc>
          <w:tcPr>
            <w:tcW w:w="2566" w:type="dxa"/>
            <w:vAlign w:val="center"/>
          </w:tcPr>
          <w:p w14:paraId="73511A90"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Escitalopram:Placebo</w:t>
            </w:r>
          </w:p>
        </w:tc>
        <w:tc>
          <w:tcPr>
            <w:tcW w:w="1134" w:type="dxa"/>
            <w:vAlign w:val="center"/>
          </w:tcPr>
          <w:p w14:paraId="0974F6A2"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1</w:t>
            </w:r>
          </w:p>
        </w:tc>
        <w:tc>
          <w:tcPr>
            <w:tcW w:w="1644" w:type="dxa"/>
            <w:vAlign w:val="center"/>
          </w:tcPr>
          <w:p w14:paraId="6726631D"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387" w:type="dxa"/>
            <w:vAlign w:val="center"/>
          </w:tcPr>
          <w:p w14:paraId="46B54D91"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463" w:type="dxa"/>
            <w:vAlign w:val="center"/>
          </w:tcPr>
          <w:p w14:paraId="346D7B15"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6717B270"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587" w:type="dxa"/>
            <w:vAlign w:val="center"/>
          </w:tcPr>
          <w:p w14:paraId="13255C6A"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71" w:type="dxa"/>
            <w:vAlign w:val="center"/>
          </w:tcPr>
          <w:p w14:paraId="1B570D4D"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34" w:type="dxa"/>
            <w:vAlign w:val="center"/>
          </w:tcPr>
          <w:p w14:paraId="75A5FEB0"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Moderate</w:t>
            </w:r>
          </w:p>
        </w:tc>
      </w:tr>
      <w:tr w:rsidR="00F419B0" w:rsidRPr="001C4BD5" w14:paraId="1FE221AC" w14:textId="77777777" w:rsidTr="00487893">
        <w:trPr>
          <w:trHeight w:val="454"/>
        </w:trPr>
        <w:tc>
          <w:tcPr>
            <w:tcW w:w="2566" w:type="dxa"/>
            <w:vAlign w:val="center"/>
          </w:tcPr>
          <w:p w14:paraId="3D247424"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Fluoxetine:Placebo</w:t>
            </w:r>
          </w:p>
        </w:tc>
        <w:tc>
          <w:tcPr>
            <w:tcW w:w="1134" w:type="dxa"/>
            <w:vAlign w:val="center"/>
          </w:tcPr>
          <w:p w14:paraId="3A885A3A"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1</w:t>
            </w:r>
          </w:p>
        </w:tc>
        <w:tc>
          <w:tcPr>
            <w:tcW w:w="1644" w:type="dxa"/>
            <w:vAlign w:val="center"/>
          </w:tcPr>
          <w:p w14:paraId="1BFA320C"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387" w:type="dxa"/>
            <w:vAlign w:val="center"/>
          </w:tcPr>
          <w:p w14:paraId="685EBB11"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463" w:type="dxa"/>
            <w:vAlign w:val="center"/>
          </w:tcPr>
          <w:p w14:paraId="153B6AAC"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237806C0"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587" w:type="dxa"/>
            <w:vAlign w:val="center"/>
          </w:tcPr>
          <w:p w14:paraId="4EA7CB6A"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71" w:type="dxa"/>
            <w:vAlign w:val="center"/>
          </w:tcPr>
          <w:p w14:paraId="16338F48"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34" w:type="dxa"/>
            <w:vAlign w:val="center"/>
          </w:tcPr>
          <w:p w14:paraId="530C749A"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Moderate</w:t>
            </w:r>
          </w:p>
        </w:tc>
      </w:tr>
      <w:tr w:rsidR="00F419B0" w:rsidRPr="001C4BD5" w14:paraId="3F6866DC" w14:textId="77777777" w:rsidTr="00487893">
        <w:trPr>
          <w:trHeight w:val="454"/>
        </w:trPr>
        <w:tc>
          <w:tcPr>
            <w:tcW w:w="2566" w:type="dxa"/>
            <w:vAlign w:val="center"/>
          </w:tcPr>
          <w:p w14:paraId="41328246"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Fluvoxamine:Placebo</w:t>
            </w:r>
          </w:p>
        </w:tc>
        <w:tc>
          <w:tcPr>
            <w:tcW w:w="1134" w:type="dxa"/>
            <w:vAlign w:val="center"/>
          </w:tcPr>
          <w:p w14:paraId="49BC9983"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3</w:t>
            </w:r>
          </w:p>
        </w:tc>
        <w:tc>
          <w:tcPr>
            <w:tcW w:w="1644" w:type="dxa"/>
            <w:vAlign w:val="center"/>
          </w:tcPr>
          <w:p w14:paraId="635A0783"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387" w:type="dxa"/>
            <w:vAlign w:val="center"/>
          </w:tcPr>
          <w:p w14:paraId="0FDF0D07"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463" w:type="dxa"/>
            <w:vAlign w:val="center"/>
          </w:tcPr>
          <w:p w14:paraId="7B037040"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4DF6359E"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587" w:type="dxa"/>
            <w:vAlign w:val="center"/>
          </w:tcPr>
          <w:p w14:paraId="7973DDAA"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71" w:type="dxa"/>
            <w:vAlign w:val="center"/>
          </w:tcPr>
          <w:p w14:paraId="6D0BB8D8"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34" w:type="dxa"/>
            <w:vAlign w:val="center"/>
          </w:tcPr>
          <w:p w14:paraId="75BF1A7F"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Moderate</w:t>
            </w:r>
          </w:p>
        </w:tc>
      </w:tr>
      <w:tr w:rsidR="00F419B0" w:rsidRPr="001C4BD5" w14:paraId="2141DE4B" w14:textId="77777777" w:rsidTr="00487893">
        <w:trPr>
          <w:trHeight w:val="454"/>
        </w:trPr>
        <w:tc>
          <w:tcPr>
            <w:tcW w:w="2566" w:type="dxa"/>
            <w:vAlign w:val="center"/>
          </w:tcPr>
          <w:p w14:paraId="233ECEFB"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Paroxetine:Placebo</w:t>
            </w:r>
          </w:p>
        </w:tc>
        <w:tc>
          <w:tcPr>
            <w:tcW w:w="1134" w:type="dxa"/>
            <w:vAlign w:val="center"/>
          </w:tcPr>
          <w:p w14:paraId="3B972A7B"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5</w:t>
            </w:r>
          </w:p>
        </w:tc>
        <w:tc>
          <w:tcPr>
            <w:tcW w:w="1644" w:type="dxa"/>
            <w:vAlign w:val="center"/>
          </w:tcPr>
          <w:p w14:paraId="31458C79"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387" w:type="dxa"/>
            <w:vAlign w:val="center"/>
          </w:tcPr>
          <w:p w14:paraId="542AC4FD"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463" w:type="dxa"/>
            <w:vAlign w:val="center"/>
          </w:tcPr>
          <w:p w14:paraId="07D3FF3F"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6AF3C57D"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587" w:type="dxa"/>
            <w:vAlign w:val="center"/>
          </w:tcPr>
          <w:p w14:paraId="24EC2FB1"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71" w:type="dxa"/>
            <w:vAlign w:val="center"/>
          </w:tcPr>
          <w:p w14:paraId="13EE66B4"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34" w:type="dxa"/>
            <w:vAlign w:val="center"/>
          </w:tcPr>
          <w:p w14:paraId="3BE6D338"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High</w:t>
            </w:r>
          </w:p>
        </w:tc>
      </w:tr>
      <w:tr w:rsidR="00F419B0" w:rsidRPr="001C4BD5" w14:paraId="6EB99878" w14:textId="77777777" w:rsidTr="00487893">
        <w:trPr>
          <w:trHeight w:val="454"/>
        </w:trPr>
        <w:tc>
          <w:tcPr>
            <w:tcW w:w="2566" w:type="dxa"/>
            <w:vAlign w:val="center"/>
          </w:tcPr>
          <w:p w14:paraId="76F999A4"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Paroxetine:Venlafaxine</w:t>
            </w:r>
          </w:p>
        </w:tc>
        <w:tc>
          <w:tcPr>
            <w:tcW w:w="1134" w:type="dxa"/>
            <w:vAlign w:val="center"/>
          </w:tcPr>
          <w:p w14:paraId="608823D5"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1</w:t>
            </w:r>
          </w:p>
        </w:tc>
        <w:tc>
          <w:tcPr>
            <w:tcW w:w="1644" w:type="dxa"/>
            <w:vAlign w:val="center"/>
          </w:tcPr>
          <w:p w14:paraId="61D39AF0"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387" w:type="dxa"/>
            <w:vAlign w:val="center"/>
          </w:tcPr>
          <w:p w14:paraId="0DEBCCFF"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463" w:type="dxa"/>
            <w:vAlign w:val="center"/>
          </w:tcPr>
          <w:p w14:paraId="2A240404"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42BADBD4"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587" w:type="dxa"/>
            <w:vAlign w:val="center"/>
          </w:tcPr>
          <w:p w14:paraId="15902DB5"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71" w:type="dxa"/>
            <w:vAlign w:val="center"/>
          </w:tcPr>
          <w:p w14:paraId="57363C7D"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34" w:type="dxa"/>
            <w:vAlign w:val="center"/>
          </w:tcPr>
          <w:p w14:paraId="56BB690A"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w:t>
            </w:r>
          </w:p>
        </w:tc>
      </w:tr>
      <w:tr w:rsidR="00F419B0" w:rsidRPr="001C4BD5" w14:paraId="3C218F56" w14:textId="77777777" w:rsidTr="00487893">
        <w:trPr>
          <w:trHeight w:val="454"/>
        </w:trPr>
        <w:tc>
          <w:tcPr>
            <w:tcW w:w="2566" w:type="dxa"/>
            <w:vAlign w:val="center"/>
          </w:tcPr>
          <w:p w14:paraId="611B2CC0"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Placebo:Sertraline</w:t>
            </w:r>
          </w:p>
        </w:tc>
        <w:tc>
          <w:tcPr>
            <w:tcW w:w="1134" w:type="dxa"/>
            <w:vAlign w:val="center"/>
          </w:tcPr>
          <w:p w14:paraId="6A90B703"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1</w:t>
            </w:r>
          </w:p>
        </w:tc>
        <w:tc>
          <w:tcPr>
            <w:tcW w:w="1644" w:type="dxa"/>
            <w:vAlign w:val="center"/>
          </w:tcPr>
          <w:p w14:paraId="4CC9D232"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387" w:type="dxa"/>
            <w:vAlign w:val="center"/>
          </w:tcPr>
          <w:p w14:paraId="7591956A"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463" w:type="dxa"/>
            <w:vAlign w:val="center"/>
          </w:tcPr>
          <w:p w14:paraId="6D1DE7C2"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2F50FF2E"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587" w:type="dxa"/>
            <w:vAlign w:val="center"/>
          </w:tcPr>
          <w:p w14:paraId="515A4B5F"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71" w:type="dxa"/>
            <w:vAlign w:val="center"/>
          </w:tcPr>
          <w:p w14:paraId="100A562E"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34" w:type="dxa"/>
            <w:vAlign w:val="center"/>
          </w:tcPr>
          <w:p w14:paraId="7798CDF1"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Moderate</w:t>
            </w:r>
          </w:p>
        </w:tc>
      </w:tr>
      <w:tr w:rsidR="00F419B0" w:rsidRPr="001C4BD5" w14:paraId="57B88FFF" w14:textId="77777777" w:rsidTr="00487893">
        <w:trPr>
          <w:trHeight w:val="454"/>
        </w:trPr>
        <w:tc>
          <w:tcPr>
            <w:tcW w:w="2566" w:type="dxa"/>
            <w:vAlign w:val="center"/>
          </w:tcPr>
          <w:p w14:paraId="6E84A896"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Placebo:Venlafaxine</w:t>
            </w:r>
          </w:p>
        </w:tc>
        <w:tc>
          <w:tcPr>
            <w:tcW w:w="1134" w:type="dxa"/>
            <w:vAlign w:val="center"/>
          </w:tcPr>
          <w:p w14:paraId="7244743B"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6</w:t>
            </w:r>
          </w:p>
        </w:tc>
        <w:tc>
          <w:tcPr>
            <w:tcW w:w="1644" w:type="dxa"/>
            <w:vAlign w:val="center"/>
          </w:tcPr>
          <w:p w14:paraId="472BF172"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387" w:type="dxa"/>
            <w:vAlign w:val="center"/>
          </w:tcPr>
          <w:p w14:paraId="7BDA7F8C"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463" w:type="dxa"/>
            <w:vAlign w:val="center"/>
          </w:tcPr>
          <w:p w14:paraId="085C1599"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4FB54C3F"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587" w:type="dxa"/>
            <w:vAlign w:val="center"/>
          </w:tcPr>
          <w:p w14:paraId="793AF988"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71" w:type="dxa"/>
            <w:vAlign w:val="center"/>
          </w:tcPr>
          <w:p w14:paraId="6683BEC8"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34" w:type="dxa"/>
            <w:vAlign w:val="center"/>
          </w:tcPr>
          <w:p w14:paraId="673AD98B"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Moderate</w:t>
            </w:r>
          </w:p>
        </w:tc>
      </w:tr>
      <w:tr w:rsidR="00F419B0" w:rsidRPr="001C4BD5" w14:paraId="4DDF8C31" w14:textId="77777777" w:rsidTr="00487893">
        <w:trPr>
          <w:trHeight w:val="454"/>
        </w:trPr>
        <w:tc>
          <w:tcPr>
            <w:tcW w:w="2566" w:type="dxa"/>
            <w:vAlign w:val="center"/>
          </w:tcPr>
          <w:p w14:paraId="5E79160E"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Escitalopram:Fluoxetine</w:t>
            </w:r>
          </w:p>
        </w:tc>
        <w:tc>
          <w:tcPr>
            <w:tcW w:w="1134" w:type="dxa"/>
            <w:vAlign w:val="center"/>
          </w:tcPr>
          <w:p w14:paraId="665010EB"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0</w:t>
            </w:r>
          </w:p>
        </w:tc>
        <w:tc>
          <w:tcPr>
            <w:tcW w:w="1644" w:type="dxa"/>
            <w:vAlign w:val="center"/>
          </w:tcPr>
          <w:p w14:paraId="28A5EE8D"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387" w:type="dxa"/>
            <w:vAlign w:val="center"/>
          </w:tcPr>
          <w:p w14:paraId="00BD4F46"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463" w:type="dxa"/>
            <w:vAlign w:val="center"/>
          </w:tcPr>
          <w:p w14:paraId="7996DECF"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2BEE95C0"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587" w:type="dxa"/>
            <w:vAlign w:val="center"/>
          </w:tcPr>
          <w:p w14:paraId="7AF3B100"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71" w:type="dxa"/>
            <w:vAlign w:val="center"/>
          </w:tcPr>
          <w:p w14:paraId="71DA4D6D"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34" w:type="dxa"/>
            <w:vAlign w:val="center"/>
          </w:tcPr>
          <w:p w14:paraId="5ED93553"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Moderate</w:t>
            </w:r>
          </w:p>
        </w:tc>
      </w:tr>
      <w:tr w:rsidR="00F419B0" w:rsidRPr="001C4BD5" w14:paraId="0A47F71E" w14:textId="77777777" w:rsidTr="00487893">
        <w:trPr>
          <w:trHeight w:val="454"/>
        </w:trPr>
        <w:tc>
          <w:tcPr>
            <w:tcW w:w="2566" w:type="dxa"/>
            <w:vAlign w:val="center"/>
          </w:tcPr>
          <w:p w14:paraId="141201E1"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Escitalopram:Fluvoxamine</w:t>
            </w:r>
          </w:p>
        </w:tc>
        <w:tc>
          <w:tcPr>
            <w:tcW w:w="1134" w:type="dxa"/>
            <w:vAlign w:val="center"/>
          </w:tcPr>
          <w:p w14:paraId="11DED28F"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0</w:t>
            </w:r>
          </w:p>
        </w:tc>
        <w:tc>
          <w:tcPr>
            <w:tcW w:w="1644" w:type="dxa"/>
            <w:vAlign w:val="center"/>
          </w:tcPr>
          <w:p w14:paraId="2C4065CF"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387" w:type="dxa"/>
            <w:vAlign w:val="center"/>
          </w:tcPr>
          <w:p w14:paraId="3D8E6FF8"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463" w:type="dxa"/>
            <w:vAlign w:val="center"/>
          </w:tcPr>
          <w:p w14:paraId="1C6A58A9"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36D7FD86"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587" w:type="dxa"/>
            <w:vAlign w:val="center"/>
          </w:tcPr>
          <w:p w14:paraId="1725C504"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71" w:type="dxa"/>
            <w:vAlign w:val="center"/>
          </w:tcPr>
          <w:p w14:paraId="1F03DAEF"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34" w:type="dxa"/>
            <w:vAlign w:val="center"/>
          </w:tcPr>
          <w:p w14:paraId="71F2CA4E"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Moderate</w:t>
            </w:r>
          </w:p>
        </w:tc>
      </w:tr>
      <w:tr w:rsidR="00F419B0" w:rsidRPr="001C4BD5" w14:paraId="3C8F8006" w14:textId="77777777" w:rsidTr="00487893">
        <w:trPr>
          <w:trHeight w:val="454"/>
        </w:trPr>
        <w:tc>
          <w:tcPr>
            <w:tcW w:w="2566" w:type="dxa"/>
            <w:vAlign w:val="center"/>
          </w:tcPr>
          <w:p w14:paraId="05DFF937"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Escitalopram:Sertraline</w:t>
            </w:r>
          </w:p>
        </w:tc>
        <w:tc>
          <w:tcPr>
            <w:tcW w:w="1134" w:type="dxa"/>
            <w:vAlign w:val="center"/>
          </w:tcPr>
          <w:p w14:paraId="7C68791C"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0</w:t>
            </w:r>
          </w:p>
        </w:tc>
        <w:tc>
          <w:tcPr>
            <w:tcW w:w="1644" w:type="dxa"/>
            <w:vAlign w:val="center"/>
          </w:tcPr>
          <w:p w14:paraId="4EFB27F9"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387" w:type="dxa"/>
            <w:vAlign w:val="center"/>
          </w:tcPr>
          <w:p w14:paraId="14395E97"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463" w:type="dxa"/>
            <w:vAlign w:val="center"/>
          </w:tcPr>
          <w:p w14:paraId="77EE863E"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14A0EBFE"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587" w:type="dxa"/>
            <w:vAlign w:val="center"/>
          </w:tcPr>
          <w:p w14:paraId="7C8A1F4D"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71" w:type="dxa"/>
            <w:vAlign w:val="center"/>
          </w:tcPr>
          <w:p w14:paraId="59DFB75F"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34" w:type="dxa"/>
            <w:vAlign w:val="center"/>
          </w:tcPr>
          <w:p w14:paraId="768A8EA6"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Moderate</w:t>
            </w:r>
          </w:p>
        </w:tc>
      </w:tr>
      <w:tr w:rsidR="00F419B0" w:rsidRPr="001C4BD5" w14:paraId="616DCD0A" w14:textId="77777777" w:rsidTr="00487893">
        <w:trPr>
          <w:trHeight w:val="454"/>
        </w:trPr>
        <w:tc>
          <w:tcPr>
            <w:tcW w:w="2566" w:type="dxa"/>
            <w:vAlign w:val="center"/>
          </w:tcPr>
          <w:p w14:paraId="682F3A9F"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Escitalopram:Venlafaxine</w:t>
            </w:r>
          </w:p>
        </w:tc>
        <w:tc>
          <w:tcPr>
            <w:tcW w:w="1134" w:type="dxa"/>
            <w:vAlign w:val="center"/>
          </w:tcPr>
          <w:p w14:paraId="76E8DACC"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0</w:t>
            </w:r>
          </w:p>
        </w:tc>
        <w:tc>
          <w:tcPr>
            <w:tcW w:w="1644" w:type="dxa"/>
            <w:vAlign w:val="center"/>
          </w:tcPr>
          <w:p w14:paraId="5E1EB9AC"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387" w:type="dxa"/>
            <w:vAlign w:val="center"/>
          </w:tcPr>
          <w:p w14:paraId="5BC5D52C"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463" w:type="dxa"/>
            <w:vAlign w:val="center"/>
          </w:tcPr>
          <w:p w14:paraId="4F8FE315"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5E077E42"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587" w:type="dxa"/>
            <w:vAlign w:val="center"/>
          </w:tcPr>
          <w:p w14:paraId="60839DD0"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471" w:type="dxa"/>
            <w:vAlign w:val="center"/>
          </w:tcPr>
          <w:p w14:paraId="344A2DB9"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34" w:type="dxa"/>
            <w:vAlign w:val="center"/>
          </w:tcPr>
          <w:p w14:paraId="1CC8E109"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High</w:t>
            </w:r>
          </w:p>
        </w:tc>
      </w:tr>
      <w:tr w:rsidR="00F419B0" w:rsidRPr="001C4BD5" w14:paraId="25A85230" w14:textId="77777777" w:rsidTr="00487893">
        <w:trPr>
          <w:trHeight w:val="454"/>
        </w:trPr>
        <w:tc>
          <w:tcPr>
            <w:tcW w:w="2566" w:type="dxa"/>
            <w:vAlign w:val="center"/>
          </w:tcPr>
          <w:p w14:paraId="4C5FF05E"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Fluoxetine:Fluvoxamine</w:t>
            </w:r>
          </w:p>
        </w:tc>
        <w:tc>
          <w:tcPr>
            <w:tcW w:w="1134" w:type="dxa"/>
            <w:vAlign w:val="center"/>
          </w:tcPr>
          <w:p w14:paraId="17952A08"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0</w:t>
            </w:r>
          </w:p>
        </w:tc>
        <w:tc>
          <w:tcPr>
            <w:tcW w:w="1644" w:type="dxa"/>
            <w:vAlign w:val="center"/>
          </w:tcPr>
          <w:p w14:paraId="507A2D40"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387" w:type="dxa"/>
            <w:vAlign w:val="center"/>
          </w:tcPr>
          <w:p w14:paraId="7A26E0DD"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463" w:type="dxa"/>
            <w:vAlign w:val="center"/>
          </w:tcPr>
          <w:p w14:paraId="408D7EB6"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0F42F2D9"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587" w:type="dxa"/>
            <w:vAlign w:val="center"/>
          </w:tcPr>
          <w:p w14:paraId="166B236F"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71" w:type="dxa"/>
            <w:vAlign w:val="center"/>
          </w:tcPr>
          <w:p w14:paraId="273B206F"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34" w:type="dxa"/>
            <w:vAlign w:val="center"/>
          </w:tcPr>
          <w:p w14:paraId="22580443"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Moderate</w:t>
            </w:r>
          </w:p>
        </w:tc>
      </w:tr>
      <w:tr w:rsidR="00F419B0" w:rsidRPr="001C4BD5" w14:paraId="24E8FDF4" w14:textId="77777777" w:rsidTr="00487893">
        <w:trPr>
          <w:trHeight w:val="454"/>
        </w:trPr>
        <w:tc>
          <w:tcPr>
            <w:tcW w:w="2566" w:type="dxa"/>
            <w:vAlign w:val="center"/>
          </w:tcPr>
          <w:p w14:paraId="4565B8BB"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Fluoxetine:Paroxetine</w:t>
            </w:r>
          </w:p>
        </w:tc>
        <w:tc>
          <w:tcPr>
            <w:tcW w:w="1134" w:type="dxa"/>
            <w:vAlign w:val="center"/>
          </w:tcPr>
          <w:p w14:paraId="6A6CA7BC"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0</w:t>
            </w:r>
          </w:p>
        </w:tc>
        <w:tc>
          <w:tcPr>
            <w:tcW w:w="1644" w:type="dxa"/>
            <w:vAlign w:val="center"/>
          </w:tcPr>
          <w:p w14:paraId="656BD446"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387" w:type="dxa"/>
            <w:vAlign w:val="center"/>
          </w:tcPr>
          <w:p w14:paraId="74BB80BB"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463" w:type="dxa"/>
            <w:vAlign w:val="center"/>
          </w:tcPr>
          <w:p w14:paraId="58467713"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2252F888"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587" w:type="dxa"/>
            <w:vAlign w:val="center"/>
          </w:tcPr>
          <w:p w14:paraId="64155112"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71" w:type="dxa"/>
            <w:vAlign w:val="center"/>
          </w:tcPr>
          <w:p w14:paraId="20D40D50"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34" w:type="dxa"/>
            <w:vAlign w:val="center"/>
          </w:tcPr>
          <w:p w14:paraId="020F6D83"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Moderate</w:t>
            </w:r>
          </w:p>
        </w:tc>
      </w:tr>
      <w:tr w:rsidR="00F419B0" w:rsidRPr="001C4BD5" w14:paraId="49321BC9" w14:textId="77777777" w:rsidTr="00487893">
        <w:trPr>
          <w:trHeight w:val="454"/>
        </w:trPr>
        <w:tc>
          <w:tcPr>
            <w:tcW w:w="2566" w:type="dxa"/>
            <w:vAlign w:val="center"/>
          </w:tcPr>
          <w:p w14:paraId="19633870"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lastRenderedPageBreak/>
              <w:t>Fluoxetine:Sertraline</w:t>
            </w:r>
          </w:p>
        </w:tc>
        <w:tc>
          <w:tcPr>
            <w:tcW w:w="1134" w:type="dxa"/>
            <w:vAlign w:val="center"/>
          </w:tcPr>
          <w:p w14:paraId="0E78CD0C"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0</w:t>
            </w:r>
          </w:p>
        </w:tc>
        <w:tc>
          <w:tcPr>
            <w:tcW w:w="1644" w:type="dxa"/>
            <w:vAlign w:val="center"/>
          </w:tcPr>
          <w:p w14:paraId="4B5F0D37"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387" w:type="dxa"/>
            <w:vAlign w:val="center"/>
          </w:tcPr>
          <w:p w14:paraId="188AD83D"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463" w:type="dxa"/>
            <w:vAlign w:val="center"/>
          </w:tcPr>
          <w:p w14:paraId="21966D29"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22E67EEF"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587" w:type="dxa"/>
            <w:vAlign w:val="center"/>
          </w:tcPr>
          <w:p w14:paraId="7FA063C6"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71" w:type="dxa"/>
            <w:vAlign w:val="center"/>
          </w:tcPr>
          <w:p w14:paraId="472091AC"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34" w:type="dxa"/>
            <w:vAlign w:val="center"/>
          </w:tcPr>
          <w:p w14:paraId="47815F4E"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Moderate</w:t>
            </w:r>
          </w:p>
        </w:tc>
      </w:tr>
      <w:tr w:rsidR="00F419B0" w:rsidRPr="001C4BD5" w14:paraId="3995F5A5" w14:textId="77777777" w:rsidTr="00487893">
        <w:trPr>
          <w:trHeight w:val="454"/>
        </w:trPr>
        <w:tc>
          <w:tcPr>
            <w:tcW w:w="2566" w:type="dxa"/>
            <w:vAlign w:val="center"/>
          </w:tcPr>
          <w:p w14:paraId="2260CFCE"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Fluoxetine:Venlafaxine</w:t>
            </w:r>
          </w:p>
        </w:tc>
        <w:tc>
          <w:tcPr>
            <w:tcW w:w="1134" w:type="dxa"/>
            <w:vAlign w:val="center"/>
          </w:tcPr>
          <w:p w14:paraId="7710C6E2"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0</w:t>
            </w:r>
          </w:p>
        </w:tc>
        <w:tc>
          <w:tcPr>
            <w:tcW w:w="1644" w:type="dxa"/>
            <w:vAlign w:val="center"/>
          </w:tcPr>
          <w:p w14:paraId="59AABD04"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387" w:type="dxa"/>
            <w:vAlign w:val="center"/>
          </w:tcPr>
          <w:p w14:paraId="06223878"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463" w:type="dxa"/>
            <w:vAlign w:val="center"/>
          </w:tcPr>
          <w:p w14:paraId="69DD0A4A"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5FE0A9A6"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587" w:type="dxa"/>
            <w:vAlign w:val="center"/>
          </w:tcPr>
          <w:p w14:paraId="48D92D4E"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71" w:type="dxa"/>
            <w:vAlign w:val="center"/>
          </w:tcPr>
          <w:p w14:paraId="4EABE7AC"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34" w:type="dxa"/>
            <w:vAlign w:val="center"/>
          </w:tcPr>
          <w:p w14:paraId="33E37F43"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Moderate</w:t>
            </w:r>
          </w:p>
        </w:tc>
      </w:tr>
      <w:tr w:rsidR="00F419B0" w:rsidRPr="001C4BD5" w14:paraId="345D8B45" w14:textId="77777777" w:rsidTr="00487893">
        <w:trPr>
          <w:trHeight w:val="454"/>
        </w:trPr>
        <w:tc>
          <w:tcPr>
            <w:tcW w:w="2566" w:type="dxa"/>
            <w:vAlign w:val="center"/>
          </w:tcPr>
          <w:p w14:paraId="48FD9FA5"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Fluvoxamine:Paroxetine</w:t>
            </w:r>
          </w:p>
        </w:tc>
        <w:tc>
          <w:tcPr>
            <w:tcW w:w="1134" w:type="dxa"/>
            <w:vAlign w:val="center"/>
          </w:tcPr>
          <w:p w14:paraId="44E25B93"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0</w:t>
            </w:r>
          </w:p>
        </w:tc>
        <w:tc>
          <w:tcPr>
            <w:tcW w:w="1644" w:type="dxa"/>
            <w:vAlign w:val="center"/>
          </w:tcPr>
          <w:p w14:paraId="3AE0000D"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387" w:type="dxa"/>
            <w:vAlign w:val="center"/>
          </w:tcPr>
          <w:p w14:paraId="3E6ED0E8"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463" w:type="dxa"/>
            <w:vAlign w:val="center"/>
          </w:tcPr>
          <w:p w14:paraId="3C513A7C"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133D7799"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587" w:type="dxa"/>
            <w:vAlign w:val="center"/>
          </w:tcPr>
          <w:p w14:paraId="3821E62D"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71" w:type="dxa"/>
            <w:vAlign w:val="center"/>
          </w:tcPr>
          <w:p w14:paraId="07880BAA"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34" w:type="dxa"/>
            <w:vAlign w:val="center"/>
          </w:tcPr>
          <w:p w14:paraId="09343EE5"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High</w:t>
            </w:r>
          </w:p>
        </w:tc>
      </w:tr>
      <w:tr w:rsidR="00F419B0" w:rsidRPr="001C4BD5" w14:paraId="6C98ACDA" w14:textId="77777777" w:rsidTr="00487893">
        <w:trPr>
          <w:trHeight w:val="454"/>
        </w:trPr>
        <w:tc>
          <w:tcPr>
            <w:tcW w:w="2566" w:type="dxa"/>
            <w:vAlign w:val="center"/>
          </w:tcPr>
          <w:p w14:paraId="03B492C3"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Fluvoxamine:Sertraline</w:t>
            </w:r>
          </w:p>
        </w:tc>
        <w:tc>
          <w:tcPr>
            <w:tcW w:w="1134" w:type="dxa"/>
            <w:vAlign w:val="center"/>
          </w:tcPr>
          <w:p w14:paraId="416EFB43"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0</w:t>
            </w:r>
          </w:p>
        </w:tc>
        <w:tc>
          <w:tcPr>
            <w:tcW w:w="1644" w:type="dxa"/>
            <w:vAlign w:val="center"/>
          </w:tcPr>
          <w:p w14:paraId="59AA0A90"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387" w:type="dxa"/>
            <w:vAlign w:val="center"/>
          </w:tcPr>
          <w:p w14:paraId="6B640C41"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463" w:type="dxa"/>
            <w:vAlign w:val="center"/>
          </w:tcPr>
          <w:p w14:paraId="78370090"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711D8454"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587" w:type="dxa"/>
            <w:vAlign w:val="center"/>
          </w:tcPr>
          <w:p w14:paraId="146A79A3"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71" w:type="dxa"/>
            <w:vAlign w:val="center"/>
          </w:tcPr>
          <w:p w14:paraId="53C92413"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34" w:type="dxa"/>
            <w:vAlign w:val="center"/>
          </w:tcPr>
          <w:p w14:paraId="6679E024"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Moderate</w:t>
            </w:r>
          </w:p>
        </w:tc>
      </w:tr>
      <w:tr w:rsidR="00F419B0" w:rsidRPr="001C4BD5" w14:paraId="19EF153D" w14:textId="77777777" w:rsidTr="00487893">
        <w:trPr>
          <w:trHeight w:val="454"/>
        </w:trPr>
        <w:tc>
          <w:tcPr>
            <w:tcW w:w="2566" w:type="dxa"/>
            <w:vAlign w:val="center"/>
          </w:tcPr>
          <w:p w14:paraId="382C16FD"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Fluvoxamine:Venlafaxine</w:t>
            </w:r>
          </w:p>
        </w:tc>
        <w:tc>
          <w:tcPr>
            <w:tcW w:w="1134" w:type="dxa"/>
            <w:vAlign w:val="center"/>
          </w:tcPr>
          <w:p w14:paraId="0E7AC20D"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0</w:t>
            </w:r>
          </w:p>
        </w:tc>
        <w:tc>
          <w:tcPr>
            <w:tcW w:w="1644" w:type="dxa"/>
            <w:vAlign w:val="center"/>
          </w:tcPr>
          <w:p w14:paraId="167333E8"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387" w:type="dxa"/>
            <w:vAlign w:val="center"/>
          </w:tcPr>
          <w:p w14:paraId="5C9B142F"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463" w:type="dxa"/>
            <w:vAlign w:val="center"/>
          </w:tcPr>
          <w:p w14:paraId="44624529"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090419ED"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587" w:type="dxa"/>
            <w:vAlign w:val="center"/>
          </w:tcPr>
          <w:p w14:paraId="7D635F61"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71" w:type="dxa"/>
            <w:vAlign w:val="center"/>
          </w:tcPr>
          <w:p w14:paraId="684EF49C"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34" w:type="dxa"/>
            <w:vAlign w:val="center"/>
          </w:tcPr>
          <w:p w14:paraId="380B05ED"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High</w:t>
            </w:r>
          </w:p>
        </w:tc>
      </w:tr>
      <w:tr w:rsidR="00F419B0" w:rsidRPr="001C4BD5" w14:paraId="789FF189" w14:textId="77777777" w:rsidTr="00487893">
        <w:trPr>
          <w:trHeight w:val="454"/>
        </w:trPr>
        <w:tc>
          <w:tcPr>
            <w:tcW w:w="2566" w:type="dxa"/>
            <w:vAlign w:val="center"/>
          </w:tcPr>
          <w:p w14:paraId="040E8B39"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Paroxetine:Sertraline</w:t>
            </w:r>
          </w:p>
        </w:tc>
        <w:tc>
          <w:tcPr>
            <w:tcW w:w="1134" w:type="dxa"/>
            <w:vAlign w:val="center"/>
          </w:tcPr>
          <w:p w14:paraId="3CFFB6D0"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0</w:t>
            </w:r>
          </w:p>
        </w:tc>
        <w:tc>
          <w:tcPr>
            <w:tcW w:w="1644" w:type="dxa"/>
            <w:vAlign w:val="center"/>
          </w:tcPr>
          <w:p w14:paraId="391530BD"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387" w:type="dxa"/>
            <w:vAlign w:val="center"/>
          </w:tcPr>
          <w:p w14:paraId="7CFBA111"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463" w:type="dxa"/>
            <w:vAlign w:val="center"/>
          </w:tcPr>
          <w:p w14:paraId="5C5F0448"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443428C7"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587" w:type="dxa"/>
            <w:vAlign w:val="center"/>
          </w:tcPr>
          <w:p w14:paraId="200D4658"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71" w:type="dxa"/>
            <w:vAlign w:val="center"/>
          </w:tcPr>
          <w:p w14:paraId="38504E99"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34" w:type="dxa"/>
            <w:vAlign w:val="center"/>
          </w:tcPr>
          <w:p w14:paraId="7BE418FF"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Moderate</w:t>
            </w:r>
          </w:p>
        </w:tc>
      </w:tr>
      <w:tr w:rsidR="00F419B0" w:rsidRPr="001C4BD5" w14:paraId="1CB83950" w14:textId="77777777" w:rsidTr="00487893">
        <w:trPr>
          <w:trHeight w:val="454"/>
        </w:trPr>
        <w:tc>
          <w:tcPr>
            <w:tcW w:w="2566" w:type="dxa"/>
            <w:vAlign w:val="center"/>
          </w:tcPr>
          <w:p w14:paraId="2B01FB33"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Sertraline:Venlafaxine</w:t>
            </w:r>
          </w:p>
        </w:tc>
        <w:tc>
          <w:tcPr>
            <w:tcW w:w="1134" w:type="dxa"/>
            <w:vAlign w:val="center"/>
          </w:tcPr>
          <w:p w14:paraId="060E92B2"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0</w:t>
            </w:r>
          </w:p>
        </w:tc>
        <w:tc>
          <w:tcPr>
            <w:tcW w:w="1644" w:type="dxa"/>
            <w:vAlign w:val="center"/>
          </w:tcPr>
          <w:p w14:paraId="781E6EDB"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387" w:type="dxa"/>
            <w:vAlign w:val="center"/>
          </w:tcPr>
          <w:p w14:paraId="428FD09A"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463" w:type="dxa"/>
            <w:vAlign w:val="center"/>
          </w:tcPr>
          <w:p w14:paraId="22428654"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6D280AF2"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587" w:type="dxa"/>
            <w:vAlign w:val="center"/>
          </w:tcPr>
          <w:p w14:paraId="3438DC3A"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71" w:type="dxa"/>
            <w:vAlign w:val="center"/>
          </w:tcPr>
          <w:p w14:paraId="04656FB8"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34" w:type="dxa"/>
            <w:vAlign w:val="center"/>
          </w:tcPr>
          <w:p w14:paraId="427BA6BB"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Moderate</w:t>
            </w:r>
          </w:p>
        </w:tc>
      </w:tr>
    </w:tbl>
    <w:p w14:paraId="627B82AF" w14:textId="77777777" w:rsidR="00F419B0" w:rsidRPr="001C4BD5" w:rsidRDefault="00F419B0" w:rsidP="00F419B0">
      <w:pPr>
        <w:spacing w:line="240" w:lineRule="auto"/>
        <w:rPr>
          <w:rFonts w:ascii="Arial" w:hAnsi="Arial" w:cs="Arial"/>
          <w:sz w:val="20"/>
          <w:szCs w:val="20"/>
          <w:lang w:val="en-US"/>
        </w:rPr>
      </w:pPr>
    </w:p>
    <w:p w14:paraId="37515E7F" w14:textId="77777777" w:rsidR="00F419B0" w:rsidRPr="001C4BD5" w:rsidRDefault="00F419B0" w:rsidP="00F419B0">
      <w:pPr>
        <w:spacing w:line="240" w:lineRule="auto"/>
        <w:rPr>
          <w:rFonts w:ascii="Arial" w:hAnsi="Arial" w:cs="Arial"/>
          <w:sz w:val="20"/>
          <w:szCs w:val="20"/>
          <w:lang w:val="en-US"/>
        </w:rPr>
      </w:pPr>
    </w:p>
    <w:p w14:paraId="47A30FB1" w14:textId="77777777" w:rsidR="00F419B0" w:rsidRPr="001C4BD5" w:rsidRDefault="00F419B0" w:rsidP="00F419B0">
      <w:pPr>
        <w:spacing w:line="240" w:lineRule="auto"/>
        <w:rPr>
          <w:rFonts w:ascii="Arial" w:hAnsi="Arial" w:cs="Arial"/>
          <w:sz w:val="20"/>
          <w:szCs w:val="20"/>
          <w:lang w:val="en-US"/>
        </w:rPr>
      </w:pPr>
      <w:r w:rsidRPr="001C4BD5">
        <w:rPr>
          <w:rFonts w:ascii="Arial" w:hAnsi="Arial" w:cs="Arial"/>
          <w:sz w:val="20"/>
          <w:szCs w:val="20"/>
          <w:lang w:val="en-US"/>
        </w:rPr>
        <w:br w:type="page"/>
      </w:r>
    </w:p>
    <w:p w14:paraId="559DE62C" w14:textId="77777777" w:rsidR="00F419B0" w:rsidRPr="001C4BD5" w:rsidRDefault="00F419B0" w:rsidP="00F419B0">
      <w:pPr>
        <w:spacing w:line="240" w:lineRule="auto"/>
        <w:rPr>
          <w:rFonts w:ascii="Arial" w:hAnsi="Arial" w:cs="Arial"/>
          <w:sz w:val="20"/>
          <w:szCs w:val="20"/>
          <w:lang w:val="en-US"/>
        </w:rPr>
      </w:pPr>
    </w:p>
    <w:p w14:paraId="2593FCE7" w14:textId="77777777" w:rsidR="00F419B0" w:rsidRPr="001C4BD5" w:rsidRDefault="00F419B0" w:rsidP="00F419B0">
      <w:pPr>
        <w:spacing w:line="240" w:lineRule="auto"/>
        <w:rPr>
          <w:rFonts w:ascii="Arial" w:hAnsi="Arial" w:cs="Arial"/>
          <w:sz w:val="20"/>
          <w:szCs w:val="20"/>
          <w:lang w:val="en-US"/>
        </w:rPr>
      </w:pPr>
    </w:p>
    <w:tbl>
      <w:tblPr>
        <w:tblStyle w:val="Tabelacomgrade"/>
        <w:tblW w:w="14446" w:type="dxa"/>
        <w:tblLook w:val="04A0" w:firstRow="1" w:lastRow="0" w:firstColumn="1" w:lastColumn="0" w:noHBand="0" w:noVBand="1"/>
      </w:tblPr>
      <w:tblGrid>
        <w:gridCol w:w="2566"/>
        <w:gridCol w:w="1134"/>
        <w:gridCol w:w="1644"/>
        <w:gridCol w:w="1387"/>
        <w:gridCol w:w="1463"/>
        <w:gridCol w:w="1644"/>
        <w:gridCol w:w="1587"/>
        <w:gridCol w:w="1587"/>
        <w:gridCol w:w="1434"/>
      </w:tblGrid>
      <w:tr w:rsidR="00F419B0" w:rsidRPr="00943EEC" w14:paraId="4B9A0ECE" w14:textId="77777777" w:rsidTr="00487893">
        <w:trPr>
          <w:trHeight w:val="454"/>
        </w:trPr>
        <w:tc>
          <w:tcPr>
            <w:tcW w:w="14446" w:type="dxa"/>
            <w:gridSpan w:val="9"/>
            <w:tcBorders>
              <w:top w:val="nil"/>
              <w:left w:val="nil"/>
              <w:bottom w:val="single" w:sz="4" w:space="0" w:color="auto"/>
              <w:right w:val="nil"/>
            </w:tcBorders>
            <w:vAlign w:val="center"/>
          </w:tcPr>
          <w:p w14:paraId="3959F85E" w14:textId="1CC29BD8" w:rsidR="00F419B0" w:rsidRPr="002C4C53" w:rsidRDefault="001A62E1" w:rsidP="00487893">
            <w:pPr>
              <w:rPr>
                <w:rFonts w:ascii="Arial" w:hAnsi="Arial" w:cs="Arial"/>
                <w:b/>
                <w:sz w:val="24"/>
                <w:szCs w:val="24"/>
                <w:lang w:val="en-US"/>
              </w:rPr>
            </w:pPr>
            <w:r>
              <w:rPr>
                <w:rFonts w:ascii="Arial" w:hAnsi="Arial" w:cs="Arial"/>
                <w:b/>
                <w:sz w:val="24"/>
                <w:szCs w:val="24"/>
                <w:lang w:val="en-US"/>
              </w:rPr>
              <w:t>Supplementary Table S</w:t>
            </w:r>
            <w:r w:rsidR="00F419B0" w:rsidRPr="002C4C53">
              <w:rPr>
                <w:rFonts w:ascii="Arial" w:hAnsi="Arial" w:cs="Arial"/>
                <w:b/>
                <w:sz w:val="24"/>
                <w:szCs w:val="24"/>
                <w:lang w:val="en-US"/>
              </w:rPr>
              <w:t>2</w:t>
            </w:r>
            <w:r w:rsidR="00596663">
              <w:rPr>
                <w:rFonts w:ascii="Arial" w:hAnsi="Arial" w:cs="Arial"/>
                <w:b/>
                <w:sz w:val="24"/>
                <w:szCs w:val="24"/>
                <w:lang w:val="en-US"/>
              </w:rPr>
              <w:t>3</w:t>
            </w:r>
            <w:r w:rsidR="00F419B0" w:rsidRPr="002C4C53">
              <w:rPr>
                <w:rFonts w:ascii="Arial" w:hAnsi="Arial" w:cs="Arial"/>
                <w:b/>
                <w:sz w:val="24"/>
                <w:szCs w:val="24"/>
                <w:lang w:val="en-US"/>
              </w:rPr>
              <w:t xml:space="preserve">: </w:t>
            </w:r>
            <w:r w:rsidR="00F419B0" w:rsidRPr="002C4C53">
              <w:rPr>
                <w:rFonts w:ascii="Arial" w:eastAsia="Times New Roman" w:hAnsi="Arial" w:cs="Arial"/>
                <w:b/>
                <w:color w:val="000000"/>
                <w:sz w:val="24"/>
                <w:szCs w:val="24"/>
                <w:lang w:val="en-US" w:eastAsia="pt-BR"/>
              </w:rPr>
              <w:t>Evaluation of certainty of evidence using CINeMA framework for insomnia</w:t>
            </w:r>
          </w:p>
        </w:tc>
      </w:tr>
      <w:tr w:rsidR="00F419B0" w:rsidRPr="001C4BD5" w14:paraId="1CDE5C2B" w14:textId="77777777" w:rsidTr="00487893">
        <w:trPr>
          <w:trHeight w:val="454"/>
        </w:trPr>
        <w:tc>
          <w:tcPr>
            <w:tcW w:w="2566" w:type="dxa"/>
            <w:tcBorders>
              <w:top w:val="single" w:sz="4" w:space="0" w:color="auto"/>
            </w:tcBorders>
            <w:vAlign w:val="center"/>
          </w:tcPr>
          <w:p w14:paraId="7036DAD0" w14:textId="77777777" w:rsidR="00F419B0" w:rsidRPr="001C4BD5" w:rsidRDefault="00F419B0" w:rsidP="00487893">
            <w:pPr>
              <w:rPr>
                <w:rFonts w:ascii="Arial" w:hAnsi="Arial" w:cs="Arial"/>
                <w:b/>
                <w:sz w:val="20"/>
                <w:szCs w:val="20"/>
                <w:lang w:val="en-US"/>
              </w:rPr>
            </w:pPr>
            <w:r w:rsidRPr="001C4BD5">
              <w:rPr>
                <w:rFonts w:ascii="Arial" w:hAnsi="Arial" w:cs="Arial"/>
                <w:b/>
                <w:sz w:val="20"/>
                <w:szCs w:val="20"/>
                <w:lang w:val="en-US"/>
              </w:rPr>
              <w:t>Comparison</w:t>
            </w:r>
          </w:p>
        </w:tc>
        <w:tc>
          <w:tcPr>
            <w:tcW w:w="1134" w:type="dxa"/>
            <w:tcBorders>
              <w:top w:val="single" w:sz="4" w:space="0" w:color="auto"/>
            </w:tcBorders>
            <w:vAlign w:val="center"/>
          </w:tcPr>
          <w:p w14:paraId="03753F93" w14:textId="77777777" w:rsidR="00F419B0" w:rsidRPr="001C4BD5" w:rsidRDefault="00F419B0" w:rsidP="00487893">
            <w:pPr>
              <w:rPr>
                <w:rFonts w:ascii="Arial" w:hAnsi="Arial" w:cs="Arial"/>
                <w:b/>
                <w:sz w:val="20"/>
                <w:szCs w:val="20"/>
                <w:lang w:val="en-US"/>
              </w:rPr>
            </w:pPr>
            <w:r w:rsidRPr="001C4BD5">
              <w:rPr>
                <w:rFonts w:ascii="Arial" w:hAnsi="Arial" w:cs="Arial"/>
                <w:b/>
                <w:sz w:val="20"/>
                <w:szCs w:val="20"/>
                <w:lang w:val="en-US"/>
              </w:rPr>
              <w:t>Number of studies</w:t>
            </w:r>
          </w:p>
        </w:tc>
        <w:tc>
          <w:tcPr>
            <w:tcW w:w="1644" w:type="dxa"/>
            <w:tcBorders>
              <w:top w:val="single" w:sz="4" w:space="0" w:color="auto"/>
            </w:tcBorders>
            <w:vAlign w:val="center"/>
          </w:tcPr>
          <w:p w14:paraId="44148DFE" w14:textId="77777777" w:rsidR="00F419B0" w:rsidRPr="001C4BD5" w:rsidRDefault="00F419B0" w:rsidP="00487893">
            <w:pPr>
              <w:rPr>
                <w:rFonts w:ascii="Arial" w:hAnsi="Arial" w:cs="Arial"/>
                <w:b/>
                <w:sz w:val="20"/>
                <w:szCs w:val="20"/>
                <w:lang w:val="en-US"/>
              </w:rPr>
            </w:pPr>
            <w:r w:rsidRPr="001C4BD5">
              <w:rPr>
                <w:rFonts w:ascii="Arial" w:hAnsi="Arial" w:cs="Arial"/>
                <w:b/>
                <w:sz w:val="20"/>
                <w:szCs w:val="20"/>
                <w:lang w:val="en-US"/>
              </w:rPr>
              <w:t>Within-study bias</w:t>
            </w:r>
          </w:p>
        </w:tc>
        <w:tc>
          <w:tcPr>
            <w:tcW w:w="1387" w:type="dxa"/>
            <w:tcBorders>
              <w:top w:val="single" w:sz="4" w:space="0" w:color="auto"/>
            </w:tcBorders>
            <w:vAlign w:val="center"/>
          </w:tcPr>
          <w:p w14:paraId="63982DD3" w14:textId="77777777" w:rsidR="00F419B0" w:rsidRPr="001C4BD5" w:rsidRDefault="00F419B0" w:rsidP="00487893">
            <w:pPr>
              <w:rPr>
                <w:rFonts w:ascii="Arial" w:hAnsi="Arial" w:cs="Arial"/>
                <w:b/>
                <w:sz w:val="20"/>
                <w:szCs w:val="20"/>
                <w:lang w:val="en-US"/>
              </w:rPr>
            </w:pPr>
            <w:r w:rsidRPr="001C4BD5">
              <w:rPr>
                <w:rFonts w:ascii="Arial" w:hAnsi="Arial" w:cs="Arial"/>
                <w:b/>
                <w:sz w:val="20"/>
                <w:szCs w:val="20"/>
                <w:lang w:val="en-US"/>
              </w:rPr>
              <w:t>Reporting bias</w:t>
            </w:r>
          </w:p>
        </w:tc>
        <w:tc>
          <w:tcPr>
            <w:tcW w:w="1463" w:type="dxa"/>
            <w:tcBorders>
              <w:top w:val="single" w:sz="4" w:space="0" w:color="auto"/>
            </w:tcBorders>
            <w:vAlign w:val="center"/>
          </w:tcPr>
          <w:p w14:paraId="6022EEB6" w14:textId="77777777" w:rsidR="00F419B0" w:rsidRPr="001C4BD5" w:rsidRDefault="00F419B0" w:rsidP="00487893">
            <w:pPr>
              <w:rPr>
                <w:rFonts w:ascii="Arial" w:hAnsi="Arial" w:cs="Arial"/>
                <w:b/>
                <w:sz w:val="20"/>
                <w:szCs w:val="20"/>
                <w:lang w:val="en-US"/>
              </w:rPr>
            </w:pPr>
            <w:r w:rsidRPr="001C4BD5">
              <w:rPr>
                <w:rFonts w:ascii="Arial" w:hAnsi="Arial" w:cs="Arial"/>
                <w:b/>
                <w:sz w:val="20"/>
                <w:szCs w:val="20"/>
                <w:lang w:val="en-US"/>
              </w:rPr>
              <w:t>Indirectness</w:t>
            </w:r>
          </w:p>
        </w:tc>
        <w:tc>
          <w:tcPr>
            <w:tcW w:w="1644" w:type="dxa"/>
            <w:tcBorders>
              <w:top w:val="single" w:sz="4" w:space="0" w:color="auto"/>
            </w:tcBorders>
            <w:vAlign w:val="center"/>
          </w:tcPr>
          <w:p w14:paraId="372CAE02" w14:textId="77777777" w:rsidR="00F419B0" w:rsidRPr="001C4BD5" w:rsidRDefault="00F419B0" w:rsidP="00487893">
            <w:pPr>
              <w:rPr>
                <w:rFonts w:ascii="Arial" w:hAnsi="Arial" w:cs="Arial"/>
                <w:b/>
                <w:sz w:val="20"/>
                <w:szCs w:val="20"/>
                <w:lang w:val="en-US"/>
              </w:rPr>
            </w:pPr>
            <w:r w:rsidRPr="001C4BD5">
              <w:rPr>
                <w:rFonts w:ascii="Arial" w:hAnsi="Arial" w:cs="Arial"/>
                <w:b/>
                <w:sz w:val="20"/>
                <w:szCs w:val="20"/>
                <w:lang w:val="en-US"/>
              </w:rPr>
              <w:t>Imprecision</w:t>
            </w:r>
          </w:p>
        </w:tc>
        <w:tc>
          <w:tcPr>
            <w:tcW w:w="1587" w:type="dxa"/>
            <w:tcBorders>
              <w:top w:val="single" w:sz="4" w:space="0" w:color="auto"/>
            </w:tcBorders>
            <w:vAlign w:val="center"/>
          </w:tcPr>
          <w:p w14:paraId="481C6029" w14:textId="77777777" w:rsidR="00F419B0" w:rsidRPr="001C4BD5" w:rsidRDefault="00F419B0" w:rsidP="00487893">
            <w:pPr>
              <w:rPr>
                <w:rFonts w:ascii="Arial" w:hAnsi="Arial" w:cs="Arial"/>
                <w:b/>
                <w:sz w:val="20"/>
                <w:szCs w:val="20"/>
                <w:lang w:val="en-US"/>
              </w:rPr>
            </w:pPr>
            <w:r w:rsidRPr="001C4BD5">
              <w:rPr>
                <w:rFonts w:ascii="Arial" w:hAnsi="Arial" w:cs="Arial"/>
                <w:b/>
                <w:sz w:val="20"/>
                <w:szCs w:val="20"/>
                <w:lang w:val="en-US"/>
              </w:rPr>
              <w:t>Heterogeneity</w:t>
            </w:r>
          </w:p>
        </w:tc>
        <w:tc>
          <w:tcPr>
            <w:tcW w:w="1587" w:type="dxa"/>
            <w:tcBorders>
              <w:top w:val="single" w:sz="4" w:space="0" w:color="auto"/>
            </w:tcBorders>
            <w:vAlign w:val="center"/>
          </w:tcPr>
          <w:p w14:paraId="03A1F225" w14:textId="77777777" w:rsidR="00F419B0" w:rsidRPr="001C4BD5" w:rsidRDefault="00F419B0" w:rsidP="00487893">
            <w:pPr>
              <w:rPr>
                <w:rFonts w:ascii="Arial" w:hAnsi="Arial" w:cs="Arial"/>
                <w:b/>
                <w:sz w:val="20"/>
                <w:szCs w:val="20"/>
                <w:lang w:val="en-US"/>
              </w:rPr>
            </w:pPr>
            <w:r w:rsidRPr="001C4BD5">
              <w:rPr>
                <w:rFonts w:ascii="Arial" w:hAnsi="Arial" w:cs="Arial"/>
                <w:b/>
                <w:sz w:val="20"/>
                <w:szCs w:val="20"/>
                <w:lang w:val="en-US"/>
              </w:rPr>
              <w:t>Incoherence</w:t>
            </w:r>
          </w:p>
        </w:tc>
        <w:tc>
          <w:tcPr>
            <w:tcW w:w="1434" w:type="dxa"/>
            <w:tcBorders>
              <w:top w:val="single" w:sz="4" w:space="0" w:color="auto"/>
            </w:tcBorders>
            <w:vAlign w:val="center"/>
          </w:tcPr>
          <w:p w14:paraId="76D32278" w14:textId="77777777" w:rsidR="00F419B0" w:rsidRPr="001C4BD5" w:rsidRDefault="00F419B0" w:rsidP="00487893">
            <w:pPr>
              <w:rPr>
                <w:rFonts w:ascii="Arial" w:hAnsi="Arial" w:cs="Arial"/>
                <w:b/>
                <w:sz w:val="20"/>
                <w:szCs w:val="20"/>
                <w:lang w:val="en-US"/>
              </w:rPr>
            </w:pPr>
            <w:r w:rsidRPr="001C4BD5">
              <w:rPr>
                <w:rFonts w:ascii="Arial" w:hAnsi="Arial" w:cs="Arial"/>
                <w:b/>
                <w:sz w:val="20"/>
                <w:szCs w:val="20"/>
                <w:lang w:val="en-US"/>
              </w:rPr>
              <w:t>Confidence rating</w:t>
            </w:r>
          </w:p>
        </w:tc>
      </w:tr>
      <w:tr w:rsidR="00F419B0" w:rsidRPr="001C4BD5" w14:paraId="0871AD09" w14:textId="77777777" w:rsidTr="00487893">
        <w:trPr>
          <w:trHeight w:val="454"/>
        </w:trPr>
        <w:tc>
          <w:tcPr>
            <w:tcW w:w="2566" w:type="dxa"/>
            <w:vAlign w:val="center"/>
          </w:tcPr>
          <w:p w14:paraId="198299CB"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Citalopram:Escitalopram</w:t>
            </w:r>
          </w:p>
        </w:tc>
        <w:tc>
          <w:tcPr>
            <w:tcW w:w="1134" w:type="dxa"/>
            <w:vAlign w:val="center"/>
          </w:tcPr>
          <w:p w14:paraId="4252AEC1"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1</w:t>
            </w:r>
          </w:p>
        </w:tc>
        <w:tc>
          <w:tcPr>
            <w:tcW w:w="1644" w:type="dxa"/>
            <w:vAlign w:val="center"/>
          </w:tcPr>
          <w:p w14:paraId="7906E9D1"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387" w:type="dxa"/>
            <w:vAlign w:val="center"/>
          </w:tcPr>
          <w:p w14:paraId="1944F09D"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463" w:type="dxa"/>
            <w:vAlign w:val="center"/>
          </w:tcPr>
          <w:p w14:paraId="04CF69EA"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241EF64C"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587" w:type="dxa"/>
            <w:vAlign w:val="center"/>
          </w:tcPr>
          <w:p w14:paraId="52DB959A"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587" w:type="dxa"/>
            <w:vAlign w:val="center"/>
          </w:tcPr>
          <w:p w14:paraId="4D072689"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34" w:type="dxa"/>
            <w:vAlign w:val="center"/>
          </w:tcPr>
          <w:p w14:paraId="265E3DB2"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Moderate</w:t>
            </w:r>
          </w:p>
        </w:tc>
      </w:tr>
      <w:tr w:rsidR="00F419B0" w:rsidRPr="001C4BD5" w14:paraId="091BAA70" w14:textId="77777777" w:rsidTr="00487893">
        <w:trPr>
          <w:trHeight w:val="454"/>
        </w:trPr>
        <w:tc>
          <w:tcPr>
            <w:tcW w:w="2566" w:type="dxa"/>
            <w:vAlign w:val="center"/>
          </w:tcPr>
          <w:p w14:paraId="0C07DDCE"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Citalopram:Placebo</w:t>
            </w:r>
          </w:p>
        </w:tc>
        <w:tc>
          <w:tcPr>
            <w:tcW w:w="1134" w:type="dxa"/>
            <w:vAlign w:val="center"/>
          </w:tcPr>
          <w:p w14:paraId="24D4EFC5"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3</w:t>
            </w:r>
          </w:p>
        </w:tc>
        <w:tc>
          <w:tcPr>
            <w:tcW w:w="1644" w:type="dxa"/>
            <w:vAlign w:val="center"/>
          </w:tcPr>
          <w:p w14:paraId="17FF1A6E"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387" w:type="dxa"/>
            <w:vAlign w:val="center"/>
          </w:tcPr>
          <w:p w14:paraId="30A5BAD7"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463" w:type="dxa"/>
            <w:vAlign w:val="center"/>
          </w:tcPr>
          <w:p w14:paraId="60FD8B84"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79DE36BE"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587" w:type="dxa"/>
            <w:vAlign w:val="center"/>
          </w:tcPr>
          <w:p w14:paraId="5CE71786"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587" w:type="dxa"/>
            <w:vAlign w:val="center"/>
          </w:tcPr>
          <w:p w14:paraId="287E5D4D"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434" w:type="dxa"/>
            <w:vAlign w:val="center"/>
          </w:tcPr>
          <w:p w14:paraId="12CE22D9"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High</w:t>
            </w:r>
          </w:p>
        </w:tc>
      </w:tr>
      <w:tr w:rsidR="00F419B0" w:rsidRPr="001C4BD5" w14:paraId="33B78120" w14:textId="77777777" w:rsidTr="00487893">
        <w:trPr>
          <w:trHeight w:val="454"/>
        </w:trPr>
        <w:tc>
          <w:tcPr>
            <w:tcW w:w="2566" w:type="dxa"/>
            <w:vAlign w:val="center"/>
          </w:tcPr>
          <w:p w14:paraId="056648BB"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Citalopram:Sertraline</w:t>
            </w:r>
          </w:p>
        </w:tc>
        <w:tc>
          <w:tcPr>
            <w:tcW w:w="1134" w:type="dxa"/>
            <w:vAlign w:val="center"/>
          </w:tcPr>
          <w:p w14:paraId="4000F0B2"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1</w:t>
            </w:r>
          </w:p>
        </w:tc>
        <w:tc>
          <w:tcPr>
            <w:tcW w:w="1644" w:type="dxa"/>
            <w:vAlign w:val="center"/>
          </w:tcPr>
          <w:p w14:paraId="7F1EB06E"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387" w:type="dxa"/>
            <w:vAlign w:val="center"/>
          </w:tcPr>
          <w:p w14:paraId="57636F02"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463" w:type="dxa"/>
            <w:vAlign w:val="center"/>
          </w:tcPr>
          <w:p w14:paraId="1CA69418"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3D8C1391"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587" w:type="dxa"/>
            <w:vAlign w:val="center"/>
          </w:tcPr>
          <w:p w14:paraId="41D77A04"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587" w:type="dxa"/>
            <w:vAlign w:val="center"/>
          </w:tcPr>
          <w:p w14:paraId="0270CB37"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434" w:type="dxa"/>
            <w:vAlign w:val="center"/>
          </w:tcPr>
          <w:p w14:paraId="3C30B5B4"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Moderate</w:t>
            </w:r>
          </w:p>
        </w:tc>
      </w:tr>
      <w:tr w:rsidR="00F419B0" w:rsidRPr="001C4BD5" w14:paraId="791BA56B" w14:textId="77777777" w:rsidTr="00487893">
        <w:trPr>
          <w:trHeight w:val="454"/>
        </w:trPr>
        <w:tc>
          <w:tcPr>
            <w:tcW w:w="2566" w:type="dxa"/>
            <w:vAlign w:val="center"/>
          </w:tcPr>
          <w:p w14:paraId="21E18517"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Duloxetine:Placebo</w:t>
            </w:r>
          </w:p>
        </w:tc>
        <w:tc>
          <w:tcPr>
            <w:tcW w:w="1134" w:type="dxa"/>
            <w:vAlign w:val="center"/>
          </w:tcPr>
          <w:p w14:paraId="63BB7C60"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3</w:t>
            </w:r>
          </w:p>
        </w:tc>
        <w:tc>
          <w:tcPr>
            <w:tcW w:w="1644" w:type="dxa"/>
            <w:vAlign w:val="center"/>
          </w:tcPr>
          <w:p w14:paraId="2A9F517B"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387" w:type="dxa"/>
            <w:vAlign w:val="center"/>
          </w:tcPr>
          <w:p w14:paraId="3D05B706"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463" w:type="dxa"/>
            <w:vAlign w:val="center"/>
          </w:tcPr>
          <w:p w14:paraId="1F4B24C4"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20CE46E6"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587" w:type="dxa"/>
            <w:vAlign w:val="center"/>
          </w:tcPr>
          <w:p w14:paraId="2482BB46"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587" w:type="dxa"/>
            <w:vAlign w:val="center"/>
          </w:tcPr>
          <w:p w14:paraId="46573E7A"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34" w:type="dxa"/>
            <w:vAlign w:val="center"/>
          </w:tcPr>
          <w:p w14:paraId="1C04A431"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High</w:t>
            </w:r>
          </w:p>
        </w:tc>
      </w:tr>
      <w:tr w:rsidR="00F419B0" w:rsidRPr="001C4BD5" w14:paraId="71C9A0BC" w14:textId="77777777" w:rsidTr="00487893">
        <w:trPr>
          <w:trHeight w:val="454"/>
        </w:trPr>
        <w:tc>
          <w:tcPr>
            <w:tcW w:w="2566" w:type="dxa"/>
            <w:vAlign w:val="center"/>
          </w:tcPr>
          <w:p w14:paraId="34A5EDDC"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Duloxetine:Venlafaxine</w:t>
            </w:r>
          </w:p>
        </w:tc>
        <w:tc>
          <w:tcPr>
            <w:tcW w:w="1134" w:type="dxa"/>
            <w:vAlign w:val="center"/>
          </w:tcPr>
          <w:p w14:paraId="5CA2F1A7"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1</w:t>
            </w:r>
          </w:p>
        </w:tc>
        <w:tc>
          <w:tcPr>
            <w:tcW w:w="1644" w:type="dxa"/>
            <w:vAlign w:val="center"/>
          </w:tcPr>
          <w:p w14:paraId="721D809C"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387" w:type="dxa"/>
            <w:vAlign w:val="center"/>
          </w:tcPr>
          <w:p w14:paraId="70DBE4EB"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463" w:type="dxa"/>
            <w:vAlign w:val="center"/>
          </w:tcPr>
          <w:p w14:paraId="3EE9FC23"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317AB2CB"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587" w:type="dxa"/>
            <w:vAlign w:val="center"/>
          </w:tcPr>
          <w:p w14:paraId="4B29D4AF"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587" w:type="dxa"/>
            <w:vAlign w:val="center"/>
          </w:tcPr>
          <w:p w14:paraId="1ED12D98"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34" w:type="dxa"/>
            <w:vAlign w:val="center"/>
          </w:tcPr>
          <w:p w14:paraId="59CEE8E6"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Moderate</w:t>
            </w:r>
          </w:p>
        </w:tc>
      </w:tr>
      <w:tr w:rsidR="00F419B0" w:rsidRPr="001C4BD5" w14:paraId="6A7B77E4" w14:textId="77777777" w:rsidTr="00487893">
        <w:trPr>
          <w:trHeight w:val="454"/>
        </w:trPr>
        <w:tc>
          <w:tcPr>
            <w:tcW w:w="2566" w:type="dxa"/>
            <w:vAlign w:val="center"/>
          </w:tcPr>
          <w:p w14:paraId="5F283CB0"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Escitalopram:Paroxetine</w:t>
            </w:r>
          </w:p>
        </w:tc>
        <w:tc>
          <w:tcPr>
            <w:tcW w:w="1134" w:type="dxa"/>
            <w:vAlign w:val="center"/>
          </w:tcPr>
          <w:p w14:paraId="25AD1776"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2</w:t>
            </w:r>
          </w:p>
        </w:tc>
        <w:tc>
          <w:tcPr>
            <w:tcW w:w="1644" w:type="dxa"/>
            <w:vAlign w:val="center"/>
          </w:tcPr>
          <w:p w14:paraId="7C69D671"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387" w:type="dxa"/>
            <w:vAlign w:val="center"/>
          </w:tcPr>
          <w:p w14:paraId="03549F52"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463" w:type="dxa"/>
            <w:vAlign w:val="center"/>
          </w:tcPr>
          <w:p w14:paraId="6070C06A"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6092821E"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587" w:type="dxa"/>
            <w:vAlign w:val="center"/>
          </w:tcPr>
          <w:p w14:paraId="6F96A10C"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587" w:type="dxa"/>
            <w:vAlign w:val="center"/>
          </w:tcPr>
          <w:p w14:paraId="00AD35A3"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34" w:type="dxa"/>
            <w:vAlign w:val="center"/>
          </w:tcPr>
          <w:p w14:paraId="0FEF4D77"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Moderate</w:t>
            </w:r>
          </w:p>
        </w:tc>
      </w:tr>
      <w:tr w:rsidR="00F419B0" w:rsidRPr="001C4BD5" w14:paraId="2D4A4584" w14:textId="77777777" w:rsidTr="00487893">
        <w:trPr>
          <w:trHeight w:val="454"/>
        </w:trPr>
        <w:tc>
          <w:tcPr>
            <w:tcW w:w="2566" w:type="dxa"/>
            <w:vAlign w:val="center"/>
          </w:tcPr>
          <w:p w14:paraId="1DB34ADF"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Escitalopram:Placebo</w:t>
            </w:r>
          </w:p>
        </w:tc>
        <w:tc>
          <w:tcPr>
            <w:tcW w:w="1134" w:type="dxa"/>
            <w:vAlign w:val="center"/>
          </w:tcPr>
          <w:p w14:paraId="024C1180"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4</w:t>
            </w:r>
          </w:p>
        </w:tc>
        <w:tc>
          <w:tcPr>
            <w:tcW w:w="1644" w:type="dxa"/>
            <w:vAlign w:val="center"/>
          </w:tcPr>
          <w:p w14:paraId="3B480FBA"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387" w:type="dxa"/>
            <w:vAlign w:val="center"/>
          </w:tcPr>
          <w:p w14:paraId="56901D33"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463" w:type="dxa"/>
            <w:vAlign w:val="center"/>
          </w:tcPr>
          <w:p w14:paraId="71BD1B12"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7EC470CE"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587" w:type="dxa"/>
            <w:vAlign w:val="center"/>
          </w:tcPr>
          <w:p w14:paraId="512884FF"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587" w:type="dxa"/>
            <w:vAlign w:val="center"/>
          </w:tcPr>
          <w:p w14:paraId="1A8315B6"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434" w:type="dxa"/>
            <w:vAlign w:val="center"/>
          </w:tcPr>
          <w:p w14:paraId="31E4B040"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Moderate</w:t>
            </w:r>
          </w:p>
        </w:tc>
      </w:tr>
      <w:tr w:rsidR="00F419B0" w:rsidRPr="001C4BD5" w14:paraId="47260003" w14:textId="77777777" w:rsidTr="00487893">
        <w:trPr>
          <w:trHeight w:val="454"/>
        </w:trPr>
        <w:tc>
          <w:tcPr>
            <w:tcW w:w="2566" w:type="dxa"/>
            <w:vAlign w:val="center"/>
          </w:tcPr>
          <w:p w14:paraId="1559B09F"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Fluoxetine:Placebo</w:t>
            </w:r>
          </w:p>
        </w:tc>
        <w:tc>
          <w:tcPr>
            <w:tcW w:w="1134" w:type="dxa"/>
            <w:vAlign w:val="center"/>
          </w:tcPr>
          <w:p w14:paraId="2CD98B2B"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4</w:t>
            </w:r>
          </w:p>
        </w:tc>
        <w:tc>
          <w:tcPr>
            <w:tcW w:w="1644" w:type="dxa"/>
            <w:vAlign w:val="center"/>
          </w:tcPr>
          <w:p w14:paraId="30BCCE6F"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387" w:type="dxa"/>
            <w:vAlign w:val="center"/>
          </w:tcPr>
          <w:p w14:paraId="56483BAF"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463" w:type="dxa"/>
            <w:vAlign w:val="center"/>
          </w:tcPr>
          <w:p w14:paraId="2C268DBB"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5E17FAA6"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587" w:type="dxa"/>
            <w:vAlign w:val="center"/>
          </w:tcPr>
          <w:p w14:paraId="58F7A997"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587" w:type="dxa"/>
            <w:vAlign w:val="center"/>
          </w:tcPr>
          <w:p w14:paraId="3031E64A"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434" w:type="dxa"/>
            <w:vAlign w:val="center"/>
          </w:tcPr>
          <w:p w14:paraId="055C75F6"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Moderate</w:t>
            </w:r>
          </w:p>
        </w:tc>
      </w:tr>
      <w:tr w:rsidR="00F419B0" w:rsidRPr="001C4BD5" w14:paraId="3CB3E4F9" w14:textId="77777777" w:rsidTr="00487893">
        <w:trPr>
          <w:trHeight w:val="454"/>
        </w:trPr>
        <w:tc>
          <w:tcPr>
            <w:tcW w:w="2566" w:type="dxa"/>
            <w:vAlign w:val="center"/>
          </w:tcPr>
          <w:p w14:paraId="17DB3BEC"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Fluvoxamine:Placebo</w:t>
            </w:r>
          </w:p>
        </w:tc>
        <w:tc>
          <w:tcPr>
            <w:tcW w:w="1134" w:type="dxa"/>
            <w:vAlign w:val="center"/>
          </w:tcPr>
          <w:p w14:paraId="5096957D"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8</w:t>
            </w:r>
          </w:p>
        </w:tc>
        <w:tc>
          <w:tcPr>
            <w:tcW w:w="1644" w:type="dxa"/>
            <w:vAlign w:val="center"/>
          </w:tcPr>
          <w:p w14:paraId="3BF1C490"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387" w:type="dxa"/>
            <w:vAlign w:val="center"/>
          </w:tcPr>
          <w:p w14:paraId="450E8E38"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463" w:type="dxa"/>
            <w:vAlign w:val="center"/>
          </w:tcPr>
          <w:p w14:paraId="5A72E63D"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04F7A195"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587" w:type="dxa"/>
            <w:vAlign w:val="center"/>
          </w:tcPr>
          <w:p w14:paraId="2AFE886D"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587" w:type="dxa"/>
            <w:vAlign w:val="center"/>
          </w:tcPr>
          <w:p w14:paraId="01C49964"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434" w:type="dxa"/>
            <w:vAlign w:val="center"/>
          </w:tcPr>
          <w:p w14:paraId="6E3D31FF"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Moderate</w:t>
            </w:r>
          </w:p>
        </w:tc>
      </w:tr>
      <w:tr w:rsidR="00F419B0" w:rsidRPr="001C4BD5" w14:paraId="33A84985" w14:textId="77777777" w:rsidTr="00487893">
        <w:trPr>
          <w:trHeight w:val="454"/>
        </w:trPr>
        <w:tc>
          <w:tcPr>
            <w:tcW w:w="2566" w:type="dxa"/>
            <w:vAlign w:val="center"/>
          </w:tcPr>
          <w:p w14:paraId="5C63ED10"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Paroxetine:Placebo</w:t>
            </w:r>
          </w:p>
        </w:tc>
        <w:tc>
          <w:tcPr>
            <w:tcW w:w="1134" w:type="dxa"/>
            <w:vAlign w:val="center"/>
          </w:tcPr>
          <w:p w14:paraId="008A5908"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10</w:t>
            </w:r>
          </w:p>
        </w:tc>
        <w:tc>
          <w:tcPr>
            <w:tcW w:w="1644" w:type="dxa"/>
            <w:vAlign w:val="center"/>
          </w:tcPr>
          <w:p w14:paraId="56862FB1"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387" w:type="dxa"/>
            <w:vAlign w:val="center"/>
          </w:tcPr>
          <w:p w14:paraId="74E08472"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463" w:type="dxa"/>
            <w:vAlign w:val="center"/>
          </w:tcPr>
          <w:p w14:paraId="64460B56"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6E2DE13E"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587" w:type="dxa"/>
            <w:vAlign w:val="center"/>
          </w:tcPr>
          <w:p w14:paraId="71270327"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587" w:type="dxa"/>
            <w:vAlign w:val="center"/>
          </w:tcPr>
          <w:p w14:paraId="00B0E449"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34" w:type="dxa"/>
            <w:vAlign w:val="center"/>
          </w:tcPr>
          <w:p w14:paraId="1D327467"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High</w:t>
            </w:r>
          </w:p>
        </w:tc>
      </w:tr>
      <w:tr w:rsidR="00F419B0" w:rsidRPr="001C4BD5" w14:paraId="49B42D7E" w14:textId="77777777" w:rsidTr="00487893">
        <w:trPr>
          <w:trHeight w:val="454"/>
        </w:trPr>
        <w:tc>
          <w:tcPr>
            <w:tcW w:w="2566" w:type="dxa"/>
            <w:vAlign w:val="center"/>
          </w:tcPr>
          <w:p w14:paraId="5A1937D6"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Paroxetine:Venlafaxine</w:t>
            </w:r>
          </w:p>
        </w:tc>
        <w:tc>
          <w:tcPr>
            <w:tcW w:w="1134" w:type="dxa"/>
            <w:vAlign w:val="center"/>
          </w:tcPr>
          <w:p w14:paraId="147FFE00"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2</w:t>
            </w:r>
          </w:p>
        </w:tc>
        <w:tc>
          <w:tcPr>
            <w:tcW w:w="1644" w:type="dxa"/>
            <w:vAlign w:val="center"/>
          </w:tcPr>
          <w:p w14:paraId="0D3FFB5A"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387" w:type="dxa"/>
            <w:vAlign w:val="center"/>
          </w:tcPr>
          <w:p w14:paraId="6A9A6BC2"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463" w:type="dxa"/>
            <w:vAlign w:val="center"/>
          </w:tcPr>
          <w:p w14:paraId="4124D6EE"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3D56400D"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587" w:type="dxa"/>
            <w:vAlign w:val="center"/>
          </w:tcPr>
          <w:p w14:paraId="30E41987"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587" w:type="dxa"/>
            <w:vAlign w:val="center"/>
          </w:tcPr>
          <w:p w14:paraId="39B40B9D"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34" w:type="dxa"/>
            <w:vAlign w:val="center"/>
          </w:tcPr>
          <w:p w14:paraId="4B2E4905"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Moderate</w:t>
            </w:r>
          </w:p>
        </w:tc>
      </w:tr>
      <w:tr w:rsidR="00F419B0" w:rsidRPr="001C4BD5" w14:paraId="2E142CF6" w14:textId="77777777" w:rsidTr="00487893">
        <w:trPr>
          <w:trHeight w:val="454"/>
        </w:trPr>
        <w:tc>
          <w:tcPr>
            <w:tcW w:w="2566" w:type="dxa"/>
            <w:vAlign w:val="center"/>
          </w:tcPr>
          <w:p w14:paraId="20420B19"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Placebo:Sertraline</w:t>
            </w:r>
          </w:p>
        </w:tc>
        <w:tc>
          <w:tcPr>
            <w:tcW w:w="1134" w:type="dxa"/>
            <w:vAlign w:val="center"/>
          </w:tcPr>
          <w:p w14:paraId="20B08D22"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13</w:t>
            </w:r>
          </w:p>
        </w:tc>
        <w:tc>
          <w:tcPr>
            <w:tcW w:w="1644" w:type="dxa"/>
            <w:vAlign w:val="center"/>
          </w:tcPr>
          <w:p w14:paraId="30231D08"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387" w:type="dxa"/>
            <w:vAlign w:val="center"/>
          </w:tcPr>
          <w:p w14:paraId="4E1D80EA"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463" w:type="dxa"/>
            <w:vAlign w:val="center"/>
          </w:tcPr>
          <w:p w14:paraId="5CE77602"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36A7253C"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587" w:type="dxa"/>
            <w:vAlign w:val="center"/>
          </w:tcPr>
          <w:p w14:paraId="454C47F6"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587" w:type="dxa"/>
            <w:vAlign w:val="center"/>
          </w:tcPr>
          <w:p w14:paraId="1A71880E"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34" w:type="dxa"/>
            <w:vAlign w:val="center"/>
          </w:tcPr>
          <w:p w14:paraId="107D32D7"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High</w:t>
            </w:r>
          </w:p>
        </w:tc>
      </w:tr>
      <w:tr w:rsidR="00F419B0" w:rsidRPr="001C4BD5" w14:paraId="1A235410" w14:textId="77777777" w:rsidTr="00487893">
        <w:trPr>
          <w:trHeight w:val="454"/>
        </w:trPr>
        <w:tc>
          <w:tcPr>
            <w:tcW w:w="2566" w:type="dxa"/>
            <w:vAlign w:val="center"/>
          </w:tcPr>
          <w:p w14:paraId="570D9E73"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Placebo:Venlafaxine</w:t>
            </w:r>
          </w:p>
        </w:tc>
        <w:tc>
          <w:tcPr>
            <w:tcW w:w="1134" w:type="dxa"/>
            <w:vAlign w:val="center"/>
          </w:tcPr>
          <w:p w14:paraId="40848DC0"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13</w:t>
            </w:r>
          </w:p>
        </w:tc>
        <w:tc>
          <w:tcPr>
            <w:tcW w:w="1644" w:type="dxa"/>
            <w:vAlign w:val="center"/>
          </w:tcPr>
          <w:p w14:paraId="383ECEC6"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387" w:type="dxa"/>
            <w:vAlign w:val="center"/>
          </w:tcPr>
          <w:p w14:paraId="5C8F5B78"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463" w:type="dxa"/>
            <w:vAlign w:val="center"/>
          </w:tcPr>
          <w:p w14:paraId="02B4E6C2"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710563FC"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587" w:type="dxa"/>
            <w:vAlign w:val="center"/>
          </w:tcPr>
          <w:p w14:paraId="76D9ADA3"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587" w:type="dxa"/>
            <w:vAlign w:val="center"/>
          </w:tcPr>
          <w:p w14:paraId="17E73722"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34" w:type="dxa"/>
            <w:vAlign w:val="center"/>
          </w:tcPr>
          <w:p w14:paraId="1C3AE301"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Moderate</w:t>
            </w:r>
          </w:p>
        </w:tc>
      </w:tr>
      <w:tr w:rsidR="00F419B0" w:rsidRPr="001C4BD5" w14:paraId="6979EA2D" w14:textId="77777777" w:rsidTr="00487893">
        <w:trPr>
          <w:trHeight w:val="454"/>
        </w:trPr>
        <w:tc>
          <w:tcPr>
            <w:tcW w:w="2566" w:type="dxa"/>
            <w:vAlign w:val="center"/>
          </w:tcPr>
          <w:p w14:paraId="585CB437"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Citalopram:Duloxetine</w:t>
            </w:r>
          </w:p>
        </w:tc>
        <w:tc>
          <w:tcPr>
            <w:tcW w:w="1134" w:type="dxa"/>
            <w:vAlign w:val="center"/>
          </w:tcPr>
          <w:p w14:paraId="777A89FA"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0</w:t>
            </w:r>
          </w:p>
        </w:tc>
        <w:tc>
          <w:tcPr>
            <w:tcW w:w="1644" w:type="dxa"/>
            <w:vAlign w:val="center"/>
          </w:tcPr>
          <w:p w14:paraId="330C4085"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387" w:type="dxa"/>
            <w:vAlign w:val="center"/>
          </w:tcPr>
          <w:p w14:paraId="7813FC2A"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463" w:type="dxa"/>
            <w:vAlign w:val="center"/>
          </w:tcPr>
          <w:p w14:paraId="31BDCCE5"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596A4DEC"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587" w:type="dxa"/>
            <w:vAlign w:val="center"/>
          </w:tcPr>
          <w:p w14:paraId="5E3C43AE"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587" w:type="dxa"/>
            <w:vAlign w:val="center"/>
          </w:tcPr>
          <w:p w14:paraId="48FD4819"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434" w:type="dxa"/>
            <w:vAlign w:val="center"/>
          </w:tcPr>
          <w:p w14:paraId="37C3B169"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Moderate</w:t>
            </w:r>
          </w:p>
        </w:tc>
      </w:tr>
      <w:tr w:rsidR="00F419B0" w:rsidRPr="001C4BD5" w14:paraId="724448FC" w14:textId="77777777" w:rsidTr="00487893">
        <w:trPr>
          <w:trHeight w:val="454"/>
        </w:trPr>
        <w:tc>
          <w:tcPr>
            <w:tcW w:w="2566" w:type="dxa"/>
            <w:vAlign w:val="center"/>
          </w:tcPr>
          <w:p w14:paraId="0519A2CF"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lastRenderedPageBreak/>
              <w:t>Citalopram:Fluoxetine</w:t>
            </w:r>
          </w:p>
        </w:tc>
        <w:tc>
          <w:tcPr>
            <w:tcW w:w="1134" w:type="dxa"/>
            <w:vAlign w:val="center"/>
          </w:tcPr>
          <w:p w14:paraId="4387863D"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0</w:t>
            </w:r>
          </w:p>
        </w:tc>
        <w:tc>
          <w:tcPr>
            <w:tcW w:w="1644" w:type="dxa"/>
            <w:vAlign w:val="center"/>
          </w:tcPr>
          <w:p w14:paraId="41359DFD"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387" w:type="dxa"/>
            <w:vAlign w:val="center"/>
          </w:tcPr>
          <w:p w14:paraId="40FAC5DB"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463" w:type="dxa"/>
            <w:vAlign w:val="center"/>
          </w:tcPr>
          <w:p w14:paraId="6F853F51"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65DB01AE"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587" w:type="dxa"/>
            <w:vAlign w:val="center"/>
          </w:tcPr>
          <w:p w14:paraId="1DDC68C6"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587" w:type="dxa"/>
            <w:vAlign w:val="center"/>
          </w:tcPr>
          <w:p w14:paraId="2BAC315F"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434" w:type="dxa"/>
            <w:vAlign w:val="center"/>
          </w:tcPr>
          <w:p w14:paraId="07EEE142"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Moderate</w:t>
            </w:r>
          </w:p>
        </w:tc>
      </w:tr>
      <w:tr w:rsidR="00F419B0" w:rsidRPr="001C4BD5" w14:paraId="55AD0E79" w14:textId="77777777" w:rsidTr="00487893">
        <w:trPr>
          <w:trHeight w:val="454"/>
        </w:trPr>
        <w:tc>
          <w:tcPr>
            <w:tcW w:w="2566" w:type="dxa"/>
            <w:vAlign w:val="center"/>
          </w:tcPr>
          <w:p w14:paraId="40B0EB9A"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Citalopram:Fluvoxamine</w:t>
            </w:r>
          </w:p>
        </w:tc>
        <w:tc>
          <w:tcPr>
            <w:tcW w:w="1134" w:type="dxa"/>
            <w:vAlign w:val="center"/>
          </w:tcPr>
          <w:p w14:paraId="5E4B36C1"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0</w:t>
            </w:r>
          </w:p>
        </w:tc>
        <w:tc>
          <w:tcPr>
            <w:tcW w:w="1644" w:type="dxa"/>
            <w:vAlign w:val="center"/>
          </w:tcPr>
          <w:p w14:paraId="068072B8"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387" w:type="dxa"/>
            <w:vAlign w:val="center"/>
          </w:tcPr>
          <w:p w14:paraId="08BD9FD7"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463" w:type="dxa"/>
            <w:vAlign w:val="center"/>
          </w:tcPr>
          <w:p w14:paraId="6DA9A7E9"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209B8750"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587" w:type="dxa"/>
            <w:vAlign w:val="center"/>
          </w:tcPr>
          <w:p w14:paraId="09A2D0AC"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587" w:type="dxa"/>
            <w:vAlign w:val="center"/>
          </w:tcPr>
          <w:p w14:paraId="462C0A56"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434" w:type="dxa"/>
            <w:vAlign w:val="center"/>
          </w:tcPr>
          <w:p w14:paraId="22955365"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w:t>
            </w:r>
          </w:p>
        </w:tc>
      </w:tr>
      <w:tr w:rsidR="00F419B0" w:rsidRPr="001C4BD5" w14:paraId="110D8CBB" w14:textId="77777777" w:rsidTr="00487893">
        <w:trPr>
          <w:trHeight w:val="454"/>
        </w:trPr>
        <w:tc>
          <w:tcPr>
            <w:tcW w:w="2566" w:type="dxa"/>
            <w:vAlign w:val="center"/>
          </w:tcPr>
          <w:p w14:paraId="6B112E6B"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Citalopram:Paroxetine</w:t>
            </w:r>
          </w:p>
        </w:tc>
        <w:tc>
          <w:tcPr>
            <w:tcW w:w="1134" w:type="dxa"/>
            <w:vAlign w:val="center"/>
          </w:tcPr>
          <w:p w14:paraId="0D2E9F62"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0</w:t>
            </w:r>
          </w:p>
        </w:tc>
        <w:tc>
          <w:tcPr>
            <w:tcW w:w="1644" w:type="dxa"/>
            <w:vAlign w:val="center"/>
          </w:tcPr>
          <w:p w14:paraId="50A52447"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387" w:type="dxa"/>
            <w:vAlign w:val="center"/>
          </w:tcPr>
          <w:p w14:paraId="6A6DA20A"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463" w:type="dxa"/>
            <w:vAlign w:val="center"/>
          </w:tcPr>
          <w:p w14:paraId="0AEE4934"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727B151F"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587" w:type="dxa"/>
            <w:vAlign w:val="center"/>
          </w:tcPr>
          <w:p w14:paraId="76E6402B"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587" w:type="dxa"/>
            <w:vAlign w:val="center"/>
          </w:tcPr>
          <w:p w14:paraId="7A389FD6"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434" w:type="dxa"/>
            <w:vAlign w:val="center"/>
          </w:tcPr>
          <w:p w14:paraId="6958DC6F"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Moderate</w:t>
            </w:r>
          </w:p>
        </w:tc>
      </w:tr>
      <w:tr w:rsidR="00F419B0" w:rsidRPr="001C4BD5" w14:paraId="1F674728" w14:textId="77777777" w:rsidTr="00487893">
        <w:trPr>
          <w:trHeight w:val="454"/>
        </w:trPr>
        <w:tc>
          <w:tcPr>
            <w:tcW w:w="2566" w:type="dxa"/>
            <w:vAlign w:val="center"/>
          </w:tcPr>
          <w:p w14:paraId="4FDCA5D1"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Citalopram:Venlafaxine</w:t>
            </w:r>
          </w:p>
        </w:tc>
        <w:tc>
          <w:tcPr>
            <w:tcW w:w="1134" w:type="dxa"/>
            <w:vAlign w:val="center"/>
          </w:tcPr>
          <w:p w14:paraId="5ED2327E"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0</w:t>
            </w:r>
          </w:p>
        </w:tc>
        <w:tc>
          <w:tcPr>
            <w:tcW w:w="1644" w:type="dxa"/>
            <w:vAlign w:val="center"/>
          </w:tcPr>
          <w:p w14:paraId="40E7F75F"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387" w:type="dxa"/>
            <w:vAlign w:val="center"/>
          </w:tcPr>
          <w:p w14:paraId="1E09CB0F"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463" w:type="dxa"/>
            <w:vAlign w:val="center"/>
          </w:tcPr>
          <w:p w14:paraId="78BFC63A"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70249FB8"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587" w:type="dxa"/>
            <w:vAlign w:val="center"/>
          </w:tcPr>
          <w:p w14:paraId="48105166"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587" w:type="dxa"/>
            <w:vAlign w:val="center"/>
          </w:tcPr>
          <w:p w14:paraId="350FA420"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434" w:type="dxa"/>
            <w:vAlign w:val="center"/>
          </w:tcPr>
          <w:p w14:paraId="341832F2"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Moderate</w:t>
            </w:r>
          </w:p>
        </w:tc>
      </w:tr>
      <w:tr w:rsidR="00F419B0" w:rsidRPr="001C4BD5" w14:paraId="1F1923F3" w14:textId="77777777" w:rsidTr="00487893">
        <w:trPr>
          <w:trHeight w:val="454"/>
        </w:trPr>
        <w:tc>
          <w:tcPr>
            <w:tcW w:w="2566" w:type="dxa"/>
            <w:vAlign w:val="center"/>
          </w:tcPr>
          <w:p w14:paraId="582189D2"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Duloxetine:Escitalopram</w:t>
            </w:r>
          </w:p>
        </w:tc>
        <w:tc>
          <w:tcPr>
            <w:tcW w:w="1134" w:type="dxa"/>
            <w:vAlign w:val="center"/>
          </w:tcPr>
          <w:p w14:paraId="19B11149"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0</w:t>
            </w:r>
          </w:p>
        </w:tc>
        <w:tc>
          <w:tcPr>
            <w:tcW w:w="1644" w:type="dxa"/>
            <w:vAlign w:val="center"/>
          </w:tcPr>
          <w:p w14:paraId="38F0E8C0"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387" w:type="dxa"/>
            <w:vAlign w:val="center"/>
          </w:tcPr>
          <w:p w14:paraId="0D1DCF51"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463" w:type="dxa"/>
            <w:vAlign w:val="center"/>
          </w:tcPr>
          <w:p w14:paraId="4BA7076E"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61D4D8DB"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587" w:type="dxa"/>
            <w:vAlign w:val="center"/>
          </w:tcPr>
          <w:p w14:paraId="3D9037DA"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587" w:type="dxa"/>
            <w:vAlign w:val="center"/>
          </w:tcPr>
          <w:p w14:paraId="60BB8E6B"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434" w:type="dxa"/>
            <w:vAlign w:val="center"/>
          </w:tcPr>
          <w:p w14:paraId="1653921D"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w:t>
            </w:r>
          </w:p>
        </w:tc>
      </w:tr>
      <w:tr w:rsidR="00F419B0" w:rsidRPr="001C4BD5" w14:paraId="1FE8D636" w14:textId="77777777" w:rsidTr="00487893">
        <w:trPr>
          <w:trHeight w:val="454"/>
        </w:trPr>
        <w:tc>
          <w:tcPr>
            <w:tcW w:w="2566" w:type="dxa"/>
            <w:vAlign w:val="center"/>
          </w:tcPr>
          <w:p w14:paraId="2284EAB6"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Duloxetine:Fluoxetine</w:t>
            </w:r>
          </w:p>
        </w:tc>
        <w:tc>
          <w:tcPr>
            <w:tcW w:w="1134" w:type="dxa"/>
            <w:vAlign w:val="center"/>
          </w:tcPr>
          <w:p w14:paraId="602CFBE4"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0</w:t>
            </w:r>
          </w:p>
        </w:tc>
        <w:tc>
          <w:tcPr>
            <w:tcW w:w="1644" w:type="dxa"/>
            <w:vAlign w:val="center"/>
          </w:tcPr>
          <w:p w14:paraId="38C84760"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387" w:type="dxa"/>
            <w:vAlign w:val="center"/>
          </w:tcPr>
          <w:p w14:paraId="7666F6C7"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463" w:type="dxa"/>
            <w:vAlign w:val="center"/>
          </w:tcPr>
          <w:p w14:paraId="67162661"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57CB3B44"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587" w:type="dxa"/>
            <w:vAlign w:val="center"/>
          </w:tcPr>
          <w:p w14:paraId="2AAD8C5A"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587" w:type="dxa"/>
            <w:vAlign w:val="center"/>
          </w:tcPr>
          <w:p w14:paraId="5EEE1AB5"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434" w:type="dxa"/>
            <w:vAlign w:val="center"/>
          </w:tcPr>
          <w:p w14:paraId="6F836C90"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w:t>
            </w:r>
          </w:p>
        </w:tc>
      </w:tr>
      <w:tr w:rsidR="00F419B0" w:rsidRPr="001C4BD5" w14:paraId="628855FE" w14:textId="77777777" w:rsidTr="00487893">
        <w:trPr>
          <w:trHeight w:val="454"/>
        </w:trPr>
        <w:tc>
          <w:tcPr>
            <w:tcW w:w="2566" w:type="dxa"/>
            <w:vAlign w:val="center"/>
          </w:tcPr>
          <w:p w14:paraId="426E9FDF"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Duloxetine:Fluvoxamine</w:t>
            </w:r>
          </w:p>
        </w:tc>
        <w:tc>
          <w:tcPr>
            <w:tcW w:w="1134" w:type="dxa"/>
            <w:vAlign w:val="center"/>
          </w:tcPr>
          <w:p w14:paraId="28F80814"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0</w:t>
            </w:r>
          </w:p>
        </w:tc>
        <w:tc>
          <w:tcPr>
            <w:tcW w:w="1644" w:type="dxa"/>
            <w:vAlign w:val="center"/>
          </w:tcPr>
          <w:p w14:paraId="4E5AA77B"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387" w:type="dxa"/>
            <w:vAlign w:val="center"/>
          </w:tcPr>
          <w:p w14:paraId="06D7E6B7"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463" w:type="dxa"/>
            <w:vAlign w:val="center"/>
          </w:tcPr>
          <w:p w14:paraId="23BAA378"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4A1DF3C8"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587" w:type="dxa"/>
            <w:vAlign w:val="center"/>
          </w:tcPr>
          <w:p w14:paraId="7A1E1A8B"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587" w:type="dxa"/>
            <w:vAlign w:val="center"/>
          </w:tcPr>
          <w:p w14:paraId="6FED2CFF"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434" w:type="dxa"/>
            <w:vAlign w:val="center"/>
          </w:tcPr>
          <w:p w14:paraId="78E41F0E"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w:t>
            </w:r>
          </w:p>
        </w:tc>
      </w:tr>
      <w:tr w:rsidR="00F419B0" w:rsidRPr="001C4BD5" w14:paraId="68A3B7BC" w14:textId="77777777" w:rsidTr="00487893">
        <w:trPr>
          <w:trHeight w:val="454"/>
        </w:trPr>
        <w:tc>
          <w:tcPr>
            <w:tcW w:w="2566" w:type="dxa"/>
            <w:vAlign w:val="center"/>
          </w:tcPr>
          <w:p w14:paraId="2357DF7F"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Duloxetine:Paroxetine</w:t>
            </w:r>
          </w:p>
        </w:tc>
        <w:tc>
          <w:tcPr>
            <w:tcW w:w="1134" w:type="dxa"/>
            <w:vAlign w:val="center"/>
          </w:tcPr>
          <w:p w14:paraId="7D25C607"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0</w:t>
            </w:r>
          </w:p>
        </w:tc>
        <w:tc>
          <w:tcPr>
            <w:tcW w:w="1644" w:type="dxa"/>
            <w:vAlign w:val="center"/>
          </w:tcPr>
          <w:p w14:paraId="2D2AF1E8"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387" w:type="dxa"/>
            <w:vAlign w:val="center"/>
          </w:tcPr>
          <w:p w14:paraId="638F1264"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463" w:type="dxa"/>
            <w:vAlign w:val="center"/>
          </w:tcPr>
          <w:p w14:paraId="02C1809D"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546FCB4B"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587" w:type="dxa"/>
            <w:vAlign w:val="center"/>
          </w:tcPr>
          <w:p w14:paraId="5FD6E84B"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587" w:type="dxa"/>
            <w:vAlign w:val="center"/>
          </w:tcPr>
          <w:p w14:paraId="529A733D"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434" w:type="dxa"/>
            <w:vAlign w:val="center"/>
          </w:tcPr>
          <w:p w14:paraId="0A43DDE1"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w:t>
            </w:r>
          </w:p>
        </w:tc>
      </w:tr>
      <w:tr w:rsidR="00F419B0" w:rsidRPr="001C4BD5" w14:paraId="23E809A7" w14:textId="77777777" w:rsidTr="00487893">
        <w:trPr>
          <w:trHeight w:val="454"/>
        </w:trPr>
        <w:tc>
          <w:tcPr>
            <w:tcW w:w="2566" w:type="dxa"/>
            <w:vAlign w:val="center"/>
          </w:tcPr>
          <w:p w14:paraId="6BCC8D92"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Duloxetine:Sertraline</w:t>
            </w:r>
          </w:p>
        </w:tc>
        <w:tc>
          <w:tcPr>
            <w:tcW w:w="1134" w:type="dxa"/>
            <w:vAlign w:val="center"/>
          </w:tcPr>
          <w:p w14:paraId="216017EC"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0</w:t>
            </w:r>
          </w:p>
        </w:tc>
        <w:tc>
          <w:tcPr>
            <w:tcW w:w="1644" w:type="dxa"/>
            <w:vAlign w:val="center"/>
          </w:tcPr>
          <w:p w14:paraId="7E827233"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387" w:type="dxa"/>
            <w:vAlign w:val="center"/>
          </w:tcPr>
          <w:p w14:paraId="6D641AF1"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463" w:type="dxa"/>
            <w:vAlign w:val="center"/>
          </w:tcPr>
          <w:p w14:paraId="346A78AD"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73A458B1"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587" w:type="dxa"/>
            <w:vAlign w:val="center"/>
          </w:tcPr>
          <w:p w14:paraId="02EB61F6"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587" w:type="dxa"/>
            <w:vAlign w:val="center"/>
          </w:tcPr>
          <w:p w14:paraId="1B19BDF6"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434" w:type="dxa"/>
            <w:vAlign w:val="center"/>
          </w:tcPr>
          <w:p w14:paraId="4599448F"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w:t>
            </w:r>
          </w:p>
        </w:tc>
      </w:tr>
      <w:tr w:rsidR="00F419B0" w:rsidRPr="001C4BD5" w14:paraId="04D5A0D4" w14:textId="77777777" w:rsidTr="00487893">
        <w:trPr>
          <w:trHeight w:val="454"/>
        </w:trPr>
        <w:tc>
          <w:tcPr>
            <w:tcW w:w="2566" w:type="dxa"/>
            <w:vAlign w:val="center"/>
          </w:tcPr>
          <w:p w14:paraId="17C70E22"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Escitalopram:Fluoxetine</w:t>
            </w:r>
          </w:p>
        </w:tc>
        <w:tc>
          <w:tcPr>
            <w:tcW w:w="1134" w:type="dxa"/>
            <w:vAlign w:val="center"/>
          </w:tcPr>
          <w:p w14:paraId="4A75E63F"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0</w:t>
            </w:r>
          </w:p>
        </w:tc>
        <w:tc>
          <w:tcPr>
            <w:tcW w:w="1644" w:type="dxa"/>
            <w:vAlign w:val="center"/>
          </w:tcPr>
          <w:p w14:paraId="280EEC0F"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387" w:type="dxa"/>
            <w:vAlign w:val="center"/>
          </w:tcPr>
          <w:p w14:paraId="5F82C7E0"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463" w:type="dxa"/>
            <w:vAlign w:val="center"/>
          </w:tcPr>
          <w:p w14:paraId="373AC0B4"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63FF9B8B"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587" w:type="dxa"/>
            <w:vAlign w:val="center"/>
          </w:tcPr>
          <w:p w14:paraId="5FFF21C0"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587" w:type="dxa"/>
            <w:vAlign w:val="center"/>
          </w:tcPr>
          <w:p w14:paraId="59BE9F0F"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434" w:type="dxa"/>
            <w:vAlign w:val="center"/>
          </w:tcPr>
          <w:p w14:paraId="00E8FA44"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Moderate</w:t>
            </w:r>
          </w:p>
        </w:tc>
      </w:tr>
      <w:tr w:rsidR="00F419B0" w:rsidRPr="001C4BD5" w14:paraId="43059D46" w14:textId="77777777" w:rsidTr="00487893">
        <w:trPr>
          <w:trHeight w:val="454"/>
        </w:trPr>
        <w:tc>
          <w:tcPr>
            <w:tcW w:w="2566" w:type="dxa"/>
            <w:vAlign w:val="center"/>
          </w:tcPr>
          <w:p w14:paraId="1287993F"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Escitalopram:Fluvoxamine</w:t>
            </w:r>
          </w:p>
        </w:tc>
        <w:tc>
          <w:tcPr>
            <w:tcW w:w="1134" w:type="dxa"/>
            <w:vAlign w:val="center"/>
          </w:tcPr>
          <w:p w14:paraId="770EB5A5"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0</w:t>
            </w:r>
          </w:p>
        </w:tc>
        <w:tc>
          <w:tcPr>
            <w:tcW w:w="1644" w:type="dxa"/>
            <w:vAlign w:val="center"/>
          </w:tcPr>
          <w:p w14:paraId="0A5B7EE0"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387" w:type="dxa"/>
            <w:vAlign w:val="center"/>
          </w:tcPr>
          <w:p w14:paraId="731F0DB2"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463" w:type="dxa"/>
            <w:vAlign w:val="center"/>
          </w:tcPr>
          <w:p w14:paraId="095D59F5"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5D50BBE2"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587" w:type="dxa"/>
            <w:vAlign w:val="center"/>
          </w:tcPr>
          <w:p w14:paraId="7D44A98F"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587" w:type="dxa"/>
            <w:vAlign w:val="center"/>
          </w:tcPr>
          <w:p w14:paraId="4E29D8B2"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434" w:type="dxa"/>
            <w:vAlign w:val="center"/>
          </w:tcPr>
          <w:p w14:paraId="366B0758"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Moderate</w:t>
            </w:r>
          </w:p>
        </w:tc>
      </w:tr>
      <w:tr w:rsidR="00F419B0" w:rsidRPr="001C4BD5" w14:paraId="4E60F1CD" w14:textId="77777777" w:rsidTr="00487893">
        <w:trPr>
          <w:trHeight w:val="454"/>
        </w:trPr>
        <w:tc>
          <w:tcPr>
            <w:tcW w:w="2566" w:type="dxa"/>
            <w:vAlign w:val="center"/>
          </w:tcPr>
          <w:p w14:paraId="496F6C42"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Escitalopram:Sertraline</w:t>
            </w:r>
          </w:p>
        </w:tc>
        <w:tc>
          <w:tcPr>
            <w:tcW w:w="1134" w:type="dxa"/>
            <w:vAlign w:val="center"/>
          </w:tcPr>
          <w:p w14:paraId="5298F40C"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0</w:t>
            </w:r>
          </w:p>
        </w:tc>
        <w:tc>
          <w:tcPr>
            <w:tcW w:w="1644" w:type="dxa"/>
            <w:vAlign w:val="center"/>
          </w:tcPr>
          <w:p w14:paraId="50D7428E"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387" w:type="dxa"/>
            <w:vAlign w:val="center"/>
          </w:tcPr>
          <w:p w14:paraId="6D212563"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463" w:type="dxa"/>
            <w:vAlign w:val="center"/>
          </w:tcPr>
          <w:p w14:paraId="2BA44512"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57FA91FD"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587" w:type="dxa"/>
            <w:vAlign w:val="center"/>
          </w:tcPr>
          <w:p w14:paraId="42BF7791"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587" w:type="dxa"/>
            <w:vAlign w:val="center"/>
          </w:tcPr>
          <w:p w14:paraId="465ADBA7"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434" w:type="dxa"/>
            <w:vAlign w:val="center"/>
          </w:tcPr>
          <w:p w14:paraId="26A977AD"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w:t>
            </w:r>
          </w:p>
        </w:tc>
      </w:tr>
      <w:tr w:rsidR="00F419B0" w:rsidRPr="001C4BD5" w14:paraId="42A9A40D" w14:textId="77777777" w:rsidTr="00487893">
        <w:trPr>
          <w:trHeight w:val="454"/>
        </w:trPr>
        <w:tc>
          <w:tcPr>
            <w:tcW w:w="2566" w:type="dxa"/>
            <w:vAlign w:val="center"/>
          </w:tcPr>
          <w:p w14:paraId="78292A06"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Escitalopram:Venlafaxine</w:t>
            </w:r>
          </w:p>
        </w:tc>
        <w:tc>
          <w:tcPr>
            <w:tcW w:w="1134" w:type="dxa"/>
            <w:vAlign w:val="center"/>
          </w:tcPr>
          <w:p w14:paraId="5E3E1F3D"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0</w:t>
            </w:r>
          </w:p>
        </w:tc>
        <w:tc>
          <w:tcPr>
            <w:tcW w:w="1644" w:type="dxa"/>
            <w:vAlign w:val="center"/>
          </w:tcPr>
          <w:p w14:paraId="10415921"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387" w:type="dxa"/>
            <w:vAlign w:val="center"/>
          </w:tcPr>
          <w:p w14:paraId="36050508"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463" w:type="dxa"/>
            <w:vAlign w:val="center"/>
          </w:tcPr>
          <w:p w14:paraId="799EC6AA"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5B3861E4"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587" w:type="dxa"/>
            <w:vAlign w:val="center"/>
          </w:tcPr>
          <w:p w14:paraId="1D1044AB"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587" w:type="dxa"/>
            <w:vAlign w:val="center"/>
          </w:tcPr>
          <w:p w14:paraId="1427099F"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434" w:type="dxa"/>
            <w:vAlign w:val="center"/>
          </w:tcPr>
          <w:p w14:paraId="38A8E6C3"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High</w:t>
            </w:r>
          </w:p>
        </w:tc>
      </w:tr>
      <w:tr w:rsidR="00F419B0" w:rsidRPr="001C4BD5" w14:paraId="0DD017BD" w14:textId="77777777" w:rsidTr="00487893">
        <w:trPr>
          <w:trHeight w:val="454"/>
        </w:trPr>
        <w:tc>
          <w:tcPr>
            <w:tcW w:w="2566" w:type="dxa"/>
            <w:vAlign w:val="center"/>
          </w:tcPr>
          <w:p w14:paraId="01075F11"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Fluoxetine:Fluvoxamine</w:t>
            </w:r>
          </w:p>
        </w:tc>
        <w:tc>
          <w:tcPr>
            <w:tcW w:w="1134" w:type="dxa"/>
            <w:vAlign w:val="center"/>
          </w:tcPr>
          <w:p w14:paraId="12D6C893"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0</w:t>
            </w:r>
          </w:p>
        </w:tc>
        <w:tc>
          <w:tcPr>
            <w:tcW w:w="1644" w:type="dxa"/>
            <w:vAlign w:val="center"/>
          </w:tcPr>
          <w:p w14:paraId="54D96820"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387" w:type="dxa"/>
            <w:vAlign w:val="center"/>
          </w:tcPr>
          <w:p w14:paraId="337C65DC"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463" w:type="dxa"/>
            <w:vAlign w:val="center"/>
          </w:tcPr>
          <w:p w14:paraId="465C7CFE"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6533EE78"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587" w:type="dxa"/>
            <w:vAlign w:val="center"/>
          </w:tcPr>
          <w:p w14:paraId="14505567"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587" w:type="dxa"/>
            <w:vAlign w:val="center"/>
          </w:tcPr>
          <w:p w14:paraId="68E901CB"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434" w:type="dxa"/>
            <w:vAlign w:val="center"/>
          </w:tcPr>
          <w:p w14:paraId="4DF6BD7C"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w:t>
            </w:r>
          </w:p>
        </w:tc>
      </w:tr>
      <w:tr w:rsidR="00F419B0" w:rsidRPr="001C4BD5" w14:paraId="4CED4D59" w14:textId="77777777" w:rsidTr="00487893">
        <w:trPr>
          <w:trHeight w:val="454"/>
        </w:trPr>
        <w:tc>
          <w:tcPr>
            <w:tcW w:w="2566" w:type="dxa"/>
            <w:vAlign w:val="center"/>
          </w:tcPr>
          <w:p w14:paraId="032B7166"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Fluoxetine:Paroxetine</w:t>
            </w:r>
          </w:p>
        </w:tc>
        <w:tc>
          <w:tcPr>
            <w:tcW w:w="1134" w:type="dxa"/>
            <w:vAlign w:val="center"/>
          </w:tcPr>
          <w:p w14:paraId="34AA1153"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0</w:t>
            </w:r>
          </w:p>
        </w:tc>
        <w:tc>
          <w:tcPr>
            <w:tcW w:w="1644" w:type="dxa"/>
            <w:vAlign w:val="center"/>
          </w:tcPr>
          <w:p w14:paraId="7B676AA1"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387" w:type="dxa"/>
            <w:vAlign w:val="center"/>
          </w:tcPr>
          <w:p w14:paraId="49728C49"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463" w:type="dxa"/>
            <w:vAlign w:val="center"/>
          </w:tcPr>
          <w:p w14:paraId="4A7CB8A4"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2DC4498A"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587" w:type="dxa"/>
            <w:vAlign w:val="center"/>
          </w:tcPr>
          <w:p w14:paraId="5E46046E"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587" w:type="dxa"/>
            <w:vAlign w:val="center"/>
          </w:tcPr>
          <w:p w14:paraId="3F24CCDF"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434" w:type="dxa"/>
            <w:vAlign w:val="center"/>
          </w:tcPr>
          <w:p w14:paraId="01D469D9"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Moderate</w:t>
            </w:r>
          </w:p>
        </w:tc>
      </w:tr>
      <w:tr w:rsidR="00F419B0" w:rsidRPr="001C4BD5" w14:paraId="332712DD" w14:textId="77777777" w:rsidTr="00487893">
        <w:trPr>
          <w:trHeight w:val="454"/>
        </w:trPr>
        <w:tc>
          <w:tcPr>
            <w:tcW w:w="2566" w:type="dxa"/>
            <w:vAlign w:val="center"/>
          </w:tcPr>
          <w:p w14:paraId="46BD2CEB"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Fluoxetine:Sertraline</w:t>
            </w:r>
          </w:p>
        </w:tc>
        <w:tc>
          <w:tcPr>
            <w:tcW w:w="1134" w:type="dxa"/>
            <w:vAlign w:val="center"/>
          </w:tcPr>
          <w:p w14:paraId="62711F31"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0</w:t>
            </w:r>
          </w:p>
        </w:tc>
        <w:tc>
          <w:tcPr>
            <w:tcW w:w="1644" w:type="dxa"/>
            <w:vAlign w:val="center"/>
          </w:tcPr>
          <w:p w14:paraId="28C68341"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387" w:type="dxa"/>
            <w:vAlign w:val="center"/>
          </w:tcPr>
          <w:p w14:paraId="62A61008"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463" w:type="dxa"/>
            <w:vAlign w:val="center"/>
          </w:tcPr>
          <w:p w14:paraId="17C1DE52"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037ABA59"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587" w:type="dxa"/>
            <w:vAlign w:val="center"/>
          </w:tcPr>
          <w:p w14:paraId="164B918C"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587" w:type="dxa"/>
            <w:vAlign w:val="center"/>
          </w:tcPr>
          <w:p w14:paraId="6C1B5796"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434" w:type="dxa"/>
            <w:vAlign w:val="center"/>
          </w:tcPr>
          <w:p w14:paraId="6FFC0A61"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w:t>
            </w:r>
          </w:p>
        </w:tc>
      </w:tr>
      <w:tr w:rsidR="00F419B0" w:rsidRPr="001C4BD5" w14:paraId="18397B7E" w14:textId="77777777" w:rsidTr="00487893">
        <w:trPr>
          <w:trHeight w:val="454"/>
        </w:trPr>
        <w:tc>
          <w:tcPr>
            <w:tcW w:w="2566" w:type="dxa"/>
            <w:vAlign w:val="center"/>
          </w:tcPr>
          <w:p w14:paraId="7D0B8A37"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Fluoxetine:Venlafaxine</w:t>
            </w:r>
          </w:p>
        </w:tc>
        <w:tc>
          <w:tcPr>
            <w:tcW w:w="1134" w:type="dxa"/>
            <w:vAlign w:val="center"/>
          </w:tcPr>
          <w:p w14:paraId="3EC24954"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0</w:t>
            </w:r>
          </w:p>
        </w:tc>
        <w:tc>
          <w:tcPr>
            <w:tcW w:w="1644" w:type="dxa"/>
            <w:vAlign w:val="center"/>
          </w:tcPr>
          <w:p w14:paraId="3E840457"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387" w:type="dxa"/>
            <w:vAlign w:val="center"/>
          </w:tcPr>
          <w:p w14:paraId="69A75BDD"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463" w:type="dxa"/>
            <w:vAlign w:val="center"/>
          </w:tcPr>
          <w:p w14:paraId="547C1A74"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380FC6EE"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587" w:type="dxa"/>
            <w:vAlign w:val="center"/>
          </w:tcPr>
          <w:p w14:paraId="504F7CCA"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587" w:type="dxa"/>
            <w:vAlign w:val="center"/>
          </w:tcPr>
          <w:p w14:paraId="1473338B"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434" w:type="dxa"/>
            <w:vAlign w:val="center"/>
          </w:tcPr>
          <w:p w14:paraId="228D0D07"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Moderate</w:t>
            </w:r>
          </w:p>
        </w:tc>
      </w:tr>
      <w:tr w:rsidR="00F419B0" w:rsidRPr="001C4BD5" w14:paraId="726C5774" w14:textId="77777777" w:rsidTr="00487893">
        <w:trPr>
          <w:trHeight w:val="454"/>
        </w:trPr>
        <w:tc>
          <w:tcPr>
            <w:tcW w:w="2566" w:type="dxa"/>
            <w:vAlign w:val="center"/>
          </w:tcPr>
          <w:p w14:paraId="70436238"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Fluvoxamine:Paroxetine</w:t>
            </w:r>
          </w:p>
        </w:tc>
        <w:tc>
          <w:tcPr>
            <w:tcW w:w="1134" w:type="dxa"/>
            <w:vAlign w:val="center"/>
          </w:tcPr>
          <w:p w14:paraId="641BE931"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0</w:t>
            </w:r>
          </w:p>
        </w:tc>
        <w:tc>
          <w:tcPr>
            <w:tcW w:w="1644" w:type="dxa"/>
            <w:vAlign w:val="center"/>
          </w:tcPr>
          <w:p w14:paraId="1DCDD78B"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387" w:type="dxa"/>
            <w:vAlign w:val="center"/>
          </w:tcPr>
          <w:p w14:paraId="7CD2A1B2"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463" w:type="dxa"/>
            <w:vAlign w:val="center"/>
          </w:tcPr>
          <w:p w14:paraId="37921E54"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7BA24F4F"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587" w:type="dxa"/>
            <w:vAlign w:val="center"/>
          </w:tcPr>
          <w:p w14:paraId="1CC97EE4"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587" w:type="dxa"/>
            <w:vAlign w:val="center"/>
          </w:tcPr>
          <w:p w14:paraId="7915A799"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434" w:type="dxa"/>
            <w:vAlign w:val="center"/>
          </w:tcPr>
          <w:p w14:paraId="4ECB9051"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Moderate</w:t>
            </w:r>
          </w:p>
        </w:tc>
      </w:tr>
      <w:tr w:rsidR="00F419B0" w:rsidRPr="001C4BD5" w14:paraId="18C79C29" w14:textId="77777777" w:rsidTr="00487893">
        <w:trPr>
          <w:trHeight w:val="454"/>
        </w:trPr>
        <w:tc>
          <w:tcPr>
            <w:tcW w:w="2566" w:type="dxa"/>
            <w:vAlign w:val="center"/>
          </w:tcPr>
          <w:p w14:paraId="4163E9C9"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lastRenderedPageBreak/>
              <w:t>Fluvoxamine:Sertraline</w:t>
            </w:r>
          </w:p>
        </w:tc>
        <w:tc>
          <w:tcPr>
            <w:tcW w:w="1134" w:type="dxa"/>
            <w:vAlign w:val="center"/>
          </w:tcPr>
          <w:p w14:paraId="310CAC8C"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0</w:t>
            </w:r>
          </w:p>
        </w:tc>
        <w:tc>
          <w:tcPr>
            <w:tcW w:w="1644" w:type="dxa"/>
            <w:vAlign w:val="center"/>
          </w:tcPr>
          <w:p w14:paraId="4E44393F"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387" w:type="dxa"/>
            <w:vAlign w:val="center"/>
          </w:tcPr>
          <w:p w14:paraId="2A54FD2E"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463" w:type="dxa"/>
            <w:vAlign w:val="center"/>
          </w:tcPr>
          <w:p w14:paraId="198198A4"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1BC997A2"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587" w:type="dxa"/>
            <w:vAlign w:val="center"/>
          </w:tcPr>
          <w:p w14:paraId="1FCAE357"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587" w:type="dxa"/>
            <w:vAlign w:val="center"/>
          </w:tcPr>
          <w:p w14:paraId="45805101"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434" w:type="dxa"/>
            <w:vAlign w:val="center"/>
          </w:tcPr>
          <w:p w14:paraId="66B06961"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Moderate</w:t>
            </w:r>
          </w:p>
        </w:tc>
      </w:tr>
      <w:tr w:rsidR="00F419B0" w:rsidRPr="001C4BD5" w14:paraId="1B87F36D" w14:textId="77777777" w:rsidTr="00487893">
        <w:trPr>
          <w:trHeight w:val="454"/>
        </w:trPr>
        <w:tc>
          <w:tcPr>
            <w:tcW w:w="2566" w:type="dxa"/>
            <w:vAlign w:val="center"/>
          </w:tcPr>
          <w:p w14:paraId="3CBE9647"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Fluvoxamine:Venlafaxine</w:t>
            </w:r>
          </w:p>
        </w:tc>
        <w:tc>
          <w:tcPr>
            <w:tcW w:w="1134" w:type="dxa"/>
            <w:vAlign w:val="center"/>
          </w:tcPr>
          <w:p w14:paraId="76980346"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0</w:t>
            </w:r>
          </w:p>
        </w:tc>
        <w:tc>
          <w:tcPr>
            <w:tcW w:w="1644" w:type="dxa"/>
            <w:vAlign w:val="center"/>
          </w:tcPr>
          <w:p w14:paraId="40C27A55"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387" w:type="dxa"/>
            <w:vAlign w:val="center"/>
          </w:tcPr>
          <w:p w14:paraId="7FDBE9EA"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463" w:type="dxa"/>
            <w:vAlign w:val="center"/>
          </w:tcPr>
          <w:p w14:paraId="32A9AA73"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31FCBBBF"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587" w:type="dxa"/>
            <w:vAlign w:val="center"/>
          </w:tcPr>
          <w:p w14:paraId="47BB4A2E"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587" w:type="dxa"/>
            <w:vAlign w:val="center"/>
          </w:tcPr>
          <w:p w14:paraId="77199E99"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434" w:type="dxa"/>
            <w:vAlign w:val="center"/>
          </w:tcPr>
          <w:p w14:paraId="2CE65642"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w:t>
            </w:r>
          </w:p>
        </w:tc>
      </w:tr>
      <w:tr w:rsidR="00F419B0" w:rsidRPr="001C4BD5" w14:paraId="001205E0" w14:textId="77777777" w:rsidTr="00487893">
        <w:trPr>
          <w:trHeight w:val="454"/>
        </w:trPr>
        <w:tc>
          <w:tcPr>
            <w:tcW w:w="2566" w:type="dxa"/>
            <w:vAlign w:val="center"/>
          </w:tcPr>
          <w:p w14:paraId="49926115"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Paroxetine:Sertraline</w:t>
            </w:r>
          </w:p>
        </w:tc>
        <w:tc>
          <w:tcPr>
            <w:tcW w:w="1134" w:type="dxa"/>
            <w:vAlign w:val="center"/>
          </w:tcPr>
          <w:p w14:paraId="0FA33D38"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0</w:t>
            </w:r>
          </w:p>
        </w:tc>
        <w:tc>
          <w:tcPr>
            <w:tcW w:w="1644" w:type="dxa"/>
            <w:vAlign w:val="center"/>
          </w:tcPr>
          <w:p w14:paraId="047057FA"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387" w:type="dxa"/>
            <w:vAlign w:val="center"/>
          </w:tcPr>
          <w:p w14:paraId="64EBC1FF"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463" w:type="dxa"/>
            <w:vAlign w:val="center"/>
          </w:tcPr>
          <w:p w14:paraId="437E4BF9"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5F355E5B"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587" w:type="dxa"/>
            <w:vAlign w:val="center"/>
          </w:tcPr>
          <w:p w14:paraId="1D71AD2A"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587" w:type="dxa"/>
            <w:vAlign w:val="center"/>
          </w:tcPr>
          <w:p w14:paraId="2D0CF183"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434" w:type="dxa"/>
            <w:vAlign w:val="center"/>
          </w:tcPr>
          <w:p w14:paraId="6499EC7B"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w:t>
            </w:r>
          </w:p>
        </w:tc>
      </w:tr>
      <w:tr w:rsidR="00F419B0" w:rsidRPr="001C4BD5" w14:paraId="16A389EA" w14:textId="77777777" w:rsidTr="00487893">
        <w:trPr>
          <w:trHeight w:val="454"/>
        </w:trPr>
        <w:tc>
          <w:tcPr>
            <w:tcW w:w="2566" w:type="dxa"/>
            <w:vAlign w:val="center"/>
          </w:tcPr>
          <w:p w14:paraId="4E781806"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Sertraline:Venlafaxine</w:t>
            </w:r>
          </w:p>
        </w:tc>
        <w:tc>
          <w:tcPr>
            <w:tcW w:w="1134" w:type="dxa"/>
            <w:vAlign w:val="center"/>
          </w:tcPr>
          <w:p w14:paraId="703E7A1E"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0</w:t>
            </w:r>
          </w:p>
        </w:tc>
        <w:tc>
          <w:tcPr>
            <w:tcW w:w="1644" w:type="dxa"/>
            <w:vAlign w:val="center"/>
          </w:tcPr>
          <w:p w14:paraId="27DFB382"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387" w:type="dxa"/>
            <w:vAlign w:val="center"/>
          </w:tcPr>
          <w:p w14:paraId="4BF63733"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463" w:type="dxa"/>
            <w:vAlign w:val="center"/>
          </w:tcPr>
          <w:p w14:paraId="3FB0897A"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7296E103"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587" w:type="dxa"/>
            <w:vAlign w:val="center"/>
          </w:tcPr>
          <w:p w14:paraId="21432C2C"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587" w:type="dxa"/>
            <w:vAlign w:val="center"/>
          </w:tcPr>
          <w:p w14:paraId="29026608"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434" w:type="dxa"/>
            <w:vAlign w:val="center"/>
          </w:tcPr>
          <w:p w14:paraId="5C1116C6"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Moderate</w:t>
            </w:r>
          </w:p>
        </w:tc>
      </w:tr>
    </w:tbl>
    <w:p w14:paraId="1AEEA3A3" w14:textId="77777777" w:rsidR="00F419B0" w:rsidRPr="001C4BD5" w:rsidRDefault="00F419B0" w:rsidP="00F419B0">
      <w:pPr>
        <w:spacing w:line="240" w:lineRule="auto"/>
        <w:rPr>
          <w:rFonts w:ascii="Arial" w:hAnsi="Arial" w:cs="Arial"/>
          <w:sz w:val="20"/>
          <w:szCs w:val="20"/>
          <w:lang w:val="en-US"/>
        </w:rPr>
      </w:pPr>
    </w:p>
    <w:p w14:paraId="50085E95" w14:textId="77777777" w:rsidR="00F419B0" w:rsidRPr="001C4BD5" w:rsidRDefault="00F419B0" w:rsidP="00F419B0">
      <w:pPr>
        <w:spacing w:line="240" w:lineRule="auto"/>
        <w:rPr>
          <w:rFonts w:ascii="Arial" w:hAnsi="Arial" w:cs="Arial"/>
          <w:sz w:val="20"/>
          <w:szCs w:val="20"/>
          <w:lang w:val="en-US"/>
        </w:rPr>
      </w:pPr>
    </w:p>
    <w:p w14:paraId="6C216713" w14:textId="77777777" w:rsidR="00F419B0" w:rsidRPr="001C4BD5" w:rsidRDefault="00F419B0" w:rsidP="00F419B0">
      <w:pPr>
        <w:spacing w:line="240" w:lineRule="auto"/>
        <w:rPr>
          <w:rFonts w:ascii="Arial" w:hAnsi="Arial" w:cs="Arial"/>
          <w:sz w:val="20"/>
          <w:szCs w:val="20"/>
          <w:lang w:val="en-US"/>
        </w:rPr>
      </w:pPr>
      <w:r w:rsidRPr="001C4BD5">
        <w:rPr>
          <w:rFonts w:ascii="Arial" w:hAnsi="Arial" w:cs="Arial"/>
          <w:sz w:val="20"/>
          <w:szCs w:val="20"/>
          <w:lang w:val="en-US"/>
        </w:rPr>
        <w:br w:type="page"/>
      </w:r>
    </w:p>
    <w:p w14:paraId="587C21C9" w14:textId="77777777" w:rsidR="00F419B0" w:rsidRPr="001C4BD5" w:rsidRDefault="00F419B0" w:rsidP="00F419B0">
      <w:pPr>
        <w:spacing w:line="240" w:lineRule="auto"/>
        <w:rPr>
          <w:rFonts w:ascii="Arial" w:hAnsi="Arial" w:cs="Arial"/>
          <w:sz w:val="20"/>
          <w:szCs w:val="20"/>
          <w:lang w:val="en-US"/>
        </w:rPr>
      </w:pPr>
    </w:p>
    <w:p w14:paraId="2D290CCA" w14:textId="77777777" w:rsidR="00F419B0" w:rsidRPr="001C4BD5" w:rsidRDefault="00F419B0" w:rsidP="00F419B0">
      <w:pPr>
        <w:spacing w:line="240" w:lineRule="auto"/>
        <w:rPr>
          <w:rFonts w:ascii="Arial" w:hAnsi="Arial" w:cs="Arial"/>
          <w:sz w:val="20"/>
          <w:szCs w:val="20"/>
          <w:lang w:val="en-US"/>
        </w:rPr>
      </w:pPr>
    </w:p>
    <w:tbl>
      <w:tblPr>
        <w:tblStyle w:val="Tabelacomgrade"/>
        <w:tblW w:w="14530" w:type="dxa"/>
        <w:tblLook w:val="04A0" w:firstRow="1" w:lastRow="0" w:firstColumn="1" w:lastColumn="0" w:noHBand="0" w:noVBand="1"/>
      </w:tblPr>
      <w:tblGrid>
        <w:gridCol w:w="2566"/>
        <w:gridCol w:w="1134"/>
        <w:gridCol w:w="1644"/>
        <w:gridCol w:w="1587"/>
        <w:gridCol w:w="1463"/>
        <w:gridCol w:w="1644"/>
        <w:gridCol w:w="1587"/>
        <w:gridCol w:w="1471"/>
        <w:gridCol w:w="1434"/>
      </w:tblGrid>
      <w:tr w:rsidR="00F419B0" w:rsidRPr="00943EEC" w14:paraId="13CF9527" w14:textId="77777777" w:rsidTr="00487893">
        <w:trPr>
          <w:trHeight w:val="454"/>
        </w:trPr>
        <w:tc>
          <w:tcPr>
            <w:tcW w:w="14530" w:type="dxa"/>
            <w:gridSpan w:val="9"/>
            <w:tcBorders>
              <w:top w:val="nil"/>
              <w:left w:val="nil"/>
              <w:bottom w:val="single" w:sz="4" w:space="0" w:color="auto"/>
              <w:right w:val="nil"/>
            </w:tcBorders>
            <w:vAlign w:val="center"/>
          </w:tcPr>
          <w:p w14:paraId="1ADC6306" w14:textId="13286061" w:rsidR="00F419B0" w:rsidRPr="002C4C53" w:rsidRDefault="001A62E1" w:rsidP="00487893">
            <w:pPr>
              <w:rPr>
                <w:rFonts w:ascii="Arial" w:hAnsi="Arial" w:cs="Arial"/>
                <w:b/>
                <w:sz w:val="24"/>
                <w:szCs w:val="24"/>
                <w:lang w:val="en-US"/>
              </w:rPr>
            </w:pPr>
            <w:r>
              <w:rPr>
                <w:rFonts w:ascii="Arial" w:hAnsi="Arial" w:cs="Arial"/>
                <w:b/>
                <w:sz w:val="24"/>
                <w:szCs w:val="24"/>
                <w:lang w:val="en-US"/>
              </w:rPr>
              <w:t>Supplementary Table S</w:t>
            </w:r>
            <w:r w:rsidR="00F419B0" w:rsidRPr="002C4C53">
              <w:rPr>
                <w:rFonts w:ascii="Arial" w:hAnsi="Arial" w:cs="Arial"/>
                <w:b/>
                <w:sz w:val="24"/>
                <w:szCs w:val="24"/>
                <w:lang w:val="en-US"/>
              </w:rPr>
              <w:t>2</w:t>
            </w:r>
            <w:r w:rsidR="00596663">
              <w:rPr>
                <w:rFonts w:ascii="Arial" w:hAnsi="Arial" w:cs="Arial"/>
                <w:b/>
                <w:sz w:val="24"/>
                <w:szCs w:val="24"/>
                <w:lang w:val="en-US"/>
              </w:rPr>
              <w:t>4</w:t>
            </w:r>
            <w:r w:rsidR="00F419B0" w:rsidRPr="002C4C53">
              <w:rPr>
                <w:rFonts w:ascii="Arial" w:hAnsi="Arial" w:cs="Arial"/>
                <w:b/>
                <w:sz w:val="24"/>
                <w:szCs w:val="24"/>
                <w:lang w:val="en-US"/>
              </w:rPr>
              <w:t xml:space="preserve">: </w:t>
            </w:r>
            <w:r w:rsidR="00F419B0" w:rsidRPr="002C4C53">
              <w:rPr>
                <w:rFonts w:ascii="Arial" w:eastAsia="Times New Roman" w:hAnsi="Arial" w:cs="Arial"/>
                <w:b/>
                <w:color w:val="000000"/>
                <w:sz w:val="24"/>
                <w:szCs w:val="24"/>
                <w:lang w:val="en-US" w:eastAsia="pt-BR"/>
              </w:rPr>
              <w:t>Evaluation of certainty of evidence using CINeMA framework for loss of libido</w:t>
            </w:r>
          </w:p>
        </w:tc>
      </w:tr>
      <w:tr w:rsidR="00F419B0" w:rsidRPr="001C4BD5" w14:paraId="2EDDF41D" w14:textId="77777777" w:rsidTr="00487893">
        <w:trPr>
          <w:trHeight w:val="454"/>
        </w:trPr>
        <w:tc>
          <w:tcPr>
            <w:tcW w:w="2566" w:type="dxa"/>
            <w:tcBorders>
              <w:top w:val="single" w:sz="4" w:space="0" w:color="auto"/>
            </w:tcBorders>
            <w:vAlign w:val="center"/>
          </w:tcPr>
          <w:p w14:paraId="1D99C6F2" w14:textId="77777777" w:rsidR="00F419B0" w:rsidRPr="001C4BD5" w:rsidRDefault="00F419B0" w:rsidP="00487893">
            <w:pPr>
              <w:rPr>
                <w:rFonts w:ascii="Arial" w:hAnsi="Arial" w:cs="Arial"/>
                <w:b/>
                <w:sz w:val="20"/>
                <w:szCs w:val="20"/>
                <w:lang w:val="en-US"/>
              </w:rPr>
            </w:pPr>
            <w:r w:rsidRPr="001C4BD5">
              <w:rPr>
                <w:rFonts w:ascii="Arial" w:hAnsi="Arial" w:cs="Arial"/>
                <w:b/>
                <w:sz w:val="20"/>
                <w:szCs w:val="20"/>
                <w:lang w:val="en-US"/>
              </w:rPr>
              <w:t>Comparison</w:t>
            </w:r>
          </w:p>
        </w:tc>
        <w:tc>
          <w:tcPr>
            <w:tcW w:w="1134" w:type="dxa"/>
            <w:tcBorders>
              <w:top w:val="single" w:sz="4" w:space="0" w:color="auto"/>
            </w:tcBorders>
            <w:vAlign w:val="center"/>
          </w:tcPr>
          <w:p w14:paraId="2F71FA39" w14:textId="77777777" w:rsidR="00F419B0" w:rsidRPr="001C4BD5" w:rsidRDefault="00F419B0" w:rsidP="00487893">
            <w:pPr>
              <w:rPr>
                <w:rFonts w:ascii="Arial" w:hAnsi="Arial" w:cs="Arial"/>
                <w:b/>
                <w:sz w:val="20"/>
                <w:szCs w:val="20"/>
                <w:lang w:val="en-US"/>
              </w:rPr>
            </w:pPr>
            <w:r w:rsidRPr="001C4BD5">
              <w:rPr>
                <w:rFonts w:ascii="Arial" w:hAnsi="Arial" w:cs="Arial"/>
                <w:b/>
                <w:sz w:val="20"/>
                <w:szCs w:val="20"/>
                <w:lang w:val="en-US"/>
              </w:rPr>
              <w:t>Number of studies</w:t>
            </w:r>
          </w:p>
        </w:tc>
        <w:tc>
          <w:tcPr>
            <w:tcW w:w="1644" w:type="dxa"/>
            <w:tcBorders>
              <w:top w:val="single" w:sz="4" w:space="0" w:color="auto"/>
            </w:tcBorders>
            <w:vAlign w:val="center"/>
          </w:tcPr>
          <w:p w14:paraId="42991B0C" w14:textId="77777777" w:rsidR="00F419B0" w:rsidRPr="001C4BD5" w:rsidRDefault="00F419B0" w:rsidP="00487893">
            <w:pPr>
              <w:rPr>
                <w:rFonts w:ascii="Arial" w:hAnsi="Arial" w:cs="Arial"/>
                <w:b/>
                <w:sz w:val="20"/>
                <w:szCs w:val="20"/>
                <w:lang w:val="en-US"/>
              </w:rPr>
            </w:pPr>
            <w:r w:rsidRPr="001C4BD5">
              <w:rPr>
                <w:rFonts w:ascii="Arial" w:hAnsi="Arial" w:cs="Arial"/>
                <w:b/>
                <w:sz w:val="20"/>
                <w:szCs w:val="20"/>
                <w:lang w:val="en-US"/>
              </w:rPr>
              <w:t>Within-study bias</w:t>
            </w:r>
          </w:p>
        </w:tc>
        <w:tc>
          <w:tcPr>
            <w:tcW w:w="1587" w:type="dxa"/>
            <w:tcBorders>
              <w:top w:val="single" w:sz="4" w:space="0" w:color="auto"/>
            </w:tcBorders>
            <w:vAlign w:val="center"/>
          </w:tcPr>
          <w:p w14:paraId="06AF79FF" w14:textId="77777777" w:rsidR="00F419B0" w:rsidRPr="001C4BD5" w:rsidRDefault="00F419B0" w:rsidP="00487893">
            <w:pPr>
              <w:rPr>
                <w:rFonts w:ascii="Arial" w:hAnsi="Arial" w:cs="Arial"/>
                <w:b/>
                <w:sz w:val="20"/>
                <w:szCs w:val="20"/>
                <w:lang w:val="en-US"/>
              </w:rPr>
            </w:pPr>
            <w:r w:rsidRPr="001C4BD5">
              <w:rPr>
                <w:rFonts w:ascii="Arial" w:hAnsi="Arial" w:cs="Arial"/>
                <w:b/>
                <w:sz w:val="20"/>
                <w:szCs w:val="20"/>
                <w:lang w:val="en-US"/>
              </w:rPr>
              <w:t>Reporting bias</w:t>
            </w:r>
          </w:p>
        </w:tc>
        <w:tc>
          <w:tcPr>
            <w:tcW w:w="1463" w:type="dxa"/>
            <w:tcBorders>
              <w:top w:val="single" w:sz="4" w:space="0" w:color="auto"/>
            </w:tcBorders>
            <w:vAlign w:val="center"/>
          </w:tcPr>
          <w:p w14:paraId="14E7EEED" w14:textId="77777777" w:rsidR="00F419B0" w:rsidRPr="001C4BD5" w:rsidRDefault="00F419B0" w:rsidP="00487893">
            <w:pPr>
              <w:rPr>
                <w:rFonts w:ascii="Arial" w:hAnsi="Arial" w:cs="Arial"/>
                <w:b/>
                <w:sz w:val="20"/>
                <w:szCs w:val="20"/>
                <w:lang w:val="en-US"/>
              </w:rPr>
            </w:pPr>
            <w:r w:rsidRPr="001C4BD5">
              <w:rPr>
                <w:rFonts w:ascii="Arial" w:hAnsi="Arial" w:cs="Arial"/>
                <w:b/>
                <w:sz w:val="20"/>
                <w:szCs w:val="20"/>
                <w:lang w:val="en-US"/>
              </w:rPr>
              <w:t>Indirectness</w:t>
            </w:r>
          </w:p>
        </w:tc>
        <w:tc>
          <w:tcPr>
            <w:tcW w:w="1644" w:type="dxa"/>
            <w:tcBorders>
              <w:top w:val="single" w:sz="4" w:space="0" w:color="auto"/>
            </w:tcBorders>
            <w:vAlign w:val="center"/>
          </w:tcPr>
          <w:p w14:paraId="20C5B1EC" w14:textId="77777777" w:rsidR="00F419B0" w:rsidRPr="001C4BD5" w:rsidRDefault="00F419B0" w:rsidP="00487893">
            <w:pPr>
              <w:rPr>
                <w:rFonts w:ascii="Arial" w:hAnsi="Arial" w:cs="Arial"/>
                <w:b/>
                <w:sz w:val="20"/>
                <w:szCs w:val="20"/>
                <w:lang w:val="en-US"/>
              </w:rPr>
            </w:pPr>
            <w:r w:rsidRPr="001C4BD5">
              <w:rPr>
                <w:rFonts w:ascii="Arial" w:hAnsi="Arial" w:cs="Arial"/>
                <w:b/>
                <w:sz w:val="20"/>
                <w:szCs w:val="20"/>
                <w:lang w:val="en-US"/>
              </w:rPr>
              <w:t>Imprecision</w:t>
            </w:r>
          </w:p>
        </w:tc>
        <w:tc>
          <w:tcPr>
            <w:tcW w:w="1587" w:type="dxa"/>
            <w:tcBorders>
              <w:top w:val="single" w:sz="4" w:space="0" w:color="auto"/>
            </w:tcBorders>
            <w:vAlign w:val="center"/>
          </w:tcPr>
          <w:p w14:paraId="5B476A92" w14:textId="77777777" w:rsidR="00F419B0" w:rsidRPr="001C4BD5" w:rsidRDefault="00F419B0" w:rsidP="00487893">
            <w:pPr>
              <w:rPr>
                <w:rFonts w:ascii="Arial" w:hAnsi="Arial" w:cs="Arial"/>
                <w:b/>
                <w:sz w:val="20"/>
                <w:szCs w:val="20"/>
                <w:lang w:val="en-US"/>
              </w:rPr>
            </w:pPr>
            <w:r w:rsidRPr="001C4BD5">
              <w:rPr>
                <w:rFonts w:ascii="Arial" w:hAnsi="Arial" w:cs="Arial"/>
                <w:b/>
                <w:sz w:val="20"/>
                <w:szCs w:val="20"/>
                <w:lang w:val="en-US"/>
              </w:rPr>
              <w:t>Heterogeneity</w:t>
            </w:r>
          </w:p>
        </w:tc>
        <w:tc>
          <w:tcPr>
            <w:tcW w:w="1471" w:type="dxa"/>
            <w:tcBorders>
              <w:top w:val="single" w:sz="4" w:space="0" w:color="auto"/>
            </w:tcBorders>
            <w:vAlign w:val="center"/>
          </w:tcPr>
          <w:p w14:paraId="5DD059F3" w14:textId="77777777" w:rsidR="00F419B0" w:rsidRPr="001C4BD5" w:rsidRDefault="00F419B0" w:rsidP="00487893">
            <w:pPr>
              <w:rPr>
                <w:rFonts w:ascii="Arial" w:hAnsi="Arial" w:cs="Arial"/>
                <w:b/>
                <w:sz w:val="20"/>
                <w:szCs w:val="20"/>
                <w:lang w:val="en-US"/>
              </w:rPr>
            </w:pPr>
            <w:r w:rsidRPr="001C4BD5">
              <w:rPr>
                <w:rFonts w:ascii="Arial" w:hAnsi="Arial" w:cs="Arial"/>
                <w:b/>
                <w:sz w:val="20"/>
                <w:szCs w:val="20"/>
                <w:lang w:val="en-US"/>
              </w:rPr>
              <w:t>Incoherence</w:t>
            </w:r>
          </w:p>
        </w:tc>
        <w:tc>
          <w:tcPr>
            <w:tcW w:w="1434" w:type="dxa"/>
            <w:tcBorders>
              <w:top w:val="single" w:sz="4" w:space="0" w:color="auto"/>
            </w:tcBorders>
            <w:vAlign w:val="center"/>
          </w:tcPr>
          <w:p w14:paraId="1D17A33C" w14:textId="77777777" w:rsidR="00F419B0" w:rsidRPr="001C4BD5" w:rsidRDefault="00F419B0" w:rsidP="00487893">
            <w:pPr>
              <w:rPr>
                <w:rFonts w:ascii="Arial" w:hAnsi="Arial" w:cs="Arial"/>
                <w:b/>
                <w:sz w:val="20"/>
                <w:szCs w:val="20"/>
                <w:lang w:val="en-US"/>
              </w:rPr>
            </w:pPr>
            <w:r w:rsidRPr="001C4BD5">
              <w:rPr>
                <w:rFonts w:ascii="Arial" w:hAnsi="Arial" w:cs="Arial"/>
                <w:b/>
                <w:sz w:val="20"/>
                <w:szCs w:val="20"/>
                <w:lang w:val="en-US"/>
              </w:rPr>
              <w:t>Confidence rating</w:t>
            </w:r>
          </w:p>
        </w:tc>
      </w:tr>
      <w:tr w:rsidR="00F419B0" w:rsidRPr="001C4BD5" w14:paraId="3AEFC44D" w14:textId="77777777" w:rsidTr="00487893">
        <w:trPr>
          <w:trHeight w:val="454"/>
        </w:trPr>
        <w:tc>
          <w:tcPr>
            <w:tcW w:w="2566" w:type="dxa"/>
            <w:vAlign w:val="center"/>
          </w:tcPr>
          <w:p w14:paraId="13EAC2AC"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Duloxetine:Placebo</w:t>
            </w:r>
          </w:p>
        </w:tc>
        <w:tc>
          <w:tcPr>
            <w:tcW w:w="1134" w:type="dxa"/>
            <w:vAlign w:val="center"/>
          </w:tcPr>
          <w:p w14:paraId="303AF490"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3</w:t>
            </w:r>
          </w:p>
        </w:tc>
        <w:tc>
          <w:tcPr>
            <w:tcW w:w="1644" w:type="dxa"/>
            <w:vAlign w:val="center"/>
          </w:tcPr>
          <w:p w14:paraId="60C4F501"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587" w:type="dxa"/>
            <w:vAlign w:val="center"/>
          </w:tcPr>
          <w:p w14:paraId="7EF80625"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463" w:type="dxa"/>
            <w:vAlign w:val="center"/>
          </w:tcPr>
          <w:p w14:paraId="0C10B108"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77642F7C"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587" w:type="dxa"/>
            <w:vAlign w:val="center"/>
          </w:tcPr>
          <w:p w14:paraId="597E8EFF"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71" w:type="dxa"/>
            <w:vAlign w:val="center"/>
          </w:tcPr>
          <w:p w14:paraId="6740BCA7"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34" w:type="dxa"/>
            <w:vAlign w:val="center"/>
          </w:tcPr>
          <w:p w14:paraId="399241B6"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High</w:t>
            </w:r>
          </w:p>
        </w:tc>
      </w:tr>
      <w:tr w:rsidR="00F419B0" w:rsidRPr="001C4BD5" w14:paraId="6F746CED" w14:textId="77777777" w:rsidTr="00487893">
        <w:trPr>
          <w:trHeight w:val="454"/>
        </w:trPr>
        <w:tc>
          <w:tcPr>
            <w:tcW w:w="2566" w:type="dxa"/>
            <w:vAlign w:val="center"/>
          </w:tcPr>
          <w:p w14:paraId="1B4A8801"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Duloxetine:Venlafaxine</w:t>
            </w:r>
          </w:p>
        </w:tc>
        <w:tc>
          <w:tcPr>
            <w:tcW w:w="1134" w:type="dxa"/>
            <w:vAlign w:val="center"/>
          </w:tcPr>
          <w:p w14:paraId="15505386"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1</w:t>
            </w:r>
          </w:p>
        </w:tc>
        <w:tc>
          <w:tcPr>
            <w:tcW w:w="1644" w:type="dxa"/>
            <w:vAlign w:val="center"/>
          </w:tcPr>
          <w:p w14:paraId="45A10842"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587" w:type="dxa"/>
            <w:vAlign w:val="center"/>
          </w:tcPr>
          <w:p w14:paraId="4DC697E1"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463" w:type="dxa"/>
            <w:vAlign w:val="center"/>
          </w:tcPr>
          <w:p w14:paraId="56BD6CA7"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3BFE1B4F"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587" w:type="dxa"/>
            <w:vAlign w:val="center"/>
          </w:tcPr>
          <w:p w14:paraId="1E6A7AF8"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71" w:type="dxa"/>
            <w:vAlign w:val="center"/>
          </w:tcPr>
          <w:p w14:paraId="75FC4AB1"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34" w:type="dxa"/>
            <w:vAlign w:val="center"/>
          </w:tcPr>
          <w:p w14:paraId="6ACA56E5"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w:t>
            </w:r>
          </w:p>
        </w:tc>
      </w:tr>
      <w:tr w:rsidR="00F419B0" w:rsidRPr="001C4BD5" w14:paraId="1CC9ABE9" w14:textId="77777777" w:rsidTr="00487893">
        <w:trPr>
          <w:trHeight w:val="454"/>
        </w:trPr>
        <w:tc>
          <w:tcPr>
            <w:tcW w:w="2566" w:type="dxa"/>
            <w:vAlign w:val="center"/>
          </w:tcPr>
          <w:p w14:paraId="6083A2ED"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Escitalopram:Paroxetine</w:t>
            </w:r>
          </w:p>
        </w:tc>
        <w:tc>
          <w:tcPr>
            <w:tcW w:w="1134" w:type="dxa"/>
            <w:vAlign w:val="center"/>
          </w:tcPr>
          <w:p w14:paraId="350E4E6B"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2</w:t>
            </w:r>
          </w:p>
        </w:tc>
        <w:tc>
          <w:tcPr>
            <w:tcW w:w="1644" w:type="dxa"/>
            <w:vAlign w:val="center"/>
          </w:tcPr>
          <w:p w14:paraId="00E31D11"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587" w:type="dxa"/>
            <w:vAlign w:val="center"/>
          </w:tcPr>
          <w:p w14:paraId="23DEBF83"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463" w:type="dxa"/>
            <w:vAlign w:val="center"/>
          </w:tcPr>
          <w:p w14:paraId="3365D01F"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63EDF7D5"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587" w:type="dxa"/>
            <w:vAlign w:val="center"/>
          </w:tcPr>
          <w:p w14:paraId="3B49A246"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71" w:type="dxa"/>
            <w:vAlign w:val="center"/>
          </w:tcPr>
          <w:p w14:paraId="12E32B34"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34" w:type="dxa"/>
            <w:vAlign w:val="center"/>
          </w:tcPr>
          <w:p w14:paraId="2FFD2037"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Moderate</w:t>
            </w:r>
          </w:p>
        </w:tc>
      </w:tr>
      <w:tr w:rsidR="00F419B0" w:rsidRPr="001C4BD5" w14:paraId="24CCD795" w14:textId="77777777" w:rsidTr="00487893">
        <w:trPr>
          <w:trHeight w:val="454"/>
        </w:trPr>
        <w:tc>
          <w:tcPr>
            <w:tcW w:w="2566" w:type="dxa"/>
            <w:vAlign w:val="center"/>
          </w:tcPr>
          <w:p w14:paraId="7FD4B985"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Escitalopram:Placebo</w:t>
            </w:r>
          </w:p>
        </w:tc>
        <w:tc>
          <w:tcPr>
            <w:tcW w:w="1134" w:type="dxa"/>
            <w:vAlign w:val="center"/>
          </w:tcPr>
          <w:p w14:paraId="1EDE2625"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3</w:t>
            </w:r>
          </w:p>
        </w:tc>
        <w:tc>
          <w:tcPr>
            <w:tcW w:w="1644" w:type="dxa"/>
            <w:vAlign w:val="center"/>
          </w:tcPr>
          <w:p w14:paraId="4B6A129C"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587" w:type="dxa"/>
            <w:vAlign w:val="center"/>
          </w:tcPr>
          <w:p w14:paraId="3F58DB37"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463" w:type="dxa"/>
            <w:vAlign w:val="center"/>
          </w:tcPr>
          <w:p w14:paraId="4EDEA013"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4DAFE39A"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587" w:type="dxa"/>
            <w:vAlign w:val="center"/>
          </w:tcPr>
          <w:p w14:paraId="6FBB5798"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71" w:type="dxa"/>
            <w:vAlign w:val="center"/>
          </w:tcPr>
          <w:p w14:paraId="011C5B75"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34" w:type="dxa"/>
            <w:vAlign w:val="center"/>
          </w:tcPr>
          <w:p w14:paraId="37ED4716"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Moderate</w:t>
            </w:r>
          </w:p>
        </w:tc>
      </w:tr>
      <w:tr w:rsidR="00F419B0" w:rsidRPr="001C4BD5" w14:paraId="12894ADF" w14:textId="77777777" w:rsidTr="00487893">
        <w:trPr>
          <w:trHeight w:val="454"/>
        </w:trPr>
        <w:tc>
          <w:tcPr>
            <w:tcW w:w="2566" w:type="dxa"/>
            <w:vAlign w:val="center"/>
          </w:tcPr>
          <w:p w14:paraId="61774419"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Fluvoxamine:Placebo</w:t>
            </w:r>
          </w:p>
        </w:tc>
        <w:tc>
          <w:tcPr>
            <w:tcW w:w="1134" w:type="dxa"/>
            <w:vAlign w:val="center"/>
          </w:tcPr>
          <w:p w14:paraId="377C4C2C"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3</w:t>
            </w:r>
          </w:p>
        </w:tc>
        <w:tc>
          <w:tcPr>
            <w:tcW w:w="1644" w:type="dxa"/>
            <w:vAlign w:val="center"/>
          </w:tcPr>
          <w:p w14:paraId="36830CB3"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587" w:type="dxa"/>
            <w:vAlign w:val="center"/>
          </w:tcPr>
          <w:p w14:paraId="5C8B0B43"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463" w:type="dxa"/>
            <w:vAlign w:val="center"/>
          </w:tcPr>
          <w:p w14:paraId="5D3BFA2E"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60F9A5AE"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587" w:type="dxa"/>
            <w:vAlign w:val="center"/>
          </w:tcPr>
          <w:p w14:paraId="6455DE6C"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71" w:type="dxa"/>
            <w:vAlign w:val="center"/>
          </w:tcPr>
          <w:p w14:paraId="4D42C9BF"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34" w:type="dxa"/>
            <w:vAlign w:val="center"/>
          </w:tcPr>
          <w:p w14:paraId="16428F89"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Moderate</w:t>
            </w:r>
          </w:p>
        </w:tc>
      </w:tr>
      <w:tr w:rsidR="00F419B0" w:rsidRPr="001C4BD5" w14:paraId="21004047" w14:textId="77777777" w:rsidTr="00487893">
        <w:trPr>
          <w:trHeight w:val="454"/>
        </w:trPr>
        <w:tc>
          <w:tcPr>
            <w:tcW w:w="2566" w:type="dxa"/>
            <w:vAlign w:val="center"/>
          </w:tcPr>
          <w:p w14:paraId="380A0728"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Paroxetine:Placebo</w:t>
            </w:r>
          </w:p>
        </w:tc>
        <w:tc>
          <w:tcPr>
            <w:tcW w:w="1134" w:type="dxa"/>
            <w:vAlign w:val="center"/>
          </w:tcPr>
          <w:p w14:paraId="73C16192"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8</w:t>
            </w:r>
          </w:p>
        </w:tc>
        <w:tc>
          <w:tcPr>
            <w:tcW w:w="1644" w:type="dxa"/>
            <w:vAlign w:val="center"/>
          </w:tcPr>
          <w:p w14:paraId="5CC90849"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587" w:type="dxa"/>
            <w:vAlign w:val="center"/>
          </w:tcPr>
          <w:p w14:paraId="274FC83D"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463" w:type="dxa"/>
            <w:vAlign w:val="center"/>
          </w:tcPr>
          <w:p w14:paraId="3AC19F55"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310A4B2F"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587" w:type="dxa"/>
            <w:vAlign w:val="center"/>
          </w:tcPr>
          <w:p w14:paraId="72F3129A"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71" w:type="dxa"/>
            <w:vAlign w:val="center"/>
          </w:tcPr>
          <w:p w14:paraId="721D978D"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34" w:type="dxa"/>
            <w:vAlign w:val="center"/>
          </w:tcPr>
          <w:p w14:paraId="744BF4EE"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Moderate</w:t>
            </w:r>
          </w:p>
        </w:tc>
      </w:tr>
      <w:tr w:rsidR="00F419B0" w:rsidRPr="001C4BD5" w14:paraId="1D970228" w14:textId="77777777" w:rsidTr="00487893">
        <w:trPr>
          <w:trHeight w:val="454"/>
        </w:trPr>
        <w:tc>
          <w:tcPr>
            <w:tcW w:w="2566" w:type="dxa"/>
            <w:vAlign w:val="center"/>
          </w:tcPr>
          <w:p w14:paraId="21AEBA56"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Paroxetine:Venlafaxine</w:t>
            </w:r>
          </w:p>
        </w:tc>
        <w:tc>
          <w:tcPr>
            <w:tcW w:w="1134" w:type="dxa"/>
            <w:vAlign w:val="center"/>
          </w:tcPr>
          <w:p w14:paraId="472F4737"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2</w:t>
            </w:r>
          </w:p>
        </w:tc>
        <w:tc>
          <w:tcPr>
            <w:tcW w:w="1644" w:type="dxa"/>
            <w:vAlign w:val="center"/>
          </w:tcPr>
          <w:p w14:paraId="7BCBD7E0"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587" w:type="dxa"/>
            <w:vAlign w:val="center"/>
          </w:tcPr>
          <w:p w14:paraId="5625B6D7"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463" w:type="dxa"/>
            <w:vAlign w:val="center"/>
          </w:tcPr>
          <w:p w14:paraId="7FE449B7"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73ECFC18"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587" w:type="dxa"/>
            <w:vAlign w:val="center"/>
          </w:tcPr>
          <w:p w14:paraId="6590266B"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71" w:type="dxa"/>
            <w:vAlign w:val="center"/>
          </w:tcPr>
          <w:p w14:paraId="661EC0E5"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34" w:type="dxa"/>
            <w:vAlign w:val="center"/>
          </w:tcPr>
          <w:p w14:paraId="44DAEBDB"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w:t>
            </w:r>
          </w:p>
        </w:tc>
      </w:tr>
      <w:tr w:rsidR="00F419B0" w:rsidRPr="001C4BD5" w14:paraId="131EA24F" w14:textId="77777777" w:rsidTr="00487893">
        <w:trPr>
          <w:trHeight w:val="454"/>
        </w:trPr>
        <w:tc>
          <w:tcPr>
            <w:tcW w:w="2566" w:type="dxa"/>
            <w:vAlign w:val="center"/>
          </w:tcPr>
          <w:p w14:paraId="453A8AF4"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Placebo:Sertraline</w:t>
            </w:r>
          </w:p>
        </w:tc>
        <w:tc>
          <w:tcPr>
            <w:tcW w:w="1134" w:type="dxa"/>
            <w:vAlign w:val="center"/>
          </w:tcPr>
          <w:p w14:paraId="71F184FC"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3</w:t>
            </w:r>
          </w:p>
        </w:tc>
        <w:tc>
          <w:tcPr>
            <w:tcW w:w="1644" w:type="dxa"/>
            <w:vAlign w:val="center"/>
          </w:tcPr>
          <w:p w14:paraId="5987A949"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587" w:type="dxa"/>
            <w:vAlign w:val="center"/>
          </w:tcPr>
          <w:p w14:paraId="44764B88"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463" w:type="dxa"/>
            <w:vAlign w:val="center"/>
          </w:tcPr>
          <w:p w14:paraId="093C7D79"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70A62EFF"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587" w:type="dxa"/>
            <w:vAlign w:val="center"/>
          </w:tcPr>
          <w:p w14:paraId="3265D4A3"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71" w:type="dxa"/>
            <w:vAlign w:val="center"/>
          </w:tcPr>
          <w:p w14:paraId="079B4F8E"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34" w:type="dxa"/>
            <w:vAlign w:val="center"/>
          </w:tcPr>
          <w:p w14:paraId="6C47A1FF"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Moderate</w:t>
            </w:r>
          </w:p>
        </w:tc>
      </w:tr>
      <w:tr w:rsidR="00F419B0" w:rsidRPr="001C4BD5" w14:paraId="315119F3" w14:textId="77777777" w:rsidTr="00487893">
        <w:trPr>
          <w:trHeight w:val="454"/>
        </w:trPr>
        <w:tc>
          <w:tcPr>
            <w:tcW w:w="2566" w:type="dxa"/>
            <w:vAlign w:val="center"/>
          </w:tcPr>
          <w:p w14:paraId="19456F1E"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Placebo:Venlafaxine</w:t>
            </w:r>
          </w:p>
        </w:tc>
        <w:tc>
          <w:tcPr>
            <w:tcW w:w="1134" w:type="dxa"/>
            <w:vAlign w:val="center"/>
          </w:tcPr>
          <w:p w14:paraId="17C49124"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6</w:t>
            </w:r>
          </w:p>
        </w:tc>
        <w:tc>
          <w:tcPr>
            <w:tcW w:w="1644" w:type="dxa"/>
            <w:vAlign w:val="center"/>
          </w:tcPr>
          <w:p w14:paraId="6B00D13E"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587" w:type="dxa"/>
            <w:vAlign w:val="center"/>
          </w:tcPr>
          <w:p w14:paraId="19681616"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463" w:type="dxa"/>
            <w:vAlign w:val="center"/>
          </w:tcPr>
          <w:p w14:paraId="49240676"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0618A6C0"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587" w:type="dxa"/>
            <w:vAlign w:val="center"/>
          </w:tcPr>
          <w:p w14:paraId="7AC1CAF8"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71" w:type="dxa"/>
            <w:vAlign w:val="center"/>
          </w:tcPr>
          <w:p w14:paraId="77948746"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34" w:type="dxa"/>
            <w:vAlign w:val="center"/>
          </w:tcPr>
          <w:p w14:paraId="181679F3"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Moderate</w:t>
            </w:r>
          </w:p>
        </w:tc>
      </w:tr>
      <w:tr w:rsidR="00F419B0" w:rsidRPr="001C4BD5" w14:paraId="5BD6DFCA" w14:textId="77777777" w:rsidTr="00487893">
        <w:trPr>
          <w:trHeight w:val="454"/>
        </w:trPr>
        <w:tc>
          <w:tcPr>
            <w:tcW w:w="2566" w:type="dxa"/>
            <w:vAlign w:val="center"/>
          </w:tcPr>
          <w:p w14:paraId="0F5D3B60"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Duloxetine:Escitalopram</w:t>
            </w:r>
          </w:p>
        </w:tc>
        <w:tc>
          <w:tcPr>
            <w:tcW w:w="1134" w:type="dxa"/>
            <w:vAlign w:val="center"/>
          </w:tcPr>
          <w:p w14:paraId="06BB78EB"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0</w:t>
            </w:r>
          </w:p>
        </w:tc>
        <w:tc>
          <w:tcPr>
            <w:tcW w:w="1644" w:type="dxa"/>
            <w:vAlign w:val="center"/>
          </w:tcPr>
          <w:p w14:paraId="611A74D5"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587" w:type="dxa"/>
            <w:vAlign w:val="center"/>
          </w:tcPr>
          <w:p w14:paraId="4F0108B0"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463" w:type="dxa"/>
            <w:vAlign w:val="center"/>
          </w:tcPr>
          <w:p w14:paraId="75B724B2"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0E07BBED"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587" w:type="dxa"/>
            <w:vAlign w:val="center"/>
          </w:tcPr>
          <w:p w14:paraId="59C11EEE"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71" w:type="dxa"/>
            <w:vAlign w:val="center"/>
          </w:tcPr>
          <w:p w14:paraId="60CC7444"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34" w:type="dxa"/>
            <w:vAlign w:val="center"/>
          </w:tcPr>
          <w:p w14:paraId="1E952C72"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w:t>
            </w:r>
          </w:p>
        </w:tc>
      </w:tr>
      <w:tr w:rsidR="00F419B0" w:rsidRPr="001C4BD5" w14:paraId="2EF74FFF" w14:textId="77777777" w:rsidTr="00487893">
        <w:trPr>
          <w:trHeight w:val="454"/>
        </w:trPr>
        <w:tc>
          <w:tcPr>
            <w:tcW w:w="2566" w:type="dxa"/>
            <w:vAlign w:val="center"/>
          </w:tcPr>
          <w:p w14:paraId="5D542212"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Duloxetine:Fluvoxamine</w:t>
            </w:r>
          </w:p>
        </w:tc>
        <w:tc>
          <w:tcPr>
            <w:tcW w:w="1134" w:type="dxa"/>
            <w:vAlign w:val="center"/>
          </w:tcPr>
          <w:p w14:paraId="7FABF6A2"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0</w:t>
            </w:r>
          </w:p>
        </w:tc>
        <w:tc>
          <w:tcPr>
            <w:tcW w:w="1644" w:type="dxa"/>
            <w:vAlign w:val="center"/>
          </w:tcPr>
          <w:p w14:paraId="0321ACDA"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587" w:type="dxa"/>
            <w:vAlign w:val="center"/>
          </w:tcPr>
          <w:p w14:paraId="3DF0CE62"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463" w:type="dxa"/>
            <w:vAlign w:val="center"/>
          </w:tcPr>
          <w:p w14:paraId="5A2A5F5E"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26997ADB"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587" w:type="dxa"/>
            <w:vAlign w:val="center"/>
          </w:tcPr>
          <w:p w14:paraId="690AF800"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71" w:type="dxa"/>
            <w:vAlign w:val="center"/>
          </w:tcPr>
          <w:p w14:paraId="64D90D09"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34" w:type="dxa"/>
            <w:vAlign w:val="center"/>
          </w:tcPr>
          <w:p w14:paraId="75D607D4"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Moderate</w:t>
            </w:r>
          </w:p>
        </w:tc>
      </w:tr>
      <w:tr w:rsidR="00F419B0" w:rsidRPr="001C4BD5" w14:paraId="6C7FE2B8" w14:textId="77777777" w:rsidTr="00487893">
        <w:trPr>
          <w:trHeight w:val="454"/>
        </w:trPr>
        <w:tc>
          <w:tcPr>
            <w:tcW w:w="2566" w:type="dxa"/>
            <w:vAlign w:val="center"/>
          </w:tcPr>
          <w:p w14:paraId="60C4A667"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Duloxetine:Paroxetine</w:t>
            </w:r>
          </w:p>
        </w:tc>
        <w:tc>
          <w:tcPr>
            <w:tcW w:w="1134" w:type="dxa"/>
            <w:vAlign w:val="center"/>
          </w:tcPr>
          <w:p w14:paraId="7330A32B"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0</w:t>
            </w:r>
          </w:p>
        </w:tc>
        <w:tc>
          <w:tcPr>
            <w:tcW w:w="1644" w:type="dxa"/>
            <w:vAlign w:val="center"/>
          </w:tcPr>
          <w:p w14:paraId="2BF09C16"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587" w:type="dxa"/>
            <w:vAlign w:val="center"/>
          </w:tcPr>
          <w:p w14:paraId="48A0CE62"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463" w:type="dxa"/>
            <w:vAlign w:val="center"/>
          </w:tcPr>
          <w:p w14:paraId="5C1A7000"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7D478723"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587" w:type="dxa"/>
            <w:vAlign w:val="center"/>
          </w:tcPr>
          <w:p w14:paraId="3C18536F"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71" w:type="dxa"/>
            <w:vAlign w:val="center"/>
          </w:tcPr>
          <w:p w14:paraId="0C459DC6"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34" w:type="dxa"/>
            <w:vAlign w:val="center"/>
          </w:tcPr>
          <w:p w14:paraId="65C25D3D"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w:t>
            </w:r>
          </w:p>
        </w:tc>
      </w:tr>
      <w:tr w:rsidR="00F419B0" w:rsidRPr="001C4BD5" w14:paraId="068E65BF" w14:textId="77777777" w:rsidTr="00487893">
        <w:trPr>
          <w:trHeight w:val="454"/>
        </w:trPr>
        <w:tc>
          <w:tcPr>
            <w:tcW w:w="2566" w:type="dxa"/>
            <w:vAlign w:val="center"/>
          </w:tcPr>
          <w:p w14:paraId="0129ACD3"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Duloxetine:Sertraline</w:t>
            </w:r>
          </w:p>
        </w:tc>
        <w:tc>
          <w:tcPr>
            <w:tcW w:w="1134" w:type="dxa"/>
            <w:vAlign w:val="center"/>
          </w:tcPr>
          <w:p w14:paraId="36D7D76C"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0</w:t>
            </w:r>
          </w:p>
        </w:tc>
        <w:tc>
          <w:tcPr>
            <w:tcW w:w="1644" w:type="dxa"/>
            <w:vAlign w:val="center"/>
          </w:tcPr>
          <w:p w14:paraId="117009A1"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587" w:type="dxa"/>
            <w:vAlign w:val="center"/>
          </w:tcPr>
          <w:p w14:paraId="122E17B2"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463" w:type="dxa"/>
            <w:vAlign w:val="center"/>
          </w:tcPr>
          <w:p w14:paraId="0D4FAF9B"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451079AB"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587" w:type="dxa"/>
            <w:vAlign w:val="center"/>
          </w:tcPr>
          <w:p w14:paraId="24185CFB"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71" w:type="dxa"/>
            <w:vAlign w:val="center"/>
          </w:tcPr>
          <w:p w14:paraId="55B3C414"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34" w:type="dxa"/>
            <w:vAlign w:val="center"/>
          </w:tcPr>
          <w:p w14:paraId="6C760443"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w:t>
            </w:r>
          </w:p>
        </w:tc>
      </w:tr>
      <w:tr w:rsidR="00F419B0" w:rsidRPr="001C4BD5" w14:paraId="0D9D77B6" w14:textId="77777777" w:rsidTr="00487893">
        <w:trPr>
          <w:trHeight w:val="454"/>
        </w:trPr>
        <w:tc>
          <w:tcPr>
            <w:tcW w:w="2566" w:type="dxa"/>
            <w:vAlign w:val="center"/>
          </w:tcPr>
          <w:p w14:paraId="1FE1F6FA"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lastRenderedPageBreak/>
              <w:t>Escitalopram:Fluvoxamine</w:t>
            </w:r>
          </w:p>
        </w:tc>
        <w:tc>
          <w:tcPr>
            <w:tcW w:w="1134" w:type="dxa"/>
            <w:vAlign w:val="center"/>
          </w:tcPr>
          <w:p w14:paraId="3ACC9D34"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0</w:t>
            </w:r>
          </w:p>
        </w:tc>
        <w:tc>
          <w:tcPr>
            <w:tcW w:w="1644" w:type="dxa"/>
            <w:vAlign w:val="center"/>
          </w:tcPr>
          <w:p w14:paraId="56B79933"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587" w:type="dxa"/>
            <w:vAlign w:val="center"/>
          </w:tcPr>
          <w:p w14:paraId="5C7D140A"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463" w:type="dxa"/>
            <w:vAlign w:val="center"/>
          </w:tcPr>
          <w:p w14:paraId="4576ADA8"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74F0E0B1"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587" w:type="dxa"/>
            <w:vAlign w:val="center"/>
          </w:tcPr>
          <w:p w14:paraId="57E8DE43"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471" w:type="dxa"/>
            <w:vAlign w:val="center"/>
          </w:tcPr>
          <w:p w14:paraId="1BA382D7"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34" w:type="dxa"/>
            <w:vAlign w:val="center"/>
          </w:tcPr>
          <w:p w14:paraId="6ADF250E"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w:t>
            </w:r>
          </w:p>
        </w:tc>
      </w:tr>
      <w:tr w:rsidR="00F419B0" w:rsidRPr="001C4BD5" w14:paraId="3EB22DFD" w14:textId="77777777" w:rsidTr="00487893">
        <w:trPr>
          <w:trHeight w:val="454"/>
        </w:trPr>
        <w:tc>
          <w:tcPr>
            <w:tcW w:w="2566" w:type="dxa"/>
            <w:vAlign w:val="center"/>
          </w:tcPr>
          <w:p w14:paraId="6D062AB3"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Escitalopram:Sertraline</w:t>
            </w:r>
          </w:p>
        </w:tc>
        <w:tc>
          <w:tcPr>
            <w:tcW w:w="1134" w:type="dxa"/>
            <w:vAlign w:val="center"/>
          </w:tcPr>
          <w:p w14:paraId="20A10DF7"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0</w:t>
            </w:r>
          </w:p>
        </w:tc>
        <w:tc>
          <w:tcPr>
            <w:tcW w:w="1644" w:type="dxa"/>
            <w:vAlign w:val="center"/>
          </w:tcPr>
          <w:p w14:paraId="5DA176CC"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587" w:type="dxa"/>
            <w:vAlign w:val="center"/>
          </w:tcPr>
          <w:p w14:paraId="1657678C"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463" w:type="dxa"/>
            <w:vAlign w:val="center"/>
          </w:tcPr>
          <w:p w14:paraId="322C2DDE"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63E8667A"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587" w:type="dxa"/>
            <w:vAlign w:val="center"/>
          </w:tcPr>
          <w:p w14:paraId="65B04570"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71" w:type="dxa"/>
            <w:vAlign w:val="center"/>
          </w:tcPr>
          <w:p w14:paraId="3664C1D7"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34" w:type="dxa"/>
            <w:vAlign w:val="center"/>
          </w:tcPr>
          <w:p w14:paraId="526D1B03"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w:t>
            </w:r>
          </w:p>
        </w:tc>
      </w:tr>
      <w:tr w:rsidR="00F419B0" w:rsidRPr="001C4BD5" w14:paraId="497B4B4D" w14:textId="77777777" w:rsidTr="00487893">
        <w:trPr>
          <w:trHeight w:val="454"/>
        </w:trPr>
        <w:tc>
          <w:tcPr>
            <w:tcW w:w="2566" w:type="dxa"/>
            <w:vAlign w:val="center"/>
          </w:tcPr>
          <w:p w14:paraId="549B0BF7"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Escitalopram:Venlafaxine</w:t>
            </w:r>
          </w:p>
        </w:tc>
        <w:tc>
          <w:tcPr>
            <w:tcW w:w="1134" w:type="dxa"/>
            <w:vAlign w:val="center"/>
          </w:tcPr>
          <w:p w14:paraId="5B26E064"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0</w:t>
            </w:r>
          </w:p>
        </w:tc>
        <w:tc>
          <w:tcPr>
            <w:tcW w:w="1644" w:type="dxa"/>
            <w:vAlign w:val="center"/>
          </w:tcPr>
          <w:p w14:paraId="7D7B381D"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587" w:type="dxa"/>
            <w:vAlign w:val="center"/>
          </w:tcPr>
          <w:p w14:paraId="7B249DED"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463" w:type="dxa"/>
            <w:vAlign w:val="center"/>
          </w:tcPr>
          <w:p w14:paraId="46CB94CB"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0B1807CA"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587" w:type="dxa"/>
            <w:vAlign w:val="center"/>
          </w:tcPr>
          <w:p w14:paraId="33EF9445"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71" w:type="dxa"/>
            <w:vAlign w:val="center"/>
          </w:tcPr>
          <w:p w14:paraId="0917E446"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34" w:type="dxa"/>
            <w:vAlign w:val="center"/>
          </w:tcPr>
          <w:p w14:paraId="749D16A9"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High</w:t>
            </w:r>
          </w:p>
        </w:tc>
      </w:tr>
      <w:tr w:rsidR="00F419B0" w:rsidRPr="001C4BD5" w14:paraId="2786958D" w14:textId="77777777" w:rsidTr="00487893">
        <w:trPr>
          <w:trHeight w:val="454"/>
        </w:trPr>
        <w:tc>
          <w:tcPr>
            <w:tcW w:w="2566" w:type="dxa"/>
            <w:vAlign w:val="center"/>
          </w:tcPr>
          <w:p w14:paraId="1A04B732"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Fluvoxamine:Paroxetine</w:t>
            </w:r>
          </w:p>
        </w:tc>
        <w:tc>
          <w:tcPr>
            <w:tcW w:w="1134" w:type="dxa"/>
            <w:vAlign w:val="center"/>
          </w:tcPr>
          <w:p w14:paraId="41F4B40F"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0</w:t>
            </w:r>
          </w:p>
        </w:tc>
        <w:tc>
          <w:tcPr>
            <w:tcW w:w="1644" w:type="dxa"/>
            <w:vAlign w:val="center"/>
          </w:tcPr>
          <w:p w14:paraId="63AC7472"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587" w:type="dxa"/>
            <w:vAlign w:val="center"/>
          </w:tcPr>
          <w:p w14:paraId="69FC20D0"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463" w:type="dxa"/>
            <w:vAlign w:val="center"/>
          </w:tcPr>
          <w:p w14:paraId="0883BEE1"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413E861F"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587" w:type="dxa"/>
            <w:vAlign w:val="center"/>
          </w:tcPr>
          <w:p w14:paraId="16AC1893"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71" w:type="dxa"/>
            <w:vAlign w:val="center"/>
          </w:tcPr>
          <w:p w14:paraId="6337738D"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34" w:type="dxa"/>
            <w:vAlign w:val="center"/>
          </w:tcPr>
          <w:p w14:paraId="6158D23F"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Moderate</w:t>
            </w:r>
          </w:p>
        </w:tc>
      </w:tr>
      <w:tr w:rsidR="00F419B0" w:rsidRPr="001C4BD5" w14:paraId="45A7B7B2" w14:textId="77777777" w:rsidTr="00487893">
        <w:trPr>
          <w:trHeight w:val="454"/>
        </w:trPr>
        <w:tc>
          <w:tcPr>
            <w:tcW w:w="2566" w:type="dxa"/>
            <w:vAlign w:val="center"/>
          </w:tcPr>
          <w:p w14:paraId="712413D1"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Fluvoxamine:Sertraline</w:t>
            </w:r>
          </w:p>
        </w:tc>
        <w:tc>
          <w:tcPr>
            <w:tcW w:w="1134" w:type="dxa"/>
            <w:vAlign w:val="center"/>
          </w:tcPr>
          <w:p w14:paraId="101931B7"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0</w:t>
            </w:r>
          </w:p>
        </w:tc>
        <w:tc>
          <w:tcPr>
            <w:tcW w:w="1644" w:type="dxa"/>
            <w:vAlign w:val="center"/>
          </w:tcPr>
          <w:p w14:paraId="3194E577"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587" w:type="dxa"/>
            <w:vAlign w:val="center"/>
          </w:tcPr>
          <w:p w14:paraId="3833D19C"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463" w:type="dxa"/>
            <w:vAlign w:val="center"/>
          </w:tcPr>
          <w:p w14:paraId="36FD1D2C"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2754F01C"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587" w:type="dxa"/>
            <w:vAlign w:val="center"/>
          </w:tcPr>
          <w:p w14:paraId="008C34D2"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71" w:type="dxa"/>
            <w:vAlign w:val="center"/>
          </w:tcPr>
          <w:p w14:paraId="1DD31D2E"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34" w:type="dxa"/>
            <w:vAlign w:val="center"/>
          </w:tcPr>
          <w:p w14:paraId="47132CBA"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Moderate</w:t>
            </w:r>
          </w:p>
        </w:tc>
      </w:tr>
      <w:tr w:rsidR="00F419B0" w:rsidRPr="001C4BD5" w14:paraId="3EA7925A" w14:textId="77777777" w:rsidTr="00487893">
        <w:trPr>
          <w:trHeight w:val="454"/>
        </w:trPr>
        <w:tc>
          <w:tcPr>
            <w:tcW w:w="2566" w:type="dxa"/>
            <w:vAlign w:val="center"/>
          </w:tcPr>
          <w:p w14:paraId="4E3EFAD5"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Fluvoxamine:Venlafaxine</w:t>
            </w:r>
          </w:p>
        </w:tc>
        <w:tc>
          <w:tcPr>
            <w:tcW w:w="1134" w:type="dxa"/>
            <w:vAlign w:val="center"/>
          </w:tcPr>
          <w:p w14:paraId="6129AF0B"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0</w:t>
            </w:r>
          </w:p>
        </w:tc>
        <w:tc>
          <w:tcPr>
            <w:tcW w:w="1644" w:type="dxa"/>
            <w:vAlign w:val="center"/>
          </w:tcPr>
          <w:p w14:paraId="172D27E5"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587" w:type="dxa"/>
            <w:vAlign w:val="center"/>
          </w:tcPr>
          <w:p w14:paraId="3A602913"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463" w:type="dxa"/>
            <w:vAlign w:val="center"/>
          </w:tcPr>
          <w:p w14:paraId="1614902D"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2DEBD2C2"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587" w:type="dxa"/>
            <w:vAlign w:val="center"/>
          </w:tcPr>
          <w:p w14:paraId="4B013019"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71" w:type="dxa"/>
            <w:vAlign w:val="center"/>
          </w:tcPr>
          <w:p w14:paraId="079EFDD6"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34" w:type="dxa"/>
            <w:vAlign w:val="center"/>
          </w:tcPr>
          <w:p w14:paraId="797CAA8B"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w:t>
            </w:r>
          </w:p>
        </w:tc>
      </w:tr>
      <w:tr w:rsidR="00F419B0" w:rsidRPr="001C4BD5" w14:paraId="54EDA55F" w14:textId="77777777" w:rsidTr="00487893">
        <w:trPr>
          <w:trHeight w:val="454"/>
        </w:trPr>
        <w:tc>
          <w:tcPr>
            <w:tcW w:w="2566" w:type="dxa"/>
            <w:vAlign w:val="center"/>
          </w:tcPr>
          <w:p w14:paraId="3DA66A47"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Paroxetine:Sertraline</w:t>
            </w:r>
          </w:p>
        </w:tc>
        <w:tc>
          <w:tcPr>
            <w:tcW w:w="1134" w:type="dxa"/>
            <w:vAlign w:val="center"/>
          </w:tcPr>
          <w:p w14:paraId="3447E8A1"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0</w:t>
            </w:r>
          </w:p>
        </w:tc>
        <w:tc>
          <w:tcPr>
            <w:tcW w:w="1644" w:type="dxa"/>
            <w:vAlign w:val="center"/>
          </w:tcPr>
          <w:p w14:paraId="45B4433A"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587" w:type="dxa"/>
            <w:vAlign w:val="center"/>
          </w:tcPr>
          <w:p w14:paraId="2F83E0A3"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463" w:type="dxa"/>
            <w:vAlign w:val="center"/>
          </w:tcPr>
          <w:p w14:paraId="714D9B83"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4953E9AC"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587" w:type="dxa"/>
            <w:vAlign w:val="center"/>
          </w:tcPr>
          <w:p w14:paraId="333859B4"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71" w:type="dxa"/>
            <w:vAlign w:val="center"/>
          </w:tcPr>
          <w:p w14:paraId="13D62FA7"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34" w:type="dxa"/>
            <w:vAlign w:val="center"/>
          </w:tcPr>
          <w:p w14:paraId="1AEEC44E"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w:t>
            </w:r>
          </w:p>
        </w:tc>
      </w:tr>
      <w:tr w:rsidR="00F419B0" w:rsidRPr="001C4BD5" w14:paraId="43FEED43" w14:textId="77777777" w:rsidTr="00487893">
        <w:trPr>
          <w:trHeight w:val="454"/>
        </w:trPr>
        <w:tc>
          <w:tcPr>
            <w:tcW w:w="2566" w:type="dxa"/>
            <w:vAlign w:val="center"/>
          </w:tcPr>
          <w:p w14:paraId="3BEE20D4"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Sertraline:Venlafaxine</w:t>
            </w:r>
          </w:p>
        </w:tc>
        <w:tc>
          <w:tcPr>
            <w:tcW w:w="1134" w:type="dxa"/>
            <w:vAlign w:val="center"/>
          </w:tcPr>
          <w:p w14:paraId="396E2D66"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0</w:t>
            </w:r>
          </w:p>
        </w:tc>
        <w:tc>
          <w:tcPr>
            <w:tcW w:w="1644" w:type="dxa"/>
            <w:vAlign w:val="center"/>
          </w:tcPr>
          <w:p w14:paraId="52D0675D"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587" w:type="dxa"/>
            <w:vAlign w:val="center"/>
          </w:tcPr>
          <w:p w14:paraId="201A354D"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463" w:type="dxa"/>
            <w:vAlign w:val="center"/>
          </w:tcPr>
          <w:p w14:paraId="287B8EA2"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271BB784"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587" w:type="dxa"/>
            <w:vAlign w:val="center"/>
          </w:tcPr>
          <w:p w14:paraId="6D5C148C"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71" w:type="dxa"/>
            <w:vAlign w:val="center"/>
          </w:tcPr>
          <w:p w14:paraId="008D37A6"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34" w:type="dxa"/>
            <w:vAlign w:val="center"/>
          </w:tcPr>
          <w:p w14:paraId="449C874A"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w:t>
            </w:r>
          </w:p>
        </w:tc>
      </w:tr>
    </w:tbl>
    <w:p w14:paraId="25E0FE4E" w14:textId="77777777" w:rsidR="00F419B0" w:rsidRPr="001C4BD5" w:rsidRDefault="00F419B0" w:rsidP="00F419B0">
      <w:pPr>
        <w:spacing w:line="240" w:lineRule="auto"/>
        <w:rPr>
          <w:rFonts w:ascii="Arial" w:hAnsi="Arial" w:cs="Arial"/>
          <w:sz w:val="20"/>
          <w:szCs w:val="20"/>
          <w:lang w:val="en-US"/>
        </w:rPr>
      </w:pPr>
    </w:p>
    <w:p w14:paraId="4388BD71" w14:textId="77777777" w:rsidR="00F419B0" w:rsidRPr="001C4BD5" w:rsidRDefault="00F419B0" w:rsidP="00F419B0">
      <w:pPr>
        <w:spacing w:line="240" w:lineRule="auto"/>
        <w:rPr>
          <w:rFonts w:ascii="Arial" w:hAnsi="Arial" w:cs="Arial"/>
          <w:sz w:val="20"/>
          <w:szCs w:val="20"/>
          <w:lang w:val="en-US"/>
        </w:rPr>
      </w:pPr>
    </w:p>
    <w:p w14:paraId="6FD88059" w14:textId="77777777" w:rsidR="00F419B0" w:rsidRPr="001C4BD5" w:rsidRDefault="00F419B0" w:rsidP="00F419B0">
      <w:pPr>
        <w:spacing w:line="240" w:lineRule="auto"/>
        <w:rPr>
          <w:rFonts w:ascii="Arial" w:hAnsi="Arial" w:cs="Arial"/>
          <w:sz w:val="20"/>
          <w:szCs w:val="20"/>
          <w:lang w:val="en-US"/>
        </w:rPr>
      </w:pPr>
      <w:r w:rsidRPr="001C4BD5">
        <w:rPr>
          <w:rFonts w:ascii="Arial" w:hAnsi="Arial" w:cs="Arial"/>
          <w:sz w:val="20"/>
          <w:szCs w:val="20"/>
          <w:lang w:val="en-US"/>
        </w:rPr>
        <w:br w:type="page"/>
      </w:r>
    </w:p>
    <w:p w14:paraId="5FC0D08A" w14:textId="77777777" w:rsidR="00F419B0" w:rsidRPr="001C4BD5" w:rsidRDefault="00F419B0" w:rsidP="00F419B0">
      <w:pPr>
        <w:spacing w:line="240" w:lineRule="auto"/>
        <w:rPr>
          <w:rFonts w:ascii="Arial" w:hAnsi="Arial" w:cs="Arial"/>
          <w:sz w:val="20"/>
          <w:szCs w:val="20"/>
          <w:lang w:val="en-US"/>
        </w:rPr>
      </w:pPr>
    </w:p>
    <w:p w14:paraId="030D21DE" w14:textId="77777777" w:rsidR="00F419B0" w:rsidRPr="001C4BD5" w:rsidRDefault="00F419B0" w:rsidP="00F419B0">
      <w:pPr>
        <w:spacing w:line="240" w:lineRule="auto"/>
        <w:rPr>
          <w:rFonts w:ascii="Arial" w:hAnsi="Arial" w:cs="Arial"/>
          <w:sz w:val="20"/>
          <w:szCs w:val="20"/>
          <w:lang w:val="en-US"/>
        </w:rPr>
      </w:pPr>
    </w:p>
    <w:tbl>
      <w:tblPr>
        <w:tblStyle w:val="Tabelacomgrade"/>
        <w:tblW w:w="14330" w:type="dxa"/>
        <w:tblLook w:val="04A0" w:firstRow="1" w:lastRow="0" w:firstColumn="1" w:lastColumn="0" w:noHBand="0" w:noVBand="1"/>
      </w:tblPr>
      <w:tblGrid>
        <w:gridCol w:w="2566"/>
        <w:gridCol w:w="1134"/>
        <w:gridCol w:w="1644"/>
        <w:gridCol w:w="1387"/>
        <w:gridCol w:w="1463"/>
        <w:gridCol w:w="1644"/>
        <w:gridCol w:w="1587"/>
        <w:gridCol w:w="1471"/>
        <w:gridCol w:w="1434"/>
      </w:tblGrid>
      <w:tr w:rsidR="00F419B0" w:rsidRPr="00943EEC" w14:paraId="01E4CDF4" w14:textId="77777777" w:rsidTr="00487893">
        <w:trPr>
          <w:trHeight w:val="454"/>
        </w:trPr>
        <w:tc>
          <w:tcPr>
            <w:tcW w:w="14330" w:type="dxa"/>
            <w:gridSpan w:val="9"/>
            <w:tcBorders>
              <w:top w:val="nil"/>
              <w:left w:val="nil"/>
              <w:bottom w:val="single" w:sz="4" w:space="0" w:color="auto"/>
              <w:right w:val="nil"/>
            </w:tcBorders>
            <w:vAlign w:val="center"/>
          </w:tcPr>
          <w:p w14:paraId="29D8EC0F" w14:textId="7AB05152" w:rsidR="00F419B0" w:rsidRPr="002C4C53" w:rsidRDefault="001A62E1" w:rsidP="00487893">
            <w:pPr>
              <w:rPr>
                <w:rFonts w:ascii="Arial" w:hAnsi="Arial" w:cs="Arial"/>
                <w:b/>
                <w:sz w:val="24"/>
                <w:szCs w:val="24"/>
                <w:lang w:val="en-US"/>
              </w:rPr>
            </w:pPr>
            <w:r>
              <w:rPr>
                <w:rFonts w:ascii="Arial" w:hAnsi="Arial" w:cs="Arial"/>
                <w:b/>
                <w:sz w:val="24"/>
                <w:szCs w:val="24"/>
                <w:lang w:val="en-US"/>
              </w:rPr>
              <w:t>Supplementary Table S</w:t>
            </w:r>
            <w:r w:rsidR="00F419B0" w:rsidRPr="002C4C53">
              <w:rPr>
                <w:rFonts w:ascii="Arial" w:hAnsi="Arial" w:cs="Arial"/>
                <w:b/>
                <w:sz w:val="24"/>
                <w:szCs w:val="24"/>
                <w:lang w:val="en-US"/>
              </w:rPr>
              <w:t>2</w:t>
            </w:r>
            <w:r w:rsidR="00596663">
              <w:rPr>
                <w:rFonts w:ascii="Arial" w:hAnsi="Arial" w:cs="Arial"/>
                <w:b/>
                <w:sz w:val="24"/>
                <w:szCs w:val="24"/>
                <w:lang w:val="en-US"/>
              </w:rPr>
              <w:t>5</w:t>
            </w:r>
            <w:r w:rsidR="00F419B0" w:rsidRPr="002C4C53">
              <w:rPr>
                <w:rFonts w:ascii="Arial" w:hAnsi="Arial" w:cs="Arial"/>
                <w:b/>
                <w:sz w:val="24"/>
                <w:szCs w:val="24"/>
                <w:lang w:val="en-US"/>
              </w:rPr>
              <w:t xml:space="preserve">: </w:t>
            </w:r>
            <w:r w:rsidR="00F419B0" w:rsidRPr="002C4C53">
              <w:rPr>
                <w:rFonts w:ascii="Arial" w:eastAsia="Times New Roman" w:hAnsi="Arial" w:cs="Arial"/>
                <w:b/>
                <w:color w:val="000000"/>
                <w:sz w:val="24"/>
                <w:szCs w:val="24"/>
                <w:lang w:val="en-US" w:eastAsia="pt-BR"/>
              </w:rPr>
              <w:t>Evaluation of certainty of evidence using CINeMA framework for nausea</w:t>
            </w:r>
          </w:p>
        </w:tc>
      </w:tr>
      <w:tr w:rsidR="00F419B0" w:rsidRPr="001C4BD5" w14:paraId="66A166CC" w14:textId="77777777" w:rsidTr="00487893">
        <w:trPr>
          <w:trHeight w:val="454"/>
        </w:trPr>
        <w:tc>
          <w:tcPr>
            <w:tcW w:w="2566" w:type="dxa"/>
            <w:tcBorders>
              <w:top w:val="single" w:sz="4" w:space="0" w:color="auto"/>
            </w:tcBorders>
            <w:vAlign w:val="center"/>
          </w:tcPr>
          <w:p w14:paraId="41BDAD3B" w14:textId="77777777" w:rsidR="00F419B0" w:rsidRPr="001C4BD5" w:rsidRDefault="00F419B0" w:rsidP="00487893">
            <w:pPr>
              <w:rPr>
                <w:rFonts w:ascii="Arial" w:hAnsi="Arial" w:cs="Arial"/>
                <w:b/>
                <w:sz w:val="20"/>
                <w:szCs w:val="20"/>
                <w:lang w:val="en-US"/>
              </w:rPr>
            </w:pPr>
            <w:r w:rsidRPr="001C4BD5">
              <w:rPr>
                <w:rFonts w:ascii="Arial" w:hAnsi="Arial" w:cs="Arial"/>
                <w:b/>
                <w:sz w:val="20"/>
                <w:szCs w:val="20"/>
                <w:lang w:val="en-US"/>
              </w:rPr>
              <w:t>Comparison</w:t>
            </w:r>
          </w:p>
        </w:tc>
        <w:tc>
          <w:tcPr>
            <w:tcW w:w="1134" w:type="dxa"/>
            <w:tcBorders>
              <w:top w:val="single" w:sz="4" w:space="0" w:color="auto"/>
            </w:tcBorders>
            <w:vAlign w:val="center"/>
          </w:tcPr>
          <w:p w14:paraId="24AB94FE" w14:textId="77777777" w:rsidR="00F419B0" w:rsidRPr="001C4BD5" w:rsidRDefault="00F419B0" w:rsidP="00487893">
            <w:pPr>
              <w:rPr>
                <w:rFonts w:ascii="Arial" w:hAnsi="Arial" w:cs="Arial"/>
                <w:b/>
                <w:sz w:val="20"/>
                <w:szCs w:val="20"/>
                <w:lang w:val="en-US"/>
              </w:rPr>
            </w:pPr>
            <w:r w:rsidRPr="001C4BD5">
              <w:rPr>
                <w:rFonts w:ascii="Arial" w:hAnsi="Arial" w:cs="Arial"/>
                <w:b/>
                <w:sz w:val="20"/>
                <w:szCs w:val="20"/>
                <w:lang w:val="en-US"/>
              </w:rPr>
              <w:t>Number of studies</w:t>
            </w:r>
          </w:p>
        </w:tc>
        <w:tc>
          <w:tcPr>
            <w:tcW w:w="1644" w:type="dxa"/>
            <w:tcBorders>
              <w:top w:val="single" w:sz="4" w:space="0" w:color="auto"/>
            </w:tcBorders>
            <w:vAlign w:val="center"/>
          </w:tcPr>
          <w:p w14:paraId="657F959C" w14:textId="77777777" w:rsidR="00F419B0" w:rsidRPr="001C4BD5" w:rsidRDefault="00F419B0" w:rsidP="00487893">
            <w:pPr>
              <w:rPr>
                <w:rFonts w:ascii="Arial" w:hAnsi="Arial" w:cs="Arial"/>
                <w:b/>
                <w:sz w:val="20"/>
                <w:szCs w:val="20"/>
                <w:lang w:val="en-US"/>
              </w:rPr>
            </w:pPr>
            <w:r w:rsidRPr="001C4BD5">
              <w:rPr>
                <w:rFonts w:ascii="Arial" w:hAnsi="Arial" w:cs="Arial"/>
                <w:b/>
                <w:sz w:val="20"/>
                <w:szCs w:val="20"/>
                <w:lang w:val="en-US"/>
              </w:rPr>
              <w:t>Within-study bias</w:t>
            </w:r>
          </w:p>
        </w:tc>
        <w:tc>
          <w:tcPr>
            <w:tcW w:w="1387" w:type="dxa"/>
            <w:tcBorders>
              <w:top w:val="single" w:sz="4" w:space="0" w:color="auto"/>
            </w:tcBorders>
            <w:vAlign w:val="center"/>
          </w:tcPr>
          <w:p w14:paraId="6A9B6A7F" w14:textId="77777777" w:rsidR="00F419B0" w:rsidRPr="001C4BD5" w:rsidRDefault="00F419B0" w:rsidP="00487893">
            <w:pPr>
              <w:rPr>
                <w:rFonts w:ascii="Arial" w:hAnsi="Arial" w:cs="Arial"/>
                <w:b/>
                <w:sz w:val="20"/>
                <w:szCs w:val="20"/>
                <w:lang w:val="en-US"/>
              </w:rPr>
            </w:pPr>
            <w:r w:rsidRPr="001C4BD5">
              <w:rPr>
                <w:rFonts w:ascii="Arial" w:hAnsi="Arial" w:cs="Arial"/>
                <w:b/>
                <w:sz w:val="20"/>
                <w:szCs w:val="20"/>
                <w:lang w:val="en-US"/>
              </w:rPr>
              <w:t>Reporting bias</w:t>
            </w:r>
          </w:p>
        </w:tc>
        <w:tc>
          <w:tcPr>
            <w:tcW w:w="1463" w:type="dxa"/>
            <w:tcBorders>
              <w:top w:val="single" w:sz="4" w:space="0" w:color="auto"/>
            </w:tcBorders>
            <w:vAlign w:val="center"/>
          </w:tcPr>
          <w:p w14:paraId="67516865" w14:textId="77777777" w:rsidR="00F419B0" w:rsidRPr="001C4BD5" w:rsidRDefault="00F419B0" w:rsidP="00487893">
            <w:pPr>
              <w:rPr>
                <w:rFonts w:ascii="Arial" w:hAnsi="Arial" w:cs="Arial"/>
                <w:b/>
                <w:sz w:val="20"/>
                <w:szCs w:val="20"/>
                <w:lang w:val="en-US"/>
              </w:rPr>
            </w:pPr>
            <w:r w:rsidRPr="001C4BD5">
              <w:rPr>
                <w:rFonts w:ascii="Arial" w:hAnsi="Arial" w:cs="Arial"/>
                <w:b/>
                <w:sz w:val="20"/>
                <w:szCs w:val="20"/>
                <w:lang w:val="en-US"/>
              </w:rPr>
              <w:t>Indirectness</w:t>
            </w:r>
          </w:p>
        </w:tc>
        <w:tc>
          <w:tcPr>
            <w:tcW w:w="1644" w:type="dxa"/>
            <w:tcBorders>
              <w:top w:val="single" w:sz="4" w:space="0" w:color="auto"/>
            </w:tcBorders>
            <w:vAlign w:val="center"/>
          </w:tcPr>
          <w:p w14:paraId="391ED7DD" w14:textId="77777777" w:rsidR="00F419B0" w:rsidRPr="001C4BD5" w:rsidRDefault="00F419B0" w:rsidP="00487893">
            <w:pPr>
              <w:rPr>
                <w:rFonts w:ascii="Arial" w:hAnsi="Arial" w:cs="Arial"/>
                <w:b/>
                <w:sz w:val="20"/>
                <w:szCs w:val="20"/>
                <w:lang w:val="en-US"/>
              </w:rPr>
            </w:pPr>
            <w:r w:rsidRPr="001C4BD5">
              <w:rPr>
                <w:rFonts w:ascii="Arial" w:hAnsi="Arial" w:cs="Arial"/>
                <w:b/>
                <w:sz w:val="20"/>
                <w:szCs w:val="20"/>
                <w:lang w:val="en-US"/>
              </w:rPr>
              <w:t>Imprecision</w:t>
            </w:r>
          </w:p>
        </w:tc>
        <w:tc>
          <w:tcPr>
            <w:tcW w:w="1587" w:type="dxa"/>
            <w:tcBorders>
              <w:top w:val="single" w:sz="4" w:space="0" w:color="auto"/>
            </w:tcBorders>
            <w:vAlign w:val="center"/>
          </w:tcPr>
          <w:p w14:paraId="6F4C05B6" w14:textId="77777777" w:rsidR="00F419B0" w:rsidRPr="001C4BD5" w:rsidRDefault="00F419B0" w:rsidP="00487893">
            <w:pPr>
              <w:rPr>
                <w:rFonts w:ascii="Arial" w:hAnsi="Arial" w:cs="Arial"/>
                <w:b/>
                <w:sz w:val="20"/>
                <w:szCs w:val="20"/>
                <w:lang w:val="en-US"/>
              </w:rPr>
            </w:pPr>
            <w:r w:rsidRPr="001C4BD5">
              <w:rPr>
                <w:rFonts w:ascii="Arial" w:hAnsi="Arial" w:cs="Arial"/>
                <w:b/>
                <w:sz w:val="20"/>
                <w:szCs w:val="20"/>
                <w:lang w:val="en-US"/>
              </w:rPr>
              <w:t>Heterogeneity</w:t>
            </w:r>
          </w:p>
        </w:tc>
        <w:tc>
          <w:tcPr>
            <w:tcW w:w="1471" w:type="dxa"/>
            <w:tcBorders>
              <w:top w:val="single" w:sz="4" w:space="0" w:color="auto"/>
            </w:tcBorders>
            <w:vAlign w:val="center"/>
          </w:tcPr>
          <w:p w14:paraId="5283FB72" w14:textId="77777777" w:rsidR="00F419B0" w:rsidRPr="001C4BD5" w:rsidRDefault="00F419B0" w:rsidP="00487893">
            <w:pPr>
              <w:rPr>
                <w:rFonts w:ascii="Arial" w:hAnsi="Arial" w:cs="Arial"/>
                <w:b/>
                <w:sz w:val="20"/>
                <w:szCs w:val="20"/>
                <w:lang w:val="en-US"/>
              </w:rPr>
            </w:pPr>
            <w:r w:rsidRPr="001C4BD5">
              <w:rPr>
                <w:rFonts w:ascii="Arial" w:hAnsi="Arial" w:cs="Arial"/>
                <w:b/>
                <w:sz w:val="20"/>
                <w:szCs w:val="20"/>
                <w:lang w:val="en-US"/>
              </w:rPr>
              <w:t>Incoherence</w:t>
            </w:r>
          </w:p>
        </w:tc>
        <w:tc>
          <w:tcPr>
            <w:tcW w:w="1434" w:type="dxa"/>
            <w:tcBorders>
              <w:top w:val="single" w:sz="4" w:space="0" w:color="auto"/>
            </w:tcBorders>
            <w:vAlign w:val="center"/>
          </w:tcPr>
          <w:p w14:paraId="2C5226A6" w14:textId="77777777" w:rsidR="00F419B0" w:rsidRPr="001C4BD5" w:rsidRDefault="00F419B0" w:rsidP="00487893">
            <w:pPr>
              <w:rPr>
                <w:rFonts w:ascii="Arial" w:hAnsi="Arial" w:cs="Arial"/>
                <w:b/>
                <w:sz w:val="20"/>
                <w:szCs w:val="20"/>
                <w:lang w:val="en-US"/>
              </w:rPr>
            </w:pPr>
            <w:r w:rsidRPr="001C4BD5">
              <w:rPr>
                <w:rFonts w:ascii="Arial" w:hAnsi="Arial" w:cs="Arial"/>
                <w:b/>
                <w:sz w:val="20"/>
                <w:szCs w:val="20"/>
                <w:lang w:val="en-US"/>
              </w:rPr>
              <w:t>Confidence rating</w:t>
            </w:r>
          </w:p>
        </w:tc>
      </w:tr>
      <w:tr w:rsidR="00F419B0" w:rsidRPr="001C4BD5" w14:paraId="747660A5" w14:textId="77777777" w:rsidTr="00487893">
        <w:trPr>
          <w:trHeight w:val="454"/>
        </w:trPr>
        <w:tc>
          <w:tcPr>
            <w:tcW w:w="2566" w:type="dxa"/>
            <w:vAlign w:val="center"/>
          </w:tcPr>
          <w:p w14:paraId="58F19EA9"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Citalopram:Escitalopram</w:t>
            </w:r>
          </w:p>
        </w:tc>
        <w:tc>
          <w:tcPr>
            <w:tcW w:w="1134" w:type="dxa"/>
            <w:vAlign w:val="center"/>
          </w:tcPr>
          <w:p w14:paraId="4860B194"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1</w:t>
            </w:r>
          </w:p>
        </w:tc>
        <w:tc>
          <w:tcPr>
            <w:tcW w:w="1644" w:type="dxa"/>
            <w:vAlign w:val="center"/>
          </w:tcPr>
          <w:p w14:paraId="40896218"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387" w:type="dxa"/>
            <w:vAlign w:val="center"/>
          </w:tcPr>
          <w:p w14:paraId="7184F8B3"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463" w:type="dxa"/>
            <w:vAlign w:val="center"/>
          </w:tcPr>
          <w:p w14:paraId="1545DDE5"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345E5F34"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587" w:type="dxa"/>
            <w:vAlign w:val="center"/>
          </w:tcPr>
          <w:p w14:paraId="23770C88"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71" w:type="dxa"/>
            <w:vAlign w:val="center"/>
          </w:tcPr>
          <w:p w14:paraId="2928918D"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34" w:type="dxa"/>
            <w:vAlign w:val="center"/>
          </w:tcPr>
          <w:p w14:paraId="1464A764"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Moderate</w:t>
            </w:r>
          </w:p>
        </w:tc>
      </w:tr>
      <w:tr w:rsidR="00F419B0" w:rsidRPr="001C4BD5" w14:paraId="6264DEBB" w14:textId="77777777" w:rsidTr="00487893">
        <w:trPr>
          <w:trHeight w:val="454"/>
        </w:trPr>
        <w:tc>
          <w:tcPr>
            <w:tcW w:w="2566" w:type="dxa"/>
            <w:vAlign w:val="center"/>
          </w:tcPr>
          <w:p w14:paraId="7C66986B"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Citalopram:Placebo</w:t>
            </w:r>
          </w:p>
        </w:tc>
        <w:tc>
          <w:tcPr>
            <w:tcW w:w="1134" w:type="dxa"/>
            <w:vAlign w:val="center"/>
          </w:tcPr>
          <w:p w14:paraId="06F23217"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3</w:t>
            </w:r>
          </w:p>
        </w:tc>
        <w:tc>
          <w:tcPr>
            <w:tcW w:w="1644" w:type="dxa"/>
            <w:vAlign w:val="center"/>
          </w:tcPr>
          <w:p w14:paraId="14786184"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387" w:type="dxa"/>
            <w:vAlign w:val="center"/>
          </w:tcPr>
          <w:p w14:paraId="6941D187"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463" w:type="dxa"/>
            <w:vAlign w:val="center"/>
          </w:tcPr>
          <w:p w14:paraId="1D101A50"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0DCE229E"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587" w:type="dxa"/>
            <w:vAlign w:val="center"/>
          </w:tcPr>
          <w:p w14:paraId="3812B9AD"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71" w:type="dxa"/>
            <w:vAlign w:val="center"/>
          </w:tcPr>
          <w:p w14:paraId="4169F71E"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34" w:type="dxa"/>
            <w:vAlign w:val="center"/>
          </w:tcPr>
          <w:p w14:paraId="193A0880"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High</w:t>
            </w:r>
          </w:p>
        </w:tc>
      </w:tr>
      <w:tr w:rsidR="00F419B0" w:rsidRPr="001C4BD5" w14:paraId="72D9A63E" w14:textId="77777777" w:rsidTr="00487893">
        <w:trPr>
          <w:trHeight w:val="454"/>
        </w:trPr>
        <w:tc>
          <w:tcPr>
            <w:tcW w:w="2566" w:type="dxa"/>
            <w:vAlign w:val="center"/>
          </w:tcPr>
          <w:p w14:paraId="52C189AB"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Citalopram:Sertraline</w:t>
            </w:r>
          </w:p>
        </w:tc>
        <w:tc>
          <w:tcPr>
            <w:tcW w:w="1134" w:type="dxa"/>
            <w:vAlign w:val="center"/>
          </w:tcPr>
          <w:p w14:paraId="65CB47E0"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1</w:t>
            </w:r>
          </w:p>
        </w:tc>
        <w:tc>
          <w:tcPr>
            <w:tcW w:w="1644" w:type="dxa"/>
            <w:vAlign w:val="center"/>
          </w:tcPr>
          <w:p w14:paraId="429145A6"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387" w:type="dxa"/>
            <w:vAlign w:val="center"/>
          </w:tcPr>
          <w:p w14:paraId="5A29D303"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463" w:type="dxa"/>
            <w:vAlign w:val="center"/>
          </w:tcPr>
          <w:p w14:paraId="1190EE8A"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001BCC73"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587" w:type="dxa"/>
            <w:vAlign w:val="center"/>
          </w:tcPr>
          <w:p w14:paraId="457F009D"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71" w:type="dxa"/>
            <w:vAlign w:val="center"/>
          </w:tcPr>
          <w:p w14:paraId="344760A7"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34" w:type="dxa"/>
            <w:vAlign w:val="center"/>
          </w:tcPr>
          <w:p w14:paraId="3153B1D3"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Moderate</w:t>
            </w:r>
          </w:p>
        </w:tc>
      </w:tr>
      <w:tr w:rsidR="00F419B0" w:rsidRPr="001C4BD5" w14:paraId="44411FF5" w14:textId="77777777" w:rsidTr="00487893">
        <w:trPr>
          <w:trHeight w:val="454"/>
        </w:trPr>
        <w:tc>
          <w:tcPr>
            <w:tcW w:w="2566" w:type="dxa"/>
            <w:vAlign w:val="center"/>
          </w:tcPr>
          <w:p w14:paraId="22CB9A60"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Duloxetine:Placebo</w:t>
            </w:r>
          </w:p>
        </w:tc>
        <w:tc>
          <w:tcPr>
            <w:tcW w:w="1134" w:type="dxa"/>
            <w:vAlign w:val="center"/>
          </w:tcPr>
          <w:p w14:paraId="77EE2678"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4</w:t>
            </w:r>
          </w:p>
        </w:tc>
        <w:tc>
          <w:tcPr>
            <w:tcW w:w="1644" w:type="dxa"/>
            <w:vAlign w:val="center"/>
          </w:tcPr>
          <w:p w14:paraId="0646C262"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387" w:type="dxa"/>
            <w:vAlign w:val="center"/>
          </w:tcPr>
          <w:p w14:paraId="639BD595"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463" w:type="dxa"/>
            <w:vAlign w:val="center"/>
          </w:tcPr>
          <w:p w14:paraId="6C5DA6DE"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5FD78882"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587" w:type="dxa"/>
            <w:vAlign w:val="center"/>
          </w:tcPr>
          <w:p w14:paraId="6A9CD8C9"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71" w:type="dxa"/>
            <w:vAlign w:val="center"/>
          </w:tcPr>
          <w:p w14:paraId="1E359700"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34" w:type="dxa"/>
            <w:vAlign w:val="center"/>
          </w:tcPr>
          <w:p w14:paraId="08EE97C5"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Moderate</w:t>
            </w:r>
          </w:p>
        </w:tc>
      </w:tr>
      <w:tr w:rsidR="00F419B0" w:rsidRPr="001C4BD5" w14:paraId="3DCCFC11" w14:textId="77777777" w:rsidTr="00487893">
        <w:trPr>
          <w:trHeight w:val="454"/>
        </w:trPr>
        <w:tc>
          <w:tcPr>
            <w:tcW w:w="2566" w:type="dxa"/>
            <w:vAlign w:val="center"/>
          </w:tcPr>
          <w:p w14:paraId="1173C71C"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Duloxetine:Venlafaxine</w:t>
            </w:r>
          </w:p>
        </w:tc>
        <w:tc>
          <w:tcPr>
            <w:tcW w:w="1134" w:type="dxa"/>
            <w:vAlign w:val="center"/>
          </w:tcPr>
          <w:p w14:paraId="21AA2D21"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2</w:t>
            </w:r>
          </w:p>
        </w:tc>
        <w:tc>
          <w:tcPr>
            <w:tcW w:w="1644" w:type="dxa"/>
            <w:vAlign w:val="center"/>
          </w:tcPr>
          <w:p w14:paraId="1892080F"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387" w:type="dxa"/>
            <w:vAlign w:val="center"/>
          </w:tcPr>
          <w:p w14:paraId="354BDC59"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463" w:type="dxa"/>
            <w:vAlign w:val="center"/>
          </w:tcPr>
          <w:p w14:paraId="3A512550"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561145E1"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587" w:type="dxa"/>
            <w:vAlign w:val="center"/>
          </w:tcPr>
          <w:p w14:paraId="6FB29E14"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471" w:type="dxa"/>
            <w:vAlign w:val="center"/>
          </w:tcPr>
          <w:p w14:paraId="32676133"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34" w:type="dxa"/>
            <w:vAlign w:val="center"/>
          </w:tcPr>
          <w:p w14:paraId="4308A5CA"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w:t>
            </w:r>
          </w:p>
        </w:tc>
      </w:tr>
      <w:tr w:rsidR="00F419B0" w:rsidRPr="001C4BD5" w14:paraId="0C088691" w14:textId="77777777" w:rsidTr="00487893">
        <w:trPr>
          <w:trHeight w:val="454"/>
        </w:trPr>
        <w:tc>
          <w:tcPr>
            <w:tcW w:w="2566" w:type="dxa"/>
            <w:vAlign w:val="center"/>
          </w:tcPr>
          <w:p w14:paraId="7BEEEF2A"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Escitalopram:Paroxetine</w:t>
            </w:r>
          </w:p>
        </w:tc>
        <w:tc>
          <w:tcPr>
            <w:tcW w:w="1134" w:type="dxa"/>
            <w:vAlign w:val="center"/>
          </w:tcPr>
          <w:p w14:paraId="185A1A0B"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2</w:t>
            </w:r>
          </w:p>
        </w:tc>
        <w:tc>
          <w:tcPr>
            <w:tcW w:w="1644" w:type="dxa"/>
            <w:vAlign w:val="center"/>
          </w:tcPr>
          <w:p w14:paraId="53A5CE2B"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387" w:type="dxa"/>
            <w:vAlign w:val="center"/>
          </w:tcPr>
          <w:p w14:paraId="1AE32DFA"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463" w:type="dxa"/>
            <w:vAlign w:val="center"/>
          </w:tcPr>
          <w:p w14:paraId="186787F2"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56D70443"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587" w:type="dxa"/>
            <w:vAlign w:val="center"/>
          </w:tcPr>
          <w:p w14:paraId="11CB64C5"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471" w:type="dxa"/>
            <w:vAlign w:val="center"/>
          </w:tcPr>
          <w:p w14:paraId="42E598A8"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34" w:type="dxa"/>
            <w:vAlign w:val="center"/>
          </w:tcPr>
          <w:p w14:paraId="7D1E3C9E"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Moderate</w:t>
            </w:r>
          </w:p>
        </w:tc>
      </w:tr>
      <w:tr w:rsidR="00F419B0" w:rsidRPr="001C4BD5" w14:paraId="1EAD7F11" w14:textId="77777777" w:rsidTr="00487893">
        <w:trPr>
          <w:trHeight w:val="454"/>
        </w:trPr>
        <w:tc>
          <w:tcPr>
            <w:tcW w:w="2566" w:type="dxa"/>
            <w:vAlign w:val="center"/>
          </w:tcPr>
          <w:p w14:paraId="3E1F243F"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Escitalopram:Placebo</w:t>
            </w:r>
          </w:p>
        </w:tc>
        <w:tc>
          <w:tcPr>
            <w:tcW w:w="1134" w:type="dxa"/>
            <w:vAlign w:val="center"/>
          </w:tcPr>
          <w:p w14:paraId="4BBE47DF"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6</w:t>
            </w:r>
          </w:p>
        </w:tc>
        <w:tc>
          <w:tcPr>
            <w:tcW w:w="1644" w:type="dxa"/>
            <w:vAlign w:val="center"/>
          </w:tcPr>
          <w:p w14:paraId="5DD81EAF"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387" w:type="dxa"/>
            <w:vAlign w:val="center"/>
          </w:tcPr>
          <w:p w14:paraId="471E1643"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463" w:type="dxa"/>
            <w:vAlign w:val="center"/>
          </w:tcPr>
          <w:p w14:paraId="6848D763"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4D7BE301"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587" w:type="dxa"/>
            <w:vAlign w:val="center"/>
          </w:tcPr>
          <w:p w14:paraId="24C088BD"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71" w:type="dxa"/>
            <w:vAlign w:val="center"/>
          </w:tcPr>
          <w:p w14:paraId="094A794E"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34" w:type="dxa"/>
            <w:vAlign w:val="center"/>
          </w:tcPr>
          <w:p w14:paraId="091C531F"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High</w:t>
            </w:r>
          </w:p>
        </w:tc>
      </w:tr>
      <w:tr w:rsidR="00F419B0" w:rsidRPr="001C4BD5" w14:paraId="70FA079B" w14:textId="77777777" w:rsidTr="00487893">
        <w:trPr>
          <w:trHeight w:val="454"/>
        </w:trPr>
        <w:tc>
          <w:tcPr>
            <w:tcW w:w="2566" w:type="dxa"/>
            <w:vAlign w:val="center"/>
          </w:tcPr>
          <w:p w14:paraId="00F06880"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Fluoxetine:Placebo</w:t>
            </w:r>
          </w:p>
        </w:tc>
        <w:tc>
          <w:tcPr>
            <w:tcW w:w="1134" w:type="dxa"/>
            <w:vAlign w:val="center"/>
          </w:tcPr>
          <w:p w14:paraId="21E5A841"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6</w:t>
            </w:r>
          </w:p>
        </w:tc>
        <w:tc>
          <w:tcPr>
            <w:tcW w:w="1644" w:type="dxa"/>
            <w:vAlign w:val="center"/>
          </w:tcPr>
          <w:p w14:paraId="02749079"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387" w:type="dxa"/>
            <w:vAlign w:val="center"/>
          </w:tcPr>
          <w:p w14:paraId="4CD71C2E"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463" w:type="dxa"/>
            <w:vAlign w:val="center"/>
          </w:tcPr>
          <w:p w14:paraId="7360E4F8"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673CE57E"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587" w:type="dxa"/>
            <w:vAlign w:val="center"/>
          </w:tcPr>
          <w:p w14:paraId="263D0617"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71" w:type="dxa"/>
            <w:vAlign w:val="center"/>
          </w:tcPr>
          <w:p w14:paraId="0E1F68BD"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34" w:type="dxa"/>
            <w:vAlign w:val="center"/>
          </w:tcPr>
          <w:p w14:paraId="6601DFF8"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Moderate</w:t>
            </w:r>
          </w:p>
        </w:tc>
      </w:tr>
      <w:tr w:rsidR="00F419B0" w:rsidRPr="001C4BD5" w14:paraId="77DAE696" w14:textId="77777777" w:rsidTr="00487893">
        <w:trPr>
          <w:trHeight w:val="454"/>
        </w:trPr>
        <w:tc>
          <w:tcPr>
            <w:tcW w:w="2566" w:type="dxa"/>
            <w:vAlign w:val="center"/>
          </w:tcPr>
          <w:p w14:paraId="4302AF55"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Fluvoxamine:Placebo</w:t>
            </w:r>
          </w:p>
        </w:tc>
        <w:tc>
          <w:tcPr>
            <w:tcW w:w="1134" w:type="dxa"/>
            <w:vAlign w:val="center"/>
          </w:tcPr>
          <w:p w14:paraId="590D2A9E"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8</w:t>
            </w:r>
          </w:p>
        </w:tc>
        <w:tc>
          <w:tcPr>
            <w:tcW w:w="1644" w:type="dxa"/>
            <w:vAlign w:val="center"/>
          </w:tcPr>
          <w:p w14:paraId="6928C7F6"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387" w:type="dxa"/>
            <w:vAlign w:val="center"/>
          </w:tcPr>
          <w:p w14:paraId="5C8C1D07"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463" w:type="dxa"/>
            <w:vAlign w:val="center"/>
          </w:tcPr>
          <w:p w14:paraId="06428EA2"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42667E58"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587" w:type="dxa"/>
            <w:vAlign w:val="center"/>
          </w:tcPr>
          <w:p w14:paraId="7109D739"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71" w:type="dxa"/>
            <w:vAlign w:val="center"/>
          </w:tcPr>
          <w:p w14:paraId="21929D12"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34" w:type="dxa"/>
            <w:vAlign w:val="center"/>
          </w:tcPr>
          <w:p w14:paraId="10A07CA8"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High</w:t>
            </w:r>
          </w:p>
        </w:tc>
      </w:tr>
      <w:tr w:rsidR="00F419B0" w:rsidRPr="001C4BD5" w14:paraId="2EA5006B" w14:textId="77777777" w:rsidTr="00487893">
        <w:trPr>
          <w:trHeight w:val="454"/>
        </w:trPr>
        <w:tc>
          <w:tcPr>
            <w:tcW w:w="2566" w:type="dxa"/>
            <w:vAlign w:val="center"/>
          </w:tcPr>
          <w:p w14:paraId="23CCF31E"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Paroxetine:Placebo</w:t>
            </w:r>
          </w:p>
        </w:tc>
        <w:tc>
          <w:tcPr>
            <w:tcW w:w="1134" w:type="dxa"/>
            <w:vAlign w:val="center"/>
          </w:tcPr>
          <w:p w14:paraId="08978BA9"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13</w:t>
            </w:r>
          </w:p>
        </w:tc>
        <w:tc>
          <w:tcPr>
            <w:tcW w:w="1644" w:type="dxa"/>
            <w:vAlign w:val="center"/>
          </w:tcPr>
          <w:p w14:paraId="38D589FE"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387" w:type="dxa"/>
            <w:vAlign w:val="center"/>
          </w:tcPr>
          <w:p w14:paraId="731BA691"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463" w:type="dxa"/>
            <w:vAlign w:val="center"/>
          </w:tcPr>
          <w:p w14:paraId="06D20BF4"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43214C1C"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587" w:type="dxa"/>
            <w:vAlign w:val="center"/>
          </w:tcPr>
          <w:p w14:paraId="6F71980C"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71" w:type="dxa"/>
            <w:vAlign w:val="center"/>
          </w:tcPr>
          <w:p w14:paraId="73E3084E"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34" w:type="dxa"/>
            <w:vAlign w:val="center"/>
          </w:tcPr>
          <w:p w14:paraId="67C29397"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High</w:t>
            </w:r>
          </w:p>
        </w:tc>
      </w:tr>
      <w:tr w:rsidR="00F419B0" w:rsidRPr="001C4BD5" w14:paraId="086C5F5E" w14:textId="77777777" w:rsidTr="00487893">
        <w:trPr>
          <w:trHeight w:val="454"/>
        </w:trPr>
        <w:tc>
          <w:tcPr>
            <w:tcW w:w="2566" w:type="dxa"/>
            <w:vAlign w:val="center"/>
          </w:tcPr>
          <w:p w14:paraId="0B0DC651"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Paroxetine:Venlafaxine</w:t>
            </w:r>
          </w:p>
        </w:tc>
        <w:tc>
          <w:tcPr>
            <w:tcW w:w="1134" w:type="dxa"/>
            <w:vAlign w:val="center"/>
          </w:tcPr>
          <w:p w14:paraId="2A7DC2CE"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2</w:t>
            </w:r>
          </w:p>
        </w:tc>
        <w:tc>
          <w:tcPr>
            <w:tcW w:w="1644" w:type="dxa"/>
            <w:vAlign w:val="center"/>
          </w:tcPr>
          <w:p w14:paraId="35A72736"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387" w:type="dxa"/>
            <w:vAlign w:val="center"/>
          </w:tcPr>
          <w:p w14:paraId="68981C4E"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463" w:type="dxa"/>
            <w:vAlign w:val="center"/>
          </w:tcPr>
          <w:p w14:paraId="2E82C670"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6A0371F4"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587" w:type="dxa"/>
            <w:vAlign w:val="center"/>
          </w:tcPr>
          <w:p w14:paraId="2137917B"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471" w:type="dxa"/>
            <w:vAlign w:val="center"/>
          </w:tcPr>
          <w:p w14:paraId="6BD4EE7A"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34" w:type="dxa"/>
            <w:vAlign w:val="center"/>
          </w:tcPr>
          <w:p w14:paraId="62CDB382"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w:t>
            </w:r>
          </w:p>
        </w:tc>
      </w:tr>
      <w:tr w:rsidR="00F419B0" w:rsidRPr="001C4BD5" w14:paraId="3A647D15" w14:textId="77777777" w:rsidTr="00487893">
        <w:trPr>
          <w:trHeight w:val="454"/>
        </w:trPr>
        <w:tc>
          <w:tcPr>
            <w:tcW w:w="2566" w:type="dxa"/>
            <w:vAlign w:val="center"/>
          </w:tcPr>
          <w:p w14:paraId="40934428"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Placebo:Sertraline</w:t>
            </w:r>
          </w:p>
        </w:tc>
        <w:tc>
          <w:tcPr>
            <w:tcW w:w="1134" w:type="dxa"/>
            <w:vAlign w:val="center"/>
          </w:tcPr>
          <w:p w14:paraId="6CAA9669"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17</w:t>
            </w:r>
          </w:p>
        </w:tc>
        <w:tc>
          <w:tcPr>
            <w:tcW w:w="1644" w:type="dxa"/>
            <w:vAlign w:val="center"/>
          </w:tcPr>
          <w:p w14:paraId="675918DA"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387" w:type="dxa"/>
            <w:vAlign w:val="center"/>
          </w:tcPr>
          <w:p w14:paraId="601B53D0"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463" w:type="dxa"/>
            <w:vAlign w:val="center"/>
          </w:tcPr>
          <w:p w14:paraId="136B2CA1"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119BDCB4"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587" w:type="dxa"/>
            <w:vAlign w:val="center"/>
          </w:tcPr>
          <w:p w14:paraId="236EB26B"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71" w:type="dxa"/>
            <w:vAlign w:val="center"/>
          </w:tcPr>
          <w:p w14:paraId="68BF8238"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34" w:type="dxa"/>
            <w:vAlign w:val="center"/>
          </w:tcPr>
          <w:p w14:paraId="15F385E6"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High</w:t>
            </w:r>
          </w:p>
        </w:tc>
      </w:tr>
      <w:tr w:rsidR="00F419B0" w:rsidRPr="001C4BD5" w14:paraId="71959CA2" w14:textId="77777777" w:rsidTr="00487893">
        <w:trPr>
          <w:trHeight w:val="454"/>
        </w:trPr>
        <w:tc>
          <w:tcPr>
            <w:tcW w:w="2566" w:type="dxa"/>
            <w:vAlign w:val="center"/>
          </w:tcPr>
          <w:p w14:paraId="3C1F4EC5"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Placebo:Venlafaxine</w:t>
            </w:r>
          </w:p>
        </w:tc>
        <w:tc>
          <w:tcPr>
            <w:tcW w:w="1134" w:type="dxa"/>
            <w:vAlign w:val="center"/>
          </w:tcPr>
          <w:p w14:paraId="181DA1A1"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14</w:t>
            </w:r>
          </w:p>
        </w:tc>
        <w:tc>
          <w:tcPr>
            <w:tcW w:w="1644" w:type="dxa"/>
            <w:vAlign w:val="center"/>
          </w:tcPr>
          <w:p w14:paraId="43CE4A98"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387" w:type="dxa"/>
            <w:vAlign w:val="center"/>
          </w:tcPr>
          <w:p w14:paraId="5C109065"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463" w:type="dxa"/>
            <w:vAlign w:val="center"/>
          </w:tcPr>
          <w:p w14:paraId="0280511B"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0FB42731"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587" w:type="dxa"/>
            <w:vAlign w:val="center"/>
          </w:tcPr>
          <w:p w14:paraId="0D5046FE"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71" w:type="dxa"/>
            <w:vAlign w:val="center"/>
          </w:tcPr>
          <w:p w14:paraId="5BC02DA0"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34" w:type="dxa"/>
            <w:vAlign w:val="center"/>
          </w:tcPr>
          <w:p w14:paraId="76A34B88"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Moderate</w:t>
            </w:r>
          </w:p>
        </w:tc>
      </w:tr>
      <w:tr w:rsidR="00F419B0" w:rsidRPr="001C4BD5" w14:paraId="1D89503F" w14:textId="77777777" w:rsidTr="00487893">
        <w:trPr>
          <w:trHeight w:val="454"/>
        </w:trPr>
        <w:tc>
          <w:tcPr>
            <w:tcW w:w="2566" w:type="dxa"/>
            <w:vAlign w:val="center"/>
          </w:tcPr>
          <w:p w14:paraId="13A6F95A"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Citalopram:Duloxetine</w:t>
            </w:r>
          </w:p>
        </w:tc>
        <w:tc>
          <w:tcPr>
            <w:tcW w:w="1134" w:type="dxa"/>
            <w:vAlign w:val="center"/>
          </w:tcPr>
          <w:p w14:paraId="07B8A6F9"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0</w:t>
            </w:r>
          </w:p>
        </w:tc>
        <w:tc>
          <w:tcPr>
            <w:tcW w:w="1644" w:type="dxa"/>
            <w:vAlign w:val="center"/>
          </w:tcPr>
          <w:p w14:paraId="51EA578D"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387" w:type="dxa"/>
            <w:vAlign w:val="center"/>
          </w:tcPr>
          <w:p w14:paraId="262DA5CC"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463" w:type="dxa"/>
            <w:vAlign w:val="center"/>
          </w:tcPr>
          <w:p w14:paraId="403E5A54"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331C0C7A"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587" w:type="dxa"/>
            <w:vAlign w:val="center"/>
          </w:tcPr>
          <w:p w14:paraId="5617747E"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471" w:type="dxa"/>
            <w:vAlign w:val="center"/>
          </w:tcPr>
          <w:p w14:paraId="5CDCED3F"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34" w:type="dxa"/>
            <w:vAlign w:val="center"/>
          </w:tcPr>
          <w:p w14:paraId="2286842C"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High</w:t>
            </w:r>
          </w:p>
        </w:tc>
      </w:tr>
      <w:tr w:rsidR="00F419B0" w:rsidRPr="001C4BD5" w14:paraId="26BCF44B" w14:textId="77777777" w:rsidTr="00487893">
        <w:trPr>
          <w:trHeight w:val="454"/>
        </w:trPr>
        <w:tc>
          <w:tcPr>
            <w:tcW w:w="2566" w:type="dxa"/>
            <w:vAlign w:val="center"/>
          </w:tcPr>
          <w:p w14:paraId="37D84692"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lastRenderedPageBreak/>
              <w:t>Citalopram:Fluoxetine</w:t>
            </w:r>
          </w:p>
        </w:tc>
        <w:tc>
          <w:tcPr>
            <w:tcW w:w="1134" w:type="dxa"/>
            <w:vAlign w:val="center"/>
          </w:tcPr>
          <w:p w14:paraId="7F182607"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0</w:t>
            </w:r>
          </w:p>
        </w:tc>
        <w:tc>
          <w:tcPr>
            <w:tcW w:w="1644" w:type="dxa"/>
            <w:vAlign w:val="center"/>
          </w:tcPr>
          <w:p w14:paraId="5C77D653"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387" w:type="dxa"/>
            <w:vAlign w:val="center"/>
          </w:tcPr>
          <w:p w14:paraId="7C660AAF"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463" w:type="dxa"/>
            <w:vAlign w:val="center"/>
          </w:tcPr>
          <w:p w14:paraId="71B4E849"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44403D84"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587" w:type="dxa"/>
            <w:vAlign w:val="center"/>
          </w:tcPr>
          <w:p w14:paraId="6F84DAAD"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471" w:type="dxa"/>
            <w:vAlign w:val="center"/>
          </w:tcPr>
          <w:p w14:paraId="56C60400"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34" w:type="dxa"/>
            <w:vAlign w:val="center"/>
          </w:tcPr>
          <w:p w14:paraId="0594563C"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Moderate</w:t>
            </w:r>
          </w:p>
        </w:tc>
      </w:tr>
      <w:tr w:rsidR="00F419B0" w:rsidRPr="001C4BD5" w14:paraId="7055EC1C" w14:textId="77777777" w:rsidTr="00487893">
        <w:trPr>
          <w:trHeight w:val="454"/>
        </w:trPr>
        <w:tc>
          <w:tcPr>
            <w:tcW w:w="2566" w:type="dxa"/>
            <w:vAlign w:val="center"/>
          </w:tcPr>
          <w:p w14:paraId="39F4B970"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Citalopram:Fluvoxamine</w:t>
            </w:r>
          </w:p>
        </w:tc>
        <w:tc>
          <w:tcPr>
            <w:tcW w:w="1134" w:type="dxa"/>
            <w:vAlign w:val="center"/>
          </w:tcPr>
          <w:p w14:paraId="7C7ACF81"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0</w:t>
            </w:r>
          </w:p>
        </w:tc>
        <w:tc>
          <w:tcPr>
            <w:tcW w:w="1644" w:type="dxa"/>
            <w:vAlign w:val="center"/>
          </w:tcPr>
          <w:p w14:paraId="0E77958E"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387" w:type="dxa"/>
            <w:vAlign w:val="center"/>
          </w:tcPr>
          <w:p w14:paraId="1CB12EA5"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463" w:type="dxa"/>
            <w:vAlign w:val="center"/>
          </w:tcPr>
          <w:p w14:paraId="54574369"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32C1FA52"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587" w:type="dxa"/>
            <w:vAlign w:val="center"/>
          </w:tcPr>
          <w:p w14:paraId="56ACFA33"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471" w:type="dxa"/>
            <w:vAlign w:val="center"/>
          </w:tcPr>
          <w:p w14:paraId="45074B45"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34" w:type="dxa"/>
            <w:vAlign w:val="center"/>
          </w:tcPr>
          <w:p w14:paraId="43DF809D"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Moderate</w:t>
            </w:r>
          </w:p>
        </w:tc>
      </w:tr>
      <w:tr w:rsidR="00F419B0" w:rsidRPr="001C4BD5" w14:paraId="11674DA3" w14:textId="77777777" w:rsidTr="00487893">
        <w:trPr>
          <w:trHeight w:val="454"/>
        </w:trPr>
        <w:tc>
          <w:tcPr>
            <w:tcW w:w="2566" w:type="dxa"/>
            <w:vAlign w:val="center"/>
          </w:tcPr>
          <w:p w14:paraId="2B4FEFA6"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Citalopram:Paroxetine</w:t>
            </w:r>
          </w:p>
        </w:tc>
        <w:tc>
          <w:tcPr>
            <w:tcW w:w="1134" w:type="dxa"/>
            <w:vAlign w:val="center"/>
          </w:tcPr>
          <w:p w14:paraId="34A98859"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0</w:t>
            </w:r>
          </w:p>
        </w:tc>
        <w:tc>
          <w:tcPr>
            <w:tcW w:w="1644" w:type="dxa"/>
            <w:vAlign w:val="center"/>
          </w:tcPr>
          <w:p w14:paraId="66E09E63"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387" w:type="dxa"/>
            <w:vAlign w:val="center"/>
          </w:tcPr>
          <w:p w14:paraId="522936EC"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463" w:type="dxa"/>
            <w:vAlign w:val="center"/>
          </w:tcPr>
          <w:p w14:paraId="122CD859"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5D74954A"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587" w:type="dxa"/>
            <w:vAlign w:val="center"/>
          </w:tcPr>
          <w:p w14:paraId="5C90123F"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71" w:type="dxa"/>
            <w:vAlign w:val="center"/>
          </w:tcPr>
          <w:p w14:paraId="1E18D6FA"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34" w:type="dxa"/>
            <w:vAlign w:val="center"/>
          </w:tcPr>
          <w:p w14:paraId="39FBF15D"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Moderate</w:t>
            </w:r>
          </w:p>
        </w:tc>
      </w:tr>
      <w:tr w:rsidR="00F419B0" w:rsidRPr="001C4BD5" w14:paraId="16C1B87C" w14:textId="77777777" w:rsidTr="00487893">
        <w:trPr>
          <w:trHeight w:val="454"/>
        </w:trPr>
        <w:tc>
          <w:tcPr>
            <w:tcW w:w="2566" w:type="dxa"/>
            <w:vAlign w:val="center"/>
          </w:tcPr>
          <w:p w14:paraId="431A1951"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Citalopram:Venlafaxine</w:t>
            </w:r>
          </w:p>
        </w:tc>
        <w:tc>
          <w:tcPr>
            <w:tcW w:w="1134" w:type="dxa"/>
            <w:vAlign w:val="center"/>
          </w:tcPr>
          <w:p w14:paraId="5B4A0D9E"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0</w:t>
            </w:r>
          </w:p>
        </w:tc>
        <w:tc>
          <w:tcPr>
            <w:tcW w:w="1644" w:type="dxa"/>
            <w:vAlign w:val="center"/>
          </w:tcPr>
          <w:p w14:paraId="42F95465"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387" w:type="dxa"/>
            <w:vAlign w:val="center"/>
          </w:tcPr>
          <w:p w14:paraId="7227730A"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463" w:type="dxa"/>
            <w:vAlign w:val="center"/>
          </w:tcPr>
          <w:p w14:paraId="6E754A5B"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24B26B7D"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587" w:type="dxa"/>
            <w:vAlign w:val="center"/>
          </w:tcPr>
          <w:p w14:paraId="6BD25993"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471" w:type="dxa"/>
            <w:vAlign w:val="center"/>
          </w:tcPr>
          <w:p w14:paraId="7FC33AF5"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34" w:type="dxa"/>
            <w:vAlign w:val="center"/>
          </w:tcPr>
          <w:p w14:paraId="7FB9D232"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Moderate</w:t>
            </w:r>
          </w:p>
        </w:tc>
      </w:tr>
      <w:tr w:rsidR="00F419B0" w:rsidRPr="001C4BD5" w14:paraId="7A75CA90" w14:textId="77777777" w:rsidTr="00487893">
        <w:trPr>
          <w:trHeight w:val="454"/>
        </w:trPr>
        <w:tc>
          <w:tcPr>
            <w:tcW w:w="2566" w:type="dxa"/>
            <w:vAlign w:val="center"/>
          </w:tcPr>
          <w:p w14:paraId="20CF2B51"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Duloxetine:Escitalopram</w:t>
            </w:r>
          </w:p>
        </w:tc>
        <w:tc>
          <w:tcPr>
            <w:tcW w:w="1134" w:type="dxa"/>
            <w:vAlign w:val="center"/>
          </w:tcPr>
          <w:p w14:paraId="46BD73BB"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0</w:t>
            </w:r>
          </w:p>
        </w:tc>
        <w:tc>
          <w:tcPr>
            <w:tcW w:w="1644" w:type="dxa"/>
            <w:vAlign w:val="center"/>
          </w:tcPr>
          <w:p w14:paraId="6D0D9456"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387" w:type="dxa"/>
            <w:vAlign w:val="center"/>
          </w:tcPr>
          <w:p w14:paraId="3D00AB6B"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463" w:type="dxa"/>
            <w:vAlign w:val="center"/>
          </w:tcPr>
          <w:p w14:paraId="5DBCEB3B"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33991B96"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587" w:type="dxa"/>
            <w:vAlign w:val="center"/>
          </w:tcPr>
          <w:p w14:paraId="13C42B94"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471" w:type="dxa"/>
            <w:vAlign w:val="center"/>
          </w:tcPr>
          <w:p w14:paraId="67C87753"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34" w:type="dxa"/>
            <w:vAlign w:val="center"/>
          </w:tcPr>
          <w:p w14:paraId="10968B97"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Moderate</w:t>
            </w:r>
          </w:p>
        </w:tc>
      </w:tr>
      <w:tr w:rsidR="00F419B0" w:rsidRPr="001C4BD5" w14:paraId="28F7D9ED" w14:textId="77777777" w:rsidTr="00487893">
        <w:trPr>
          <w:trHeight w:val="454"/>
        </w:trPr>
        <w:tc>
          <w:tcPr>
            <w:tcW w:w="2566" w:type="dxa"/>
            <w:vAlign w:val="center"/>
          </w:tcPr>
          <w:p w14:paraId="13E8E4AF"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Duloxetine:Fluoxetine</w:t>
            </w:r>
          </w:p>
        </w:tc>
        <w:tc>
          <w:tcPr>
            <w:tcW w:w="1134" w:type="dxa"/>
            <w:vAlign w:val="center"/>
          </w:tcPr>
          <w:p w14:paraId="6899D67A"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0</w:t>
            </w:r>
          </w:p>
        </w:tc>
        <w:tc>
          <w:tcPr>
            <w:tcW w:w="1644" w:type="dxa"/>
            <w:vAlign w:val="center"/>
          </w:tcPr>
          <w:p w14:paraId="70C5FC68"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387" w:type="dxa"/>
            <w:vAlign w:val="center"/>
          </w:tcPr>
          <w:p w14:paraId="767105CF"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463" w:type="dxa"/>
            <w:vAlign w:val="center"/>
          </w:tcPr>
          <w:p w14:paraId="68F8C2EB"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2A5AA0CB"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587" w:type="dxa"/>
            <w:vAlign w:val="center"/>
          </w:tcPr>
          <w:p w14:paraId="71D7430A"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71" w:type="dxa"/>
            <w:vAlign w:val="center"/>
          </w:tcPr>
          <w:p w14:paraId="6A33D8C8"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34" w:type="dxa"/>
            <w:vAlign w:val="center"/>
          </w:tcPr>
          <w:p w14:paraId="62105E20"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High</w:t>
            </w:r>
          </w:p>
        </w:tc>
      </w:tr>
      <w:tr w:rsidR="00F419B0" w:rsidRPr="001C4BD5" w14:paraId="4DC5CDD4" w14:textId="77777777" w:rsidTr="00487893">
        <w:trPr>
          <w:trHeight w:val="454"/>
        </w:trPr>
        <w:tc>
          <w:tcPr>
            <w:tcW w:w="2566" w:type="dxa"/>
            <w:vAlign w:val="center"/>
          </w:tcPr>
          <w:p w14:paraId="47702CF1"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Duloxetine:Fluvoxamine</w:t>
            </w:r>
          </w:p>
        </w:tc>
        <w:tc>
          <w:tcPr>
            <w:tcW w:w="1134" w:type="dxa"/>
            <w:vAlign w:val="center"/>
          </w:tcPr>
          <w:p w14:paraId="3578FD35"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0</w:t>
            </w:r>
          </w:p>
        </w:tc>
        <w:tc>
          <w:tcPr>
            <w:tcW w:w="1644" w:type="dxa"/>
            <w:vAlign w:val="center"/>
          </w:tcPr>
          <w:p w14:paraId="7D96A40E"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387" w:type="dxa"/>
            <w:vAlign w:val="center"/>
          </w:tcPr>
          <w:p w14:paraId="1720AA12"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463" w:type="dxa"/>
            <w:vAlign w:val="center"/>
          </w:tcPr>
          <w:p w14:paraId="5B29271D"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54CE74AD"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587" w:type="dxa"/>
            <w:vAlign w:val="center"/>
          </w:tcPr>
          <w:p w14:paraId="0F5EF554"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471" w:type="dxa"/>
            <w:vAlign w:val="center"/>
          </w:tcPr>
          <w:p w14:paraId="48F6613F"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34" w:type="dxa"/>
            <w:vAlign w:val="center"/>
          </w:tcPr>
          <w:p w14:paraId="2EFD7D89"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Moderate</w:t>
            </w:r>
          </w:p>
        </w:tc>
      </w:tr>
      <w:tr w:rsidR="00F419B0" w:rsidRPr="001C4BD5" w14:paraId="68556C15" w14:textId="77777777" w:rsidTr="00487893">
        <w:trPr>
          <w:trHeight w:val="454"/>
        </w:trPr>
        <w:tc>
          <w:tcPr>
            <w:tcW w:w="2566" w:type="dxa"/>
            <w:vAlign w:val="center"/>
          </w:tcPr>
          <w:p w14:paraId="38762EC9"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Duloxetine:Paroxetine</w:t>
            </w:r>
          </w:p>
        </w:tc>
        <w:tc>
          <w:tcPr>
            <w:tcW w:w="1134" w:type="dxa"/>
            <w:vAlign w:val="center"/>
          </w:tcPr>
          <w:p w14:paraId="28ED96A9"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0</w:t>
            </w:r>
          </w:p>
        </w:tc>
        <w:tc>
          <w:tcPr>
            <w:tcW w:w="1644" w:type="dxa"/>
            <w:vAlign w:val="center"/>
          </w:tcPr>
          <w:p w14:paraId="3DB9895E"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387" w:type="dxa"/>
            <w:vAlign w:val="center"/>
          </w:tcPr>
          <w:p w14:paraId="11D7A8ED"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463" w:type="dxa"/>
            <w:vAlign w:val="center"/>
          </w:tcPr>
          <w:p w14:paraId="19785468"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384AD81F"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587" w:type="dxa"/>
            <w:vAlign w:val="center"/>
          </w:tcPr>
          <w:p w14:paraId="2A51FBE6"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471" w:type="dxa"/>
            <w:vAlign w:val="center"/>
          </w:tcPr>
          <w:p w14:paraId="263969D8"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34" w:type="dxa"/>
            <w:vAlign w:val="center"/>
          </w:tcPr>
          <w:p w14:paraId="039E3B4B"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Moderate</w:t>
            </w:r>
          </w:p>
        </w:tc>
      </w:tr>
      <w:tr w:rsidR="00F419B0" w:rsidRPr="001C4BD5" w14:paraId="0A7486CF" w14:textId="77777777" w:rsidTr="00487893">
        <w:trPr>
          <w:trHeight w:val="454"/>
        </w:trPr>
        <w:tc>
          <w:tcPr>
            <w:tcW w:w="2566" w:type="dxa"/>
            <w:vAlign w:val="center"/>
          </w:tcPr>
          <w:p w14:paraId="3020588B"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Duloxetine:Sertraline</w:t>
            </w:r>
          </w:p>
        </w:tc>
        <w:tc>
          <w:tcPr>
            <w:tcW w:w="1134" w:type="dxa"/>
            <w:vAlign w:val="center"/>
          </w:tcPr>
          <w:p w14:paraId="63F18A16"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0</w:t>
            </w:r>
          </w:p>
        </w:tc>
        <w:tc>
          <w:tcPr>
            <w:tcW w:w="1644" w:type="dxa"/>
            <w:vAlign w:val="center"/>
          </w:tcPr>
          <w:p w14:paraId="444B53AC"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387" w:type="dxa"/>
            <w:vAlign w:val="center"/>
          </w:tcPr>
          <w:p w14:paraId="18D5B39F"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463" w:type="dxa"/>
            <w:vAlign w:val="center"/>
          </w:tcPr>
          <w:p w14:paraId="59588ED6"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356C8ACC"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587" w:type="dxa"/>
            <w:vAlign w:val="center"/>
          </w:tcPr>
          <w:p w14:paraId="201592E5"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71" w:type="dxa"/>
            <w:vAlign w:val="center"/>
          </w:tcPr>
          <w:p w14:paraId="76B12C69"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34" w:type="dxa"/>
            <w:vAlign w:val="center"/>
          </w:tcPr>
          <w:p w14:paraId="0601B474"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High</w:t>
            </w:r>
          </w:p>
        </w:tc>
      </w:tr>
      <w:tr w:rsidR="00F419B0" w:rsidRPr="001C4BD5" w14:paraId="195D9AB5" w14:textId="77777777" w:rsidTr="00487893">
        <w:trPr>
          <w:trHeight w:val="454"/>
        </w:trPr>
        <w:tc>
          <w:tcPr>
            <w:tcW w:w="2566" w:type="dxa"/>
            <w:vAlign w:val="center"/>
          </w:tcPr>
          <w:p w14:paraId="33645D4F"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Escitalopram:Fluoxetine</w:t>
            </w:r>
          </w:p>
        </w:tc>
        <w:tc>
          <w:tcPr>
            <w:tcW w:w="1134" w:type="dxa"/>
            <w:vAlign w:val="center"/>
          </w:tcPr>
          <w:p w14:paraId="2C5C7CB0"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0</w:t>
            </w:r>
          </w:p>
        </w:tc>
        <w:tc>
          <w:tcPr>
            <w:tcW w:w="1644" w:type="dxa"/>
            <w:vAlign w:val="center"/>
          </w:tcPr>
          <w:p w14:paraId="73282F5F"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387" w:type="dxa"/>
            <w:vAlign w:val="center"/>
          </w:tcPr>
          <w:p w14:paraId="67AE3BA2"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463" w:type="dxa"/>
            <w:vAlign w:val="center"/>
          </w:tcPr>
          <w:p w14:paraId="223293E4"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096043BC"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587" w:type="dxa"/>
            <w:vAlign w:val="center"/>
          </w:tcPr>
          <w:p w14:paraId="4D1335B9"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471" w:type="dxa"/>
            <w:vAlign w:val="center"/>
          </w:tcPr>
          <w:p w14:paraId="7500DD69"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34" w:type="dxa"/>
            <w:vAlign w:val="center"/>
          </w:tcPr>
          <w:p w14:paraId="3D3AF1DE"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Moderate</w:t>
            </w:r>
          </w:p>
        </w:tc>
      </w:tr>
      <w:tr w:rsidR="00F419B0" w:rsidRPr="001C4BD5" w14:paraId="0E23469B" w14:textId="77777777" w:rsidTr="00487893">
        <w:trPr>
          <w:trHeight w:val="454"/>
        </w:trPr>
        <w:tc>
          <w:tcPr>
            <w:tcW w:w="2566" w:type="dxa"/>
            <w:vAlign w:val="center"/>
          </w:tcPr>
          <w:p w14:paraId="3704C90D"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Escitalopram:Fluvoxamine</w:t>
            </w:r>
          </w:p>
        </w:tc>
        <w:tc>
          <w:tcPr>
            <w:tcW w:w="1134" w:type="dxa"/>
            <w:vAlign w:val="center"/>
          </w:tcPr>
          <w:p w14:paraId="4DA1D382"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0</w:t>
            </w:r>
          </w:p>
        </w:tc>
        <w:tc>
          <w:tcPr>
            <w:tcW w:w="1644" w:type="dxa"/>
            <w:vAlign w:val="center"/>
          </w:tcPr>
          <w:p w14:paraId="543C0F9F"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387" w:type="dxa"/>
            <w:vAlign w:val="center"/>
          </w:tcPr>
          <w:p w14:paraId="1F302819"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463" w:type="dxa"/>
            <w:vAlign w:val="center"/>
          </w:tcPr>
          <w:p w14:paraId="157EF8B0"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431734DB"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587" w:type="dxa"/>
            <w:vAlign w:val="center"/>
          </w:tcPr>
          <w:p w14:paraId="6C5382E2"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471" w:type="dxa"/>
            <w:vAlign w:val="center"/>
          </w:tcPr>
          <w:p w14:paraId="5AD10353"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34" w:type="dxa"/>
            <w:vAlign w:val="center"/>
          </w:tcPr>
          <w:p w14:paraId="1F795E4C"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Moderate</w:t>
            </w:r>
          </w:p>
        </w:tc>
      </w:tr>
      <w:tr w:rsidR="00F419B0" w:rsidRPr="001C4BD5" w14:paraId="110EDAF1" w14:textId="77777777" w:rsidTr="00487893">
        <w:trPr>
          <w:trHeight w:val="454"/>
        </w:trPr>
        <w:tc>
          <w:tcPr>
            <w:tcW w:w="2566" w:type="dxa"/>
            <w:vAlign w:val="center"/>
          </w:tcPr>
          <w:p w14:paraId="7A58563D"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Escitalopram:Sertraline</w:t>
            </w:r>
          </w:p>
        </w:tc>
        <w:tc>
          <w:tcPr>
            <w:tcW w:w="1134" w:type="dxa"/>
            <w:vAlign w:val="center"/>
          </w:tcPr>
          <w:p w14:paraId="29F14943"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0</w:t>
            </w:r>
          </w:p>
        </w:tc>
        <w:tc>
          <w:tcPr>
            <w:tcW w:w="1644" w:type="dxa"/>
            <w:vAlign w:val="center"/>
          </w:tcPr>
          <w:p w14:paraId="289466C8"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387" w:type="dxa"/>
            <w:vAlign w:val="center"/>
          </w:tcPr>
          <w:p w14:paraId="6037DF85"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463" w:type="dxa"/>
            <w:vAlign w:val="center"/>
          </w:tcPr>
          <w:p w14:paraId="5A86DB7D"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029F3304"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587" w:type="dxa"/>
            <w:vAlign w:val="center"/>
          </w:tcPr>
          <w:p w14:paraId="3074C372"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71" w:type="dxa"/>
            <w:vAlign w:val="center"/>
          </w:tcPr>
          <w:p w14:paraId="0A7ABF97"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34" w:type="dxa"/>
            <w:vAlign w:val="center"/>
          </w:tcPr>
          <w:p w14:paraId="2214BFCD"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Moderate</w:t>
            </w:r>
          </w:p>
        </w:tc>
      </w:tr>
      <w:tr w:rsidR="00F419B0" w:rsidRPr="001C4BD5" w14:paraId="1968E5E8" w14:textId="77777777" w:rsidTr="00487893">
        <w:trPr>
          <w:trHeight w:val="454"/>
        </w:trPr>
        <w:tc>
          <w:tcPr>
            <w:tcW w:w="2566" w:type="dxa"/>
            <w:vAlign w:val="center"/>
          </w:tcPr>
          <w:p w14:paraId="01F1FD43"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Escitalopram:Venlafaxine</w:t>
            </w:r>
          </w:p>
        </w:tc>
        <w:tc>
          <w:tcPr>
            <w:tcW w:w="1134" w:type="dxa"/>
            <w:vAlign w:val="center"/>
          </w:tcPr>
          <w:p w14:paraId="3B8D9F2C"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0</w:t>
            </w:r>
          </w:p>
        </w:tc>
        <w:tc>
          <w:tcPr>
            <w:tcW w:w="1644" w:type="dxa"/>
            <w:vAlign w:val="center"/>
          </w:tcPr>
          <w:p w14:paraId="43203ECB"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387" w:type="dxa"/>
            <w:vAlign w:val="center"/>
          </w:tcPr>
          <w:p w14:paraId="4715BA20"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463" w:type="dxa"/>
            <w:vAlign w:val="center"/>
          </w:tcPr>
          <w:p w14:paraId="2792494C"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3212C320"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587" w:type="dxa"/>
            <w:vAlign w:val="center"/>
          </w:tcPr>
          <w:p w14:paraId="14D4664A"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471" w:type="dxa"/>
            <w:vAlign w:val="center"/>
          </w:tcPr>
          <w:p w14:paraId="3364D92F"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34" w:type="dxa"/>
            <w:vAlign w:val="center"/>
          </w:tcPr>
          <w:p w14:paraId="3EECB1AC"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Moderate</w:t>
            </w:r>
          </w:p>
        </w:tc>
      </w:tr>
      <w:tr w:rsidR="00F419B0" w:rsidRPr="001C4BD5" w14:paraId="775EFF45" w14:textId="77777777" w:rsidTr="00487893">
        <w:trPr>
          <w:trHeight w:val="454"/>
        </w:trPr>
        <w:tc>
          <w:tcPr>
            <w:tcW w:w="2566" w:type="dxa"/>
            <w:vAlign w:val="center"/>
          </w:tcPr>
          <w:p w14:paraId="6848C7A0"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Fluoxetine:Fluvoxamine</w:t>
            </w:r>
          </w:p>
        </w:tc>
        <w:tc>
          <w:tcPr>
            <w:tcW w:w="1134" w:type="dxa"/>
            <w:vAlign w:val="center"/>
          </w:tcPr>
          <w:p w14:paraId="4B1F36DE"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0</w:t>
            </w:r>
          </w:p>
        </w:tc>
        <w:tc>
          <w:tcPr>
            <w:tcW w:w="1644" w:type="dxa"/>
            <w:vAlign w:val="center"/>
          </w:tcPr>
          <w:p w14:paraId="0788B227"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387" w:type="dxa"/>
            <w:vAlign w:val="center"/>
          </w:tcPr>
          <w:p w14:paraId="22272AEE"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463" w:type="dxa"/>
            <w:vAlign w:val="center"/>
          </w:tcPr>
          <w:p w14:paraId="53A6BF1B"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3EFE560F"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587" w:type="dxa"/>
            <w:vAlign w:val="center"/>
          </w:tcPr>
          <w:p w14:paraId="3E3862D4"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71" w:type="dxa"/>
            <w:vAlign w:val="center"/>
          </w:tcPr>
          <w:p w14:paraId="14342FA4"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34" w:type="dxa"/>
            <w:vAlign w:val="center"/>
          </w:tcPr>
          <w:p w14:paraId="31146B24"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High</w:t>
            </w:r>
          </w:p>
        </w:tc>
      </w:tr>
      <w:tr w:rsidR="00F419B0" w:rsidRPr="001C4BD5" w14:paraId="612CE21E" w14:textId="77777777" w:rsidTr="00487893">
        <w:trPr>
          <w:trHeight w:val="454"/>
        </w:trPr>
        <w:tc>
          <w:tcPr>
            <w:tcW w:w="2566" w:type="dxa"/>
            <w:vAlign w:val="center"/>
          </w:tcPr>
          <w:p w14:paraId="1273E6F1"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Fluoxetine:Paroxetine</w:t>
            </w:r>
          </w:p>
        </w:tc>
        <w:tc>
          <w:tcPr>
            <w:tcW w:w="1134" w:type="dxa"/>
            <w:vAlign w:val="center"/>
          </w:tcPr>
          <w:p w14:paraId="036F5C2F"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0</w:t>
            </w:r>
          </w:p>
        </w:tc>
        <w:tc>
          <w:tcPr>
            <w:tcW w:w="1644" w:type="dxa"/>
            <w:vAlign w:val="center"/>
          </w:tcPr>
          <w:p w14:paraId="62302621"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387" w:type="dxa"/>
            <w:vAlign w:val="center"/>
          </w:tcPr>
          <w:p w14:paraId="6C339C86"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463" w:type="dxa"/>
            <w:vAlign w:val="center"/>
          </w:tcPr>
          <w:p w14:paraId="1308A709"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4DFCBC8A"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587" w:type="dxa"/>
            <w:vAlign w:val="center"/>
          </w:tcPr>
          <w:p w14:paraId="73D9E3C7"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71" w:type="dxa"/>
            <w:vAlign w:val="center"/>
          </w:tcPr>
          <w:p w14:paraId="09044DD8"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34" w:type="dxa"/>
            <w:vAlign w:val="center"/>
          </w:tcPr>
          <w:p w14:paraId="052B1763"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High</w:t>
            </w:r>
          </w:p>
        </w:tc>
      </w:tr>
      <w:tr w:rsidR="00F419B0" w:rsidRPr="001C4BD5" w14:paraId="74A38349" w14:textId="77777777" w:rsidTr="00487893">
        <w:trPr>
          <w:trHeight w:val="454"/>
        </w:trPr>
        <w:tc>
          <w:tcPr>
            <w:tcW w:w="2566" w:type="dxa"/>
            <w:vAlign w:val="center"/>
          </w:tcPr>
          <w:p w14:paraId="11EB78BC"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Fluoxetine:Sertraline</w:t>
            </w:r>
          </w:p>
        </w:tc>
        <w:tc>
          <w:tcPr>
            <w:tcW w:w="1134" w:type="dxa"/>
            <w:vAlign w:val="center"/>
          </w:tcPr>
          <w:p w14:paraId="118383FD"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0</w:t>
            </w:r>
          </w:p>
        </w:tc>
        <w:tc>
          <w:tcPr>
            <w:tcW w:w="1644" w:type="dxa"/>
            <w:vAlign w:val="center"/>
          </w:tcPr>
          <w:p w14:paraId="7D6B4385"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387" w:type="dxa"/>
            <w:vAlign w:val="center"/>
          </w:tcPr>
          <w:p w14:paraId="170A3184"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463" w:type="dxa"/>
            <w:vAlign w:val="center"/>
          </w:tcPr>
          <w:p w14:paraId="7D1A5384"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7602E27D"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587" w:type="dxa"/>
            <w:vAlign w:val="center"/>
          </w:tcPr>
          <w:p w14:paraId="67B7D935"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471" w:type="dxa"/>
            <w:vAlign w:val="center"/>
          </w:tcPr>
          <w:p w14:paraId="1314B394"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34" w:type="dxa"/>
            <w:vAlign w:val="center"/>
          </w:tcPr>
          <w:p w14:paraId="1C39E8C5"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Moderate</w:t>
            </w:r>
          </w:p>
        </w:tc>
      </w:tr>
      <w:tr w:rsidR="00F419B0" w:rsidRPr="001C4BD5" w14:paraId="7ABFF766" w14:textId="77777777" w:rsidTr="00487893">
        <w:trPr>
          <w:trHeight w:val="454"/>
        </w:trPr>
        <w:tc>
          <w:tcPr>
            <w:tcW w:w="2566" w:type="dxa"/>
            <w:vAlign w:val="center"/>
          </w:tcPr>
          <w:p w14:paraId="3FF090CA"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Fluoxetine:Venlafaxine</w:t>
            </w:r>
          </w:p>
        </w:tc>
        <w:tc>
          <w:tcPr>
            <w:tcW w:w="1134" w:type="dxa"/>
            <w:vAlign w:val="center"/>
          </w:tcPr>
          <w:p w14:paraId="0AEF663C"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0</w:t>
            </w:r>
          </w:p>
        </w:tc>
        <w:tc>
          <w:tcPr>
            <w:tcW w:w="1644" w:type="dxa"/>
            <w:vAlign w:val="center"/>
          </w:tcPr>
          <w:p w14:paraId="1D31BEE7"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387" w:type="dxa"/>
            <w:vAlign w:val="center"/>
          </w:tcPr>
          <w:p w14:paraId="187552C0"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463" w:type="dxa"/>
            <w:vAlign w:val="center"/>
          </w:tcPr>
          <w:p w14:paraId="67F45761"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23C916F5"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587" w:type="dxa"/>
            <w:vAlign w:val="center"/>
          </w:tcPr>
          <w:p w14:paraId="74826C00"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71" w:type="dxa"/>
            <w:vAlign w:val="center"/>
          </w:tcPr>
          <w:p w14:paraId="4A762247"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34" w:type="dxa"/>
            <w:vAlign w:val="center"/>
          </w:tcPr>
          <w:p w14:paraId="310DD563"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High</w:t>
            </w:r>
          </w:p>
        </w:tc>
      </w:tr>
      <w:tr w:rsidR="00F419B0" w:rsidRPr="001C4BD5" w14:paraId="397204F4" w14:textId="77777777" w:rsidTr="00487893">
        <w:trPr>
          <w:trHeight w:val="454"/>
        </w:trPr>
        <w:tc>
          <w:tcPr>
            <w:tcW w:w="2566" w:type="dxa"/>
            <w:vAlign w:val="center"/>
          </w:tcPr>
          <w:p w14:paraId="31830C5A"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Fluvoxamine:Paroxetine</w:t>
            </w:r>
          </w:p>
        </w:tc>
        <w:tc>
          <w:tcPr>
            <w:tcW w:w="1134" w:type="dxa"/>
            <w:vAlign w:val="center"/>
          </w:tcPr>
          <w:p w14:paraId="0B7D9BC2"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0</w:t>
            </w:r>
          </w:p>
        </w:tc>
        <w:tc>
          <w:tcPr>
            <w:tcW w:w="1644" w:type="dxa"/>
            <w:vAlign w:val="center"/>
          </w:tcPr>
          <w:p w14:paraId="6CCD2AC1"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387" w:type="dxa"/>
            <w:vAlign w:val="center"/>
          </w:tcPr>
          <w:p w14:paraId="15EE20AE"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463" w:type="dxa"/>
            <w:vAlign w:val="center"/>
          </w:tcPr>
          <w:p w14:paraId="6B6882B5"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236B4F3E"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587" w:type="dxa"/>
            <w:vAlign w:val="center"/>
          </w:tcPr>
          <w:p w14:paraId="66CBD02B"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471" w:type="dxa"/>
            <w:vAlign w:val="center"/>
          </w:tcPr>
          <w:p w14:paraId="33FDE8E0"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34" w:type="dxa"/>
            <w:vAlign w:val="center"/>
          </w:tcPr>
          <w:p w14:paraId="2EDB9864"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Moderate</w:t>
            </w:r>
          </w:p>
        </w:tc>
      </w:tr>
      <w:tr w:rsidR="00F419B0" w:rsidRPr="001C4BD5" w14:paraId="6F00919B" w14:textId="77777777" w:rsidTr="00487893">
        <w:trPr>
          <w:trHeight w:val="454"/>
        </w:trPr>
        <w:tc>
          <w:tcPr>
            <w:tcW w:w="2566" w:type="dxa"/>
            <w:vAlign w:val="center"/>
          </w:tcPr>
          <w:p w14:paraId="6634C933"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lastRenderedPageBreak/>
              <w:t>Fluvoxamine:Sertraline</w:t>
            </w:r>
          </w:p>
        </w:tc>
        <w:tc>
          <w:tcPr>
            <w:tcW w:w="1134" w:type="dxa"/>
            <w:vAlign w:val="center"/>
          </w:tcPr>
          <w:p w14:paraId="12178B16"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0</w:t>
            </w:r>
          </w:p>
        </w:tc>
        <w:tc>
          <w:tcPr>
            <w:tcW w:w="1644" w:type="dxa"/>
            <w:vAlign w:val="center"/>
          </w:tcPr>
          <w:p w14:paraId="2C3F9180"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387" w:type="dxa"/>
            <w:vAlign w:val="center"/>
          </w:tcPr>
          <w:p w14:paraId="1DBDB26B"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463" w:type="dxa"/>
            <w:vAlign w:val="center"/>
          </w:tcPr>
          <w:p w14:paraId="11728153"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70D80772"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587" w:type="dxa"/>
            <w:vAlign w:val="center"/>
          </w:tcPr>
          <w:p w14:paraId="2AA28665"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471" w:type="dxa"/>
            <w:vAlign w:val="center"/>
          </w:tcPr>
          <w:p w14:paraId="380A8C69"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34" w:type="dxa"/>
            <w:vAlign w:val="center"/>
          </w:tcPr>
          <w:p w14:paraId="07B96912"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Moderate</w:t>
            </w:r>
          </w:p>
        </w:tc>
      </w:tr>
      <w:tr w:rsidR="00F419B0" w:rsidRPr="001C4BD5" w14:paraId="7BDDCFD0" w14:textId="77777777" w:rsidTr="00487893">
        <w:trPr>
          <w:trHeight w:val="454"/>
        </w:trPr>
        <w:tc>
          <w:tcPr>
            <w:tcW w:w="2566" w:type="dxa"/>
            <w:vAlign w:val="center"/>
          </w:tcPr>
          <w:p w14:paraId="03DEDEC0"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Fluvoxamine:Venlafaxine</w:t>
            </w:r>
          </w:p>
        </w:tc>
        <w:tc>
          <w:tcPr>
            <w:tcW w:w="1134" w:type="dxa"/>
            <w:vAlign w:val="center"/>
          </w:tcPr>
          <w:p w14:paraId="18140D8C"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0</w:t>
            </w:r>
          </w:p>
        </w:tc>
        <w:tc>
          <w:tcPr>
            <w:tcW w:w="1644" w:type="dxa"/>
            <w:vAlign w:val="center"/>
          </w:tcPr>
          <w:p w14:paraId="54586443"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387" w:type="dxa"/>
            <w:vAlign w:val="center"/>
          </w:tcPr>
          <w:p w14:paraId="5E0B4537"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463" w:type="dxa"/>
            <w:vAlign w:val="center"/>
          </w:tcPr>
          <w:p w14:paraId="716B37E1"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394B97F8"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587" w:type="dxa"/>
            <w:vAlign w:val="center"/>
          </w:tcPr>
          <w:p w14:paraId="2411C7DB"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71" w:type="dxa"/>
            <w:vAlign w:val="center"/>
          </w:tcPr>
          <w:p w14:paraId="592CF054"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34" w:type="dxa"/>
            <w:vAlign w:val="center"/>
          </w:tcPr>
          <w:p w14:paraId="2C0CA334"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Moderate</w:t>
            </w:r>
          </w:p>
        </w:tc>
      </w:tr>
      <w:tr w:rsidR="00F419B0" w:rsidRPr="001C4BD5" w14:paraId="1BE1E99D" w14:textId="77777777" w:rsidTr="00487893">
        <w:trPr>
          <w:trHeight w:val="454"/>
        </w:trPr>
        <w:tc>
          <w:tcPr>
            <w:tcW w:w="2566" w:type="dxa"/>
            <w:vAlign w:val="center"/>
          </w:tcPr>
          <w:p w14:paraId="077A5B2C"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Paroxetine:Sertraline</w:t>
            </w:r>
          </w:p>
        </w:tc>
        <w:tc>
          <w:tcPr>
            <w:tcW w:w="1134" w:type="dxa"/>
            <w:vAlign w:val="center"/>
          </w:tcPr>
          <w:p w14:paraId="7C085D27"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0</w:t>
            </w:r>
          </w:p>
        </w:tc>
        <w:tc>
          <w:tcPr>
            <w:tcW w:w="1644" w:type="dxa"/>
            <w:vAlign w:val="center"/>
          </w:tcPr>
          <w:p w14:paraId="67EAADE2"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387" w:type="dxa"/>
            <w:vAlign w:val="center"/>
          </w:tcPr>
          <w:p w14:paraId="311D95BD"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463" w:type="dxa"/>
            <w:vAlign w:val="center"/>
          </w:tcPr>
          <w:p w14:paraId="570636F2"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2476C01A"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587" w:type="dxa"/>
            <w:vAlign w:val="center"/>
          </w:tcPr>
          <w:p w14:paraId="7AB46548"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471" w:type="dxa"/>
            <w:vAlign w:val="center"/>
          </w:tcPr>
          <w:p w14:paraId="759E7211"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34" w:type="dxa"/>
            <w:vAlign w:val="center"/>
          </w:tcPr>
          <w:p w14:paraId="5A8ADA34"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Moderate</w:t>
            </w:r>
          </w:p>
        </w:tc>
      </w:tr>
      <w:tr w:rsidR="00F419B0" w:rsidRPr="001C4BD5" w14:paraId="6DAB7C15" w14:textId="77777777" w:rsidTr="00487893">
        <w:trPr>
          <w:trHeight w:val="454"/>
        </w:trPr>
        <w:tc>
          <w:tcPr>
            <w:tcW w:w="2566" w:type="dxa"/>
            <w:vAlign w:val="center"/>
          </w:tcPr>
          <w:p w14:paraId="44CBF504"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Sertraline:Venlafaxine</w:t>
            </w:r>
          </w:p>
        </w:tc>
        <w:tc>
          <w:tcPr>
            <w:tcW w:w="1134" w:type="dxa"/>
            <w:vAlign w:val="center"/>
          </w:tcPr>
          <w:p w14:paraId="5F837125"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0</w:t>
            </w:r>
          </w:p>
        </w:tc>
        <w:tc>
          <w:tcPr>
            <w:tcW w:w="1644" w:type="dxa"/>
            <w:vAlign w:val="center"/>
          </w:tcPr>
          <w:p w14:paraId="50987859"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387" w:type="dxa"/>
            <w:vAlign w:val="center"/>
          </w:tcPr>
          <w:p w14:paraId="044DDB5B"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463" w:type="dxa"/>
            <w:vAlign w:val="center"/>
          </w:tcPr>
          <w:p w14:paraId="39E4F08D"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1EED176F"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587" w:type="dxa"/>
            <w:vAlign w:val="center"/>
          </w:tcPr>
          <w:p w14:paraId="08A8B85F"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471" w:type="dxa"/>
            <w:vAlign w:val="center"/>
          </w:tcPr>
          <w:p w14:paraId="4BB5CD15"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34" w:type="dxa"/>
            <w:vAlign w:val="center"/>
          </w:tcPr>
          <w:p w14:paraId="18897DCA"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Moderate</w:t>
            </w:r>
          </w:p>
        </w:tc>
      </w:tr>
    </w:tbl>
    <w:p w14:paraId="66C41954" w14:textId="77777777" w:rsidR="00F419B0" w:rsidRPr="001C4BD5" w:rsidRDefault="00F419B0" w:rsidP="00F419B0">
      <w:pPr>
        <w:spacing w:line="240" w:lineRule="auto"/>
        <w:rPr>
          <w:rFonts w:ascii="Arial" w:hAnsi="Arial" w:cs="Arial"/>
          <w:sz w:val="20"/>
          <w:szCs w:val="20"/>
          <w:lang w:val="en-US"/>
        </w:rPr>
      </w:pPr>
    </w:p>
    <w:p w14:paraId="0C0C9458" w14:textId="77777777" w:rsidR="00F419B0" w:rsidRPr="001C4BD5" w:rsidRDefault="00F419B0" w:rsidP="00F419B0">
      <w:pPr>
        <w:spacing w:line="240" w:lineRule="auto"/>
        <w:rPr>
          <w:rFonts w:ascii="Arial" w:hAnsi="Arial" w:cs="Arial"/>
          <w:sz w:val="20"/>
          <w:szCs w:val="20"/>
          <w:lang w:val="en-US"/>
        </w:rPr>
      </w:pPr>
    </w:p>
    <w:p w14:paraId="59A3ABDD" w14:textId="77777777" w:rsidR="00F419B0" w:rsidRPr="001C4BD5" w:rsidRDefault="00F419B0" w:rsidP="00F419B0">
      <w:pPr>
        <w:spacing w:line="240" w:lineRule="auto"/>
        <w:rPr>
          <w:rFonts w:ascii="Arial" w:hAnsi="Arial" w:cs="Arial"/>
          <w:sz w:val="20"/>
          <w:szCs w:val="20"/>
          <w:lang w:val="en-US"/>
        </w:rPr>
      </w:pPr>
      <w:r w:rsidRPr="001C4BD5">
        <w:rPr>
          <w:rFonts w:ascii="Arial" w:hAnsi="Arial" w:cs="Arial"/>
          <w:sz w:val="20"/>
          <w:szCs w:val="20"/>
          <w:lang w:val="en-US"/>
        </w:rPr>
        <w:br w:type="page"/>
      </w:r>
    </w:p>
    <w:p w14:paraId="77052A74" w14:textId="77777777" w:rsidR="00F419B0" w:rsidRPr="001C4BD5" w:rsidRDefault="00F419B0" w:rsidP="00F419B0">
      <w:pPr>
        <w:spacing w:line="240" w:lineRule="auto"/>
        <w:rPr>
          <w:rFonts w:ascii="Arial" w:hAnsi="Arial" w:cs="Arial"/>
          <w:sz w:val="20"/>
          <w:szCs w:val="20"/>
          <w:lang w:val="en-US"/>
        </w:rPr>
      </w:pPr>
    </w:p>
    <w:p w14:paraId="1C3A96EF" w14:textId="77777777" w:rsidR="00F419B0" w:rsidRPr="001C4BD5" w:rsidRDefault="00F419B0" w:rsidP="00F419B0">
      <w:pPr>
        <w:spacing w:line="240" w:lineRule="auto"/>
        <w:rPr>
          <w:rFonts w:ascii="Arial" w:hAnsi="Arial" w:cs="Arial"/>
          <w:sz w:val="20"/>
          <w:szCs w:val="20"/>
          <w:lang w:val="en-US"/>
        </w:rPr>
      </w:pPr>
    </w:p>
    <w:tbl>
      <w:tblPr>
        <w:tblStyle w:val="Tabelacomgrade"/>
        <w:tblW w:w="14330" w:type="dxa"/>
        <w:tblLook w:val="04A0" w:firstRow="1" w:lastRow="0" w:firstColumn="1" w:lastColumn="0" w:noHBand="0" w:noVBand="1"/>
      </w:tblPr>
      <w:tblGrid>
        <w:gridCol w:w="2566"/>
        <w:gridCol w:w="1134"/>
        <w:gridCol w:w="1644"/>
        <w:gridCol w:w="1387"/>
        <w:gridCol w:w="1463"/>
        <w:gridCol w:w="1644"/>
        <w:gridCol w:w="1587"/>
        <w:gridCol w:w="1471"/>
        <w:gridCol w:w="1434"/>
      </w:tblGrid>
      <w:tr w:rsidR="00F419B0" w:rsidRPr="00943EEC" w14:paraId="05A0838B" w14:textId="77777777" w:rsidTr="00487893">
        <w:trPr>
          <w:trHeight w:val="454"/>
        </w:trPr>
        <w:tc>
          <w:tcPr>
            <w:tcW w:w="14330" w:type="dxa"/>
            <w:gridSpan w:val="9"/>
            <w:tcBorders>
              <w:top w:val="nil"/>
              <w:left w:val="nil"/>
              <w:bottom w:val="single" w:sz="4" w:space="0" w:color="auto"/>
              <w:right w:val="nil"/>
            </w:tcBorders>
            <w:vAlign w:val="center"/>
          </w:tcPr>
          <w:p w14:paraId="0EBD0CCB" w14:textId="1FCBEA2F" w:rsidR="00F419B0" w:rsidRPr="002C4C53" w:rsidRDefault="001A62E1" w:rsidP="00487893">
            <w:pPr>
              <w:rPr>
                <w:rFonts w:ascii="Arial" w:hAnsi="Arial" w:cs="Arial"/>
                <w:b/>
                <w:sz w:val="24"/>
                <w:szCs w:val="24"/>
                <w:lang w:val="en-US"/>
              </w:rPr>
            </w:pPr>
            <w:r>
              <w:rPr>
                <w:rFonts w:ascii="Arial" w:hAnsi="Arial" w:cs="Arial"/>
                <w:b/>
                <w:sz w:val="24"/>
                <w:szCs w:val="24"/>
                <w:lang w:val="en-US"/>
              </w:rPr>
              <w:t>Supplementary Table S</w:t>
            </w:r>
            <w:r w:rsidR="00F419B0" w:rsidRPr="002C4C53">
              <w:rPr>
                <w:rFonts w:ascii="Arial" w:hAnsi="Arial" w:cs="Arial"/>
                <w:b/>
                <w:sz w:val="24"/>
                <w:szCs w:val="24"/>
                <w:lang w:val="en-US"/>
              </w:rPr>
              <w:t>2</w:t>
            </w:r>
            <w:r w:rsidR="00596663">
              <w:rPr>
                <w:rFonts w:ascii="Arial" w:hAnsi="Arial" w:cs="Arial"/>
                <w:b/>
                <w:sz w:val="24"/>
                <w:szCs w:val="24"/>
                <w:lang w:val="en-US"/>
              </w:rPr>
              <w:t>6</w:t>
            </w:r>
            <w:r w:rsidR="00F419B0" w:rsidRPr="002C4C53">
              <w:rPr>
                <w:rFonts w:ascii="Arial" w:hAnsi="Arial" w:cs="Arial"/>
                <w:b/>
                <w:sz w:val="24"/>
                <w:szCs w:val="24"/>
                <w:lang w:val="en-US"/>
              </w:rPr>
              <w:t xml:space="preserve">: </w:t>
            </w:r>
            <w:r w:rsidR="00F419B0" w:rsidRPr="002C4C53">
              <w:rPr>
                <w:rFonts w:ascii="Arial" w:eastAsia="Times New Roman" w:hAnsi="Arial" w:cs="Arial"/>
                <w:b/>
                <w:color w:val="000000"/>
                <w:sz w:val="24"/>
                <w:szCs w:val="24"/>
                <w:lang w:val="en-US" w:eastAsia="pt-BR"/>
              </w:rPr>
              <w:t>Evaluation of certainty of evidence using CINeMA framework for somnolence</w:t>
            </w:r>
          </w:p>
        </w:tc>
      </w:tr>
      <w:tr w:rsidR="00F419B0" w:rsidRPr="001C4BD5" w14:paraId="679E5778" w14:textId="77777777" w:rsidTr="00487893">
        <w:trPr>
          <w:trHeight w:val="454"/>
        </w:trPr>
        <w:tc>
          <w:tcPr>
            <w:tcW w:w="2566" w:type="dxa"/>
            <w:tcBorders>
              <w:top w:val="single" w:sz="4" w:space="0" w:color="auto"/>
            </w:tcBorders>
            <w:vAlign w:val="center"/>
          </w:tcPr>
          <w:p w14:paraId="79E31D05" w14:textId="77777777" w:rsidR="00F419B0" w:rsidRPr="001C4BD5" w:rsidRDefault="00F419B0" w:rsidP="00487893">
            <w:pPr>
              <w:rPr>
                <w:rFonts w:ascii="Arial" w:hAnsi="Arial" w:cs="Arial"/>
                <w:b/>
                <w:sz w:val="20"/>
                <w:szCs w:val="20"/>
                <w:lang w:val="en-US"/>
              </w:rPr>
            </w:pPr>
            <w:r w:rsidRPr="001C4BD5">
              <w:rPr>
                <w:rFonts w:ascii="Arial" w:hAnsi="Arial" w:cs="Arial"/>
                <w:b/>
                <w:sz w:val="20"/>
                <w:szCs w:val="20"/>
                <w:lang w:val="en-US"/>
              </w:rPr>
              <w:t>Comparison</w:t>
            </w:r>
          </w:p>
        </w:tc>
        <w:tc>
          <w:tcPr>
            <w:tcW w:w="1134" w:type="dxa"/>
            <w:tcBorders>
              <w:top w:val="single" w:sz="4" w:space="0" w:color="auto"/>
            </w:tcBorders>
            <w:vAlign w:val="center"/>
          </w:tcPr>
          <w:p w14:paraId="18DD4B7E" w14:textId="77777777" w:rsidR="00F419B0" w:rsidRPr="001C4BD5" w:rsidRDefault="00F419B0" w:rsidP="00487893">
            <w:pPr>
              <w:rPr>
                <w:rFonts w:ascii="Arial" w:hAnsi="Arial" w:cs="Arial"/>
                <w:b/>
                <w:sz w:val="20"/>
                <w:szCs w:val="20"/>
                <w:lang w:val="en-US"/>
              </w:rPr>
            </w:pPr>
            <w:r w:rsidRPr="001C4BD5">
              <w:rPr>
                <w:rFonts w:ascii="Arial" w:hAnsi="Arial" w:cs="Arial"/>
                <w:b/>
                <w:sz w:val="20"/>
                <w:szCs w:val="20"/>
                <w:lang w:val="en-US"/>
              </w:rPr>
              <w:t>Number of studies</w:t>
            </w:r>
          </w:p>
        </w:tc>
        <w:tc>
          <w:tcPr>
            <w:tcW w:w="1644" w:type="dxa"/>
            <w:tcBorders>
              <w:top w:val="single" w:sz="4" w:space="0" w:color="auto"/>
            </w:tcBorders>
            <w:vAlign w:val="center"/>
          </w:tcPr>
          <w:p w14:paraId="7CA5F238" w14:textId="77777777" w:rsidR="00F419B0" w:rsidRPr="001C4BD5" w:rsidRDefault="00F419B0" w:rsidP="00487893">
            <w:pPr>
              <w:rPr>
                <w:rFonts w:ascii="Arial" w:hAnsi="Arial" w:cs="Arial"/>
                <w:b/>
                <w:sz w:val="20"/>
                <w:szCs w:val="20"/>
                <w:lang w:val="en-US"/>
              </w:rPr>
            </w:pPr>
            <w:r w:rsidRPr="001C4BD5">
              <w:rPr>
                <w:rFonts w:ascii="Arial" w:hAnsi="Arial" w:cs="Arial"/>
                <w:b/>
                <w:sz w:val="20"/>
                <w:szCs w:val="20"/>
                <w:lang w:val="en-US"/>
              </w:rPr>
              <w:t>Within-study bias</w:t>
            </w:r>
          </w:p>
        </w:tc>
        <w:tc>
          <w:tcPr>
            <w:tcW w:w="1387" w:type="dxa"/>
            <w:tcBorders>
              <w:top w:val="single" w:sz="4" w:space="0" w:color="auto"/>
            </w:tcBorders>
            <w:vAlign w:val="center"/>
          </w:tcPr>
          <w:p w14:paraId="054A3932" w14:textId="77777777" w:rsidR="00F419B0" w:rsidRPr="001C4BD5" w:rsidRDefault="00F419B0" w:rsidP="00487893">
            <w:pPr>
              <w:rPr>
                <w:rFonts w:ascii="Arial" w:hAnsi="Arial" w:cs="Arial"/>
                <w:b/>
                <w:sz w:val="20"/>
                <w:szCs w:val="20"/>
                <w:lang w:val="en-US"/>
              </w:rPr>
            </w:pPr>
            <w:r w:rsidRPr="001C4BD5">
              <w:rPr>
                <w:rFonts w:ascii="Arial" w:hAnsi="Arial" w:cs="Arial"/>
                <w:b/>
                <w:sz w:val="20"/>
                <w:szCs w:val="20"/>
                <w:lang w:val="en-US"/>
              </w:rPr>
              <w:t>Reporting bias</w:t>
            </w:r>
          </w:p>
        </w:tc>
        <w:tc>
          <w:tcPr>
            <w:tcW w:w="1463" w:type="dxa"/>
            <w:tcBorders>
              <w:top w:val="single" w:sz="4" w:space="0" w:color="auto"/>
            </w:tcBorders>
            <w:vAlign w:val="center"/>
          </w:tcPr>
          <w:p w14:paraId="0B80E78B" w14:textId="77777777" w:rsidR="00F419B0" w:rsidRPr="001C4BD5" w:rsidRDefault="00F419B0" w:rsidP="00487893">
            <w:pPr>
              <w:rPr>
                <w:rFonts w:ascii="Arial" w:hAnsi="Arial" w:cs="Arial"/>
                <w:b/>
                <w:sz w:val="20"/>
                <w:szCs w:val="20"/>
                <w:lang w:val="en-US"/>
              </w:rPr>
            </w:pPr>
            <w:r w:rsidRPr="001C4BD5">
              <w:rPr>
                <w:rFonts w:ascii="Arial" w:hAnsi="Arial" w:cs="Arial"/>
                <w:b/>
                <w:sz w:val="20"/>
                <w:szCs w:val="20"/>
                <w:lang w:val="en-US"/>
              </w:rPr>
              <w:t>Indirectness</w:t>
            </w:r>
          </w:p>
        </w:tc>
        <w:tc>
          <w:tcPr>
            <w:tcW w:w="1644" w:type="dxa"/>
            <w:tcBorders>
              <w:top w:val="single" w:sz="4" w:space="0" w:color="auto"/>
            </w:tcBorders>
            <w:vAlign w:val="center"/>
          </w:tcPr>
          <w:p w14:paraId="6B3F71B2" w14:textId="77777777" w:rsidR="00F419B0" w:rsidRPr="001C4BD5" w:rsidRDefault="00F419B0" w:rsidP="00487893">
            <w:pPr>
              <w:rPr>
                <w:rFonts w:ascii="Arial" w:hAnsi="Arial" w:cs="Arial"/>
                <w:b/>
                <w:sz w:val="20"/>
                <w:szCs w:val="20"/>
                <w:lang w:val="en-US"/>
              </w:rPr>
            </w:pPr>
            <w:r w:rsidRPr="001C4BD5">
              <w:rPr>
                <w:rFonts w:ascii="Arial" w:hAnsi="Arial" w:cs="Arial"/>
                <w:b/>
                <w:sz w:val="20"/>
                <w:szCs w:val="20"/>
                <w:lang w:val="en-US"/>
              </w:rPr>
              <w:t>Imprecision</w:t>
            </w:r>
          </w:p>
        </w:tc>
        <w:tc>
          <w:tcPr>
            <w:tcW w:w="1587" w:type="dxa"/>
            <w:tcBorders>
              <w:top w:val="single" w:sz="4" w:space="0" w:color="auto"/>
            </w:tcBorders>
            <w:vAlign w:val="center"/>
          </w:tcPr>
          <w:p w14:paraId="7BF9AE53" w14:textId="77777777" w:rsidR="00F419B0" w:rsidRPr="001C4BD5" w:rsidRDefault="00F419B0" w:rsidP="00487893">
            <w:pPr>
              <w:rPr>
                <w:rFonts w:ascii="Arial" w:hAnsi="Arial" w:cs="Arial"/>
                <w:b/>
                <w:sz w:val="20"/>
                <w:szCs w:val="20"/>
                <w:lang w:val="en-US"/>
              </w:rPr>
            </w:pPr>
            <w:r w:rsidRPr="001C4BD5">
              <w:rPr>
                <w:rFonts w:ascii="Arial" w:hAnsi="Arial" w:cs="Arial"/>
                <w:b/>
                <w:sz w:val="20"/>
                <w:szCs w:val="20"/>
                <w:lang w:val="en-US"/>
              </w:rPr>
              <w:t>Heterogeneity</w:t>
            </w:r>
          </w:p>
        </w:tc>
        <w:tc>
          <w:tcPr>
            <w:tcW w:w="1471" w:type="dxa"/>
            <w:tcBorders>
              <w:top w:val="single" w:sz="4" w:space="0" w:color="auto"/>
            </w:tcBorders>
            <w:vAlign w:val="center"/>
          </w:tcPr>
          <w:p w14:paraId="34A19F50" w14:textId="77777777" w:rsidR="00F419B0" w:rsidRPr="001C4BD5" w:rsidRDefault="00F419B0" w:rsidP="00487893">
            <w:pPr>
              <w:rPr>
                <w:rFonts w:ascii="Arial" w:hAnsi="Arial" w:cs="Arial"/>
                <w:b/>
                <w:sz w:val="20"/>
                <w:szCs w:val="20"/>
                <w:lang w:val="en-US"/>
              </w:rPr>
            </w:pPr>
            <w:r w:rsidRPr="001C4BD5">
              <w:rPr>
                <w:rFonts w:ascii="Arial" w:hAnsi="Arial" w:cs="Arial"/>
                <w:b/>
                <w:sz w:val="20"/>
                <w:szCs w:val="20"/>
                <w:lang w:val="en-US"/>
              </w:rPr>
              <w:t>Incoherence</w:t>
            </w:r>
          </w:p>
        </w:tc>
        <w:tc>
          <w:tcPr>
            <w:tcW w:w="1434" w:type="dxa"/>
            <w:tcBorders>
              <w:top w:val="single" w:sz="4" w:space="0" w:color="auto"/>
            </w:tcBorders>
            <w:vAlign w:val="center"/>
          </w:tcPr>
          <w:p w14:paraId="37698EF6" w14:textId="77777777" w:rsidR="00F419B0" w:rsidRPr="001C4BD5" w:rsidRDefault="00F419B0" w:rsidP="00487893">
            <w:pPr>
              <w:rPr>
                <w:rFonts w:ascii="Arial" w:hAnsi="Arial" w:cs="Arial"/>
                <w:b/>
                <w:sz w:val="20"/>
                <w:szCs w:val="20"/>
                <w:lang w:val="en-US"/>
              </w:rPr>
            </w:pPr>
            <w:r w:rsidRPr="001C4BD5">
              <w:rPr>
                <w:rFonts w:ascii="Arial" w:hAnsi="Arial" w:cs="Arial"/>
                <w:b/>
                <w:sz w:val="20"/>
                <w:szCs w:val="20"/>
                <w:lang w:val="en-US"/>
              </w:rPr>
              <w:t>Confidence rating</w:t>
            </w:r>
          </w:p>
        </w:tc>
      </w:tr>
      <w:tr w:rsidR="00F419B0" w:rsidRPr="001C4BD5" w14:paraId="54CCE67D" w14:textId="77777777" w:rsidTr="00487893">
        <w:trPr>
          <w:trHeight w:val="454"/>
        </w:trPr>
        <w:tc>
          <w:tcPr>
            <w:tcW w:w="2566" w:type="dxa"/>
            <w:vAlign w:val="center"/>
          </w:tcPr>
          <w:p w14:paraId="408E8A35"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Citalopram:Escitalopram</w:t>
            </w:r>
          </w:p>
        </w:tc>
        <w:tc>
          <w:tcPr>
            <w:tcW w:w="1134" w:type="dxa"/>
            <w:vAlign w:val="center"/>
          </w:tcPr>
          <w:p w14:paraId="3758F782"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1</w:t>
            </w:r>
          </w:p>
        </w:tc>
        <w:tc>
          <w:tcPr>
            <w:tcW w:w="1644" w:type="dxa"/>
            <w:vAlign w:val="center"/>
          </w:tcPr>
          <w:p w14:paraId="6B1C1169"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387" w:type="dxa"/>
            <w:vAlign w:val="center"/>
          </w:tcPr>
          <w:p w14:paraId="2ED4EB85"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463" w:type="dxa"/>
            <w:vAlign w:val="center"/>
          </w:tcPr>
          <w:p w14:paraId="395C2941"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1FA77796"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587" w:type="dxa"/>
            <w:vAlign w:val="center"/>
          </w:tcPr>
          <w:p w14:paraId="76A36837"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71" w:type="dxa"/>
            <w:vAlign w:val="center"/>
          </w:tcPr>
          <w:p w14:paraId="75E2050E"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34" w:type="dxa"/>
            <w:vAlign w:val="center"/>
          </w:tcPr>
          <w:p w14:paraId="7AE8ECAF"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Moderate</w:t>
            </w:r>
          </w:p>
        </w:tc>
      </w:tr>
      <w:tr w:rsidR="00F419B0" w:rsidRPr="001C4BD5" w14:paraId="36622771" w14:textId="77777777" w:rsidTr="00487893">
        <w:trPr>
          <w:trHeight w:val="454"/>
        </w:trPr>
        <w:tc>
          <w:tcPr>
            <w:tcW w:w="2566" w:type="dxa"/>
            <w:vAlign w:val="center"/>
          </w:tcPr>
          <w:p w14:paraId="53B33F6C"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Citalopram:Placebo</w:t>
            </w:r>
          </w:p>
        </w:tc>
        <w:tc>
          <w:tcPr>
            <w:tcW w:w="1134" w:type="dxa"/>
            <w:vAlign w:val="center"/>
          </w:tcPr>
          <w:p w14:paraId="1E94EF4C"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2</w:t>
            </w:r>
          </w:p>
        </w:tc>
        <w:tc>
          <w:tcPr>
            <w:tcW w:w="1644" w:type="dxa"/>
            <w:vAlign w:val="center"/>
          </w:tcPr>
          <w:p w14:paraId="52AD0103"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387" w:type="dxa"/>
            <w:vAlign w:val="center"/>
          </w:tcPr>
          <w:p w14:paraId="520CB817"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463" w:type="dxa"/>
            <w:vAlign w:val="center"/>
          </w:tcPr>
          <w:p w14:paraId="4CFF28B1"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73C8DC13"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587" w:type="dxa"/>
            <w:vAlign w:val="center"/>
          </w:tcPr>
          <w:p w14:paraId="7BAFB391"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71" w:type="dxa"/>
            <w:vAlign w:val="center"/>
          </w:tcPr>
          <w:p w14:paraId="1E88CCD2"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34" w:type="dxa"/>
            <w:vAlign w:val="center"/>
          </w:tcPr>
          <w:p w14:paraId="0126539C"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High</w:t>
            </w:r>
          </w:p>
        </w:tc>
      </w:tr>
      <w:tr w:rsidR="00F419B0" w:rsidRPr="001C4BD5" w14:paraId="467CF29D" w14:textId="77777777" w:rsidTr="00487893">
        <w:trPr>
          <w:trHeight w:val="454"/>
        </w:trPr>
        <w:tc>
          <w:tcPr>
            <w:tcW w:w="2566" w:type="dxa"/>
            <w:vAlign w:val="center"/>
          </w:tcPr>
          <w:p w14:paraId="6E8FF47D"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Duloxetine:Placebo</w:t>
            </w:r>
          </w:p>
        </w:tc>
        <w:tc>
          <w:tcPr>
            <w:tcW w:w="1134" w:type="dxa"/>
            <w:vAlign w:val="center"/>
          </w:tcPr>
          <w:p w14:paraId="23A34DEE"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4</w:t>
            </w:r>
          </w:p>
        </w:tc>
        <w:tc>
          <w:tcPr>
            <w:tcW w:w="1644" w:type="dxa"/>
            <w:vAlign w:val="center"/>
          </w:tcPr>
          <w:p w14:paraId="4AF17A4D"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387" w:type="dxa"/>
            <w:vAlign w:val="center"/>
          </w:tcPr>
          <w:p w14:paraId="2CEDC9D2"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463" w:type="dxa"/>
            <w:vAlign w:val="center"/>
          </w:tcPr>
          <w:p w14:paraId="39643BB4"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55534DFE"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587" w:type="dxa"/>
            <w:vAlign w:val="center"/>
          </w:tcPr>
          <w:p w14:paraId="77E3EECC"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71" w:type="dxa"/>
            <w:vAlign w:val="center"/>
          </w:tcPr>
          <w:p w14:paraId="7E4D0D07"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34" w:type="dxa"/>
            <w:vAlign w:val="center"/>
          </w:tcPr>
          <w:p w14:paraId="6CF9CEBC"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Moderate</w:t>
            </w:r>
          </w:p>
        </w:tc>
      </w:tr>
      <w:tr w:rsidR="00F419B0" w:rsidRPr="001C4BD5" w14:paraId="189EE883" w14:textId="77777777" w:rsidTr="00487893">
        <w:trPr>
          <w:trHeight w:val="454"/>
        </w:trPr>
        <w:tc>
          <w:tcPr>
            <w:tcW w:w="2566" w:type="dxa"/>
            <w:vAlign w:val="center"/>
          </w:tcPr>
          <w:p w14:paraId="427455AA"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Duloxetine:Venlafaxine</w:t>
            </w:r>
          </w:p>
        </w:tc>
        <w:tc>
          <w:tcPr>
            <w:tcW w:w="1134" w:type="dxa"/>
            <w:vAlign w:val="center"/>
          </w:tcPr>
          <w:p w14:paraId="0407326E"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2</w:t>
            </w:r>
          </w:p>
        </w:tc>
        <w:tc>
          <w:tcPr>
            <w:tcW w:w="1644" w:type="dxa"/>
            <w:vAlign w:val="center"/>
          </w:tcPr>
          <w:p w14:paraId="23264702"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387" w:type="dxa"/>
            <w:vAlign w:val="center"/>
          </w:tcPr>
          <w:p w14:paraId="0E7ECF2D"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463" w:type="dxa"/>
            <w:vAlign w:val="center"/>
          </w:tcPr>
          <w:p w14:paraId="31DEB4B6"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47C768E8"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587" w:type="dxa"/>
            <w:vAlign w:val="center"/>
          </w:tcPr>
          <w:p w14:paraId="48106E5D"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71" w:type="dxa"/>
            <w:vAlign w:val="center"/>
          </w:tcPr>
          <w:p w14:paraId="3966B6B5"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34" w:type="dxa"/>
            <w:vAlign w:val="center"/>
          </w:tcPr>
          <w:p w14:paraId="347C1E30"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Moderate</w:t>
            </w:r>
          </w:p>
        </w:tc>
      </w:tr>
      <w:tr w:rsidR="00F419B0" w:rsidRPr="001C4BD5" w14:paraId="6D8AF83D" w14:textId="77777777" w:rsidTr="00487893">
        <w:trPr>
          <w:trHeight w:val="454"/>
        </w:trPr>
        <w:tc>
          <w:tcPr>
            <w:tcW w:w="2566" w:type="dxa"/>
            <w:vAlign w:val="center"/>
          </w:tcPr>
          <w:p w14:paraId="234AB199"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Escitalopram:Paroxetine</w:t>
            </w:r>
          </w:p>
        </w:tc>
        <w:tc>
          <w:tcPr>
            <w:tcW w:w="1134" w:type="dxa"/>
            <w:vAlign w:val="center"/>
          </w:tcPr>
          <w:p w14:paraId="038C036B"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2</w:t>
            </w:r>
          </w:p>
        </w:tc>
        <w:tc>
          <w:tcPr>
            <w:tcW w:w="1644" w:type="dxa"/>
            <w:vAlign w:val="center"/>
          </w:tcPr>
          <w:p w14:paraId="2D6BC244"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387" w:type="dxa"/>
            <w:vAlign w:val="center"/>
          </w:tcPr>
          <w:p w14:paraId="1A086C7E"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463" w:type="dxa"/>
            <w:vAlign w:val="center"/>
          </w:tcPr>
          <w:p w14:paraId="5036E3AE"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64C9761B"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587" w:type="dxa"/>
            <w:vAlign w:val="center"/>
          </w:tcPr>
          <w:p w14:paraId="1FC4D93B"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71" w:type="dxa"/>
            <w:vAlign w:val="center"/>
          </w:tcPr>
          <w:p w14:paraId="5DCE63BB"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34" w:type="dxa"/>
            <w:vAlign w:val="center"/>
          </w:tcPr>
          <w:p w14:paraId="51D4D8B8"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Moderate</w:t>
            </w:r>
          </w:p>
        </w:tc>
      </w:tr>
      <w:tr w:rsidR="00F419B0" w:rsidRPr="001C4BD5" w14:paraId="03DE921D" w14:textId="77777777" w:rsidTr="00487893">
        <w:trPr>
          <w:trHeight w:val="454"/>
        </w:trPr>
        <w:tc>
          <w:tcPr>
            <w:tcW w:w="2566" w:type="dxa"/>
            <w:vAlign w:val="center"/>
          </w:tcPr>
          <w:p w14:paraId="07621D7F"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Escitalopram:Placebo</w:t>
            </w:r>
          </w:p>
        </w:tc>
        <w:tc>
          <w:tcPr>
            <w:tcW w:w="1134" w:type="dxa"/>
            <w:vAlign w:val="center"/>
          </w:tcPr>
          <w:p w14:paraId="5A1242D0"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6</w:t>
            </w:r>
          </w:p>
        </w:tc>
        <w:tc>
          <w:tcPr>
            <w:tcW w:w="1644" w:type="dxa"/>
            <w:vAlign w:val="center"/>
          </w:tcPr>
          <w:p w14:paraId="099A0FD1"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387" w:type="dxa"/>
            <w:vAlign w:val="center"/>
          </w:tcPr>
          <w:p w14:paraId="765D67C4"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463" w:type="dxa"/>
            <w:vAlign w:val="center"/>
          </w:tcPr>
          <w:p w14:paraId="7862B5CC"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7DE54D04"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587" w:type="dxa"/>
            <w:vAlign w:val="center"/>
          </w:tcPr>
          <w:p w14:paraId="60C880AC"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71" w:type="dxa"/>
            <w:vAlign w:val="center"/>
          </w:tcPr>
          <w:p w14:paraId="06FD27D2"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34" w:type="dxa"/>
            <w:vAlign w:val="center"/>
          </w:tcPr>
          <w:p w14:paraId="38ED54E4"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High</w:t>
            </w:r>
          </w:p>
        </w:tc>
      </w:tr>
      <w:tr w:rsidR="00F419B0" w:rsidRPr="001C4BD5" w14:paraId="5C718436" w14:textId="77777777" w:rsidTr="00487893">
        <w:trPr>
          <w:trHeight w:val="454"/>
        </w:trPr>
        <w:tc>
          <w:tcPr>
            <w:tcW w:w="2566" w:type="dxa"/>
            <w:vAlign w:val="center"/>
          </w:tcPr>
          <w:p w14:paraId="0C980980"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Fluoxetine:Placebo</w:t>
            </w:r>
          </w:p>
        </w:tc>
        <w:tc>
          <w:tcPr>
            <w:tcW w:w="1134" w:type="dxa"/>
            <w:vAlign w:val="center"/>
          </w:tcPr>
          <w:p w14:paraId="3FB1385C"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1</w:t>
            </w:r>
          </w:p>
        </w:tc>
        <w:tc>
          <w:tcPr>
            <w:tcW w:w="1644" w:type="dxa"/>
            <w:vAlign w:val="center"/>
          </w:tcPr>
          <w:p w14:paraId="0CCBF87E"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387" w:type="dxa"/>
            <w:vAlign w:val="center"/>
          </w:tcPr>
          <w:p w14:paraId="0808AFCD"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463" w:type="dxa"/>
            <w:vAlign w:val="center"/>
          </w:tcPr>
          <w:p w14:paraId="504CFD86"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34A6E468"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587" w:type="dxa"/>
            <w:vAlign w:val="center"/>
          </w:tcPr>
          <w:p w14:paraId="019544C0"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471" w:type="dxa"/>
            <w:vAlign w:val="center"/>
          </w:tcPr>
          <w:p w14:paraId="567B1A7E"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34" w:type="dxa"/>
            <w:vAlign w:val="center"/>
          </w:tcPr>
          <w:p w14:paraId="4BB43C13"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Moderate</w:t>
            </w:r>
          </w:p>
        </w:tc>
      </w:tr>
      <w:tr w:rsidR="00F419B0" w:rsidRPr="001C4BD5" w14:paraId="3E07C25F" w14:textId="77777777" w:rsidTr="00487893">
        <w:trPr>
          <w:trHeight w:val="454"/>
        </w:trPr>
        <w:tc>
          <w:tcPr>
            <w:tcW w:w="2566" w:type="dxa"/>
            <w:vAlign w:val="center"/>
          </w:tcPr>
          <w:p w14:paraId="09E9E742"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Fluvoxamine:Placebo</w:t>
            </w:r>
          </w:p>
        </w:tc>
        <w:tc>
          <w:tcPr>
            <w:tcW w:w="1134" w:type="dxa"/>
            <w:vAlign w:val="center"/>
          </w:tcPr>
          <w:p w14:paraId="6D598812"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7</w:t>
            </w:r>
          </w:p>
        </w:tc>
        <w:tc>
          <w:tcPr>
            <w:tcW w:w="1644" w:type="dxa"/>
            <w:vAlign w:val="center"/>
          </w:tcPr>
          <w:p w14:paraId="1EC6041E"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387" w:type="dxa"/>
            <w:vAlign w:val="center"/>
          </w:tcPr>
          <w:p w14:paraId="2D98A3D4"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463" w:type="dxa"/>
            <w:vAlign w:val="center"/>
          </w:tcPr>
          <w:p w14:paraId="53D1C6F1"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31C9FDF8"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587" w:type="dxa"/>
            <w:vAlign w:val="center"/>
          </w:tcPr>
          <w:p w14:paraId="2D20D495"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71" w:type="dxa"/>
            <w:vAlign w:val="center"/>
          </w:tcPr>
          <w:p w14:paraId="5F882886"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34" w:type="dxa"/>
            <w:vAlign w:val="center"/>
          </w:tcPr>
          <w:p w14:paraId="05879911"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High</w:t>
            </w:r>
          </w:p>
        </w:tc>
      </w:tr>
      <w:tr w:rsidR="00F419B0" w:rsidRPr="001C4BD5" w14:paraId="0737831E" w14:textId="77777777" w:rsidTr="00487893">
        <w:trPr>
          <w:trHeight w:val="454"/>
        </w:trPr>
        <w:tc>
          <w:tcPr>
            <w:tcW w:w="2566" w:type="dxa"/>
            <w:vAlign w:val="center"/>
          </w:tcPr>
          <w:p w14:paraId="4AB87BE5"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Paroxetine:Placebo</w:t>
            </w:r>
          </w:p>
        </w:tc>
        <w:tc>
          <w:tcPr>
            <w:tcW w:w="1134" w:type="dxa"/>
            <w:vAlign w:val="center"/>
          </w:tcPr>
          <w:p w14:paraId="2275E1AD"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14</w:t>
            </w:r>
          </w:p>
        </w:tc>
        <w:tc>
          <w:tcPr>
            <w:tcW w:w="1644" w:type="dxa"/>
            <w:vAlign w:val="center"/>
          </w:tcPr>
          <w:p w14:paraId="1F5F6964"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387" w:type="dxa"/>
            <w:vAlign w:val="center"/>
          </w:tcPr>
          <w:p w14:paraId="2A5AD601"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463" w:type="dxa"/>
            <w:vAlign w:val="center"/>
          </w:tcPr>
          <w:p w14:paraId="79D0B26F"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565A56DE"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587" w:type="dxa"/>
            <w:vAlign w:val="center"/>
          </w:tcPr>
          <w:p w14:paraId="62C356F1"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71" w:type="dxa"/>
            <w:vAlign w:val="center"/>
          </w:tcPr>
          <w:p w14:paraId="7AEB42A6"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34" w:type="dxa"/>
            <w:vAlign w:val="center"/>
          </w:tcPr>
          <w:p w14:paraId="2E68D81C"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High</w:t>
            </w:r>
          </w:p>
        </w:tc>
      </w:tr>
      <w:tr w:rsidR="00F419B0" w:rsidRPr="001C4BD5" w14:paraId="0026C9EC" w14:textId="77777777" w:rsidTr="00487893">
        <w:trPr>
          <w:trHeight w:val="454"/>
        </w:trPr>
        <w:tc>
          <w:tcPr>
            <w:tcW w:w="2566" w:type="dxa"/>
            <w:vAlign w:val="center"/>
          </w:tcPr>
          <w:p w14:paraId="77ADBA4F"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Paroxetine:Venlafaxine</w:t>
            </w:r>
          </w:p>
        </w:tc>
        <w:tc>
          <w:tcPr>
            <w:tcW w:w="1134" w:type="dxa"/>
            <w:vAlign w:val="center"/>
          </w:tcPr>
          <w:p w14:paraId="5ED1738A"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3</w:t>
            </w:r>
          </w:p>
        </w:tc>
        <w:tc>
          <w:tcPr>
            <w:tcW w:w="1644" w:type="dxa"/>
            <w:vAlign w:val="center"/>
          </w:tcPr>
          <w:p w14:paraId="244A654D"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387" w:type="dxa"/>
            <w:vAlign w:val="center"/>
          </w:tcPr>
          <w:p w14:paraId="551D1197"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463" w:type="dxa"/>
            <w:vAlign w:val="center"/>
          </w:tcPr>
          <w:p w14:paraId="5738A6CB"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3363AAE4"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587" w:type="dxa"/>
            <w:vAlign w:val="center"/>
          </w:tcPr>
          <w:p w14:paraId="119FAAF2"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71" w:type="dxa"/>
            <w:vAlign w:val="center"/>
          </w:tcPr>
          <w:p w14:paraId="356DCFA5"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34" w:type="dxa"/>
            <w:vAlign w:val="center"/>
          </w:tcPr>
          <w:p w14:paraId="50C3BC97"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w:t>
            </w:r>
          </w:p>
        </w:tc>
      </w:tr>
      <w:tr w:rsidR="00F419B0" w:rsidRPr="001C4BD5" w14:paraId="54376458" w14:textId="77777777" w:rsidTr="00487893">
        <w:trPr>
          <w:trHeight w:val="454"/>
        </w:trPr>
        <w:tc>
          <w:tcPr>
            <w:tcW w:w="2566" w:type="dxa"/>
            <w:vAlign w:val="center"/>
          </w:tcPr>
          <w:p w14:paraId="6B1D06C6"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Placebo:Sertraline</w:t>
            </w:r>
          </w:p>
        </w:tc>
        <w:tc>
          <w:tcPr>
            <w:tcW w:w="1134" w:type="dxa"/>
            <w:vAlign w:val="center"/>
          </w:tcPr>
          <w:p w14:paraId="5399C1EE"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8</w:t>
            </w:r>
          </w:p>
        </w:tc>
        <w:tc>
          <w:tcPr>
            <w:tcW w:w="1644" w:type="dxa"/>
            <w:vAlign w:val="center"/>
          </w:tcPr>
          <w:p w14:paraId="4CB1B42E"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387" w:type="dxa"/>
            <w:vAlign w:val="center"/>
          </w:tcPr>
          <w:p w14:paraId="585A380E"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463" w:type="dxa"/>
            <w:vAlign w:val="center"/>
          </w:tcPr>
          <w:p w14:paraId="182547C8"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693F7D33"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587" w:type="dxa"/>
            <w:vAlign w:val="center"/>
          </w:tcPr>
          <w:p w14:paraId="43B2FA8C"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71" w:type="dxa"/>
            <w:vAlign w:val="center"/>
          </w:tcPr>
          <w:p w14:paraId="4442B1B7"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34" w:type="dxa"/>
            <w:vAlign w:val="center"/>
          </w:tcPr>
          <w:p w14:paraId="4DA87FB0"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High</w:t>
            </w:r>
          </w:p>
        </w:tc>
      </w:tr>
      <w:tr w:rsidR="00F419B0" w:rsidRPr="001C4BD5" w14:paraId="5753C548" w14:textId="77777777" w:rsidTr="00487893">
        <w:trPr>
          <w:trHeight w:val="454"/>
        </w:trPr>
        <w:tc>
          <w:tcPr>
            <w:tcW w:w="2566" w:type="dxa"/>
            <w:vAlign w:val="center"/>
          </w:tcPr>
          <w:p w14:paraId="6C1162E7"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Placebo:Venlafaxine</w:t>
            </w:r>
          </w:p>
        </w:tc>
        <w:tc>
          <w:tcPr>
            <w:tcW w:w="1134" w:type="dxa"/>
            <w:vAlign w:val="center"/>
          </w:tcPr>
          <w:p w14:paraId="720C1713"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12</w:t>
            </w:r>
          </w:p>
        </w:tc>
        <w:tc>
          <w:tcPr>
            <w:tcW w:w="1644" w:type="dxa"/>
            <w:vAlign w:val="center"/>
          </w:tcPr>
          <w:p w14:paraId="54DE281D"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387" w:type="dxa"/>
            <w:vAlign w:val="center"/>
          </w:tcPr>
          <w:p w14:paraId="69B5D63F"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463" w:type="dxa"/>
            <w:vAlign w:val="center"/>
          </w:tcPr>
          <w:p w14:paraId="7FE9166F"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2C0EA194"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587" w:type="dxa"/>
            <w:vAlign w:val="center"/>
          </w:tcPr>
          <w:p w14:paraId="48596AFB"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71" w:type="dxa"/>
            <w:vAlign w:val="center"/>
          </w:tcPr>
          <w:p w14:paraId="2969EC36"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34" w:type="dxa"/>
            <w:vAlign w:val="center"/>
          </w:tcPr>
          <w:p w14:paraId="5F97A2F7"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Moderate</w:t>
            </w:r>
          </w:p>
        </w:tc>
      </w:tr>
      <w:tr w:rsidR="00F419B0" w:rsidRPr="001C4BD5" w14:paraId="06B0BB8D" w14:textId="77777777" w:rsidTr="00487893">
        <w:trPr>
          <w:trHeight w:val="454"/>
        </w:trPr>
        <w:tc>
          <w:tcPr>
            <w:tcW w:w="2566" w:type="dxa"/>
            <w:vAlign w:val="center"/>
          </w:tcPr>
          <w:p w14:paraId="43C4360B"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Citalopram:Duloxetine</w:t>
            </w:r>
          </w:p>
        </w:tc>
        <w:tc>
          <w:tcPr>
            <w:tcW w:w="1134" w:type="dxa"/>
            <w:vAlign w:val="center"/>
          </w:tcPr>
          <w:p w14:paraId="595A2A7F"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0</w:t>
            </w:r>
          </w:p>
        </w:tc>
        <w:tc>
          <w:tcPr>
            <w:tcW w:w="1644" w:type="dxa"/>
            <w:vAlign w:val="center"/>
          </w:tcPr>
          <w:p w14:paraId="731D368E"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387" w:type="dxa"/>
            <w:vAlign w:val="center"/>
          </w:tcPr>
          <w:p w14:paraId="42C2DF6B"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463" w:type="dxa"/>
            <w:vAlign w:val="center"/>
          </w:tcPr>
          <w:p w14:paraId="4901F332"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6ADBB182"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587" w:type="dxa"/>
            <w:vAlign w:val="center"/>
          </w:tcPr>
          <w:p w14:paraId="0935BB18"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71" w:type="dxa"/>
            <w:vAlign w:val="center"/>
          </w:tcPr>
          <w:p w14:paraId="6D574CBA"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34" w:type="dxa"/>
            <w:vAlign w:val="center"/>
          </w:tcPr>
          <w:p w14:paraId="49276093"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Moderate</w:t>
            </w:r>
          </w:p>
        </w:tc>
      </w:tr>
      <w:tr w:rsidR="00F419B0" w:rsidRPr="001C4BD5" w14:paraId="516E4B00" w14:textId="77777777" w:rsidTr="00487893">
        <w:trPr>
          <w:trHeight w:val="454"/>
        </w:trPr>
        <w:tc>
          <w:tcPr>
            <w:tcW w:w="2566" w:type="dxa"/>
            <w:vAlign w:val="center"/>
          </w:tcPr>
          <w:p w14:paraId="4517C306"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Citalopram:Fluoxetine</w:t>
            </w:r>
          </w:p>
        </w:tc>
        <w:tc>
          <w:tcPr>
            <w:tcW w:w="1134" w:type="dxa"/>
            <w:vAlign w:val="center"/>
          </w:tcPr>
          <w:p w14:paraId="3BA19CDD"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0</w:t>
            </w:r>
          </w:p>
        </w:tc>
        <w:tc>
          <w:tcPr>
            <w:tcW w:w="1644" w:type="dxa"/>
            <w:vAlign w:val="center"/>
          </w:tcPr>
          <w:p w14:paraId="420BA267"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387" w:type="dxa"/>
            <w:vAlign w:val="center"/>
          </w:tcPr>
          <w:p w14:paraId="53621445"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463" w:type="dxa"/>
            <w:vAlign w:val="center"/>
          </w:tcPr>
          <w:p w14:paraId="74B08683"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33253B90"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587" w:type="dxa"/>
            <w:vAlign w:val="center"/>
          </w:tcPr>
          <w:p w14:paraId="366AD369"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71" w:type="dxa"/>
            <w:vAlign w:val="center"/>
          </w:tcPr>
          <w:p w14:paraId="3B3D43A7"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34" w:type="dxa"/>
            <w:vAlign w:val="center"/>
          </w:tcPr>
          <w:p w14:paraId="385935B6"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Moderate</w:t>
            </w:r>
          </w:p>
        </w:tc>
      </w:tr>
      <w:tr w:rsidR="00F419B0" w:rsidRPr="001C4BD5" w14:paraId="664596E4" w14:textId="77777777" w:rsidTr="00487893">
        <w:trPr>
          <w:trHeight w:val="454"/>
        </w:trPr>
        <w:tc>
          <w:tcPr>
            <w:tcW w:w="2566" w:type="dxa"/>
            <w:vAlign w:val="center"/>
          </w:tcPr>
          <w:p w14:paraId="0F402E92"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lastRenderedPageBreak/>
              <w:t>Citalopram:Fluvoxamine</w:t>
            </w:r>
          </w:p>
        </w:tc>
        <w:tc>
          <w:tcPr>
            <w:tcW w:w="1134" w:type="dxa"/>
            <w:vAlign w:val="center"/>
          </w:tcPr>
          <w:p w14:paraId="2C475C46"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0</w:t>
            </w:r>
          </w:p>
        </w:tc>
        <w:tc>
          <w:tcPr>
            <w:tcW w:w="1644" w:type="dxa"/>
            <w:vAlign w:val="center"/>
          </w:tcPr>
          <w:p w14:paraId="48ABBCF9"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387" w:type="dxa"/>
            <w:vAlign w:val="center"/>
          </w:tcPr>
          <w:p w14:paraId="7F7D8A99"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463" w:type="dxa"/>
            <w:vAlign w:val="center"/>
          </w:tcPr>
          <w:p w14:paraId="0E3B103D"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0AEAA2FE"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587" w:type="dxa"/>
            <w:vAlign w:val="center"/>
          </w:tcPr>
          <w:p w14:paraId="667BB1E7"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71" w:type="dxa"/>
            <w:vAlign w:val="center"/>
          </w:tcPr>
          <w:p w14:paraId="3264DDA2"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34" w:type="dxa"/>
            <w:vAlign w:val="center"/>
          </w:tcPr>
          <w:p w14:paraId="62976D36"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Moderate</w:t>
            </w:r>
          </w:p>
        </w:tc>
      </w:tr>
      <w:tr w:rsidR="00F419B0" w:rsidRPr="001C4BD5" w14:paraId="1559DAD9" w14:textId="77777777" w:rsidTr="00487893">
        <w:trPr>
          <w:trHeight w:val="454"/>
        </w:trPr>
        <w:tc>
          <w:tcPr>
            <w:tcW w:w="2566" w:type="dxa"/>
            <w:vAlign w:val="center"/>
          </w:tcPr>
          <w:p w14:paraId="16BAA6B6"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Citalopram:Paroxetine</w:t>
            </w:r>
          </w:p>
        </w:tc>
        <w:tc>
          <w:tcPr>
            <w:tcW w:w="1134" w:type="dxa"/>
            <w:vAlign w:val="center"/>
          </w:tcPr>
          <w:p w14:paraId="119A4D97"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0</w:t>
            </w:r>
          </w:p>
        </w:tc>
        <w:tc>
          <w:tcPr>
            <w:tcW w:w="1644" w:type="dxa"/>
            <w:vAlign w:val="center"/>
          </w:tcPr>
          <w:p w14:paraId="679F598B"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387" w:type="dxa"/>
            <w:vAlign w:val="center"/>
          </w:tcPr>
          <w:p w14:paraId="673B1278"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463" w:type="dxa"/>
            <w:vAlign w:val="center"/>
          </w:tcPr>
          <w:p w14:paraId="604071CA"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235A3750"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587" w:type="dxa"/>
            <w:vAlign w:val="center"/>
          </w:tcPr>
          <w:p w14:paraId="5708C53D"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71" w:type="dxa"/>
            <w:vAlign w:val="center"/>
          </w:tcPr>
          <w:p w14:paraId="06839273"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34" w:type="dxa"/>
            <w:vAlign w:val="center"/>
          </w:tcPr>
          <w:p w14:paraId="0095FEBA"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Moderate</w:t>
            </w:r>
          </w:p>
        </w:tc>
      </w:tr>
      <w:tr w:rsidR="00F419B0" w:rsidRPr="001C4BD5" w14:paraId="60B516D2" w14:textId="77777777" w:rsidTr="00487893">
        <w:trPr>
          <w:trHeight w:val="454"/>
        </w:trPr>
        <w:tc>
          <w:tcPr>
            <w:tcW w:w="2566" w:type="dxa"/>
            <w:vAlign w:val="center"/>
          </w:tcPr>
          <w:p w14:paraId="332D6FEE"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Citalopram:Sertraline</w:t>
            </w:r>
          </w:p>
        </w:tc>
        <w:tc>
          <w:tcPr>
            <w:tcW w:w="1134" w:type="dxa"/>
            <w:vAlign w:val="center"/>
          </w:tcPr>
          <w:p w14:paraId="712BCC2C"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0</w:t>
            </w:r>
          </w:p>
        </w:tc>
        <w:tc>
          <w:tcPr>
            <w:tcW w:w="1644" w:type="dxa"/>
            <w:vAlign w:val="center"/>
          </w:tcPr>
          <w:p w14:paraId="384499DA"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387" w:type="dxa"/>
            <w:vAlign w:val="center"/>
          </w:tcPr>
          <w:p w14:paraId="3ACF049B"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463" w:type="dxa"/>
            <w:vAlign w:val="center"/>
          </w:tcPr>
          <w:p w14:paraId="32F081EE"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4FB55636"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587" w:type="dxa"/>
            <w:vAlign w:val="center"/>
          </w:tcPr>
          <w:p w14:paraId="7AB92BC8"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71" w:type="dxa"/>
            <w:vAlign w:val="center"/>
          </w:tcPr>
          <w:p w14:paraId="2CD19384"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34" w:type="dxa"/>
            <w:vAlign w:val="center"/>
          </w:tcPr>
          <w:p w14:paraId="7F14EC2B"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Moderate</w:t>
            </w:r>
          </w:p>
        </w:tc>
      </w:tr>
      <w:tr w:rsidR="00F419B0" w:rsidRPr="001C4BD5" w14:paraId="0FC779DE" w14:textId="77777777" w:rsidTr="00487893">
        <w:trPr>
          <w:trHeight w:val="454"/>
        </w:trPr>
        <w:tc>
          <w:tcPr>
            <w:tcW w:w="2566" w:type="dxa"/>
            <w:vAlign w:val="center"/>
          </w:tcPr>
          <w:p w14:paraId="1E395108"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Citalopram:Venlafaxine</w:t>
            </w:r>
          </w:p>
        </w:tc>
        <w:tc>
          <w:tcPr>
            <w:tcW w:w="1134" w:type="dxa"/>
            <w:vAlign w:val="center"/>
          </w:tcPr>
          <w:p w14:paraId="17E6521C"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0</w:t>
            </w:r>
          </w:p>
        </w:tc>
        <w:tc>
          <w:tcPr>
            <w:tcW w:w="1644" w:type="dxa"/>
            <w:vAlign w:val="center"/>
          </w:tcPr>
          <w:p w14:paraId="79E8CA78"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387" w:type="dxa"/>
            <w:vAlign w:val="center"/>
          </w:tcPr>
          <w:p w14:paraId="72AC56AD"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463" w:type="dxa"/>
            <w:vAlign w:val="center"/>
          </w:tcPr>
          <w:p w14:paraId="58861911"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2B7C8282"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587" w:type="dxa"/>
            <w:vAlign w:val="center"/>
          </w:tcPr>
          <w:p w14:paraId="62A78D31"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71" w:type="dxa"/>
            <w:vAlign w:val="center"/>
          </w:tcPr>
          <w:p w14:paraId="50E07414"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34" w:type="dxa"/>
            <w:vAlign w:val="center"/>
          </w:tcPr>
          <w:p w14:paraId="4DD216F4"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Moderate</w:t>
            </w:r>
          </w:p>
        </w:tc>
      </w:tr>
      <w:tr w:rsidR="00F419B0" w:rsidRPr="001C4BD5" w14:paraId="653A3CA2" w14:textId="77777777" w:rsidTr="00487893">
        <w:trPr>
          <w:trHeight w:val="454"/>
        </w:trPr>
        <w:tc>
          <w:tcPr>
            <w:tcW w:w="2566" w:type="dxa"/>
            <w:vAlign w:val="center"/>
          </w:tcPr>
          <w:p w14:paraId="729AEA59"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Duloxetine:Escitalopram</w:t>
            </w:r>
          </w:p>
        </w:tc>
        <w:tc>
          <w:tcPr>
            <w:tcW w:w="1134" w:type="dxa"/>
            <w:vAlign w:val="center"/>
          </w:tcPr>
          <w:p w14:paraId="3C1D5B15"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0</w:t>
            </w:r>
          </w:p>
        </w:tc>
        <w:tc>
          <w:tcPr>
            <w:tcW w:w="1644" w:type="dxa"/>
            <w:vAlign w:val="center"/>
          </w:tcPr>
          <w:p w14:paraId="4D3C0D1E"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387" w:type="dxa"/>
            <w:vAlign w:val="center"/>
          </w:tcPr>
          <w:p w14:paraId="13D02599"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463" w:type="dxa"/>
            <w:vAlign w:val="center"/>
          </w:tcPr>
          <w:p w14:paraId="333F0F10"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1531A04C"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587" w:type="dxa"/>
            <w:vAlign w:val="center"/>
          </w:tcPr>
          <w:p w14:paraId="2BDF4207"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71" w:type="dxa"/>
            <w:vAlign w:val="center"/>
          </w:tcPr>
          <w:p w14:paraId="2EF4C5C9"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34" w:type="dxa"/>
            <w:vAlign w:val="center"/>
          </w:tcPr>
          <w:p w14:paraId="7F546F2E"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Moderate</w:t>
            </w:r>
          </w:p>
        </w:tc>
      </w:tr>
      <w:tr w:rsidR="00F419B0" w:rsidRPr="001C4BD5" w14:paraId="0AE1D828" w14:textId="77777777" w:rsidTr="00487893">
        <w:trPr>
          <w:trHeight w:val="454"/>
        </w:trPr>
        <w:tc>
          <w:tcPr>
            <w:tcW w:w="2566" w:type="dxa"/>
            <w:vAlign w:val="center"/>
          </w:tcPr>
          <w:p w14:paraId="0634F5B0"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Duloxetine:Fluoxetine</w:t>
            </w:r>
          </w:p>
        </w:tc>
        <w:tc>
          <w:tcPr>
            <w:tcW w:w="1134" w:type="dxa"/>
            <w:vAlign w:val="center"/>
          </w:tcPr>
          <w:p w14:paraId="38C20474"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0</w:t>
            </w:r>
          </w:p>
        </w:tc>
        <w:tc>
          <w:tcPr>
            <w:tcW w:w="1644" w:type="dxa"/>
            <w:vAlign w:val="center"/>
          </w:tcPr>
          <w:p w14:paraId="0631B3BB"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387" w:type="dxa"/>
            <w:vAlign w:val="center"/>
          </w:tcPr>
          <w:p w14:paraId="3BC8BB64"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463" w:type="dxa"/>
            <w:vAlign w:val="center"/>
          </w:tcPr>
          <w:p w14:paraId="1EC9B67C"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3B6A6DA4"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587" w:type="dxa"/>
            <w:vAlign w:val="center"/>
          </w:tcPr>
          <w:p w14:paraId="7CFD0810"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71" w:type="dxa"/>
            <w:vAlign w:val="center"/>
          </w:tcPr>
          <w:p w14:paraId="122B45B3"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34" w:type="dxa"/>
            <w:vAlign w:val="center"/>
          </w:tcPr>
          <w:p w14:paraId="211DAF7B"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Moderate</w:t>
            </w:r>
          </w:p>
        </w:tc>
      </w:tr>
      <w:tr w:rsidR="00F419B0" w:rsidRPr="001C4BD5" w14:paraId="7AD398C2" w14:textId="77777777" w:rsidTr="00487893">
        <w:trPr>
          <w:trHeight w:val="454"/>
        </w:trPr>
        <w:tc>
          <w:tcPr>
            <w:tcW w:w="2566" w:type="dxa"/>
            <w:vAlign w:val="center"/>
          </w:tcPr>
          <w:p w14:paraId="152E1B2D"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Duloxetine:Fluvoxamine</w:t>
            </w:r>
          </w:p>
        </w:tc>
        <w:tc>
          <w:tcPr>
            <w:tcW w:w="1134" w:type="dxa"/>
            <w:vAlign w:val="center"/>
          </w:tcPr>
          <w:p w14:paraId="24D53A02"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0</w:t>
            </w:r>
          </w:p>
        </w:tc>
        <w:tc>
          <w:tcPr>
            <w:tcW w:w="1644" w:type="dxa"/>
            <w:vAlign w:val="center"/>
          </w:tcPr>
          <w:p w14:paraId="231F1C18"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387" w:type="dxa"/>
            <w:vAlign w:val="center"/>
          </w:tcPr>
          <w:p w14:paraId="7B85957D"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463" w:type="dxa"/>
            <w:vAlign w:val="center"/>
          </w:tcPr>
          <w:p w14:paraId="4EC4D545"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70369174"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587" w:type="dxa"/>
            <w:vAlign w:val="center"/>
          </w:tcPr>
          <w:p w14:paraId="787703BA"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71" w:type="dxa"/>
            <w:vAlign w:val="center"/>
          </w:tcPr>
          <w:p w14:paraId="08D6E8B1"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34" w:type="dxa"/>
            <w:vAlign w:val="center"/>
          </w:tcPr>
          <w:p w14:paraId="37A973FE"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High</w:t>
            </w:r>
          </w:p>
        </w:tc>
      </w:tr>
      <w:tr w:rsidR="00F419B0" w:rsidRPr="001C4BD5" w14:paraId="5F964CA1" w14:textId="77777777" w:rsidTr="00487893">
        <w:trPr>
          <w:trHeight w:val="454"/>
        </w:trPr>
        <w:tc>
          <w:tcPr>
            <w:tcW w:w="2566" w:type="dxa"/>
            <w:vAlign w:val="center"/>
          </w:tcPr>
          <w:p w14:paraId="2298413D"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Duloxetine:Paroxetine</w:t>
            </w:r>
          </w:p>
        </w:tc>
        <w:tc>
          <w:tcPr>
            <w:tcW w:w="1134" w:type="dxa"/>
            <w:vAlign w:val="center"/>
          </w:tcPr>
          <w:p w14:paraId="460B9741"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0</w:t>
            </w:r>
          </w:p>
        </w:tc>
        <w:tc>
          <w:tcPr>
            <w:tcW w:w="1644" w:type="dxa"/>
            <w:vAlign w:val="center"/>
          </w:tcPr>
          <w:p w14:paraId="45B66723"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387" w:type="dxa"/>
            <w:vAlign w:val="center"/>
          </w:tcPr>
          <w:p w14:paraId="019F9158"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463" w:type="dxa"/>
            <w:vAlign w:val="center"/>
          </w:tcPr>
          <w:p w14:paraId="61979876"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0FC0C941"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587" w:type="dxa"/>
            <w:vAlign w:val="center"/>
          </w:tcPr>
          <w:p w14:paraId="71F56E25"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71" w:type="dxa"/>
            <w:vAlign w:val="center"/>
          </w:tcPr>
          <w:p w14:paraId="6F8F6FBC"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34" w:type="dxa"/>
            <w:vAlign w:val="center"/>
          </w:tcPr>
          <w:p w14:paraId="6CBE6785"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High</w:t>
            </w:r>
          </w:p>
        </w:tc>
      </w:tr>
      <w:tr w:rsidR="00F419B0" w:rsidRPr="001C4BD5" w14:paraId="4F9B40CE" w14:textId="77777777" w:rsidTr="00487893">
        <w:trPr>
          <w:trHeight w:val="454"/>
        </w:trPr>
        <w:tc>
          <w:tcPr>
            <w:tcW w:w="2566" w:type="dxa"/>
            <w:vAlign w:val="center"/>
          </w:tcPr>
          <w:p w14:paraId="2406AB4F"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Duloxetine:Sertraline</w:t>
            </w:r>
          </w:p>
        </w:tc>
        <w:tc>
          <w:tcPr>
            <w:tcW w:w="1134" w:type="dxa"/>
            <w:vAlign w:val="center"/>
          </w:tcPr>
          <w:p w14:paraId="2EE6C1FA"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0</w:t>
            </w:r>
          </w:p>
        </w:tc>
        <w:tc>
          <w:tcPr>
            <w:tcW w:w="1644" w:type="dxa"/>
            <w:vAlign w:val="center"/>
          </w:tcPr>
          <w:p w14:paraId="65AC6A36"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387" w:type="dxa"/>
            <w:vAlign w:val="center"/>
          </w:tcPr>
          <w:p w14:paraId="22738404"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463" w:type="dxa"/>
            <w:vAlign w:val="center"/>
          </w:tcPr>
          <w:p w14:paraId="449C6498"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3ECBFE93"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587" w:type="dxa"/>
            <w:vAlign w:val="center"/>
          </w:tcPr>
          <w:p w14:paraId="32F221B3"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71" w:type="dxa"/>
            <w:vAlign w:val="center"/>
          </w:tcPr>
          <w:p w14:paraId="0E0390C5"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34" w:type="dxa"/>
            <w:vAlign w:val="center"/>
          </w:tcPr>
          <w:p w14:paraId="39D586A5"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High</w:t>
            </w:r>
          </w:p>
        </w:tc>
      </w:tr>
      <w:tr w:rsidR="00F419B0" w:rsidRPr="001C4BD5" w14:paraId="6BE698C9" w14:textId="77777777" w:rsidTr="00487893">
        <w:trPr>
          <w:trHeight w:val="454"/>
        </w:trPr>
        <w:tc>
          <w:tcPr>
            <w:tcW w:w="2566" w:type="dxa"/>
            <w:vAlign w:val="center"/>
          </w:tcPr>
          <w:p w14:paraId="12120903"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Escitalopram:Fluoxetine</w:t>
            </w:r>
          </w:p>
        </w:tc>
        <w:tc>
          <w:tcPr>
            <w:tcW w:w="1134" w:type="dxa"/>
            <w:vAlign w:val="center"/>
          </w:tcPr>
          <w:p w14:paraId="58F07A53"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0</w:t>
            </w:r>
          </w:p>
        </w:tc>
        <w:tc>
          <w:tcPr>
            <w:tcW w:w="1644" w:type="dxa"/>
            <w:vAlign w:val="center"/>
          </w:tcPr>
          <w:p w14:paraId="1C91B1DF"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387" w:type="dxa"/>
            <w:vAlign w:val="center"/>
          </w:tcPr>
          <w:p w14:paraId="1C618B2F"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463" w:type="dxa"/>
            <w:vAlign w:val="center"/>
          </w:tcPr>
          <w:p w14:paraId="65255560"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644932C4"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587" w:type="dxa"/>
            <w:vAlign w:val="center"/>
          </w:tcPr>
          <w:p w14:paraId="672D82CF"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71" w:type="dxa"/>
            <w:vAlign w:val="center"/>
          </w:tcPr>
          <w:p w14:paraId="580037D5"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34" w:type="dxa"/>
            <w:vAlign w:val="center"/>
          </w:tcPr>
          <w:p w14:paraId="1B6AD127"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Moderate</w:t>
            </w:r>
          </w:p>
        </w:tc>
      </w:tr>
      <w:tr w:rsidR="00F419B0" w:rsidRPr="001C4BD5" w14:paraId="411072F2" w14:textId="77777777" w:rsidTr="00487893">
        <w:trPr>
          <w:trHeight w:val="454"/>
        </w:trPr>
        <w:tc>
          <w:tcPr>
            <w:tcW w:w="2566" w:type="dxa"/>
            <w:vAlign w:val="center"/>
          </w:tcPr>
          <w:p w14:paraId="08804C23"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Escitalopram:Fluvoxamine</w:t>
            </w:r>
          </w:p>
        </w:tc>
        <w:tc>
          <w:tcPr>
            <w:tcW w:w="1134" w:type="dxa"/>
            <w:vAlign w:val="center"/>
          </w:tcPr>
          <w:p w14:paraId="3CF58A98"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0</w:t>
            </w:r>
          </w:p>
        </w:tc>
        <w:tc>
          <w:tcPr>
            <w:tcW w:w="1644" w:type="dxa"/>
            <w:vAlign w:val="center"/>
          </w:tcPr>
          <w:p w14:paraId="32D2C5AE"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387" w:type="dxa"/>
            <w:vAlign w:val="center"/>
          </w:tcPr>
          <w:p w14:paraId="5AF68398"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463" w:type="dxa"/>
            <w:vAlign w:val="center"/>
          </w:tcPr>
          <w:p w14:paraId="3E2340D3"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697AB9FD"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587" w:type="dxa"/>
            <w:vAlign w:val="center"/>
          </w:tcPr>
          <w:p w14:paraId="243E08DC"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71" w:type="dxa"/>
            <w:vAlign w:val="center"/>
          </w:tcPr>
          <w:p w14:paraId="7AE6B39D"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34" w:type="dxa"/>
            <w:vAlign w:val="center"/>
          </w:tcPr>
          <w:p w14:paraId="7F858A1D"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High</w:t>
            </w:r>
          </w:p>
        </w:tc>
      </w:tr>
      <w:tr w:rsidR="00F419B0" w:rsidRPr="001C4BD5" w14:paraId="631EAD31" w14:textId="77777777" w:rsidTr="00487893">
        <w:trPr>
          <w:trHeight w:val="454"/>
        </w:trPr>
        <w:tc>
          <w:tcPr>
            <w:tcW w:w="2566" w:type="dxa"/>
            <w:vAlign w:val="center"/>
          </w:tcPr>
          <w:p w14:paraId="2F1683DC"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Escitalopram:Sertraline</w:t>
            </w:r>
          </w:p>
        </w:tc>
        <w:tc>
          <w:tcPr>
            <w:tcW w:w="1134" w:type="dxa"/>
            <w:vAlign w:val="center"/>
          </w:tcPr>
          <w:p w14:paraId="0DCD4F83"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0</w:t>
            </w:r>
          </w:p>
        </w:tc>
        <w:tc>
          <w:tcPr>
            <w:tcW w:w="1644" w:type="dxa"/>
            <w:vAlign w:val="center"/>
          </w:tcPr>
          <w:p w14:paraId="18701E19"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387" w:type="dxa"/>
            <w:vAlign w:val="center"/>
          </w:tcPr>
          <w:p w14:paraId="203F5FD4"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463" w:type="dxa"/>
            <w:vAlign w:val="center"/>
          </w:tcPr>
          <w:p w14:paraId="3A4C0B14"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1251C78C"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587" w:type="dxa"/>
            <w:vAlign w:val="center"/>
          </w:tcPr>
          <w:p w14:paraId="6661120F"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71" w:type="dxa"/>
            <w:vAlign w:val="center"/>
          </w:tcPr>
          <w:p w14:paraId="34FEBF3D"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34" w:type="dxa"/>
            <w:vAlign w:val="center"/>
          </w:tcPr>
          <w:p w14:paraId="2BFB4F51"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Moderate</w:t>
            </w:r>
          </w:p>
        </w:tc>
      </w:tr>
      <w:tr w:rsidR="00F419B0" w:rsidRPr="001C4BD5" w14:paraId="1DC88181" w14:textId="77777777" w:rsidTr="00487893">
        <w:trPr>
          <w:trHeight w:val="454"/>
        </w:trPr>
        <w:tc>
          <w:tcPr>
            <w:tcW w:w="2566" w:type="dxa"/>
            <w:vAlign w:val="center"/>
          </w:tcPr>
          <w:p w14:paraId="2AE717AE"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Escitalopram:Venlafaxine</w:t>
            </w:r>
          </w:p>
        </w:tc>
        <w:tc>
          <w:tcPr>
            <w:tcW w:w="1134" w:type="dxa"/>
            <w:vAlign w:val="center"/>
          </w:tcPr>
          <w:p w14:paraId="7E8430BE"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0</w:t>
            </w:r>
          </w:p>
        </w:tc>
        <w:tc>
          <w:tcPr>
            <w:tcW w:w="1644" w:type="dxa"/>
            <w:vAlign w:val="center"/>
          </w:tcPr>
          <w:p w14:paraId="304EF49E"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387" w:type="dxa"/>
            <w:vAlign w:val="center"/>
          </w:tcPr>
          <w:p w14:paraId="600B1428"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463" w:type="dxa"/>
            <w:vAlign w:val="center"/>
          </w:tcPr>
          <w:p w14:paraId="24113CAB"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44512272"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587" w:type="dxa"/>
            <w:vAlign w:val="center"/>
          </w:tcPr>
          <w:p w14:paraId="77A33D56"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71" w:type="dxa"/>
            <w:vAlign w:val="center"/>
          </w:tcPr>
          <w:p w14:paraId="4C7508D9"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34" w:type="dxa"/>
            <w:vAlign w:val="center"/>
          </w:tcPr>
          <w:p w14:paraId="40E1495E"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Moderate</w:t>
            </w:r>
          </w:p>
        </w:tc>
      </w:tr>
      <w:tr w:rsidR="00F419B0" w:rsidRPr="001C4BD5" w14:paraId="4F6B0372" w14:textId="77777777" w:rsidTr="00487893">
        <w:trPr>
          <w:trHeight w:val="454"/>
        </w:trPr>
        <w:tc>
          <w:tcPr>
            <w:tcW w:w="2566" w:type="dxa"/>
            <w:vAlign w:val="center"/>
          </w:tcPr>
          <w:p w14:paraId="301CE9FC"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Fluoxetine:Fluvoxamine</w:t>
            </w:r>
          </w:p>
        </w:tc>
        <w:tc>
          <w:tcPr>
            <w:tcW w:w="1134" w:type="dxa"/>
            <w:vAlign w:val="center"/>
          </w:tcPr>
          <w:p w14:paraId="60494442"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0</w:t>
            </w:r>
          </w:p>
        </w:tc>
        <w:tc>
          <w:tcPr>
            <w:tcW w:w="1644" w:type="dxa"/>
            <w:vAlign w:val="center"/>
          </w:tcPr>
          <w:p w14:paraId="75CC7E67"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387" w:type="dxa"/>
            <w:vAlign w:val="center"/>
          </w:tcPr>
          <w:p w14:paraId="411A1ADF"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463" w:type="dxa"/>
            <w:vAlign w:val="center"/>
          </w:tcPr>
          <w:p w14:paraId="2185B4C1"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21741E7E"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587" w:type="dxa"/>
            <w:vAlign w:val="center"/>
          </w:tcPr>
          <w:p w14:paraId="7EC27B19"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71" w:type="dxa"/>
            <w:vAlign w:val="center"/>
          </w:tcPr>
          <w:p w14:paraId="05F9582F"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34" w:type="dxa"/>
            <w:vAlign w:val="center"/>
          </w:tcPr>
          <w:p w14:paraId="49B8BE58"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Moderate</w:t>
            </w:r>
          </w:p>
        </w:tc>
      </w:tr>
      <w:tr w:rsidR="00F419B0" w:rsidRPr="001C4BD5" w14:paraId="2272A5E2" w14:textId="77777777" w:rsidTr="00487893">
        <w:trPr>
          <w:trHeight w:val="454"/>
        </w:trPr>
        <w:tc>
          <w:tcPr>
            <w:tcW w:w="2566" w:type="dxa"/>
            <w:vAlign w:val="center"/>
          </w:tcPr>
          <w:p w14:paraId="576FFF35"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Fluoxetine:Paroxetine</w:t>
            </w:r>
          </w:p>
        </w:tc>
        <w:tc>
          <w:tcPr>
            <w:tcW w:w="1134" w:type="dxa"/>
            <w:vAlign w:val="center"/>
          </w:tcPr>
          <w:p w14:paraId="7E9E8970"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0</w:t>
            </w:r>
          </w:p>
        </w:tc>
        <w:tc>
          <w:tcPr>
            <w:tcW w:w="1644" w:type="dxa"/>
            <w:vAlign w:val="center"/>
          </w:tcPr>
          <w:p w14:paraId="230B9130"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387" w:type="dxa"/>
            <w:vAlign w:val="center"/>
          </w:tcPr>
          <w:p w14:paraId="0DCDAFE3"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463" w:type="dxa"/>
            <w:vAlign w:val="center"/>
          </w:tcPr>
          <w:p w14:paraId="26E15BF3"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2E9153DE"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587" w:type="dxa"/>
            <w:vAlign w:val="center"/>
          </w:tcPr>
          <w:p w14:paraId="184B3648"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71" w:type="dxa"/>
            <w:vAlign w:val="center"/>
          </w:tcPr>
          <w:p w14:paraId="186E1856"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34" w:type="dxa"/>
            <w:vAlign w:val="center"/>
          </w:tcPr>
          <w:p w14:paraId="52A86D37"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Moderate</w:t>
            </w:r>
          </w:p>
        </w:tc>
      </w:tr>
      <w:tr w:rsidR="00F419B0" w:rsidRPr="001C4BD5" w14:paraId="1AEC6413" w14:textId="77777777" w:rsidTr="00487893">
        <w:trPr>
          <w:trHeight w:val="454"/>
        </w:trPr>
        <w:tc>
          <w:tcPr>
            <w:tcW w:w="2566" w:type="dxa"/>
            <w:vAlign w:val="center"/>
          </w:tcPr>
          <w:p w14:paraId="23528CD8"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Fluoxetine:Sertraline</w:t>
            </w:r>
          </w:p>
        </w:tc>
        <w:tc>
          <w:tcPr>
            <w:tcW w:w="1134" w:type="dxa"/>
            <w:vAlign w:val="center"/>
          </w:tcPr>
          <w:p w14:paraId="30F207B9"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0</w:t>
            </w:r>
          </w:p>
        </w:tc>
        <w:tc>
          <w:tcPr>
            <w:tcW w:w="1644" w:type="dxa"/>
            <w:vAlign w:val="center"/>
          </w:tcPr>
          <w:p w14:paraId="501F0219"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387" w:type="dxa"/>
            <w:vAlign w:val="center"/>
          </w:tcPr>
          <w:p w14:paraId="50A05445"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463" w:type="dxa"/>
            <w:vAlign w:val="center"/>
          </w:tcPr>
          <w:p w14:paraId="31CDB714"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3BF55634"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587" w:type="dxa"/>
            <w:vAlign w:val="center"/>
          </w:tcPr>
          <w:p w14:paraId="4DF8DDDC"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71" w:type="dxa"/>
            <w:vAlign w:val="center"/>
          </w:tcPr>
          <w:p w14:paraId="5F641A03"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34" w:type="dxa"/>
            <w:vAlign w:val="center"/>
          </w:tcPr>
          <w:p w14:paraId="1E46BDCF"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Moderate</w:t>
            </w:r>
          </w:p>
        </w:tc>
      </w:tr>
      <w:tr w:rsidR="00F419B0" w:rsidRPr="001C4BD5" w14:paraId="23815EEA" w14:textId="77777777" w:rsidTr="00487893">
        <w:trPr>
          <w:trHeight w:val="454"/>
        </w:trPr>
        <w:tc>
          <w:tcPr>
            <w:tcW w:w="2566" w:type="dxa"/>
            <w:vAlign w:val="center"/>
          </w:tcPr>
          <w:p w14:paraId="79C7F761"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Fluoxetine:Venlafaxine</w:t>
            </w:r>
          </w:p>
        </w:tc>
        <w:tc>
          <w:tcPr>
            <w:tcW w:w="1134" w:type="dxa"/>
            <w:vAlign w:val="center"/>
          </w:tcPr>
          <w:p w14:paraId="076A3336"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0</w:t>
            </w:r>
          </w:p>
        </w:tc>
        <w:tc>
          <w:tcPr>
            <w:tcW w:w="1644" w:type="dxa"/>
            <w:vAlign w:val="center"/>
          </w:tcPr>
          <w:p w14:paraId="103B528C"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387" w:type="dxa"/>
            <w:vAlign w:val="center"/>
          </w:tcPr>
          <w:p w14:paraId="4EDA739D"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463" w:type="dxa"/>
            <w:vAlign w:val="center"/>
          </w:tcPr>
          <w:p w14:paraId="2D923510"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5D0A7749"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587" w:type="dxa"/>
            <w:vAlign w:val="center"/>
          </w:tcPr>
          <w:p w14:paraId="758F0881"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71" w:type="dxa"/>
            <w:vAlign w:val="center"/>
          </w:tcPr>
          <w:p w14:paraId="0B4626AA"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34" w:type="dxa"/>
            <w:vAlign w:val="center"/>
          </w:tcPr>
          <w:p w14:paraId="1D460D85"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Moderate</w:t>
            </w:r>
          </w:p>
        </w:tc>
      </w:tr>
      <w:tr w:rsidR="00F419B0" w:rsidRPr="001C4BD5" w14:paraId="27705870" w14:textId="77777777" w:rsidTr="00487893">
        <w:trPr>
          <w:trHeight w:val="454"/>
        </w:trPr>
        <w:tc>
          <w:tcPr>
            <w:tcW w:w="2566" w:type="dxa"/>
            <w:vAlign w:val="center"/>
          </w:tcPr>
          <w:p w14:paraId="3523084E"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Fluvoxamine:Paroxetine</w:t>
            </w:r>
          </w:p>
        </w:tc>
        <w:tc>
          <w:tcPr>
            <w:tcW w:w="1134" w:type="dxa"/>
            <w:vAlign w:val="center"/>
          </w:tcPr>
          <w:p w14:paraId="1C027540"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0</w:t>
            </w:r>
          </w:p>
        </w:tc>
        <w:tc>
          <w:tcPr>
            <w:tcW w:w="1644" w:type="dxa"/>
            <w:vAlign w:val="center"/>
          </w:tcPr>
          <w:p w14:paraId="2558D4B8"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387" w:type="dxa"/>
            <w:vAlign w:val="center"/>
          </w:tcPr>
          <w:p w14:paraId="5BE560B9"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463" w:type="dxa"/>
            <w:vAlign w:val="center"/>
          </w:tcPr>
          <w:p w14:paraId="09BC76CC"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1E261E91"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587" w:type="dxa"/>
            <w:vAlign w:val="center"/>
          </w:tcPr>
          <w:p w14:paraId="376F6BD4"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71" w:type="dxa"/>
            <w:vAlign w:val="center"/>
          </w:tcPr>
          <w:p w14:paraId="488884F9"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34" w:type="dxa"/>
            <w:vAlign w:val="center"/>
          </w:tcPr>
          <w:p w14:paraId="38621FF2"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Moderate</w:t>
            </w:r>
          </w:p>
        </w:tc>
      </w:tr>
      <w:tr w:rsidR="00F419B0" w:rsidRPr="001C4BD5" w14:paraId="1FE6AC52" w14:textId="77777777" w:rsidTr="00487893">
        <w:trPr>
          <w:trHeight w:val="454"/>
        </w:trPr>
        <w:tc>
          <w:tcPr>
            <w:tcW w:w="2566" w:type="dxa"/>
            <w:vAlign w:val="center"/>
          </w:tcPr>
          <w:p w14:paraId="1BFD8C25"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lastRenderedPageBreak/>
              <w:t>Fluvoxamine:Sertraline</w:t>
            </w:r>
          </w:p>
        </w:tc>
        <w:tc>
          <w:tcPr>
            <w:tcW w:w="1134" w:type="dxa"/>
            <w:vAlign w:val="center"/>
          </w:tcPr>
          <w:p w14:paraId="68F6178B"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0</w:t>
            </w:r>
          </w:p>
        </w:tc>
        <w:tc>
          <w:tcPr>
            <w:tcW w:w="1644" w:type="dxa"/>
            <w:vAlign w:val="center"/>
          </w:tcPr>
          <w:p w14:paraId="43F220DD"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387" w:type="dxa"/>
            <w:vAlign w:val="center"/>
          </w:tcPr>
          <w:p w14:paraId="3AE3914E"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463" w:type="dxa"/>
            <w:vAlign w:val="center"/>
          </w:tcPr>
          <w:p w14:paraId="474A4111"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06AEF9F4"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587" w:type="dxa"/>
            <w:vAlign w:val="center"/>
          </w:tcPr>
          <w:p w14:paraId="01B7B1C7"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71" w:type="dxa"/>
            <w:vAlign w:val="center"/>
          </w:tcPr>
          <w:p w14:paraId="7F2BD23E"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34" w:type="dxa"/>
            <w:vAlign w:val="center"/>
          </w:tcPr>
          <w:p w14:paraId="4F2D8225"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High</w:t>
            </w:r>
          </w:p>
        </w:tc>
      </w:tr>
      <w:tr w:rsidR="00F419B0" w:rsidRPr="001C4BD5" w14:paraId="44688D40" w14:textId="77777777" w:rsidTr="00487893">
        <w:trPr>
          <w:trHeight w:val="454"/>
        </w:trPr>
        <w:tc>
          <w:tcPr>
            <w:tcW w:w="2566" w:type="dxa"/>
            <w:vAlign w:val="center"/>
          </w:tcPr>
          <w:p w14:paraId="6F6D8853"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Fluvoxamine:Venlafaxine</w:t>
            </w:r>
          </w:p>
        </w:tc>
        <w:tc>
          <w:tcPr>
            <w:tcW w:w="1134" w:type="dxa"/>
            <w:vAlign w:val="center"/>
          </w:tcPr>
          <w:p w14:paraId="5813BD61"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0</w:t>
            </w:r>
          </w:p>
        </w:tc>
        <w:tc>
          <w:tcPr>
            <w:tcW w:w="1644" w:type="dxa"/>
            <w:vAlign w:val="center"/>
          </w:tcPr>
          <w:p w14:paraId="08551B5E"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387" w:type="dxa"/>
            <w:vAlign w:val="center"/>
          </w:tcPr>
          <w:p w14:paraId="4407928E"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463" w:type="dxa"/>
            <w:vAlign w:val="center"/>
          </w:tcPr>
          <w:p w14:paraId="718E2E45"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7692015A"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587" w:type="dxa"/>
            <w:vAlign w:val="center"/>
          </w:tcPr>
          <w:p w14:paraId="5A4AD64D"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71" w:type="dxa"/>
            <w:vAlign w:val="center"/>
          </w:tcPr>
          <w:p w14:paraId="040C2483"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34" w:type="dxa"/>
            <w:vAlign w:val="center"/>
          </w:tcPr>
          <w:p w14:paraId="60E17594"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Moderate</w:t>
            </w:r>
          </w:p>
        </w:tc>
      </w:tr>
      <w:tr w:rsidR="00F419B0" w:rsidRPr="001C4BD5" w14:paraId="68823486" w14:textId="77777777" w:rsidTr="00487893">
        <w:trPr>
          <w:trHeight w:val="454"/>
        </w:trPr>
        <w:tc>
          <w:tcPr>
            <w:tcW w:w="2566" w:type="dxa"/>
            <w:vAlign w:val="center"/>
          </w:tcPr>
          <w:p w14:paraId="79FFABF6"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Paroxetine:Sertraline</w:t>
            </w:r>
          </w:p>
        </w:tc>
        <w:tc>
          <w:tcPr>
            <w:tcW w:w="1134" w:type="dxa"/>
            <w:vAlign w:val="center"/>
          </w:tcPr>
          <w:p w14:paraId="6074E2CB"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0</w:t>
            </w:r>
          </w:p>
        </w:tc>
        <w:tc>
          <w:tcPr>
            <w:tcW w:w="1644" w:type="dxa"/>
            <w:vAlign w:val="center"/>
          </w:tcPr>
          <w:p w14:paraId="7F2D6B45"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387" w:type="dxa"/>
            <w:vAlign w:val="center"/>
          </w:tcPr>
          <w:p w14:paraId="0C793AFE"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463" w:type="dxa"/>
            <w:vAlign w:val="center"/>
          </w:tcPr>
          <w:p w14:paraId="21D8DEBE"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17E5E8E8"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587" w:type="dxa"/>
            <w:vAlign w:val="center"/>
          </w:tcPr>
          <w:p w14:paraId="6A24C380"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71" w:type="dxa"/>
            <w:vAlign w:val="center"/>
          </w:tcPr>
          <w:p w14:paraId="1F6D00AF"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34" w:type="dxa"/>
            <w:vAlign w:val="center"/>
          </w:tcPr>
          <w:p w14:paraId="33C004BA"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High</w:t>
            </w:r>
          </w:p>
        </w:tc>
      </w:tr>
      <w:tr w:rsidR="00F419B0" w:rsidRPr="001C4BD5" w14:paraId="510FAB9B" w14:textId="77777777" w:rsidTr="00487893">
        <w:trPr>
          <w:trHeight w:val="454"/>
        </w:trPr>
        <w:tc>
          <w:tcPr>
            <w:tcW w:w="2566" w:type="dxa"/>
            <w:vAlign w:val="center"/>
          </w:tcPr>
          <w:p w14:paraId="6625FA87"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Sertraline:Venlafaxine</w:t>
            </w:r>
          </w:p>
        </w:tc>
        <w:tc>
          <w:tcPr>
            <w:tcW w:w="1134" w:type="dxa"/>
            <w:vAlign w:val="center"/>
          </w:tcPr>
          <w:p w14:paraId="5A0904ED"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0</w:t>
            </w:r>
          </w:p>
        </w:tc>
        <w:tc>
          <w:tcPr>
            <w:tcW w:w="1644" w:type="dxa"/>
            <w:vAlign w:val="center"/>
          </w:tcPr>
          <w:p w14:paraId="270EE9EA"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387" w:type="dxa"/>
            <w:vAlign w:val="center"/>
          </w:tcPr>
          <w:p w14:paraId="02308C7B"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463" w:type="dxa"/>
            <w:vAlign w:val="center"/>
          </w:tcPr>
          <w:p w14:paraId="1B89EF53"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15AF162E"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587" w:type="dxa"/>
            <w:vAlign w:val="center"/>
          </w:tcPr>
          <w:p w14:paraId="78F290B7"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71" w:type="dxa"/>
            <w:vAlign w:val="center"/>
          </w:tcPr>
          <w:p w14:paraId="0CA6AA8E"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34" w:type="dxa"/>
            <w:vAlign w:val="center"/>
          </w:tcPr>
          <w:p w14:paraId="70E9B69D"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High</w:t>
            </w:r>
          </w:p>
        </w:tc>
      </w:tr>
    </w:tbl>
    <w:p w14:paraId="61373BD6" w14:textId="77777777" w:rsidR="00F419B0" w:rsidRPr="001C4BD5" w:rsidRDefault="00F419B0" w:rsidP="00F419B0">
      <w:pPr>
        <w:spacing w:line="240" w:lineRule="auto"/>
        <w:rPr>
          <w:rFonts w:ascii="Arial" w:hAnsi="Arial" w:cs="Arial"/>
          <w:sz w:val="20"/>
          <w:szCs w:val="20"/>
          <w:lang w:val="en-US"/>
        </w:rPr>
      </w:pPr>
    </w:p>
    <w:p w14:paraId="1EFF7B7A" w14:textId="77777777" w:rsidR="00F419B0" w:rsidRPr="001C4BD5" w:rsidRDefault="00F419B0" w:rsidP="00F419B0">
      <w:pPr>
        <w:spacing w:line="240" w:lineRule="auto"/>
        <w:rPr>
          <w:rFonts w:ascii="Arial" w:hAnsi="Arial" w:cs="Arial"/>
          <w:sz w:val="20"/>
          <w:szCs w:val="20"/>
          <w:lang w:val="en-US"/>
        </w:rPr>
      </w:pPr>
    </w:p>
    <w:p w14:paraId="4A30BF07" w14:textId="77777777" w:rsidR="00F419B0" w:rsidRPr="001C4BD5" w:rsidRDefault="00F419B0" w:rsidP="00F419B0">
      <w:pPr>
        <w:spacing w:line="240" w:lineRule="auto"/>
        <w:rPr>
          <w:rFonts w:ascii="Arial" w:hAnsi="Arial" w:cs="Arial"/>
          <w:sz w:val="20"/>
          <w:szCs w:val="20"/>
          <w:lang w:val="en-US"/>
        </w:rPr>
      </w:pPr>
      <w:r w:rsidRPr="001C4BD5">
        <w:rPr>
          <w:rFonts w:ascii="Arial" w:hAnsi="Arial" w:cs="Arial"/>
          <w:sz w:val="20"/>
          <w:szCs w:val="20"/>
          <w:lang w:val="en-US"/>
        </w:rPr>
        <w:br w:type="page"/>
      </w:r>
    </w:p>
    <w:p w14:paraId="4B1D42DD" w14:textId="77777777" w:rsidR="00F419B0" w:rsidRPr="001C4BD5" w:rsidRDefault="00F419B0" w:rsidP="00F419B0">
      <w:pPr>
        <w:spacing w:line="240" w:lineRule="auto"/>
        <w:rPr>
          <w:rFonts w:ascii="Arial" w:hAnsi="Arial" w:cs="Arial"/>
          <w:sz w:val="20"/>
          <w:szCs w:val="20"/>
          <w:lang w:val="en-US"/>
        </w:rPr>
      </w:pPr>
    </w:p>
    <w:p w14:paraId="3C9AF186" w14:textId="77777777" w:rsidR="00F419B0" w:rsidRPr="001C4BD5" w:rsidRDefault="00F419B0" w:rsidP="00F419B0">
      <w:pPr>
        <w:spacing w:line="240" w:lineRule="auto"/>
        <w:rPr>
          <w:rFonts w:ascii="Arial" w:hAnsi="Arial" w:cs="Arial"/>
          <w:sz w:val="20"/>
          <w:szCs w:val="20"/>
          <w:lang w:val="en-US"/>
        </w:rPr>
      </w:pPr>
    </w:p>
    <w:tbl>
      <w:tblPr>
        <w:tblStyle w:val="Tabelacomgrade"/>
        <w:tblW w:w="14283" w:type="dxa"/>
        <w:tblLook w:val="04A0" w:firstRow="1" w:lastRow="0" w:firstColumn="1" w:lastColumn="0" w:noHBand="0" w:noVBand="1"/>
      </w:tblPr>
      <w:tblGrid>
        <w:gridCol w:w="2480"/>
        <w:gridCol w:w="1134"/>
        <w:gridCol w:w="1644"/>
        <w:gridCol w:w="1401"/>
        <w:gridCol w:w="1471"/>
        <w:gridCol w:w="1644"/>
        <w:gridCol w:w="1587"/>
        <w:gridCol w:w="1478"/>
        <w:gridCol w:w="1444"/>
      </w:tblGrid>
      <w:tr w:rsidR="00F419B0" w:rsidRPr="00943EEC" w14:paraId="23EAF8E0" w14:textId="77777777" w:rsidTr="00487893">
        <w:trPr>
          <w:trHeight w:val="454"/>
        </w:trPr>
        <w:tc>
          <w:tcPr>
            <w:tcW w:w="14283" w:type="dxa"/>
            <w:gridSpan w:val="9"/>
            <w:tcBorders>
              <w:top w:val="nil"/>
              <w:left w:val="nil"/>
              <w:bottom w:val="single" w:sz="4" w:space="0" w:color="auto"/>
              <w:right w:val="nil"/>
            </w:tcBorders>
            <w:vAlign w:val="center"/>
          </w:tcPr>
          <w:p w14:paraId="1F308855" w14:textId="79758659" w:rsidR="00F419B0" w:rsidRPr="002C4C53" w:rsidRDefault="001A62E1" w:rsidP="00487893">
            <w:pPr>
              <w:rPr>
                <w:rFonts w:ascii="Arial" w:hAnsi="Arial" w:cs="Arial"/>
                <w:b/>
                <w:sz w:val="24"/>
                <w:szCs w:val="24"/>
                <w:lang w:val="en-US"/>
              </w:rPr>
            </w:pPr>
            <w:r>
              <w:rPr>
                <w:rFonts w:ascii="Arial" w:hAnsi="Arial" w:cs="Arial"/>
                <w:b/>
                <w:sz w:val="24"/>
                <w:szCs w:val="24"/>
                <w:lang w:val="en-US"/>
              </w:rPr>
              <w:t>Supplementary Table S</w:t>
            </w:r>
            <w:r w:rsidR="00F419B0" w:rsidRPr="002C4C53">
              <w:rPr>
                <w:rFonts w:ascii="Arial" w:hAnsi="Arial" w:cs="Arial"/>
                <w:b/>
                <w:sz w:val="24"/>
                <w:szCs w:val="24"/>
                <w:lang w:val="en-US"/>
              </w:rPr>
              <w:t>2</w:t>
            </w:r>
            <w:r w:rsidR="00596663">
              <w:rPr>
                <w:rFonts w:ascii="Arial" w:hAnsi="Arial" w:cs="Arial"/>
                <w:b/>
                <w:sz w:val="24"/>
                <w:szCs w:val="24"/>
                <w:lang w:val="en-US"/>
              </w:rPr>
              <w:t>7</w:t>
            </w:r>
            <w:r w:rsidR="00F419B0" w:rsidRPr="002C4C53">
              <w:rPr>
                <w:rFonts w:ascii="Arial" w:hAnsi="Arial" w:cs="Arial"/>
                <w:b/>
                <w:sz w:val="24"/>
                <w:szCs w:val="24"/>
                <w:lang w:val="en-US"/>
              </w:rPr>
              <w:t xml:space="preserve">: </w:t>
            </w:r>
            <w:r w:rsidR="00F419B0" w:rsidRPr="002C4C53">
              <w:rPr>
                <w:rFonts w:ascii="Arial" w:eastAsia="Times New Roman" w:hAnsi="Arial" w:cs="Arial"/>
                <w:b/>
                <w:color w:val="000000"/>
                <w:sz w:val="24"/>
                <w:szCs w:val="24"/>
                <w:lang w:val="en-US" w:eastAsia="pt-BR"/>
              </w:rPr>
              <w:t>Evaluation of certainty of evidence using CINeMA framework for sweating</w:t>
            </w:r>
          </w:p>
        </w:tc>
      </w:tr>
      <w:tr w:rsidR="00F419B0" w:rsidRPr="001C4BD5" w14:paraId="7EB59E07" w14:textId="77777777" w:rsidTr="00487893">
        <w:trPr>
          <w:trHeight w:val="454"/>
        </w:trPr>
        <w:tc>
          <w:tcPr>
            <w:tcW w:w="2480" w:type="dxa"/>
            <w:tcBorders>
              <w:top w:val="single" w:sz="4" w:space="0" w:color="auto"/>
            </w:tcBorders>
            <w:vAlign w:val="center"/>
          </w:tcPr>
          <w:p w14:paraId="085A749B" w14:textId="77777777" w:rsidR="00F419B0" w:rsidRPr="001C4BD5" w:rsidRDefault="00F419B0" w:rsidP="00487893">
            <w:pPr>
              <w:rPr>
                <w:rFonts w:ascii="Arial" w:hAnsi="Arial" w:cs="Arial"/>
                <w:b/>
                <w:sz w:val="20"/>
                <w:szCs w:val="20"/>
                <w:lang w:val="en-US"/>
              </w:rPr>
            </w:pPr>
            <w:r w:rsidRPr="001C4BD5">
              <w:rPr>
                <w:rFonts w:ascii="Arial" w:hAnsi="Arial" w:cs="Arial"/>
                <w:b/>
                <w:sz w:val="20"/>
                <w:szCs w:val="20"/>
                <w:lang w:val="en-US"/>
              </w:rPr>
              <w:t>Comparison</w:t>
            </w:r>
          </w:p>
        </w:tc>
        <w:tc>
          <w:tcPr>
            <w:tcW w:w="1134" w:type="dxa"/>
            <w:tcBorders>
              <w:top w:val="single" w:sz="4" w:space="0" w:color="auto"/>
            </w:tcBorders>
            <w:vAlign w:val="center"/>
          </w:tcPr>
          <w:p w14:paraId="11381FE0" w14:textId="77777777" w:rsidR="00F419B0" w:rsidRPr="001C4BD5" w:rsidRDefault="00F419B0" w:rsidP="00487893">
            <w:pPr>
              <w:rPr>
                <w:rFonts w:ascii="Arial" w:hAnsi="Arial" w:cs="Arial"/>
                <w:b/>
                <w:sz w:val="20"/>
                <w:szCs w:val="20"/>
                <w:lang w:val="en-US"/>
              </w:rPr>
            </w:pPr>
            <w:r w:rsidRPr="001C4BD5">
              <w:rPr>
                <w:rFonts w:ascii="Arial" w:hAnsi="Arial" w:cs="Arial"/>
                <w:b/>
                <w:sz w:val="20"/>
                <w:szCs w:val="20"/>
                <w:lang w:val="en-US"/>
              </w:rPr>
              <w:t>Number of studies</w:t>
            </w:r>
          </w:p>
        </w:tc>
        <w:tc>
          <w:tcPr>
            <w:tcW w:w="1644" w:type="dxa"/>
            <w:tcBorders>
              <w:top w:val="single" w:sz="4" w:space="0" w:color="auto"/>
            </w:tcBorders>
            <w:vAlign w:val="center"/>
          </w:tcPr>
          <w:p w14:paraId="312B8561" w14:textId="77777777" w:rsidR="00F419B0" w:rsidRPr="001C4BD5" w:rsidRDefault="00F419B0" w:rsidP="00487893">
            <w:pPr>
              <w:rPr>
                <w:rFonts w:ascii="Arial" w:hAnsi="Arial" w:cs="Arial"/>
                <w:b/>
                <w:sz w:val="20"/>
                <w:szCs w:val="20"/>
                <w:lang w:val="en-US"/>
              </w:rPr>
            </w:pPr>
            <w:r w:rsidRPr="001C4BD5">
              <w:rPr>
                <w:rFonts w:ascii="Arial" w:hAnsi="Arial" w:cs="Arial"/>
                <w:b/>
                <w:sz w:val="20"/>
                <w:szCs w:val="20"/>
                <w:lang w:val="en-US"/>
              </w:rPr>
              <w:t>Within-study bias</w:t>
            </w:r>
          </w:p>
        </w:tc>
        <w:tc>
          <w:tcPr>
            <w:tcW w:w="1401" w:type="dxa"/>
            <w:tcBorders>
              <w:top w:val="single" w:sz="4" w:space="0" w:color="auto"/>
            </w:tcBorders>
            <w:vAlign w:val="center"/>
          </w:tcPr>
          <w:p w14:paraId="6DA8AC22" w14:textId="77777777" w:rsidR="00F419B0" w:rsidRPr="001C4BD5" w:rsidRDefault="00F419B0" w:rsidP="00487893">
            <w:pPr>
              <w:rPr>
                <w:rFonts w:ascii="Arial" w:hAnsi="Arial" w:cs="Arial"/>
                <w:b/>
                <w:sz w:val="20"/>
                <w:szCs w:val="20"/>
                <w:lang w:val="en-US"/>
              </w:rPr>
            </w:pPr>
            <w:r w:rsidRPr="001C4BD5">
              <w:rPr>
                <w:rFonts w:ascii="Arial" w:hAnsi="Arial" w:cs="Arial"/>
                <w:b/>
                <w:sz w:val="20"/>
                <w:szCs w:val="20"/>
                <w:lang w:val="en-US"/>
              </w:rPr>
              <w:t>Reporting bias</w:t>
            </w:r>
          </w:p>
        </w:tc>
        <w:tc>
          <w:tcPr>
            <w:tcW w:w="1471" w:type="dxa"/>
            <w:tcBorders>
              <w:top w:val="single" w:sz="4" w:space="0" w:color="auto"/>
            </w:tcBorders>
            <w:vAlign w:val="center"/>
          </w:tcPr>
          <w:p w14:paraId="7AE082A5" w14:textId="77777777" w:rsidR="00F419B0" w:rsidRPr="001C4BD5" w:rsidRDefault="00F419B0" w:rsidP="00487893">
            <w:pPr>
              <w:rPr>
                <w:rFonts w:ascii="Arial" w:hAnsi="Arial" w:cs="Arial"/>
                <w:b/>
                <w:sz w:val="20"/>
                <w:szCs w:val="20"/>
                <w:lang w:val="en-US"/>
              </w:rPr>
            </w:pPr>
            <w:r w:rsidRPr="001C4BD5">
              <w:rPr>
                <w:rFonts w:ascii="Arial" w:hAnsi="Arial" w:cs="Arial"/>
                <w:b/>
                <w:sz w:val="20"/>
                <w:szCs w:val="20"/>
                <w:lang w:val="en-US"/>
              </w:rPr>
              <w:t>Indirectness</w:t>
            </w:r>
          </w:p>
        </w:tc>
        <w:tc>
          <w:tcPr>
            <w:tcW w:w="1644" w:type="dxa"/>
            <w:tcBorders>
              <w:top w:val="single" w:sz="4" w:space="0" w:color="auto"/>
            </w:tcBorders>
            <w:vAlign w:val="center"/>
          </w:tcPr>
          <w:p w14:paraId="1200DC2B" w14:textId="77777777" w:rsidR="00F419B0" w:rsidRPr="001C4BD5" w:rsidRDefault="00F419B0" w:rsidP="00487893">
            <w:pPr>
              <w:rPr>
                <w:rFonts w:ascii="Arial" w:hAnsi="Arial" w:cs="Arial"/>
                <w:b/>
                <w:sz w:val="20"/>
                <w:szCs w:val="20"/>
                <w:lang w:val="en-US"/>
              </w:rPr>
            </w:pPr>
            <w:r w:rsidRPr="001C4BD5">
              <w:rPr>
                <w:rFonts w:ascii="Arial" w:hAnsi="Arial" w:cs="Arial"/>
                <w:b/>
                <w:sz w:val="20"/>
                <w:szCs w:val="20"/>
                <w:lang w:val="en-US"/>
              </w:rPr>
              <w:t>Imprecision</w:t>
            </w:r>
          </w:p>
        </w:tc>
        <w:tc>
          <w:tcPr>
            <w:tcW w:w="1587" w:type="dxa"/>
            <w:tcBorders>
              <w:top w:val="single" w:sz="4" w:space="0" w:color="auto"/>
            </w:tcBorders>
            <w:vAlign w:val="center"/>
          </w:tcPr>
          <w:p w14:paraId="460B2A93" w14:textId="77777777" w:rsidR="00F419B0" w:rsidRPr="001C4BD5" w:rsidRDefault="00F419B0" w:rsidP="00487893">
            <w:pPr>
              <w:rPr>
                <w:rFonts w:ascii="Arial" w:hAnsi="Arial" w:cs="Arial"/>
                <w:b/>
                <w:sz w:val="20"/>
                <w:szCs w:val="20"/>
                <w:lang w:val="en-US"/>
              </w:rPr>
            </w:pPr>
            <w:r w:rsidRPr="001C4BD5">
              <w:rPr>
                <w:rFonts w:ascii="Arial" w:hAnsi="Arial" w:cs="Arial"/>
                <w:b/>
                <w:sz w:val="20"/>
                <w:szCs w:val="20"/>
                <w:lang w:val="en-US"/>
              </w:rPr>
              <w:t>Heterogeneity</w:t>
            </w:r>
          </w:p>
        </w:tc>
        <w:tc>
          <w:tcPr>
            <w:tcW w:w="1478" w:type="dxa"/>
            <w:tcBorders>
              <w:top w:val="single" w:sz="4" w:space="0" w:color="auto"/>
            </w:tcBorders>
            <w:vAlign w:val="center"/>
          </w:tcPr>
          <w:p w14:paraId="356D11C9" w14:textId="77777777" w:rsidR="00F419B0" w:rsidRPr="001C4BD5" w:rsidRDefault="00F419B0" w:rsidP="00487893">
            <w:pPr>
              <w:rPr>
                <w:rFonts w:ascii="Arial" w:hAnsi="Arial" w:cs="Arial"/>
                <w:b/>
                <w:sz w:val="20"/>
                <w:szCs w:val="20"/>
                <w:lang w:val="en-US"/>
              </w:rPr>
            </w:pPr>
            <w:r w:rsidRPr="001C4BD5">
              <w:rPr>
                <w:rFonts w:ascii="Arial" w:hAnsi="Arial" w:cs="Arial"/>
                <w:b/>
                <w:sz w:val="20"/>
                <w:szCs w:val="20"/>
                <w:lang w:val="en-US"/>
              </w:rPr>
              <w:t>Incoherence</w:t>
            </w:r>
          </w:p>
        </w:tc>
        <w:tc>
          <w:tcPr>
            <w:tcW w:w="1444" w:type="dxa"/>
            <w:tcBorders>
              <w:top w:val="single" w:sz="4" w:space="0" w:color="auto"/>
            </w:tcBorders>
            <w:vAlign w:val="center"/>
          </w:tcPr>
          <w:p w14:paraId="34501154" w14:textId="77777777" w:rsidR="00F419B0" w:rsidRPr="001C4BD5" w:rsidRDefault="00F419B0" w:rsidP="00487893">
            <w:pPr>
              <w:rPr>
                <w:rFonts w:ascii="Arial" w:hAnsi="Arial" w:cs="Arial"/>
                <w:b/>
                <w:sz w:val="20"/>
                <w:szCs w:val="20"/>
                <w:lang w:val="en-US"/>
              </w:rPr>
            </w:pPr>
            <w:r w:rsidRPr="001C4BD5">
              <w:rPr>
                <w:rFonts w:ascii="Arial" w:hAnsi="Arial" w:cs="Arial"/>
                <w:b/>
                <w:sz w:val="20"/>
                <w:szCs w:val="20"/>
                <w:lang w:val="en-US"/>
              </w:rPr>
              <w:t>Confidence rating</w:t>
            </w:r>
          </w:p>
        </w:tc>
      </w:tr>
      <w:tr w:rsidR="00F419B0" w:rsidRPr="001C4BD5" w14:paraId="23DD9D45" w14:textId="77777777" w:rsidTr="00487893">
        <w:trPr>
          <w:trHeight w:val="454"/>
        </w:trPr>
        <w:tc>
          <w:tcPr>
            <w:tcW w:w="2480" w:type="dxa"/>
            <w:vAlign w:val="center"/>
          </w:tcPr>
          <w:p w14:paraId="187C5C92"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Citalopram:Placebo</w:t>
            </w:r>
          </w:p>
        </w:tc>
        <w:tc>
          <w:tcPr>
            <w:tcW w:w="1134" w:type="dxa"/>
            <w:vAlign w:val="center"/>
          </w:tcPr>
          <w:p w14:paraId="75F80169"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2</w:t>
            </w:r>
          </w:p>
        </w:tc>
        <w:tc>
          <w:tcPr>
            <w:tcW w:w="1644" w:type="dxa"/>
            <w:vAlign w:val="center"/>
          </w:tcPr>
          <w:p w14:paraId="465B1813"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01" w:type="dxa"/>
            <w:vAlign w:val="center"/>
          </w:tcPr>
          <w:p w14:paraId="2FB75F5B"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471" w:type="dxa"/>
            <w:vAlign w:val="center"/>
          </w:tcPr>
          <w:p w14:paraId="28D1E05B"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1698C2AD"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587" w:type="dxa"/>
            <w:vAlign w:val="center"/>
          </w:tcPr>
          <w:p w14:paraId="7D71227D"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78" w:type="dxa"/>
            <w:vAlign w:val="center"/>
          </w:tcPr>
          <w:p w14:paraId="784505B9"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44" w:type="dxa"/>
            <w:vAlign w:val="center"/>
          </w:tcPr>
          <w:p w14:paraId="0AF99534"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High</w:t>
            </w:r>
          </w:p>
        </w:tc>
      </w:tr>
      <w:tr w:rsidR="00F419B0" w:rsidRPr="001C4BD5" w14:paraId="79022637" w14:textId="77777777" w:rsidTr="00487893">
        <w:trPr>
          <w:trHeight w:val="454"/>
        </w:trPr>
        <w:tc>
          <w:tcPr>
            <w:tcW w:w="2480" w:type="dxa"/>
            <w:vAlign w:val="center"/>
          </w:tcPr>
          <w:p w14:paraId="07E72E72"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Citalopram:Sertraline</w:t>
            </w:r>
          </w:p>
        </w:tc>
        <w:tc>
          <w:tcPr>
            <w:tcW w:w="1134" w:type="dxa"/>
            <w:vAlign w:val="center"/>
          </w:tcPr>
          <w:p w14:paraId="4AED7EBD"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1</w:t>
            </w:r>
          </w:p>
        </w:tc>
        <w:tc>
          <w:tcPr>
            <w:tcW w:w="1644" w:type="dxa"/>
            <w:vAlign w:val="center"/>
          </w:tcPr>
          <w:p w14:paraId="142402C3"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401" w:type="dxa"/>
            <w:vAlign w:val="center"/>
          </w:tcPr>
          <w:p w14:paraId="448AAE1C"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471" w:type="dxa"/>
            <w:vAlign w:val="center"/>
          </w:tcPr>
          <w:p w14:paraId="174635A7"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7B84F419"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587" w:type="dxa"/>
            <w:vAlign w:val="center"/>
          </w:tcPr>
          <w:p w14:paraId="36955845"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78" w:type="dxa"/>
            <w:vAlign w:val="center"/>
          </w:tcPr>
          <w:p w14:paraId="1A682C34"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44" w:type="dxa"/>
            <w:vAlign w:val="center"/>
          </w:tcPr>
          <w:p w14:paraId="29749844"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Moderate</w:t>
            </w:r>
          </w:p>
        </w:tc>
      </w:tr>
      <w:tr w:rsidR="00F419B0" w:rsidRPr="001C4BD5" w14:paraId="581DC779" w14:textId="77777777" w:rsidTr="00487893">
        <w:trPr>
          <w:trHeight w:val="454"/>
        </w:trPr>
        <w:tc>
          <w:tcPr>
            <w:tcW w:w="2480" w:type="dxa"/>
            <w:vAlign w:val="center"/>
          </w:tcPr>
          <w:p w14:paraId="6281110D"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Duloxetine:Placebo</w:t>
            </w:r>
          </w:p>
        </w:tc>
        <w:tc>
          <w:tcPr>
            <w:tcW w:w="1134" w:type="dxa"/>
            <w:vAlign w:val="center"/>
          </w:tcPr>
          <w:p w14:paraId="0C781058"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1</w:t>
            </w:r>
          </w:p>
        </w:tc>
        <w:tc>
          <w:tcPr>
            <w:tcW w:w="1644" w:type="dxa"/>
            <w:vAlign w:val="center"/>
          </w:tcPr>
          <w:p w14:paraId="7517B3AB"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401" w:type="dxa"/>
            <w:vAlign w:val="center"/>
          </w:tcPr>
          <w:p w14:paraId="29548DB3"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471" w:type="dxa"/>
            <w:vAlign w:val="center"/>
          </w:tcPr>
          <w:p w14:paraId="2BCCD921"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6CB29D4E"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587" w:type="dxa"/>
            <w:vAlign w:val="center"/>
          </w:tcPr>
          <w:p w14:paraId="1B499CC5"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78" w:type="dxa"/>
            <w:vAlign w:val="center"/>
          </w:tcPr>
          <w:p w14:paraId="720FE68A"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44" w:type="dxa"/>
            <w:vAlign w:val="center"/>
          </w:tcPr>
          <w:p w14:paraId="670C2614"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Moderate</w:t>
            </w:r>
          </w:p>
        </w:tc>
      </w:tr>
      <w:tr w:rsidR="00F419B0" w:rsidRPr="001C4BD5" w14:paraId="5219A890" w14:textId="77777777" w:rsidTr="00487893">
        <w:trPr>
          <w:trHeight w:val="454"/>
        </w:trPr>
        <w:tc>
          <w:tcPr>
            <w:tcW w:w="2480" w:type="dxa"/>
            <w:vAlign w:val="center"/>
          </w:tcPr>
          <w:p w14:paraId="097A509E"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Duloxetine:Venlafaxine</w:t>
            </w:r>
          </w:p>
        </w:tc>
        <w:tc>
          <w:tcPr>
            <w:tcW w:w="1134" w:type="dxa"/>
            <w:vAlign w:val="center"/>
          </w:tcPr>
          <w:p w14:paraId="347360D7"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1</w:t>
            </w:r>
          </w:p>
        </w:tc>
        <w:tc>
          <w:tcPr>
            <w:tcW w:w="1644" w:type="dxa"/>
            <w:vAlign w:val="center"/>
          </w:tcPr>
          <w:p w14:paraId="4956EEB9"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401" w:type="dxa"/>
            <w:vAlign w:val="center"/>
          </w:tcPr>
          <w:p w14:paraId="27110826"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471" w:type="dxa"/>
            <w:vAlign w:val="center"/>
          </w:tcPr>
          <w:p w14:paraId="53726495"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66898C9B"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587" w:type="dxa"/>
            <w:vAlign w:val="center"/>
          </w:tcPr>
          <w:p w14:paraId="45E40667"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78" w:type="dxa"/>
            <w:vAlign w:val="center"/>
          </w:tcPr>
          <w:p w14:paraId="57D66D11"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44" w:type="dxa"/>
            <w:vAlign w:val="center"/>
          </w:tcPr>
          <w:p w14:paraId="5823023C"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w:t>
            </w:r>
          </w:p>
        </w:tc>
      </w:tr>
      <w:tr w:rsidR="00F419B0" w:rsidRPr="001C4BD5" w14:paraId="27862393" w14:textId="77777777" w:rsidTr="00487893">
        <w:trPr>
          <w:trHeight w:val="454"/>
        </w:trPr>
        <w:tc>
          <w:tcPr>
            <w:tcW w:w="2480" w:type="dxa"/>
            <w:vAlign w:val="center"/>
          </w:tcPr>
          <w:p w14:paraId="3D648450"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Escitalopram:Paroxetine</w:t>
            </w:r>
          </w:p>
        </w:tc>
        <w:tc>
          <w:tcPr>
            <w:tcW w:w="1134" w:type="dxa"/>
            <w:vAlign w:val="center"/>
          </w:tcPr>
          <w:p w14:paraId="5434CF65"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2</w:t>
            </w:r>
          </w:p>
        </w:tc>
        <w:tc>
          <w:tcPr>
            <w:tcW w:w="1644" w:type="dxa"/>
            <w:vAlign w:val="center"/>
          </w:tcPr>
          <w:p w14:paraId="090549D5"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01" w:type="dxa"/>
            <w:vAlign w:val="center"/>
          </w:tcPr>
          <w:p w14:paraId="2AEE38B0"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471" w:type="dxa"/>
            <w:vAlign w:val="center"/>
          </w:tcPr>
          <w:p w14:paraId="10017648"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2323606E"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587" w:type="dxa"/>
            <w:vAlign w:val="center"/>
          </w:tcPr>
          <w:p w14:paraId="1F371F40"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478" w:type="dxa"/>
            <w:vAlign w:val="center"/>
          </w:tcPr>
          <w:p w14:paraId="20B69213"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44" w:type="dxa"/>
            <w:vAlign w:val="center"/>
          </w:tcPr>
          <w:p w14:paraId="170EA2BE"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Moderate</w:t>
            </w:r>
          </w:p>
        </w:tc>
      </w:tr>
      <w:tr w:rsidR="00F419B0" w:rsidRPr="001C4BD5" w14:paraId="1DDEEA55" w14:textId="77777777" w:rsidTr="00487893">
        <w:trPr>
          <w:trHeight w:val="454"/>
        </w:trPr>
        <w:tc>
          <w:tcPr>
            <w:tcW w:w="2480" w:type="dxa"/>
            <w:vAlign w:val="center"/>
          </w:tcPr>
          <w:p w14:paraId="600F7BFE"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Escitalopram:Placebo</w:t>
            </w:r>
          </w:p>
        </w:tc>
        <w:tc>
          <w:tcPr>
            <w:tcW w:w="1134" w:type="dxa"/>
            <w:vAlign w:val="center"/>
          </w:tcPr>
          <w:p w14:paraId="4D14A4F3"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2</w:t>
            </w:r>
          </w:p>
        </w:tc>
        <w:tc>
          <w:tcPr>
            <w:tcW w:w="1644" w:type="dxa"/>
            <w:vAlign w:val="center"/>
          </w:tcPr>
          <w:p w14:paraId="2C08EAC6"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01" w:type="dxa"/>
            <w:vAlign w:val="center"/>
          </w:tcPr>
          <w:p w14:paraId="6D23885E"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471" w:type="dxa"/>
            <w:vAlign w:val="center"/>
          </w:tcPr>
          <w:p w14:paraId="07336135"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5924E6D3"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587" w:type="dxa"/>
            <w:vAlign w:val="center"/>
          </w:tcPr>
          <w:p w14:paraId="77B80BCF"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78" w:type="dxa"/>
            <w:vAlign w:val="center"/>
          </w:tcPr>
          <w:p w14:paraId="6AA9F843"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44" w:type="dxa"/>
            <w:vAlign w:val="center"/>
          </w:tcPr>
          <w:p w14:paraId="15A60A1E"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High</w:t>
            </w:r>
          </w:p>
        </w:tc>
      </w:tr>
      <w:tr w:rsidR="00F419B0" w:rsidRPr="001C4BD5" w14:paraId="3E053C62" w14:textId="77777777" w:rsidTr="00487893">
        <w:trPr>
          <w:trHeight w:val="454"/>
        </w:trPr>
        <w:tc>
          <w:tcPr>
            <w:tcW w:w="2480" w:type="dxa"/>
            <w:vAlign w:val="center"/>
          </w:tcPr>
          <w:p w14:paraId="0BD072A8"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Fluoxetine:Placebo</w:t>
            </w:r>
          </w:p>
        </w:tc>
        <w:tc>
          <w:tcPr>
            <w:tcW w:w="1134" w:type="dxa"/>
            <w:vAlign w:val="center"/>
          </w:tcPr>
          <w:p w14:paraId="56CB5E36"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1</w:t>
            </w:r>
          </w:p>
        </w:tc>
        <w:tc>
          <w:tcPr>
            <w:tcW w:w="1644" w:type="dxa"/>
            <w:vAlign w:val="center"/>
          </w:tcPr>
          <w:p w14:paraId="52EA2CE3"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01" w:type="dxa"/>
            <w:vAlign w:val="center"/>
          </w:tcPr>
          <w:p w14:paraId="7CC8D02F"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471" w:type="dxa"/>
            <w:vAlign w:val="center"/>
          </w:tcPr>
          <w:p w14:paraId="3EE7A578"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57C3B2F3"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587" w:type="dxa"/>
            <w:vAlign w:val="center"/>
          </w:tcPr>
          <w:p w14:paraId="09B503A0"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78" w:type="dxa"/>
            <w:vAlign w:val="center"/>
          </w:tcPr>
          <w:p w14:paraId="0058C175"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44" w:type="dxa"/>
            <w:vAlign w:val="center"/>
          </w:tcPr>
          <w:p w14:paraId="68025F0C"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Moderate</w:t>
            </w:r>
          </w:p>
        </w:tc>
      </w:tr>
      <w:tr w:rsidR="00F419B0" w:rsidRPr="001C4BD5" w14:paraId="055E10E3" w14:textId="77777777" w:rsidTr="00487893">
        <w:trPr>
          <w:trHeight w:val="454"/>
        </w:trPr>
        <w:tc>
          <w:tcPr>
            <w:tcW w:w="2480" w:type="dxa"/>
            <w:vAlign w:val="center"/>
          </w:tcPr>
          <w:p w14:paraId="69EA487A"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Paroxetine:Placebo</w:t>
            </w:r>
          </w:p>
        </w:tc>
        <w:tc>
          <w:tcPr>
            <w:tcW w:w="1134" w:type="dxa"/>
            <w:vAlign w:val="center"/>
          </w:tcPr>
          <w:p w14:paraId="5BEB5818"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10</w:t>
            </w:r>
          </w:p>
        </w:tc>
        <w:tc>
          <w:tcPr>
            <w:tcW w:w="1644" w:type="dxa"/>
            <w:vAlign w:val="center"/>
          </w:tcPr>
          <w:p w14:paraId="6E9F8082"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401" w:type="dxa"/>
            <w:vAlign w:val="center"/>
          </w:tcPr>
          <w:p w14:paraId="7811FBBA"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471" w:type="dxa"/>
            <w:vAlign w:val="center"/>
          </w:tcPr>
          <w:p w14:paraId="64F2FC30"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58C1B3C0"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587" w:type="dxa"/>
            <w:vAlign w:val="center"/>
          </w:tcPr>
          <w:p w14:paraId="1A199F53"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78" w:type="dxa"/>
            <w:vAlign w:val="center"/>
          </w:tcPr>
          <w:p w14:paraId="6401ED12"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44" w:type="dxa"/>
            <w:vAlign w:val="center"/>
          </w:tcPr>
          <w:p w14:paraId="38F0B50A"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Moderate</w:t>
            </w:r>
          </w:p>
        </w:tc>
      </w:tr>
      <w:tr w:rsidR="00F419B0" w:rsidRPr="001C4BD5" w14:paraId="5DC8ADA8" w14:textId="77777777" w:rsidTr="00487893">
        <w:trPr>
          <w:trHeight w:val="454"/>
        </w:trPr>
        <w:tc>
          <w:tcPr>
            <w:tcW w:w="2480" w:type="dxa"/>
            <w:vAlign w:val="center"/>
          </w:tcPr>
          <w:p w14:paraId="04BA7630"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Paroxetine:Venlafaxine</w:t>
            </w:r>
          </w:p>
        </w:tc>
        <w:tc>
          <w:tcPr>
            <w:tcW w:w="1134" w:type="dxa"/>
            <w:vAlign w:val="center"/>
          </w:tcPr>
          <w:p w14:paraId="0054B8E1"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3</w:t>
            </w:r>
          </w:p>
        </w:tc>
        <w:tc>
          <w:tcPr>
            <w:tcW w:w="1644" w:type="dxa"/>
            <w:vAlign w:val="center"/>
          </w:tcPr>
          <w:p w14:paraId="4D452E02"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401" w:type="dxa"/>
            <w:vAlign w:val="center"/>
          </w:tcPr>
          <w:p w14:paraId="7202EB40"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471" w:type="dxa"/>
            <w:vAlign w:val="center"/>
          </w:tcPr>
          <w:p w14:paraId="7507ED62"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4C2AC19C"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587" w:type="dxa"/>
            <w:vAlign w:val="center"/>
          </w:tcPr>
          <w:p w14:paraId="1F526500"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78" w:type="dxa"/>
            <w:vAlign w:val="center"/>
          </w:tcPr>
          <w:p w14:paraId="36F976FC"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44" w:type="dxa"/>
            <w:vAlign w:val="center"/>
          </w:tcPr>
          <w:p w14:paraId="1B566E0D"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Moderate</w:t>
            </w:r>
          </w:p>
        </w:tc>
      </w:tr>
      <w:tr w:rsidR="00F419B0" w:rsidRPr="001C4BD5" w14:paraId="3267E156" w14:textId="77777777" w:rsidTr="00487893">
        <w:trPr>
          <w:trHeight w:val="454"/>
        </w:trPr>
        <w:tc>
          <w:tcPr>
            <w:tcW w:w="2480" w:type="dxa"/>
            <w:vAlign w:val="center"/>
          </w:tcPr>
          <w:p w14:paraId="76BAE410"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Placebo:Sertraline</w:t>
            </w:r>
          </w:p>
        </w:tc>
        <w:tc>
          <w:tcPr>
            <w:tcW w:w="1134" w:type="dxa"/>
            <w:vAlign w:val="center"/>
          </w:tcPr>
          <w:p w14:paraId="7ACC3870"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4</w:t>
            </w:r>
          </w:p>
        </w:tc>
        <w:tc>
          <w:tcPr>
            <w:tcW w:w="1644" w:type="dxa"/>
            <w:vAlign w:val="center"/>
          </w:tcPr>
          <w:p w14:paraId="079E1FFF"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401" w:type="dxa"/>
            <w:vAlign w:val="center"/>
          </w:tcPr>
          <w:p w14:paraId="583E1E20"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471" w:type="dxa"/>
            <w:vAlign w:val="center"/>
          </w:tcPr>
          <w:p w14:paraId="62169D12"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1894A783"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587" w:type="dxa"/>
            <w:vAlign w:val="center"/>
          </w:tcPr>
          <w:p w14:paraId="19EB1C9E"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78" w:type="dxa"/>
            <w:vAlign w:val="center"/>
          </w:tcPr>
          <w:p w14:paraId="6BB58C92"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44" w:type="dxa"/>
            <w:vAlign w:val="center"/>
          </w:tcPr>
          <w:p w14:paraId="2EDEBF91"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High</w:t>
            </w:r>
          </w:p>
        </w:tc>
      </w:tr>
      <w:tr w:rsidR="00F419B0" w:rsidRPr="001C4BD5" w14:paraId="073A157A" w14:textId="77777777" w:rsidTr="00487893">
        <w:trPr>
          <w:trHeight w:val="454"/>
        </w:trPr>
        <w:tc>
          <w:tcPr>
            <w:tcW w:w="2480" w:type="dxa"/>
            <w:vAlign w:val="center"/>
          </w:tcPr>
          <w:p w14:paraId="563C7AE8"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Placebo:Venlafaxine</w:t>
            </w:r>
          </w:p>
        </w:tc>
        <w:tc>
          <w:tcPr>
            <w:tcW w:w="1134" w:type="dxa"/>
            <w:vAlign w:val="center"/>
          </w:tcPr>
          <w:p w14:paraId="6943E7E0"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9</w:t>
            </w:r>
          </w:p>
        </w:tc>
        <w:tc>
          <w:tcPr>
            <w:tcW w:w="1644" w:type="dxa"/>
            <w:vAlign w:val="center"/>
          </w:tcPr>
          <w:p w14:paraId="6D237528"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401" w:type="dxa"/>
            <w:vAlign w:val="center"/>
          </w:tcPr>
          <w:p w14:paraId="0452783F"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471" w:type="dxa"/>
            <w:vAlign w:val="center"/>
          </w:tcPr>
          <w:p w14:paraId="6ADBADF9"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08AE264B"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587" w:type="dxa"/>
            <w:vAlign w:val="center"/>
          </w:tcPr>
          <w:p w14:paraId="1BFFB00A"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78" w:type="dxa"/>
            <w:vAlign w:val="center"/>
          </w:tcPr>
          <w:p w14:paraId="3B112A3A"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44" w:type="dxa"/>
            <w:vAlign w:val="center"/>
          </w:tcPr>
          <w:p w14:paraId="1C8DCE8F"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Moderate</w:t>
            </w:r>
          </w:p>
        </w:tc>
      </w:tr>
      <w:tr w:rsidR="00F419B0" w:rsidRPr="001C4BD5" w14:paraId="146CA902" w14:textId="77777777" w:rsidTr="00487893">
        <w:trPr>
          <w:trHeight w:val="454"/>
        </w:trPr>
        <w:tc>
          <w:tcPr>
            <w:tcW w:w="2480" w:type="dxa"/>
            <w:vAlign w:val="center"/>
          </w:tcPr>
          <w:p w14:paraId="5A568E69"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Citalopram:Duloxetine</w:t>
            </w:r>
          </w:p>
        </w:tc>
        <w:tc>
          <w:tcPr>
            <w:tcW w:w="1134" w:type="dxa"/>
            <w:vAlign w:val="center"/>
          </w:tcPr>
          <w:p w14:paraId="45A2289D"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0</w:t>
            </w:r>
          </w:p>
        </w:tc>
        <w:tc>
          <w:tcPr>
            <w:tcW w:w="1644" w:type="dxa"/>
            <w:vAlign w:val="center"/>
          </w:tcPr>
          <w:p w14:paraId="78FCDA09"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401" w:type="dxa"/>
            <w:vAlign w:val="center"/>
          </w:tcPr>
          <w:p w14:paraId="174584A8"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471" w:type="dxa"/>
            <w:vAlign w:val="center"/>
          </w:tcPr>
          <w:p w14:paraId="60FEDE65"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2CA6BFD4"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587" w:type="dxa"/>
            <w:vAlign w:val="center"/>
          </w:tcPr>
          <w:p w14:paraId="1419FA84"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78" w:type="dxa"/>
            <w:vAlign w:val="center"/>
          </w:tcPr>
          <w:p w14:paraId="43AC4CE8"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44" w:type="dxa"/>
            <w:vAlign w:val="center"/>
          </w:tcPr>
          <w:p w14:paraId="440F278A"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w:t>
            </w:r>
          </w:p>
        </w:tc>
      </w:tr>
      <w:tr w:rsidR="00F419B0" w:rsidRPr="001C4BD5" w14:paraId="3E8F19E9" w14:textId="77777777" w:rsidTr="00487893">
        <w:trPr>
          <w:trHeight w:val="454"/>
        </w:trPr>
        <w:tc>
          <w:tcPr>
            <w:tcW w:w="2480" w:type="dxa"/>
            <w:vAlign w:val="center"/>
          </w:tcPr>
          <w:p w14:paraId="279C7D55"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Citalopram:Escitalopram</w:t>
            </w:r>
          </w:p>
        </w:tc>
        <w:tc>
          <w:tcPr>
            <w:tcW w:w="1134" w:type="dxa"/>
            <w:vAlign w:val="center"/>
          </w:tcPr>
          <w:p w14:paraId="3980E3EC"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0</w:t>
            </w:r>
          </w:p>
        </w:tc>
        <w:tc>
          <w:tcPr>
            <w:tcW w:w="1644" w:type="dxa"/>
            <w:vAlign w:val="center"/>
          </w:tcPr>
          <w:p w14:paraId="20B4977F"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01" w:type="dxa"/>
            <w:vAlign w:val="center"/>
          </w:tcPr>
          <w:p w14:paraId="4B24B6E8"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471" w:type="dxa"/>
            <w:vAlign w:val="center"/>
          </w:tcPr>
          <w:p w14:paraId="5A89BEF7"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716FFE04"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587" w:type="dxa"/>
            <w:vAlign w:val="center"/>
          </w:tcPr>
          <w:p w14:paraId="7070DC0E"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78" w:type="dxa"/>
            <w:vAlign w:val="center"/>
          </w:tcPr>
          <w:p w14:paraId="34B707FD"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44" w:type="dxa"/>
            <w:vAlign w:val="center"/>
          </w:tcPr>
          <w:p w14:paraId="6CBA34F9"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Moderate</w:t>
            </w:r>
          </w:p>
        </w:tc>
      </w:tr>
      <w:tr w:rsidR="00F419B0" w:rsidRPr="001C4BD5" w14:paraId="1FE58911" w14:textId="77777777" w:rsidTr="00487893">
        <w:trPr>
          <w:trHeight w:val="454"/>
        </w:trPr>
        <w:tc>
          <w:tcPr>
            <w:tcW w:w="2480" w:type="dxa"/>
            <w:vAlign w:val="center"/>
          </w:tcPr>
          <w:p w14:paraId="12E1D763"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Citalopram:Fluoxetine</w:t>
            </w:r>
          </w:p>
        </w:tc>
        <w:tc>
          <w:tcPr>
            <w:tcW w:w="1134" w:type="dxa"/>
            <w:vAlign w:val="center"/>
          </w:tcPr>
          <w:p w14:paraId="7D10BF56"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0</w:t>
            </w:r>
          </w:p>
        </w:tc>
        <w:tc>
          <w:tcPr>
            <w:tcW w:w="1644" w:type="dxa"/>
            <w:vAlign w:val="center"/>
          </w:tcPr>
          <w:p w14:paraId="0689464C"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01" w:type="dxa"/>
            <w:vAlign w:val="center"/>
          </w:tcPr>
          <w:p w14:paraId="5B5A956B"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471" w:type="dxa"/>
            <w:vAlign w:val="center"/>
          </w:tcPr>
          <w:p w14:paraId="3D231279"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05887551"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587" w:type="dxa"/>
            <w:vAlign w:val="center"/>
          </w:tcPr>
          <w:p w14:paraId="5F09513B"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78" w:type="dxa"/>
            <w:vAlign w:val="center"/>
          </w:tcPr>
          <w:p w14:paraId="037E361B"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44" w:type="dxa"/>
            <w:vAlign w:val="center"/>
          </w:tcPr>
          <w:p w14:paraId="1BEE4BFA"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Moderate</w:t>
            </w:r>
          </w:p>
        </w:tc>
      </w:tr>
      <w:tr w:rsidR="00F419B0" w:rsidRPr="001C4BD5" w14:paraId="43404C85" w14:textId="77777777" w:rsidTr="00487893">
        <w:trPr>
          <w:trHeight w:val="454"/>
        </w:trPr>
        <w:tc>
          <w:tcPr>
            <w:tcW w:w="2480" w:type="dxa"/>
            <w:vAlign w:val="center"/>
          </w:tcPr>
          <w:p w14:paraId="43C82372"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lastRenderedPageBreak/>
              <w:t>Citalopram:Paroxetine</w:t>
            </w:r>
          </w:p>
        </w:tc>
        <w:tc>
          <w:tcPr>
            <w:tcW w:w="1134" w:type="dxa"/>
            <w:vAlign w:val="center"/>
          </w:tcPr>
          <w:p w14:paraId="7004B72F"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0</w:t>
            </w:r>
          </w:p>
        </w:tc>
        <w:tc>
          <w:tcPr>
            <w:tcW w:w="1644" w:type="dxa"/>
            <w:vAlign w:val="center"/>
          </w:tcPr>
          <w:p w14:paraId="7FF4800E"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01" w:type="dxa"/>
            <w:vAlign w:val="center"/>
          </w:tcPr>
          <w:p w14:paraId="61E18E32"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471" w:type="dxa"/>
            <w:vAlign w:val="center"/>
          </w:tcPr>
          <w:p w14:paraId="251910C6"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4DA53207"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587" w:type="dxa"/>
            <w:vAlign w:val="center"/>
          </w:tcPr>
          <w:p w14:paraId="557D15ED"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78" w:type="dxa"/>
            <w:vAlign w:val="center"/>
          </w:tcPr>
          <w:p w14:paraId="3ABF07B4"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44" w:type="dxa"/>
            <w:vAlign w:val="center"/>
          </w:tcPr>
          <w:p w14:paraId="4D975FBA"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Moderate</w:t>
            </w:r>
          </w:p>
        </w:tc>
      </w:tr>
      <w:tr w:rsidR="00F419B0" w:rsidRPr="001C4BD5" w14:paraId="44CB7D39" w14:textId="77777777" w:rsidTr="00487893">
        <w:trPr>
          <w:trHeight w:val="454"/>
        </w:trPr>
        <w:tc>
          <w:tcPr>
            <w:tcW w:w="2480" w:type="dxa"/>
            <w:vAlign w:val="center"/>
          </w:tcPr>
          <w:p w14:paraId="14C45E04"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Citalopram:Venlafaxine</w:t>
            </w:r>
          </w:p>
        </w:tc>
        <w:tc>
          <w:tcPr>
            <w:tcW w:w="1134" w:type="dxa"/>
            <w:vAlign w:val="center"/>
          </w:tcPr>
          <w:p w14:paraId="4C576ECF"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0</w:t>
            </w:r>
          </w:p>
        </w:tc>
        <w:tc>
          <w:tcPr>
            <w:tcW w:w="1644" w:type="dxa"/>
            <w:vAlign w:val="center"/>
          </w:tcPr>
          <w:p w14:paraId="5142CD3F"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01" w:type="dxa"/>
            <w:vAlign w:val="center"/>
          </w:tcPr>
          <w:p w14:paraId="0AC8BFC2"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471" w:type="dxa"/>
            <w:vAlign w:val="center"/>
          </w:tcPr>
          <w:p w14:paraId="52712F18"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5B289FB5"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587" w:type="dxa"/>
            <w:vAlign w:val="center"/>
          </w:tcPr>
          <w:p w14:paraId="4083C37D"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78" w:type="dxa"/>
            <w:vAlign w:val="center"/>
          </w:tcPr>
          <w:p w14:paraId="19EF58FF"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44" w:type="dxa"/>
            <w:vAlign w:val="center"/>
          </w:tcPr>
          <w:p w14:paraId="0E35E629"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Moderate</w:t>
            </w:r>
          </w:p>
        </w:tc>
      </w:tr>
      <w:tr w:rsidR="00F419B0" w:rsidRPr="001C4BD5" w14:paraId="0BD17FC1" w14:textId="77777777" w:rsidTr="00487893">
        <w:trPr>
          <w:trHeight w:val="454"/>
        </w:trPr>
        <w:tc>
          <w:tcPr>
            <w:tcW w:w="2480" w:type="dxa"/>
            <w:vAlign w:val="center"/>
          </w:tcPr>
          <w:p w14:paraId="4D8FD4BD"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Duloxetine:Escitalopram</w:t>
            </w:r>
          </w:p>
        </w:tc>
        <w:tc>
          <w:tcPr>
            <w:tcW w:w="1134" w:type="dxa"/>
            <w:vAlign w:val="center"/>
          </w:tcPr>
          <w:p w14:paraId="21E1391E"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0</w:t>
            </w:r>
          </w:p>
        </w:tc>
        <w:tc>
          <w:tcPr>
            <w:tcW w:w="1644" w:type="dxa"/>
            <w:vAlign w:val="center"/>
          </w:tcPr>
          <w:p w14:paraId="5859014C"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401" w:type="dxa"/>
            <w:vAlign w:val="center"/>
          </w:tcPr>
          <w:p w14:paraId="6993B2CC"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471" w:type="dxa"/>
            <w:vAlign w:val="center"/>
          </w:tcPr>
          <w:p w14:paraId="623F356B"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2DF126A2"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587" w:type="dxa"/>
            <w:vAlign w:val="center"/>
          </w:tcPr>
          <w:p w14:paraId="1763E9C0"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478" w:type="dxa"/>
            <w:vAlign w:val="center"/>
          </w:tcPr>
          <w:p w14:paraId="6F0B1681"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44" w:type="dxa"/>
            <w:vAlign w:val="center"/>
          </w:tcPr>
          <w:p w14:paraId="176B5611"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w:t>
            </w:r>
          </w:p>
        </w:tc>
      </w:tr>
      <w:tr w:rsidR="00F419B0" w:rsidRPr="001C4BD5" w14:paraId="274B99CC" w14:textId="77777777" w:rsidTr="00487893">
        <w:trPr>
          <w:trHeight w:val="454"/>
        </w:trPr>
        <w:tc>
          <w:tcPr>
            <w:tcW w:w="2480" w:type="dxa"/>
            <w:vAlign w:val="center"/>
          </w:tcPr>
          <w:p w14:paraId="7F1EBDB7"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Duloxetine:Fluoxetine</w:t>
            </w:r>
          </w:p>
        </w:tc>
        <w:tc>
          <w:tcPr>
            <w:tcW w:w="1134" w:type="dxa"/>
            <w:vAlign w:val="center"/>
          </w:tcPr>
          <w:p w14:paraId="596114EF"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0</w:t>
            </w:r>
          </w:p>
        </w:tc>
        <w:tc>
          <w:tcPr>
            <w:tcW w:w="1644" w:type="dxa"/>
            <w:vAlign w:val="center"/>
          </w:tcPr>
          <w:p w14:paraId="7C6CED9C"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401" w:type="dxa"/>
            <w:vAlign w:val="center"/>
          </w:tcPr>
          <w:p w14:paraId="79E4833D"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471" w:type="dxa"/>
            <w:vAlign w:val="center"/>
          </w:tcPr>
          <w:p w14:paraId="4E8BA7E1"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5EB45228"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587" w:type="dxa"/>
            <w:vAlign w:val="center"/>
          </w:tcPr>
          <w:p w14:paraId="46C0A631"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78" w:type="dxa"/>
            <w:vAlign w:val="center"/>
          </w:tcPr>
          <w:p w14:paraId="67B48196"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44" w:type="dxa"/>
            <w:vAlign w:val="center"/>
          </w:tcPr>
          <w:p w14:paraId="12DC44E4"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w:t>
            </w:r>
          </w:p>
        </w:tc>
      </w:tr>
      <w:tr w:rsidR="00F419B0" w:rsidRPr="001C4BD5" w14:paraId="3422CA2F" w14:textId="77777777" w:rsidTr="00487893">
        <w:trPr>
          <w:trHeight w:val="454"/>
        </w:trPr>
        <w:tc>
          <w:tcPr>
            <w:tcW w:w="2480" w:type="dxa"/>
            <w:vAlign w:val="center"/>
          </w:tcPr>
          <w:p w14:paraId="1A57FF14"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Duloxetine:Paroxetine</w:t>
            </w:r>
          </w:p>
        </w:tc>
        <w:tc>
          <w:tcPr>
            <w:tcW w:w="1134" w:type="dxa"/>
            <w:vAlign w:val="center"/>
          </w:tcPr>
          <w:p w14:paraId="3CE15F2F"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0</w:t>
            </w:r>
          </w:p>
        </w:tc>
        <w:tc>
          <w:tcPr>
            <w:tcW w:w="1644" w:type="dxa"/>
            <w:vAlign w:val="center"/>
          </w:tcPr>
          <w:p w14:paraId="2D0D5B67"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401" w:type="dxa"/>
            <w:vAlign w:val="center"/>
          </w:tcPr>
          <w:p w14:paraId="74784346"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471" w:type="dxa"/>
            <w:vAlign w:val="center"/>
          </w:tcPr>
          <w:p w14:paraId="44B9D1DC"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27B4C176"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587" w:type="dxa"/>
            <w:vAlign w:val="center"/>
          </w:tcPr>
          <w:p w14:paraId="5C6E8BDB"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78" w:type="dxa"/>
            <w:vAlign w:val="center"/>
          </w:tcPr>
          <w:p w14:paraId="17F82F0C"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44" w:type="dxa"/>
            <w:vAlign w:val="center"/>
          </w:tcPr>
          <w:p w14:paraId="273194B6"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w:t>
            </w:r>
          </w:p>
        </w:tc>
      </w:tr>
      <w:tr w:rsidR="00F419B0" w:rsidRPr="001C4BD5" w14:paraId="2CCCBF37" w14:textId="77777777" w:rsidTr="00487893">
        <w:trPr>
          <w:trHeight w:val="454"/>
        </w:trPr>
        <w:tc>
          <w:tcPr>
            <w:tcW w:w="2480" w:type="dxa"/>
            <w:vAlign w:val="center"/>
          </w:tcPr>
          <w:p w14:paraId="35B32C2A"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Duloxetine:Sertraline</w:t>
            </w:r>
          </w:p>
        </w:tc>
        <w:tc>
          <w:tcPr>
            <w:tcW w:w="1134" w:type="dxa"/>
            <w:vAlign w:val="center"/>
          </w:tcPr>
          <w:p w14:paraId="35B21EDA"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0</w:t>
            </w:r>
          </w:p>
        </w:tc>
        <w:tc>
          <w:tcPr>
            <w:tcW w:w="1644" w:type="dxa"/>
            <w:vAlign w:val="center"/>
          </w:tcPr>
          <w:p w14:paraId="0D5651A3"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401" w:type="dxa"/>
            <w:vAlign w:val="center"/>
          </w:tcPr>
          <w:p w14:paraId="438695C8"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471" w:type="dxa"/>
            <w:vAlign w:val="center"/>
          </w:tcPr>
          <w:p w14:paraId="1D2D0302"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62D92609"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587" w:type="dxa"/>
            <w:vAlign w:val="center"/>
          </w:tcPr>
          <w:p w14:paraId="3F951DF5"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78" w:type="dxa"/>
            <w:vAlign w:val="center"/>
          </w:tcPr>
          <w:p w14:paraId="56AB0F0D"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44" w:type="dxa"/>
            <w:vAlign w:val="center"/>
          </w:tcPr>
          <w:p w14:paraId="7B6D57C3"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w:t>
            </w:r>
          </w:p>
        </w:tc>
      </w:tr>
      <w:tr w:rsidR="00F419B0" w:rsidRPr="001C4BD5" w14:paraId="0631905C" w14:textId="77777777" w:rsidTr="00487893">
        <w:trPr>
          <w:trHeight w:val="454"/>
        </w:trPr>
        <w:tc>
          <w:tcPr>
            <w:tcW w:w="2480" w:type="dxa"/>
            <w:vAlign w:val="center"/>
          </w:tcPr>
          <w:p w14:paraId="45D05FB2"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Escitalopram:Fluoxetine</w:t>
            </w:r>
          </w:p>
        </w:tc>
        <w:tc>
          <w:tcPr>
            <w:tcW w:w="1134" w:type="dxa"/>
            <w:vAlign w:val="center"/>
          </w:tcPr>
          <w:p w14:paraId="65F40AC6"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0</w:t>
            </w:r>
          </w:p>
        </w:tc>
        <w:tc>
          <w:tcPr>
            <w:tcW w:w="1644" w:type="dxa"/>
            <w:vAlign w:val="center"/>
          </w:tcPr>
          <w:p w14:paraId="5E4E4956"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01" w:type="dxa"/>
            <w:vAlign w:val="center"/>
          </w:tcPr>
          <w:p w14:paraId="7C60484C"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471" w:type="dxa"/>
            <w:vAlign w:val="center"/>
          </w:tcPr>
          <w:p w14:paraId="14C28692"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05B1455E"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587" w:type="dxa"/>
            <w:vAlign w:val="center"/>
          </w:tcPr>
          <w:p w14:paraId="7CBECEB5"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78" w:type="dxa"/>
            <w:vAlign w:val="center"/>
          </w:tcPr>
          <w:p w14:paraId="3F0CF25C"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44" w:type="dxa"/>
            <w:vAlign w:val="center"/>
          </w:tcPr>
          <w:p w14:paraId="6EBA8FF5"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Moderate</w:t>
            </w:r>
          </w:p>
        </w:tc>
      </w:tr>
      <w:tr w:rsidR="00F419B0" w:rsidRPr="001C4BD5" w14:paraId="5FD5794C" w14:textId="77777777" w:rsidTr="00487893">
        <w:trPr>
          <w:trHeight w:val="454"/>
        </w:trPr>
        <w:tc>
          <w:tcPr>
            <w:tcW w:w="2480" w:type="dxa"/>
            <w:vAlign w:val="center"/>
          </w:tcPr>
          <w:p w14:paraId="367BD1B2"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Escitalopram:Sertraline</w:t>
            </w:r>
          </w:p>
        </w:tc>
        <w:tc>
          <w:tcPr>
            <w:tcW w:w="1134" w:type="dxa"/>
            <w:vAlign w:val="center"/>
          </w:tcPr>
          <w:p w14:paraId="47285CF3"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0</w:t>
            </w:r>
          </w:p>
        </w:tc>
        <w:tc>
          <w:tcPr>
            <w:tcW w:w="1644" w:type="dxa"/>
            <w:vAlign w:val="center"/>
          </w:tcPr>
          <w:p w14:paraId="7282B476"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401" w:type="dxa"/>
            <w:vAlign w:val="center"/>
          </w:tcPr>
          <w:p w14:paraId="1B51F912"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471" w:type="dxa"/>
            <w:vAlign w:val="center"/>
          </w:tcPr>
          <w:p w14:paraId="32CCF817"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7C5647F1"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587" w:type="dxa"/>
            <w:vAlign w:val="center"/>
          </w:tcPr>
          <w:p w14:paraId="1512F498"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478" w:type="dxa"/>
            <w:vAlign w:val="center"/>
          </w:tcPr>
          <w:p w14:paraId="133E316E"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44" w:type="dxa"/>
            <w:vAlign w:val="center"/>
          </w:tcPr>
          <w:p w14:paraId="53FB0401"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Moderate</w:t>
            </w:r>
          </w:p>
        </w:tc>
      </w:tr>
      <w:tr w:rsidR="00F419B0" w:rsidRPr="001C4BD5" w14:paraId="3FCE6CAB" w14:textId="77777777" w:rsidTr="00487893">
        <w:trPr>
          <w:trHeight w:val="454"/>
        </w:trPr>
        <w:tc>
          <w:tcPr>
            <w:tcW w:w="2480" w:type="dxa"/>
            <w:vAlign w:val="center"/>
          </w:tcPr>
          <w:p w14:paraId="1B9B37C5"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Escitalopram:Venlafaxine</w:t>
            </w:r>
          </w:p>
        </w:tc>
        <w:tc>
          <w:tcPr>
            <w:tcW w:w="1134" w:type="dxa"/>
            <w:vAlign w:val="center"/>
          </w:tcPr>
          <w:p w14:paraId="2CB74E45"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0</w:t>
            </w:r>
          </w:p>
        </w:tc>
        <w:tc>
          <w:tcPr>
            <w:tcW w:w="1644" w:type="dxa"/>
            <w:vAlign w:val="center"/>
          </w:tcPr>
          <w:p w14:paraId="0F426E68"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01" w:type="dxa"/>
            <w:vAlign w:val="center"/>
          </w:tcPr>
          <w:p w14:paraId="02924E3F"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471" w:type="dxa"/>
            <w:vAlign w:val="center"/>
          </w:tcPr>
          <w:p w14:paraId="41D07EC9"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769CABD3"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587" w:type="dxa"/>
            <w:vAlign w:val="center"/>
          </w:tcPr>
          <w:p w14:paraId="7378C771"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78" w:type="dxa"/>
            <w:vAlign w:val="center"/>
          </w:tcPr>
          <w:p w14:paraId="7B883BC0"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44" w:type="dxa"/>
            <w:vAlign w:val="center"/>
          </w:tcPr>
          <w:p w14:paraId="34691EC6"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High</w:t>
            </w:r>
          </w:p>
        </w:tc>
      </w:tr>
      <w:tr w:rsidR="00F419B0" w:rsidRPr="001C4BD5" w14:paraId="6A0956B5" w14:textId="77777777" w:rsidTr="00487893">
        <w:trPr>
          <w:trHeight w:val="454"/>
        </w:trPr>
        <w:tc>
          <w:tcPr>
            <w:tcW w:w="2480" w:type="dxa"/>
            <w:vAlign w:val="center"/>
          </w:tcPr>
          <w:p w14:paraId="6D2BB4AF"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Fluoxetine:Paroxetine</w:t>
            </w:r>
          </w:p>
        </w:tc>
        <w:tc>
          <w:tcPr>
            <w:tcW w:w="1134" w:type="dxa"/>
            <w:vAlign w:val="center"/>
          </w:tcPr>
          <w:p w14:paraId="40BF923D"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0</w:t>
            </w:r>
          </w:p>
        </w:tc>
        <w:tc>
          <w:tcPr>
            <w:tcW w:w="1644" w:type="dxa"/>
            <w:vAlign w:val="center"/>
          </w:tcPr>
          <w:p w14:paraId="105A00F6"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01" w:type="dxa"/>
            <w:vAlign w:val="center"/>
          </w:tcPr>
          <w:p w14:paraId="67E385D4"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471" w:type="dxa"/>
            <w:vAlign w:val="center"/>
          </w:tcPr>
          <w:p w14:paraId="1E91F327"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6029F08A"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587" w:type="dxa"/>
            <w:vAlign w:val="center"/>
          </w:tcPr>
          <w:p w14:paraId="43FDC203"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78" w:type="dxa"/>
            <w:vAlign w:val="center"/>
          </w:tcPr>
          <w:p w14:paraId="7908CBCC"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44" w:type="dxa"/>
            <w:vAlign w:val="center"/>
          </w:tcPr>
          <w:p w14:paraId="617F41BA"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Moderate</w:t>
            </w:r>
          </w:p>
        </w:tc>
      </w:tr>
      <w:tr w:rsidR="00F419B0" w:rsidRPr="001C4BD5" w14:paraId="4B853A58" w14:textId="77777777" w:rsidTr="00487893">
        <w:trPr>
          <w:trHeight w:val="454"/>
        </w:trPr>
        <w:tc>
          <w:tcPr>
            <w:tcW w:w="2480" w:type="dxa"/>
            <w:vAlign w:val="center"/>
          </w:tcPr>
          <w:p w14:paraId="03504B4E"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Fluoxetine:Sertraline</w:t>
            </w:r>
          </w:p>
        </w:tc>
        <w:tc>
          <w:tcPr>
            <w:tcW w:w="1134" w:type="dxa"/>
            <w:vAlign w:val="center"/>
          </w:tcPr>
          <w:p w14:paraId="3A6591E1"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0</w:t>
            </w:r>
          </w:p>
        </w:tc>
        <w:tc>
          <w:tcPr>
            <w:tcW w:w="1644" w:type="dxa"/>
            <w:vAlign w:val="center"/>
          </w:tcPr>
          <w:p w14:paraId="659A3476"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01" w:type="dxa"/>
            <w:vAlign w:val="center"/>
          </w:tcPr>
          <w:p w14:paraId="67DB8DE6"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471" w:type="dxa"/>
            <w:vAlign w:val="center"/>
          </w:tcPr>
          <w:p w14:paraId="6CDF9422"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5842C58D"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587" w:type="dxa"/>
            <w:vAlign w:val="center"/>
          </w:tcPr>
          <w:p w14:paraId="14A18CF7"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78" w:type="dxa"/>
            <w:vAlign w:val="center"/>
          </w:tcPr>
          <w:p w14:paraId="14A991EF"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44" w:type="dxa"/>
            <w:vAlign w:val="center"/>
          </w:tcPr>
          <w:p w14:paraId="48504C20"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Moderate</w:t>
            </w:r>
          </w:p>
        </w:tc>
      </w:tr>
      <w:tr w:rsidR="00F419B0" w:rsidRPr="001C4BD5" w14:paraId="1D1FFA68" w14:textId="77777777" w:rsidTr="00487893">
        <w:trPr>
          <w:trHeight w:val="454"/>
        </w:trPr>
        <w:tc>
          <w:tcPr>
            <w:tcW w:w="2480" w:type="dxa"/>
            <w:vAlign w:val="center"/>
          </w:tcPr>
          <w:p w14:paraId="511C3030"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Fluoxetine:Venlafaxine</w:t>
            </w:r>
          </w:p>
        </w:tc>
        <w:tc>
          <w:tcPr>
            <w:tcW w:w="1134" w:type="dxa"/>
            <w:vAlign w:val="center"/>
          </w:tcPr>
          <w:p w14:paraId="417182B2"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0</w:t>
            </w:r>
          </w:p>
        </w:tc>
        <w:tc>
          <w:tcPr>
            <w:tcW w:w="1644" w:type="dxa"/>
            <w:vAlign w:val="center"/>
          </w:tcPr>
          <w:p w14:paraId="3AAFB7AA"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01" w:type="dxa"/>
            <w:vAlign w:val="center"/>
          </w:tcPr>
          <w:p w14:paraId="0225B5CD"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471" w:type="dxa"/>
            <w:vAlign w:val="center"/>
          </w:tcPr>
          <w:p w14:paraId="7BBC200F"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7B26CE31"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587" w:type="dxa"/>
            <w:vAlign w:val="center"/>
          </w:tcPr>
          <w:p w14:paraId="1AC1308E"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78" w:type="dxa"/>
            <w:vAlign w:val="center"/>
          </w:tcPr>
          <w:p w14:paraId="007069B8"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44" w:type="dxa"/>
            <w:vAlign w:val="center"/>
          </w:tcPr>
          <w:p w14:paraId="739458CF"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Moderate</w:t>
            </w:r>
          </w:p>
        </w:tc>
      </w:tr>
      <w:tr w:rsidR="00F419B0" w:rsidRPr="001C4BD5" w14:paraId="5881E499" w14:textId="77777777" w:rsidTr="00487893">
        <w:trPr>
          <w:trHeight w:val="454"/>
        </w:trPr>
        <w:tc>
          <w:tcPr>
            <w:tcW w:w="2480" w:type="dxa"/>
            <w:vAlign w:val="center"/>
          </w:tcPr>
          <w:p w14:paraId="6ED63AE0"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Paroxetine:Sertraline</w:t>
            </w:r>
          </w:p>
        </w:tc>
        <w:tc>
          <w:tcPr>
            <w:tcW w:w="1134" w:type="dxa"/>
            <w:vAlign w:val="center"/>
          </w:tcPr>
          <w:p w14:paraId="2B9D8E13"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0</w:t>
            </w:r>
          </w:p>
        </w:tc>
        <w:tc>
          <w:tcPr>
            <w:tcW w:w="1644" w:type="dxa"/>
            <w:vAlign w:val="center"/>
          </w:tcPr>
          <w:p w14:paraId="56603B8E"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401" w:type="dxa"/>
            <w:vAlign w:val="center"/>
          </w:tcPr>
          <w:p w14:paraId="44D98975"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471" w:type="dxa"/>
            <w:vAlign w:val="center"/>
          </w:tcPr>
          <w:p w14:paraId="687B234B"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5705F3A0"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587" w:type="dxa"/>
            <w:vAlign w:val="center"/>
          </w:tcPr>
          <w:p w14:paraId="1A6012E0"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78" w:type="dxa"/>
            <w:vAlign w:val="center"/>
          </w:tcPr>
          <w:p w14:paraId="72C0D55E"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44" w:type="dxa"/>
            <w:vAlign w:val="center"/>
          </w:tcPr>
          <w:p w14:paraId="6AC6679D"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Moderate</w:t>
            </w:r>
          </w:p>
        </w:tc>
      </w:tr>
      <w:tr w:rsidR="00F419B0" w:rsidRPr="001C4BD5" w14:paraId="37721237" w14:textId="77777777" w:rsidTr="00487893">
        <w:trPr>
          <w:trHeight w:val="454"/>
        </w:trPr>
        <w:tc>
          <w:tcPr>
            <w:tcW w:w="2480" w:type="dxa"/>
            <w:vAlign w:val="center"/>
          </w:tcPr>
          <w:p w14:paraId="0A2BB773"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Sertraline:Venlafaxine</w:t>
            </w:r>
          </w:p>
        </w:tc>
        <w:tc>
          <w:tcPr>
            <w:tcW w:w="1134" w:type="dxa"/>
            <w:vAlign w:val="center"/>
          </w:tcPr>
          <w:p w14:paraId="4A295F8A"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0</w:t>
            </w:r>
          </w:p>
        </w:tc>
        <w:tc>
          <w:tcPr>
            <w:tcW w:w="1644" w:type="dxa"/>
            <w:vAlign w:val="center"/>
          </w:tcPr>
          <w:p w14:paraId="304303C8"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401" w:type="dxa"/>
            <w:vAlign w:val="center"/>
          </w:tcPr>
          <w:p w14:paraId="15F4D08C"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471" w:type="dxa"/>
            <w:vAlign w:val="center"/>
          </w:tcPr>
          <w:p w14:paraId="6BF149DF"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22ABE700"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587" w:type="dxa"/>
            <w:vAlign w:val="center"/>
          </w:tcPr>
          <w:p w14:paraId="37C9AF8F"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78" w:type="dxa"/>
            <w:vAlign w:val="center"/>
          </w:tcPr>
          <w:p w14:paraId="4F60E281"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44" w:type="dxa"/>
            <w:vAlign w:val="center"/>
          </w:tcPr>
          <w:p w14:paraId="52DE5BBC"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Moderate</w:t>
            </w:r>
          </w:p>
        </w:tc>
      </w:tr>
    </w:tbl>
    <w:p w14:paraId="2E31966F" w14:textId="77777777" w:rsidR="00F419B0" w:rsidRPr="001C4BD5" w:rsidRDefault="00F419B0" w:rsidP="00F419B0">
      <w:pPr>
        <w:spacing w:line="240" w:lineRule="auto"/>
        <w:rPr>
          <w:rFonts w:ascii="Arial" w:hAnsi="Arial" w:cs="Arial"/>
          <w:sz w:val="20"/>
          <w:szCs w:val="20"/>
          <w:lang w:val="en-US"/>
        </w:rPr>
      </w:pPr>
    </w:p>
    <w:p w14:paraId="3F64DA9E" w14:textId="77777777" w:rsidR="00F419B0" w:rsidRPr="001C4BD5" w:rsidRDefault="00F419B0" w:rsidP="00F419B0">
      <w:pPr>
        <w:spacing w:line="240" w:lineRule="auto"/>
        <w:rPr>
          <w:rFonts w:ascii="Arial" w:hAnsi="Arial" w:cs="Arial"/>
          <w:sz w:val="20"/>
          <w:szCs w:val="20"/>
          <w:lang w:val="en-US"/>
        </w:rPr>
      </w:pPr>
    </w:p>
    <w:p w14:paraId="1B23C561" w14:textId="77777777" w:rsidR="00F419B0" w:rsidRPr="001C4BD5" w:rsidRDefault="00F419B0" w:rsidP="00F419B0">
      <w:pPr>
        <w:spacing w:line="240" w:lineRule="auto"/>
        <w:rPr>
          <w:rFonts w:ascii="Arial" w:hAnsi="Arial" w:cs="Arial"/>
          <w:sz w:val="20"/>
          <w:szCs w:val="20"/>
          <w:lang w:val="en-US"/>
        </w:rPr>
      </w:pPr>
      <w:r w:rsidRPr="001C4BD5">
        <w:rPr>
          <w:rFonts w:ascii="Arial" w:hAnsi="Arial" w:cs="Arial"/>
          <w:sz w:val="20"/>
          <w:szCs w:val="20"/>
          <w:lang w:val="en-US"/>
        </w:rPr>
        <w:br w:type="page"/>
      </w:r>
    </w:p>
    <w:p w14:paraId="4657D5E2" w14:textId="77777777" w:rsidR="00F419B0" w:rsidRPr="001C4BD5" w:rsidRDefault="00F419B0" w:rsidP="00F419B0">
      <w:pPr>
        <w:spacing w:line="240" w:lineRule="auto"/>
        <w:rPr>
          <w:rFonts w:ascii="Arial" w:hAnsi="Arial" w:cs="Arial"/>
          <w:sz w:val="20"/>
          <w:szCs w:val="20"/>
          <w:lang w:val="en-US"/>
        </w:rPr>
      </w:pPr>
    </w:p>
    <w:p w14:paraId="32B5090F" w14:textId="77777777" w:rsidR="00F419B0" w:rsidRPr="001C4BD5" w:rsidRDefault="00F419B0" w:rsidP="00F419B0">
      <w:pPr>
        <w:spacing w:line="240" w:lineRule="auto"/>
        <w:rPr>
          <w:rFonts w:ascii="Arial" w:hAnsi="Arial" w:cs="Arial"/>
          <w:sz w:val="20"/>
          <w:szCs w:val="20"/>
          <w:lang w:val="en-US"/>
        </w:rPr>
      </w:pPr>
    </w:p>
    <w:tbl>
      <w:tblPr>
        <w:tblStyle w:val="Tabelacomgrade"/>
        <w:tblW w:w="14283" w:type="dxa"/>
        <w:tblLook w:val="04A0" w:firstRow="1" w:lastRow="0" w:firstColumn="1" w:lastColumn="0" w:noHBand="0" w:noVBand="1"/>
      </w:tblPr>
      <w:tblGrid>
        <w:gridCol w:w="2480"/>
        <w:gridCol w:w="1134"/>
        <w:gridCol w:w="1644"/>
        <w:gridCol w:w="1401"/>
        <w:gridCol w:w="1471"/>
        <w:gridCol w:w="1644"/>
        <w:gridCol w:w="1587"/>
        <w:gridCol w:w="1478"/>
        <w:gridCol w:w="1444"/>
      </w:tblGrid>
      <w:tr w:rsidR="00F419B0" w:rsidRPr="00943EEC" w14:paraId="57EE5E46" w14:textId="77777777" w:rsidTr="00487893">
        <w:trPr>
          <w:trHeight w:val="454"/>
        </w:trPr>
        <w:tc>
          <w:tcPr>
            <w:tcW w:w="14283" w:type="dxa"/>
            <w:gridSpan w:val="9"/>
            <w:tcBorders>
              <w:top w:val="nil"/>
              <w:left w:val="nil"/>
              <w:bottom w:val="single" w:sz="4" w:space="0" w:color="auto"/>
              <w:right w:val="nil"/>
            </w:tcBorders>
            <w:vAlign w:val="center"/>
          </w:tcPr>
          <w:p w14:paraId="662942A3" w14:textId="753269F7" w:rsidR="00F419B0" w:rsidRPr="002C4C53" w:rsidRDefault="001A62E1" w:rsidP="00487893">
            <w:pPr>
              <w:rPr>
                <w:rFonts w:ascii="Arial" w:hAnsi="Arial" w:cs="Arial"/>
                <w:b/>
                <w:sz w:val="24"/>
                <w:szCs w:val="24"/>
                <w:lang w:val="en-US"/>
              </w:rPr>
            </w:pPr>
            <w:r>
              <w:rPr>
                <w:rFonts w:ascii="Arial" w:hAnsi="Arial" w:cs="Arial"/>
                <w:b/>
                <w:sz w:val="24"/>
                <w:szCs w:val="24"/>
                <w:lang w:val="en-US"/>
              </w:rPr>
              <w:t>Supplementary Table S</w:t>
            </w:r>
            <w:r w:rsidR="00F419B0" w:rsidRPr="002C4C53">
              <w:rPr>
                <w:rFonts w:ascii="Arial" w:hAnsi="Arial" w:cs="Arial"/>
                <w:b/>
                <w:sz w:val="24"/>
                <w:szCs w:val="24"/>
                <w:lang w:val="en-US"/>
              </w:rPr>
              <w:t>2</w:t>
            </w:r>
            <w:r w:rsidR="00596663">
              <w:rPr>
                <w:rFonts w:ascii="Arial" w:hAnsi="Arial" w:cs="Arial"/>
                <w:b/>
                <w:sz w:val="24"/>
                <w:szCs w:val="24"/>
                <w:lang w:val="en-US"/>
              </w:rPr>
              <w:t>8</w:t>
            </w:r>
            <w:r w:rsidR="00F419B0" w:rsidRPr="002C4C53">
              <w:rPr>
                <w:rFonts w:ascii="Arial" w:hAnsi="Arial" w:cs="Arial"/>
                <w:b/>
                <w:sz w:val="24"/>
                <w:szCs w:val="24"/>
                <w:lang w:val="en-US"/>
              </w:rPr>
              <w:t xml:space="preserve">: </w:t>
            </w:r>
            <w:r w:rsidR="00F419B0" w:rsidRPr="002C4C53">
              <w:rPr>
                <w:rFonts w:ascii="Arial" w:eastAsia="Times New Roman" w:hAnsi="Arial" w:cs="Arial"/>
                <w:b/>
                <w:color w:val="000000"/>
                <w:sz w:val="24"/>
                <w:szCs w:val="24"/>
                <w:lang w:val="en-US" w:eastAsia="pt-BR"/>
              </w:rPr>
              <w:t>Evaluation of certainty of evidence using CINeMA framework for tremor</w:t>
            </w:r>
          </w:p>
        </w:tc>
      </w:tr>
      <w:tr w:rsidR="00F419B0" w:rsidRPr="001C4BD5" w14:paraId="4B820EC9" w14:textId="77777777" w:rsidTr="00487893">
        <w:trPr>
          <w:trHeight w:val="454"/>
        </w:trPr>
        <w:tc>
          <w:tcPr>
            <w:tcW w:w="2480" w:type="dxa"/>
            <w:tcBorders>
              <w:top w:val="single" w:sz="4" w:space="0" w:color="auto"/>
            </w:tcBorders>
            <w:vAlign w:val="center"/>
          </w:tcPr>
          <w:p w14:paraId="6EA39551" w14:textId="77777777" w:rsidR="00F419B0" w:rsidRPr="001C4BD5" w:rsidRDefault="00F419B0" w:rsidP="00487893">
            <w:pPr>
              <w:rPr>
                <w:rFonts w:ascii="Arial" w:hAnsi="Arial" w:cs="Arial"/>
                <w:b/>
                <w:sz w:val="20"/>
                <w:szCs w:val="20"/>
                <w:lang w:val="en-US"/>
              </w:rPr>
            </w:pPr>
            <w:r w:rsidRPr="001C4BD5">
              <w:rPr>
                <w:rFonts w:ascii="Arial" w:hAnsi="Arial" w:cs="Arial"/>
                <w:b/>
                <w:sz w:val="20"/>
                <w:szCs w:val="20"/>
                <w:lang w:val="en-US"/>
              </w:rPr>
              <w:t>Comparison</w:t>
            </w:r>
          </w:p>
        </w:tc>
        <w:tc>
          <w:tcPr>
            <w:tcW w:w="1134" w:type="dxa"/>
            <w:tcBorders>
              <w:top w:val="single" w:sz="4" w:space="0" w:color="auto"/>
            </w:tcBorders>
            <w:vAlign w:val="center"/>
          </w:tcPr>
          <w:p w14:paraId="14A4483A" w14:textId="77777777" w:rsidR="00F419B0" w:rsidRPr="001C4BD5" w:rsidRDefault="00F419B0" w:rsidP="00487893">
            <w:pPr>
              <w:rPr>
                <w:rFonts w:ascii="Arial" w:hAnsi="Arial" w:cs="Arial"/>
                <w:b/>
                <w:sz w:val="20"/>
                <w:szCs w:val="20"/>
                <w:lang w:val="en-US"/>
              </w:rPr>
            </w:pPr>
            <w:r w:rsidRPr="001C4BD5">
              <w:rPr>
                <w:rFonts w:ascii="Arial" w:hAnsi="Arial" w:cs="Arial"/>
                <w:b/>
                <w:sz w:val="20"/>
                <w:szCs w:val="20"/>
                <w:lang w:val="en-US"/>
              </w:rPr>
              <w:t>Number of studies</w:t>
            </w:r>
          </w:p>
        </w:tc>
        <w:tc>
          <w:tcPr>
            <w:tcW w:w="1644" w:type="dxa"/>
            <w:tcBorders>
              <w:top w:val="single" w:sz="4" w:space="0" w:color="auto"/>
            </w:tcBorders>
            <w:vAlign w:val="center"/>
          </w:tcPr>
          <w:p w14:paraId="7D73A006" w14:textId="77777777" w:rsidR="00F419B0" w:rsidRPr="001C4BD5" w:rsidRDefault="00F419B0" w:rsidP="00487893">
            <w:pPr>
              <w:rPr>
                <w:rFonts w:ascii="Arial" w:hAnsi="Arial" w:cs="Arial"/>
                <w:b/>
                <w:sz w:val="20"/>
                <w:szCs w:val="20"/>
                <w:lang w:val="en-US"/>
              </w:rPr>
            </w:pPr>
            <w:r w:rsidRPr="001C4BD5">
              <w:rPr>
                <w:rFonts w:ascii="Arial" w:hAnsi="Arial" w:cs="Arial"/>
                <w:b/>
                <w:sz w:val="20"/>
                <w:szCs w:val="20"/>
                <w:lang w:val="en-US"/>
              </w:rPr>
              <w:t>Within-study bias</w:t>
            </w:r>
          </w:p>
        </w:tc>
        <w:tc>
          <w:tcPr>
            <w:tcW w:w="1401" w:type="dxa"/>
            <w:tcBorders>
              <w:top w:val="single" w:sz="4" w:space="0" w:color="auto"/>
            </w:tcBorders>
            <w:vAlign w:val="center"/>
          </w:tcPr>
          <w:p w14:paraId="57CF06E8" w14:textId="77777777" w:rsidR="00F419B0" w:rsidRPr="001C4BD5" w:rsidRDefault="00F419B0" w:rsidP="00487893">
            <w:pPr>
              <w:rPr>
                <w:rFonts w:ascii="Arial" w:hAnsi="Arial" w:cs="Arial"/>
                <w:b/>
                <w:sz w:val="20"/>
                <w:szCs w:val="20"/>
                <w:lang w:val="en-US"/>
              </w:rPr>
            </w:pPr>
            <w:r w:rsidRPr="001C4BD5">
              <w:rPr>
                <w:rFonts w:ascii="Arial" w:hAnsi="Arial" w:cs="Arial"/>
                <w:b/>
                <w:sz w:val="20"/>
                <w:szCs w:val="20"/>
                <w:lang w:val="en-US"/>
              </w:rPr>
              <w:t>Reporting bias</w:t>
            </w:r>
          </w:p>
        </w:tc>
        <w:tc>
          <w:tcPr>
            <w:tcW w:w="1471" w:type="dxa"/>
            <w:tcBorders>
              <w:top w:val="single" w:sz="4" w:space="0" w:color="auto"/>
            </w:tcBorders>
            <w:vAlign w:val="center"/>
          </w:tcPr>
          <w:p w14:paraId="3C48CE85" w14:textId="77777777" w:rsidR="00F419B0" w:rsidRPr="001C4BD5" w:rsidRDefault="00F419B0" w:rsidP="00487893">
            <w:pPr>
              <w:rPr>
                <w:rFonts w:ascii="Arial" w:hAnsi="Arial" w:cs="Arial"/>
                <w:b/>
                <w:sz w:val="20"/>
                <w:szCs w:val="20"/>
                <w:lang w:val="en-US"/>
              </w:rPr>
            </w:pPr>
            <w:r w:rsidRPr="001C4BD5">
              <w:rPr>
                <w:rFonts w:ascii="Arial" w:hAnsi="Arial" w:cs="Arial"/>
                <w:b/>
                <w:sz w:val="20"/>
                <w:szCs w:val="20"/>
                <w:lang w:val="en-US"/>
              </w:rPr>
              <w:t>Indirectness</w:t>
            </w:r>
          </w:p>
        </w:tc>
        <w:tc>
          <w:tcPr>
            <w:tcW w:w="1644" w:type="dxa"/>
            <w:tcBorders>
              <w:top w:val="single" w:sz="4" w:space="0" w:color="auto"/>
            </w:tcBorders>
            <w:vAlign w:val="center"/>
          </w:tcPr>
          <w:p w14:paraId="50278ECB" w14:textId="77777777" w:rsidR="00F419B0" w:rsidRPr="001C4BD5" w:rsidRDefault="00F419B0" w:rsidP="00487893">
            <w:pPr>
              <w:rPr>
                <w:rFonts w:ascii="Arial" w:hAnsi="Arial" w:cs="Arial"/>
                <w:b/>
                <w:sz w:val="20"/>
                <w:szCs w:val="20"/>
                <w:lang w:val="en-US"/>
              </w:rPr>
            </w:pPr>
            <w:r w:rsidRPr="001C4BD5">
              <w:rPr>
                <w:rFonts w:ascii="Arial" w:hAnsi="Arial" w:cs="Arial"/>
                <w:b/>
                <w:sz w:val="20"/>
                <w:szCs w:val="20"/>
                <w:lang w:val="en-US"/>
              </w:rPr>
              <w:t>Imprecision</w:t>
            </w:r>
          </w:p>
        </w:tc>
        <w:tc>
          <w:tcPr>
            <w:tcW w:w="1587" w:type="dxa"/>
            <w:tcBorders>
              <w:top w:val="single" w:sz="4" w:space="0" w:color="auto"/>
            </w:tcBorders>
            <w:vAlign w:val="center"/>
          </w:tcPr>
          <w:p w14:paraId="189DF0B8" w14:textId="77777777" w:rsidR="00F419B0" w:rsidRPr="001C4BD5" w:rsidRDefault="00F419B0" w:rsidP="00487893">
            <w:pPr>
              <w:rPr>
                <w:rFonts w:ascii="Arial" w:hAnsi="Arial" w:cs="Arial"/>
                <w:b/>
                <w:sz w:val="20"/>
                <w:szCs w:val="20"/>
                <w:lang w:val="en-US"/>
              </w:rPr>
            </w:pPr>
            <w:r w:rsidRPr="001C4BD5">
              <w:rPr>
                <w:rFonts w:ascii="Arial" w:hAnsi="Arial" w:cs="Arial"/>
                <w:b/>
                <w:sz w:val="20"/>
                <w:szCs w:val="20"/>
                <w:lang w:val="en-US"/>
              </w:rPr>
              <w:t>Heterogeneity</w:t>
            </w:r>
          </w:p>
        </w:tc>
        <w:tc>
          <w:tcPr>
            <w:tcW w:w="1478" w:type="dxa"/>
            <w:tcBorders>
              <w:top w:val="single" w:sz="4" w:space="0" w:color="auto"/>
            </w:tcBorders>
            <w:vAlign w:val="center"/>
          </w:tcPr>
          <w:p w14:paraId="7E2876B1" w14:textId="77777777" w:rsidR="00F419B0" w:rsidRPr="001C4BD5" w:rsidRDefault="00F419B0" w:rsidP="00487893">
            <w:pPr>
              <w:rPr>
                <w:rFonts w:ascii="Arial" w:hAnsi="Arial" w:cs="Arial"/>
                <w:b/>
                <w:sz w:val="20"/>
                <w:szCs w:val="20"/>
                <w:lang w:val="en-US"/>
              </w:rPr>
            </w:pPr>
            <w:r w:rsidRPr="001C4BD5">
              <w:rPr>
                <w:rFonts w:ascii="Arial" w:hAnsi="Arial" w:cs="Arial"/>
                <w:b/>
                <w:sz w:val="20"/>
                <w:szCs w:val="20"/>
                <w:lang w:val="en-US"/>
              </w:rPr>
              <w:t>Incoherence</w:t>
            </w:r>
          </w:p>
        </w:tc>
        <w:tc>
          <w:tcPr>
            <w:tcW w:w="1444" w:type="dxa"/>
            <w:tcBorders>
              <w:top w:val="single" w:sz="4" w:space="0" w:color="auto"/>
            </w:tcBorders>
            <w:vAlign w:val="center"/>
          </w:tcPr>
          <w:p w14:paraId="715E58D0" w14:textId="77777777" w:rsidR="00F419B0" w:rsidRPr="001C4BD5" w:rsidRDefault="00F419B0" w:rsidP="00487893">
            <w:pPr>
              <w:rPr>
                <w:rFonts w:ascii="Arial" w:hAnsi="Arial" w:cs="Arial"/>
                <w:b/>
                <w:sz w:val="20"/>
                <w:szCs w:val="20"/>
                <w:lang w:val="en-US"/>
              </w:rPr>
            </w:pPr>
            <w:r w:rsidRPr="001C4BD5">
              <w:rPr>
                <w:rFonts w:ascii="Arial" w:hAnsi="Arial" w:cs="Arial"/>
                <w:b/>
                <w:sz w:val="20"/>
                <w:szCs w:val="20"/>
                <w:lang w:val="en-US"/>
              </w:rPr>
              <w:t>Confidence rating</w:t>
            </w:r>
          </w:p>
        </w:tc>
      </w:tr>
      <w:tr w:rsidR="00F419B0" w:rsidRPr="001C4BD5" w14:paraId="790974FB" w14:textId="77777777" w:rsidTr="00487893">
        <w:trPr>
          <w:trHeight w:val="454"/>
        </w:trPr>
        <w:tc>
          <w:tcPr>
            <w:tcW w:w="2480" w:type="dxa"/>
            <w:vAlign w:val="center"/>
          </w:tcPr>
          <w:p w14:paraId="577E0C29"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Citalopram:Placebo</w:t>
            </w:r>
          </w:p>
        </w:tc>
        <w:tc>
          <w:tcPr>
            <w:tcW w:w="1134" w:type="dxa"/>
            <w:vAlign w:val="center"/>
          </w:tcPr>
          <w:p w14:paraId="19A56441"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2</w:t>
            </w:r>
          </w:p>
        </w:tc>
        <w:tc>
          <w:tcPr>
            <w:tcW w:w="1644" w:type="dxa"/>
            <w:vAlign w:val="center"/>
          </w:tcPr>
          <w:p w14:paraId="7903BF8B"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01" w:type="dxa"/>
            <w:vAlign w:val="center"/>
          </w:tcPr>
          <w:p w14:paraId="1FD81E9A"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471" w:type="dxa"/>
            <w:vAlign w:val="center"/>
          </w:tcPr>
          <w:p w14:paraId="411AAB06"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371FDE0C"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587" w:type="dxa"/>
            <w:vAlign w:val="center"/>
          </w:tcPr>
          <w:p w14:paraId="5C96362B"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78" w:type="dxa"/>
            <w:vAlign w:val="center"/>
          </w:tcPr>
          <w:p w14:paraId="09A8F83A"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44" w:type="dxa"/>
            <w:vAlign w:val="center"/>
          </w:tcPr>
          <w:p w14:paraId="32476C10"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High</w:t>
            </w:r>
          </w:p>
        </w:tc>
      </w:tr>
      <w:tr w:rsidR="00F419B0" w:rsidRPr="001C4BD5" w14:paraId="10A12883" w14:textId="77777777" w:rsidTr="00487893">
        <w:trPr>
          <w:trHeight w:val="454"/>
        </w:trPr>
        <w:tc>
          <w:tcPr>
            <w:tcW w:w="2480" w:type="dxa"/>
            <w:vAlign w:val="center"/>
          </w:tcPr>
          <w:p w14:paraId="7AD9B2D9"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Citalopram:Sertraline</w:t>
            </w:r>
          </w:p>
        </w:tc>
        <w:tc>
          <w:tcPr>
            <w:tcW w:w="1134" w:type="dxa"/>
            <w:vAlign w:val="center"/>
          </w:tcPr>
          <w:p w14:paraId="0CAF1DCE"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1</w:t>
            </w:r>
          </w:p>
        </w:tc>
        <w:tc>
          <w:tcPr>
            <w:tcW w:w="1644" w:type="dxa"/>
            <w:vAlign w:val="center"/>
          </w:tcPr>
          <w:p w14:paraId="35171BC3"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401" w:type="dxa"/>
            <w:vAlign w:val="center"/>
          </w:tcPr>
          <w:p w14:paraId="5290DCF5"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471" w:type="dxa"/>
            <w:vAlign w:val="center"/>
          </w:tcPr>
          <w:p w14:paraId="1A798A08"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43B12561"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587" w:type="dxa"/>
            <w:vAlign w:val="center"/>
          </w:tcPr>
          <w:p w14:paraId="7DF3D739"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78" w:type="dxa"/>
            <w:vAlign w:val="center"/>
          </w:tcPr>
          <w:p w14:paraId="0E948F82"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44" w:type="dxa"/>
            <w:vAlign w:val="center"/>
          </w:tcPr>
          <w:p w14:paraId="745233FB"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Moderate</w:t>
            </w:r>
          </w:p>
        </w:tc>
      </w:tr>
      <w:tr w:rsidR="00F419B0" w:rsidRPr="001C4BD5" w14:paraId="2C5116FB" w14:textId="77777777" w:rsidTr="00487893">
        <w:trPr>
          <w:trHeight w:val="454"/>
        </w:trPr>
        <w:tc>
          <w:tcPr>
            <w:tcW w:w="2480" w:type="dxa"/>
            <w:vAlign w:val="center"/>
          </w:tcPr>
          <w:p w14:paraId="119BD4AD"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Duloxetine:Placebo</w:t>
            </w:r>
          </w:p>
        </w:tc>
        <w:tc>
          <w:tcPr>
            <w:tcW w:w="1134" w:type="dxa"/>
            <w:vAlign w:val="center"/>
          </w:tcPr>
          <w:p w14:paraId="223AB556"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1</w:t>
            </w:r>
          </w:p>
        </w:tc>
        <w:tc>
          <w:tcPr>
            <w:tcW w:w="1644" w:type="dxa"/>
            <w:vAlign w:val="center"/>
          </w:tcPr>
          <w:p w14:paraId="414B5878"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401" w:type="dxa"/>
            <w:vAlign w:val="center"/>
          </w:tcPr>
          <w:p w14:paraId="028DBE3A"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471" w:type="dxa"/>
            <w:vAlign w:val="center"/>
          </w:tcPr>
          <w:p w14:paraId="12C76741"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06D0D43A"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587" w:type="dxa"/>
            <w:vAlign w:val="center"/>
          </w:tcPr>
          <w:p w14:paraId="146A749D"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78" w:type="dxa"/>
            <w:vAlign w:val="center"/>
          </w:tcPr>
          <w:p w14:paraId="53085FB5"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44" w:type="dxa"/>
            <w:vAlign w:val="center"/>
          </w:tcPr>
          <w:p w14:paraId="034C9732"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Moderate</w:t>
            </w:r>
          </w:p>
        </w:tc>
      </w:tr>
      <w:tr w:rsidR="00F419B0" w:rsidRPr="001C4BD5" w14:paraId="03DAE323" w14:textId="77777777" w:rsidTr="00487893">
        <w:trPr>
          <w:trHeight w:val="454"/>
        </w:trPr>
        <w:tc>
          <w:tcPr>
            <w:tcW w:w="2480" w:type="dxa"/>
            <w:vAlign w:val="center"/>
          </w:tcPr>
          <w:p w14:paraId="3DEB6F68"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Duloxetine:Venlafaxine</w:t>
            </w:r>
          </w:p>
        </w:tc>
        <w:tc>
          <w:tcPr>
            <w:tcW w:w="1134" w:type="dxa"/>
            <w:vAlign w:val="center"/>
          </w:tcPr>
          <w:p w14:paraId="0C1DB98F"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1</w:t>
            </w:r>
          </w:p>
        </w:tc>
        <w:tc>
          <w:tcPr>
            <w:tcW w:w="1644" w:type="dxa"/>
            <w:vAlign w:val="center"/>
          </w:tcPr>
          <w:p w14:paraId="6B644F14"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401" w:type="dxa"/>
            <w:vAlign w:val="center"/>
          </w:tcPr>
          <w:p w14:paraId="023AB1F3"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471" w:type="dxa"/>
            <w:vAlign w:val="center"/>
          </w:tcPr>
          <w:p w14:paraId="20C9582C"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67485FDC"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587" w:type="dxa"/>
            <w:vAlign w:val="center"/>
          </w:tcPr>
          <w:p w14:paraId="5E925D87"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78" w:type="dxa"/>
            <w:vAlign w:val="center"/>
          </w:tcPr>
          <w:p w14:paraId="301ADF62"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44" w:type="dxa"/>
            <w:vAlign w:val="center"/>
          </w:tcPr>
          <w:p w14:paraId="11F87631"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w:t>
            </w:r>
          </w:p>
        </w:tc>
      </w:tr>
      <w:tr w:rsidR="00F419B0" w:rsidRPr="001C4BD5" w14:paraId="4D6D0E31" w14:textId="77777777" w:rsidTr="00487893">
        <w:trPr>
          <w:trHeight w:val="454"/>
        </w:trPr>
        <w:tc>
          <w:tcPr>
            <w:tcW w:w="2480" w:type="dxa"/>
            <w:vAlign w:val="center"/>
          </w:tcPr>
          <w:p w14:paraId="7F486511"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Escitalopram:Paroxetine</w:t>
            </w:r>
          </w:p>
        </w:tc>
        <w:tc>
          <w:tcPr>
            <w:tcW w:w="1134" w:type="dxa"/>
            <w:vAlign w:val="center"/>
          </w:tcPr>
          <w:p w14:paraId="175A3597"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2</w:t>
            </w:r>
          </w:p>
        </w:tc>
        <w:tc>
          <w:tcPr>
            <w:tcW w:w="1644" w:type="dxa"/>
            <w:vAlign w:val="center"/>
          </w:tcPr>
          <w:p w14:paraId="7AC6916F"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01" w:type="dxa"/>
            <w:vAlign w:val="center"/>
          </w:tcPr>
          <w:p w14:paraId="2EC63647"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471" w:type="dxa"/>
            <w:vAlign w:val="center"/>
          </w:tcPr>
          <w:p w14:paraId="051D0B74"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464D0375"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587" w:type="dxa"/>
            <w:vAlign w:val="center"/>
          </w:tcPr>
          <w:p w14:paraId="138A80B0"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478" w:type="dxa"/>
            <w:vAlign w:val="center"/>
          </w:tcPr>
          <w:p w14:paraId="4377A9F7"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44" w:type="dxa"/>
            <w:vAlign w:val="center"/>
          </w:tcPr>
          <w:p w14:paraId="60C05440"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Moderate</w:t>
            </w:r>
          </w:p>
        </w:tc>
      </w:tr>
      <w:tr w:rsidR="00F419B0" w:rsidRPr="001C4BD5" w14:paraId="3C18895E" w14:textId="77777777" w:rsidTr="00487893">
        <w:trPr>
          <w:trHeight w:val="454"/>
        </w:trPr>
        <w:tc>
          <w:tcPr>
            <w:tcW w:w="2480" w:type="dxa"/>
            <w:vAlign w:val="center"/>
          </w:tcPr>
          <w:p w14:paraId="6BC639B3"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Escitalopram:Placebo</w:t>
            </w:r>
          </w:p>
        </w:tc>
        <w:tc>
          <w:tcPr>
            <w:tcW w:w="1134" w:type="dxa"/>
            <w:vAlign w:val="center"/>
          </w:tcPr>
          <w:p w14:paraId="2EA0884E"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2</w:t>
            </w:r>
          </w:p>
        </w:tc>
        <w:tc>
          <w:tcPr>
            <w:tcW w:w="1644" w:type="dxa"/>
            <w:vAlign w:val="center"/>
          </w:tcPr>
          <w:p w14:paraId="5F99F0F9"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01" w:type="dxa"/>
            <w:vAlign w:val="center"/>
          </w:tcPr>
          <w:p w14:paraId="2FBE7C17"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471" w:type="dxa"/>
            <w:vAlign w:val="center"/>
          </w:tcPr>
          <w:p w14:paraId="39AB4CF5"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7BB41B3B"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587" w:type="dxa"/>
            <w:vAlign w:val="center"/>
          </w:tcPr>
          <w:p w14:paraId="4785AA88"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78" w:type="dxa"/>
            <w:vAlign w:val="center"/>
          </w:tcPr>
          <w:p w14:paraId="6DEC063C"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44" w:type="dxa"/>
            <w:vAlign w:val="center"/>
          </w:tcPr>
          <w:p w14:paraId="12B81C0B"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High</w:t>
            </w:r>
          </w:p>
        </w:tc>
      </w:tr>
      <w:tr w:rsidR="00F419B0" w:rsidRPr="001C4BD5" w14:paraId="7EA9F8EE" w14:textId="77777777" w:rsidTr="00487893">
        <w:trPr>
          <w:trHeight w:val="454"/>
        </w:trPr>
        <w:tc>
          <w:tcPr>
            <w:tcW w:w="2480" w:type="dxa"/>
            <w:vAlign w:val="center"/>
          </w:tcPr>
          <w:p w14:paraId="145ABDE8"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Fluoxetine:Placebo</w:t>
            </w:r>
          </w:p>
        </w:tc>
        <w:tc>
          <w:tcPr>
            <w:tcW w:w="1134" w:type="dxa"/>
            <w:vAlign w:val="center"/>
          </w:tcPr>
          <w:p w14:paraId="78343030"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1</w:t>
            </w:r>
          </w:p>
        </w:tc>
        <w:tc>
          <w:tcPr>
            <w:tcW w:w="1644" w:type="dxa"/>
            <w:vAlign w:val="center"/>
          </w:tcPr>
          <w:p w14:paraId="0529A983"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01" w:type="dxa"/>
            <w:vAlign w:val="center"/>
          </w:tcPr>
          <w:p w14:paraId="2A58B4AC"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471" w:type="dxa"/>
            <w:vAlign w:val="center"/>
          </w:tcPr>
          <w:p w14:paraId="2817F929"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3ABE6918"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587" w:type="dxa"/>
            <w:vAlign w:val="center"/>
          </w:tcPr>
          <w:p w14:paraId="35D29755"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78" w:type="dxa"/>
            <w:vAlign w:val="center"/>
          </w:tcPr>
          <w:p w14:paraId="6B047B02"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44" w:type="dxa"/>
            <w:vAlign w:val="center"/>
          </w:tcPr>
          <w:p w14:paraId="25EFE17B"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Moderate</w:t>
            </w:r>
          </w:p>
        </w:tc>
      </w:tr>
      <w:tr w:rsidR="00F419B0" w:rsidRPr="001C4BD5" w14:paraId="3C35235D" w14:textId="77777777" w:rsidTr="00487893">
        <w:trPr>
          <w:trHeight w:val="454"/>
        </w:trPr>
        <w:tc>
          <w:tcPr>
            <w:tcW w:w="2480" w:type="dxa"/>
            <w:vAlign w:val="center"/>
          </w:tcPr>
          <w:p w14:paraId="59BFCD14"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Paroxetine:Placebo</w:t>
            </w:r>
          </w:p>
        </w:tc>
        <w:tc>
          <w:tcPr>
            <w:tcW w:w="1134" w:type="dxa"/>
            <w:vAlign w:val="center"/>
          </w:tcPr>
          <w:p w14:paraId="2E2B539B"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10</w:t>
            </w:r>
          </w:p>
        </w:tc>
        <w:tc>
          <w:tcPr>
            <w:tcW w:w="1644" w:type="dxa"/>
            <w:vAlign w:val="center"/>
          </w:tcPr>
          <w:p w14:paraId="4F3324E5"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401" w:type="dxa"/>
            <w:vAlign w:val="center"/>
          </w:tcPr>
          <w:p w14:paraId="781B38E2"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471" w:type="dxa"/>
            <w:vAlign w:val="center"/>
          </w:tcPr>
          <w:p w14:paraId="4762322F"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1D2C0720"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587" w:type="dxa"/>
            <w:vAlign w:val="center"/>
          </w:tcPr>
          <w:p w14:paraId="3D1A0621"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78" w:type="dxa"/>
            <w:vAlign w:val="center"/>
          </w:tcPr>
          <w:p w14:paraId="2A69FFF9"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44" w:type="dxa"/>
            <w:vAlign w:val="center"/>
          </w:tcPr>
          <w:p w14:paraId="3F8DC115"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Moderate</w:t>
            </w:r>
          </w:p>
        </w:tc>
      </w:tr>
      <w:tr w:rsidR="00F419B0" w:rsidRPr="001C4BD5" w14:paraId="41722CD3" w14:textId="77777777" w:rsidTr="00487893">
        <w:trPr>
          <w:trHeight w:val="454"/>
        </w:trPr>
        <w:tc>
          <w:tcPr>
            <w:tcW w:w="2480" w:type="dxa"/>
            <w:vAlign w:val="center"/>
          </w:tcPr>
          <w:p w14:paraId="5D9A6D5E"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Paroxetine:Venlafaxine</w:t>
            </w:r>
          </w:p>
        </w:tc>
        <w:tc>
          <w:tcPr>
            <w:tcW w:w="1134" w:type="dxa"/>
            <w:vAlign w:val="center"/>
          </w:tcPr>
          <w:p w14:paraId="08628D0A"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3</w:t>
            </w:r>
          </w:p>
        </w:tc>
        <w:tc>
          <w:tcPr>
            <w:tcW w:w="1644" w:type="dxa"/>
            <w:vAlign w:val="center"/>
          </w:tcPr>
          <w:p w14:paraId="47C95C99"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401" w:type="dxa"/>
            <w:vAlign w:val="center"/>
          </w:tcPr>
          <w:p w14:paraId="12F23A9E"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471" w:type="dxa"/>
            <w:vAlign w:val="center"/>
          </w:tcPr>
          <w:p w14:paraId="71BF7B7D"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59F15E2C"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587" w:type="dxa"/>
            <w:vAlign w:val="center"/>
          </w:tcPr>
          <w:p w14:paraId="1BB6B041"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78" w:type="dxa"/>
            <w:vAlign w:val="center"/>
          </w:tcPr>
          <w:p w14:paraId="4A94612A"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44" w:type="dxa"/>
            <w:vAlign w:val="center"/>
          </w:tcPr>
          <w:p w14:paraId="396060E6"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Moderate</w:t>
            </w:r>
          </w:p>
        </w:tc>
      </w:tr>
      <w:tr w:rsidR="00F419B0" w:rsidRPr="001C4BD5" w14:paraId="59E4BCB3" w14:textId="77777777" w:rsidTr="00487893">
        <w:trPr>
          <w:trHeight w:val="454"/>
        </w:trPr>
        <w:tc>
          <w:tcPr>
            <w:tcW w:w="2480" w:type="dxa"/>
            <w:vAlign w:val="center"/>
          </w:tcPr>
          <w:p w14:paraId="542E6940"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Placebo:Sertraline</w:t>
            </w:r>
          </w:p>
        </w:tc>
        <w:tc>
          <w:tcPr>
            <w:tcW w:w="1134" w:type="dxa"/>
            <w:vAlign w:val="center"/>
          </w:tcPr>
          <w:p w14:paraId="1388AAD9"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4</w:t>
            </w:r>
          </w:p>
        </w:tc>
        <w:tc>
          <w:tcPr>
            <w:tcW w:w="1644" w:type="dxa"/>
            <w:vAlign w:val="center"/>
          </w:tcPr>
          <w:p w14:paraId="7D0EFE33"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401" w:type="dxa"/>
            <w:vAlign w:val="center"/>
          </w:tcPr>
          <w:p w14:paraId="433AF3A5"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471" w:type="dxa"/>
            <w:vAlign w:val="center"/>
          </w:tcPr>
          <w:p w14:paraId="47A1EA5E"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29A8E16E"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587" w:type="dxa"/>
            <w:vAlign w:val="center"/>
          </w:tcPr>
          <w:p w14:paraId="4EDD052A"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78" w:type="dxa"/>
            <w:vAlign w:val="center"/>
          </w:tcPr>
          <w:p w14:paraId="101BEBAF"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44" w:type="dxa"/>
            <w:vAlign w:val="center"/>
          </w:tcPr>
          <w:p w14:paraId="1A2D60BC"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High</w:t>
            </w:r>
          </w:p>
        </w:tc>
      </w:tr>
      <w:tr w:rsidR="00F419B0" w:rsidRPr="001C4BD5" w14:paraId="01481C19" w14:textId="77777777" w:rsidTr="00487893">
        <w:trPr>
          <w:trHeight w:val="454"/>
        </w:trPr>
        <w:tc>
          <w:tcPr>
            <w:tcW w:w="2480" w:type="dxa"/>
            <w:vAlign w:val="center"/>
          </w:tcPr>
          <w:p w14:paraId="372805E8"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Placebo:Venlafaxine</w:t>
            </w:r>
          </w:p>
        </w:tc>
        <w:tc>
          <w:tcPr>
            <w:tcW w:w="1134" w:type="dxa"/>
            <w:vAlign w:val="center"/>
          </w:tcPr>
          <w:p w14:paraId="157757D2"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9</w:t>
            </w:r>
          </w:p>
        </w:tc>
        <w:tc>
          <w:tcPr>
            <w:tcW w:w="1644" w:type="dxa"/>
            <w:vAlign w:val="center"/>
          </w:tcPr>
          <w:p w14:paraId="1E70D228"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401" w:type="dxa"/>
            <w:vAlign w:val="center"/>
          </w:tcPr>
          <w:p w14:paraId="693B0B37"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471" w:type="dxa"/>
            <w:vAlign w:val="center"/>
          </w:tcPr>
          <w:p w14:paraId="192A3026"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0285DC41"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587" w:type="dxa"/>
            <w:vAlign w:val="center"/>
          </w:tcPr>
          <w:p w14:paraId="645F50CD"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78" w:type="dxa"/>
            <w:vAlign w:val="center"/>
          </w:tcPr>
          <w:p w14:paraId="37ABA23D"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44" w:type="dxa"/>
            <w:vAlign w:val="center"/>
          </w:tcPr>
          <w:p w14:paraId="4E7BDFDE"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Moderate</w:t>
            </w:r>
          </w:p>
        </w:tc>
      </w:tr>
      <w:tr w:rsidR="00F419B0" w:rsidRPr="001C4BD5" w14:paraId="3345FB96" w14:textId="77777777" w:rsidTr="00487893">
        <w:trPr>
          <w:trHeight w:val="454"/>
        </w:trPr>
        <w:tc>
          <w:tcPr>
            <w:tcW w:w="2480" w:type="dxa"/>
            <w:vAlign w:val="center"/>
          </w:tcPr>
          <w:p w14:paraId="466A9365"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Citalopram:Duloxetine</w:t>
            </w:r>
          </w:p>
        </w:tc>
        <w:tc>
          <w:tcPr>
            <w:tcW w:w="1134" w:type="dxa"/>
            <w:vAlign w:val="center"/>
          </w:tcPr>
          <w:p w14:paraId="01A558E5"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0</w:t>
            </w:r>
          </w:p>
        </w:tc>
        <w:tc>
          <w:tcPr>
            <w:tcW w:w="1644" w:type="dxa"/>
            <w:vAlign w:val="center"/>
          </w:tcPr>
          <w:p w14:paraId="3F5007E8"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401" w:type="dxa"/>
            <w:vAlign w:val="center"/>
          </w:tcPr>
          <w:p w14:paraId="7C4C2A64"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471" w:type="dxa"/>
            <w:vAlign w:val="center"/>
          </w:tcPr>
          <w:p w14:paraId="11034534"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45828D91"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587" w:type="dxa"/>
            <w:vAlign w:val="center"/>
          </w:tcPr>
          <w:p w14:paraId="3C7DDDED"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78" w:type="dxa"/>
            <w:vAlign w:val="center"/>
          </w:tcPr>
          <w:p w14:paraId="43B7964D"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44" w:type="dxa"/>
            <w:vAlign w:val="center"/>
          </w:tcPr>
          <w:p w14:paraId="750DF391"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w:t>
            </w:r>
          </w:p>
        </w:tc>
      </w:tr>
      <w:tr w:rsidR="00F419B0" w:rsidRPr="001C4BD5" w14:paraId="1A5B9B4E" w14:textId="77777777" w:rsidTr="00487893">
        <w:trPr>
          <w:trHeight w:val="454"/>
        </w:trPr>
        <w:tc>
          <w:tcPr>
            <w:tcW w:w="2480" w:type="dxa"/>
            <w:vAlign w:val="center"/>
          </w:tcPr>
          <w:p w14:paraId="1ED1715A"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Citalopram:Escitalopram</w:t>
            </w:r>
          </w:p>
        </w:tc>
        <w:tc>
          <w:tcPr>
            <w:tcW w:w="1134" w:type="dxa"/>
            <w:vAlign w:val="center"/>
          </w:tcPr>
          <w:p w14:paraId="63F64496"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0</w:t>
            </w:r>
          </w:p>
        </w:tc>
        <w:tc>
          <w:tcPr>
            <w:tcW w:w="1644" w:type="dxa"/>
            <w:vAlign w:val="center"/>
          </w:tcPr>
          <w:p w14:paraId="79B225DA"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01" w:type="dxa"/>
            <w:vAlign w:val="center"/>
          </w:tcPr>
          <w:p w14:paraId="42630399"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471" w:type="dxa"/>
            <w:vAlign w:val="center"/>
          </w:tcPr>
          <w:p w14:paraId="6B8DD188"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3AAC3D27"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587" w:type="dxa"/>
            <w:vAlign w:val="center"/>
          </w:tcPr>
          <w:p w14:paraId="7CB2C6A0"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78" w:type="dxa"/>
            <w:vAlign w:val="center"/>
          </w:tcPr>
          <w:p w14:paraId="717AD093"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44" w:type="dxa"/>
            <w:vAlign w:val="center"/>
          </w:tcPr>
          <w:p w14:paraId="0FA07956"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Moderate</w:t>
            </w:r>
          </w:p>
        </w:tc>
      </w:tr>
      <w:tr w:rsidR="00F419B0" w:rsidRPr="001C4BD5" w14:paraId="5E1E8A97" w14:textId="77777777" w:rsidTr="00487893">
        <w:trPr>
          <w:trHeight w:val="454"/>
        </w:trPr>
        <w:tc>
          <w:tcPr>
            <w:tcW w:w="2480" w:type="dxa"/>
            <w:vAlign w:val="center"/>
          </w:tcPr>
          <w:p w14:paraId="4761C89E"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Citalopram:Fluoxetine</w:t>
            </w:r>
          </w:p>
        </w:tc>
        <w:tc>
          <w:tcPr>
            <w:tcW w:w="1134" w:type="dxa"/>
            <w:vAlign w:val="center"/>
          </w:tcPr>
          <w:p w14:paraId="0D5A219B"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0</w:t>
            </w:r>
          </w:p>
        </w:tc>
        <w:tc>
          <w:tcPr>
            <w:tcW w:w="1644" w:type="dxa"/>
            <w:vAlign w:val="center"/>
          </w:tcPr>
          <w:p w14:paraId="55C7E05E"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01" w:type="dxa"/>
            <w:vAlign w:val="center"/>
          </w:tcPr>
          <w:p w14:paraId="6FF764AA"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471" w:type="dxa"/>
            <w:vAlign w:val="center"/>
          </w:tcPr>
          <w:p w14:paraId="00DDCAE4"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57BD4D7D"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587" w:type="dxa"/>
            <w:vAlign w:val="center"/>
          </w:tcPr>
          <w:p w14:paraId="1452AB40"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78" w:type="dxa"/>
            <w:vAlign w:val="center"/>
          </w:tcPr>
          <w:p w14:paraId="42807856"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44" w:type="dxa"/>
            <w:vAlign w:val="center"/>
          </w:tcPr>
          <w:p w14:paraId="55955D06"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Moderate</w:t>
            </w:r>
          </w:p>
        </w:tc>
      </w:tr>
      <w:tr w:rsidR="00F419B0" w:rsidRPr="001C4BD5" w14:paraId="06B0D3C8" w14:textId="77777777" w:rsidTr="00487893">
        <w:trPr>
          <w:trHeight w:val="454"/>
        </w:trPr>
        <w:tc>
          <w:tcPr>
            <w:tcW w:w="2480" w:type="dxa"/>
            <w:vAlign w:val="center"/>
          </w:tcPr>
          <w:p w14:paraId="54B7B3C5"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lastRenderedPageBreak/>
              <w:t>Citalopram:Paroxetine</w:t>
            </w:r>
          </w:p>
        </w:tc>
        <w:tc>
          <w:tcPr>
            <w:tcW w:w="1134" w:type="dxa"/>
            <w:vAlign w:val="center"/>
          </w:tcPr>
          <w:p w14:paraId="26788281"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0</w:t>
            </w:r>
          </w:p>
        </w:tc>
        <w:tc>
          <w:tcPr>
            <w:tcW w:w="1644" w:type="dxa"/>
            <w:vAlign w:val="center"/>
          </w:tcPr>
          <w:p w14:paraId="783364F4"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01" w:type="dxa"/>
            <w:vAlign w:val="center"/>
          </w:tcPr>
          <w:p w14:paraId="66B4D987"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471" w:type="dxa"/>
            <w:vAlign w:val="center"/>
          </w:tcPr>
          <w:p w14:paraId="4309F7AB"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706F3CFA"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587" w:type="dxa"/>
            <w:vAlign w:val="center"/>
          </w:tcPr>
          <w:p w14:paraId="76832533"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78" w:type="dxa"/>
            <w:vAlign w:val="center"/>
          </w:tcPr>
          <w:p w14:paraId="20370267"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44" w:type="dxa"/>
            <w:vAlign w:val="center"/>
          </w:tcPr>
          <w:p w14:paraId="7963DA0B"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Moderate</w:t>
            </w:r>
          </w:p>
        </w:tc>
      </w:tr>
      <w:tr w:rsidR="00F419B0" w:rsidRPr="001C4BD5" w14:paraId="42D6DD64" w14:textId="77777777" w:rsidTr="00487893">
        <w:trPr>
          <w:trHeight w:val="454"/>
        </w:trPr>
        <w:tc>
          <w:tcPr>
            <w:tcW w:w="2480" w:type="dxa"/>
            <w:vAlign w:val="center"/>
          </w:tcPr>
          <w:p w14:paraId="48B955D4"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Citalopram:Venlafaxine</w:t>
            </w:r>
          </w:p>
        </w:tc>
        <w:tc>
          <w:tcPr>
            <w:tcW w:w="1134" w:type="dxa"/>
            <w:vAlign w:val="center"/>
          </w:tcPr>
          <w:p w14:paraId="091E8C5F"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0</w:t>
            </w:r>
          </w:p>
        </w:tc>
        <w:tc>
          <w:tcPr>
            <w:tcW w:w="1644" w:type="dxa"/>
            <w:vAlign w:val="center"/>
          </w:tcPr>
          <w:p w14:paraId="73FBD0A1"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01" w:type="dxa"/>
            <w:vAlign w:val="center"/>
          </w:tcPr>
          <w:p w14:paraId="1E7FB291"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471" w:type="dxa"/>
            <w:vAlign w:val="center"/>
          </w:tcPr>
          <w:p w14:paraId="23F224BE"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1B784C1E"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587" w:type="dxa"/>
            <w:vAlign w:val="center"/>
          </w:tcPr>
          <w:p w14:paraId="710CCC20"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78" w:type="dxa"/>
            <w:vAlign w:val="center"/>
          </w:tcPr>
          <w:p w14:paraId="12FFCE6E"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44" w:type="dxa"/>
            <w:vAlign w:val="center"/>
          </w:tcPr>
          <w:p w14:paraId="7A9F0D87"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Moderate</w:t>
            </w:r>
          </w:p>
        </w:tc>
      </w:tr>
      <w:tr w:rsidR="00F419B0" w:rsidRPr="001C4BD5" w14:paraId="7297D3D3" w14:textId="77777777" w:rsidTr="00487893">
        <w:trPr>
          <w:trHeight w:val="454"/>
        </w:trPr>
        <w:tc>
          <w:tcPr>
            <w:tcW w:w="2480" w:type="dxa"/>
            <w:vAlign w:val="center"/>
          </w:tcPr>
          <w:p w14:paraId="47F82E27"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Duloxetine:Escitalopram</w:t>
            </w:r>
          </w:p>
        </w:tc>
        <w:tc>
          <w:tcPr>
            <w:tcW w:w="1134" w:type="dxa"/>
            <w:vAlign w:val="center"/>
          </w:tcPr>
          <w:p w14:paraId="170F6C6E"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0</w:t>
            </w:r>
          </w:p>
        </w:tc>
        <w:tc>
          <w:tcPr>
            <w:tcW w:w="1644" w:type="dxa"/>
            <w:vAlign w:val="center"/>
          </w:tcPr>
          <w:p w14:paraId="45BF7EC5"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401" w:type="dxa"/>
            <w:vAlign w:val="center"/>
          </w:tcPr>
          <w:p w14:paraId="5E6F17FE"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471" w:type="dxa"/>
            <w:vAlign w:val="center"/>
          </w:tcPr>
          <w:p w14:paraId="66F84F9A"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5F12A91A"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587" w:type="dxa"/>
            <w:vAlign w:val="center"/>
          </w:tcPr>
          <w:p w14:paraId="69EE2255"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478" w:type="dxa"/>
            <w:vAlign w:val="center"/>
          </w:tcPr>
          <w:p w14:paraId="6FA8198D"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44" w:type="dxa"/>
            <w:vAlign w:val="center"/>
          </w:tcPr>
          <w:p w14:paraId="1EE92E09"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w:t>
            </w:r>
          </w:p>
        </w:tc>
      </w:tr>
      <w:tr w:rsidR="00F419B0" w:rsidRPr="001C4BD5" w14:paraId="2F9D690B" w14:textId="77777777" w:rsidTr="00487893">
        <w:trPr>
          <w:trHeight w:val="454"/>
        </w:trPr>
        <w:tc>
          <w:tcPr>
            <w:tcW w:w="2480" w:type="dxa"/>
            <w:vAlign w:val="center"/>
          </w:tcPr>
          <w:p w14:paraId="45A64D92"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Duloxetine:Fluoxetine</w:t>
            </w:r>
          </w:p>
        </w:tc>
        <w:tc>
          <w:tcPr>
            <w:tcW w:w="1134" w:type="dxa"/>
            <w:vAlign w:val="center"/>
          </w:tcPr>
          <w:p w14:paraId="17FAC710"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0</w:t>
            </w:r>
          </w:p>
        </w:tc>
        <w:tc>
          <w:tcPr>
            <w:tcW w:w="1644" w:type="dxa"/>
            <w:vAlign w:val="center"/>
          </w:tcPr>
          <w:p w14:paraId="0AB36F4E"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401" w:type="dxa"/>
            <w:vAlign w:val="center"/>
          </w:tcPr>
          <w:p w14:paraId="20C1C98C"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471" w:type="dxa"/>
            <w:vAlign w:val="center"/>
          </w:tcPr>
          <w:p w14:paraId="455DBAE7"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37D80EDA"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587" w:type="dxa"/>
            <w:vAlign w:val="center"/>
          </w:tcPr>
          <w:p w14:paraId="76BEA05A"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78" w:type="dxa"/>
            <w:vAlign w:val="center"/>
          </w:tcPr>
          <w:p w14:paraId="0A1A90C3"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44" w:type="dxa"/>
            <w:vAlign w:val="center"/>
          </w:tcPr>
          <w:p w14:paraId="38304A41"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w:t>
            </w:r>
          </w:p>
        </w:tc>
      </w:tr>
      <w:tr w:rsidR="00F419B0" w:rsidRPr="001C4BD5" w14:paraId="6519CA4F" w14:textId="77777777" w:rsidTr="00487893">
        <w:trPr>
          <w:trHeight w:val="454"/>
        </w:trPr>
        <w:tc>
          <w:tcPr>
            <w:tcW w:w="2480" w:type="dxa"/>
            <w:vAlign w:val="center"/>
          </w:tcPr>
          <w:p w14:paraId="44D3A523"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Duloxetine:Paroxetine</w:t>
            </w:r>
          </w:p>
        </w:tc>
        <w:tc>
          <w:tcPr>
            <w:tcW w:w="1134" w:type="dxa"/>
            <w:vAlign w:val="center"/>
          </w:tcPr>
          <w:p w14:paraId="0672F6E7"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0</w:t>
            </w:r>
          </w:p>
        </w:tc>
        <w:tc>
          <w:tcPr>
            <w:tcW w:w="1644" w:type="dxa"/>
            <w:vAlign w:val="center"/>
          </w:tcPr>
          <w:p w14:paraId="03769E77"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401" w:type="dxa"/>
            <w:vAlign w:val="center"/>
          </w:tcPr>
          <w:p w14:paraId="78A9E496"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471" w:type="dxa"/>
            <w:vAlign w:val="center"/>
          </w:tcPr>
          <w:p w14:paraId="28B358E3"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0365C2D4"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587" w:type="dxa"/>
            <w:vAlign w:val="center"/>
          </w:tcPr>
          <w:p w14:paraId="71EFE1A1"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78" w:type="dxa"/>
            <w:vAlign w:val="center"/>
          </w:tcPr>
          <w:p w14:paraId="1AAFDA8C"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44" w:type="dxa"/>
            <w:vAlign w:val="center"/>
          </w:tcPr>
          <w:p w14:paraId="675FE67A"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w:t>
            </w:r>
          </w:p>
        </w:tc>
      </w:tr>
      <w:tr w:rsidR="00F419B0" w:rsidRPr="001C4BD5" w14:paraId="155CA52B" w14:textId="77777777" w:rsidTr="00487893">
        <w:trPr>
          <w:trHeight w:val="454"/>
        </w:trPr>
        <w:tc>
          <w:tcPr>
            <w:tcW w:w="2480" w:type="dxa"/>
            <w:vAlign w:val="center"/>
          </w:tcPr>
          <w:p w14:paraId="2973196F"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Duloxetine:Sertraline</w:t>
            </w:r>
          </w:p>
        </w:tc>
        <w:tc>
          <w:tcPr>
            <w:tcW w:w="1134" w:type="dxa"/>
            <w:vAlign w:val="center"/>
          </w:tcPr>
          <w:p w14:paraId="3FA37DE8"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0</w:t>
            </w:r>
          </w:p>
        </w:tc>
        <w:tc>
          <w:tcPr>
            <w:tcW w:w="1644" w:type="dxa"/>
            <w:vAlign w:val="center"/>
          </w:tcPr>
          <w:p w14:paraId="7E220B2A"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401" w:type="dxa"/>
            <w:vAlign w:val="center"/>
          </w:tcPr>
          <w:p w14:paraId="7B133AF2"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471" w:type="dxa"/>
            <w:vAlign w:val="center"/>
          </w:tcPr>
          <w:p w14:paraId="2BC95D50"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670D823A"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587" w:type="dxa"/>
            <w:vAlign w:val="center"/>
          </w:tcPr>
          <w:p w14:paraId="0C49E5CE"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78" w:type="dxa"/>
            <w:vAlign w:val="center"/>
          </w:tcPr>
          <w:p w14:paraId="0A01D78C"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44" w:type="dxa"/>
            <w:vAlign w:val="center"/>
          </w:tcPr>
          <w:p w14:paraId="03B6C2D2"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w:t>
            </w:r>
          </w:p>
        </w:tc>
      </w:tr>
      <w:tr w:rsidR="00F419B0" w:rsidRPr="001C4BD5" w14:paraId="5FC18C2D" w14:textId="77777777" w:rsidTr="00487893">
        <w:trPr>
          <w:trHeight w:val="454"/>
        </w:trPr>
        <w:tc>
          <w:tcPr>
            <w:tcW w:w="2480" w:type="dxa"/>
            <w:vAlign w:val="center"/>
          </w:tcPr>
          <w:p w14:paraId="1E3922E9"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Escitalopram:Fluoxetine</w:t>
            </w:r>
          </w:p>
        </w:tc>
        <w:tc>
          <w:tcPr>
            <w:tcW w:w="1134" w:type="dxa"/>
            <w:vAlign w:val="center"/>
          </w:tcPr>
          <w:p w14:paraId="10FD18A4"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0</w:t>
            </w:r>
          </w:p>
        </w:tc>
        <w:tc>
          <w:tcPr>
            <w:tcW w:w="1644" w:type="dxa"/>
            <w:vAlign w:val="center"/>
          </w:tcPr>
          <w:p w14:paraId="58A716CE"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01" w:type="dxa"/>
            <w:vAlign w:val="center"/>
          </w:tcPr>
          <w:p w14:paraId="1D22C4C4"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471" w:type="dxa"/>
            <w:vAlign w:val="center"/>
          </w:tcPr>
          <w:p w14:paraId="59E34434"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7EBC7726"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587" w:type="dxa"/>
            <w:vAlign w:val="center"/>
          </w:tcPr>
          <w:p w14:paraId="1F33DB1A"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78" w:type="dxa"/>
            <w:vAlign w:val="center"/>
          </w:tcPr>
          <w:p w14:paraId="2369364F"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44" w:type="dxa"/>
            <w:vAlign w:val="center"/>
          </w:tcPr>
          <w:p w14:paraId="16554194"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Moderate</w:t>
            </w:r>
          </w:p>
        </w:tc>
      </w:tr>
      <w:tr w:rsidR="00F419B0" w:rsidRPr="001C4BD5" w14:paraId="0FF3A2E9" w14:textId="77777777" w:rsidTr="00487893">
        <w:trPr>
          <w:trHeight w:val="454"/>
        </w:trPr>
        <w:tc>
          <w:tcPr>
            <w:tcW w:w="2480" w:type="dxa"/>
            <w:vAlign w:val="center"/>
          </w:tcPr>
          <w:p w14:paraId="1F2B8A25"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Escitalopram:Sertraline</w:t>
            </w:r>
          </w:p>
        </w:tc>
        <w:tc>
          <w:tcPr>
            <w:tcW w:w="1134" w:type="dxa"/>
            <w:vAlign w:val="center"/>
          </w:tcPr>
          <w:p w14:paraId="645F6137"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0</w:t>
            </w:r>
          </w:p>
        </w:tc>
        <w:tc>
          <w:tcPr>
            <w:tcW w:w="1644" w:type="dxa"/>
            <w:vAlign w:val="center"/>
          </w:tcPr>
          <w:p w14:paraId="3A216887"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401" w:type="dxa"/>
            <w:vAlign w:val="center"/>
          </w:tcPr>
          <w:p w14:paraId="2EB3CBF3"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471" w:type="dxa"/>
            <w:vAlign w:val="center"/>
          </w:tcPr>
          <w:p w14:paraId="42A3F900"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27945908"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587" w:type="dxa"/>
            <w:vAlign w:val="center"/>
          </w:tcPr>
          <w:p w14:paraId="01284E31"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478" w:type="dxa"/>
            <w:vAlign w:val="center"/>
          </w:tcPr>
          <w:p w14:paraId="024C6FD1"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44" w:type="dxa"/>
            <w:vAlign w:val="center"/>
          </w:tcPr>
          <w:p w14:paraId="496A5960"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Moderate</w:t>
            </w:r>
          </w:p>
        </w:tc>
      </w:tr>
      <w:tr w:rsidR="00F419B0" w:rsidRPr="001C4BD5" w14:paraId="6CFB5F7F" w14:textId="77777777" w:rsidTr="00487893">
        <w:trPr>
          <w:trHeight w:val="454"/>
        </w:trPr>
        <w:tc>
          <w:tcPr>
            <w:tcW w:w="2480" w:type="dxa"/>
            <w:vAlign w:val="center"/>
          </w:tcPr>
          <w:p w14:paraId="10BD8682"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Escitalopram:Venlafaxine</w:t>
            </w:r>
          </w:p>
        </w:tc>
        <w:tc>
          <w:tcPr>
            <w:tcW w:w="1134" w:type="dxa"/>
            <w:vAlign w:val="center"/>
          </w:tcPr>
          <w:p w14:paraId="51DDF61A"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0</w:t>
            </w:r>
          </w:p>
        </w:tc>
        <w:tc>
          <w:tcPr>
            <w:tcW w:w="1644" w:type="dxa"/>
            <w:vAlign w:val="center"/>
          </w:tcPr>
          <w:p w14:paraId="4B372B38"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01" w:type="dxa"/>
            <w:vAlign w:val="center"/>
          </w:tcPr>
          <w:p w14:paraId="1E81F324"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471" w:type="dxa"/>
            <w:vAlign w:val="center"/>
          </w:tcPr>
          <w:p w14:paraId="7A595FDA"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51BF1BBD"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587" w:type="dxa"/>
            <w:vAlign w:val="center"/>
          </w:tcPr>
          <w:p w14:paraId="2B981115"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78" w:type="dxa"/>
            <w:vAlign w:val="center"/>
          </w:tcPr>
          <w:p w14:paraId="03D409EE"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44" w:type="dxa"/>
            <w:vAlign w:val="center"/>
          </w:tcPr>
          <w:p w14:paraId="788DA4E2"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High</w:t>
            </w:r>
          </w:p>
        </w:tc>
      </w:tr>
      <w:tr w:rsidR="00F419B0" w:rsidRPr="001C4BD5" w14:paraId="2A696F14" w14:textId="77777777" w:rsidTr="00487893">
        <w:trPr>
          <w:trHeight w:val="454"/>
        </w:trPr>
        <w:tc>
          <w:tcPr>
            <w:tcW w:w="2480" w:type="dxa"/>
            <w:vAlign w:val="center"/>
          </w:tcPr>
          <w:p w14:paraId="028B6C79"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Fluoxetine:Paroxetine</w:t>
            </w:r>
          </w:p>
        </w:tc>
        <w:tc>
          <w:tcPr>
            <w:tcW w:w="1134" w:type="dxa"/>
            <w:vAlign w:val="center"/>
          </w:tcPr>
          <w:p w14:paraId="39CD0FA3"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0</w:t>
            </w:r>
          </w:p>
        </w:tc>
        <w:tc>
          <w:tcPr>
            <w:tcW w:w="1644" w:type="dxa"/>
            <w:vAlign w:val="center"/>
          </w:tcPr>
          <w:p w14:paraId="0ADDA41B"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01" w:type="dxa"/>
            <w:vAlign w:val="center"/>
          </w:tcPr>
          <w:p w14:paraId="73ED59A7"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471" w:type="dxa"/>
            <w:vAlign w:val="center"/>
          </w:tcPr>
          <w:p w14:paraId="73953E32"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3F7FFEF9"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587" w:type="dxa"/>
            <w:vAlign w:val="center"/>
          </w:tcPr>
          <w:p w14:paraId="2C656535"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78" w:type="dxa"/>
            <w:vAlign w:val="center"/>
          </w:tcPr>
          <w:p w14:paraId="48E8786C"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44" w:type="dxa"/>
            <w:vAlign w:val="center"/>
          </w:tcPr>
          <w:p w14:paraId="19609CBB"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Moderate</w:t>
            </w:r>
          </w:p>
        </w:tc>
      </w:tr>
      <w:tr w:rsidR="00F419B0" w:rsidRPr="001C4BD5" w14:paraId="535867B2" w14:textId="77777777" w:rsidTr="00487893">
        <w:trPr>
          <w:trHeight w:val="454"/>
        </w:trPr>
        <w:tc>
          <w:tcPr>
            <w:tcW w:w="2480" w:type="dxa"/>
            <w:vAlign w:val="center"/>
          </w:tcPr>
          <w:p w14:paraId="29D70E23"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Fluoxetine:Sertraline</w:t>
            </w:r>
          </w:p>
        </w:tc>
        <w:tc>
          <w:tcPr>
            <w:tcW w:w="1134" w:type="dxa"/>
            <w:vAlign w:val="center"/>
          </w:tcPr>
          <w:p w14:paraId="3A460D36"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0</w:t>
            </w:r>
          </w:p>
        </w:tc>
        <w:tc>
          <w:tcPr>
            <w:tcW w:w="1644" w:type="dxa"/>
            <w:vAlign w:val="center"/>
          </w:tcPr>
          <w:p w14:paraId="2C75A8CF"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01" w:type="dxa"/>
            <w:vAlign w:val="center"/>
          </w:tcPr>
          <w:p w14:paraId="38D9DF06"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471" w:type="dxa"/>
            <w:vAlign w:val="center"/>
          </w:tcPr>
          <w:p w14:paraId="194DAA25"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5385136C"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587" w:type="dxa"/>
            <w:vAlign w:val="center"/>
          </w:tcPr>
          <w:p w14:paraId="3347091A"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78" w:type="dxa"/>
            <w:vAlign w:val="center"/>
          </w:tcPr>
          <w:p w14:paraId="4734EF61"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44" w:type="dxa"/>
            <w:vAlign w:val="center"/>
          </w:tcPr>
          <w:p w14:paraId="54D03A46"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Moderate</w:t>
            </w:r>
          </w:p>
        </w:tc>
      </w:tr>
      <w:tr w:rsidR="00F419B0" w:rsidRPr="001C4BD5" w14:paraId="31401040" w14:textId="77777777" w:rsidTr="00487893">
        <w:trPr>
          <w:trHeight w:val="454"/>
        </w:trPr>
        <w:tc>
          <w:tcPr>
            <w:tcW w:w="2480" w:type="dxa"/>
            <w:vAlign w:val="center"/>
          </w:tcPr>
          <w:p w14:paraId="018EF075"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Fluoxetine:Venlafaxine</w:t>
            </w:r>
          </w:p>
        </w:tc>
        <w:tc>
          <w:tcPr>
            <w:tcW w:w="1134" w:type="dxa"/>
            <w:vAlign w:val="center"/>
          </w:tcPr>
          <w:p w14:paraId="63AB7558"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0</w:t>
            </w:r>
          </w:p>
        </w:tc>
        <w:tc>
          <w:tcPr>
            <w:tcW w:w="1644" w:type="dxa"/>
            <w:vAlign w:val="center"/>
          </w:tcPr>
          <w:p w14:paraId="43C19DB1"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01" w:type="dxa"/>
            <w:vAlign w:val="center"/>
          </w:tcPr>
          <w:p w14:paraId="75CB63BE"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471" w:type="dxa"/>
            <w:vAlign w:val="center"/>
          </w:tcPr>
          <w:p w14:paraId="16BE6510"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2137E62A"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587" w:type="dxa"/>
            <w:vAlign w:val="center"/>
          </w:tcPr>
          <w:p w14:paraId="78859A71"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78" w:type="dxa"/>
            <w:vAlign w:val="center"/>
          </w:tcPr>
          <w:p w14:paraId="3882E24E"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44" w:type="dxa"/>
            <w:vAlign w:val="center"/>
          </w:tcPr>
          <w:p w14:paraId="10308A8D"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Moderate</w:t>
            </w:r>
          </w:p>
        </w:tc>
      </w:tr>
      <w:tr w:rsidR="00F419B0" w:rsidRPr="001C4BD5" w14:paraId="3452C818" w14:textId="77777777" w:rsidTr="00487893">
        <w:trPr>
          <w:trHeight w:val="454"/>
        </w:trPr>
        <w:tc>
          <w:tcPr>
            <w:tcW w:w="2480" w:type="dxa"/>
            <w:vAlign w:val="center"/>
          </w:tcPr>
          <w:p w14:paraId="01BC369A"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Paroxetine:Sertraline</w:t>
            </w:r>
          </w:p>
        </w:tc>
        <w:tc>
          <w:tcPr>
            <w:tcW w:w="1134" w:type="dxa"/>
            <w:vAlign w:val="center"/>
          </w:tcPr>
          <w:p w14:paraId="2C877322"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0</w:t>
            </w:r>
          </w:p>
        </w:tc>
        <w:tc>
          <w:tcPr>
            <w:tcW w:w="1644" w:type="dxa"/>
            <w:vAlign w:val="center"/>
          </w:tcPr>
          <w:p w14:paraId="6358BA3D"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401" w:type="dxa"/>
            <w:vAlign w:val="center"/>
          </w:tcPr>
          <w:p w14:paraId="5DEDB3AA"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471" w:type="dxa"/>
            <w:vAlign w:val="center"/>
          </w:tcPr>
          <w:p w14:paraId="0312641E"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739780D4"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587" w:type="dxa"/>
            <w:vAlign w:val="center"/>
          </w:tcPr>
          <w:p w14:paraId="16362C1F"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78" w:type="dxa"/>
            <w:vAlign w:val="center"/>
          </w:tcPr>
          <w:p w14:paraId="3747696B"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44" w:type="dxa"/>
            <w:vAlign w:val="center"/>
          </w:tcPr>
          <w:p w14:paraId="49A404A3"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Moderate</w:t>
            </w:r>
          </w:p>
        </w:tc>
      </w:tr>
      <w:tr w:rsidR="00F419B0" w:rsidRPr="001C4BD5" w14:paraId="02EC66B1" w14:textId="77777777" w:rsidTr="00487893">
        <w:trPr>
          <w:trHeight w:val="454"/>
        </w:trPr>
        <w:tc>
          <w:tcPr>
            <w:tcW w:w="2480" w:type="dxa"/>
            <w:vAlign w:val="center"/>
          </w:tcPr>
          <w:p w14:paraId="66D30341"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Sertraline:Venlafaxine</w:t>
            </w:r>
          </w:p>
        </w:tc>
        <w:tc>
          <w:tcPr>
            <w:tcW w:w="1134" w:type="dxa"/>
            <w:vAlign w:val="center"/>
          </w:tcPr>
          <w:p w14:paraId="4830B9D7"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0</w:t>
            </w:r>
          </w:p>
        </w:tc>
        <w:tc>
          <w:tcPr>
            <w:tcW w:w="1644" w:type="dxa"/>
            <w:vAlign w:val="center"/>
          </w:tcPr>
          <w:p w14:paraId="10565628"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401" w:type="dxa"/>
            <w:vAlign w:val="center"/>
          </w:tcPr>
          <w:p w14:paraId="5B340955"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471" w:type="dxa"/>
            <w:vAlign w:val="center"/>
          </w:tcPr>
          <w:p w14:paraId="7656E2AF"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7E43477C"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587" w:type="dxa"/>
            <w:vAlign w:val="center"/>
          </w:tcPr>
          <w:p w14:paraId="761A603F"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78" w:type="dxa"/>
            <w:vAlign w:val="center"/>
          </w:tcPr>
          <w:p w14:paraId="6CEB48FF"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44" w:type="dxa"/>
            <w:vAlign w:val="center"/>
          </w:tcPr>
          <w:p w14:paraId="195C3F12"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Moderate</w:t>
            </w:r>
          </w:p>
        </w:tc>
      </w:tr>
    </w:tbl>
    <w:p w14:paraId="422C3CEA" w14:textId="77777777" w:rsidR="00F419B0" w:rsidRPr="001C4BD5" w:rsidRDefault="00F419B0" w:rsidP="00F419B0">
      <w:pPr>
        <w:spacing w:line="240" w:lineRule="auto"/>
        <w:rPr>
          <w:rFonts w:ascii="Arial" w:hAnsi="Arial" w:cs="Arial"/>
          <w:sz w:val="20"/>
          <w:szCs w:val="20"/>
          <w:lang w:val="en-US"/>
        </w:rPr>
      </w:pPr>
    </w:p>
    <w:p w14:paraId="3629A1B8" w14:textId="77777777" w:rsidR="00F419B0" w:rsidRPr="001C4BD5" w:rsidRDefault="00F419B0" w:rsidP="00F419B0">
      <w:pPr>
        <w:spacing w:line="240" w:lineRule="auto"/>
        <w:rPr>
          <w:rFonts w:ascii="Arial" w:hAnsi="Arial" w:cs="Arial"/>
          <w:sz w:val="20"/>
          <w:szCs w:val="20"/>
          <w:lang w:val="en-US"/>
        </w:rPr>
      </w:pPr>
    </w:p>
    <w:p w14:paraId="762DEFF9" w14:textId="77777777" w:rsidR="00F419B0" w:rsidRPr="001C4BD5" w:rsidRDefault="00F419B0" w:rsidP="00F419B0">
      <w:pPr>
        <w:spacing w:line="240" w:lineRule="auto"/>
        <w:rPr>
          <w:rFonts w:ascii="Arial" w:hAnsi="Arial" w:cs="Arial"/>
          <w:sz w:val="20"/>
          <w:szCs w:val="20"/>
          <w:lang w:val="en-US"/>
        </w:rPr>
      </w:pPr>
      <w:r w:rsidRPr="001C4BD5">
        <w:rPr>
          <w:rFonts w:ascii="Arial" w:hAnsi="Arial" w:cs="Arial"/>
          <w:sz w:val="20"/>
          <w:szCs w:val="20"/>
          <w:lang w:val="en-US"/>
        </w:rPr>
        <w:br w:type="page"/>
      </w:r>
    </w:p>
    <w:p w14:paraId="5B5C2562" w14:textId="77777777" w:rsidR="00F419B0" w:rsidRPr="001C4BD5" w:rsidRDefault="00F419B0" w:rsidP="00F419B0">
      <w:pPr>
        <w:spacing w:line="240" w:lineRule="auto"/>
        <w:rPr>
          <w:rFonts w:ascii="Arial" w:hAnsi="Arial" w:cs="Arial"/>
          <w:sz w:val="20"/>
          <w:szCs w:val="20"/>
          <w:lang w:val="en-US"/>
        </w:rPr>
      </w:pPr>
    </w:p>
    <w:p w14:paraId="7912F93D" w14:textId="77777777" w:rsidR="00F419B0" w:rsidRPr="001C4BD5" w:rsidRDefault="00F419B0" w:rsidP="00F419B0">
      <w:pPr>
        <w:spacing w:line="240" w:lineRule="auto"/>
        <w:rPr>
          <w:rFonts w:ascii="Arial" w:hAnsi="Arial" w:cs="Arial"/>
          <w:sz w:val="20"/>
          <w:szCs w:val="20"/>
          <w:lang w:val="en-US"/>
        </w:rPr>
      </w:pPr>
    </w:p>
    <w:tbl>
      <w:tblPr>
        <w:tblStyle w:val="Tabelacomgrade"/>
        <w:tblW w:w="14330" w:type="dxa"/>
        <w:tblLook w:val="04A0" w:firstRow="1" w:lastRow="0" w:firstColumn="1" w:lastColumn="0" w:noHBand="0" w:noVBand="1"/>
      </w:tblPr>
      <w:tblGrid>
        <w:gridCol w:w="2566"/>
        <w:gridCol w:w="1134"/>
        <w:gridCol w:w="1644"/>
        <w:gridCol w:w="1387"/>
        <w:gridCol w:w="1463"/>
        <w:gridCol w:w="1644"/>
        <w:gridCol w:w="1587"/>
        <w:gridCol w:w="1471"/>
        <w:gridCol w:w="1434"/>
      </w:tblGrid>
      <w:tr w:rsidR="00F419B0" w:rsidRPr="00943EEC" w14:paraId="1388FE80" w14:textId="77777777" w:rsidTr="00487893">
        <w:trPr>
          <w:trHeight w:val="454"/>
        </w:trPr>
        <w:tc>
          <w:tcPr>
            <w:tcW w:w="14330" w:type="dxa"/>
            <w:gridSpan w:val="9"/>
            <w:tcBorders>
              <w:top w:val="nil"/>
              <w:left w:val="nil"/>
              <w:bottom w:val="single" w:sz="4" w:space="0" w:color="auto"/>
              <w:right w:val="nil"/>
            </w:tcBorders>
            <w:vAlign w:val="center"/>
          </w:tcPr>
          <w:p w14:paraId="67F094CA" w14:textId="7AC4D7B4" w:rsidR="00F419B0" w:rsidRPr="002C4C53" w:rsidRDefault="001A62E1" w:rsidP="00487893">
            <w:pPr>
              <w:rPr>
                <w:rFonts w:ascii="Arial" w:hAnsi="Arial" w:cs="Arial"/>
                <w:b/>
                <w:sz w:val="24"/>
                <w:szCs w:val="24"/>
                <w:lang w:val="en-US"/>
              </w:rPr>
            </w:pPr>
            <w:r>
              <w:rPr>
                <w:rFonts w:ascii="Arial" w:hAnsi="Arial" w:cs="Arial"/>
                <w:b/>
                <w:sz w:val="24"/>
                <w:szCs w:val="24"/>
                <w:lang w:val="en-US"/>
              </w:rPr>
              <w:t>Supplementary Table S</w:t>
            </w:r>
            <w:r w:rsidR="00596663">
              <w:rPr>
                <w:rFonts w:ascii="Arial" w:hAnsi="Arial" w:cs="Arial"/>
                <w:b/>
                <w:sz w:val="24"/>
                <w:szCs w:val="24"/>
                <w:lang w:val="en-US"/>
              </w:rPr>
              <w:t>29</w:t>
            </w:r>
            <w:r w:rsidR="00F419B0" w:rsidRPr="002C4C53">
              <w:rPr>
                <w:rFonts w:ascii="Arial" w:hAnsi="Arial" w:cs="Arial"/>
                <w:b/>
                <w:sz w:val="24"/>
                <w:szCs w:val="24"/>
                <w:lang w:val="en-US"/>
              </w:rPr>
              <w:t xml:space="preserve">: </w:t>
            </w:r>
            <w:r w:rsidR="00F419B0" w:rsidRPr="002C4C53">
              <w:rPr>
                <w:rFonts w:ascii="Arial" w:eastAsia="Times New Roman" w:hAnsi="Arial" w:cs="Arial"/>
                <w:b/>
                <w:color w:val="000000"/>
                <w:sz w:val="24"/>
                <w:szCs w:val="24"/>
                <w:lang w:val="en-US" w:eastAsia="pt-BR"/>
              </w:rPr>
              <w:t>Evaluation of certainty of evidence using CINeMA framework for weight change</w:t>
            </w:r>
          </w:p>
        </w:tc>
      </w:tr>
      <w:tr w:rsidR="00F419B0" w:rsidRPr="001C4BD5" w14:paraId="4293D530" w14:textId="77777777" w:rsidTr="00487893">
        <w:trPr>
          <w:trHeight w:val="454"/>
        </w:trPr>
        <w:tc>
          <w:tcPr>
            <w:tcW w:w="2566" w:type="dxa"/>
            <w:tcBorders>
              <w:top w:val="single" w:sz="4" w:space="0" w:color="auto"/>
            </w:tcBorders>
            <w:vAlign w:val="center"/>
          </w:tcPr>
          <w:p w14:paraId="0998244F" w14:textId="77777777" w:rsidR="00F419B0" w:rsidRPr="001C4BD5" w:rsidRDefault="00F419B0" w:rsidP="00487893">
            <w:pPr>
              <w:rPr>
                <w:rFonts w:ascii="Arial" w:hAnsi="Arial" w:cs="Arial"/>
                <w:b/>
                <w:sz w:val="20"/>
                <w:szCs w:val="20"/>
                <w:lang w:val="en-US"/>
              </w:rPr>
            </w:pPr>
            <w:r w:rsidRPr="001C4BD5">
              <w:rPr>
                <w:rFonts w:ascii="Arial" w:hAnsi="Arial" w:cs="Arial"/>
                <w:b/>
                <w:sz w:val="20"/>
                <w:szCs w:val="20"/>
                <w:lang w:val="en-US"/>
              </w:rPr>
              <w:t>Comparison</w:t>
            </w:r>
          </w:p>
        </w:tc>
        <w:tc>
          <w:tcPr>
            <w:tcW w:w="1134" w:type="dxa"/>
            <w:tcBorders>
              <w:top w:val="single" w:sz="4" w:space="0" w:color="auto"/>
            </w:tcBorders>
            <w:vAlign w:val="center"/>
          </w:tcPr>
          <w:p w14:paraId="2CB599D5" w14:textId="77777777" w:rsidR="00F419B0" w:rsidRPr="001C4BD5" w:rsidRDefault="00F419B0" w:rsidP="00487893">
            <w:pPr>
              <w:rPr>
                <w:rFonts w:ascii="Arial" w:hAnsi="Arial" w:cs="Arial"/>
                <w:b/>
                <w:sz w:val="20"/>
                <w:szCs w:val="20"/>
                <w:lang w:val="en-US"/>
              </w:rPr>
            </w:pPr>
            <w:r w:rsidRPr="001C4BD5">
              <w:rPr>
                <w:rFonts w:ascii="Arial" w:hAnsi="Arial" w:cs="Arial"/>
                <w:b/>
                <w:sz w:val="20"/>
                <w:szCs w:val="20"/>
                <w:lang w:val="en-US"/>
              </w:rPr>
              <w:t>Number of studies</w:t>
            </w:r>
          </w:p>
        </w:tc>
        <w:tc>
          <w:tcPr>
            <w:tcW w:w="1644" w:type="dxa"/>
            <w:tcBorders>
              <w:top w:val="single" w:sz="4" w:space="0" w:color="auto"/>
            </w:tcBorders>
            <w:vAlign w:val="center"/>
          </w:tcPr>
          <w:p w14:paraId="4DDB3D85" w14:textId="77777777" w:rsidR="00F419B0" w:rsidRPr="001C4BD5" w:rsidRDefault="00F419B0" w:rsidP="00487893">
            <w:pPr>
              <w:rPr>
                <w:rFonts w:ascii="Arial" w:hAnsi="Arial" w:cs="Arial"/>
                <w:b/>
                <w:sz w:val="20"/>
                <w:szCs w:val="20"/>
                <w:lang w:val="en-US"/>
              </w:rPr>
            </w:pPr>
            <w:r w:rsidRPr="001C4BD5">
              <w:rPr>
                <w:rFonts w:ascii="Arial" w:hAnsi="Arial" w:cs="Arial"/>
                <w:b/>
                <w:sz w:val="20"/>
                <w:szCs w:val="20"/>
                <w:lang w:val="en-US"/>
              </w:rPr>
              <w:t>Within-study bias</w:t>
            </w:r>
          </w:p>
        </w:tc>
        <w:tc>
          <w:tcPr>
            <w:tcW w:w="1387" w:type="dxa"/>
            <w:tcBorders>
              <w:top w:val="single" w:sz="4" w:space="0" w:color="auto"/>
            </w:tcBorders>
            <w:vAlign w:val="center"/>
          </w:tcPr>
          <w:p w14:paraId="6ED3F98B" w14:textId="77777777" w:rsidR="00F419B0" w:rsidRPr="001C4BD5" w:rsidRDefault="00F419B0" w:rsidP="00487893">
            <w:pPr>
              <w:rPr>
                <w:rFonts w:ascii="Arial" w:hAnsi="Arial" w:cs="Arial"/>
                <w:b/>
                <w:sz w:val="20"/>
                <w:szCs w:val="20"/>
                <w:lang w:val="en-US"/>
              </w:rPr>
            </w:pPr>
            <w:r w:rsidRPr="001C4BD5">
              <w:rPr>
                <w:rFonts w:ascii="Arial" w:hAnsi="Arial" w:cs="Arial"/>
                <w:b/>
                <w:sz w:val="20"/>
                <w:szCs w:val="20"/>
                <w:lang w:val="en-US"/>
              </w:rPr>
              <w:t>Reporting bias</w:t>
            </w:r>
          </w:p>
        </w:tc>
        <w:tc>
          <w:tcPr>
            <w:tcW w:w="1463" w:type="dxa"/>
            <w:tcBorders>
              <w:top w:val="single" w:sz="4" w:space="0" w:color="auto"/>
            </w:tcBorders>
            <w:vAlign w:val="center"/>
          </w:tcPr>
          <w:p w14:paraId="55194EB8" w14:textId="77777777" w:rsidR="00F419B0" w:rsidRPr="001C4BD5" w:rsidRDefault="00F419B0" w:rsidP="00487893">
            <w:pPr>
              <w:rPr>
                <w:rFonts w:ascii="Arial" w:hAnsi="Arial" w:cs="Arial"/>
                <w:b/>
                <w:sz w:val="20"/>
                <w:szCs w:val="20"/>
                <w:lang w:val="en-US"/>
              </w:rPr>
            </w:pPr>
            <w:r w:rsidRPr="001C4BD5">
              <w:rPr>
                <w:rFonts w:ascii="Arial" w:hAnsi="Arial" w:cs="Arial"/>
                <w:b/>
                <w:sz w:val="20"/>
                <w:szCs w:val="20"/>
                <w:lang w:val="en-US"/>
              </w:rPr>
              <w:t>Indirectness</w:t>
            </w:r>
          </w:p>
        </w:tc>
        <w:tc>
          <w:tcPr>
            <w:tcW w:w="1644" w:type="dxa"/>
            <w:tcBorders>
              <w:top w:val="single" w:sz="4" w:space="0" w:color="auto"/>
            </w:tcBorders>
            <w:vAlign w:val="center"/>
          </w:tcPr>
          <w:p w14:paraId="46EDC12F" w14:textId="77777777" w:rsidR="00F419B0" w:rsidRPr="001C4BD5" w:rsidRDefault="00F419B0" w:rsidP="00487893">
            <w:pPr>
              <w:rPr>
                <w:rFonts w:ascii="Arial" w:hAnsi="Arial" w:cs="Arial"/>
                <w:b/>
                <w:sz w:val="20"/>
                <w:szCs w:val="20"/>
                <w:lang w:val="en-US"/>
              </w:rPr>
            </w:pPr>
            <w:r w:rsidRPr="001C4BD5">
              <w:rPr>
                <w:rFonts w:ascii="Arial" w:hAnsi="Arial" w:cs="Arial"/>
                <w:b/>
                <w:sz w:val="20"/>
                <w:szCs w:val="20"/>
                <w:lang w:val="en-US"/>
              </w:rPr>
              <w:t>Imprecision</w:t>
            </w:r>
          </w:p>
        </w:tc>
        <w:tc>
          <w:tcPr>
            <w:tcW w:w="1587" w:type="dxa"/>
            <w:tcBorders>
              <w:top w:val="single" w:sz="4" w:space="0" w:color="auto"/>
            </w:tcBorders>
            <w:vAlign w:val="center"/>
          </w:tcPr>
          <w:p w14:paraId="2A1907D6" w14:textId="77777777" w:rsidR="00F419B0" w:rsidRPr="001C4BD5" w:rsidRDefault="00F419B0" w:rsidP="00487893">
            <w:pPr>
              <w:rPr>
                <w:rFonts w:ascii="Arial" w:hAnsi="Arial" w:cs="Arial"/>
                <w:b/>
                <w:sz w:val="20"/>
                <w:szCs w:val="20"/>
                <w:lang w:val="en-US"/>
              </w:rPr>
            </w:pPr>
            <w:r w:rsidRPr="001C4BD5">
              <w:rPr>
                <w:rFonts w:ascii="Arial" w:hAnsi="Arial" w:cs="Arial"/>
                <w:b/>
                <w:sz w:val="20"/>
                <w:szCs w:val="20"/>
                <w:lang w:val="en-US"/>
              </w:rPr>
              <w:t>Heterogeneity</w:t>
            </w:r>
          </w:p>
        </w:tc>
        <w:tc>
          <w:tcPr>
            <w:tcW w:w="1471" w:type="dxa"/>
            <w:tcBorders>
              <w:top w:val="single" w:sz="4" w:space="0" w:color="auto"/>
            </w:tcBorders>
            <w:vAlign w:val="center"/>
          </w:tcPr>
          <w:p w14:paraId="1D4E5577" w14:textId="77777777" w:rsidR="00F419B0" w:rsidRPr="001C4BD5" w:rsidRDefault="00F419B0" w:rsidP="00487893">
            <w:pPr>
              <w:rPr>
                <w:rFonts w:ascii="Arial" w:hAnsi="Arial" w:cs="Arial"/>
                <w:b/>
                <w:sz w:val="20"/>
                <w:szCs w:val="20"/>
                <w:lang w:val="en-US"/>
              </w:rPr>
            </w:pPr>
            <w:r w:rsidRPr="001C4BD5">
              <w:rPr>
                <w:rFonts w:ascii="Arial" w:hAnsi="Arial" w:cs="Arial"/>
                <w:b/>
                <w:sz w:val="20"/>
                <w:szCs w:val="20"/>
                <w:lang w:val="en-US"/>
              </w:rPr>
              <w:t>Incoherence</w:t>
            </w:r>
          </w:p>
        </w:tc>
        <w:tc>
          <w:tcPr>
            <w:tcW w:w="1434" w:type="dxa"/>
            <w:tcBorders>
              <w:top w:val="single" w:sz="4" w:space="0" w:color="auto"/>
            </w:tcBorders>
            <w:vAlign w:val="center"/>
          </w:tcPr>
          <w:p w14:paraId="61317CF6" w14:textId="77777777" w:rsidR="00F419B0" w:rsidRPr="001C4BD5" w:rsidRDefault="00F419B0" w:rsidP="00487893">
            <w:pPr>
              <w:rPr>
                <w:rFonts w:ascii="Arial" w:hAnsi="Arial" w:cs="Arial"/>
                <w:b/>
                <w:sz w:val="20"/>
                <w:szCs w:val="20"/>
                <w:lang w:val="en-US"/>
              </w:rPr>
            </w:pPr>
            <w:r w:rsidRPr="001C4BD5">
              <w:rPr>
                <w:rFonts w:ascii="Arial" w:hAnsi="Arial" w:cs="Arial"/>
                <w:b/>
                <w:sz w:val="20"/>
                <w:szCs w:val="20"/>
                <w:lang w:val="en-US"/>
              </w:rPr>
              <w:t>Confidence rating</w:t>
            </w:r>
          </w:p>
        </w:tc>
      </w:tr>
      <w:tr w:rsidR="00F419B0" w:rsidRPr="001C4BD5" w14:paraId="78251C0C" w14:textId="77777777" w:rsidTr="00487893">
        <w:trPr>
          <w:trHeight w:val="454"/>
        </w:trPr>
        <w:tc>
          <w:tcPr>
            <w:tcW w:w="2566" w:type="dxa"/>
            <w:vAlign w:val="center"/>
          </w:tcPr>
          <w:p w14:paraId="3C667AE3"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Escitalopram:Placebo</w:t>
            </w:r>
          </w:p>
        </w:tc>
        <w:tc>
          <w:tcPr>
            <w:tcW w:w="1134" w:type="dxa"/>
            <w:vAlign w:val="center"/>
          </w:tcPr>
          <w:p w14:paraId="4285383F"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1</w:t>
            </w:r>
          </w:p>
        </w:tc>
        <w:tc>
          <w:tcPr>
            <w:tcW w:w="1644" w:type="dxa"/>
            <w:vAlign w:val="center"/>
          </w:tcPr>
          <w:p w14:paraId="0BCBA44E"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387" w:type="dxa"/>
            <w:vAlign w:val="center"/>
          </w:tcPr>
          <w:p w14:paraId="1E6AE887"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463" w:type="dxa"/>
            <w:vAlign w:val="center"/>
          </w:tcPr>
          <w:p w14:paraId="0667529F"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44D94D7E"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587" w:type="dxa"/>
            <w:vAlign w:val="center"/>
          </w:tcPr>
          <w:p w14:paraId="5F7EA94C"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71" w:type="dxa"/>
            <w:vAlign w:val="center"/>
          </w:tcPr>
          <w:p w14:paraId="1931B03D"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34" w:type="dxa"/>
            <w:vAlign w:val="center"/>
          </w:tcPr>
          <w:p w14:paraId="2242CFA8"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Moderate</w:t>
            </w:r>
          </w:p>
        </w:tc>
      </w:tr>
      <w:tr w:rsidR="00F419B0" w:rsidRPr="001C4BD5" w14:paraId="4D6A53DB" w14:textId="77777777" w:rsidTr="00487893">
        <w:trPr>
          <w:trHeight w:val="454"/>
        </w:trPr>
        <w:tc>
          <w:tcPr>
            <w:tcW w:w="2566" w:type="dxa"/>
            <w:vAlign w:val="center"/>
          </w:tcPr>
          <w:p w14:paraId="42B1E528"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Fluvoxamine:Placebo</w:t>
            </w:r>
          </w:p>
        </w:tc>
        <w:tc>
          <w:tcPr>
            <w:tcW w:w="1134" w:type="dxa"/>
            <w:vAlign w:val="center"/>
          </w:tcPr>
          <w:p w14:paraId="3DB0FF7B"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1</w:t>
            </w:r>
          </w:p>
        </w:tc>
        <w:tc>
          <w:tcPr>
            <w:tcW w:w="1644" w:type="dxa"/>
            <w:vAlign w:val="center"/>
          </w:tcPr>
          <w:p w14:paraId="4A45E441"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387" w:type="dxa"/>
            <w:vAlign w:val="center"/>
          </w:tcPr>
          <w:p w14:paraId="765271E5"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463" w:type="dxa"/>
            <w:vAlign w:val="center"/>
          </w:tcPr>
          <w:p w14:paraId="53E847B1"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1113218D"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587" w:type="dxa"/>
            <w:vAlign w:val="center"/>
          </w:tcPr>
          <w:p w14:paraId="25FAE64E"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71" w:type="dxa"/>
            <w:vAlign w:val="center"/>
          </w:tcPr>
          <w:p w14:paraId="25620E23"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34" w:type="dxa"/>
            <w:vAlign w:val="center"/>
          </w:tcPr>
          <w:p w14:paraId="3DC5195A"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Moderate</w:t>
            </w:r>
          </w:p>
        </w:tc>
      </w:tr>
      <w:tr w:rsidR="00F419B0" w:rsidRPr="001C4BD5" w14:paraId="51F94F54" w14:textId="77777777" w:rsidTr="00487893">
        <w:trPr>
          <w:trHeight w:val="454"/>
        </w:trPr>
        <w:tc>
          <w:tcPr>
            <w:tcW w:w="2566" w:type="dxa"/>
            <w:vAlign w:val="center"/>
          </w:tcPr>
          <w:p w14:paraId="031FE150"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Paroxetine:Placebo</w:t>
            </w:r>
          </w:p>
        </w:tc>
        <w:tc>
          <w:tcPr>
            <w:tcW w:w="1134" w:type="dxa"/>
            <w:vAlign w:val="center"/>
          </w:tcPr>
          <w:p w14:paraId="79136AFD"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3</w:t>
            </w:r>
          </w:p>
        </w:tc>
        <w:tc>
          <w:tcPr>
            <w:tcW w:w="1644" w:type="dxa"/>
            <w:vAlign w:val="center"/>
          </w:tcPr>
          <w:p w14:paraId="78FC5D33"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387" w:type="dxa"/>
            <w:vAlign w:val="center"/>
          </w:tcPr>
          <w:p w14:paraId="04907706"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463" w:type="dxa"/>
            <w:vAlign w:val="center"/>
          </w:tcPr>
          <w:p w14:paraId="3532E0A5"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7BE0EE02"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587" w:type="dxa"/>
            <w:vAlign w:val="center"/>
          </w:tcPr>
          <w:p w14:paraId="7F17BB48"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471" w:type="dxa"/>
            <w:vAlign w:val="center"/>
          </w:tcPr>
          <w:p w14:paraId="4C78C366"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34" w:type="dxa"/>
            <w:vAlign w:val="center"/>
          </w:tcPr>
          <w:p w14:paraId="4FECFED7"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Moderate</w:t>
            </w:r>
          </w:p>
        </w:tc>
      </w:tr>
      <w:tr w:rsidR="00F419B0" w:rsidRPr="001C4BD5" w14:paraId="477433AC" w14:textId="77777777" w:rsidTr="00487893">
        <w:trPr>
          <w:trHeight w:val="454"/>
        </w:trPr>
        <w:tc>
          <w:tcPr>
            <w:tcW w:w="2566" w:type="dxa"/>
            <w:vAlign w:val="center"/>
          </w:tcPr>
          <w:p w14:paraId="64651F75"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Paroxetine:Venlafaxine</w:t>
            </w:r>
          </w:p>
        </w:tc>
        <w:tc>
          <w:tcPr>
            <w:tcW w:w="1134" w:type="dxa"/>
            <w:vAlign w:val="center"/>
          </w:tcPr>
          <w:p w14:paraId="1674B275"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1</w:t>
            </w:r>
          </w:p>
        </w:tc>
        <w:tc>
          <w:tcPr>
            <w:tcW w:w="1644" w:type="dxa"/>
            <w:vAlign w:val="center"/>
          </w:tcPr>
          <w:p w14:paraId="15EEFC03"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387" w:type="dxa"/>
            <w:vAlign w:val="center"/>
          </w:tcPr>
          <w:p w14:paraId="0C46B9D6"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463" w:type="dxa"/>
            <w:vAlign w:val="center"/>
          </w:tcPr>
          <w:p w14:paraId="105409CE"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0308ED1F"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587" w:type="dxa"/>
            <w:vAlign w:val="center"/>
          </w:tcPr>
          <w:p w14:paraId="087D641B"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71" w:type="dxa"/>
            <w:vAlign w:val="center"/>
          </w:tcPr>
          <w:p w14:paraId="4D7608DF"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34" w:type="dxa"/>
            <w:vAlign w:val="center"/>
          </w:tcPr>
          <w:p w14:paraId="443F3229"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w:t>
            </w:r>
          </w:p>
        </w:tc>
      </w:tr>
      <w:tr w:rsidR="00F419B0" w:rsidRPr="001C4BD5" w14:paraId="5CDB36D7" w14:textId="77777777" w:rsidTr="00487893">
        <w:trPr>
          <w:trHeight w:val="454"/>
        </w:trPr>
        <w:tc>
          <w:tcPr>
            <w:tcW w:w="2566" w:type="dxa"/>
            <w:vAlign w:val="center"/>
          </w:tcPr>
          <w:p w14:paraId="4FEF3316"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Placebo:Sertraline</w:t>
            </w:r>
          </w:p>
        </w:tc>
        <w:tc>
          <w:tcPr>
            <w:tcW w:w="1134" w:type="dxa"/>
            <w:vAlign w:val="center"/>
          </w:tcPr>
          <w:p w14:paraId="2687B886"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1</w:t>
            </w:r>
          </w:p>
        </w:tc>
        <w:tc>
          <w:tcPr>
            <w:tcW w:w="1644" w:type="dxa"/>
            <w:vAlign w:val="center"/>
          </w:tcPr>
          <w:p w14:paraId="3FBEA4E0"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387" w:type="dxa"/>
            <w:vAlign w:val="center"/>
          </w:tcPr>
          <w:p w14:paraId="0FC8080F"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463" w:type="dxa"/>
            <w:vAlign w:val="center"/>
          </w:tcPr>
          <w:p w14:paraId="07E9E365"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32C55928"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587" w:type="dxa"/>
            <w:vAlign w:val="center"/>
          </w:tcPr>
          <w:p w14:paraId="57FA279A"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71" w:type="dxa"/>
            <w:vAlign w:val="center"/>
          </w:tcPr>
          <w:p w14:paraId="32CE1125"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34" w:type="dxa"/>
            <w:vAlign w:val="center"/>
          </w:tcPr>
          <w:p w14:paraId="267475E2"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Moderate</w:t>
            </w:r>
          </w:p>
        </w:tc>
      </w:tr>
      <w:tr w:rsidR="00F419B0" w:rsidRPr="001C4BD5" w14:paraId="56178C62" w14:textId="77777777" w:rsidTr="00487893">
        <w:trPr>
          <w:trHeight w:val="454"/>
        </w:trPr>
        <w:tc>
          <w:tcPr>
            <w:tcW w:w="2566" w:type="dxa"/>
            <w:vAlign w:val="center"/>
          </w:tcPr>
          <w:p w14:paraId="60D3CAD8"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Placebo:Venlafaxine</w:t>
            </w:r>
          </w:p>
        </w:tc>
        <w:tc>
          <w:tcPr>
            <w:tcW w:w="1134" w:type="dxa"/>
            <w:vAlign w:val="center"/>
          </w:tcPr>
          <w:p w14:paraId="38199A29"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1</w:t>
            </w:r>
          </w:p>
        </w:tc>
        <w:tc>
          <w:tcPr>
            <w:tcW w:w="1644" w:type="dxa"/>
            <w:vAlign w:val="center"/>
          </w:tcPr>
          <w:p w14:paraId="493BDAA1"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387" w:type="dxa"/>
            <w:vAlign w:val="center"/>
          </w:tcPr>
          <w:p w14:paraId="183F341F"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463" w:type="dxa"/>
            <w:vAlign w:val="center"/>
          </w:tcPr>
          <w:p w14:paraId="4BBF56BD"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066F6376"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587" w:type="dxa"/>
            <w:vAlign w:val="center"/>
          </w:tcPr>
          <w:p w14:paraId="7A474E53"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71" w:type="dxa"/>
            <w:vAlign w:val="center"/>
          </w:tcPr>
          <w:p w14:paraId="1C94C9A7"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34" w:type="dxa"/>
            <w:vAlign w:val="center"/>
          </w:tcPr>
          <w:p w14:paraId="1308DD1E"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w:t>
            </w:r>
          </w:p>
        </w:tc>
      </w:tr>
      <w:tr w:rsidR="00F419B0" w:rsidRPr="001C4BD5" w14:paraId="5D63F4AA" w14:textId="77777777" w:rsidTr="00487893">
        <w:trPr>
          <w:trHeight w:val="454"/>
        </w:trPr>
        <w:tc>
          <w:tcPr>
            <w:tcW w:w="2566" w:type="dxa"/>
            <w:vAlign w:val="center"/>
          </w:tcPr>
          <w:p w14:paraId="60716630"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Escitalopram:Fluvoxamine</w:t>
            </w:r>
          </w:p>
        </w:tc>
        <w:tc>
          <w:tcPr>
            <w:tcW w:w="1134" w:type="dxa"/>
            <w:vAlign w:val="center"/>
          </w:tcPr>
          <w:p w14:paraId="796A306D"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0</w:t>
            </w:r>
          </w:p>
        </w:tc>
        <w:tc>
          <w:tcPr>
            <w:tcW w:w="1644" w:type="dxa"/>
            <w:vAlign w:val="center"/>
          </w:tcPr>
          <w:p w14:paraId="79D0C280"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387" w:type="dxa"/>
            <w:vAlign w:val="center"/>
          </w:tcPr>
          <w:p w14:paraId="58C2A0E9"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463" w:type="dxa"/>
            <w:vAlign w:val="center"/>
          </w:tcPr>
          <w:p w14:paraId="3DA3E096"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52EBC171"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587" w:type="dxa"/>
            <w:vAlign w:val="center"/>
          </w:tcPr>
          <w:p w14:paraId="3968FBEB"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71" w:type="dxa"/>
            <w:vAlign w:val="center"/>
          </w:tcPr>
          <w:p w14:paraId="0B95477B"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34" w:type="dxa"/>
            <w:vAlign w:val="center"/>
          </w:tcPr>
          <w:p w14:paraId="78E3FCBE"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Moderate</w:t>
            </w:r>
          </w:p>
        </w:tc>
      </w:tr>
      <w:tr w:rsidR="00F419B0" w:rsidRPr="001C4BD5" w14:paraId="1C73404C" w14:textId="77777777" w:rsidTr="00487893">
        <w:trPr>
          <w:trHeight w:val="454"/>
        </w:trPr>
        <w:tc>
          <w:tcPr>
            <w:tcW w:w="2566" w:type="dxa"/>
            <w:vAlign w:val="center"/>
          </w:tcPr>
          <w:p w14:paraId="5EAE1079"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Escitalopram:Paroxetine</w:t>
            </w:r>
          </w:p>
        </w:tc>
        <w:tc>
          <w:tcPr>
            <w:tcW w:w="1134" w:type="dxa"/>
            <w:vAlign w:val="center"/>
          </w:tcPr>
          <w:p w14:paraId="56BACF51"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0</w:t>
            </w:r>
          </w:p>
        </w:tc>
        <w:tc>
          <w:tcPr>
            <w:tcW w:w="1644" w:type="dxa"/>
            <w:vAlign w:val="center"/>
          </w:tcPr>
          <w:p w14:paraId="57B03CB4"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387" w:type="dxa"/>
            <w:vAlign w:val="center"/>
          </w:tcPr>
          <w:p w14:paraId="1F159CE9"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463" w:type="dxa"/>
            <w:vAlign w:val="center"/>
          </w:tcPr>
          <w:p w14:paraId="1B31501E"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4DDB4E96"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587" w:type="dxa"/>
            <w:vAlign w:val="center"/>
          </w:tcPr>
          <w:p w14:paraId="7162B977"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71" w:type="dxa"/>
            <w:vAlign w:val="center"/>
          </w:tcPr>
          <w:p w14:paraId="7371F66D"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34" w:type="dxa"/>
            <w:vAlign w:val="center"/>
          </w:tcPr>
          <w:p w14:paraId="76079886"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Moderate</w:t>
            </w:r>
          </w:p>
        </w:tc>
      </w:tr>
      <w:tr w:rsidR="00F419B0" w:rsidRPr="001C4BD5" w14:paraId="1841BCFB" w14:textId="77777777" w:rsidTr="00487893">
        <w:trPr>
          <w:trHeight w:val="454"/>
        </w:trPr>
        <w:tc>
          <w:tcPr>
            <w:tcW w:w="2566" w:type="dxa"/>
            <w:vAlign w:val="center"/>
          </w:tcPr>
          <w:p w14:paraId="0C766194"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Escitalopram:Sertraline</w:t>
            </w:r>
          </w:p>
        </w:tc>
        <w:tc>
          <w:tcPr>
            <w:tcW w:w="1134" w:type="dxa"/>
            <w:vAlign w:val="center"/>
          </w:tcPr>
          <w:p w14:paraId="348A268F"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0</w:t>
            </w:r>
          </w:p>
        </w:tc>
        <w:tc>
          <w:tcPr>
            <w:tcW w:w="1644" w:type="dxa"/>
            <w:vAlign w:val="center"/>
          </w:tcPr>
          <w:p w14:paraId="32F613D7"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387" w:type="dxa"/>
            <w:vAlign w:val="center"/>
          </w:tcPr>
          <w:p w14:paraId="2563FB6B"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463" w:type="dxa"/>
            <w:vAlign w:val="center"/>
          </w:tcPr>
          <w:p w14:paraId="07B10952"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2DBF5346"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587" w:type="dxa"/>
            <w:vAlign w:val="center"/>
          </w:tcPr>
          <w:p w14:paraId="1FEA7F05"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71" w:type="dxa"/>
            <w:vAlign w:val="center"/>
          </w:tcPr>
          <w:p w14:paraId="0217AD73"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34" w:type="dxa"/>
            <w:vAlign w:val="center"/>
          </w:tcPr>
          <w:p w14:paraId="6165C4F4"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Moderate</w:t>
            </w:r>
          </w:p>
        </w:tc>
      </w:tr>
      <w:tr w:rsidR="00F419B0" w:rsidRPr="001C4BD5" w14:paraId="79140313" w14:textId="77777777" w:rsidTr="00487893">
        <w:trPr>
          <w:trHeight w:val="454"/>
        </w:trPr>
        <w:tc>
          <w:tcPr>
            <w:tcW w:w="2566" w:type="dxa"/>
            <w:vAlign w:val="center"/>
          </w:tcPr>
          <w:p w14:paraId="2CFBA8B9"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Escitalopram:Venlafaxine</w:t>
            </w:r>
          </w:p>
        </w:tc>
        <w:tc>
          <w:tcPr>
            <w:tcW w:w="1134" w:type="dxa"/>
            <w:vAlign w:val="center"/>
          </w:tcPr>
          <w:p w14:paraId="4D849C3F"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0</w:t>
            </w:r>
          </w:p>
        </w:tc>
        <w:tc>
          <w:tcPr>
            <w:tcW w:w="1644" w:type="dxa"/>
            <w:vAlign w:val="center"/>
          </w:tcPr>
          <w:p w14:paraId="736AEAF6"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387" w:type="dxa"/>
            <w:vAlign w:val="center"/>
          </w:tcPr>
          <w:p w14:paraId="67C4C38B"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463" w:type="dxa"/>
            <w:vAlign w:val="center"/>
          </w:tcPr>
          <w:p w14:paraId="028EA628"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35890D45"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587" w:type="dxa"/>
            <w:vAlign w:val="center"/>
          </w:tcPr>
          <w:p w14:paraId="65CEE782"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71" w:type="dxa"/>
            <w:vAlign w:val="center"/>
          </w:tcPr>
          <w:p w14:paraId="4D945618"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34" w:type="dxa"/>
            <w:vAlign w:val="center"/>
          </w:tcPr>
          <w:p w14:paraId="4EB7B7D3"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Moderate</w:t>
            </w:r>
          </w:p>
        </w:tc>
      </w:tr>
      <w:tr w:rsidR="00F419B0" w:rsidRPr="001C4BD5" w14:paraId="2886F056" w14:textId="77777777" w:rsidTr="00487893">
        <w:trPr>
          <w:trHeight w:val="454"/>
        </w:trPr>
        <w:tc>
          <w:tcPr>
            <w:tcW w:w="2566" w:type="dxa"/>
            <w:vAlign w:val="center"/>
          </w:tcPr>
          <w:p w14:paraId="0FC6DF8C"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Fluvoxamine:Paroxetine</w:t>
            </w:r>
          </w:p>
        </w:tc>
        <w:tc>
          <w:tcPr>
            <w:tcW w:w="1134" w:type="dxa"/>
            <w:vAlign w:val="center"/>
          </w:tcPr>
          <w:p w14:paraId="5B7ACA36"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0</w:t>
            </w:r>
          </w:p>
        </w:tc>
        <w:tc>
          <w:tcPr>
            <w:tcW w:w="1644" w:type="dxa"/>
            <w:vAlign w:val="center"/>
          </w:tcPr>
          <w:p w14:paraId="10AC56FB"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387" w:type="dxa"/>
            <w:vAlign w:val="center"/>
          </w:tcPr>
          <w:p w14:paraId="3E919B19"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463" w:type="dxa"/>
            <w:vAlign w:val="center"/>
          </w:tcPr>
          <w:p w14:paraId="72F7E598"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2B2FFE6B"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587" w:type="dxa"/>
            <w:vAlign w:val="center"/>
          </w:tcPr>
          <w:p w14:paraId="6B400EA2"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471" w:type="dxa"/>
            <w:vAlign w:val="center"/>
          </w:tcPr>
          <w:p w14:paraId="137E4CCC"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34" w:type="dxa"/>
            <w:vAlign w:val="center"/>
          </w:tcPr>
          <w:p w14:paraId="6F54EFF8"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Moderate</w:t>
            </w:r>
          </w:p>
        </w:tc>
      </w:tr>
      <w:tr w:rsidR="00F419B0" w:rsidRPr="001C4BD5" w14:paraId="1618F426" w14:textId="77777777" w:rsidTr="00487893">
        <w:trPr>
          <w:trHeight w:val="454"/>
        </w:trPr>
        <w:tc>
          <w:tcPr>
            <w:tcW w:w="2566" w:type="dxa"/>
            <w:vAlign w:val="center"/>
          </w:tcPr>
          <w:p w14:paraId="5BBED4CE"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Fluvoxamine:Sertraline</w:t>
            </w:r>
          </w:p>
        </w:tc>
        <w:tc>
          <w:tcPr>
            <w:tcW w:w="1134" w:type="dxa"/>
            <w:vAlign w:val="center"/>
          </w:tcPr>
          <w:p w14:paraId="42F6BA34"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0</w:t>
            </w:r>
          </w:p>
        </w:tc>
        <w:tc>
          <w:tcPr>
            <w:tcW w:w="1644" w:type="dxa"/>
            <w:vAlign w:val="center"/>
          </w:tcPr>
          <w:p w14:paraId="0E522ECA"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387" w:type="dxa"/>
            <w:vAlign w:val="center"/>
          </w:tcPr>
          <w:p w14:paraId="01D9C351"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463" w:type="dxa"/>
            <w:vAlign w:val="center"/>
          </w:tcPr>
          <w:p w14:paraId="1A26BC4A"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5B122FC3"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587" w:type="dxa"/>
            <w:vAlign w:val="center"/>
          </w:tcPr>
          <w:p w14:paraId="63BF2441"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71" w:type="dxa"/>
            <w:vAlign w:val="center"/>
          </w:tcPr>
          <w:p w14:paraId="36DEB857"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34" w:type="dxa"/>
            <w:vAlign w:val="center"/>
          </w:tcPr>
          <w:p w14:paraId="1952BC92"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Moderate</w:t>
            </w:r>
          </w:p>
        </w:tc>
      </w:tr>
      <w:tr w:rsidR="00F419B0" w:rsidRPr="001C4BD5" w14:paraId="490B44E5" w14:textId="77777777" w:rsidTr="00487893">
        <w:trPr>
          <w:trHeight w:val="454"/>
        </w:trPr>
        <w:tc>
          <w:tcPr>
            <w:tcW w:w="2566" w:type="dxa"/>
            <w:vAlign w:val="center"/>
          </w:tcPr>
          <w:p w14:paraId="565B17BE"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Fluvoxamine:Venlafaxine</w:t>
            </w:r>
          </w:p>
        </w:tc>
        <w:tc>
          <w:tcPr>
            <w:tcW w:w="1134" w:type="dxa"/>
            <w:vAlign w:val="center"/>
          </w:tcPr>
          <w:p w14:paraId="7FAAA7DD"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0</w:t>
            </w:r>
          </w:p>
        </w:tc>
        <w:tc>
          <w:tcPr>
            <w:tcW w:w="1644" w:type="dxa"/>
            <w:vAlign w:val="center"/>
          </w:tcPr>
          <w:p w14:paraId="50F6D34D"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387" w:type="dxa"/>
            <w:vAlign w:val="center"/>
          </w:tcPr>
          <w:p w14:paraId="2815214B"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463" w:type="dxa"/>
            <w:vAlign w:val="center"/>
          </w:tcPr>
          <w:p w14:paraId="4DAAF870"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3309B163"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587" w:type="dxa"/>
            <w:vAlign w:val="center"/>
          </w:tcPr>
          <w:p w14:paraId="15E6EE7F"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71" w:type="dxa"/>
            <w:vAlign w:val="center"/>
          </w:tcPr>
          <w:p w14:paraId="57583535"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34" w:type="dxa"/>
            <w:vAlign w:val="center"/>
          </w:tcPr>
          <w:p w14:paraId="6DFE1F7F"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Moderate</w:t>
            </w:r>
          </w:p>
        </w:tc>
      </w:tr>
      <w:tr w:rsidR="00F419B0" w:rsidRPr="001C4BD5" w14:paraId="700CAC77" w14:textId="77777777" w:rsidTr="00487893">
        <w:trPr>
          <w:trHeight w:val="454"/>
        </w:trPr>
        <w:tc>
          <w:tcPr>
            <w:tcW w:w="2566" w:type="dxa"/>
            <w:vAlign w:val="center"/>
          </w:tcPr>
          <w:p w14:paraId="505EE579"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Paroxetine:Sertraline</w:t>
            </w:r>
          </w:p>
        </w:tc>
        <w:tc>
          <w:tcPr>
            <w:tcW w:w="1134" w:type="dxa"/>
            <w:vAlign w:val="center"/>
          </w:tcPr>
          <w:p w14:paraId="63963C74"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0</w:t>
            </w:r>
          </w:p>
        </w:tc>
        <w:tc>
          <w:tcPr>
            <w:tcW w:w="1644" w:type="dxa"/>
            <w:vAlign w:val="center"/>
          </w:tcPr>
          <w:p w14:paraId="159A24C1"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387" w:type="dxa"/>
            <w:vAlign w:val="center"/>
          </w:tcPr>
          <w:p w14:paraId="5580C831"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463" w:type="dxa"/>
            <w:vAlign w:val="center"/>
          </w:tcPr>
          <w:p w14:paraId="488CF5F6"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62C4C95D"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587" w:type="dxa"/>
            <w:vAlign w:val="center"/>
          </w:tcPr>
          <w:p w14:paraId="326DDD50"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471" w:type="dxa"/>
            <w:vAlign w:val="center"/>
          </w:tcPr>
          <w:p w14:paraId="3BD00873"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34" w:type="dxa"/>
            <w:vAlign w:val="center"/>
          </w:tcPr>
          <w:p w14:paraId="36E0FB12"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Moderate</w:t>
            </w:r>
          </w:p>
        </w:tc>
      </w:tr>
      <w:tr w:rsidR="00F419B0" w:rsidRPr="001C4BD5" w14:paraId="7C50C1FA" w14:textId="77777777" w:rsidTr="00487893">
        <w:trPr>
          <w:trHeight w:val="454"/>
        </w:trPr>
        <w:tc>
          <w:tcPr>
            <w:tcW w:w="2566" w:type="dxa"/>
            <w:vAlign w:val="center"/>
          </w:tcPr>
          <w:p w14:paraId="314143A6"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lastRenderedPageBreak/>
              <w:t>Sertraline:Venlafaxine</w:t>
            </w:r>
          </w:p>
        </w:tc>
        <w:tc>
          <w:tcPr>
            <w:tcW w:w="1134" w:type="dxa"/>
            <w:vAlign w:val="center"/>
          </w:tcPr>
          <w:p w14:paraId="2FCCF8DE"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0</w:t>
            </w:r>
          </w:p>
        </w:tc>
        <w:tc>
          <w:tcPr>
            <w:tcW w:w="1644" w:type="dxa"/>
            <w:vAlign w:val="center"/>
          </w:tcPr>
          <w:p w14:paraId="65743403"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387" w:type="dxa"/>
            <w:vAlign w:val="center"/>
          </w:tcPr>
          <w:p w14:paraId="35FC4F5A"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463" w:type="dxa"/>
            <w:vAlign w:val="center"/>
          </w:tcPr>
          <w:p w14:paraId="2B7CF7A1"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74349D59"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587" w:type="dxa"/>
            <w:vAlign w:val="center"/>
          </w:tcPr>
          <w:p w14:paraId="21855293"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71" w:type="dxa"/>
            <w:vAlign w:val="center"/>
          </w:tcPr>
          <w:p w14:paraId="12BD92F8"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34" w:type="dxa"/>
            <w:vAlign w:val="center"/>
          </w:tcPr>
          <w:p w14:paraId="0DBBE51A"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Moderate</w:t>
            </w:r>
          </w:p>
        </w:tc>
      </w:tr>
    </w:tbl>
    <w:p w14:paraId="412E821D" w14:textId="77777777" w:rsidR="00F419B0" w:rsidRPr="001C4BD5" w:rsidRDefault="00F419B0" w:rsidP="00F419B0">
      <w:pPr>
        <w:spacing w:line="240" w:lineRule="auto"/>
        <w:rPr>
          <w:rFonts w:ascii="Arial" w:hAnsi="Arial" w:cs="Arial"/>
          <w:sz w:val="20"/>
          <w:szCs w:val="20"/>
          <w:lang w:val="en-US"/>
        </w:rPr>
      </w:pPr>
    </w:p>
    <w:p w14:paraId="30427AC3" w14:textId="77777777" w:rsidR="00F419B0" w:rsidRPr="001C4BD5" w:rsidRDefault="00F419B0" w:rsidP="00F419B0">
      <w:pPr>
        <w:spacing w:line="240" w:lineRule="auto"/>
        <w:rPr>
          <w:rFonts w:ascii="Arial" w:hAnsi="Arial" w:cs="Arial"/>
          <w:sz w:val="20"/>
          <w:szCs w:val="20"/>
          <w:lang w:val="en-US"/>
        </w:rPr>
      </w:pPr>
    </w:p>
    <w:p w14:paraId="016C57B8" w14:textId="77777777" w:rsidR="00F419B0" w:rsidRPr="001C4BD5" w:rsidRDefault="00F419B0" w:rsidP="00F419B0">
      <w:pPr>
        <w:spacing w:line="240" w:lineRule="auto"/>
        <w:rPr>
          <w:rFonts w:ascii="Arial" w:hAnsi="Arial" w:cs="Arial"/>
          <w:sz w:val="20"/>
          <w:szCs w:val="20"/>
          <w:lang w:val="en-US"/>
        </w:rPr>
      </w:pPr>
      <w:r w:rsidRPr="001C4BD5">
        <w:rPr>
          <w:rFonts w:ascii="Arial" w:hAnsi="Arial" w:cs="Arial"/>
          <w:sz w:val="20"/>
          <w:szCs w:val="20"/>
          <w:lang w:val="en-US"/>
        </w:rPr>
        <w:br w:type="page"/>
      </w:r>
    </w:p>
    <w:p w14:paraId="346DEF42" w14:textId="77777777" w:rsidR="00F419B0" w:rsidRPr="001C4BD5" w:rsidRDefault="00F419B0" w:rsidP="00F419B0">
      <w:pPr>
        <w:spacing w:line="240" w:lineRule="auto"/>
        <w:rPr>
          <w:rFonts w:ascii="Arial" w:hAnsi="Arial" w:cs="Arial"/>
          <w:sz w:val="20"/>
          <w:szCs w:val="20"/>
          <w:lang w:val="en-US"/>
        </w:rPr>
      </w:pPr>
    </w:p>
    <w:p w14:paraId="78808068" w14:textId="77777777" w:rsidR="00F419B0" w:rsidRPr="001C4BD5" w:rsidRDefault="00F419B0" w:rsidP="00F419B0">
      <w:pPr>
        <w:spacing w:line="240" w:lineRule="auto"/>
        <w:rPr>
          <w:rFonts w:ascii="Arial" w:hAnsi="Arial" w:cs="Arial"/>
          <w:sz w:val="20"/>
          <w:szCs w:val="20"/>
          <w:lang w:val="en-US"/>
        </w:rPr>
      </w:pPr>
    </w:p>
    <w:tbl>
      <w:tblPr>
        <w:tblStyle w:val="Tabelacomgrade"/>
        <w:tblW w:w="14221" w:type="dxa"/>
        <w:tblLook w:val="04A0" w:firstRow="1" w:lastRow="0" w:firstColumn="1" w:lastColumn="0" w:noHBand="0" w:noVBand="1"/>
      </w:tblPr>
      <w:tblGrid>
        <w:gridCol w:w="2566"/>
        <w:gridCol w:w="1132"/>
        <w:gridCol w:w="1582"/>
        <w:gridCol w:w="1385"/>
        <w:gridCol w:w="1462"/>
        <w:gridCol w:w="1641"/>
        <w:gridCol w:w="1550"/>
        <w:gridCol w:w="1470"/>
        <w:gridCol w:w="1433"/>
      </w:tblGrid>
      <w:tr w:rsidR="00F419B0" w:rsidRPr="00943EEC" w14:paraId="2A1C342E" w14:textId="77777777" w:rsidTr="00487893">
        <w:trPr>
          <w:trHeight w:val="454"/>
        </w:trPr>
        <w:tc>
          <w:tcPr>
            <w:tcW w:w="14221" w:type="dxa"/>
            <w:gridSpan w:val="9"/>
            <w:tcBorders>
              <w:top w:val="nil"/>
              <w:left w:val="nil"/>
              <w:bottom w:val="single" w:sz="4" w:space="0" w:color="auto"/>
              <w:right w:val="nil"/>
            </w:tcBorders>
            <w:vAlign w:val="center"/>
          </w:tcPr>
          <w:p w14:paraId="74CAFB6B" w14:textId="090EEFB9" w:rsidR="00F419B0" w:rsidRPr="002C4C53" w:rsidRDefault="001A62E1" w:rsidP="00487893">
            <w:pPr>
              <w:rPr>
                <w:rFonts w:ascii="Arial" w:hAnsi="Arial" w:cs="Arial"/>
                <w:b/>
                <w:sz w:val="24"/>
                <w:szCs w:val="24"/>
                <w:lang w:val="en-US"/>
              </w:rPr>
            </w:pPr>
            <w:r>
              <w:rPr>
                <w:rFonts w:ascii="Arial" w:hAnsi="Arial" w:cs="Arial"/>
                <w:b/>
                <w:sz w:val="24"/>
                <w:szCs w:val="24"/>
                <w:lang w:val="en-US"/>
              </w:rPr>
              <w:t>Supplementary Table S</w:t>
            </w:r>
            <w:r w:rsidR="00F419B0" w:rsidRPr="002C4C53">
              <w:rPr>
                <w:rFonts w:ascii="Arial" w:hAnsi="Arial" w:cs="Arial"/>
                <w:b/>
                <w:sz w:val="24"/>
                <w:szCs w:val="24"/>
                <w:lang w:val="en-US"/>
              </w:rPr>
              <w:t>3</w:t>
            </w:r>
            <w:r w:rsidR="00596663">
              <w:rPr>
                <w:rFonts w:ascii="Arial" w:hAnsi="Arial" w:cs="Arial"/>
                <w:b/>
                <w:sz w:val="24"/>
                <w:szCs w:val="24"/>
                <w:lang w:val="en-US"/>
              </w:rPr>
              <w:t>0</w:t>
            </w:r>
            <w:r w:rsidR="00F419B0" w:rsidRPr="002C4C53">
              <w:rPr>
                <w:rFonts w:ascii="Arial" w:hAnsi="Arial" w:cs="Arial"/>
                <w:b/>
                <w:sz w:val="24"/>
                <w:szCs w:val="24"/>
                <w:lang w:val="en-US"/>
              </w:rPr>
              <w:t xml:space="preserve">: </w:t>
            </w:r>
            <w:r w:rsidR="00F419B0" w:rsidRPr="002C4C53">
              <w:rPr>
                <w:rFonts w:ascii="Arial" w:eastAsia="Times New Roman" w:hAnsi="Arial" w:cs="Arial"/>
                <w:b/>
                <w:color w:val="000000"/>
                <w:sz w:val="24"/>
                <w:szCs w:val="24"/>
                <w:lang w:val="en-US" w:eastAsia="pt-BR"/>
              </w:rPr>
              <w:t>Evaluation of certainty of evidence using CINeMA framework for suicidal ideation</w:t>
            </w:r>
          </w:p>
        </w:tc>
      </w:tr>
      <w:tr w:rsidR="00F419B0" w:rsidRPr="001C4BD5" w14:paraId="79260BC8" w14:textId="77777777" w:rsidTr="00487893">
        <w:trPr>
          <w:trHeight w:val="454"/>
        </w:trPr>
        <w:tc>
          <w:tcPr>
            <w:tcW w:w="2566" w:type="dxa"/>
            <w:tcBorders>
              <w:top w:val="single" w:sz="4" w:space="0" w:color="auto"/>
            </w:tcBorders>
            <w:vAlign w:val="center"/>
          </w:tcPr>
          <w:p w14:paraId="170A8960" w14:textId="77777777" w:rsidR="00F419B0" w:rsidRPr="001C4BD5" w:rsidRDefault="00F419B0" w:rsidP="00487893">
            <w:pPr>
              <w:rPr>
                <w:rFonts w:ascii="Arial" w:hAnsi="Arial" w:cs="Arial"/>
                <w:b/>
                <w:sz w:val="20"/>
                <w:szCs w:val="20"/>
                <w:lang w:val="en-US"/>
              </w:rPr>
            </w:pPr>
            <w:r w:rsidRPr="001C4BD5">
              <w:rPr>
                <w:rFonts w:ascii="Arial" w:hAnsi="Arial" w:cs="Arial"/>
                <w:b/>
                <w:sz w:val="20"/>
                <w:szCs w:val="20"/>
                <w:lang w:val="en-US"/>
              </w:rPr>
              <w:t>Comparison</w:t>
            </w:r>
          </w:p>
        </w:tc>
        <w:tc>
          <w:tcPr>
            <w:tcW w:w="1134" w:type="dxa"/>
            <w:tcBorders>
              <w:top w:val="single" w:sz="4" w:space="0" w:color="auto"/>
            </w:tcBorders>
            <w:vAlign w:val="center"/>
          </w:tcPr>
          <w:p w14:paraId="0A44F85A" w14:textId="77777777" w:rsidR="00F419B0" w:rsidRPr="001C4BD5" w:rsidRDefault="00F419B0" w:rsidP="00487893">
            <w:pPr>
              <w:rPr>
                <w:rFonts w:ascii="Arial" w:hAnsi="Arial" w:cs="Arial"/>
                <w:b/>
                <w:sz w:val="20"/>
                <w:szCs w:val="20"/>
                <w:lang w:val="en-US"/>
              </w:rPr>
            </w:pPr>
            <w:r w:rsidRPr="001C4BD5">
              <w:rPr>
                <w:rFonts w:ascii="Arial" w:hAnsi="Arial" w:cs="Arial"/>
                <w:b/>
                <w:sz w:val="20"/>
                <w:szCs w:val="20"/>
                <w:lang w:val="en-US"/>
              </w:rPr>
              <w:t>Number of studies</w:t>
            </w:r>
          </w:p>
        </w:tc>
        <w:tc>
          <w:tcPr>
            <w:tcW w:w="1587" w:type="dxa"/>
            <w:tcBorders>
              <w:top w:val="single" w:sz="4" w:space="0" w:color="auto"/>
            </w:tcBorders>
            <w:vAlign w:val="center"/>
          </w:tcPr>
          <w:p w14:paraId="12F84B52" w14:textId="77777777" w:rsidR="00F419B0" w:rsidRPr="001C4BD5" w:rsidRDefault="00F419B0" w:rsidP="00487893">
            <w:pPr>
              <w:rPr>
                <w:rFonts w:ascii="Arial" w:hAnsi="Arial" w:cs="Arial"/>
                <w:b/>
                <w:sz w:val="20"/>
                <w:szCs w:val="20"/>
                <w:lang w:val="en-US"/>
              </w:rPr>
            </w:pPr>
            <w:r w:rsidRPr="001C4BD5">
              <w:rPr>
                <w:rFonts w:ascii="Arial" w:hAnsi="Arial" w:cs="Arial"/>
                <w:b/>
                <w:sz w:val="20"/>
                <w:szCs w:val="20"/>
                <w:lang w:val="en-US"/>
              </w:rPr>
              <w:t>Within-study bias</w:t>
            </w:r>
          </w:p>
        </w:tc>
        <w:tc>
          <w:tcPr>
            <w:tcW w:w="1387" w:type="dxa"/>
            <w:tcBorders>
              <w:top w:val="single" w:sz="4" w:space="0" w:color="auto"/>
            </w:tcBorders>
            <w:vAlign w:val="center"/>
          </w:tcPr>
          <w:p w14:paraId="5A6E4C39" w14:textId="77777777" w:rsidR="00F419B0" w:rsidRPr="001C4BD5" w:rsidRDefault="00F419B0" w:rsidP="00487893">
            <w:pPr>
              <w:rPr>
                <w:rFonts w:ascii="Arial" w:hAnsi="Arial" w:cs="Arial"/>
                <w:b/>
                <w:sz w:val="20"/>
                <w:szCs w:val="20"/>
                <w:lang w:val="en-US"/>
              </w:rPr>
            </w:pPr>
            <w:r w:rsidRPr="001C4BD5">
              <w:rPr>
                <w:rFonts w:ascii="Arial" w:hAnsi="Arial" w:cs="Arial"/>
                <w:b/>
                <w:sz w:val="20"/>
                <w:szCs w:val="20"/>
                <w:lang w:val="en-US"/>
              </w:rPr>
              <w:t>Reporting bias</w:t>
            </w:r>
          </w:p>
        </w:tc>
        <w:tc>
          <w:tcPr>
            <w:tcW w:w="1463" w:type="dxa"/>
            <w:tcBorders>
              <w:top w:val="single" w:sz="4" w:space="0" w:color="auto"/>
            </w:tcBorders>
            <w:vAlign w:val="center"/>
          </w:tcPr>
          <w:p w14:paraId="546F12D4" w14:textId="77777777" w:rsidR="00F419B0" w:rsidRPr="001C4BD5" w:rsidRDefault="00F419B0" w:rsidP="00487893">
            <w:pPr>
              <w:rPr>
                <w:rFonts w:ascii="Arial" w:hAnsi="Arial" w:cs="Arial"/>
                <w:b/>
                <w:sz w:val="20"/>
                <w:szCs w:val="20"/>
                <w:lang w:val="en-US"/>
              </w:rPr>
            </w:pPr>
            <w:r w:rsidRPr="001C4BD5">
              <w:rPr>
                <w:rFonts w:ascii="Arial" w:hAnsi="Arial" w:cs="Arial"/>
                <w:b/>
                <w:sz w:val="20"/>
                <w:szCs w:val="20"/>
                <w:lang w:val="en-US"/>
              </w:rPr>
              <w:t>Indirectness</w:t>
            </w:r>
          </w:p>
        </w:tc>
        <w:tc>
          <w:tcPr>
            <w:tcW w:w="1644" w:type="dxa"/>
            <w:tcBorders>
              <w:top w:val="single" w:sz="4" w:space="0" w:color="auto"/>
            </w:tcBorders>
            <w:vAlign w:val="center"/>
          </w:tcPr>
          <w:p w14:paraId="44322CFA" w14:textId="77777777" w:rsidR="00F419B0" w:rsidRPr="001C4BD5" w:rsidRDefault="00F419B0" w:rsidP="00487893">
            <w:pPr>
              <w:rPr>
                <w:rFonts w:ascii="Arial" w:hAnsi="Arial" w:cs="Arial"/>
                <w:b/>
                <w:sz w:val="20"/>
                <w:szCs w:val="20"/>
                <w:lang w:val="en-US"/>
              </w:rPr>
            </w:pPr>
            <w:r w:rsidRPr="001C4BD5">
              <w:rPr>
                <w:rFonts w:ascii="Arial" w:hAnsi="Arial" w:cs="Arial"/>
                <w:b/>
                <w:sz w:val="20"/>
                <w:szCs w:val="20"/>
                <w:lang w:val="en-US"/>
              </w:rPr>
              <w:t>Imprecision</w:t>
            </w:r>
          </w:p>
        </w:tc>
        <w:tc>
          <w:tcPr>
            <w:tcW w:w="1535" w:type="dxa"/>
            <w:tcBorders>
              <w:top w:val="single" w:sz="4" w:space="0" w:color="auto"/>
            </w:tcBorders>
            <w:vAlign w:val="center"/>
          </w:tcPr>
          <w:p w14:paraId="53F4441E" w14:textId="77777777" w:rsidR="00F419B0" w:rsidRPr="001C4BD5" w:rsidRDefault="00F419B0" w:rsidP="00487893">
            <w:pPr>
              <w:rPr>
                <w:rFonts w:ascii="Arial" w:hAnsi="Arial" w:cs="Arial"/>
                <w:b/>
                <w:sz w:val="20"/>
                <w:szCs w:val="20"/>
                <w:lang w:val="en-US"/>
              </w:rPr>
            </w:pPr>
            <w:r w:rsidRPr="001C4BD5">
              <w:rPr>
                <w:rFonts w:ascii="Arial" w:hAnsi="Arial" w:cs="Arial"/>
                <w:b/>
                <w:sz w:val="20"/>
                <w:szCs w:val="20"/>
                <w:lang w:val="en-US"/>
              </w:rPr>
              <w:t>Heterogeneity</w:t>
            </w:r>
          </w:p>
        </w:tc>
        <w:tc>
          <w:tcPr>
            <w:tcW w:w="1471" w:type="dxa"/>
            <w:tcBorders>
              <w:top w:val="single" w:sz="4" w:space="0" w:color="auto"/>
            </w:tcBorders>
            <w:vAlign w:val="center"/>
          </w:tcPr>
          <w:p w14:paraId="5CE60FCF" w14:textId="77777777" w:rsidR="00F419B0" w:rsidRPr="001C4BD5" w:rsidRDefault="00F419B0" w:rsidP="00487893">
            <w:pPr>
              <w:rPr>
                <w:rFonts w:ascii="Arial" w:hAnsi="Arial" w:cs="Arial"/>
                <w:b/>
                <w:sz w:val="20"/>
                <w:szCs w:val="20"/>
                <w:lang w:val="en-US"/>
              </w:rPr>
            </w:pPr>
            <w:r w:rsidRPr="001C4BD5">
              <w:rPr>
                <w:rFonts w:ascii="Arial" w:hAnsi="Arial" w:cs="Arial"/>
                <w:b/>
                <w:sz w:val="20"/>
                <w:szCs w:val="20"/>
                <w:lang w:val="en-US"/>
              </w:rPr>
              <w:t>Incoherence</w:t>
            </w:r>
          </w:p>
        </w:tc>
        <w:tc>
          <w:tcPr>
            <w:tcW w:w="1434" w:type="dxa"/>
            <w:tcBorders>
              <w:top w:val="single" w:sz="4" w:space="0" w:color="auto"/>
            </w:tcBorders>
            <w:vAlign w:val="center"/>
          </w:tcPr>
          <w:p w14:paraId="00F95B09" w14:textId="77777777" w:rsidR="00F419B0" w:rsidRPr="001C4BD5" w:rsidRDefault="00F419B0" w:rsidP="00487893">
            <w:pPr>
              <w:rPr>
                <w:rFonts w:ascii="Arial" w:hAnsi="Arial" w:cs="Arial"/>
                <w:b/>
                <w:sz w:val="20"/>
                <w:szCs w:val="20"/>
                <w:lang w:val="en-US"/>
              </w:rPr>
            </w:pPr>
            <w:r w:rsidRPr="001C4BD5">
              <w:rPr>
                <w:rFonts w:ascii="Arial" w:hAnsi="Arial" w:cs="Arial"/>
                <w:b/>
                <w:sz w:val="20"/>
                <w:szCs w:val="20"/>
                <w:lang w:val="en-US"/>
              </w:rPr>
              <w:t>Confidence rating</w:t>
            </w:r>
          </w:p>
        </w:tc>
      </w:tr>
      <w:tr w:rsidR="00F419B0" w:rsidRPr="001C4BD5" w14:paraId="5E890D88" w14:textId="77777777" w:rsidTr="00487893">
        <w:trPr>
          <w:trHeight w:val="454"/>
        </w:trPr>
        <w:tc>
          <w:tcPr>
            <w:tcW w:w="2566" w:type="dxa"/>
            <w:vAlign w:val="center"/>
          </w:tcPr>
          <w:p w14:paraId="439EFB9B"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Citalopram:Escitalopram</w:t>
            </w:r>
          </w:p>
        </w:tc>
        <w:tc>
          <w:tcPr>
            <w:tcW w:w="1134" w:type="dxa"/>
            <w:vAlign w:val="center"/>
          </w:tcPr>
          <w:p w14:paraId="452749BE"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1</w:t>
            </w:r>
          </w:p>
        </w:tc>
        <w:tc>
          <w:tcPr>
            <w:tcW w:w="1587" w:type="dxa"/>
            <w:vAlign w:val="center"/>
          </w:tcPr>
          <w:p w14:paraId="0F44CF19"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387" w:type="dxa"/>
            <w:vAlign w:val="center"/>
          </w:tcPr>
          <w:p w14:paraId="5DC9BA16"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463" w:type="dxa"/>
            <w:vAlign w:val="center"/>
          </w:tcPr>
          <w:p w14:paraId="1EF4CD30"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30707332"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535" w:type="dxa"/>
            <w:vAlign w:val="center"/>
          </w:tcPr>
          <w:p w14:paraId="650006F3"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71" w:type="dxa"/>
            <w:vAlign w:val="center"/>
          </w:tcPr>
          <w:p w14:paraId="4D17848C"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34" w:type="dxa"/>
            <w:vAlign w:val="center"/>
          </w:tcPr>
          <w:p w14:paraId="1A44DAC2"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Moderate</w:t>
            </w:r>
          </w:p>
        </w:tc>
      </w:tr>
      <w:tr w:rsidR="00F419B0" w:rsidRPr="001C4BD5" w14:paraId="391BB7E6" w14:textId="77777777" w:rsidTr="00487893">
        <w:trPr>
          <w:trHeight w:val="454"/>
        </w:trPr>
        <w:tc>
          <w:tcPr>
            <w:tcW w:w="2566" w:type="dxa"/>
            <w:vAlign w:val="center"/>
          </w:tcPr>
          <w:p w14:paraId="4AD8F811"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Citalopram:Placebo</w:t>
            </w:r>
          </w:p>
        </w:tc>
        <w:tc>
          <w:tcPr>
            <w:tcW w:w="1134" w:type="dxa"/>
            <w:vAlign w:val="center"/>
          </w:tcPr>
          <w:p w14:paraId="00B17FF8"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3</w:t>
            </w:r>
          </w:p>
        </w:tc>
        <w:tc>
          <w:tcPr>
            <w:tcW w:w="1587" w:type="dxa"/>
            <w:vAlign w:val="center"/>
          </w:tcPr>
          <w:p w14:paraId="3486EDC3"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387" w:type="dxa"/>
            <w:vAlign w:val="center"/>
          </w:tcPr>
          <w:p w14:paraId="375C332C"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463" w:type="dxa"/>
            <w:vAlign w:val="center"/>
          </w:tcPr>
          <w:p w14:paraId="67240273"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6B7EE7AB"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535" w:type="dxa"/>
            <w:vAlign w:val="center"/>
          </w:tcPr>
          <w:p w14:paraId="7E8A688E"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71" w:type="dxa"/>
            <w:vAlign w:val="center"/>
          </w:tcPr>
          <w:p w14:paraId="1ED9FCE9"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34" w:type="dxa"/>
            <w:vAlign w:val="center"/>
          </w:tcPr>
          <w:p w14:paraId="2BC82AB9"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Moderate</w:t>
            </w:r>
          </w:p>
        </w:tc>
      </w:tr>
      <w:tr w:rsidR="00F419B0" w:rsidRPr="001C4BD5" w14:paraId="3661E860" w14:textId="77777777" w:rsidTr="00487893">
        <w:trPr>
          <w:trHeight w:val="454"/>
        </w:trPr>
        <w:tc>
          <w:tcPr>
            <w:tcW w:w="2566" w:type="dxa"/>
            <w:vAlign w:val="center"/>
          </w:tcPr>
          <w:p w14:paraId="776AD156"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Citalopram:Sertraline</w:t>
            </w:r>
          </w:p>
        </w:tc>
        <w:tc>
          <w:tcPr>
            <w:tcW w:w="1134" w:type="dxa"/>
            <w:vAlign w:val="center"/>
          </w:tcPr>
          <w:p w14:paraId="57EDC7D4"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1</w:t>
            </w:r>
          </w:p>
        </w:tc>
        <w:tc>
          <w:tcPr>
            <w:tcW w:w="1587" w:type="dxa"/>
            <w:vAlign w:val="center"/>
          </w:tcPr>
          <w:p w14:paraId="5817E5F5"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387" w:type="dxa"/>
            <w:vAlign w:val="center"/>
          </w:tcPr>
          <w:p w14:paraId="27DDCEF5"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463" w:type="dxa"/>
            <w:vAlign w:val="center"/>
          </w:tcPr>
          <w:p w14:paraId="03595683"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15589A56"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535" w:type="dxa"/>
            <w:vAlign w:val="center"/>
          </w:tcPr>
          <w:p w14:paraId="0325984F"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71" w:type="dxa"/>
            <w:vAlign w:val="center"/>
          </w:tcPr>
          <w:p w14:paraId="5450B19D"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34" w:type="dxa"/>
            <w:vAlign w:val="center"/>
          </w:tcPr>
          <w:p w14:paraId="36BAC69B"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Moderate</w:t>
            </w:r>
          </w:p>
        </w:tc>
      </w:tr>
      <w:tr w:rsidR="00F419B0" w:rsidRPr="001C4BD5" w14:paraId="42234F7B" w14:textId="77777777" w:rsidTr="00487893">
        <w:trPr>
          <w:trHeight w:val="454"/>
        </w:trPr>
        <w:tc>
          <w:tcPr>
            <w:tcW w:w="2566" w:type="dxa"/>
            <w:vAlign w:val="center"/>
          </w:tcPr>
          <w:p w14:paraId="651C69F6"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Duloxetine:Placebo</w:t>
            </w:r>
          </w:p>
        </w:tc>
        <w:tc>
          <w:tcPr>
            <w:tcW w:w="1134" w:type="dxa"/>
            <w:vAlign w:val="center"/>
          </w:tcPr>
          <w:p w14:paraId="0E1A0053"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4</w:t>
            </w:r>
          </w:p>
        </w:tc>
        <w:tc>
          <w:tcPr>
            <w:tcW w:w="1587" w:type="dxa"/>
            <w:vAlign w:val="center"/>
          </w:tcPr>
          <w:p w14:paraId="168B3098"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387" w:type="dxa"/>
            <w:vAlign w:val="center"/>
          </w:tcPr>
          <w:p w14:paraId="74D3F2C9"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463" w:type="dxa"/>
            <w:vAlign w:val="center"/>
          </w:tcPr>
          <w:p w14:paraId="0215F25F"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1EFFE8FA"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535" w:type="dxa"/>
            <w:vAlign w:val="center"/>
          </w:tcPr>
          <w:p w14:paraId="5A9976B8"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71" w:type="dxa"/>
            <w:vAlign w:val="center"/>
          </w:tcPr>
          <w:p w14:paraId="4C6C4EA7"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34" w:type="dxa"/>
            <w:vAlign w:val="center"/>
          </w:tcPr>
          <w:p w14:paraId="72124664"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Moderate</w:t>
            </w:r>
          </w:p>
        </w:tc>
      </w:tr>
      <w:tr w:rsidR="00F419B0" w:rsidRPr="001C4BD5" w14:paraId="1AF0CAC2" w14:textId="77777777" w:rsidTr="00487893">
        <w:trPr>
          <w:trHeight w:val="454"/>
        </w:trPr>
        <w:tc>
          <w:tcPr>
            <w:tcW w:w="2566" w:type="dxa"/>
            <w:vAlign w:val="center"/>
          </w:tcPr>
          <w:p w14:paraId="5FAD03EA"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Duloxetine:Venlafaxine</w:t>
            </w:r>
          </w:p>
        </w:tc>
        <w:tc>
          <w:tcPr>
            <w:tcW w:w="1134" w:type="dxa"/>
            <w:vAlign w:val="center"/>
          </w:tcPr>
          <w:p w14:paraId="0B7C06DF"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1</w:t>
            </w:r>
          </w:p>
        </w:tc>
        <w:tc>
          <w:tcPr>
            <w:tcW w:w="1587" w:type="dxa"/>
            <w:vAlign w:val="center"/>
          </w:tcPr>
          <w:p w14:paraId="30204AD7"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387" w:type="dxa"/>
            <w:vAlign w:val="center"/>
          </w:tcPr>
          <w:p w14:paraId="61E3EBED"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463" w:type="dxa"/>
            <w:vAlign w:val="center"/>
          </w:tcPr>
          <w:p w14:paraId="7FDECA6C"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21087D95"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535" w:type="dxa"/>
            <w:vAlign w:val="center"/>
          </w:tcPr>
          <w:p w14:paraId="5DC689C7"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71" w:type="dxa"/>
            <w:vAlign w:val="center"/>
          </w:tcPr>
          <w:p w14:paraId="24A09087"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34" w:type="dxa"/>
            <w:vAlign w:val="center"/>
          </w:tcPr>
          <w:p w14:paraId="3ED560D6"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Moderate</w:t>
            </w:r>
          </w:p>
        </w:tc>
      </w:tr>
      <w:tr w:rsidR="00F419B0" w:rsidRPr="001C4BD5" w14:paraId="35893E41" w14:textId="77777777" w:rsidTr="00487893">
        <w:trPr>
          <w:trHeight w:val="454"/>
        </w:trPr>
        <w:tc>
          <w:tcPr>
            <w:tcW w:w="2566" w:type="dxa"/>
            <w:vAlign w:val="center"/>
          </w:tcPr>
          <w:p w14:paraId="229F463A"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Escitalopram:Paroxetine</w:t>
            </w:r>
          </w:p>
        </w:tc>
        <w:tc>
          <w:tcPr>
            <w:tcW w:w="1134" w:type="dxa"/>
            <w:vAlign w:val="center"/>
          </w:tcPr>
          <w:p w14:paraId="5355D910"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2</w:t>
            </w:r>
          </w:p>
        </w:tc>
        <w:tc>
          <w:tcPr>
            <w:tcW w:w="1587" w:type="dxa"/>
            <w:vAlign w:val="center"/>
          </w:tcPr>
          <w:p w14:paraId="1F752B48"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387" w:type="dxa"/>
            <w:vAlign w:val="center"/>
          </w:tcPr>
          <w:p w14:paraId="6D0A3548"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463" w:type="dxa"/>
            <w:vAlign w:val="center"/>
          </w:tcPr>
          <w:p w14:paraId="3BAAF9FA"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2944B82D"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535" w:type="dxa"/>
            <w:vAlign w:val="center"/>
          </w:tcPr>
          <w:p w14:paraId="4C5A4D58"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71" w:type="dxa"/>
            <w:vAlign w:val="center"/>
          </w:tcPr>
          <w:p w14:paraId="3F560F3F"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34" w:type="dxa"/>
            <w:vAlign w:val="center"/>
          </w:tcPr>
          <w:p w14:paraId="6393BB67"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Moderate</w:t>
            </w:r>
          </w:p>
        </w:tc>
      </w:tr>
      <w:tr w:rsidR="00F419B0" w:rsidRPr="001C4BD5" w14:paraId="393E58B1" w14:textId="77777777" w:rsidTr="00487893">
        <w:trPr>
          <w:trHeight w:val="454"/>
        </w:trPr>
        <w:tc>
          <w:tcPr>
            <w:tcW w:w="2566" w:type="dxa"/>
            <w:vAlign w:val="center"/>
          </w:tcPr>
          <w:p w14:paraId="6D26034D"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Escitalopram:Placebo</w:t>
            </w:r>
          </w:p>
        </w:tc>
        <w:tc>
          <w:tcPr>
            <w:tcW w:w="1134" w:type="dxa"/>
            <w:vAlign w:val="center"/>
          </w:tcPr>
          <w:p w14:paraId="665989F2"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6</w:t>
            </w:r>
          </w:p>
        </w:tc>
        <w:tc>
          <w:tcPr>
            <w:tcW w:w="1587" w:type="dxa"/>
            <w:vAlign w:val="center"/>
          </w:tcPr>
          <w:p w14:paraId="140DF530"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387" w:type="dxa"/>
            <w:vAlign w:val="center"/>
          </w:tcPr>
          <w:p w14:paraId="7683F7F8"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463" w:type="dxa"/>
            <w:vAlign w:val="center"/>
          </w:tcPr>
          <w:p w14:paraId="3FCCD483"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30018354"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535" w:type="dxa"/>
            <w:vAlign w:val="center"/>
          </w:tcPr>
          <w:p w14:paraId="4517E9E8"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71" w:type="dxa"/>
            <w:vAlign w:val="center"/>
          </w:tcPr>
          <w:p w14:paraId="4175528E"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34" w:type="dxa"/>
            <w:vAlign w:val="center"/>
          </w:tcPr>
          <w:p w14:paraId="4CECF34B"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Moderate</w:t>
            </w:r>
          </w:p>
        </w:tc>
      </w:tr>
      <w:tr w:rsidR="00F419B0" w:rsidRPr="001C4BD5" w14:paraId="28676A28" w14:textId="77777777" w:rsidTr="00487893">
        <w:trPr>
          <w:trHeight w:val="454"/>
        </w:trPr>
        <w:tc>
          <w:tcPr>
            <w:tcW w:w="2566" w:type="dxa"/>
            <w:vAlign w:val="center"/>
          </w:tcPr>
          <w:p w14:paraId="27DD4CFA"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Fluoxetine:Placebo</w:t>
            </w:r>
          </w:p>
        </w:tc>
        <w:tc>
          <w:tcPr>
            <w:tcW w:w="1134" w:type="dxa"/>
            <w:vAlign w:val="center"/>
          </w:tcPr>
          <w:p w14:paraId="6FDEE204"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6</w:t>
            </w:r>
          </w:p>
        </w:tc>
        <w:tc>
          <w:tcPr>
            <w:tcW w:w="1587" w:type="dxa"/>
            <w:vAlign w:val="center"/>
          </w:tcPr>
          <w:p w14:paraId="5491B36E"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387" w:type="dxa"/>
            <w:vAlign w:val="center"/>
          </w:tcPr>
          <w:p w14:paraId="749D6617"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463" w:type="dxa"/>
            <w:vAlign w:val="center"/>
          </w:tcPr>
          <w:p w14:paraId="5562661B"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3AF40D6C"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535" w:type="dxa"/>
            <w:vAlign w:val="center"/>
          </w:tcPr>
          <w:p w14:paraId="3FB3CC7D"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71" w:type="dxa"/>
            <w:vAlign w:val="center"/>
          </w:tcPr>
          <w:p w14:paraId="6FB8B298"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34" w:type="dxa"/>
            <w:vAlign w:val="center"/>
          </w:tcPr>
          <w:p w14:paraId="1BA87399"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Moderate</w:t>
            </w:r>
          </w:p>
        </w:tc>
      </w:tr>
      <w:tr w:rsidR="00F419B0" w:rsidRPr="001C4BD5" w14:paraId="6258F229" w14:textId="77777777" w:rsidTr="00487893">
        <w:trPr>
          <w:trHeight w:val="454"/>
        </w:trPr>
        <w:tc>
          <w:tcPr>
            <w:tcW w:w="2566" w:type="dxa"/>
            <w:vAlign w:val="center"/>
          </w:tcPr>
          <w:p w14:paraId="22605581"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Fluvoxamine:Placebo</w:t>
            </w:r>
          </w:p>
        </w:tc>
        <w:tc>
          <w:tcPr>
            <w:tcW w:w="1134" w:type="dxa"/>
            <w:vAlign w:val="center"/>
          </w:tcPr>
          <w:p w14:paraId="64BCE896"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10</w:t>
            </w:r>
          </w:p>
        </w:tc>
        <w:tc>
          <w:tcPr>
            <w:tcW w:w="1587" w:type="dxa"/>
            <w:vAlign w:val="center"/>
          </w:tcPr>
          <w:p w14:paraId="3E33C192"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387" w:type="dxa"/>
            <w:vAlign w:val="center"/>
          </w:tcPr>
          <w:p w14:paraId="6295DA46"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463" w:type="dxa"/>
            <w:vAlign w:val="center"/>
          </w:tcPr>
          <w:p w14:paraId="29E3A046"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1C88660A"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535" w:type="dxa"/>
            <w:vAlign w:val="center"/>
          </w:tcPr>
          <w:p w14:paraId="37BF417C"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71" w:type="dxa"/>
            <w:vAlign w:val="center"/>
          </w:tcPr>
          <w:p w14:paraId="3F400033"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34" w:type="dxa"/>
            <w:vAlign w:val="center"/>
          </w:tcPr>
          <w:p w14:paraId="15546950"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Moderate</w:t>
            </w:r>
          </w:p>
        </w:tc>
      </w:tr>
      <w:tr w:rsidR="00F419B0" w:rsidRPr="001C4BD5" w14:paraId="7453AEC8" w14:textId="77777777" w:rsidTr="00487893">
        <w:trPr>
          <w:trHeight w:val="454"/>
        </w:trPr>
        <w:tc>
          <w:tcPr>
            <w:tcW w:w="2566" w:type="dxa"/>
            <w:vAlign w:val="center"/>
          </w:tcPr>
          <w:p w14:paraId="094EEF68"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Paroxetine:Placebo</w:t>
            </w:r>
          </w:p>
        </w:tc>
        <w:tc>
          <w:tcPr>
            <w:tcW w:w="1134" w:type="dxa"/>
            <w:vAlign w:val="center"/>
          </w:tcPr>
          <w:p w14:paraId="34431A76"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18</w:t>
            </w:r>
          </w:p>
        </w:tc>
        <w:tc>
          <w:tcPr>
            <w:tcW w:w="1587" w:type="dxa"/>
            <w:vAlign w:val="center"/>
          </w:tcPr>
          <w:p w14:paraId="0D5AE4C1"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387" w:type="dxa"/>
            <w:vAlign w:val="center"/>
          </w:tcPr>
          <w:p w14:paraId="73068951"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463" w:type="dxa"/>
            <w:vAlign w:val="center"/>
          </w:tcPr>
          <w:p w14:paraId="5CCED405"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05A8BDBB"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535" w:type="dxa"/>
            <w:vAlign w:val="center"/>
          </w:tcPr>
          <w:p w14:paraId="3583505A"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71" w:type="dxa"/>
            <w:vAlign w:val="center"/>
          </w:tcPr>
          <w:p w14:paraId="09AE66FD"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34" w:type="dxa"/>
            <w:vAlign w:val="center"/>
          </w:tcPr>
          <w:p w14:paraId="02B1A6AB"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Moderate</w:t>
            </w:r>
          </w:p>
        </w:tc>
      </w:tr>
      <w:tr w:rsidR="00F419B0" w:rsidRPr="001C4BD5" w14:paraId="0A3E7868" w14:textId="77777777" w:rsidTr="00487893">
        <w:trPr>
          <w:trHeight w:val="454"/>
        </w:trPr>
        <w:tc>
          <w:tcPr>
            <w:tcW w:w="2566" w:type="dxa"/>
            <w:vAlign w:val="center"/>
          </w:tcPr>
          <w:p w14:paraId="4965257F"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Paroxetine:Venlafaxine</w:t>
            </w:r>
          </w:p>
        </w:tc>
        <w:tc>
          <w:tcPr>
            <w:tcW w:w="1134" w:type="dxa"/>
            <w:vAlign w:val="center"/>
          </w:tcPr>
          <w:p w14:paraId="485C46D6"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4</w:t>
            </w:r>
          </w:p>
        </w:tc>
        <w:tc>
          <w:tcPr>
            <w:tcW w:w="1587" w:type="dxa"/>
            <w:vAlign w:val="center"/>
          </w:tcPr>
          <w:p w14:paraId="17166772"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387" w:type="dxa"/>
            <w:vAlign w:val="center"/>
          </w:tcPr>
          <w:p w14:paraId="518B42E0"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463" w:type="dxa"/>
            <w:vAlign w:val="center"/>
          </w:tcPr>
          <w:p w14:paraId="669169A2"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738E5905"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535" w:type="dxa"/>
            <w:vAlign w:val="center"/>
          </w:tcPr>
          <w:p w14:paraId="36FA079C"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71" w:type="dxa"/>
            <w:vAlign w:val="center"/>
          </w:tcPr>
          <w:p w14:paraId="3102A9A4"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34" w:type="dxa"/>
            <w:vAlign w:val="center"/>
          </w:tcPr>
          <w:p w14:paraId="4E32B45F"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Moderate</w:t>
            </w:r>
          </w:p>
        </w:tc>
      </w:tr>
      <w:tr w:rsidR="00F419B0" w:rsidRPr="001C4BD5" w14:paraId="5EA2BD76" w14:textId="77777777" w:rsidTr="00487893">
        <w:trPr>
          <w:trHeight w:val="454"/>
        </w:trPr>
        <w:tc>
          <w:tcPr>
            <w:tcW w:w="2566" w:type="dxa"/>
            <w:vAlign w:val="center"/>
          </w:tcPr>
          <w:p w14:paraId="199DE3BB"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Placebo:Sertraline</w:t>
            </w:r>
          </w:p>
        </w:tc>
        <w:tc>
          <w:tcPr>
            <w:tcW w:w="1134" w:type="dxa"/>
            <w:vAlign w:val="center"/>
          </w:tcPr>
          <w:p w14:paraId="59364E61"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17</w:t>
            </w:r>
          </w:p>
        </w:tc>
        <w:tc>
          <w:tcPr>
            <w:tcW w:w="1587" w:type="dxa"/>
            <w:vAlign w:val="center"/>
          </w:tcPr>
          <w:p w14:paraId="1369CA17"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387" w:type="dxa"/>
            <w:vAlign w:val="center"/>
          </w:tcPr>
          <w:p w14:paraId="5C7A8894"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463" w:type="dxa"/>
            <w:vAlign w:val="center"/>
          </w:tcPr>
          <w:p w14:paraId="63D686C1"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37FC9705"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535" w:type="dxa"/>
            <w:vAlign w:val="center"/>
          </w:tcPr>
          <w:p w14:paraId="703A6CC9"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71" w:type="dxa"/>
            <w:vAlign w:val="center"/>
          </w:tcPr>
          <w:p w14:paraId="0C6C5049"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34" w:type="dxa"/>
            <w:vAlign w:val="center"/>
          </w:tcPr>
          <w:p w14:paraId="3250BE56"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Moderate</w:t>
            </w:r>
          </w:p>
        </w:tc>
      </w:tr>
      <w:tr w:rsidR="00F419B0" w:rsidRPr="001C4BD5" w14:paraId="0313EA26" w14:textId="77777777" w:rsidTr="00487893">
        <w:trPr>
          <w:trHeight w:val="454"/>
        </w:trPr>
        <w:tc>
          <w:tcPr>
            <w:tcW w:w="2566" w:type="dxa"/>
            <w:vAlign w:val="center"/>
          </w:tcPr>
          <w:p w14:paraId="244B3801"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Placebo:Venlafaxine</w:t>
            </w:r>
          </w:p>
        </w:tc>
        <w:tc>
          <w:tcPr>
            <w:tcW w:w="1134" w:type="dxa"/>
            <w:vAlign w:val="center"/>
          </w:tcPr>
          <w:p w14:paraId="74B0338F"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17</w:t>
            </w:r>
          </w:p>
        </w:tc>
        <w:tc>
          <w:tcPr>
            <w:tcW w:w="1587" w:type="dxa"/>
            <w:vAlign w:val="center"/>
          </w:tcPr>
          <w:p w14:paraId="26B6F3CE"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387" w:type="dxa"/>
            <w:vAlign w:val="center"/>
          </w:tcPr>
          <w:p w14:paraId="53B3ED3E"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463" w:type="dxa"/>
            <w:vAlign w:val="center"/>
          </w:tcPr>
          <w:p w14:paraId="38A14156"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1D54439B"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535" w:type="dxa"/>
            <w:vAlign w:val="center"/>
          </w:tcPr>
          <w:p w14:paraId="44B25019"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71" w:type="dxa"/>
            <w:vAlign w:val="center"/>
          </w:tcPr>
          <w:p w14:paraId="07B7B12B"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34" w:type="dxa"/>
            <w:vAlign w:val="center"/>
          </w:tcPr>
          <w:p w14:paraId="2D14692F"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Moderate</w:t>
            </w:r>
          </w:p>
        </w:tc>
      </w:tr>
      <w:tr w:rsidR="00F419B0" w:rsidRPr="001C4BD5" w14:paraId="533BD87E" w14:textId="77777777" w:rsidTr="00487893">
        <w:trPr>
          <w:trHeight w:val="454"/>
        </w:trPr>
        <w:tc>
          <w:tcPr>
            <w:tcW w:w="2566" w:type="dxa"/>
            <w:vAlign w:val="center"/>
          </w:tcPr>
          <w:p w14:paraId="2E0A5E84"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Citalopram:Duloxetine</w:t>
            </w:r>
          </w:p>
        </w:tc>
        <w:tc>
          <w:tcPr>
            <w:tcW w:w="1134" w:type="dxa"/>
            <w:vAlign w:val="center"/>
          </w:tcPr>
          <w:p w14:paraId="5ED8B5F6"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0</w:t>
            </w:r>
          </w:p>
        </w:tc>
        <w:tc>
          <w:tcPr>
            <w:tcW w:w="1587" w:type="dxa"/>
            <w:vAlign w:val="center"/>
          </w:tcPr>
          <w:p w14:paraId="3AC97E33"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387" w:type="dxa"/>
            <w:vAlign w:val="center"/>
          </w:tcPr>
          <w:p w14:paraId="5EFB5094"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463" w:type="dxa"/>
            <w:vAlign w:val="center"/>
          </w:tcPr>
          <w:p w14:paraId="6A4F26BD"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798E0CDA"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535" w:type="dxa"/>
            <w:vAlign w:val="center"/>
          </w:tcPr>
          <w:p w14:paraId="5990127C"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71" w:type="dxa"/>
            <w:vAlign w:val="center"/>
          </w:tcPr>
          <w:p w14:paraId="072212AA"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34" w:type="dxa"/>
            <w:vAlign w:val="center"/>
          </w:tcPr>
          <w:p w14:paraId="4132C1A6"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Moderate</w:t>
            </w:r>
          </w:p>
        </w:tc>
      </w:tr>
      <w:tr w:rsidR="00F419B0" w:rsidRPr="001C4BD5" w14:paraId="024E9810" w14:textId="77777777" w:rsidTr="00487893">
        <w:trPr>
          <w:trHeight w:val="454"/>
        </w:trPr>
        <w:tc>
          <w:tcPr>
            <w:tcW w:w="2566" w:type="dxa"/>
            <w:vAlign w:val="center"/>
          </w:tcPr>
          <w:p w14:paraId="39ED35C9"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lastRenderedPageBreak/>
              <w:t>Citalopram:Fluoxetine</w:t>
            </w:r>
          </w:p>
        </w:tc>
        <w:tc>
          <w:tcPr>
            <w:tcW w:w="1134" w:type="dxa"/>
            <w:vAlign w:val="center"/>
          </w:tcPr>
          <w:p w14:paraId="5C353BF5"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0</w:t>
            </w:r>
          </w:p>
        </w:tc>
        <w:tc>
          <w:tcPr>
            <w:tcW w:w="1587" w:type="dxa"/>
            <w:vAlign w:val="center"/>
          </w:tcPr>
          <w:p w14:paraId="0149FAFA"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387" w:type="dxa"/>
            <w:vAlign w:val="center"/>
          </w:tcPr>
          <w:p w14:paraId="0E2DFB8D"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463" w:type="dxa"/>
            <w:vAlign w:val="center"/>
          </w:tcPr>
          <w:p w14:paraId="15180294"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5527A924"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535" w:type="dxa"/>
            <w:vAlign w:val="center"/>
          </w:tcPr>
          <w:p w14:paraId="6D90A334"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71" w:type="dxa"/>
            <w:vAlign w:val="center"/>
          </w:tcPr>
          <w:p w14:paraId="60D1F13B"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34" w:type="dxa"/>
            <w:vAlign w:val="center"/>
          </w:tcPr>
          <w:p w14:paraId="712061A3"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Moderate</w:t>
            </w:r>
          </w:p>
        </w:tc>
      </w:tr>
      <w:tr w:rsidR="00F419B0" w:rsidRPr="001C4BD5" w14:paraId="6E928B8F" w14:textId="77777777" w:rsidTr="00487893">
        <w:trPr>
          <w:trHeight w:val="454"/>
        </w:trPr>
        <w:tc>
          <w:tcPr>
            <w:tcW w:w="2566" w:type="dxa"/>
            <w:vAlign w:val="center"/>
          </w:tcPr>
          <w:p w14:paraId="1C2C5C61"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Citalopram:Fluvoxamine</w:t>
            </w:r>
          </w:p>
        </w:tc>
        <w:tc>
          <w:tcPr>
            <w:tcW w:w="1134" w:type="dxa"/>
            <w:vAlign w:val="center"/>
          </w:tcPr>
          <w:p w14:paraId="6CE0C26A"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0</w:t>
            </w:r>
          </w:p>
        </w:tc>
        <w:tc>
          <w:tcPr>
            <w:tcW w:w="1587" w:type="dxa"/>
            <w:vAlign w:val="center"/>
          </w:tcPr>
          <w:p w14:paraId="058F50CD"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387" w:type="dxa"/>
            <w:vAlign w:val="center"/>
          </w:tcPr>
          <w:p w14:paraId="661B785A"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463" w:type="dxa"/>
            <w:vAlign w:val="center"/>
          </w:tcPr>
          <w:p w14:paraId="46E4F128"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58046AEA"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535" w:type="dxa"/>
            <w:vAlign w:val="center"/>
          </w:tcPr>
          <w:p w14:paraId="3C86759D"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71" w:type="dxa"/>
            <w:vAlign w:val="center"/>
          </w:tcPr>
          <w:p w14:paraId="0D5AE360"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34" w:type="dxa"/>
            <w:vAlign w:val="center"/>
          </w:tcPr>
          <w:p w14:paraId="72D19D75"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Moderate</w:t>
            </w:r>
          </w:p>
        </w:tc>
      </w:tr>
      <w:tr w:rsidR="00F419B0" w:rsidRPr="001C4BD5" w14:paraId="33B44FC1" w14:textId="77777777" w:rsidTr="00487893">
        <w:trPr>
          <w:trHeight w:val="454"/>
        </w:trPr>
        <w:tc>
          <w:tcPr>
            <w:tcW w:w="2566" w:type="dxa"/>
            <w:vAlign w:val="center"/>
          </w:tcPr>
          <w:p w14:paraId="0700E91C"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Citalopram:Paroxetine</w:t>
            </w:r>
          </w:p>
        </w:tc>
        <w:tc>
          <w:tcPr>
            <w:tcW w:w="1134" w:type="dxa"/>
            <w:vAlign w:val="center"/>
          </w:tcPr>
          <w:p w14:paraId="48FB89E6"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0</w:t>
            </w:r>
          </w:p>
        </w:tc>
        <w:tc>
          <w:tcPr>
            <w:tcW w:w="1587" w:type="dxa"/>
            <w:vAlign w:val="center"/>
          </w:tcPr>
          <w:p w14:paraId="74E61544"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387" w:type="dxa"/>
            <w:vAlign w:val="center"/>
          </w:tcPr>
          <w:p w14:paraId="39CAD44E"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463" w:type="dxa"/>
            <w:vAlign w:val="center"/>
          </w:tcPr>
          <w:p w14:paraId="353F7EE4"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5FF3C066"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535" w:type="dxa"/>
            <w:vAlign w:val="center"/>
          </w:tcPr>
          <w:p w14:paraId="25290583"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71" w:type="dxa"/>
            <w:vAlign w:val="center"/>
          </w:tcPr>
          <w:p w14:paraId="31C5411E"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34" w:type="dxa"/>
            <w:vAlign w:val="center"/>
          </w:tcPr>
          <w:p w14:paraId="775FDD28"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Moderate</w:t>
            </w:r>
          </w:p>
        </w:tc>
      </w:tr>
      <w:tr w:rsidR="00F419B0" w:rsidRPr="001C4BD5" w14:paraId="5E1297F5" w14:textId="77777777" w:rsidTr="00487893">
        <w:trPr>
          <w:trHeight w:val="454"/>
        </w:trPr>
        <w:tc>
          <w:tcPr>
            <w:tcW w:w="2566" w:type="dxa"/>
            <w:vAlign w:val="center"/>
          </w:tcPr>
          <w:p w14:paraId="27645B48"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Citalopram:Venlafaxine</w:t>
            </w:r>
          </w:p>
        </w:tc>
        <w:tc>
          <w:tcPr>
            <w:tcW w:w="1134" w:type="dxa"/>
            <w:vAlign w:val="center"/>
          </w:tcPr>
          <w:p w14:paraId="500EAD86"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0</w:t>
            </w:r>
          </w:p>
        </w:tc>
        <w:tc>
          <w:tcPr>
            <w:tcW w:w="1587" w:type="dxa"/>
            <w:vAlign w:val="center"/>
          </w:tcPr>
          <w:p w14:paraId="5E23DBBF"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387" w:type="dxa"/>
            <w:vAlign w:val="center"/>
          </w:tcPr>
          <w:p w14:paraId="20B22813"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463" w:type="dxa"/>
            <w:vAlign w:val="center"/>
          </w:tcPr>
          <w:p w14:paraId="6DB813C7"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49DB9FF2"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535" w:type="dxa"/>
            <w:vAlign w:val="center"/>
          </w:tcPr>
          <w:p w14:paraId="0993DB10"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71" w:type="dxa"/>
            <w:vAlign w:val="center"/>
          </w:tcPr>
          <w:p w14:paraId="0847A79E"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34" w:type="dxa"/>
            <w:vAlign w:val="center"/>
          </w:tcPr>
          <w:p w14:paraId="3FF611B8"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Moderate</w:t>
            </w:r>
          </w:p>
        </w:tc>
      </w:tr>
      <w:tr w:rsidR="00F419B0" w:rsidRPr="001C4BD5" w14:paraId="223FDC7B" w14:textId="77777777" w:rsidTr="00487893">
        <w:trPr>
          <w:trHeight w:val="454"/>
        </w:trPr>
        <w:tc>
          <w:tcPr>
            <w:tcW w:w="2566" w:type="dxa"/>
            <w:vAlign w:val="center"/>
          </w:tcPr>
          <w:p w14:paraId="0A5C8339"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Duloxetine:Escitalopram</w:t>
            </w:r>
          </w:p>
        </w:tc>
        <w:tc>
          <w:tcPr>
            <w:tcW w:w="1134" w:type="dxa"/>
            <w:vAlign w:val="center"/>
          </w:tcPr>
          <w:p w14:paraId="1A22E6CB"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0</w:t>
            </w:r>
          </w:p>
        </w:tc>
        <w:tc>
          <w:tcPr>
            <w:tcW w:w="1587" w:type="dxa"/>
            <w:vAlign w:val="center"/>
          </w:tcPr>
          <w:p w14:paraId="47FCBF5B"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387" w:type="dxa"/>
            <w:vAlign w:val="center"/>
          </w:tcPr>
          <w:p w14:paraId="4645D615"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463" w:type="dxa"/>
            <w:vAlign w:val="center"/>
          </w:tcPr>
          <w:p w14:paraId="0032BD2C"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358FF6C9"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535" w:type="dxa"/>
            <w:vAlign w:val="center"/>
          </w:tcPr>
          <w:p w14:paraId="6EFB4087"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71" w:type="dxa"/>
            <w:vAlign w:val="center"/>
          </w:tcPr>
          <w:p w14:paraId="37E77C85"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34" w:type="dxa"/>
            <w:vAlign w:val="center"/>
          </w:tcPr>
          <w:p w14:paraId="46A0CF5C"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Moderate</w:t>
            </w:r>
          </w:p>
        </w:tc>
      </w:tr>
      <w:tr w:rsidR="00F419B0" w:rsidRPr="001C4BD5" w14:paraId="41E80AB8" w14:textId="77777777" w:rsidTr="00487893">
        <w:trPr>
          <w:trHeight w:val="454"/>
        </w:trPr>
        <w:tc>
          <w:tcPr>
            <w:tcW w:w="2566" w:type="dxa"/>
            <w:vAlign w:val="center"/>
          </w:tcPr>
          <w:p w14:paraId="06FA2F48"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Duloxetine:Fluoxetine</w:t>
            </w:r>
          </w:p>
        </w:tc>
        <w:tc>
          <w:tcPr>
            <w:tcW w:w="1134" w:type="dxa"/>
            <w:vAlign w:val="center"/>
          </w:tcPr>
          <w:p w14:paraId="46F49367"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0</w:t>
            </w:r>
          </w:p>
        </w:tc>
        <w:tc>
          <w:tcPr>
            <w:tcW w:w="1587" w:type="dxa"/>
            <w:vAlign w:val="center"/>
          </w:tcPr>
          <w:p w14:paraId="2FC7C3BD"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387" w:type="dxa"/>
            <w:vAlign w:val="center"/>
          </w:tcPr>
          <w:p w14:paraId="1DAD0407"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463" w:type="dxa"/>
            <w:vAlign w:val="center"/>
          </w:tcPr>
          <w:p w14:paraId="11803645"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7EAEB19B"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535" w:type="dxa"/>
            <w:vAlign w:val="center"/>
          </w:tcPr>
          <w:p w14:paraId="0EE07E86"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71" w:type="dxa"/>
            <w:vAlign w:val="center"/>
          </w:tcPr>
          <w:p w14:paraId="55628DDB"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34" w:type="dxa"/>
            <w:vAlign w:val="center"/>
          </w:tcPr>
          <w:p w14:paraId="40E8E6B8"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Moderate</w:t>
            </w:r>
          </w:p>
        </w:tc>
      </w:tr>
      <w:tr w:rsidR="00F419B0" w:rsidRPr="001C4BD5" w14:paraId="1A902D38" w14:textId="77777777" w:rsidTr="00487893">
        <w:trPr>
          <w:trHeight w:val="454"/>
        </w:trPr>
        <w:tc>
          <w:tcPr>
            <w:tcW w:w="2566" w:type="dxa"/>
            <w:vAlign w:val="center"/>
          </w:tcPr>
          <w:p w14:paraId="7DF00191"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Duloxetine:Fluvoxamine</w:t>
            </w:r>
          </w:p>
        </w:tc>
        <w:tc>
          <w:tcPr>
            <w:tcW w:w="1134" w:type="dxa"/>
            <w:vAlign w:val="center"/>
          </w:tcPr>
          <w:p w14:paraId="7B7917E0"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0</w:t>
            </w:r>
          </w:p>
        </w:tc>
        <w:tc>
          <w:tcPr>
            <w:tcW w:w="1587" w:type="dxa"/>
            <w:vAlign w:val="center"/>
          </w:tcPr>
          <w:p w14:paraId="6F95E47C"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387" w:type="dxa"/>
            <w:vAlign w:val="center"/>
          </w:tcPr>
          <w:p w14:paraId="646B497A"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463" w:type="dxa"/>
            <w:vAlign w:val="center"/>
          </w:tcPr>
          <w:p w14:paraId="02EEC4D6"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1D01EE5B"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535" w:type="dxa"/>
            <w:vAlign w:val="center"/>
          </w:tcPr>
          <w:p w14:paraId="6E21DDC5"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71" w:type="dxa"/>
            <w:vAlign w:val="center"/>
          </w:tcPr>
          <w:p w14:paraId="2445AEB4"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34" w:type="dxa"/>
            <w:vAlign w:val="center"/>
          </w:tcPr>
          <w:p w14:paraId="204BE4AB"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Moderate</w:t>
            </w:r>
          </w:p>
        </w:tc>
      </w:tr>
      <w:tr w:rsidR="00F419B0" w:rsidRPr="001C4BD5" w14:paraId="70519734" w14:textId="77777777" w:rsidTr="00487893">
        <w:trPr>
          <w:trHeight w:val="454"/>
        </w:trPr>
        <w:tc>
          <w:tcPr>
            <w:tcW w:w="2566" w:type="dxa"/>
            <w:vAlign w:val="center"/>
          </w:tcPr>
          <w:p w14:paraId="2823808E"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Duloxetine:Paroxetine</w:t>
            </w:r>
          </w:p>
        </w:tc>
        <w:tc>
          <w:tcPr>
            <w:tcW w:w="1134" w:type="dxa"/>
            <w:vAlign w:val="center"/>
          </w:tcPr>
          <w:p w14:paraId="75079ECD"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0</w:t>
            </w:r>
          </w:p>
        </w:tc>
        <w:tc>
          <w:tcPr>
            <w:tcW w:w="1587" w:type="dxa"/>
            <w:vAlign w:val="center"/>
          </w:tcPr>
          <w:p w14:paraId="406408CC"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387" w:type="dxa"/>
            <w:vAlign w:val="center"/>
          </w:tcPr>
          <w:p w14:paraId="58B24A5B"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463" w:type="dxa"/>
            <w:vAlign w:val="center"/>
          </w:tcPr>
          <w:p w14:paraId="4ADB7381"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5FEAEBA9"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535" w:type="dxa"/>
            <w:vAlign w:val="center"/>
          </w:tcPr>
          <w:p w14:paraId="525F9D64"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71" w:type="dxa"/>
            <w:vAlign w:val="center"/>
          </w:tcPr>
          <w:p w14:paraId="3925EDDB"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34" w:type="dxa"/>
            <w:vAlign w:val="center"/>
          </w:tcPr>
          <w:p w14:paraId="7F22ACF1"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Moderate</w:t>
            </w:r>
          </w:p>
        </w:tc>
      </w:tr>
      <w:tr w:rsidR="00F419B0" w:rsidRPr="001C4BD5" w14:paraId="2C0C6E10" w14:textId="77777777" w:rsidTr="00487893">
        <w:trPr>
          <w:trHeight w:val="454"/>
        </w:trPr>
        <w:tc>
          <w:tcPr>
            <w:tcW w:w="2566" w:type="dxa"/>
            <w:vAlign w:val="center"/>
          </w:tcPr>
          <w:p w14:paraId="05229743"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Duloxetine:Sertraline</w:t>
            </w:r>
          </w:p>
        </w:tc>
        <w:tc>
          <w:tcPr>
            <w:tcW w:w="1134" w:type="dxa"/>
            <w:vAlign w:val="center"/>
          </w:tcPr>
          <w:p w14:paraId="1B119213"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0</w:t>
            </w:r>
          </w:p>
        </w:tc>
        <w:tc>
          <w:tcPr>
            <w:tcW w:w="1587" w:type="dxa"/>
            <w:vAlign w:val="center"/>
          </w:tcPr>
          <w:p w14:paraId="0C1DA73E"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387" w:type="dxa"/>
            <w:vAlign w:val="center"/>
          </w:tcPr>
          <w:p w14:paraId="68A59BCF"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463" w:type="dxa"/>
            <w:vAlign w:val="center"/>
          </w:tcPr>
          <w:p w14:paraId="34574D6F"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1442711F"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535" w:type="dxa"/>
            <w:vAlign w:val="center"/>
          </w:tcPr>
          <w:p w14:paraId="53FA64EA"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71" w:type="dxa"/>
            <w:vAlign w:val="center"/>
          </w:tcPr>
          <w:p w14:paraId="47FE36C1"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34" w:type="dxa"/>
            <w:vAlign w:val="center"/>
          </w:tcPr>
          <w:p w14:paraId="7E876A78"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Moderate</w:t>
            </w:r>
          </w:p>
        </w:tc>
      </w:tr>
      <w:tr w:rsidR="00F419B0" w:rsidRPr="001C4BD5" w14:paraId="6175ADE0" w14:textId="77777777" w:rsidTr="00487893">
        <w:trPr>
          <w:trHeight w:val="454"/>
        </w:trPr>
        <w:tc>
          <w:tcPr>
            <w:tcW w:w="2566" w:type="dxa"/>
            <w:vAlign w:val="center"/>
          </w:tcPr>
          <w:p w14:paraId="73E72803"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Escitalopram:Fluoxetine</w:t>
            </w:r>
          </w:p>
        </w:tc>
        <w:tc>
          <w:tcPr>
            <w:tcW w:w="1134" w:type="dxa"/>
            <w:vAlign w:val="center"/>
          </w:tcPr>
          <w:p w14:paraId="05F6F0E2"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0</w:t>
            </w:r>
          </w:p>
        </w:tc>
        <w:tc>
          <w:tcPr>
            <w:tcW w:w="1587" w:type="dxa"/>
            <w:vAlign w:val="center"/>
          </w:tcPr>
          <w:p w14:paraId="6D83AFE4"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387" w:type="dxa"/>
            <w:vAlign w:val="center"/>
          </w:tcPr>
          <w:p w14:paraId="6FFFBAF5"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463" w:type="dxa"/>
            <w:vAlign w:val="center"/>
          </w:tcPr>
          <w:p w14:paraId="40B43008"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5BA37374"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535" w:type="dxa"/>
            <w:vAlign w:val="center"/>
          </w:tcPr>
          <w:p w14:paraId="28910D19"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71" w:type="dxa"/>
            <w:vAlign w:val="center"/>
          </w:tcPr>
          <w:p w14:paraId="5FB03765"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34" w:type="dxa"/>
            <w:vAlign w:val="center"/>
          </w:tcPr>
          <w:p w14:paraId="064A0A31"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Moderate</w:t>
            </w:r>
          </w:p>
        </w:tc>
      </w:tr>
      <w:tr w:rsidR="00F419B0" w:rsidRPr="001C4BD5" w14:paraId="19498034" w14:textId="77777777" w:rsidTr="00487893">
        <w:trPr>
          <w:trHeight w:val="454"/>
        </w:trPr>
        <w:tc>
          <w:tcPr>
            <w:tcW w:w="2566" w:type="dxa"/>
            <w:vAlign w:val="center"/>
          </w:tcPr>
          <w:p w14:paraId="7A9C4D6D"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Escitalopram:Fluvoxamine</w:t>
            </w:r>
          </w:p>
        </w:tc>
        <w:tc>
          <w:tcPr>
            <w:tcW w:w="1134" w:type="dxa"/>
            <w:vAlign w:val="center"/>
          </w:tcPr>
          <w:p w14:paraId="595353BE"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0</w:t>
            </w:r>
          </w:p>
        </w:tc>
        <w:tc>
          <w:tcPr>
            <w:tcW w:w="1587" w:type="dxa"/>
            <w:vAlign w:val="center"/>
          </w:tcPr>
          <w:p w14:paraId="6CC097AE"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387" w:type="dxa"/>
            <w:vAlign w:val="center"/>
          </w:tcPr>
          <w:p w14:paraId="3387F17D"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463" w:type="dxa"/>
            <w:vAlign w:val="center"/>
          </w:tcPr>
          <w:p w14:paraId="014804E2"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42EFF59E"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535" w:type="dxa"/>
            <w:vAlign w:val="center"/>
          </w:tcPr>
          <w:p w14:paraId="0AAE8BFD"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71" w:type="dxa"/>
            <w:vAlign w:val="center"/>
          </w:tcPr>
          <w:p w14:paraId="653D22D4"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34" w:type="dxa"/>
            <w:vAlign w:val="center"/>
          </w:tcPr>
          <w:p w14:paraId="756E0883"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Moderate</w:t>
            </w:r>
          </w:p>
        </w:tc>
      </w:tr>
      <w:tr w:rsidR="00F419B0" w:rsidRPr="001C4BD5" w14:paraId="6F99159F" w14:textId="77777777" w:rsidTr="00487893">
        <w:trPr>
          <w:trHeight w:val="454"/>
        </w:trPr>
        <w:tc>
          <w:tcPr>
            <w:tcW w:w="2566" w:type="dxa"/>
            <w:vAlign w:val="center"/>
          </w:tcPr>
          <w:p w14:paraId="33C8130C"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Escitalopram:Sertraline</w:t>
            </w:r>
          </w:p>
        </w:tc>
        <w:tc>
          <w:tcPr>
            <w:tcW w:w="1134" w:type="dxa"/>
            <w:vAlign w:val="center"/>
          </w:tcPr>
          <w:p w14:paraId="1D8F8A21"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0</w:t>
            </w:r>
          </w:p>
        </w:tc>
        <w:tc>
          <w:tcPr>
            <w:tcW w:w="1587" w:type="dxa"/>
            <w:vAlign w:val="center"/>
          </w:tcPr>
          <w:p w14:paraId="26B2D481"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387" w:type="dxa"/>
            <w:vAlign w:val="center"/>
          </w:tcPr>
          <w:p w14:paraId="358F1B67"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463" w:type="dxa"/>
            <w:vAlign w:val="center"/>
          </w:tcPr>
          <w:p w14:paraId="4E1AFD48"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7C739C34"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535" w:type="dxa"/>
            <w:vAlign w:val="center"/>
          </w:tcPr>
          <w:p w14:paraId="7A3C6A0D"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71" w:type="dxa"/>
            <w:vAlign w:val="center"/>
          </w:tcPr>
          <w:p w14:paraId="7ABD7BF7"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34" w:type="dxa"/>
            <w:vAlign w:val="center"/>
          </w:tcPr>
          <w:p w14:paraId="5249ADB0"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Moderate</w:t>
            </w:r>
          </w:p>
        </w:tc>
      </w:tr>
      <w:tr w:rsidR="00F419B0" w:rsidRPr="001C4BD5" w14:paraId="280619B2" w14:textId="77777777" w:rsidTr="00487893">
        <w:trPr>
          <w:trHeight w:val="454"/>
        </w:trPr>
        <w:tc>
          <w:tcPr>
            <w:tcW w:w="2566" w:type="dxa"/>
            <w:vAlign w:val="center"/>
          </w:tcPr>
          <w:p w14:paraId="5EDF690D"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Escitalopram:Venlafaxine</w:t>
            </w:r>
          </w:p>
        </w:tc>
        <w:tc>
          <w:tcPr>
            <w:tcW w:w="1134" w:type="dxa"/>
            <w:vAlign w:val="center"/>
          </w:tcPr>
          <w:p w14:paraId="3BCDEDF7"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0</w:t>
            </w:r>
          </w:p>
        </w:tc>
        <w:tc>
          <w:tcPr>
            <w:tcW w:w="1587" w:type="dxa"/>
            <w:vAlign w:val="center"/>
          </w:tcPr>
          <w:p w14:paraId="662EF931"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387" w:type="dxa"/>
            <w:vAlign w:val="center"/>
          </w:tcPr>
          <w:p w14:paraId="331AAC30"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463" w:type="dxa"/>
            <w:vAlign w:val="center"/>
          </w:tcPr>
          <w:p w14:paraId="214C69AF"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0B7F138D"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535" w:type="dxa"/>
            <w:vAlign w:val="center"/>
          </w:tcPr>
          <w:p w14:paraId="251DCBCF"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71" w:type="dxa"/>
            <w:vAlign w:val="center"/>
          </w:tcPr>
          <w:p w14:paraId="032097E6"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34" w:type="dxa"/>
            <w:vAlign w:val="center"/>
          </w:tcPr>
          <w:p w14:paraId="147001EA"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Moderate</w:t>
            </w:r>
          </w:p>
        </w:tc>
      </w:tr>
      <w:tr w:rsidR="00F419B0" w:rsidRPr="001C4BD5" w14:paraId="3249C802" w14:textId="77777777" w:rsidTr="00487893">
        <w:trPr>
          <w:trHeight w:val="454"/>
        </w:trPr>
        <w:tc>
          <w:tcPr>
            <w:tcW w:w="2566" w:type="dxa"/>
            <w:vAlign w:val="center"/>
          </w:tcPr>
          <w:p w14:paraId="0D14882D"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Fluoxetine:Fluvoxamine</w:t>
            </w:r>
          </w:p>
        </w:tc>
        <w:tc>
          <w:tcPr>
            <w:tcW w:w="1134" w:type="dxa"/>
            <w:vAlign w:val="center"/>
          </w:tcPr>
          <w:p w14:paraId="67B8D6E6"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0</w:t>
            </w:r>
          </w:p>
        </w:tc>
        <w:tc>
          <w:tcPr>
            <w:tcW w:w="1587" w:type="dxa"/>
            <w:vAlign w:val="center"/>
          </w:tcPr>
          <w:p w14:paraId="39192A5E"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387" w:type="dxa"/>
            <w:vAlign w:val="center"/>
          </w:tcPr>
          <w:p w14:paraId="157B38CF"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463" w:type="dxa"/>
            <w:vAlign w:val="center"/>
          </w:tcPr>
          <w:p w14:paraId="333F1CD0"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17413992"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535" w:type="dxa"/>
            <w:vAlign w:val="center"/>
          </w:tcPr>
          <w:p w14:paraId="3C4A5FFE"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71" w:type="dxa"/>
            <w:vAlign w:val="center"/>
          </w:tcPr>
          <w:p w14:paraId="0C5177D5"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34" w:type="dxa"/>
            <w:vAlign w:val="center"/>
          </w:tcPr>
          <w:p w14:paraId="2C6ED0B7"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Moderate</w:t>
            </w:r>
          </w:p>
        </w:tc>
      </w:tr>
      <w:tr w:rsidR="00F419B0" w:rsidRPr="001C4BD5" w14:paraId="21030A30" w14:textId="77777777" w:rsidTr="00487893">
        <w:trPr>
          <w:trHeight w:val="454"/>
        </w:trPr>
        <w:tc>
          <w:tcPr>
            <w:tcW w:w="2566" w:type="dxa"/>
            <w:vAlign w:val="center"/>
          </w:tcPr>
          <w:p w14:paraId="538AD229"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Fluoxetine:Paroxetine</w:t>
            </w:r>
          </w:p>
        </w:tc>
        <w:tc>
          <w:tcPr>
            <w:tcW w:w="1134" w:type="dxa"/>
            <w:vAlign w:val="center"/>
          </w:tcPr>
          <w:p w14:paraId="0FAD5C25"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0</w:t>
            </w:r>
          </w:p>
        </w:tc>
        <w:tc>
          <w:tcPr>
            <w:tcW w:w="1587" w:type="dxa"/>
            <w:vAlign w:val="center"/>
          </w:tcPr>
          <w:p w14:paraId="08B4A47A"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387" w:type="dxa"/>
            <w:vAlign w:val="center"/>
          </w:tcPr>
          <w:p w14:paraId="1516962B"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463" w:type="dxa"/>
            <w:vAlign w:val="center"/>
          </w:tcPr>
          <w:p w14:paraId="1E8BABCA"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6F4A38C0"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535" w:type="dxa"/>
            <w:vAlign w:val="center"/>
          </w:tcPr>
          <w:p w14:paraId="0D700BD3"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71" w:type="dxa"/>
            <w:vAlign w:val="center"/>
          </w:tcPr>
          <w:p w14:paraId="1E824AB0"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34" w:type="dxa"/>
            <w:vAlign w:val="center"/>
          </w:tcPr>
          <w:p w14:paraId="0777FBC9"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Moderate</w:t>
            </w:r>
          </w:p>
        </w:tc>
      </w:tr>
      <w:tr w:rsidR="00F419B0" w:rsidRPr="001C4BD5" w14:paraId="23D90FEC" w14:textId="77777777" w:rsidTr="00487893">
        <w:trPr>
          <w:trHeight w:val="454"/>
        </w:trPr>
        <w:tc>
          <w:tcPr>
            <w:tcW w:w="2566" w:type="dxa"/>
            <w:vAlign w:val="center"/>
          </w:tcPr>
          <w:p w14:paraId="0CAAA7CF"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Fluoxetine:Sertraline</w:t>
            </w:r>
          </w:p>
        </w:tc>
        <w:tc>
          <w:tcPr>
            <w:tcW w:w="1134" w:type="dxa"/>
            <w:vAlign w:val="center"/>
          </w:tcPr>
          <w:p w14:paraId="09F477E9"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0</w:t>
            </w:r>
          </w:p>
        </w:tc>
        <w:tc>
          <w:tcPr>
            <w:tcW w:w="1587" w:type="dxa"/>
            <w:vAlign w:val="center"/>
          </w:tcPr>
          <w:p w14:paraId="02A8D29B"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387" w:type="dxa"/>
            <w:vAlign w:val="center"/>
          </w:tcPr>
          <w:p w14:paraId="21A43730"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463" w:type="dxa"/>
            <w:vAlign w:val="center"/>
          </w:tcPr>
          <w:p w14:paraId="33E5ECBB"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16B78692"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535" w:type="dxa"/>
            <w:vAlign w:val="center"/>
          </w:tcPr>
          <w:p w14:paraId="19B25134"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71" w:type="dxa"/>
            <w:vAlign w:val="center"/>
          </w:tcPr>
          <w:p w14:paraId="68E1FA46"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34" w:type="dxa"/>
            <w:vAlign w:val="center"/>
          </w:tcPr>
          <w:p w14:paraId="404B4D16"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Moderate</w:t>
            </w:r>
          </w:p>
        </w:tc>
      </w:tr>
      <w:tr w:rsidR="00F419B0" w:rsidRPr="001C4BD5" w14:paraId="4182EEFA" w14:textId="77777777" w:rsidTr="00487893">
        <w:trPr>
          <w:trHeight w:val="454"/>
        </w:trPr>
        <w:tc>
          <w:tcPr>
            <w:tcW w:w="2566" w:type="dxa"/>
            <w:vAlign w:val="center"/>
          </w:tcPr>
          <w:p w14:paraId="59449CC9"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Fluoxetine:Venlafaxine</w:t>
            </w:r>
          </w:p>
        </w:tc>
        <w:tc>
          <w:tcPr>
            <w:tcW w:w="1134" w:type="dxa"/>
            <w:vAlign w:val="center"/>
          </w:tcPr>
          <w:p w14:paraId="383FB2DF"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0</w:t>
            </w:r>
          </w:p>
        </w:tc>
        <w:tc>
          <w:tcPr>
            <w:tcW w:w="1587" w:type="dxa"/>
            <w:vAlign w:val="center"/>
          </w:tcPr>
          <w:p w14:paraId="7EBDE568"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387" w:type="dxa"/>
            <w:vAlign w:val="center"/>
          </w:tcPr>
          <w:p w14:paraId="5616C329"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463" w:type="dxa"/>
            <w:vAlign w:val="center"/>
          </w:tcPr>
          <w:p w14:paraId="4249E9D1"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289BBC50"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535" w:type="dxa"/>
            <w:vAlign w:val="center"/>
          </w:tcPr>
          <w:p w14:paraId="7994042E"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71" w:type="dxa"/>
            <w:vAlign w:val="center"/>
          </w:tcPr>
          <w:p w14:paraId="3E713E9D"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34" w:type="dxa"/>
            <w:vAlign w:val="center"/>
          </w:tcPr>
          <w:p w14:paraId="197BE813"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Moderate</w:t>
            </w:r>
          </w:p>
        </w:tc>
      </w:tr>
      <w:tr w:rsidR="00F419B0" w:rsidRPr="001C4BD5" w14:paraId="4F160D05" w14:textId="77777777" w:rsidTr="00487893">
        <w:trPr>
          <w:trHeight w:val="454"/>
        </w:trPr>
        <w:tc>
          <w:tcPr>
            <w:tcW w:w="2566" w:type="dxa"/>
            <w:vAlign w:val="center"/>
          </w:tcPr>
          <w:p w14:paraId="5716D100"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Fluvoxamine:Paroxetine</w:t>
            </w:r>
          </w:p>
        </w:tc>
        <w:tc>
          <w:tcPr>
            <w:tcW w:w="1134" w:type="dxa"/>
            <w:vAlign w:val="center"/>
          </w:tcPr>
          <w:p w14:paraId="215CC139"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0</w:t>
            </w:r>
          </w:p>
        </w:tc>
        <w:tc>
          <w:tcPr>
            <w:tcW w:w="1587" w:type="dxa"/>
            <w:vAlign w:val="center"/>
          </w:tcPr>
          <w:p w14:paraId="7E6D6179"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387" w:type="dxa"/>
            <w:vAlign w:val="center"/>
          </w:tcPr>
          <w:p w14:paraId="454160E2"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463" w:type="dxa"/>
            <w:vAlign w:val="center"/>
          </w:tcPr>
          <w:p w14:paraId="782E96BD"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2E59CC4B"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535" w:type="dxa"/>
            <w:vAlign w:val="center"/>
          </w:tcPr>
          <w:p w14:paraId="45FF27FF"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71" w:type="dxa"/>
            <w:vAlign w:val="center"/>
          </w:tcPr>
          <w:p w14:paraId="68AE37CD"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34" w:type="dxa"/>
            <w:vAlign w:val="center"/>
          </w:tcPr>
          <w:p w14:paraId="7E9FAF53"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Moderate</w:t>
            </w:r>
          </w:p>
        </w:tc>
      </w:tr>
      <w:tr w:rsidR="00F419B0" w:rsidRPr="001C4BD5" w14:paraId="7DC1E5F3" w14:textId="77777777" w:rsidTr="00487893">
        <w:trPr>
          <w:trHeight w:val="454"/>
        </w:trPr>
        <w:tc>
          <w:tcPr>
            <w:tcW w:w="2566" w:type="dxa"/>
            <w:vAlign w:val="center"/>
          </w:tcPr>
          <w:p w14:paraId="1BFE5B0D"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lastRenderedPageBreak/>
              <w:t>Fluvoxamine:Sertraline</w:t>
            </w:r>
          </w:p>
        </w:tc>
        <w:tc>
          <w:tcPr>
            <w:tcW w:w="1134" w:type="dxa"/>
            <w:vAlign w:val="center"/>
          </w:tcPr>
          <w:p w14:paraId="07F7BA39"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0</w:t>
            </w:r>
          </w:p>
        </w:tc>
        <w:tc>
          <w:tcPr>
            <w:tcW w:w="1587" w:type="dxa"/>
            <w:vAlign w:val="center"/>
          </w:tcPr>
          <w:p w14:paraId="45AFCE89"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387" w:type="dxa"/>
            <w:vAlign w:val="center"/>
          </w:tcPr>
          <w:p w14:paraId="04932F98"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463" w:type="dxa"/>
            <w:vAlign w:val="center"/>
          </w:tcPr>
          <w:p w14:paraId="1D959B2F"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0F6F200F"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535" w:type="dxa"/>
            <w:vAlign w:val="center"/>
          </w:tcPr>
          <w:p w14:paraId="352DABF4"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71" w:type="dxa"/>
            <w:vAlign w:val="center"/>
          </w:tcPr>
          <w:p w14:paraId="342A7493"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34" w:type="dxa"/>
            <w:vAlign w:val="center"/>
          </w:tcPr>
          <w:p w14:paraId="5BC70970"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Moderate</w:t>
            </w:r>
          </w:p>
        </w:tc>
      </w:tr>
      <w:tr w:rsidR="00F419B0" w:rsidRPr="001C4BD5" w14:paraId="5A3EFF06" w14:textId="77777777" w:rsidTr="00487893">
        <w:trPr>
          <w:trHeight w:val="454"/>
        </w:trPr>
        <w:tc>
          <w:tcPr>
            <w:tcW w:w="2566" w:type="dxa"/>
            <w:vAlign w:val="center"/>
          </w:tcPr>
          <w:p w14:paraId="129F9A6F"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Fluvoxamine:Venlafaxine</w:t>
            </w:r>
          </w:p>
        </w:tc>
        <w:tc>
          <w:tcPr>
            <w:tcW w:w="1134" w:type="dxa"/>
            <w:vAlign w:val="center"/>
          </w:tcPr>
          <w:p w14:paraId="0FF4513F"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0</w:t>
            </w:r>
          </w:p>
        </w:tc>
        <w:tc>
          <w:tcPr>
            <w:tcW w:w="1587" w:type="dxa"/>
            <w:vAlign w:val="center"/>
          </w:tcPr>
          <w:p w14:paraId="2ADD84DA"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387" w:type="dxa"/>
            <w:vAlign w:val="center"/>
          </w:tcPr>
          <w:p w14:paraId="0F3E640F"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463" w:type="dxa"/>
            <w:vAlign w:val="center"/>
          </w:tcPr>
          <w:p w14:paraId="67914427"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4AF0688E"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535" w:type="dxa"/>
            <w:vAlign w:val="center"/>
          </w:tcPr>
          <w:p w14:paraId="03E7E801"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71" w:type="dxa"/>
            <w:vAlign w:val="center"/>
          </w:tcPr>
          <w:p w14:paraId="72BC2EB9"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34" w:type="dxa"/>
            <w:vAlign w:val="center"/>
          </w:tcPr>
          <w:p w14:paraId="38597089"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Moderate</w:t>
            </w:r>
          </w:p>
        </w:tc>
      </w:tr>
      <w:tr w:rsidR="00F419B0" w:rsidRPr="001C4BD5" w14:paraId="21817FA6" w14:textId="77777777" w:rsidTr="00487893">
        <w:trPr>
          <w:trHeight w:val="454"/>
        </w:trPr>
        <w:tc>
          <w:tcPr>
            <w:tcW w:w="2566" w:type="dxa"/>
            <w:vAlign w:val="center"/>
          </w:tcPr>
          <w:p w14:paraId="3DCA7F6B"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Paroxetine:Sertraline</w:t>
            </w:r>
          </w:p>
        </w:tc>
        <w:tc>
          <w:tcPr>
            <w:tcW w:w="1134" w:type="dxa"/>
            <w:vAlign w:val="center"/>
          </w:tcPr>
          <w:p w14:paraId="1C86F77A"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0</w:t>
            </w:r>
          </w:p>
        </w:tc>
        <w:tc>
          <w:tcPr>
            <w:tcW w:w="1587" w:type="dxa"/>
            <w:vAlign w:val="center"/>
          </w:tcPr>
          <w:p w14:paraId="00D0C15D"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387" w:type="dxa"/>
            <w:vAlign w:val="center"/>
          </w:tcPr>
          <w:p w14:paraId="6396CF8B"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463" w:type="dxa"/>
            <w:vAlign w:val="center"/>
          </w:tcPr>
          <w:p w14:paraId="2BA501A2"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743C65A3"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535" w:type="dxa"/>
            <w:vAlign w:val="center"/>
          </w:tcPr>
          <w:p w14:paraId="4C140A7C"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71" w:type="dxa"/>
            <w:vAlign w:val="center"/>
          </w:tcPr>
          <w:p w14:paraId="37E32305"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34" w:type="dxa"/>
            <w:vAlign w:val="center"/>
          </w:tcPr>
          <w:p w14:paraId="1FC346D8"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Moderate</w:t>
            </w:r>
          </w:p>
        </w:tc>
      </w:tr>
      <w:tr w:rsidR="00F419B0" w:rsidRPr="001C4BD5" w14:paraId="3D6666D5" w14:textId="77777777" w:rsidTr="00487893">
        <w:trPr>
          <w:trHeight w:val="454"/>
        </w:trPr>
        <w:tc>
          <w:tcPr>
            <w:tcW w:w="2566" w:type="dxa"/>
            <w:vAlign w:val="center"/>
          </w:tcPr>
          <w:p w14:paraId="000AB91C"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Sertraline:Venlafaxine</w:t>
            </w:r>
          </w:p>
        </w:tc>
        <w:tc>
          <w:tcPr>
            <w:tcW w:w="1134" w:type="dxa"/>
            <w:vAlign w:val="center"/>
          </w:tcPr>
          <w:p w14:paraId="366C0452"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0</w:t>
            </w:r>
          </w:p>
        </w:tc>
        <w:tc>
          <w:tcPr>
            <w:tcW w:w="1587" w:type="dxa"/>
            <w:vAlign w:val="center"/>
          </w:tcPr>
          <w:p w14:paraId="68EE8A84"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Some concerns</w:t>
            </w:r>
          </w:p>
        </w:tc>
        <w:tc>
          <w:tcPr>
            <w:tcW w:w="1387" w:type="dxa"/>
            <w:vAlign w:val="center"/>
          </w:tcPr>
          <w:p w14:paraId="2244D16E"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Low risk</w:t>
            </w:r>
          </w:p>
        </w:tc>
        <w:tc>
          <w:tcPr>
            <w:tcW w:w="1463" w:type="dxa"/>
            <w:vAlign w:val="center"/>
          </w:tcPr>
          <w:p w14:paraId="45233CE1"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644" w:type="dxa"/>
            <w:vAlign w:val="center"/>
          </w:tcPr>
          <w:p w14:paraId="73E36E5C"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Major concerns</w:t>
            </w:r>
          </w:p>
        </w:tc>
        <w:tc>
          <w:tcPr>
            <w:tcW w:w="1535" w:type="dxa"/>
            <w:vAlign w:val="center"/>
          </w:tcPr>
          <w:p w14:paraId="770DAB77"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71" w:type="dxa"/>
            <w:vAlign w:val="center"/>
          </w:tcPr>
          <w:p w14:paraId="6277F1BC"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No concerns</w:t>
            </w:r>
          </w:p>
        </w:tc>
        <w:tc>
          <w:tcPr>
            <w:tcW w:w="1434" w:type="dxa"/>
            <w:vAlign w:val="center"/>
          </w:tcPr>
          <w:p w14:paraId="2E819CBA" w14:textId="77777777" w:rsidR="00F419B0" w:rsidRPr="001C4BD5" w:rsidRDefault="00F419B0" w:rsidP="00487893">
            <w:pPr>
              <w:rPr>
                <w:rFonts w:ascii="Arial" w:hAnsi="Arial" w:cs="Arial"/>
                <w:sz w:val="20"/>
                <w:szCs w:val="20"/>
                <w:lang w:val="en-US"/>
              </w:rPr>
            </w:pPr>
            <w:r w:rsidRPr="001C4BD5">
              <w:rPr>
                <w:rFonts w:ascii="Arial" w:hAnsi="Arial" w:cs="Arial"/>
                <w:sz w:val="20"/>
                <w:szCs w:val="20"/>
                <w:lang w:val="en-US"/>
              </w:rPr>
              <w:t>Moderate</w:t>
            </w:r>
          </w:p>
        </w:tc>
      </w:tr>
    </w:tbl>
    <w:p w14:paraId="1C83DC5D" w14:textId="376A565B" w:rsidR="00F419B0" w:rsidRDefault="00F419B0" w:rsidP="00F419B0">
      <w:pPr>
        <w:spacing w:line="240" w:lineRule="auto"/>
        <w:rPr>
          <w:rFonts w:ascii="Arial" w:hAnsi="Arial" w:cs="Arial"/>
          <w:sz w:val="20"/>
          <w:szCs w:val="20"/>
          <w:lang w:val="en-US"/>
        </w:rPr>
      </w:pPr>
    </w:p>
    <w:p w14:paraId="53203358" w14:textId="77777777" w:rsidR="00D70A20" w:rsidRDefault="00D70A20">
      <w:pPr>
        <w:rPr>
          <w:rFonts w:ascii="Arial" w:hAnsi="Arial" w:cs="Arial"/>
          <w:sz w:val="20"/>
          <w:szCs w:val="20"/>
          <w:lang w:val="en-US"/>
        </w:rPr>
      </w:pPr>
    </w:p>
    <w:p w14:paraId="6944D717" w14:textId="77777777" w:rsidR="00D70A20" w:rsidRDefault="00D70A20">
      <w:pPr>
        <w:rPr>
          <w:rFonts w:ascii="Arial" w:hAnsi="Arial" w:cs="Arial"/>
          <w:sz w:val="20"/>
          <w:szCs w:val="20"/>
          <w:lang w:val="en-US"/>
        </w:rPr>
      </w:pPr>
      <w:r>
        <w:rPr>
          <w:rFonts w:ascii="Arial" w:hAnsi="Arial" w:cs="Arial"/>
          <w:sz w:val="20"/>
          <w:szCs w:val="20"/>
          <w:lang w:val="en-US"/>
        </w:rPr>
        <w:br w:type="page"/>
      </w:r>
    </w:p>
    <w:p w14:paraId="56AA60B3" w14:textId="51368993" w:rsidR="00D70A20" w:rsidRPr="00D70A20" w:rsidRDefault="005D41E8">
      <w:pPr>
        <w:rPr>
          <w:rFonts w:ascii="Arial" w:hAnsi="Arial" w:cs="Arial"/>
          <w:sz w:val="24"/>
          <w:szCs w:val="24"/>
          <w:lang w:val="en-US"/>
        </w:rPr>
      </w:pPr>
      <w:bookmarkStart w:id="0" w:name="_Hlk126890226"/>
      <w:r w:rsidRPr="005D41E8">
        <w:rPr>
          <w:rFonts w:ascii="Arial" w:hAnsi="Arial" w:cs="Arial"/>
          <w:b/>
          <w:sz w:val="24"/>
          <w:szCs w:val="24"/>
          <w:lang w:val="en-US"/>
        </w:rPr>
        <w:lastRenderedPageBreak/>
        <w:t xml:space="preserve">Supplementary Figure S21. </w:t>
      </w:r>
      <w:r w:rsidR="00D70A20" w:rsidRPr="005D41E8">
        <w:rPr>
          <w:rFonts w:ascii="Arial" w:hAnsi="Arial" w:cs="Arial"/>
          <w:b/>
          <w:sz w:val="24"/>
          <w:szCs w:val="24"/>
          <w:lang w:val="en-US"/>
        </w:rPr>
        <w:t>F</w:t>
      </w:r>
      <w:r w:rsidR="00D70A20" w:rsidRPr="00D70A20">
        <w:rPr>
          <w:rFonts w:ascii="Arial" w:hAnsi="Arial" w:cs="Arial"/>
          <w:b/>
          <w:sz w:val="24"/>
          <w:szCs w:val="24"/>
          <w:lang w:val="en-US"/>
        </w:rPr>
        <w:t>orest plot of network meta-analysis for overall tolerability</w:t>
      </w:r>
      <w:bookmarkEnd w:id="0"/>
      <w:r w:rsidR="00D70A20" w:rsidRPr="00D70A20">
        <w:rPr>
          <w:rFonts w:ascii="Arial" w:hAnsi="Arial" w:cs="Arial"/>
          <w:sz w:val="24"/>
          <w:szCs w:val="24"/>
          <w:lang w:val="en-US"/>
        </w:rPr>
        <w:t xml:space="preserve"> </w:t>
      </w:r>
    </w:p>
    <w:p w14:paraId="7A98DAFD" w14:textId="7BAF7A4F" w:rsidR="00D70A20" w:rsidRDefault="00D70A20">
      <w:pPr>
        <w:rPr>
          <w:rFonts w:ascii="Arial" w:hAnsi="Arial" w:cs="Arial"/>
          <w:sz w:val="20"/>
          <w:szCs w:val="20"/>
          <w:lang w:val="en-US"/>
        </w:rPr>
      </w:pPr>
      <w:r w:rsidRPr="001C4BD5">
        <w:rPr>
          <w:rFonts w:ascii="Arial" w:hAnsi="Arial" w:cs="Arial"/>
          <w:noProof/>
          <w:sz w:val="20"/>
          <w:szCs w:val="20"/>
          <w:lang w:val="en-US"/>
        </w:rPr>
        <w:drawing>
          <wp:inline distT="0" distB="0" distL="0" distR="0" wp14:anchorId="15F41ECA" wp14:editId="67DEA67E">
            <wp:extent cx="6255623" cy="3057525"/>
            <wp:effectExtent l="0" t="0" r="0" b="0"/>
            <wp:docPr id="1"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m 7"/>
                    <pic:cNvPicPr/>
                  </pic:nvPicPr>
                  <pic:blipFill>
                    <a:blip r:embed="rId27"/>
                    <a:stretch>
                      <a:fillRect/>
                    </a:stretch>
                  </pic:blipFill>
                  <pic:spPr>
                    <a:xfrm>
                      <a:off x="0" y="0"/>
                      <a:ext cx="6308882" cy="3083556"/>
                    </a:xfrm>
                    <a:prstGeom prst="rect">
                      <a:avLst/>
                    </a:prstGeom>
                  </pic:spPr>
                </pic:pic>
              </a:graphicData>
            </a:graphic>
          </wp:inline>
        </w:drawing>
      </w:r>
    </w:p>
    <w:p w14:paraId="057FB9DA" w14:textId="472E5811" w:rsidR="00F419B0" w:rsidRPr="00D70A20" w:rsidRDefault="00D70A20">
      <w:pPr>
        <w:rPr>
          <w:rFonts w:ascii="Arial" w:hAnsi="Arial" w:cs="Arial"/>
          <w:sz w:val="16"/>
          <w:szCs w:val="16"/>
          <w:lang w:val="en-US"/>
        </w:rPr>
      </w:pPr>
      <w:r w:rsidRPr="00D70A20">
        <w:rPr>
          <w:rFonts w:ascii="Arial" w:hAnsi="Arial" w:cs="Arial"/>
          <w:bCs/>
          <w:sz w:val="16"/>
          <w:szCs w:val="16"/>
          <w:lang w:val="en-US"/>
        </w:rPr>
        <w:t xml:space="preserve">Legend: </w:t>
      </w:r>
      <w:r w:rsidRPr="00D70A20">
        <w:rPr>
          <w:rFonts w:ascii="Arial" w:hAnsi="Arial" w:cs="Arial"/>
          <w:sz w:val="16"/>
          <w:szCs w:val="16"/>
          <w:lang w:val="en-US"/>
        </w:rPr>
        <w:t>OR, odds ratio; CI, Confidence Interval. Medications are ordered from best to worst according to treatment rankings based on P-scores. Antidepressants were compared to placebo, which was the reference intervention.</w:t>
      </w:r>
      <w:r w:rsidR="00F419B0" w:rsidRPr="00D70A20">
        <w:rPr>
          <w:rFonts w:ascii="Arial" w:hAnsi="Arial" w:cs="Arial"/>
          <w:sz w:val="16"/>
          <w:szCs w:val="16"/>
          <w:lang w:val="en-US"/>
        </w:rPr>
        <w:br w:type="page"/>
      </w:r>
    </w:p>
    <w:p w14:paraId="3A993B3F" w14:textId="259748DA" w:rsidR="00F419B0" w:rsidRPr="005D7224" w:rsidRDefault="001A62E1" w:rsidP="00F419B0">
      <w:pPr>
        <w:spacing w:after="0" w:line="240" w:lineRule="auto"/>
        <w:rPr>
          <w:rFonts w:ascii="Arial" w:hAnsi="Arial" w:cs="Arial"/>
          <w:b/>
          <w:sz w:val="24"/>
          <w:szCs w:val="24"/>
          <w:lang w:val="en-US"/>
        </w:rPr>
      </w:pPr>
      <w:r>
        <w:rPr>
          <w:rFonts w:ascii="Arial" w:hAnsi="Arial" w:cs="Arial"/>
          <w:b/>
          <w:sz w:val="24"/>
          <w:szCs w:val="24"/>
          <w:lang w:val="en-US"/>
        </w:rPr>
        <w:lastRenderedPageBreak/>
        <w:t>Supplementary Figure S</w:t>
      </w:r>
      <w:r w:rsidR="00596663">
        <w:rPr>
          <w:rFonts w:ascii="Arial" w:hAnsi="Arial" w:cs="Arial"/>
          <w:b/>
          <w:sz w:val="24"/>
          <w:szCs w:val="24"/>
          <w:lang w:val="en-US"/>
        </w:rPr>
        <w:t>2</w:t>
      </w:r>
      <w:r w:rsidR="00306FB3">
        <w:rPr>
          <w:rFonts w:ascii="Arial" w:hAnsi="Arial" w:cs="Arial"/>
          <w:b/>
          <w:sz w:val="24"/>
          <w:szCs w:val="24"/>
          <w:lang w:val="en-US"/>
        </w:rPr>
        <w:t>2</w:t>
      </w:r>
      <w:r w:rsidR="00F419B0" w:rsidRPr="005D7224">
        <w:rPr>
          <w:rFonts w:ascii="Arial" w:hAnsi="Arial" w:cs="Arial"/>
          <w:b/>
          <w:sz w:val="24"/>
          <w:szCs w:val="24"/>
          <w:lang w:val="en-US"/>
        </w:rPr>
        <w:t>: Network meta-analysis of available comparisons</w:t>
      </w:r>
    </w:p>
    <w:p w14:paraId="2382A68C" w14:textId="77777777" w:rsidR="00F419B0" w:rsidRPr="001C4BD5" w:rsidRDefault="00F419B0" w:rsidP="00F419B0">
      <w:pPr>
        <w:spacing w:line="240" w:lineRule="auto"/>
        <w:rPr>
          <w:rFonts w:ascii="Arial" w:hAnsi="Arial" w:cs="Arial"/>
          <w:sz w:val="20"/>
          <w:szCs w:val="20"/>
          <w:lang w:val="en-US"/>
        </w:rPr>
      </w:pPr>
      <w:r w:rsidRPr="001C4BD5">
        <w:rPr>
          <w:rFonts w:ascii="Arial" w:hAnsi="Arial" w:cs="Arial"/>
          <w:noProof/>
          <w:sz w:val="20"/>
          <w:szCs w:val="20"/>
          <w:lang w:val="en-US"/>
        </w:rPr>
        <w:drawing>
          <wp:inline distT="0" distB="0" distL="0" distR="0" wp14:anchorId="59E6D904" wp14:editId="082066CB">
            <wp:extent cx="8239125" cy="4771231"/>
            <wp:effectExtent l="0" t="0" r="0" b="0"/>
            <wp:docPr id="81" name="Imagem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m 2"/>
                    <pic:cNvPicPr/>
                  </pic:nvPicPr>
                  <pic:blipFill>
                    <a:blip r:embed="rId28"/>
                    <a:stretch>
                      <a:fillRect/>
                    </a:stretch>
                  </pic:blipFill>
                  <pic:spPr>
                    <a:xfrm>
                      <a:off x="0" y="0"/>
                      <a:ext cx="8247670" cy="4776179"/>
                    </a:xfrm>
                    <a:prstGeom prst="rect">
                      <a:avLst/>
                    </a:prstGeom>
                  </pic:spPr>
                </pic:pic>
              </a:graphicData>
            </a:graphic>
          </wp:inline>
        </w:drawing>
      </w:r>
    </w:p>
    <w:p w14:paraId="663C0759" w14:textId="77777777" w:rsidR="00F419B0" w:rsidRPr="005D7224" w:rsidRDefault="00F419B0" w:rsidP="00F419B0">
      <w:pPr>
        <w:spacing w:line="240" w:lineRule="auto"/>
        <w:rPr>
          <w:rFonts w:ascii="Arial" w:hAnsi="Arial" w:cs="Arial"/>
          <w:b/>
          <w:sz w:val="16"/>
          <w:szCs w:val="16"/>
          <w:lang w:val="en-US"/>
        </w:rPr>
      </w:pPr>
      <w:r w:rsidRPr="005D7224">
        <w:rPr>
          <w:rFonts w:ascii="Arial" w:hAnsi="Arial" w:cs="Arial"/>
          <w:bCs/>
          <w:sz w:val="16"/>
          <w:szCs w:val="16"/>
          <w:lang w:val="en-US"/>
        </w:rPr>
        <w:t xml:space="preserve">Legend: </w:t>
      </w:r>
      <w:r w:rsidRPr="005D7224">
        <w:rPr>
          <w:rFonts w:ascii="Arial" w:eastAsia="Times New Roman" w:hAnsi="Arial" w:cs="Arial"/>
          <w:color w:val="000000"/>
          <w:sz w:val="16"/>
          <w:szCs w:val="16"/>
          <w:lang w:val="en-US" w:eastAsia="pt-BR"/>
        </w:rPr>
        <w:t>Line width is proportional to the number of trials including every pair of treatments (direct comparisons). Circle size is proportional to the total number of participants randomly assigned for each treatment in the network</w:t>
      </w:r>
    </w:p>
    <w:p w14:paraId="27F2CDE8" w14:textId="2822857F" w:rsidR="00F419B0" w:rsidRPr="005D7224" w:rsidRDefault="001A62E1" w:rsidP="00F419B0">
      <w:pPr>
        <w:spacing w:line="240" w:lineRule="auto"/>
        <w:rPr>
          <w:rFonts w:ascii="Arial" w:hAnsi="Arial" w:cs="Arial"/>
          <w:b/>
          <w:sz w:val="24"/>
          <w:szCs w:val="24"/>
          <w:lang w:val="en-US"/>
        </w:rPr>
      </w:pPr>
      <w:r>
        <w:rPr>
          <w:rFonts w:ascii="Arial" w:hAnsi="Arial" w:cs="Arial"/>
          <w:b/>
          <w:sz w:val="24"/>
          <w:szCs w:val="24"/>
          <w:lang w:val="en-US"/>
        </w:rPr>
        <w:lastRenderedPageBreak/>
        <w:t>Supplementary Figure S</w:t>
      </w:r>
      <w:r w:rsidR="00596663">
        <w:rPr>
          <w:rFonts w:ascii="Arial" w:hAnsi="Arial" w:cs="Arial"/>
          <w:b/>
          <w:sz w:val="24"/>
          <w:szCs w:val="24"/>
          <w:lang w:val="en-US"/>
        </w:rPr>
        <w:t>2</w:t>
      </w:r>
      <w:r w:rsidR="00306FB3">
        <w:rPr>
          <w:rFonts w:ascii="Arial" w:hAnsi="Arial" w:cs="Arial"/>
          <w:b/>
          <w:sz w:val="24"/>
          <w:szCs w:val="24"/>
          <w:lang w:val="en-US"/>
        </w:rPr>
        <w:t>3</w:t>
      </w:r>
      <w:r w:rsidR="00F419B0" w:rsidRPr="005D7224">
        <w:rPr>
          <w:rFonts w:ascii="Arial" w:hAnsi="Arial" w:cs="Arial"/>
          <w:b/>
          <w:sz w:val="24"/>
          <w:szCs w:val="24"/>
          <w:lang w:val="en-US"/>
        </w:rPr>
        <w:t xml:space="preserve">: </w:t>
      </w:r>
      <w:r w:rsidR="00F419B0" w:rsidRPr="005D7224">
        <w:rPr>
          <w:rFonts w:ascii="Arial" w:eastAsia="Times New Roman" w:hAnsi="Arial" w:cs="Arial"/>
          <w:b/>
          <w:color w:val="000000"/>
          <w:sz w:val="24"/>
          <w:szCs w:val="24"/>
          <w:lang w:val="en-US" w:eastAsia="pt-BR"/>
        </w:rPr>
        <w:t xml:space="preserve">Comparisons of all SSRIs and SNRIs for the </w:t>
      </w:r>
      <w:r w:rsidR="00F419B0" w:rsidRPr="005D7224">
        <w:rPr>
          <w:rFonts w:ascii="Arial" w:eastAsia="Times New Roman" w:hAnsi="Arial" w:cs="Arial"/>
          <w:b/>
          <w:sz w:val="24"/>
          <w:szCs w:val="24"/>
          <w:lang w:val="en-US" w:eastAsia="pt-BR"/>
        </w:rPr>
        <w:t xml:space="preserve">aggregate measure of autonomic adverse events </w:t>
      </w:r>
      <w:r w:rsidR="00F419B0" w:rsidRPr="005D7224">
        <w:rPr>
          <w:rFonts w:ascii="Arial" w:eastAsia="Times New Roman" w:hAnsi="Arial" w:cs="Arial"/>
          <w:b/>
          <w:color w:val="000000"/>
          <w:sz w:val="24"/>
          <w:szCs w:val="24"/>
          <w:lang w:val="en-US" w:eastAsia="pt-BR"/>
        </w:rPr>
        <w:t>in the multiple meta-regression model</w:t>
      </w:r>
    </w:p>
    <w:p w14:paraId="28D1F854" w14:textId="77777777" w:rsidR="00F419B0" w:rsidRPr="001C4BD5" w:rsidRDefault="00F419B0" w:rsidP="00F419B0">
      <w:pPr>
        <w:spacing w:line="240" w:lineRule="auto"/>
        <w:rPr>
          <w:rFonts w:ascii="Arial" w:hAnsi="Arial" w:cs="Arial"/>
          <w:b/>
          <w:sz w:val="20"/>
          <w:szCs w:val="20"/>
          <w:lang w:val="en-US"/>
        </w:rPr>
      </w:pPr>
      <w:r w:rsidRPr="001C4BD5">
        <w:rPr>
          <w:rFonts w:ascii="Arial" w:hAnsi="Arial" w:cs="Arial"/>
          <w:b/>
          <w:noProof/>
          <w:sz w:val="20"/>
          <w:szCs w:val="20"/>
          <w:lang w:val="en-US"/>
        </w:rPr>
        <w:drawing>
          <wp:inline distT="0" distB="0" distL="0" distR="0" wp14:anchorId="5E142248" wp14:editId="45740843">
            <wp:extent cx="8886825" cy="4276725"/>
            <wp:effectExtent l="0" t="0" r="9525" b="9525"/>
            <wp:docPr id="82" name="Imagem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8886825" cy="4276725"/>
                    </a:xfrm>
                    <a:prstGeom prst="rect">
                      <a:avLst/>
                    </a:prstGeom>
                    <a:noFill/>
                    <a:ln>
                      <a:noFill/>
                    </a:ln>
                  </pic:spPr>
                </pic:pic>
              </a:graphicData>
            </a:graphic>
          </wp:inline>
        </w:drawing>
      </w:r>
    </w:p>
    <w:p w14:paraId="1A306717" w14:textId="77777777" w:rsidR="00F419B0" w:rsidRPr="005D7224" w:rsidRDefault="00F419B0" w:rsidP="00F419B0">
      <w:pPr>
        <w:spacing w:line="240" w:lineRule="auto"/>
        <w:rPr>
          <w:rFonts w:ascii="Arial" w:hAnsi="Arial" w:cs="Arial"/>
          <w:b/>
          <w:sz w:val="16"/>
          <w:szCs w:val="16"/>
          <w:lang w:val="en-US"/>
        </w:rPr>
      </w:pPr>
      <w:r w:rsidRPr="005D7224">
        <w:rPr>
          <w:rFonts w:ascii="Arial" w:eastAsia="Times New Roman" w:hAnsi="Arial" w:cs="Arial"/>
          <w:color w:val="000000"/>
          <w:sz w:val="16"/>
          <w:szCs w:val="16"/>
          <w:lang w:val="en-US" w:eastAsia="pt-BR"/>
        </w:rPr>
        <w:t xml:space="preserve">Legend: SSRIs, selective serotonin reuptake inhibitors; SNRIs, serotonin and norepinephrine reuptake inhibitors; </w:t>
      </w:r>
      <w:r w:rsidRPr="005D7224">
        <w:rPr>
          <w:rFonts w:ascii="Arial" w:hAnsi="Arial" w:cs="Arial"/>
          <w:sz w:val="16"/>
          <w:szCs w:val="16"/>
          <w:lang w:val="en-US"/>
        </w:rPr>
        <w:t>OR, odds ratio; CI, Confidence Interval. Medications are ordered from best to worst according to treatment rankings based on P-scores. Comparisons between treatments should be read from left to right and the estimate is in the cell in common between the column-defining treatment and the row-defining treatment. ORs above 1 indicate better tolerability for the column-defining treatment. Significant results are in bold.</w:t>
      </w:r>
    </w:p>
    <w:p w14:paraId="4DEF9627" w14:textId="77777777" w:rsidR="00F419B0" w:rsidRPr="001C4BD5" w:rsidRDefault="00F419B0" w:rsidP="00F419B0">
      <w:pPr>
        <w:spacing w:line="240" w:lineRule="auto"/>
        <w:rPr>
          <w:rFonts w:ascii="Arial" w:hAnsi="Arial" w:cs="Arial"/>
          <w:b/>
          <w:sz w:val="20"/>
          <w:szCs w:val="20"/>
          <w:lang w:val="en-US"/>
        </w:rPr>
      </w:pPr>
    </w:p>
    <w:p w14:paraId="7B6023DE" w14:textId="77777777" w:rsidR="00F419B0" w:rsidRPr="005D7224" w:rsidRDefault="00F419B0" w:rsidP="00F419B0">
      <w:pPr>
        <w:spacing w:line="240" w:lineRule="auto"/>
        <w:rPr>
          <w:rFonts w:ascii="Arial" w:hAnsi="Arial" w:cs="Arial"/>
          <w:b/>
          <w:sz w:val="24"/>
          <w:szCs w:val="24"/>
          <w:lang w:val="en-US"/>
        </w:rPr>
      </w:pPr>
    </w:p>
    <w:p w14:paraId="324CE35A" w14:textId="6750E257" w:rsidR="00F419B0" w:rsidRPr="001C4BD5" w:rsidRDefault="001A62E1" w:rsidP="00F419B0">
      <w:pPr>
        <w:spacing w:line="240" w:lineRule="auto"/>
        <w:rPr>
          <w:rFonts w:ascii="Arial" w:eastAsia="Times New Roman" w:hAnsi="Arial" w:cs="Arial"/>
          <w:b/>
          <w:color w:val="000000"/>
          <w:sz w:val="20"/>
          <w:szCs w:val="20"/>
          <w:lang w:val="en-US" w:eastAsia="pt-BR"/>
        </w:rPr>
      </w:pPr>
      <w:r>
        <w:rPr>
          <w:rFonts w:ascii="Arial" w:hAnsi="Arial" w:cs="Arial"/>
          <w:b/>
          <w:sz w:val="24"/>
          <w:szCs w:val="24"/>
          <w:lang w:val="en-US"/>
        </w:rPr>
        <w:t>Supplementary Figure S</w:t>
      </w:r>
      <w:r w:rsidR="00596663">
        <w:rPr>
          <w:rFonts w:ascii="Arial" w:hAnsi="Arial" w:cs="Arial"/>
          <w:b/>
          <w:sz w:val="24"/>
          <w:szCs w:val="24"/>
          <w:lang w:val="en-US"/>
        </w:rPr>
        <w:t>2</w:t>
      </w:r>
      <w:r w:rsidR="00306FB3">
        <w:rPr>
          <w:rFonts w:ascii="Arial" w:hAnsi="Arial" w:cs="Arial"/>
          <w:b/>
          <w:sz w:val="24"/>
          <w:szCs w:val="24"/>
          <w:lang w:val="en-US"/>
        </w:rPr>
        <w:t>4</w:t>
      </w:r>
      <w:r w:rsidR="00F419B0" w:rsidRPr="005D7224">
        <w:rPr>
          <w:rFonts w:ascii="Arial" w:hAnsi="Arial" w:cs="Arial"/>
          <w:b/>
          <w:sz w:val="24"/>
          <w:szCs w:val="24"/>
          <w:lang w:val="en-US"/>
        </w:rPr>
        <w:t xml:space="preserve">: </w:t>
      </w:r>
      <w:r w:rsidR="00F419B0" w:rsidRPr="005D7224">
        <w:rPr>
          <w:rFonts w:ascii="Arial" w:eastAsia="Times New Roman" w:hAnsi="Arial" w:cs="Arial"/>
          <w:b/>
          <w:color w:val="000000"/>
          <w:sz w:val="24"/>
          <w:szCs w:val="24"/>
          <w:lang w:val="en-US" w:eastAsia="pt-BR"/>
        </w:rPr>
        <w:t xml:space="preserve">Comparisons of all SSRIs and SNRIs for the </w:t>
      </w:r>
      <w:r w:rsidR="00F419B0" w:rsidRPr="005D7224">
        <w:rPr>
          <w:rFonts w:ascii="Arial" w:eastAsia="Times New Roman" w:hAnsi="Arial" w:cs="Arial"/>
          <w:b/>
          <w:sz w:val="24"/>
          <w:szCs w:val="24"/>
          <w:lang w:val="en-US" w:eastAsia="pt-BR"/>
        </w:rPr>
        <w:t xml:space="preserve">aggregate measure of gastrointestinal adverse events </w:t>
      </w:r>
      <w:r w:rsidR="00F419B0" w:rsidRPr="005D7224">
        <w:rPr>
          <w:rFonts w:ascii="Arial" w:eastAsia="Times New Roman" w:hAnsi="Arial" w:cs="Arial"/>
          <w:b/>
          <w:color w:val="000000"/>
          <w:sz w:val="24"/>
          <w:szCs w:val="24"/>
          <w:lang w:val="en-US" w:eastAsia="pt-BR"/>
        </w:rPr>
        <w:t>in the multiple meta-regression model</w:t>
      </w:r>
    </w:p>
    <w:p w14:paraId="4ABAB628" w14:textId="77777777" w:rsidR="00F419B0" w:rsidRPr="001C4BD5" w:rsidRDefault="00F419B0" w:rsidP="00F419B0">
      <w:pPr>
        <w:spacing w:line="240" w:lineRule="auto"/>
        <w:rPr>
          <w:rFonts w:ascii="Arial" w:hAnsi="Arial" w:cs="Arial"/>
          <w:b/>
          <w:sz w:val="20"/>
          <w:szCs w:val="20"/>
          <w:lang w:val="en-US"/>
        </w:rPr>
      </w:pPr>
      <w:r w:rsidRPr="001C4BD5">
        <w:rPr>
          <w:rFonts w:ascii="Arial" w:hAnsi="Arial" w:cs="Arial"/>
          <w:b/>
          <w:noProof/>
          <w:sz w:val="20"/>
          <w:szCs w:val="20"/>
          <w:lang w:val="en-US"/>
        </w:rPr>
        <w:drawing>
          <wp:inline distT="0" distB="0" distL="0" distR="0" wp14:anchorId="0F6DBF98" wp14:editId="005BE81D">
            <wp:extent cx="8051820" cy="3857625"/>
            <wp:effectExtent l="0" t="0" r="6350" b="0"/>
            <wp:docPr id="83" name="Imagem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8101231" cy="3881298"/>
                    </a:xfrm>
                    <a:prstGeom prst="rect">
                      <a:avLst/>
                    </a:prstGeom>
                    <a:noFill/>
                    <a:ln>
                      <a:noFill/>
                    </a:ln>
                  </pic:spPr>
                </pic:pic>
              </a:graphicData>
            </a:graphic>
          </wp:inline>
        </w:drawing>
      </w:r>
    </w:p>
    <w:p w14:paraId="77EAFACA" w14:textId="77777777" w:rsidR="00F419B0" w:rsidRPr="005D7224" w:rsidRDefault="00F419B0" w:rsidP="00F419B0">
      <w:pPr>
        <w:spacing w:line="240" w:lineRule="auto"/>
        <w:rPr>
          <w:rFonts w:ascii="Arial" w:hAnsi="Arial" w:cs="Arial"/>
          <w:b/>
          <w:sz w:val="16"/>
          <w:szCs w:val="16"/>
          <w:lang w:val="en-US"/>
        </w:rPr>
      </w:pPr>
      <w:r w:rsidRPr="005D7224">
        <w:rPr>
          <w:rFonts w:ascii="Arial" w:eastAsia="Times New Roman" w:hAnsi="Arial" w:cs="Arial"/>
          <w:color w:val="000000"/>
          <w:sz w:val="16"/>
          <w:szCs w:val="16"/>
          <w:lang w:val="en-US" w:eastAsia="pt-BR"/>
        </w:rPr>
        <w:t xml:space="preserve">Legend: SSRIs, selective serotonin reuptake inhibitors; SNRIs, serotonin and norepinephrine reuptake inhibitors; </w:t>
      </w:r>
      <w:r w:rsidRPr="005D7224">
        <w:rPr>
          <w:rFonts w:ascii="Arial" w:hAnsi="Arial" w:cs="Arial"/>
          <w:sz w:val="16"/>
          <w:szCs w:val="16"/>
          <w:lang w:val="en-US"/>
        </w:rPr>
        <w:t>OR, odds ratio; CI, Confidence Interval. Medications are ordered from best to worst according to treatment rankings based on P-scores. Comparisons between treatments should be read from left to right and the estimate is in the cell in common between the column-defining treatment and the row-defining treatment. ORs above 1 indicate better tolerability for the column-defining treatment. Significant results are in bold.</w:t>
      </w:r>
      <w:r w:rsidRPr="005D7224">
        <w:rPr>
          <w:rFonts w:ascii="Arial" w:hAnsi="Arial" w:cs="Arial"/>
          <w:b/>
          <w:sz w:val="16"/>
          <w:szCs w:val="16"/>
          <w:lang w:val="en-US"/>
        </w:rPr>
        <w:br w:type="page"/>
      </w:r>
    </w:p>
    <w:p w14:paraId="0CA4048F" w14:textId="42CB9F76" w:rsidR="00F419B0" w:rsidRPr="005D7224" w:rsidRDefault="001A62E1" w:rsidP="00F419B0">
      <w:pPr>
        <w:spacing w:line="240" w:lineRule="auto"/>
        <w:rPr>
          <w:rFonts w:ascii="Arial" w:eastAsia="Times New Roman" w:hAnsi="Arial" w:cs="Arial"/>
          <w:b/>
          <w:color w:val="000000"/>
          <w:sz w:val="24"/>
          <w:szCs w:val="24"/>
          <w:lang w:val="en-US" w:eastAsia="pt-BR"/>
        </w:rPr>
      </w:pPr>
      <w:r>
        <w:rPr>
          <w:rFonts w:ascii="Arial" w:hAnsi="Arial" w:cs="Arial"/>
          <w:b/>
          <w:sz w:val="24"/>
          <w:szCs w:val="24"/>
          <w:lang w:val="en-US"/>
        </w:rPr>
        <w:lastRenderedPageBreak/>
        <w:t>Supplementary Figure S</w:t>
      </w:r>
      <w:r w:rsidR="00596663">
        <w:rPr>
          <w:rFonts w:ascii="Arial" w:hAnsi="Arial" w:cs="Arial"/>
          <w:b/>
          <w:sz w:val="24"/>
          <w:szCs w:val="24"/>
          <w:lang w:val="en-US"/>
        </w:rPr>
        <w:t>2</w:t>
      </w:r>
      <w:r w:rsidR="00306FB3">
        <w:rPr>
          <w:rFonts w:ascii="Arial" w:hAnsi="Arial" w:cs="Arial"/>
          <w:b/>
          <w:sz w:val="24"/>
          <w:szCs w:val="24"/>
          <w:lang w:val="en-US"/>
        </w:rPr>
        <w:t>5</w:t>
      </w:r>
      <w:r w:rsidR="00F419B0" w:rsidRPr="005D7224">
        <w:rPr>
          <w:rFonts w:ascii="Arial" w:hAnsi="Arial" w:cs="Arial"/>
          <w:b/>
          <w:sz w:val="24"/>
          <w:szCs w:val="24"/>
          <w:lang w:val="en-US"/>
        </w:rPr>
        <w:t xml:space="preserve">: </w:t>
      </w:r>
      <w:r w:rsidR="00F419B0" w:rsidRPr="005D7224">
        <w:rPr>
          <w:rFonts w:ascii="Arial" w:eastAsia="Times New Roman" w:hAnsi="Arial" w:cs="Arial"/>
          <w:b/>
          <w:color w:val="000000"/>
          <w:sz w:val="24"/>
          <w:szCs w:val="24"/>
          <w:lang w:val="en-US" w:eastAsia="pt-BR"/>
        </w:rPr>
        <w:t xml:space="preserve">Comparisons of all SSRIs and SNRIs for the </w:t>
      </w:r>
      <w:r w:rsidR="00F419B0" w:rsidRPr="005D7224">
        <w:rPr>
          <w:rFonts w:ascii="Arial" w:eastAsia="Times New Roman" w:hAnsi="Arial" w:cs="Arial"/>
          <w:b/>
          <w:sz w:val="24"/>
          <w:szCs w:val="24"/>
          <w:lang w:val="en-US" w:eastAsia="pt-BR"/>
        </w:rPr>
        <w:t xml:space="preserve">aggregate measure of sleep related adverse events </w:t>
      </w:r>
      <w:r w:rsidR="00F419B0" w:rsidRPr="005D7224">
        <w:rPr>
          <w:rFonts w:ascii="Arial" w:eastAsia="Times New Roman" w:hAnsi="Arial" w:cs="Arial"/>
          <w:b/>
          <w:color w:val="000000"/>
          <w:sz w:val="24"/>
          <w:szCs w:val="24"/>
          <w:lang w:val="en-US" w:eastAsia="pt-BR"/>
        </w:rPr>
        <w:t>in the multiple meta-regression model</w:t>
      </w:r>
    </w:p>
    <w:p w14:paraId="0B4F8817" w14:textId="77777777" w:rsidR="00F419B0" w:rsidRPr="001C4BD5" w:rsidRDefault="00F419B0" w:rsidP="00F419B0">
      <w:pPr>
        <w:spacing w:line="240" w:lineRule="auto"/>
        <w:rPr>
          <w:rFonts w:ascii="Arial" w:hAnsi="Arial" w:cs="Arial"/>
          <w:b/>
          <w:sz w:val="20"/>
          <w:szCs w:val="20"/>
          <w:lang w:val="en-US"/>
        </w:rPr>
      </w:pPr>
      <w:r w:rsidRPr="001C4BD5">
        <w:rPr>
          <w:rFonts w:ascii="Arial" w:hAnsi="Arial" w:cs="Arial"/>
          <w:b/>
          <w:noProof/>
          <w:sz w:val="20"/>
          <w:szCs w:val="20"/>
          <w:lang w:val="en-US"/>
        </w:rPr>
        <w:drawing>
          <wp:inline distT="0" distB="0" distL="0" distR="0" wp14:anchorId="60E4555C" wp14:editId="32AB8670">
            <wp:extent cx="8886825" cy="4267200"/>
            <wp:effectExtent l="0" t="0" r="9525" b="0"/>
            <wp:docPr id="84" name="Imagem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8886825" cy="4267200"/>
                    </a:xfrm>
                    <a:prstGeom prst="rect">
                      <a:avLst/>
                    </a:prstGeom>
                    <a:noFill/>
                    <a:ln>
                      <a:noFill/>
                    </a:ln>
                  </pic:spPr>
                </pic:pic>
              </a:graphicData>
            </a:graphic>
          </wp:inline>
        </w:drawing>
      </w:r>
      <w:r w:rsidRPr="001C4BD5">
        <w:rPr>
          <w:rFonts w:ascii="Arial" w:hAnsi="Arial" w:cs="Arial"/>
          <w:b/>
          <w:sz w:val="20"/>
          <w:szCs w:val="20"/>
          <w:lang w:val="en-US"/>
        </w:rPr>
        <w:t xml:space="preserve"> </w:t>
      </w:r>
    </w:p>
    <w:p w14:paraId="05249F4B" w14:textId="77777777" w:rsidR="00F419B0" w:rsidRPr="005D7224" w:rsidRDefault="00F419B0" w:rsidP="00F419B0">
      <w:pPr>
        <w:spacing w:line="240" w:lineRule="auto"/>
        <w:rPr>
          <w:rFonts w:ascii="Arial" w:hAnsi="Arial" w:cs="Arial"/>
          <w:b/>
          <w:sz w:val="16"/>
          <w:szCs w:val="16"/>
          <w:lang w:val="en-US"/>
        </w:rPr>
      </w:pPr>
      <w:r w:rsidRPr="005D7224">
        <w:rPr>
          <w:rFonts w:ascii="Arial" w:eastAsia="Times New Roman" w:hAnsi="Arial" w:cs="Arial"/>
          <w:color w:val="000000"/>
          <w:sz w:val="16"/>
          <w:szCs w:val="16"/>
          <w:lang w:val="en-US" w:eastAsia="pt-BR"/>
        </w:rPr>
        <w:t xml:space="preserve">Legend: SSRIs, selective serotonin reuptake inhibitors; SNRIs, serotonin and norepinephrine reuptake inhibitors; </w:t>
      </w:r>
      <w:r w:rsidRPr="005D7224">
        <w:rPr>
          <w:rFonts w:ascii="Arial" w:hAnsi="Arial" w:cs="Arial"/>
          <w:sz w:val="16"/>
          <w:szCs w:val="16"/>
          <w:lang w:val="en-US"/>
        </w:rPr>
        <w:t>OR, odds ratio; CI, Confidence Interval. Medications are ordered from best to worst according to treatment rankings based on P-scores. Comparisons between treatments should be read from left to right and the estimate is in the cell in common between the column-defining treatment and the row-defining treatment. ORs above 1 indicate better tolerability for the column-defining treatment. Significant results are in bold.</w:t>
      </w:r>
      <w:r w:rsidRPr="005D7224">
        <w:rPr>
          <w:rFonts w:ascii="Arial" w:hAnsi="Arial" w:cs="Arial"/>
          <w:b/>
          <w:sz w:val="16"/>
          <w:szCs w:val="16"/>
          <w:lang w:val="en-US"/>
        </w:rPr>
        <w:br w:type="page"/>
      </w:r>
    </w:p>
    <w:p w14:paraId="68FFB7EA" w14:textId="62620B11" w:rsidR="00F419B0" w:rsidRPr="005D7224" w:rsidRDefault="001A62E1" w:rsidP="00F419B0">
      <w:pPr>
        <w:spacing w:line="240" w:lineRule="auto"/>
        <w:rPr>
          <w:rFonts w:ascii="Arial" w:eastAsia="Times New Roman" w:hAnsi="Arial" w:cs="Arial"/>
          <w:b/>
          <w:color w:val="000000"/>
          <w:sz w:val="24"/>
          <w:szCs w:val="24"/>
          <w:lang w:val="en-US" w:eastAsia="pt-BR"/>
        </w:rPr>
      </w:pPr>
      <w:r>
        <w:rPr>
          <w:rFonts w:ascii="Arial" w:hAnsi="Arial" w:cs="Arial"/>
          <w:b/>
          <w:sz w:val="24"/>
          <w:szCs w:val="24"/>
          <w:lang w:val="en-US"/>
        </w:rPr>
        <w:lastRenderedPageBreak/>
        <w:t>Supplementary Figure S</w:t>
      </w:r>
      <w:r w:rsidR="00596663">
        <w:rPr>
          <w:rFonts w:ascii="Arial" w:hAnsi="Arial" w:cs="Arial"/>
          <w:b/>
          <w:sz w:val="24"/>
          <w:szCs w:val="24"/>
          <w:lang w:val="en-US"/>
        </w:rPr>
        <w:t>2</w:t>
      </w:r>
      <w:r w:rsidR="00306FB3">
        <w:rPr>
          <w:rFonts w:ascii="Arial" w:hAnsi="Arial" w:cs="Arial"/>
          <w:b/>
          <w:sz w:val="24"/>
          <w:szCs w:val="24"/>
          <w:lang w:val="en-US"/>
        </w:rPr>
        <w:t>6</w:t>
      </w:r>
      <w:r w:rsidR="00F419B0" w:rsidRPr="005D7224">
        <w:rPr>
          <w:rFonts w:ascii="Arial" w:hAnsi="Arial" w:cs="Arial"/>
          <w:b/>
          <w:sz w:val="24"/>
          <w:szCs w:val="24"/>
          <w:lang w:val="en-US"/>
        </w:rPr>
        <w:t xml:space="preserve">: </w:t>
      </w:r>
      <w:r w:rsidR="00F419B0" w:rsidRPr="005D7224">
        <w:rPr>
          <w:rFonts w:ascii="Arial" w:eastAsia="Times New Roman" w:hAnsi="Arial" w:cs="Arial"/>
          <w:b/>
          <w:color w:val="000000"/>
          <w:sz w:val="24"/>
          <w:szCs w:val="24"/>
          <w:lang w:val="en-US" w:eastAsia="pt-BR"/>
        </w:rPr>
        <w:t xml:space="preserve">Comparisons of all SSRIs and SNRIs for the </w:t>
      </w:r>
      <w:r w:rsidR="00F419B0" w:rsidRPr="005D7224">
        <w:rPr>
          <w:rFonts w:ascii="Arial" w:eastAsia="Times New Roman" w:hAnsi="Arial" w:cs="Arial"/>
          <w:b/>
          <w:sz w:val="24"/>
          <w:szCs w:val="24"/>
          <w:lang w:val="en-US" w:eastAsia="pt-BR"/>
        </w:rPr>
        <w:t xml:space="preserve">aggregate measure of motor adverse events </w:t>
      </w:r>
      <w:r w:rsidR="00F419B0" w:rsidRPr="005D7224">
        <w:rPr>
          <w:rFonts w:ascii="Arial" w:eastAsia="Times New Roman" w:hAnsi="Arial" w:cs="Arial"/>
          <w:b/>
          <w:color w:val="000000"/>
          <w:sz w:val="24"/>
          <w:szCs w:val="24"/>
          <w:lang w:val="en-US" w:eastAsia="pt-BR"/>
        </w:rPr>
        <w:t>in the multiple meta-regression model</w:t>
      </w:r>
    </w:p>
    <w:p w14:paraId="353F8AA3" w14:textId="77777777" w:rsidR="00F419B0" w:rsidRPr="001C4BD5" w:rsidRDefault="00F419B0" w:rsidP="00F419B0">
      <w:pPr>
        <w:spacing w:line="240" w:lineRule="auto"/>
        <w:rPr>
          <w:rFonts w:ascii="Arial" w:hAnsi="Arial" w:cs="Arial"/>
          <w:b/>
          <w:sz w:val="20"/>
          <w:szCs w:val="20"/>
          <w:lang w:val="en-US"/>
        </w:rPr>
      </w:pPr>
      <w:r w:rsidRPr="001C4BD5">
        <w:rPr>
          <w:rFonts w:ascii="Arial" w:hAnsi="Arial" w:cs="Arial"/>
          <w:b/>
          <w:noProof/>
          <w:sz w:val="20"/>
          <w:szCs w:val="20"/>
          <w:lang w:val="en-US"/>
        </w:rPr>
        <w:drawing>
          <wp:inline distT="0" distB="0" distL="0" distR="0" wp14:anchorId="79513AA5" wp14:editId="3C43C27B">
            <wp:extent cx="8886825" cy="4276725"/>
            <wp:effectExtent l="0" t="0" r="9525" b="9525"/>
            <wp:docPr id="85" name="Imagem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8886825" cy="4276725"/>
                    </a:xfrm>
                    <a:prstGeom prst="rect">
                      <a:avLst/>
                    </a:prstGeom>
                    <a:noFill/>
                    <a:ln>
                      <a:noFill/>
                    </a:ln>
                  </pic:spPr>
                </pic:pic>
              </a:graphicData>
            </a:graphic>
          </wp:inline>
        </w:drawing>
      </w:r>
      <w:r w:rsidRPr="001C4BD5">
        <w:rPr>
          <w:rFonts w:ascii="Arial" w:hAnsi="Arial" w:cs="Arial"/>
          <w:b/>
          <w:sz w:val="20"/>
          <w:szCs w:val="20"/>
          <w:lang w:val="en-US"/>
        </w:rPr>
        <w:t xml:space="preserve"> </w:t>
      </w:r>
    </w:p>
    <w:p w14:paraId="61B66801" w14:textId="77777777" w:rsidR="00F419B0" w:rsidRPr="005D7224" w:rsidRDefault="00F419B0" w:rsidP="00F419B0">
      <w:pPr>
        <w:spacing w:line="240" w:lineRule="auto"/>
        <w:rPr>
          <w:rFonts w:ascii="Arial" w:hAnsi="Arial" w:cs="Arial"/>
          <w:b/>
          <w:sz w:val="16"/>
          <w:szCs w:val="16"/>
          <w:lang w:val="en-US"/>
        </w:rPr>
      </w:pPr>
      <w:r w:rsidRPr="005D7224">
        <w:rPr>
          <w:rFonts w:ascii="Arial" w:eastAsia="Times New Roman" w:hAnsi="Arial" w:cs="Arial"/>
          <w:color w:val="000000"/>
          <w:sz w:val="16"/>
          <w:szCs w:val="16"/>
          <w:lang w:val="en-US" w:eastAsia="pt-BR"/>
        </w:rPr>
        <w:t xml:space="preserve">Legend: SSRIs, selective serotonin reuptake inhibitors; SNRIs, serotonin and norepinephrine reuptake inhibitors; </w:t>
      </w:r>
      <w:r w:rsidRPr="005D7224">
        <w:rPr>
          <w:rFonts w:ascii="Arial" w:hAnsi="Arial" w:cs="Arial"/>
          <w:sz w:val="16"/>
          <w:szCs w:val="16"/>
          <w:lang w:val="en-US"/>
        </w:rPr>
        <w:t>OR, odds ratio; CI, Confidence Interval. Medications are ordered from best to worst according to treatment rankings based on P-scores. Comparisons between treatments should be read from left to right and the estimate is in the cell in common between the column-defining treatment and the row-defining treatment. ORs above 1 indicate better tolerability for the column-defining treatment. Significant results are in bold.</w:t>
      </w:r>
      <w:r w:rsidRPr="005D7224">
        <w:rPr>
          <w:rFonts w:ascii="Arial" w:hAnsi="Arial" w:cs="Arial"/>
          <w:b/>
          <w:sz w:val="16"/>
          <w:szCs w:val="16"/>
          <w:lang w:val="en-US"/>
        </w:rPr>
        <w:br w:type="page"/>
      </w:r>
    </w:p>
    <w:p w14:paraId="2DC0D192" w14:textId="0F8F945E" w:rsidR="00F419B0" w:rsidRPr="005D7224" w:rsidRDefault="001A62E1" w:rsidP="00F419B0">
      <w:pPr>
        <w:spacing w:line="240" w:lineRule="auto"/>
        <w:rPr>
          <w:rFonts w:ascii="Arial" w:eastAsia="Times New Roman" w:hAnsi="Arial" w:cs="Arial"/>
          <w:b/>
          <w:color w:val="000000"/>
          <w:sz w:val="24"/>
          <w:szCs w:val="24"/>
          <w:lang w:val="en-US" w:eastAsia="pt-BR"/>
        </w:rPr>
      </w:pPr>
      <w:r>
        <w:rPr>
          <w:rFonts w:ascii="Arial" w:hAnsi="Arial" w:cs="Arial"/>
          <w:b/>
          <w:sz w:val="24"/>
          <w:szCs w:val="24"/>
          <w:lang w:val="en-US"/>
        </w:rPr>
        <w:lastRenderedPageBreak/>
        <w:t>Supplementary Figure S</w:t>
      </w:r>
      <w:r w:rsidR="00596663">
        <w:rPr>
          <w:rFonts w:ascii="Arial" w:hAnsi="Arial" w:cs="Arial"/>
          <w:b/>
          <w:sz w:val="24"/>
          <w:szCs w:val="24"/>
          <w:lang w:val="en-US"/>
        </w:rPr>
        <w:t>2</w:t>
      </w:r>
      <w:r w:rsidR="00306FB3">
        <w:rPr>
          <w:rFonts w:ascii="Arial" w:hAnsi="Arial" w:cs="Arial"/>
          <w:b/>
          <w:sz w:val="24"/>
          <w:szCs w:val="24"/>
          <w:lang w:val="en-US"/>
        </w:rPr>
        <w:t>7</w:t>
      </w:r>
      <w:r w:rsidR="00F419B0" w:rsidRPr="005D7224">
        <w:rPr>
          <w:rFonts w:ascii="Arial" w:hAnsi="Arial" w:cs="Arial"/>
          <w:b/>
          <w:sz w:val="24"/>
          <w:szCs w:val="24"/>
          <w:lang w:val="en-US"/>
        </w:rPr>
        <w:t xml:space="preserve">: </w:t>
      </w:r>
      <w:r w:rsidR="00F419B0" w:rsidRPr="005D7224">
        <w:rPr>
          <w:rFonts w:ascii="Arial" w:eastAsia="Times New Roman" w:hAnsi="Arial" w:cs="Arial"/>
          <w:b/>
          <w:color w:val="000000"/>
          <w:sz w:val="24"/>
          <w:szCs w:val="24"/>
          <w:lang w:val="en-US" w:eastAsia="pt-BR"/>
        </w:rPr>
        <w:t xml:space="preserve">Comparisons of all SSRIs and SNRIs for the </w:t>
      </w:r>
      <w:r w:rsidR="00F419B0" w:rsidRPr="005D7224">
        <w:rPr>
          <w:rFonts w:ascii="Arial" w:eastAsia="Times New Roman" w:hAnsi="Arial" w:cs="Arial"/>
          <w:b/>
          <w:sz w:val="24"/>
          <w:szCs w:val="24"/>
          <w:lang w:val="en-US" w:eastAsia="pt-BR"/>
        </w:rPr>
        <w:t xml:space="preserve">aggregate measure of sexual adverse events </w:t>
      </w:r>
      <w:r w:rsidR="00F419B0" w:rsidRPr="005D7224">
        <w:rPr>
          <w:rFonts w:ascii="Arial" w:eastAsia="Times New Roman" w:hAnsi="Arial" w:cs="Arial"/>
          <w:b/>
          <w:color w:val="000000"/>
          <w:sz w:val="24"/>
          <w:szCs w:val="24"/>
          <w:lang w:val="en-US" w:eastAsia="pt-BR"/>
        </w:rPr>
        <w:t>in the multiple meta-regression model</w:t>
      </w:r>
    </w:p>
    <w:p w14:paraId="59349465" w14:textId="77777777" w:rsidR="00F419B0" w:rsidRPr="001C4BD5" w:rsidRDefault="00F419B0" w:rsidP="00F419B0">
      <w:pPr>
        <w:spacing w:line="240" w:lineRule="auto"/>
        <w:rPr>
          <w:rFonts w:ascii="Arial" w:hAnsi="Arial" w:cs="Arial"/>
          <w:b/>
          <w:sz w:val="20"/>
          <w:szCs w:val="20"/>
          <w:lang w:val="en-US"/>
        </w:rPr>
      </w:pPr>
      <w:r w:rsidRPr="001C4BD5">
        <w:rPr>
          <w:rFonts w:ascii="Arial" w:hAnsi="Arial" w:cs="Arial"/>
          <w:b/>
          <w:noProof/>
          <w:sz w:val="20"/>
          <w:szCs w:val="20"/>
          <w:lang w:val="en-US"/>
        </w:rPr>
        <w:drawing>
          <wp:inline distT="0" distB="0" distL="0" distR="0" wp14:anchorId="0E88A9F3" wp14:editId="2BEC8AC6">
            <wp:extent cx="8715375" cy="4276725"/>
            <wp:effectExtent l="0" t="0" r="9525" b="9525"/>
            <wp:docPr id="86" name="Imagem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8715375" cy="4276725"/>
                    </a:xfrm>
                    <a:prstGeom prst="rect">
                      <a:avLst/>
                    </a:prstGeom>
                    <a:noFill/>
                    <a:ln>
                      <a:noFill/>
                    </a:ln>
                  </pic:spPr>
                </pic:pic>
              </a:graphicData>
            </a:graphic>
          </wp:inline>
        </w:drawing>
      </w:r>
    </w:p>
    <w:p w14:paraId="512DD609" w14:textId="77777777" w:rsidR="00F419B0" w:rsidRPr="005D7224" w:rsidRDefault="00F419B0" w:rsidP="00F419B0">
      <w:pPr>
        <w:spacing w:line="240" w:lineRule="auto"/>
        <w:rPr>
          <w:rFonts w:ascii="Arial" w:hAnsi="Arial" w:cs="Arial"/>
          <w:b/>
          <w:sz w:val="16"/>
          <w:szCs w:val="16"/>
          <w:lang w:val="en-US"/>
        </w:rPr>
      </w:pPr>
      <w:r w:rsidRPr="005D7224">
        <w:rPr>
          <w:rFonts w:ascii="Arial" w:eastAsia="Times New Roman" w:hAnsi="Arial" w:cs="Arial"/>
          <w:color w:val="000000"/>
          <w:sz w:val="16"/>
          <w:szCs w:val="16"/>
          <w:lang w:val="en-US" w:eastAsia="pt-BR"/>
        </w:rPr>
        <w:t xml:space="preserve">Legend: SSRIs, selective serotonin reuptake inhibitors; SNRIs, serotonin and norepinephrine reuptake inhibitors; </w:t>
      </w:r>
      <w:r w:rsidRPr="005D7224">
        <w:rPr>
          <w:rFonts w:ascii="Arial" w:hAnsi="Arial" w:cs="Arial"/>
          <w:sz w:val="16"/>
          <w:szCs w:val="16"/>
          <w:lang w:val="en-US"/>
        </w:rPr>
        <w:t>OR, odds ratio; CI, Confidence Interval. Medications are ordered from best to worst according to treatment rankings based on P-scores. Comparisons between treatments should be read from left to right and the estimate is in the cell in common between the column-defining treatment and the row-defining treatment. ORs above 1 indicate better tolerability for the column-defining treatment. Significant results are in bold.</w:t>
      </w:r>
    </w:p>
    <w:p w14:paraId="76F5AC61" w14:textId="2A9CE14A" w:rsidR="009034ED" w:rsidRPr="009034ED" w:rsidRDefault="009034ED" w:rsidP="009034ED">
      <w:pPr>
        <w:spacing w:line="240" w:lineRule="auto"/>
        <w:rPr>
          <w:rFonts w:ascii="Arial" w:eastAsia="Times New Roman" w:hAnsi="Arial" w:cs="Arial"/>
          <w:b/>
          <w:color w:val="000000"/>
          <w:sz w:val="24"/>
          <w:szCs w:val="24"/>
          <w:lang w:val="en-US" w:eastAsia="pt-BR"/>
        </w:rPr>
      </w:pPr>
      <w:r w:rsidRPr="009034ED">
        <w:rPr>
          <w:rFonts w:ascii="Arial" w:hAnsi="Arial" w:cs="Arial"/>
          <w:b/>
          <w:sz w:val="24"/>
          <w:szCs w:val="24"/>
          <w:lang w:val="en-US"/>
        </w:rPr>
        <w:lastRenderedPageBreak/>
        <w:t xml:space="preserve">Supplementary Figure S28. </w:t>
      </w:r>
      <w:r w:rsidRPr="009034ED">
        <w:rPr>
          <w:rFonts w:ascii="Arial" w:eastAsia="Times New Roman" w:hAnsi="Arial" w:cs="Arial"/>
          <w:b/>
          <w:bCs/>
          <w:color w:val="000000"/>
          <w:sz w:val="24"/>
          <w:szCs w:val="24"/>
          <w:lang w:val="en-US" w:eastAsia="pt-BR"/>
        </w:rPr>
        <w:t xml:space="preserve">Comparisons of SSRIs and SNRIs for the </w:t>
      </w:r>
      <w:r w:rsidRPr="009034ED">
        <w:rPr>
          <w:rFonts w:ascii="Arial" w:eastAsia="Times New Roman" w:hAnsi="Arial" w:cs="Arial"/>
          <w:b/>
          <w:bCs/>
          <w:sz w:val="24"/>
          <w:szCs w:val="24"/>
          <w:lang w:val="en-US" w:eastAsia="pt-BR"/>
        </w:rPr>
        <w:t xml:space="preserve">aggregate measure of all adverse events </w:t>
      </w:r>
      <w:r w:rsidRPr="009034ED">
        <w:rPr>
          <w:rFonts w:ascii="Arial" w:eastAsia="Times New Roman" w:hAnsi="Arial" w:cs="Arial"/>
          <w:b/>
          <w:bCs/>
          <w:color w:val="000000"/>
          <w:sz w:val="24"/>
          <w:szCs w:val="24"/>
          <w:lang w:val="en-US" w:eastAsia="pt-BR"/>
        </w:rPr>
        <w:t>in children and adolescents using the multiple meta-regression model</w:t>
      </w:r>
    </w:p>
    <w:p w14:paraId="49E2FCC0" w14:textId="7BA5AC46" w:rsidR="009034ED" w:rsidRPr="001C4BD5" w:rsidRDefault="009034ED" w:rsidP="009034ED">
      <w:pPr>
        <w:spacing w:line="240" w:lineRule="auto"/>
        <w:rPr>
          <w:rFonts w:ascii="Arial" w:hAnsi="Arial" w:cs="Arial"/>
          <w:b/>
          <w:sz w:val="20"/>
          <w:szCs w:val="20"/>
          <w:lang w:val="en-US"/>
        </w:rPr>
      </w:pPr>
      <w:r>
        <w:rPr>
          <w:rFonts w:ascii="Arial" w:hAnsi="Arial" w:cs="Arial"/>
          <w:b/>
          <w:noProof/>
          <w:sz w:val="20"/>
          <w:szCs w:val="20"/>
          <w:lang w:val="en-US"/>
        </w:rPr>
        <w:drawing>
          <wp:inline distT="0" distB="0" distL="0" distR="0" wp14:anchorId="21EE3FB2" wp14:editId="11D38BC5">
            <wp:extent cx="6400800" cy="3219450"/>
            <wp:effectExtent l="0" t="0" r="0" b="0"/>
            <wp:docPr id="2124508689"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400800" cy="3219450"/>
                    </a:xfrm>
                    <a:prstGeom prst="rect">
                      <a:avLst/>
                    </a:prstGeom>
                    <a:noFill/>
                    <a:ln>
                      <a:noFill/>
                    </a:ln>
                  </pic:spPr>
                </pic:pic>
              </a:graphicData>
            </a:graphic>
          </wp:inline>
        </w:drawing>
      </w:r>
    </w:p>
    <w:p w14:paraId="240720CD" w14:textId="1DCF03F9" w:rsidR="009034ED" w:rsidRPr="005D7224" w:rsidRDefault="009034ED" w:rsidP="009034ED">
      <w:pPr>
        <w:spacing w:line="240" w:lineRule="auto"/>
        <w:rPr>
          <w:rFonts w:ascii="Arial" w:hAnsi="Arial" w:cs="Arial"/>
          <w:b/>
          <w:sz w:val="16"/>
          <w:szCs w:val="16"/>
          <w:lang w:val="en-US"/>
        </w:rPr>
      </w:pPr>
      <w:r w:rsidRPr="005D7224">
        <w:rPr>
          <w:rFonts w:ascii="Arial" w:eastAsia="Times New Roman" w:hAnsi="Arial" w:cs="Arial"/>
          <w:color w:val="000000"/>
          <w:sz w:val="16"/>
          <w:szCs w:val="16"/>
          <w:lang w:val="en-US" w:eastAsia="pt-BR"/>
        </w:rPr>
        <w:t xml:space="preserve">Legend: SSRIs, selective serotonin reuptake inhibitors; SNRIs, serotonin and norepinephrine reuptake inhibitors; </w:t>
      </w:r>
      <w:r w:rsidRPr="005D7224">
        <w:rPr>
          <w:rFonts w:ascii="Arial" w:hAnsi="Arial" w:cs="Arial"/>
          <w:sz w:val="16"/>
          <w:szCs w:val="16"/>
          <w:lang w:val="en-US"/>
        </w:rPr>
        <w:t>OR, odds ratio; CI, Confidence Interval. Comparisons between treatments should be read from left to right and the estimate is in the cell in common between the column-defining treatment and the row-defining treatment. ORs above 1 indicate better tolerability for the column-defining treatment. Significant results are in bold.</w:t>
      </w:r>
    </w:p>
    <w:p w14:paraId="3B7BCB87" w14:textId="77777777" w:rsidR="00F419B0" w:rsidRPr="001C4BD5" w:rsidRDefault="00F419B0" w:rsidP="00F419B0">
      <w:pPr>
        <w:spacing w:line="240" w:lineRule="auto"/>
        <w:rPr>
          <w:rFonts w:ascii="Arial" w:hAnsi="Arial" w:cs="Arial"/>
          <w:b/>
          <w:sz w:val="20"/>
          <w:szCs w:val="20"/>
          <w:lang w:val="en-US"/>
        </w:rPr>
        <w:sectPr w:rsidR="00F419B0" w:rsidRPr="001C4BD5" w:rsidSect="00A533CA">
          <w:pgSz w:w="16838" w:h="11906" w:orient="landscape"/>
          <w:pgMar w:top="1701" w:right="1417" w:bottom="1701" w:left="1417" w:header="708" w:footer="708" w:gutter="0"/>
          <w:cols w:space="708"/>
          <w:docGrid w:linePitch="360"/>
        </w:sectPr>
      </w:pPr>
    </w:p>
    <w:p w14:paraId="484DD646" w14:textId="14D420D9" w:rsidR="00F419B0" w:rsidRPr="005D7224" w:rsidRDefault="001A62E1" w:rsidP="00F419B0">
      <w:pPr>
        <w:spacing w:line="240" w:lineRule="auto"/>
        <w:rPr>
          <w:rFonts w:ascii="Arial" w:hAnsi="Arial" w:cs="Arial"/>
          <w:b/>
          <w:sz w:val="24"/>
          <w:szCs w:val="24"/>
          <w:lang w:val="en-US"/>
        </w:rPr>
      </w:pPr>
      <w:r>
        <w:rPr>
          <w:rFonts w:ascii="Arial" w:hAnsi="Arial" w:cs="Arial"/>
          <w:b/>
          <w:sz w:val="24"/>
          <w:szCs w:val="24"/>
          <w:lang w:val="en-US"/>
        </w:rPr>
        <w:lastRenderedPageBreak/>
        <w:t>Supplementary Figure S</w:t>
      </w:r>
      <w:r w:rsidR="00596663">
        <w:rPr>
          <w:rFonts w:ascii="Arial" w:hAnsi="Arial" w:cs="Arial"/>
          <w:b/>
          <w:sz w:val="24"/>
          <w:szCs w:val="24"/>
          <w:lang w:val="en-US"/>
        </w:rPr>
        <w:t>2</w:t>
      </w:r>
      <w:r w:rsidR="00306FB3">
        <w:rPr>
          <w:rFonts w:ascii="Arial" w:hAnsi="Arial" w:cs="Arial"/>
          <w:b/>
          <w:sz w:val="24"/>
          <w:szCs w:val="24"/>
          <w:lang w:val="en-US"/>
        </w:rPr>
        <w:t>8</w:t>
      </w:r>
      <w:r w:rsidR="00F419B0" w:rsidRPr="005D7224">
        <w:rPr>
          <w:rFonts w:ascii="Arial" w:hAnsi="Arial" w:cs="Arial"/>
          <w:b/>
          <w:sz w:val="24"/>
          <w:szCs w:val="24"/>
          <w:lang w:val="en-US"/>
        </w:rPr>
        <w:t xml:space="preserve">: Forest plots of network meta-analysis for autonomic adverse events </w:t>
      </w:r>
    </w:p>
    <w:p w14:paraId="6D222873" w14:textId="77777777" w:rsidR="00F419B0" w:rsidRPr="001C4BD5" w:rsidRDefault="00F419B0" w:rsidP="00F419B0">
      <w:pPr>
        <w:spacing w:line="240" w:lineRule="auto"/>
        <w:rPr>
          <w:rFonts w:ascii="Arial" w:hAnsi="Arial" w:cs="Arial"/>
          <w:b/>
          <w:sz w:val="20"/>
          <w:szCs w:val="20"/>
          <w:lang w:val="en-US"/>
        </w:rPr>
      </w:pPr>
      <w:r w:rsidRPr="001C4BD5">
        <w:rPr>
          <w:rFonts w:ascii="Arial" w:hAnsi="Arial" w:cs="Arial"/>
          <w:b/>
          <w:noProof/>
          <w:sz w:val="20"/>
          <w:szCs w:val="20"/>
          <w:lang w:val="en-US"/>
        </w:rPr>
        <w:drawing>
          <wp:inline distT="0" distB="0" distL="0" distR="0" wp14:anchorId="2C9489F3" wp14:editId="597CF5B5">
            <wp:extent cx="6159500" cy="4619625"/>
            <wp:effectExtent l="0" t="0" r="0" b="9525"/>
            <wp:docPr id="87" name="Imagem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Imagem 43"/>
                    <pic:cNvPicPr/>
                  </pic:nvPicPr>
                  <pic:blipFill>
                    <a:blip r:embed="rId35" cstate="print">
                      <a:extLst>
                        <a:ext uri="{28A0092B-C50C-407E-A947-70E740481C1C}">
                          <a14:useLocalDpi xmlns:a14="http://schemas.microsoft.com/office/drawing/2010/main" val="0"/>
                        </a:ext>
                      </a:extLst>
                    </a:blip>
                    <a:stretch>
                      <a:fillRect/>
                    </a:stretch>
                  </pic:blipFill>
                  <pic:spPr>
                    <a:xfrm>
                      <a:off x="0" y="0"/>
                      <a:ext cx="6168748" cy="4626561"/>
                    </a:xfrm>
                    <a:prstGeom prst="rect">
                      <a:avLst/>
                    </a:prstGeom>
                  </pic:spPr>
                </pic:pic>
              </a:graphicData>
            </a:graphic>
          </wp:inline>
        </w:drawing>
      </w:r>
    </w:p>
    <w:p w14:paraId="5276A8A1" w14:textId="77777777" w:rsidR="00F419B0" w:rsidRPr="005D7224" w:rsidRDefault="00F419B0" w:rsidP="00F419B0">
      <w:pPr>
        <w:spacing w:line="240" w:lineRule="auto"/>
        <w:rPr>
          <w:rFonts w:ascii="Arial" w:hAnsi="Arial" w:cs="Arial"/>
          <w:b/>
          <w:sz w:val="16"/>
          <w:szCs w:val="16"/>
          <w:lang w:val="en-US"/>
        </w:rPr>
      </w:pPr>
      <w:r w:rsidRPr="005D7224">
        <w:rPr>
          <w:rFonts w:ascii="Arial" w:hAnsi="Arial" w:cs="Arial"/>
          <w:bCs/>
          <w:sz w:val="16"/>
          <w:szCs w:val="16"/>
          <w:lang w:val="en-US"/>
        </w:rPr>
        <w:t xml:space="preserve">Legend: </w:t>
      </w:r>
      <w:r w:rsidRPr="005D7224">
        <w:rPr>
          <w:rFonts w:ascii="Arial" w:hAnsi="Arial" w:cs="Arial"/>
          <w:sz w:val="16"/>
          <w:szCs w:val="16"/>
          <w:lang w:val="en-US"/>
        </w:rPr>
        <w:t>OR, odds ratio; CI, Confidence Interval. Medications are ordered from best to worst according to treatment rankings based on P-scores. Antidepressants were compared to placebo, which was the reference intervention. Significant differences are highlighted in red.</w:t>
      </w:r>
      <w:r w:rsidRPr="005D7224">
        <w:rPr>
          <w:rFonts w:ascii="Arial" w:hAnsi="Arial" w:cs="Arial"/>
          <w:b/>
          <w:sz w:val="16"/>
          <w:szCs w:val="16"/>
          <w:lang w:val="en-US"/>
        </w:rPr>
        <w:br w:type="page"/>
      </w:r>
    </w:p>
    <w:p w14:paraId="2D301536" w14:textId="07BB1819" w:rsidR="00F419B0" w:rsidRPr="005D7224" w:rsidRDefault="001A62E1" w:rsidP="00F419B0">
      <w:pPr>
        <w:spacing w:line="240" w:lineRule="auto"/>
        <w:rPr>
          <w:rFonts w:ascii="Arial" w:hAnsi="Arial" w:cs="Arial"/>
          <w:b/>
          <w:sz w:val="24"/>
          <w:szCs w:val="24"/>
          <w:lang w:val="en-US"/>
        </w:rPr>
      </w:pPr>
      <w:r>
        <w:rPr>
          <w:rFonts w:ascii="Arial" w:hAnsi="Arial" w:cs="Arial"/>
          <w:b/>
          <w:sz w:val="24"/>
          <w:szCs w:val="24"/>
          <w:lang w:val="en-US"/>
        </w:rPr>
        <w:lastRenderedPageBreak/>
        <w:t>Supplementary Figure S</w:t>
      </w:r>
      <w:r w:rsidR="00596663">
        <w:rPr>
          <w:rFonts w:ascii="Arial" w:hAnsi="Arial" w:cs="Arial"/>
          <w:b/>
          <w:sz w:val="24"/>
          <w:szCs w:val="24"/>
          <w:lang w:val="en-US"/>
        </w:rPr>
        <w:t>2</w:t>
      </w:r>
      <w:r w:rsidR="00306FB3">
        <w:rPr>
          <w:rFonts w:ascii="Arial" w:hAnsi="Arial" w:cs="Arial"/>
          <w:b/>
          <w:sz w:val="24"/>
          <w:szCs w:val="24"/>
          <w:lang w:val="en-US"/>
        </w:rPr>
        <w:t>9</w:t>
      </w:r>
      <w:r w:rsidR="00F419B0" w:rsidRPr="005D7224">
        <w:rPr>
          <w:rFonts w:ascii="Arial" w:hAnsi="Arial" w:cs="Arial"/>
          <w:b/>
          <w:sz w:val="24"/>
          <w:szCs w:val="24"/>
          <w:lang w:val="en-US"/>
        </w:rPr>
        <w:t>: Forest plots of network meta-analysis for gastrointestinal adverse events</w:t>
      </w:r>
    </w:p>
    <w:p w14:paraId="28AA8199" w14:textId="77777777" w:rsidR="00F419B0" w:rsidRPr="001C4BD5" w:rsidRDefault="00F419B0" w:rsidP="00F419B0">
      <w:pPr>
        <w:spacing w:line="240" w:lineRule="auto"/>
        <w:rPr>
          <w:rFonts w:ascii="Arial" w:hAnsi="Arial" w:cs="Arial"/>
          <w:b/>
          <w:sz w:val="20"/>
          <w:szCs w:val="20"/>
          <w:lang w:val="en-US"/>
        </w:rPr>
      </w:pPr>
      <w:r w:rsidRPr="001C4BD5">
        <w:rPr>
          <w:rFonts w:ascii="Arial" w:hAnsi="Arial" w:cs="Arial"/>
          <w:b/>
          <w:noProof/>
          <w:sz w:val="20"/>
          <w:szCs w:val="20"/>
          <w:lang w:val="en-US"/>
        </w:rPr>
        <w:drawing>
          <wp:inline distT="0" distB="0" distL="0" distR="0" wp14:anchorId="29EB1711" wp14:editId="3AE0B9BF">
            <wp:extent cx="8892540" cy="4446270"/>
            <wp:effectExtent l="0" t="0" r="3810" b="0"/>
            <wp:docPr id="88" name="Imagem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m 44"/>
                    <pic:cNvPicPr/>
                  </pic:nvPicPr>
                  <pic:blipFill>
                    <a:blip r:embed="rId36">
                      <a:extLst>
                        <a:ext uri="{28A0092B-C50C-407E-A947-70E740481C1C}">
                          <a14:useLocalDpi xmlns:a14="http://schemas.microsoft.com/office/drawing/2010/main" val="0"/>
                        </a:ext>
                      </a:extLst>
                    </a:blip>
                    <a:stretch>
                      <a:fillRect/>
                    </a:stretch>
                  </pic:blipFill>
                  <pic:spPr>
                    <a:xfrm>
                      <a:off x="0" y="0"/>
                      <a:ext cx="8892540" cy="4446270"/>
                    </a:xfrm>
                    <a:prstGeom prst="rect">
                      <a:avLst/>
                    </a:prstGeom>
                  </pic:spPr>
                </pic:pic>
              </a:graphicData>
            </a:graphic>
          </wp:inline>
        </w:drawing>
      </w:r>
    </w:p>
    <w:p w14:paraId="303AA146" w14:textId="77777777" w:rsidR="00F419B0" w:rsidRPr="005D7224" w:rsidRDefault="00F419B0" w:rsidP="00F419B0">
      <w:pPr>
        <w:spacing w:line="240" w:lineRule="auto"/>
        <w:rPr>
          <w:rFonts w:ascii="Arial" w:hAnsi="Arial" w:cs="Arial"/>
          <w:b/>
          <w:sz w:val="16"/>
          <w:szCs w:val="16"/>
          <w:lang w:val="en-US"/>
        </w:rPr>
      </w:pPr>
      <w:r w:rsidRPr="005D7224">
        <w:rPr>
          <w:rFonts w:ascii="Arial" w:hAnsi="Arial" w:cs="Arial"/>
          <w:bCs/>
          <w:sz w:val="16"/>
          <w:szCs w:val="16"/>
          <w:lang w:val="en-US"/>
        </w:rPr>
        <w:t xml:space="preserve">Legend: </w:t>
      </w:r>
      <w:r w:rsidRPr="005D7224">
        <w:rPr>
          <w:rFonts w:ascii="Arial" w:hAnsi="Arial" w:cs="Arial"/>
          <w:sz w:val="16"/>
          <w:szCs w:val="16"/>
          <w:lang w:val="en-US"/>
        </w:rPr>
        <w:t>OR, odds ratio; CI, Confidence Interval. Medications are ordered from best to worst according to treatment rankings based on P-scores. Antidepressants were compared to placebo, which was the reference intervention. Significant differences are highlighted in red.</w:t>
      </w:r>
      <w:r w:rsidRPr="005D7224">
        <w:rPr>
          <w:rFonts w:ascii="Arial" w:hAnsi="Arial" w:cs="Arial"/>
          <w:b/>
          <w:sz w:val="16"/>
          <w:szCs w:val="16"/>
          <w:lang w:val="en-US"/>
        </w:rPr>
        <w:t xml:space="preserve"> </w:t>
      </w:r>
      <w:r w:rsidRPr="005D7224">
        <w:rPr>
          <w:rFonts w:ascii="Arial" w:hAnsi="Arial" w:cs="Arial"/>
          <w:b/>
          <w:sz w:val="16"/>
          <w:szCs w:val="16"/>
          <w:lang w:val="en-US"/>
        </w:rPr>
        <w:br w:type="page"/>
      </w:r>
    </w:p>
    <w:p w14:paraId="5449DA56" w14:textId="7C4C3A1E" w:rsidR="00F419B0" w:rsidRPr="005D7224" w:rsidRDefault="001A62E1" w:rsidP="00F419B0">
      <w:pPr>
        <w:pBdr>
          <w:bottom w:val="single" w:sz="4" w:space="1" w:color="auto"/>
        </w:pBdr>
        <w:spacing w:line="240" w:lineRule="auto"/>
        <w:rPr>
          <w:rFonts w:ascii="Arial" w:hAnsi="Arial" w:cs="Arial"/>
          <w:b/>
          <w:sz w:val="24"/>
          <w:szCs w:val="24"/>
          <w:lang w:val="en-US"/>
        </w:rPr>
      </w:pPr>
      <w:r>
        <w:rPr>
          <w:rFonts w:ascii="Arial" w:hAnsi="Arial" w:cs="Arial"/>
          <w:b/>
          <w:sz w:val="24"/>
          <w:szCs w:val="24"/>
          <w:lang w:val="en-US"/>
        </w:rPr>
        <w:lastRenderedPageBreak/>
        <w:t>Supplementary Figure S</w:t>
      </w:r>
      <w:r w:rsidR="00306FB3">
        <w:rPr>
          <w:rFonts w:ascii="Arial" w:hAnsi="Arial" w:cs="Arial"/>
          <w:b/>
          <w:sz w:val="24"/>
          <w:szCs w:val="24"/>
          <w:lang w:val="en-US"/>
        </w:rPr>
        <w:t>30</w:t>
      </w:r>
      <w:r w:rsidR="00F419B0" w:rsidRPr="005D7224">
        <w:rPr>
          <w:rFonts w:ascii="Arial" w:hAnsi="Arial" w:cs="Arial"/>
          <w:b/>
          <w:sz w:val="24"/>
          <w:szCs w:val="24"/>
          <w:lang w:val="en-US"/>
        </w:rPr>
        <w:t>: Forest plots of network meta-analysis for sleep related adverse events</w:t>
      </w:r>
    </w:p>
    <w:p w14:paraId="304A0244" w14:textId="77777777" w:rsidR="00F419B0" w:rsidRPr="001C4BD5" w:rsidRDefault="00F419B0" w:rsidP="00F419B0">
      <w:pPr>
        <w:pBdr>
          <w:bottom w:val="single" w:sz="4" w:space="1" w:color="auto"/>
        </w:pBdr>
        <w:spacing w:line="240" w:lineRule="auto"/>
        <w:rPr>
          <w:rFonts w:ascii="Arial" w:hAnsi="Arial" w:cs="Arial"/>
          <w:b/>
          <w:sz w:val="20"/>
          <w:szCs w:val="20"/>
          <w:lang w:val="en-US"/>
        </w:rPr>
      </w:pPr>
      <w:r w:rsidRPr="001C4BD5">
        <w:rPr>
          <w:rFonts w:ascii="Arial" w:hAnsi="Arial" w:cs="Arial"/>
          <w:b/>
          <w:noProof/>
          <w:sz w:val="20"/>
          <w:szCs w:val="20"/>
          <w:lang w:val="en-US"/>
        </w:rPr>
        <w:drawing>
          <wp:inline distT="0" distB="0" distL="0" distR="0" wp14:anchorId="5A42B4AB" wp14:editId="4C19ED9F">
            <wp:extent cx="5095875" cy="4618493"/>
            <wp:effectExtent l="0" t="0" r="0" b="0"/>
            <wp:docPr id="89" name="Imagem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Imagem 45"/>
                    <pic:cNvPicPr/>
                  </pic:nvPicPr>
                  <pic:blipFill>
                    <a:blip r:embed="rId37">
                      <a:extLst>
                        <a:ext uri="{28A0092B-C50C-407E-A947-70E740481C1C}">
                          <a14:useLocalDpi xmlns:a14="http://schemas.microsoft.com/office/drawing/2010/main" val="0"/>
                        </a:ext>
                      </a:extLst>
                    </a:blip>
                    <a:stretch>
                      <a:fillRect/>
                    </a:stretch>
                  </pic:blipFill>
                  <pic:spPr>
                    <a:xfrm>
                      <a:off x="0" y="0"/>
                      <a:ext cx="5146009" cy="4663930"/>
                    </a:xfrm>
                    <a:prstGeom prst="rect">
                      <a:avLst/>
                    </a:prstGeom>
                  </pic:spPr>
                </pic:pic>
              </a:graphicData>
            </a:graphic>
          </wp:inline>
        </w:drawing>
      </w:r>
    </w:p>
    <w:p w14:paraId="2245A932" w14:textId="77777777" w:rsidR="00F419B0" w:rsidRPr="005D7224" w:rsidRDefault="00F419B0" w:rsidP="00F419B0">
      <w:pPr>
        <w:pBdr>
          <w:bottom w:val="single" w:sz="4" w:space="1" w:color="auto"/>
        </w:pBdr>
        <w:spacing w:line="240" w:lineRule="auto"/>
        <w:rPr>
          <w:rFonts w:ascii="Arial" w:hAnsi="Arial" w:cs="Arial"/>
          <w:b/>
          <w:sz w:val="16"/>
          <w:szCs w:val="16"/>
          <w:lang w:val="en-US"/>
        </w:rPr>
      </w:pPr>
      <w:r w:rsidRPr="005D7224">
        <w:rPr>
          <w:rFonts w:ascii="Arial" w:hAnsi="Arial" w:cs="Arial"/>
          <w:bCs/>
          <w:sz w:val="16"/>
          <w:szCs w:val="16"/>
          <w:lang w:val="en-US"/>
        </w:rPr>
        <w:t xml:space="preserve">Legend: </w:t>
      </w:r>
      <w:r w:rsidRPr="005D7224">
        <w:rPr>
          <w:rFonts w:ascii="Arial" w:hAnsi="Arial" w:cs="Arial"/>
          <w:sz w:val="16"/>
          <w:szCs w:val="16"/>
          <w:lang w:val="en-US"/>
        </w:rPr>
        <w:t>OR, odds ratio; CI, Confidence Interval. Medications are ordered from best to worst according to treatment rankings based on P-scores. Antidepressants were compared to placebo, which was the reference intervention. Significant differences are highlighted in red.</w:t>
      </w:r>
    </w:p>
    <w:p w14:paraId="6578A95F" w14:textId="2C8CF43B" w:rsidR="00F419B0" w:rsidRPr="005D7224" w:rsidRDefault="001A62E1" w:rsidP="00F419B0">
      <w:pPr>
        <w:spacing w:line="240" w:lineRule="auto"/>
        <w:rPr>
          <w:rFonts w:ascii="Arial" w:hAnsi="Arial" w:cs="Arial"/>
          <w:b/>
          <w:sz w:val="24"/>
          <w:szCs w:val="24"/>
          <w:lang w:val="en-US"/>
        </w:rPr>
      </w:pPr>
      <w:r>
        <w:rPr>
          <w:rFonts w:ascii="Arial" w:hAnsi="Arial" w:cs="Arial"/>
          <w:b/>
          <w:sz w:val="24"/>
          <w:szCs w:val="24"/>
          <w:lang w:val="en-US"/>
        </w:rPr>
        <w:lastRenderedPageBreak/>
        <w:t>Supplementary Figure S</w:t>
      </w:r>
      <w:r w:rsidR="00596663">
        <w:rPr>
          <w:rFonts w:ascii="Arial" w:hAnsi="Arial" w:cs="Arial"/>
          <w:b/>
          <w:sz w:val="24"/>
          <w:szCs w:val="24"/>
          <w:lang w:val="en-US"/>
        </w:rPr>
        <w:t>3</w:t>
      </w:r>
      <w:r w:rsidR="00306FB3">
        <w:rPr>
          <w:rFonts w:ascii="Arial" w:hAnsi="Arial" w:cs="Arial"/>
          <w:b/>
          <w:sz w:val="24"/>
          <w:szCs w:val="24"/>
          <w:lang w:val="en-US"/>
        </w:rPr>
        <w:t>1</w:t>
      </w:r>
      <w:r w:rsidR="00F419B0" w:rsidRPr="005D7224">
        <w:rPr>
          <w:rFonts w:ascii="Arial" w:hAnsi="Arial" w:cs="Arial"/>
          <w:b/>
          <w:sz w:val="24"/>
          <w:szCs w:val="24"/>
          <w:lang w:val="en-US"/>
        </w:rPr>
        <w:t xml:space="preserve">: Forest plots of network meta-analysis for motor adverse events </w:t>
      </w:r>
    </w:p>
    <w:p w14:paraId="610682EB" w14:textId="77777777" w:rsidR="00F419B0" w:rsidRPr="001C4BD5" w:rsidRDefault="00F419B0" w:rsidP="00F419B0">
      <w:pPr>
        <w:spacing w:line="240" w:lineRule="auto"/>
        <w:rPr>
          <w:rFonts w:ascii="Arial" w:hAnsi="Arial" w:cs="Arial"/>
          <w:b/>
          <w:sz w:val="20"/>
          <w:szCs w:val="20"/>
          <w:lang w:val="en-US"/>
        </w:rPr>
      </w:pPr>
      <w:r w:rsidRPr="001C4BD5">
        <w:rPr>
          <w:rFonts w:ascii="Arial" w:hAnsi="Arial" w:cs="Arial"/>
          <w:b/>
          <w:noProof/>
          <w:sz w:val="20"/>
          <w:szCs w:val="20"/>
          <w:lang w:val="en-US"/>
        </w:rPr>
        <w:drawing>
          <wp:inline distT="0" distB="0" distL="0" distR="0" wp14:anchorId="19BDBD03" wp14:editId="1F08E42C">
            <wp:extent cx="5181200" cy="4695825"/>
            <wp:effectExtent l="0" t="0" r="635" b="0"/>
            <wp:docPr id="90" name="Imagem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m 46"/>
                    <pic:cNvPicPr/>
                  </pic:nvPicPr>
                  <pic:blipFill>
                    <a:blip r:embed="rId38">
                      <a:extLst>
                        <a:ext uri="{28A0092B-C50C-407E-A947-70E740481C1C}">
                          <a14:useLocalDpi xmlns:a14="http://schemas.microsoft.com/office/drawing/2010/main" val="0"/>
                        </a:ext>
                      </a:extLst>
                    </a:blip>
                    <a:stretch>
                      <a:fillRect/>
                    </a:stretch>
                  </pic:blipFill>
                  <pic:spPr>
                    <a:xfrm>
                      <a:off x="0" y="0"/>
                      <a:ext cx="5194054" cy="4707474"/>
                    </a:xfrm>
                    <a:prstGeom prst="rect">
                      <a:avLst/>
                    </a:prstGeom>
                  </pic:spPr>
                </pic:pic>
              </a:graphicData>
            </a:graphic>
          </wp:inline>
        </w:drawing>
      </w:r>
    </w:p>
    <w:p w14:paraId="51D9504E" w14:textId="77777777" w:rsidR="00F419B0" w:rsidRPr="005D7224" w:rsidRDefault="00F419B0" w:rsidP="00F419B0">
      <w:pPr>
        <w:spacing w:line="240" w:lineRule="auto"/>
        <w:rPr>
          <w:rFonts w:ascii="Arial" w:hAnsi="Arial" w:cs="Arial"/>
          <w:b/>
          <w:sz w:val="16"/>
          <w:szCs w:val="16"/>
          <w:lang w:val="en-US"/>
        </w:rPr>
      </w:pPr>
      <w:r w:rsidRPr="005D7224">
        <w:rPr>
          <w:rFonts w:ascii="Arial" w:hAnsi="Arial" w:cs="Arial"/>
          <w:bCs/>
          <w:sz w:val="16"/>
          <w:szCs w:val="16"/>
          <w:lang w:val="en-US"/>
        </w:rPr>
        <w:t xml:space="preserve">Legend: </w:t>
      </w:r>
      <w:r w:rsidRPr="005D7224">
        <w:rPr>
          <w:rFonts w:ascii="Arial" w:hAnsi="Arial" w:cs="Arial"/>
          <w:sz w:val="16"/>
          <w:szCs w:val="16"/>
          <w:lang w:val="en-US"/>
        </w:rPr>
        <w:t>OR, odds ratio; CI, Confidence Interval. Medications are ordered from best to worst according to treatment rankings based on P-scores. Antidepressants were compared to placebo, which was the reference intervention. Significant differences are highlighted in red.</w:t>
      </w:r>
      <w:r w:rsidRPr="005D7224">
        <w:rPr>
          <w:rFonts w:ascii="Arial" w:hAnsi="Arial" w:cs="Arial"/>
          <w:b/>
          <w:sz w:val="16"/>
          <w:szCs w:val="16"/>
          <w:lang w:val="en-US"/>
        </w:rPr>
        <w:br w:type="page"/>
      </w:r>
    </w:p>
    <w:p w14:paraId="18EA9F7F" w14:textId="3E1FF1DB" w:rsidR="00F419B0" w:rsidRPr="005D7224" w:rsidRDefault="001A62E1" w:rsidP="00F419B0">
      <w:pPr>
        <w:spacing w:line="240" w:lineRule="auto"/>
        <w:rPr>
          <w:rFonts w:ascii="Arial" w:hAnsi="Arial" w:cs="Arial"/>
          <w:b/>
          <w:sz w:val="24"/>
          <w:szCs w:val="24"/>
          <w:lang w:val="en-US"/>
        </w:rPr>
      </w:pPr>
      <w:r>
        <w:rPr>
          <w:rFonts w:ascii="Arial" w:hAnsi="Arial" w:cs="Arial"/>
          <w:b/>
          <w:sz w:val="24"/>
          <w:szCs w:val="24"/>
          <w:lang w:val="en-US"/>
        </w:rPr>
        <w:lastRenderedPageBreak/>
        <w:t>Supplementary Figure S</w:t>
      </w:r>
      <w:r w:rsidR="00596663">
        <w:rPr>
          <w:rFonts w:ascii="Arial" w:hAnsi="Arial" w:cs="Arial"/>
          <w:b/>
          <w:sz w:val="24"/>
          <w:szCs w:val="24"/>
          <w:lang w:val="en-US"/>
        </w:rPr>
        <w:t>3</w:t>
      </w:r>
      <w:r w:rsidR="00306FB3">
        <w:rPr>
          <w:rFonts w:ascii="Arial" w:hAnsi="Arial" w:cs="Arial"/>
          <w:b/>
          <w:sz w:val="24"/>
          <w:szCs w:val="24"/>
          <w:lang w:val="en-US"/>
        </w:rPr>
        <w:t>2</w:t>
      </w:r>
      <w:r w:rsidR="00F419B0" w:rsidRPr="005D7224">
        <w:rPr>
          <w:rFonts w:ascii="Arial" w:hAnsi="Arial" w:cs="Arial"/>
          <w:b/>
          <w:sz w:val="24"/>
          <w:szCs w:val="24"/>
          <w:lang w:val="en-US"/>
        </w:rPr>
        <w:t>: Forest plots of network meta-analysis for sexual adverse events</w:t>
      </w:r>
    </w:p>
    <w:p w14:paraId="7BF598D6" w14:textId="77777777" w:rsidR="00F419B0" w:rsidRPr="001C4BD5" w:rsidRDefault="00F419B0" w:rsidP="00F419B0">
      <w:pPr>
        <w:spacing w:line="240" w:lineRule="auto"/>
        <w:rPr>
          <w:rFonts w:ascii="Arial" w:hAnsi="Arial" w:cs="Arial"/>
          <w:b/>
          <w:sz w:val="20"/>
          <w:szCs w:val="20"/>
          <w:lang w:val="en-US"/>
        </w:rPr>
      </w:pPr>
      <w:r w:rsidRPr="001C4BD5">
        <w:rPr>
          <w:rFonts w:ascii="Arial" w:hAnsi="Arial" w:cs="Arial"/>
          <w:b/>
          <w:noProof/>
          <w:sz w:val="20"/>
          <w:szCs w:val="20"/>
          <w:lang w:val="en-US"/>
        </w:rPr>
        <w:drawing>
          <wp:inline distT="0" distB="0" distL="0" distR="0" wp14:anchorId="33263BC9" wp14:editId="5CD052A7">
            <wp:extent cx="8892540" cy="3879215"/>
            <wp:effectExtent l="0" t="0" r="3810" b="6985"/>
            <wp:docPr id="91" name="Imagem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Imagem 47"/>
                    <pic:cNvPicPr/>
                  </pic:nvPicPr>
                  <pic:blipFill>
                    <a:blip r:embed="rId39">
                      <a:extLst>
                        <a:ext uri="{28A0092B-C50C-407E-A947-70E740481C1C}">
                          <a14:useLocalDpi xmlns:a14="http://schemas.microsoft.com/office/drawing/2010/main" val="0"/>
                        </a:ext>
                      </a:extLst>
                    </a:blip>
                    <a:stretch>
                      <a:fillRect/>
                    </a:stretch>
                  </pic:blipFill>
                  <pic:spPr>
                    <a:xfrm>
                      <a:off x="0" y="0"/>
                      <a:ext cx="8892540" cy="3879215"/>
                    </a:xfrm>
                    <a:prstGeom prst="rect">
                      <a:avLst/>
                    </a:prstGeom>
                  </pic:spPr>
                </pic:pic>
              </a:graphicData>
            </a:graphic>
          </wp:inline>
        </w:drawing>
      </w:r>
    </w:p>
    <w:p w14:paraId="17F53172" w14:textId="77777777" w:rsidR="00F419B0" w:rsidRPr="002C4C53" w:rsidRDefault="00F419B0" w:rsidP="00F419B0">
      <w:pPr>
        <w:spacing w:line="240" w:lineRule="auto"/>
        <w:rPr>
          <w:rFonts w:ascii="Arial" w:hAnsi="Arial" w:cs="Arial"/>
          <w:b/>
          <w:sz w:val="16"/>
          <w:szCs w:val="16"/>
          <w:lang w:val="en-US"/>
        </w:rPr>
      </w:pPr>
      <w:r w:rsidRPr="002C4C53">
        <w:rPr>
          <w:rFonts w:ascii="Arial" w:hAnsi="Arial" w:cs="Arial"/>
          <w:bCs/>
          <w:sz w:val="16"/>
          <w:szCs w:val="16"/>
          <w:lang w:val="en-US"/>
        </w:rPr>
        <w:t xml:space="preserve">Legend: </w:t>
      </w:r>
      <w:r w:rsidRPr="002C4C53">
        <w:rPr>
          <w:rFonts w:ascii="Arial" w:hAnsi="Arial" w:cs="Arial"/>
          <w:sz w:val="16"/>
          <w:szCs w:val="16"/>
          <w:lang w:val="en-US"/>
        </w:rPr>
        <w:t>OR, odds ratio; CI, Confidence Interval. Medications are ordered from best to worst according to treatment rankings based on P-scores. Antidepressants were compared to placebo, which was the reference intervention. Significant differences are highlighted in red.</w:t>
      </w:r>
    </w:p>
    <w:p w14:paraId="3476A4E0" w14:textId="77777777" w:rsidR="00F419B0" w:rsidRPr="001C4BD5" w:rsidRDefault="00F419B0" w:rsidP="00F419B0">
      <w:pPr>
        <w:spacing w:line="240" w:lineRule="auto"/>
        <w:rPr>
          <w:rFonts w:ascii="Arial" w:hAnsi="Arial" w:cs="Arial"/>
          <w:b/>
          <w:sz w:val="20"/>
          <w:szCs w:val="20"/>
          <w:lang w:val="en-US"/>
        </w:rPr>
      </w:pPr>
    </w:p>
    <w:p w14:paraId="46A003A2" w14:textId="77777777" w:rsidR="00F419B0" w:rsidRPr="001C4BD5" w:rsidRDefault="00F419B0" w:rsidP="00F419B0">
      <w:pPr>
        <w:spacing w:line="240" w:lineRule="auto"/>
        <w:rPr>
          <w:rFonts w:ascii="Arial" w:hAnsi="Arial" w:cs="Arial"/>
          <w:b/>
          <w:sz w:val="20"/>
          <w:szCs w:val="20"/>
          <w:lang w:val="en-US"/>
        </w:rPr>
      </w:pPr>
      <w:r w:rsidRPr="001C4BD5">
        <w:rPr>
          <w:rFonts w:ascii="Arial" w:hAnsi="Arial" w:cs="Arial"/>
          <w:b/>
          <w:sz w:val="20"/>
          <w:szCs w:val="20"/>
          <w:lang w:val="en-US"/>
        </w:rPr>
        <w:br w:type="page"/>
      </w:r>
    </w:p>
    <w:p w14:paraId="03B84B07" w14:textId="6D3BD10B" w:rsidR="00F419B0" w:rsidRPr="002C4C53" w:rsidRDefault="001A62E1" w:rsidP="00F419B0">
      <w:pPr>
        <w:spacing w:line="240" w:lineRule="auto"/>
        <w:rPr>
          <w:rFonts w:ascii="Arial" w:hAnsi="Arial" w:cs="Arial"/>
          <w:b/>
          <w:sz w:val="24"/>
          <w:szCs w:val="24"/>
          <w:lang w:val="en-US"/>
        </w:rPr>
      </w:pPr>
      <w:r>
        <w:rPr>
          <w:rFonts w:ascii="Arial" w:hAnsi="Arial" w:cs="Arial"/>
          <w:b/>
          <w:sz w:val="24"/>
          <w:szCs w:val="24"/>
          <w:lang w:val="en-US"/>
        </w:rPr>
        <w:lastRenderedPageBreak/>
        <w:t>Supplementary Figure S</w:t>
      </w:r>
      <w:r w:rsidR="00596663">
        <w:rPr>
          <w:rFonts w:ascii="Arial" w:hAnsi="Arial" w:cs="Arial"/>
          <w:b/>
          <w:sz w:val="24"/>
          <w:szCs w:val="24"/>
          <w:lang w:val="en-US"/>
        </w:rPr>
        <w:t>3</w:t>
      </w:r>
      <w:r w:rsidR="00306FB3">
        <w:rPr>
          <w:rFonts w:ascii="Arial" w:hAnsi="Arial" w:cs="Arial"/>
          <w:b/>
          <w:sz w:val="24"/>
          <w:szCs w:val="24"/>
          <w:lang w:val="en-US"/>
        </w:rPr>
        <w:t>3</w:t>
      </w:r>
      <w:r w:rsidR="00F419B0" w:rsidRPr="002C4C53">
        <w:rPr>
          <w:rFonts w:ascii="Arial" w:hAnsi="Arial" w:cs="Arial"/>
          <w:b/>
          <w:sz w:val="24"/>
          <w:szCs w:val="24"/>
          <w:lang w:val="en-US"/>
        </w:rPr>
        <w:t>: Forest plots of network meta-analysis for weight change rates</w:t>
      </w:r>
    </w:p>
    <w:p w14:paraId="5022F19B" w14:textId="77777777" w:rsidR="00F419B0" w:rsidRPr="001C4BD5" w:rsidRDefault="00F419B0" w:rsidP="00F419B0">
      <w:pPr>
        <w:spacing w:line="240" w:lineRule="auto"/>
        <w:rPr>
          <w:rFonts w:ascii="Arial" w:hAnsi="Arial" w:cs="Arial"/>
          <w:b/>
          <w:sz w:val="20"/>
          <w:szCs w:val="20"/>
          <w:lang w:val="en-US"/>
        </w:rPr>
      </w:pPr>
      <w:r w:rsidRPr="001C4BD5">
        <w:rPr>
          <w:rFonts w:ascii="Arial" w:hAnsi="Arial" w:cs="Arial"/>
          <w:b/>
          <w:noProof/>
          <w:sz w:val="20"/>
          <w:szCs w:val="20"/>
          <w:lang w:val="en-US"/>
        </w:rPr>
        <w:drawing>
          <wp:inline distT="0" distB="0" distL="0" distR="0" wp14:anchorId="3EFFB931" wp14:editId="7370758C">
            <wp:extent cx="6305550" cy="3457575"/>
            <wp:effectExtent l="0" t="0" r="0" b="9525"/>
            <wp:docPr id="92" name="Imagem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agem 48"/>
                    <pic:cNvPicPr/>
                  </pic:nvPicPr>
                  <pic:blipFill>
                    <a:blip r:embed="rId40">
                      <a:extLst>
                        <a:ext uri="{28A0092B-C50C-407E-A947-70E740481C1C}">
                          <a14:useLocalDpi xmlns:a14="http://schemas.microsoft.com/office/drawing/2010/main" val="0"/>
                        </a:ext>
                      </a:extLst>
                    </a:blip>
                    <a:stretch>
                      <a:fillRect/>
                    </a:stretch>
                  </pic:blipFill>
                  <pic:spPr>
                    <a:xfrm>
                      <a:off x="0" y="0"/>
                      <a:ext cx="6305550" cy="3457575"/>
                    </a:xfrm>
                    <a:prstGeom prst="rect">
                      <a:avLst/>
                    </a:prstGeom>
                  </pic:spPr>
                </pic:pic>
              </a:graphicData>
            </a:graphic>
          </wp:inline>
        </w:drawing>
      </w:r>
    </w:p>
    <w:p w14:paraId="679BABA3" w14:textId="77777777" w:rsidR="00F419B0" w:rsidRPr="002C4C53" w:rsidRDefault="00F419B0" w:rsidP="00F419B0">
      <w:pPr>
        <w:spacing w:line="240" w:lineRule="auto"/>
        <w:rPr>
          <w:rFonts w:ascii="Arial" w:hAnsi="Arial" w:cs="Arial"/>
          <w:b/>
          <w:sz w:val="16"/>
          <w:szCs w:val="16"/>
          <w:lang w:val="en-US"/>
        </w:rPr>
      </w:pPr>
      <w:r w:rsidRPr="002C4C53">
        <w:rPr>
          <w:rFonts w:ascii="Arial" w:hAnsi="Arial" w:cs="Arial"/>
          <w:bCs/>
          <w:sz w:val="16"/>
          <w:szCs w:val="16"/>
          <w:lang w:val="en-US"/>
        </w:rPr>
        <w:t xml:space="preserve">Legend: </w:t>
      </w:r>
      <w:r w:rsidRPr="002C4C53">
        <w:rPr>
          <w:rFonts w:ascii="Arial" w:hAnsi="Arial" w:cs="Arial"/>
          <w:sz w:val="16"/>
          <w:szCs w:val="16"/>
          <w:lang w:val="en-US"/>
        </w:rPr>
        <w:t>OR, odds ratio; CI, Confidence Interval. Medications are ordered from best to worst according to treatment rankings based on P-scores. Antidepressants were compared to placebo, which was the reference intervention. Significant differences are highlighted in red.</w:t>
      </w:r>
    </w:p>
    <w:p w14:paraId="5A146E5F" w14:textId="77777777" w:rsidR="00F419B0" w:rsidRPr="001C4BD5" w:rsidRDefault="00F419B0" w:rsidP="00F419B0">
      <w:pPr>
        <w:spacing w:line="240" w:lineRule="auto"/>
        <w:rPr>
          <w:rFonts w:ascii="Arial" w:hAnsi="Arial" w:cs="Arial"/>
          <w:b/>
          <w:sz w:val="20"/>
          <w:szCs w:val="20"/>
          <w:lang w:val="en-US"/>
        </w:rPr>
      </w:pPr>
    </w:p>
    <w:p w14:paraId="5CDB0A67" w14:textId="77777777" w:rsidR="00F419B0" w:rsidRPr="001C4BD5" w:rsidRDefault="00F419B0" w:rsidP="00F419B0">
      <w:pPr>
        <w:spacing w:line="240" w:lineRule="auto"/>
        <w:rPr>
          <w:rFonts w:ascii="Arial" w:hAnsi="Arial" w:cs="Arial"/>
          <w:b/>
          <w:sz w:val="20"/>
          <w:szCs w:val="20"/>
          <w:lang w:val="en-US"/>
        </w:rPr>
      </w:pPr>
      <w:r w:rsidRPr="001C4BD5">
        <w:rPr>
          <w:rFonts w:ascii="Arial" w:hAnsi="Arial" w:cs="Arial"/>
          <w:b/>
          <w:sz w:val="20"/>
          <w:szCs w:val="20"/>
          <w:lang w:val="en-US"/>
        </w:rPr>
        <w:br w:type="page"/>
      </w:r>
    </w:p>
    <w:p w14:paraId="3BEEF062" w14:textId="75F61860" w:rsidR="00F419B0" w:rsidRPr="001C4BD5" w:rsidRDefault="001A62E1" w:rsidP="00F419B0">
      <w:pPr>
        <w:spacing w:line="240" w:lineRule="auto"/>
        <w:rPr>
          <w:rFonts w:ascii="Arial" w:hAnsi="Arial" w:cs="Arial"/>
          <w:b/>
          <w:sz w:val="20"/>
          <w:szCs w:val="20"/>
          <w:lang w:val="en-US"/>
        </w:rPr>
      </w:pPr>
      <w:r>
        <w:rPr>
          <w:rFonts w:ascii="Arial" w:hAnsi="Arial" w:cs="Arial"/>
          <w:b/>
          <w:sz w:val="24"/>
          <w:szCs w:val="24"/>
          <w:lang w:val="en-US"/>
        </w:rPr>
        <w:lastRenderedPageBreak/>
        <w:t>Supplementary Figure S</w:t>
      </w:r>
      <w:r w:rsidR="00596663">
        <w:rPr>
          <w:rFonts w:ascii="Arial" w:hAnsi="Arial" w:cs="Arial"/>
          <w:b/>
          <w:sz w:val="24"/>
          <w:szCs w:val="24"/>
          <w:lang w:val="en-US"/>
        </w:rPr>
        <w:t>3</w:t>
      </w:r>
      <w:r w:rsidR="00306FB3">
        <w:rPr>
          <w:rFonts w:ascii="Arial" w:hAnsi="Arial" w:cs="Arial"/>
          <w:b/>
          <w:sz w:val="24"/>
          <w:szCs w:val="24"/>
          <w:lang w:val="en-US"/>
        </w:rPr>
        <w:t>4</w:t>
      </w:r>
      <w:r w:rsidR="00F419B0" w:rsidRPr="002C4C53">
        <w:rPr>
          <w:rFonts w:ascii="Arial" w:hAnsi="Arial" w:cs="Arial"/>
          <w:b/>
          <w:sz w:val="24"/>
          <w:szCs w:val="24"/>
          <w:lang w:val="en-US"/>
        </w:rPr>
        <w:t>: Correlation between treatment rankings in multiple meta-regression models for acceptability and efficacy</w:t>
      </w:r>
      <w:r w:rsidR="00F419B0" w:rsidRPr="001C4BD5">
        <w:rPr>
          <w:rFonts w:ascii="Arial" w:hAnsi="Arial" w:cs="Arial"/>
          <w:b/>
          <w:noProof/>
          <w:sz w:val="20"/>
          <w:szCs w:val="20"/>
          <w:lang w:val="en-US"/>
        </w:rPr>
        <w:drawing>
          <wp:inline distT="0" distB="0" distL="0" distR="0" wp14:anchorId="3C5A7984" wp14:editId="483D7F81">
            <wp:extent cx="8505825" cy="4884593"/>
            <wp:effectExtent l="0" t="0" r="0" b="0"/>
            <wp:docPr id="93" name="Imagem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m 1"/>
                    <pic:cNvPicPr/>
                  </pic:nvPicPr>
                  <pic:blipFill>
                    <a:blip r:embed="rId41">
                      <a:extLst>
                        <a:ext uri="{28A0092B-C50C-407E-A947-70E740481C1C}">
                          <a14:useLocalDpi xmlns:a14="http://schemas.microsoft.com/office/drawing/2010/main" val="0"/>
                        </a:ext>
                      </a:extLst>
                    </a:blip>
                    <a:stretch>
                      <a:fillRect/>
                    </a:stretch>
                  </pic:blipFill>
                  <pic:spPr>
                    <a:xfrm>
                      <a:off x="0" y="0"/>
                      <a:ext cx="8515668" cy="4890245"/>
                    </a:xfrm>
                    <a:prstGeom prst="rect">
                      <a:avLst/>
                    </a:prstGeom>
                  </pic:spPr>
                </pic:pic>
              </a:graphicData>
            </a:graphic>
          </wp:inline>
        </w:drawing>
      </w:r>
    </w:p>
    <w:p w14:paraId="5888A416" w14:textId="77777777" w:rsidR="00F419B0" w:rsidRPr="002C4C53" w:rsidRDefault="00F419B0" w:rsidP="00F419B0">
      <w:pPr>
        <w:spacing w:line="240" w:lineRule="auto"/>
        <w:rPr>
          <w:rFonts w:ascii="Arial" w:hAnsi="Arial" w:cs="Arial"/>
          <w:b/>
          <w:sz w:val="24"/>
          <w:szCs w:val="24"/>
          <w:lang w:val="en-US"/>
        </w:rPr>
      </w:pPr>
    </w:p>
    <w:p w14:paraId="0D0BBA95" w14:textId="39834D26" w:rsidR="00F419B0" w:rsidRPr="001C4BD5" w:rsidRDefault="001A62E1" w:rsidP="00F419B0">
      <w:pPr>
        <w:spacing w:line="240" w:lineRule="auto"/>
        <w:rPr>
          <w:rFonts w:ascii="Arial" w:hAnsi="Arial" w:cs="Arial"/>
          <w:b/>
          <w:bCs/>
          <w:sz w:val="20"/>
          <w:szCs w:val="20"/>
          <w:lang w:val="en-US"/>
        </w:rPr>
      </w:pPr>
      <w:r>
        <w:rPr>
          <w:rFonts w:ascii="Arial" w:hAnsi="Arial" w:cs="Arial"/>
          <w:b/>
          <w:sz w:val="24"/>
          <w:szCs w:val="24"/>
          <w:lang w:val="en-US"/>
        </w:rPr>
        <w:t>Supplementary Figure S</w:t>
      </w:r>
      <w:r w:rsidR="00AE298B">
        <w:rPr>
          <w:rFonts w:ascii="Arial" w:hAnsi="Arial" w:cs="Arial"/>
          <w:b/>
          <w:sz w:val="24"/>
          <w:szCs w:val="24"/>
          <w:lang w:val="en-US"/>
        </w:rPr>
        <w:t>3</w:t>
      </w:r>
      <w:r w:rsidR="00306FB3">
        <w:rPr>
          <w:rFonts w:ascii="Arial" w:hAnsi="Arial" w:cs="Arial"/>
          <w:b/>
          <w:sz w:val="24"/>
          <w:szCs w:val="24"/>
          <w:lang w:val="en-US"/>
        </w:rPr>
        <w:t>5</w:t>
      </w:r>
      <w:r w:rsidR="00AE298B">
        <w:rPr>
          <w:rFonts w:ascii="Arial" w:hAnsi="Arial" w:cs="Arial"/>
          <w:b/>
          <w:sz w:val="24"/>
          <w:szCs w:val="24"/>
          <w:lang w:val="en-US"/>
        </w:rPr>
        <w:t>:</w:t>
      </w:r>
      <w:r w:rsidR="00F419B0" w:rsidRPr="002C4C53">
        <w:rPr>
          <w:rFonts w:ascii="Arial" w:hAnsi="Arial" w:cs="Arial"/>
          <w:b/>
          <w:bCs/>
          <w:sz w:val="24"/>
          <w:szCs w:val="24"/>
          <w:lang w:val="en-US"/>
        </w:rPr>
        <w:t xml:space="preserve"> Correlation between effect size estimates for acceptability and efficacy</w:t>
      </w:r>
    </w:p>
    <w:p w14:paraId="1601B0C3" w14:textId="77777777" w:rsidR="00F419B0" w:rsidRPr="001C4BD5" w:rsidRDefault="00F419B0" w:rsidP="00F419B0">
      <w:pPr>
        <w:spacing w:line="240" w:lineRule="auto"/>
        <w:rPr>
          <w:rFonts w:ascii="Arial" w:hAnsi="Arial" w:cs="Arial"/>
          <w:b/>
          <w:sz w:val="20"/>
          <w:szCs w:val="20"/>
          <w:lang w:val="en-US"/>
        </w:rPr>
      </w:pPr>
      <w:r w:rsidRPr="001C4BD5">
        <w:rPr>
          <w:rFonts w:ascii="Arial" w:hAnsi="Arial" w:cs="Arial"/>
          <w:b/>
          <w:noProof/>
          <w:sz w:val="20"/>
          <w:szCs w:val="20"/>
          <w:lang w:val="en-US"/>
        </w:rPr>
        <w:drawing>
          <wp:inline distT="0" distB="0" distL="0" distR="0" wp14:anchorId="41109506" wp14:editId="3431EAE9">
            <wp:extent cx="8332615" cy="4791075"/>
            <wp:effectExtent l="0" t="0" r="0" b="0"/>
            <wp:docPr id="94" name="Imagem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m 9"/>
                    <pic:cNvPicPr/>
                  </pic:nvPicPr>
                  <pic:blipFill>
                    <a:blip r:embed="rId42">
                      <a:extLst>
                        <a:ext uri="{28A0092B-C50C-407E-A947-70E740481C1C}">
                          <a14:useLocalDpi xmlns:a14="http://schemas.microsoft.com/office/drawing/2010/main" val="0"/>
                        </a:ext>
                      </a:extLst>
                    </a:blip>
                    <a:stretch>
                      <a:fillRect/>
                    </a:stretch>
                  </pic:blipFill>
                  <pic:spPr>
                    <a:xfrm>
                      <a:off x="0" y="0"/>
                      <a:ext cx="8340780" cy="4795770"/>
                    </a:xfrm>
                    <a:prstGeom prst="rect">
                      <a:avLst/>
                    </a:prstGeom>
                  </pic:spPr>
                </pic:pic>
              </a:graphicData>
            </a:graphic>
          </wp:inline>
        </w:drawing>
      </w:r>
    </w:p>
    <w:p w14:paraId="77FFC1E0" w14:textId="3D9F722A" w:rsidR="00F419B0" w:rsidRPr="005D7224" w:rsidRDefault="00F419B0" w:rsidP="00AE298B">
      <w:pPr>
        <w:rPr>
          <w:rFonts w:ascii="Arial" w:hAnsi="Arial" w:cs="Arial"/>
          <w:b/>
          <w:sz w:val="24"/>
          <w:szCs w:val="24"/>
          <w:lang w:val="en-US"/>
        </w:rPr>
      </w:pPr>
      <w:r>
        <w:rPr>
          <w:rFonts w:ascii="Arial" w:hAnsi="Arial" w:cs="Arial"/>
          <w:sz w:val="20"/>
          <w:szCs w:val="20"/>
          <w:lang w:val="en-US"/>
        </w:rPr>
        <w:br w:type="page"/>
      </w:r>
      <w:r w:rsidR="001A62E1">
        <w:rPr>
          <w:rFonts w:ascii="Arial" w:hAnsi="Arial" w:cs="Arial"/>
          <w:b/>
          <w:sz w:val="24"/>
          <w:szCs w:val="24"/>
          <w:lang w:val="en-US"/>
        </w:rPr>
        <w:lastRenderedPageBreak/>
        <w:t>Supplementary Figure S</w:t>
      </w:r>
      <w:r w:rsidR="00AE298B">
        <w:rPr>
          <w:rFonts w:ascii="Arial" w:hAnsi="Arial" w:cs="Arial"/>
          <w:b/>
          <w:sz w:val="24"/>
          <w:szCs w:val="24"/>
          <w:lang w:val="en-US"/>
        </w:rPr>
        <w:t>3</w:t>
      </w:r>
      <w:r w:rsidR="00306FB3">
        <w:rPr>
          <w:rFonts w:ascii="Arial" w:hAnsi="Arial" w:cs="Arial"/>
          <w:b/>
          <w:sz w:val="24"/>
          <w:szCs w:val="24"/>
          <w:lang w:val="en-US"/>
        </w:rPr>
        <w:t>6</w:t>
      </w:r>
      <w:r w:rsidRPr="005D7224">
        <w:rPr>
          <w:rFonts w:ascii="Arial" w:hAnsi="Arial" w:cs="Arial"/>
          <w:b/>
          <w:sz w:val="24"/>
          <w:szCs w:val="24"/>
          <w:lang w:val="en-US"/>
        </w:rPr>
        <w:t>: Distribution of the percentage of female individuals by medication</w:t>
      </w:r>
    </w:p>
    <w:p w14:paraId="29BD94CE" w14:textId="77777777" w:rsidR="00F419B0" w:rsidRPr="001C4BD5" w:rsidRDefault="00F419B0" w:rsidP="00F419B0">
      <w:pPr>
        <w:spacing w:line="240" w:lineRule="auto"/>
        <w:rPr>
          <w:rFonts w:ascii="Arial" w:hAnsi="Arial" w:cs="Arial"/>
          <w:b/>
          <w:sz w:val="20"/>
          <w:szCs w:val="20"/>
          <w:lang w:val="en-US"/>
        </w:rPr>
      </w:pPr>
      <w:r w:rsidRPr="001C4BD5">
        <w:rPr>
          <w:rFonts w:ascii="Arial" w:hAnsi="Arial" w:cs="Arial"/>
          <w:b/>
          <w:noProof/>
          <w:sz w:val="20"/>
          <w:szCs w:val="20"/>
          <w:lang w:val="en-US"/>
        </w:rPr>
        <w:drawing>
          <wp:inline distT="0" distB="0" distL="0" distR="0" wp14:anchorId="72E293E6" wp14:editId="7950DEC1">
            <wp:extent cx="8056999" cy="4800600"/>
            <wp:effectExtent l="0" t="0" r="1270" b="0"/>
            <wp:docPr id="95" name="Imagem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agem 23"/>
                    <pic:cNvPicPr/>
                  </pic:nvPicPr>
                  <pic:blipFill>
                    <a:blip r:embed="rId43">
                      <a:extLst>
                        <a:ext uri="{28A0092B-C50C-407E-A947-70E740481C1C}">
                          <a14:useLocalDpi xmlns:a14="http://schemas.microsoft.com/office/drawing/2010/main" val="0"/>
                        </a:ext>
                      </a:extLst>
                    </a:blip>
                    <a:stretch>
                      <a:fillRect/>
                    </a:stretch>
                  </pic:blipFill>
                  <pic:spPr>
                    <a:xfrm>
                      <a:off x="0" y="0"/>
                      <a:ext cx="8073594" cy="4810488"/>
                    </a:xfrm>
                    <a:prstGeom prst="rect">
                      <a:avLst/>
                    </a:prstGeom>
                  </pic:spPr>
                </pic:pic>
              </a:graphicData>
            </a:graphic>
          </wp:inline>
        </w:drawing>
      </w:r>
    </w:p>
    <w:p w14:paraId="69026200" w14:textId="77777777" w:rsidR="00F419B0" w:rsidRPr="001C4BD5" w:rsidRDefault="00F419B0" w:rsidP="00F419B0">
      <w:pPr>
        <w:spacing w:line="240" w:lineRule="auto"/>
        <w:rPr>
          <w:rFonts w:ascii="Arial" w:hAnsi="Arial" w:cs="Arial"/>
          <w:b/>
          <w:sz w:val="20"/>
          <w:szCs w:val="20"/>
          <w:lang w:val="en-US"/>
        </w:rPr>
      </w:pPr>
      <w:r w:rsidRPr="001C4BD5">
        <w:rPr>
          <w:rFonts w:ascii="Arial" w:hAnsi="Arial" w:cs="Arial"/>
          <w:b/>
          <w:sz w:val="20"/>
          <w:szCs w:val="20"/>
          <w:lang w:val="en-US"/>
        </w:rPr>
        <w:br w:type="page"/>
      </w:r>
    </w:p>
    <w:p w14:paraId="1B767890" w14:textId="6ED50FA6" w:rsidR="00F419B0" w:rsidRPr="005D7224" w:rsidRDefault="001A62E1" w:rsidP="00F419B0">
      <w:pPr>
        <w:spacing w:line="240" w:lineRule="auto"/>
        <w:rPr>
          <w:rFonts w:ascii="Arial" w:hAnsi="Arial" w:cs="Arial"/>
          <w:b/>
          <w:sz w:val="24"/>
          <w:szCs w:val="24"/>
          <w:lang w:val="en-US"/>
        </w:rPr>
      </w:pPr>
      <w:r>
        <w:rPr>
          <w:rFonts w:ascii="Arial" w:hAnsi="Arial" w:cs="Arial"/>
          <w:b/>
          <w:sz w:val="24"/>
          <w:szCs w:val="24"/>
          <w:lang w:val="en-US"/>
        </w:rPr>
        <w:lastRenderedPageBreak/>
        <w:t>Supplementary Figure S</w:t>
      </w:r>
      <w:r w:rsidR="00F419B0" w:rsidRPr="005D7224">
        <w:rPr>
          <w:rFonts w:ascii="Arial" w:hAnsi="Arial" w:cs="Arial"/>
          <w:b/>
          <w:sz w:val="24"/>
          <w:szCs w:val="24"/>
          <w:lang w:val="en-US"/>
        </w:rPr>
        <w:t>3</w:t>
      </w:r>
      <w:r w:rsidR="00306FB3">
        <w:rPr>
          <w:rFonts w:ascii="Arial" w:hAnsi="Arial" w:cs="Arial"/>
          <w:b/>
          <w:sz w:val="24"/>
          <w:szCs w:val="24"/>
          <w:lang w:val="en-US"/>
        </w:rPr>
        <w:t>7</w:t>
      </w:r>
      <w:r w:rsidR="00F419B0" w:rsidRPr="005D7224">
        <w:rPr>
          <w:rFonts w:ascii="Arial" w:hAnsi="Arial" w:cs="Arial"/>
          <w:b/>
          <w:sz w:val="24"/>
          <w:szCs w:val="24"/>
          <w:lang w:val="en-US"/>
        </w:rPr>
        <w:t>: Distribution of mean age by medication</w:t>
      </w:r>
    </w:p>
    <w:p w14:paraId="2AFBE8A2" w14:textId="77777777" w:rsidR="00F419B0" w:rsidRPr="001C4BD5" w:rsidRDefault="00F419B0" w:rsidP="00F419B0">
      <w:pPr>
        <w:spacing w:line="240" w:lineRule="auto"/>
        <w:rPr>
          <w:rFonts w:ascii="Arial" w:hAnsi="Arial" w:cs="Arial"/>
          <w:b/>
          <w:sz w:val="20"/>
          <w:szCs w:val="20"/>
          <w:lang w:val="en-US"/>
        </w:rPr>
      </w:pPr>
      <w:r w:rsidRPr="001C4BD5">
        <w:rPr>
          <w:rFonts w:ascii="Arial" w:hAnsi="Arial" w:cs="Arial"/>
          <w:b/>
          <w:noProof/>
          <w:sz w:val="20"/>
          <w:szCs w:val="20"/>
          <w:lang w:val="en-US"/>
        </w:rPr>
        <w:drawing>
          <wp:inline distT="0" distB="0" distL="0" distR="0" wp14:anchorId="2E7E8A3A" wp14:editId="47898D24">
            <wp:extent cx="7791450" cy="4642378"/>
            <wp:effectExtent l="0" t="0" r="0" b="6350"/>
            <wp:docPr id="96" name="Imagem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magem 25"/>
                    <pic:cNvPicPr/>
                  </pic:nvPicPr>
                  <pic:blipFill>
                    <a:blip r:embed="rId44">
                      <a:extLst>
                        <a:ext uri="{28A0092B-C50C-407E-A947-70E740481C1C}">
                          <a14:useLocalDpi xmlns:a14="http://schemas.microsoft.com/office/drawing/2010/main" val="0"/>
                        </a:ext>
                      </a:extLst>
                    </a:blip>
                    <a:stretch>
                      <a:fillRect/>
                    </a:stretch>
                  </pic:blipFill>
                  <pic:spPr>
                    <a:xfrm>
                      <a:off x="0" y="0"/>
                      <a:ext cx="7818699" cy="4658614"/>
                    </a:xfrm>
                    <a:prstGeom prst="rect">
                      <a:avLst/>
                    </a:prstGeom>
                  </pic:spPr>
                </pic:pic>
              </a:graphicData>
            </a:graphic>
          </wp:inline>
        </w:drawing>
      </w:r>
    </w:p>
    <w:p w14:paraId="1D184ACC" w14:textId="77777777" w:rsidR="00F419B0" w:rsidRPr="001C4BD5" w:rsidRDefault="00F419B0" w:rsidP="00F419B0">
      <w:pPr>
        <w:spacing w:line="240" w:lineRule="auto"/>
        <w:rPr>
          <w:rFonts w:ascii="Arial" w:hAnsi="Arial" w:cs="Arial"/>
          <w:b/>
          <w:sz w:val="20"/>
          <w:szCs w:val="20"/>
          <w:lang w:val="en-US"/>
        </w:rPr>
      </w:pPr>
      <w:r w:rsidRPr="001C4BD5">
        <w:rPr>
          <w:rFonts w:ascii="Arial" w:hAnsi="Arial" w:cs="Arial"/>
          <w:b/>
          <w:sz w:val="20"/>
          <w:szCs w:val="20"/>
          <w:lang w:val="en-US"/>
        </w:rPr>
        <w:br w:type="page"/>
      </w:r>
    </w:p>
    <w:p w14:paraId="47FA3393" w14:textId="18C0BC83" w:rsidR="00F419B0" w:rsidRPr="005D7224" w:rsidRDefault="001A62E1" w:rsidP="00F419B0">
      <w:pPr>
        <w:spacing w:line="240" w:lineRule="auto"/>
        <w:rPr>
          <w:rFonts w:ascii="Arial" w:hAnsi="Arial" w:cs="Arial"/>
          <w:b/>
          <w:sz w:val="24"/>
          <w:szCs w:val="24"/>
          <w:lang w:val="en-US"/>
        </w:rPr>
      </w:pPr>
      <w:r>
        <w:rPr>
          <w:rFonts w:ascii="Arial" w:hAnsi="Arial" w:cs="Arial"/>
          <w:b/>
          <w:sz w:val="24"/>
          <w:szCs w:val="24"/>
          <w:lang w:val="en-US"/>
        </w:rPr>
        <w:lastRenderedPageBreak/>
        <w:t>Supplementary Figure S</w:t>
      </w:r>
      <w:r w:rsidR="00AE298B">
        <w:rPr>
          <w:rFonts w:ascii="Arial" w:hAnsi="Arial" w:cs="Arial"/>
          <w:b/>
          <w:sz w:val="24"/>
          <w:szCs w:val="24"/>
          <w:lang w:val="en-US"/>
        </w:rPr>
        <w:t>3</w:t>
      </w:r>
      <w:r w:rsidR="00306FB3">
        <w:rPr>
          <w:rFonts w:ascii="Arial" w:hAnsi="Arial" w:cs="Arial"/>
          <w:b/>
          <w:sz w:val="24"/>
          <w:szCs w:val="24"/>
          <w:lang w:val="en-US"/>
        </w:rPr>
        <w:t>8</w:t>
      </w:r>
      <w:r w:rsidR="00F419B0" w:rsidRPr="005D7224">
        <w:rPr>
          <w:rFonts w:ascii="Arial" w:hAnsi="Arial" w:cs="Arial"/>
          <w:b/>
          <w:sz w:val="24"/>
          <w:szCs w:val="24"/>
          <w:lang w:val="en-US"/>
        </w:rPr>
        <w:t>: Distribution of publication year by medication</w:t>
      </w:r>
    </w:p>
    <w:p w14:paraId="64996278" w14:textId="77777777" w:rsidR="00F419B0" w:rsidRPr="001C4BD5" w:rsidRDefault="00F419B0" w:rsidP="00F419B0">
      <w:pPr>
        <w:spacing w:line="240" w:lineRule="auto"/>
        <w:rPr>
          <w:rFonts w:ascii="Arial" w:hAnsi="Arial" w:cs="Arial"/>
          <w:b/>
          <w:sz w:val="20"/>
          <w:szCs w:val="20"/>
          <w:lang w:val="en-US"/>
        </w:rPr>
      </w:pPr>
      <w:r w:rsidRPr="001C4BD5">
        <w:rPr>
          <w:rFonts w:ascii="Arial" w:hAnsi="Arial" w:cs="Arial"/>
          <w:b/>
          <w:noProof/>
          <w:sz w:val="20"/>
          <w:szCs w:val="20"/>
          <w:lang w:val="en-US"/>
        </w:rPr>
        <w:drawing>
          <wp:inline distT="0" distB="0" distL="0" distR="0" wp14:anchorId="02F86F28" wp14:editId="0FCCF32D">
            <wp:extent cx="7772400" cy="4631027"/>
            <wp:effectExtent l="0" t="0" r="0" b="0"/>
            <wp:docPr id="97" name="Imagem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m 26"/>
                    <pic:cNvPicPr/>
                  </pic:nvPicPr>
                  <pic:blipFill>
                    <a:blip r:embed="rId45">
                      <a:extLst>
                        <a:ext uri="{28A0092B-C50C-407E-A947-70E740481C1C}">
                          <a14:useLocalDpi xmlns:a14="http://schemas.microsoft.com/office/drawing/2010/main" val="0"/>
                        </a:ext>
                      </a:extLst>
                    </a:blip>
                    <a:stretch>
                      <a:fillRect/>
                    </a:stretch>
                  </pic:blipFill>
                  <pic:spPr>
                    <a:xfrm>
                      <a:off x="0" y="0"/>
                      <a:ext cx="7791029" cy="4642126"/>
                    </a:xfrm>
                    <a:prstGeom prst="rect">
                      <a:avLst/>
                    </a:prstGeom>
                  </pic:spPr>
                </pic:pic>
              </a:graphicData>
            </a:graphic>
          </wp:inline>
        </w:drawing>
      </w:r>
    </w:p>
    <w:p w14:paraId="6B638E27" w14:textId="77777777" w:rsidR="00F419B0" w:rsidRPr="001C4BD5" w:rsidRDefault="00F419B0" w:rsidP="00F419B0">
      <w:pPr>
        <w:spacing w:line="240" w:lineRule="auto"/>
        <w:rPr>
          <w:rFonts w:ascii="Arial" w:hAnsi="Arial" w:cs="Arial"/>
          <w:b/>
          <w:sz w:val="20"/>
          <w:szCs w:val="20"/>
          <w:lang w:val="en-US"/>
        </w:rPr>
      </w:pPr>
      <w:r w:rsidRPr="001C4BD5">
        <w:rPr>
          <w:rFonts w:ascii="Arial" w:hAnsi="Arial" w:cs="Arial"/>
          <w:b/>
          <w:sz w:val="20"/>
          <w:szCs w:val="20"/>
          <w:lang w:val="en-US"/>
        </w:rPr>
        <w:br w:type="page"/>
      </w:r>
    </w:p>
    <w:p w14:paraId="655151F8" w14:textId="420D0985" w:rsidR="00F419B0" w:rsidRPr="005D7224" w:rsidRDefault="001A62E1" w:rsidP="00F419B0">
      <w:pPr>
        <w:spacing w:line="240" w:lineRule="auto"/>
        <w:rPr>
          <w:rFonts w:ascii="Arial" w:hAnsi="Arial" w:cs="Arial"/>
          <w:b/>
          <w:sz w:val="24"/>
          <w:szCs w:val="24"/>
          <w:lang w:val="en-US"/>
        </w:rPr>
      </w:pPr>
      <w:r>
        <w:rPr>
          <w:rFonts w:ascii="Arial" w:hAnsi="Arial" w:cs="Arial"/>
          <w:b/>
          <w:sz w:val="24"/>
          <w:szCs w:val="24"/>
          <w:lang w:val="en-US"/>
        </w:rPr>
        <w:lastRenderedPageBreak/>
        <w:t>Supplementary Figure S</w:t>
      </w:r>
      <w:r w:rsidR="00AE298B">
        <w:rPr>
          <w:rFonts w:ascii="Arial" w:hAnsi="Arial" w:cs="Arial"/>
          <w:b/>
          <w:sz w:val="24"/>
          <w:szCs w:val="24"/>
          <w:lang w:val="en-US"/>
        </w:rPr>
        <w:t>3</w:t>
      </w:r>
      <w:r w:rsidR="00306FB3">
        <w:rPr>
          <w:rFonts w:ascii="Arial" w:hAnsi="Arial" w:cs="Arial"/>
          <w:b/>
          <w:sz w:val="24"/>
          <w:szCs w:val="24"/>
          <w:lang w:val="en-US"/>
        </w:rPr>
        <w:t>9</w:t>
      </w:r>
      <w:r w:rsidR="00F419B0" w:rsidRPr="005D7224">
        <w:rPr>
          <w:rFonts w:ascii="Arial" w:hAnsi="Arial" w:cs="Arial"/>
          <w:b/>
          <w:sz w:val="24"/>
          <w:szCs w:val="24"/>
          <w:lang w:val="en-US"/>
        </w:rPr>
        <w:t>: Distribution of sample size by medication</w:t>
      </w:r>
    </w:p>
    <w:p w14:paraId="7BC29532" w14:textId="77777777" w:rsidR="00F419B0" w:rsidRPr="001C4BD5" w:rsidRDefault="00F419B0" w:rsidP="00F419B0">
      <w:pPr>
        <w:spacing w:line="240" w:lineRule="auto"/>
        <w:rPr>
          <w:rFonts w:ascii="Arial" w:hAnsi="Arial" w:cs="Arial"/>
          <w:b/>
          <w:sz w:val="20"/>
          <w:szCs w:val="20"/>
          <w:lang w:val="en-US"/>
        </w:rPr>
      </w:pPr>
      <w:r w:rsidRPr="001C4BD5">
        <w:rPr>
          <w:rFonts w:ascii="Arial" w:hAnsi="Arial" w:cs="Arial"/>
          <w:b/>
          <w:noProof/>
          <w:sz w:val="20"/>
          <w:szCs w:val="20"/>
          <w:lang w:val="en-US"/>
        </w:rPr>
        <w:drawing>
          <wp:inline distT="0" distB="0" distL="0" distR="0" wp14:anchorId="4499CE2E" wp14:editId="5B879A78">
            <wp:extent cx="8104958" cy="4829175"/>
            <wp:effectExtent l="0" t="0" r="0" b="0"/>
            <wp:docPr id="98" name="Imagem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m 34"/>
                    <pic:cNvPicPr/>
                  </pic:nvPicPr>
                  <pic:blipFill>
                    <a:blip r:embed="rId46">
                      <a:extLst>
                        <a:ext uri="{28A0092B-C50C-407E-A947-70E740481C1C}">
                          <a14:useLocalDpi xmlns:a14="http://schemas.microsoft.com/office/drawing/2010/main" val="0"/>
                        </a:ext>
                      </a:extLst>
                    </a:blip>
                    <a:stretch>
                      <a:fillRect/>
                    </a:stretch>
                  </pic:blipFill>
                  <pic:spPr>
                    <a:xfrm>
                      <a:off x="0" y="0"/>
                      <a:ext cx="8110663" cy="4832574"/>
                    </a:xfrm>
                    <a:prstGeom prst="rect">
                      <a:avLst/>
                    </a:prstGeom>
                  </pic:spPr>
                </pic:pic>
              </a:graphicData>
            </a:graphic>
          </wp:inline>
        </w:drawing>
      </w:r>
    </w:p>
    <w:p w14:paraId="45F7621B" w14:textId="074F664E" w:rsidR="00F419B0" w:rsidRDefault="00F419B0">
      <w:pPr>
        <w:rPr>
          <w:rFonts w:ascii="Arial" w:hAnsi="Arial" w:cs="Arial"/>
          <w:sz w:val="20"/>
          <w:szCs w:val="20"/>
          <w:lang w:val="en-US"/>
        </w:rPr>
      </w:pPr>
      <w:r>
        <w:rPr>
          <w:rFonts w:ascii="Arial" w:hAnsi="Arial" w:cs="Arial"/>
          <w:sz w:val="20"/>
          <w:szCs w:val="20"/>
          <w:lang w:val="en-US"/>
        </w:rPr>
        <w:br w:type="page"/>
      </w:r>
    </w:p>
    <w:p w14:paraId="0F3CAFA3" w14:textId="0436A41B" w:rsidR="00F419B0" w:rsidRPr="002C4C53" w:rsidRDefault="001A62E1" w:rsidP="00F419B0">
      <w:pPr>
        <w:spacing w:line="240" w:lineRule="auto"/>
        <w:rPr>
          <w:rFonts w:ascii="Arial" w:hAnsi="Arial" w:cs="Arial"/>
          <w:b/>
          <w:sz w:val="24"/>
          <w:szCs w:val="24"/>
          <w:lang w:val="en-US"/>
        </w:rPr>
      </w:pPr>
      <w:r>
        <w:rPr>
          <w:rFonts w:ascii="Arial" w:hAnsi="Arial" w:cs="Arial"/>
          <w:b/>
          <w:sz w:val="24"/>
          <w:szCs w:val="24"/>
          <w:lang w:val="en-US"/>
        </w:rPr>
        <w:lastRenderedPageBreak/>
        <w:t>Supplementary Figure S</w:t>
      </w:r>
      <w:r w:rsidR="00306FB3">
        <w:rPr>
          <w:rFonts w:ascii="Arial" w:hAnsi="Arial" w:cs="Arial"/>
          <w:b/>
          <w:sz w:val="24"/>
          <w:szCs w:val="24"/>
          <w:lang w:val="en-US"/>
        </w:rPr>
        <w:t>40</w:t>
      </w:r>
      <w:r w:rsidR="00F419B0" w:rsidRPr="002C4C53">
        <w:rPr>
          <w:rFonts w:ascii="Arial" w:hAnsi="Arial" w:cs="Arial"/>
          <w:b/>
          <w:sz w:val="24"/>
          <w:szCs w:val="24"/>
          <w:lang w:val="en-US"/>
        </w:rPr>
        <w:t>:</w:t>
      </w:r>
      <w:r w:rsidR="00F419B0" w:rsidRPr="002C4C53">
        <w:rPr>
          <w:rFonts w:ascii="Arial" w:hAnsi="Arial" w:cs="Arial"/>
          <w:b/>
          <w:bCs/>
          <w:sz w:val="24"/>
          <w:szCs w:val="24"/>
          <w:lang w:val="en-US"/>
        </w:rPr>
        <w:t xml:space="preserve"> </w:t>
      </w:r>
      <w:r w:rsidR="00F419B0" w:rsidRPr="002C4C53">
        <w:rPr>
          <w:rFonts w:ascii="Arial" w:hAnsi="Arial" w:cs="Arial"/>
          <w:b/>
          <w:sz w:val="24"/>
          <w:szCs w:val="24"/>
          <w:lang w:val="en-US"/>
        </w:rPr>
        <w:t>Forest plots of network meta-analysis for suicidal ideation</w:t>
      </w:r>
    </w:p>
    <w:p w14:paraId="262AA71B" w14:textId="77777777" w:rsidR="00F419B0" w:rsidRPr="001C4BD5" w:rsidRDefault="00F419B0" w:rsidP="00F419B0">
      <w:pPr>
        <w:spacing w:line="240" w:lineRule="auto"/>
        <w:rPr>
          <w:rFonts w:ascii="Arial" w:hAnsi="Arial" w:cs="Arial"/>
          <w:b/>
          <w:sz w:val="20"/>
          <w:szCs w:val="20"/>
          <w:lang w:val="en-US"/>
        </w:rPr>
      </w:pPr>
      <w:r w:rsidRPr="001C4BD5">
        <w:rPr>
          <w:rFonts w:ascii="Arial" w:hAnsi="Arial" w:cs="Arial"/>
          <w:b/>
          <w:noProof/>
          <w:sz w:val="20"/>
          <w:szCs w:val="20"/>
          <w:lang w:val="en-US"/>
        </w:rPr>
        <w:drawing>
          <wp:inline distT="0" distB="0" distL="0" distR="0" wp14:anchorId="02B5F7CB" wp14:editId="19EFC804">
            <wp:extent cx="8892540" cy="5113020"/>
            <wp:effectExtent l="0" t="0" r="3810" b="0"/>
            <wp:docPr id="99" name="Imagem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m 22"/>
                    <pic:cNvPicPr/>
                  </pic:nvPicPr>
                  <pic:blipFill>
                    <a:blip r:embed="rId47">
                      <a:extLst>
                        <a:ext uri="{28A0092B-C50C-407E-A947-70E740481C1C}">
                          <a14:useLocalDpi xmlns:a14="http://schemas.microsoft.com/office/drawing/2010/main" val="0"/>
                        </a:ext>
                      </a:extLst>
                    </a:blip>
                    <a:stretch>
                      <a:fillRect/>
                    </a:stretch>
                  </pic:blipFill>
                  <pic:spPr>
                    <a:xfrm>
                      <a:off x="0" y="0"/>
                      <a:ext cx="8892540" cy="5113020"/>
                    </a:xfrm>
                    <a:prstGeom prst="rect">
                      <a:avLst/>
                    </a:prstGeom>
                  </pic:spPr>
                </pic:pic>
              </a:graphicData>
            </a:graphic>
          </wp:inline>
        </w:drawing>
      </w:r>
    </w:p>
    <w:p w14:paraId="4D5974B3" w14:textId="77777777" w:rsidR="00F419B0" w:rsidRPr="001C4BD5" w:rsidRDefault="00F419B0" w:rsidP="00F419B0">
      <w:pPr>
        <w:spacing w:line="240" w:lineRule="auto"/>
        <w:rPr>
          <w:rFonts w:ascii="Arial" w:hAnsi="Arial" w:cs="Arial"/>
          <w:b/>
          <w:sz w:val="20"/>
          <w:szCs w:val="20"/>
          <w:lang w:val="en-US"/>
        </w:rPr>
        <w:sectPr w:rsidR="00F419B0" w:rsidRPr="001C4BD5" w:rsidSect="00A533CA">
          <w:pgSz w:w="16838" w:h="11906" w:orient="landscape"/>
          <w:pgMar w:top="1701" w:right="1417" w:bottom="1701" w:left="1417" w:header="708" w:footer="708" w:gutter="0"/>
          <w:cols w:space="708"/>
          <w:docGrid w:linePitch="360"/>
        </w:sectPr>
      </w:pPr>
    </w:p>
    <w:tbl>
      <w:tblPr>
        <w:tblW w:w="4554" w:type="pct"/>
        <w:tblBorders>
          <w:bottom w:val="single" w:sz="4" w:space="0" w:color="000000"/>
          <w:insideH w:val="single" w:sz="4" w:space="0" w:color="000000"/>
        </w:tblBorders>
        <w:tblCellMar>
          <w:left w:w="70" w:type="dxa"/>
          <w:right w:w="70" w:type="dxa"/>
        </w:tblCellMar>
        <w:tblLook w:val="04A0" w:firstRow="1" w:lastRow="0" w:firstColumn="1" w:lastColumn="0" w:noHBand="0" w:noVBand="1"/>
      </w:tblPr>
      <w:tblGrid>
        <w:gridCol w:w="3515"/>
        <w:gridCol w:w="1054"/>
        <w:gridCol w:w="1969"/>
        <w:gridCol w:w="707"/>
        <w:gridCol w:w="1546"/>
        <w:gridCol w:w="2265"/>
        <w:gridCol w:w="1699"/>
      </w:tblGrid>
      <w:tr w:rsidR="00F419B0" w:rsidRPr="00943EEC" w14:paraId="2E3363FE" w14:textId="77777777" w:rsidTr="00487893">
        <w:trPr>
          <w:trHeight w:val="454"/>
        </w:trPr>
        <w:tc>
          <w:tcPr>
            <w:tcW w:w="5000" w:type="pct"/>
            <w:gridSpan w:val="7"/>
            <w:tcBorders>
              <w:top w:val="nil"/>
              <w:left w:val="nil"/>
              <w:bottom w:val="single" w:sz="4" w:space="0" w:color="auto"/>
              <w:right w:val="nil"/>
            </w:tcBorders>
            <w:shd w:val="clear" w:color="auto" w:fill="auto"/>
            <w:vAlign w:val="center"/>
          </w:tcPr>
          <w:p w14:paraId="7BDED236" w14:textId="706A9334" w:rsidR="00F419B0" w:rsidRPr="002C4C53" w:rsidRDefault="001A62E1" w:rsidP="00487893">
            <w:pPr>
              <w:spacing w:after="0" w:line="240" w:lineRule="auto"/>
              <w:rPr>
                <w:rFonts w:ascii="Arial" w:eastAsia="Times New Roman" w:hAnsi="Arial" w:cs="Arial"/>
                <w:b/>
                <w:bCs/>
                <w:color w:val="000000"/>
                <w:sz w:val="24"/>
                <w:szCs w:val="24"/>
                <w:lang w:val="en-US" w:eastAsia="pt-BR"/>
              </w:rPr>
            </w:pPr>
            <w:r>
              <w:rPr>
                <w:rFonts w:ascii="Arial" w:hAnsi="Arial" w:cs="Arial"/>
                <w:b/>
                <w:sz w:val="24"/>
                <w:szCs w:val="24"/>
                <w:lang w:val="en-US"/>
              </w:rPr>
              <w:lastRenderedPageBreak/>
              <w:t>Supplementary Table S</w:t>
            </w:r>
            <w:r w:rsidR="00AE298B">
              <w:rPr>
                <w:rFonts w:ascii="Arial" w:hAnsi="Arial" w:cs="Arial"/>
                <w:b/>
                <w:sz w:val="24"/>
                <w:szCs w:val="24"/>
                <w:lang w:val="en-US"/>
              </w:rPr>
              <w:t>31</w:t>
            </w:r>
            <w:r w:rsidR="00F419B0" w:rsidRPr="002C4C53">
              <w:rPr>
                <w:rFonts w:ascii="Arial" w:hAnsi="Arial" w:cs="Arial"/>
                <w:b/>
                <w:sz w:val="24"/>
                <w:szCs w:val="24"/>
                <w:lang w:val="en-US"/>
              </w:rPr>
              <w:t xml:space="preserve">: </w:t>
            </w:r>
            <w:r w:rsidR="00F419B0" w:rsidRPr="002C4C53">
              <w:rPr>
                <w:rFonts w:ascii="Arial" w:eastAsia="Times New Roman" w:hAnsi="Arial" w:cs="Arial"/>
                <w:b/>
                <w:color w:val="000000"/>
                <w:sz w:val="24"/>
                <w:szCs w:val="24"/>
                <w:lang w:val="en-US" w:eastAsia="pt-BR"/>
              </w:rPr>
              <w:t xml:space="preserve">Multiple meta-regression for the </w:t>
            </w:r>
            <w:r w:rsidR="00F419B0" w:rsidRPr="002C4C53">
              <w:rPr>
                <w:rFonts w:ascii="Arial" w:eastAsia="Times New Roman" w:hAnsi="Arial" w:cs="Arial"/>
                <w:b/>
                <w:sz w:val="24"/>
                <w:szCs w:val="24"/>
                <w:lang w:val="en-US" w:eastAsia="pt-BR"/>
              </w:rPr>
              <w:t>aggregate measure of all adverse events</w:t>
            </w:r>
            <w:r w:rsidR="00F419B0" w:rsidRPr="002C4C53">
              <w:rPr>
                <w:rFonts w:ascii="Arial" w:eastAsia="Times New Roman" w:hAnsi="Arial" w:cs="Arial"/>
                <w:b/>
                <w:color w:val="000000"/>
                <w:sz w:val="24"/>
                <w:szCs w:val="24"/>
                <w:lang w:val="en-US" w:eastAsia="pt-BR"/>
              </w:rPr>
              <w:t xml:space="preserve"> comparing </w:t>
            </w:r>
            <w:r w:rsidR="00F419B0" w:rsidRPr="002C4C53">
              <w:rPr>
                <w:rFonts w:ascii="Arial" w:eastAsia="ヒラギノ角ゴ Pro W3" w:hAnsi="Arial" w:cs="Arial"/>
                <w:b/>
                <w:sz w:val="24"/>
                <w:szCs w:val="24"/>
                <w:lang w:val="en-US" w:eastAsia="pt-BR"/>
              </w:rPr>
              <w:t>medication</w:t>
            </w:r>
            <w:r w:rsidR="00F419B0" w:rsidRPr="002C4C53">
              <w:rPr>
                <w:rFonts w:ascii="Arial" w:eastAsia="Times New Roman" w:hAnsi="Arial" w:cs="Arial"/>
                <w:b/>
                <w:color w:val="000000"/>
                <w:sz w:val="24"/>
                <w:szCs w:val="24"/>
                <w:lang w:val="en-US" w:eastAsia="pt-BR"/>
              </w:rPr>
              <w:t xml:space="preserve"> versus </w:t>
            </w:r>
            <w:r w:rsidR="00F419B0" w:rsidRPr="002C4C53">
              <w:rPr>
                <w:rStyle w:val="shorttext"/>
                <w:rFonts w:ascii="Arial" w:hAnsi="Arial" w:cs="Arial"/>
                <w:b/>
                <w:sz w:val="24"/>
                <w:szCs w:val="24"/>
                <w:lang w:val="en"/>
              </w:rPr>
              <w:t>placebo</w:t>
            </w:r>
          </w:p>
        </w:tc>
      </w:tr>
      <w:tr w:rsidR="00F419B0" w:rsidRPr="001C4BD5" w14:paraId="22B5F201" w14:textId="77777777" w:rsidTr="00487893">
        <w:trPr>
          <w:trHeight w:val="454"/>
        </w:trPr>
        <w:tc>
          <w:tcPr>
            <w:tcW w:w="1378" w:type="pct"/>
            <w:tcBorders>
              <w:top w:val="single" w:sz="4" w:space="0" w:color="auto"/>
              <w:left w:val="single" w:sz="4" w:space="0" w:color="auto"/>
              <w:bottom w:val="single" w:sz="4" w:space="0" w:color="auto"/>
              <w:right w:val="single" w:sz="4" w:space="0" w:color="auto"/>
            </w:tcBorders>
            <w:shd w:val="clear" w:color="auto" w:fill="auto"/>
            <w:vAlign w:val="center"/>
          </w:tcPr>
          <w:p w14:paraId="048FE337" w14:textId="77777777" w:rsidR="00F419B0" w:rsidRPr="001C4BD5" w:rsidRDefault="00F419B0" w:rsidP="00487893">
            <w:pPr>
              <w:spacing w:after="0" w:line="240" w:lineRule="auto"/>
              <w:rPr>
                <w:rFonts w:ascii="Arial" w:eastAsia="Times New Roman" w:hAnsi="Arial" w:cs="Arial"/>
                <w:color w:val="000000"/>
                <w:sz w:val="20"/>
                <w:szCs w:val="20"/>
                <w:lang w:val="en-US" w:eastAsia="pt-BR"/>
              </w:rPr>
            </w:pPr>
            <w:r w:rsidRPr="001C4BD5">
              <w:rPr>
                <w:rFonts w:ascii="Arial" w:eastAsia="Times New Roman" w:hAnsi="Arial" w:cs="Arial"/>
                <w:color w:val="000000"/>
                <w:sz w:val="20"/>
                <w:szCs w:val="20"/>
                <w:lang w:val="en-US" w:eastAsia="pt-BR"/>
              </w:rPr>
              <w:t> </w:t>
            </w:r>
          </w:p>
        </w:tc>
        <w:tc>
          <w:tcPr>
            <w:tcW w:w="413" w:type="pct"/>
            <w:tcBorders>
              <w:top w:val="single" w:sz="4" w:space="0" w:color="auto"/>
              <w:left w:val="single" w:sz="4" w:space="0" w:color="auto"/>
              <w:bottom w:val="single" w:sz="4" w:space="0" w:color="auto"/>
              <w:right w:val="single" w:sz="4" w:space="0" w:color="auto"/>
            </w:tcBorders>
            <w:shd w:val="clear" w:color="auto" w:fill="auto"/>
            <w:vAlign w:val="center"/>
          </w:tcPr>
          <w:p w14:paraId="1F0C6397" w14:textId="77777777" w:rsidR="00F419B0" w:rsidRPr="001C4BD5" w:rsidRDefault="00F419B0" w:rsidP="00487893">
            <w:pPr>
              <w:spacing w:after="0" w:line="240" w:lineRule="auto"/>
              <w:jc w:val="center"/>
              <w:rPr>
                <w:rFonts w:ascii="Arial" w:eastAsia="Times New Roman" w:hAnsi="Arial" w:cs="Arial"/>
                <w:b/>
                <w:bCs/>
                <w:color w:val="000000"/>
                <w:sz w:val="20"/>
                <w:szCs w:val="20"/>
                <w:lang w:val="en-US" w:eastAsia="pt-BR"/>
              </w:rPr>
            </w:pPr>
            <w:r w:rsidRPr="001C4BD5">
              <w:rPr>
                <w:rFonts w:ascii="Arial" w:eastAsia="Times New Roman" w:hAnsi="Arial" w:cs="Arial"/>
                <w:b/>
                <w:bCs/>
                <w:color w:val="000000"/>
                <w:sz w:val="20"/>
                <w:szCs w:val="20"/>
                <w:lang w:val="en-US" w:eastAsia="pt-BR"/>
              </w:rPr>
              <w:t xml:space="preserve">o/k </w:t>
            </w:r>
          </w:p>
          <w:p w14:paraId="39554A95" w14:textId="77777777" w:rsidR="00F419B0" w:rsidRPr="001C4BD5" w:rsidRDefault="00F419B0" w:rsidP="00487893">
            <w:pPr>
              <w:spacing w:after="0" w:line="240" w:lineRule="auto"/>
              <w:jc w:val="center"/>
              <w:rPr>
                <w:rFonts w:ascii="Arial" w:eastAsia="Times New Roman" w:hAnsi="Arial" w:cs="Arial"/>
                <w:b/>
                <w:bCs/>
                <w:color w:val="000000"/>
                <w:sz w:val="20"/>
                <w:szCs w:val="20"/>
                <w:lang w:val="en-US" w:eastAsia="pt-BR"/>
              </w:rPr>
            </w:pPr>
            <w:r w:rsidRPr="001C4BD5">
              <w:rPr>
                <w:rFonts w:ascii="Arial" w:eastAsia="Times New Roman" w:hAnsi="Arial" w:cs="Arial"/>
                <w:b/>
                <w:bCs/>
                <w:color w:val="000000"/>
                <w:sz w:val="20"/>
                <w:szCs w:val="20"/>
                <w:lang w:val="en-US" w:eastAsia="pt-BR"/>
              </w:rPr>
              <w:t>(n)</w:t>
            </w:r>
          </w:p>
        </w:tc>
        <w:tc>
          <w:tcPr>
            <w:tcW w:w="772" w:type="pct"/>
            <w:tcBorders>
              <w:top w:val="single" w:sz="4" w:space="0" w:color="auto"/>
              <w:left w:val="single" w:sz="4" w:space="0" w:color="auto"/>
              <w:bottom w:val="single" w:sz="4" w:space="0" w:color="auto"/>
              <w:right w:val="single" w:sz="4" w:space="0" w:color="auto"/>
            </w:tcBorders>
            <w:shd w:val="clear" w:color="auto" w:fill="auto"/>
            <w:vAlign w:val="center"/>
          </w:tcPr>
          <w:p w14:paraId="181B0ED9" w14:textId="77777777" w:rsidR="00F419B0" w:rsidRPr="001C4BD5" w:rsidRDefault="00F419B0" w:rsidP="00487893">
            <w:pPr>
              <w:spacing w:after="0" w:line="240" w:lineRule="auto"/>
              <w:jc w:val="center"/>
              <w:rPr>
                <w:rFonts w:ascii="Arial" w:eastAsia="Times New Roman" w:hAnsi="Arial" w:cs="Arial"/>
                <w:b/>
                <w:bCs/>
                <w:color w:val="000000"/>
                <w:sz w:val="20"/>
                <w:szCs w:val="20"/>
                <w:lang w:val="en-US" w:eastAsia="pt-BR"/>
              </w:rPr>
            </w:pPr>
            <w:r w:rsidRPr="001C4BD5">
              <w:rPr>
                <w:rFonts w:ascii="Arial" w:eastAsia="Times New Roman" w:hAnsi="Arial" w:cs="Arial"/>
                <w:b/>
                <w:bCs/>
                <w:color w:val="000000"/>
                <w:sz w:val="20"/>
                <w:szCs w:val="20"/>
                <w:lang w:val="en-US" w:eastAsia="pt-BR"/>
              </w:rPr>
              <w:t>Odds ratio (95%CI)</w:t>
            </w:r>
          </w:p>
        </w:tc>
        <w:tc>
          <w:tcPr>
            <w:tcW w:w="277" w:type="pct"/>
            <w:tcBorders>
              <w:top w:val="single" w:sz="4" w:space="0" w:color="auto"/>
              <w:left w:val="single" w:sz="4" w:space="0" w:color="auto"/>
              <w:bottom w:val="single" w:sz="4" w:space="0" w:color="auto"/>
              <w:right w:val="single" w:sz="4" w:space="0" w:color="auto"/>
            </w:tcBorders>
            <w:shd w:val="clear" w:color="auto" w:fill="auto"/>
            <w:vAlign w:val="center"/>
          </w:tcPr>
          <w:p w14:paraId="611550B4" w14:textId="77777777" w:rsidR="00F419B0" w:rsidRPr="001C4BD5" w:rsidRDefault="00F419B0" w:rsidP="00487893">
            <w:pPr>
              <w:spacing w:after="0" w:line="240" w:lineRule="auto"/>
              <w:jc w:val="center"/>
              <w:rPr>
                <w:rFonts w:ascii="Arial" w:eastAsia="Times New Roman" w:hAnsi="Arial" w:cs="Arial"/>
                <w:b/>
                <w:bCs/>
                <w:color w:val="000000"/>
                <w:sz w:val="20"/>
                <w:szCs w:val="20"/>
                <w:lang w:val="en-US" w:eastAsia="pt-BR"/>
              </w:rPr>
            </w:pPr>
            <w:r w:rsidRPr="001C4BD5">
              <w:rPr>
                <w:rFonts w:ascii="Arial" w:eastAsia="Times New Roman" w:hAnsi="Arial" w:cs="Arial"/>
                <w:b/>
                <w:bCs/>
                <w:color w:val="000000"/>
                <w:sz w:val="20"/>
                <w:szCs w:val="20"/>
                <w:lang w:val="en-US" w:eastAsia="pt-BR"/>
              </w:rPr>
              <w:t>SE</w:t>
            </w:r>
          </w:p>
        </w:tc>
        <w:tc>
          <w:tcPr>
            <w:tcW w:w="606" w:type="pct"/>
            <w:tcBorders>
              <w:top w:val="single" w:sz="4" w:space="0" w:color="auto"/>
              <w:left w:val="single" w:sz="4" w:space="0" w:color="auto"/>
              <w:bottom w:val="single" w:sz="4" w:space="0" w:color="auto"/>
              <w:right w:val="single" w:sz="4" w:space="0" w:color="auto"/>
            </w:tcBorders>
            <w:shd w:val="clear" w:color="auto" w:fill="auto"/>
            <w:vAlign w:val="center"/>
          </w:tcPr>
          <w:p w14:paraId="09C5FA3C" w14:textId="77777777" w:rsidR="00F419B0" w:rsidRPr="001C4BD5" w:rsidRDefault="00F419B0" w:rsidP="00487893">
            <w:pPr>
              <w:spacing w:after="0" w:line="240" w:lineRule="auto"/>
              <w:jc w:val="center"/>
              <w:rPr>
                <w:rFonts w:ascii="Arial" w:eastAsia="Times New Roman" w:hAnsi="Arial" w:cs="Arial"/>
                <w:b/>
                <w:bCs/>
                <w:color w:val="000000"/>
                <w:sz w:val="20"/>
                <w:szCs w:val="20"/>
                <w:lang w:val="en-US" w:eastAsia="pt-BR"/>
              </w:rPr>
            </w:pPr>
            <w:r w:rsidRPr="001C4BD5">
              <w:rPr>
                <w:rFonts w:ascii="Arial" w:eastAsia="Times New Roman" w:hAnsi="Arial" w:cs="Arial"/>
                <w:b/>
                <w:bCs/>
                <w:color w:val="000000"/>
                <w:sz w:val="20"/>
                <w:szCs w:val="20"/>
                <w:lang w:val="en-US" w:eastAsia="pt-BR"/>
              </w:rPr>
              <w:t>p-value</w:t>
            </w:r>
          </w:p>
        </w:tc>
        <w:tc>
          <w:tcPr>
            <w:tcW w:w="888" w:type="pct"/>
            <w:tcBorders>
              <w:top w:val="single" w:sz="4" w:space="0" w:color="auto"/>
              <w:left w:val="single" w:sz="4" w:space="0" w:color="auto"/>
              <w:bottom w:val="single" w:sz="4" w:space="0" w:color="auto"/>
              <w:right w:val="single" w:sz="4" w:space="0" w:color="auto"/>
            </w:tcBorders>
            <w:vAlign w:val="center"/>
          </w:tcPr>
          <w:p w14:paraId="0B1D9868" w14:textId="77777777" w:rsidR="00F419B0" w:rsidRPr="001C4BD5" w:rsidRDefault="00F419B0" w:rsidP="00487893">
            <w:pPr>
              <w:spacing w:after="0" w:line="240" w:lineRule="auto"/>
              <w:jc w:val="center"/>
              <w:rPr>
                <w:rFonts w:ascii="Arial" w:eastAsia="Times New Roman" w:hAnsi="Arial" w:cs="Arial"/>
                <w:b/>
                <w:bCs/>
                <w:color w:val="000000"/>
                <w:sz w:val="20"/>
                <w:szCs w:val="20"/>
                <w:lang w:val="en-US" w:eastAsia="pt-BR"/>
              </w:rPr>
            </w:pPr>
            <w:r w:rsidRPr="001C4BD5">
              <w:rPr>
                <w:rFonts w:ascii="Arial" w:eastAsia="Times New Roman" w:hAnsi="Arial" w:cs="Arial"/>
                <w:b/>
                <w:bCs/>
                <w:color w:val="000000"/>
                <w:sz w:val="20"/>
                <w:szCs w:val="20"/>
                <w:lang w:val="en-US" w:eastAsia="pt-BR"/>
              </w:rPr>
              <w:t>Test of moderators (QM)</w:t>
            </w:r>
          </w:p>
        </w:tc>
        <w:tc>
          <w:tcPr>
            <w:tcW w:w="666" w:type="pct"/>
            <w:tcBorders>
              <w:top w:val="single" w:sz="4" w:space="0" w:color="auto"/>
              <w:left w:val="single" w:sz="4" w:space="0" w:color="auto"/>
              <w:bottom w:val="single" w:sz="4" w:space="0" w:color="auto"/>
              <w:right w:val="single" w:sz="4" w:space="0" w:color="auto"/>
            </w:tcBorders>
            <w:vAlign w:val="center"/>
          </w:tcPr>
          <w:p w14:paraId="096C81A3" w14:textId="77777777" w:rsidR="00F419B0" w:rsidRPr="001C4BD5" w:rsidRDefault="00F419B0" w:rsidP="00487893">
            <w:pPr>
              <w:spacing w:after="0" w:line="240" w:lineRule="auto"/>
              <w:jc w:val="center"/>
              <w:rPr>
                <w:rFonts w:ascii="Arial" w:eastAsia="Times New Roman" w:hAnsi="Arial" w:cs="Arial"/>
                <w:b/>
                <w:bCs/>
                <w:color w:val="000000"/>
                <w:sz w:val="20"/>
                <w:szCs w:val="20"/>
                <w:lang w:val="en-US" w:eastAsia="pt-BR"/>
              </w:rPr>
            </w:pPr>
            <w:r w:rsidRPr="001C4BD5">
              <w:rPr>
                <w:rFonts w:ascii="Arial" w:eastAsia="Times New Roman" w:hAnsi="Arial" w:cs="Arial"/>
                <w:b/>
                <w:bCs/>
                <w:color w:val="000000"/>
                <w:sz w:val="20"/>
                <w:szCs w:val="20"/>
                <w:lang w:val="en-US" w:eastAsia="pt-BR"/>
              </w:rPr>
              <w:t>p-value</w:t>
            </w:r>
          </w:p>
        </w:tc>
      </w:tr>
      <w:tr w:rsidR="00F419B0" w:rsidRPr="001C4BD5" w14:paraId="1979A048" w14:textId="77777777" w:rsidTr="00487893">
        <w:trPr>
          <w:trHeight w:val="454"/>
        </w:trPr>
        <w:tc>
          <w:tcPr>
            <w:tcW w:w="1378" w:type="pct"/>
            <w:tcBorders>
              <w:top w:val="single" w:sz="4" w:space="0" w:color="auto"/>
              <w:left w:val="single" w:sz="4" w:space="0" w:color="auto"/>
              <w:bottom w:val="single" w:sz="4" w:space="0" w:color="auto"/>
              <w:right w:val="single" w:sz="4" w:space="0" w:color="auto"/>
            </w:tcBorders>
            <w:shd w:val="clear" w:color="auto" w:fill="E7E6E6" w:themeFill="background2"/>
            <w:vAlign w:val="center"/>
          </w:tcPr>
          <w:p w14:paraId="3911D526" w14:textId="77777777" w:rsidR="00F419B0" w:rsidRPr="001C4BD5" w:rsidRDefault="00F419B0" w:rsidP="00487893">
            <w:pPr>
              <w:spacing w:after="0" w:line="240" w:lineRule="auto"/>
              <w:rPr>
                <w:rFonts w:ascii="Arial" w:eastAsia="Times New Roman" w:hAnsi="Arial" w:cs="Arial"/>
                <w:color w:val="000000"/>
                <w:sz w:val="20"/>
                <w:szCs w:val="20"/>
                <w:lang w:val="en-US" w:eastAsia="pt-BR"/>
              </w:rPr>
            </w:pPr>
            <w:r w:rsidRPr="001C4BD5">
              <w:rPr>
                <w:rFonts w:ascii="Arial" w:eastAsia="Times New Roman" w:hAnsi="Arial" w:cs="Arial"/>
                <w:b/>
                <w:bCs/>
                <w:color w:val="000000"/>
                <w:sz w:val="20"/>
                <w:szCs w:val="20"/>
                <w:lang w:val="en-US" w:eastAsia="pt-BR"/>
              </w:rPr>
              <w:t>Publication year</w:t>
            </w:r>
          </w:p>
        </w:tc>
        <w:tc>
          <w:tcPr>
            <w:tcW w:w="413" w:type="pct"/>
            <w:tcBorders>
              <w:top w:val="single" w:sz="4" w:space="0" w:color="auto"/>
              <w:left w:val="single" w:sz="4" w:space="0" w:color="auto"/>
              <w:bottom w:val="single" w:sz="4" w:space="0" w:color="auto"/>
              <w:right w:val="single" w:sz="4" w:space="0" w:color="auto"/>
            </w:tcBorders>
            <w:shd w:val="clear" w:color="auto" w:fill="E7E6E6" w:themeFill="background2"/>
            <w:vAlign w:val="center"/>
          </w:tcPr>
          <w:p w14:paraId="7C2AE2E6" w14:textId="77777777" w:rsidR="00F419B0" w:rsidRPr="001C4BD5" w:rsidRDefault="00F419B0" w:rsidP="00487893">
            <w:pPr>
              <w:spacing w:after="0" w:line="240" w:lineRule="auto"/>
              <w:jc w:val="center"/>
              <w:rPr>
                <w:rFonts w:ascii="Arial" w:eastAsia="Times New Roman" w:hAnsi="Arial" w:cs="Arial"/>
                <w:color w:val="000000"/>
                <w:sz w:val="20"/>
                <w:szCs w:val="20"/>
                <w:lang w:val="en-US" w:eastAsia="pt-BR"/>
              </w:rPr>
            </w:pPr>
            <w:r w:rsidRPr="001C4BD5">
              <w:rPr>
                <w:rFonts w:ascii="Arial" w:eastAsia="Times New Roman" w:hAnsi="Arial" w:cs="Arial"/>
                <w:bCs/>
                <w:color w:val="000000"/>
                <w:sz w:val="20"/>
                <w:szCs w:val="20"/>
                <w:lang w:val="en-US" w:eastAsia="pt-BR"/>
              </w:rPr>
              <w:t xml:space="preserve">799/80 </w:t>
            </w:r>
            <w:r w:rsidRPr="001C4BD5">
              <w:rPr>
                <w:rFonts w:ascii="Arial" w:eastAsia="Times New Roman" w:hAnsi="Arial" w:cs="Arial"/>
                <w:color w:val="000000"/>
                <w:sz w:val="20"/>
                <w:szCs w:val="20"/>
                <w:lang w:val="en-US" w:eastAsia="pt-BR"/>
              </w:rPr>
              <w:t xml:space="preserve"> (</w:t>
            </w:r>
            <w:r w:rsidRPr="001C4BD5">
              <w:rPr>
                <w:rFonts w:ascii="Arial" w:eastAsia="Times New Roman" w:hAnsi="Arial" w:cs="Arial"/>
                <w:bCs/>
                <w:color w:val="000000"/>
                <w:sz w:val="20"/>
                <w:szCs w:val="20"/>
                <w:lang w:val="en-US" w:eastAsia="pt-BR"/>
              </w:rPr>
              <w:t>21 338</w:t>
            </w:r>
            <w:r w:rsidRPr="001C4BD5">
              <w:rPr>
                <w:rFonts w:ascii="Arial" w:eastAsia="Times New Roman" w:hAnsi="Arial" w:cs="Arial"/>
                <w:color w:val="000000"/>
                <w:sz w:val="20"/>
                <w:szCs w:val="20"/>
                <w:lang w:val="en-US" w:eastAsia="pt-BR"/>
              </w:rPr>
              <w:t>)</w:t>
            </w:r>
          </w:p>
        </w:tc>
        <w:tc>
          <w:tcPr>
            <w:tcW w:w="772" w:type="pct"/>
            <w:tcBorders>
              <w:top w:val="single" w:sz="4" w:space="0" w:color="auto"/>
              <w:left w:val="single" w:sz="4" w:space="0" w:color="auto"/>
              <w:bottom w:val="single" w:sz="4" w:space="0" w:color="auto"/>
              <w:right w:val="single" w:sz="4" w:space="0" w:color="auto"/>
            </w:tcBorders>
            <w:shd w:val="clear" w:color="auto" w:fill="E7E6E6" w:themeFill="background2"/>
            <w:vAlign w:val="center"/>
          </w:tcPr>
          <w:p w14:paraId="144F986E" w14:textId="77777777" w:rsidR="00F419B0" w:rsidRPr="001C4BD5" w:rsidRDefault="00F419B0" w:rsidP="00487893">
            <w:pPr>
              <w:spacing w:after="0" w:line="240" w:lineRule="auto"/>
              <w:jc w:val="center"/>
              <w:rPr>
                <w:rFonts w:ascii="Arial" w:eastAsia="Times New Roman" w:hAnsi="Arial" w:cs="Arial"/>
                <w:color w:val="000000"/>
                <w:sz w:val="20"/>
                <w:szCs w:val="20"/>
                <w:lang w:val="en-US" w:eastAsia="pt-BR"/>
              </w:rPr>
            </w:pPr>
            <w:r w:rsidRPr="001C4BD5">
              <w:rPr>
                <w:rFonts w:ascii="Arial" w:eastAsia="Times New Roman" w:hAnsi="Arial" w:cs="Arial"/>
                <w:color w:val="000000"/>
                <w:sz w:val="20"/>
                <w:szCs w:val="20"/>
                <w:lang w:val="en-US" w:eastAsia="pt-BR"/>
              </w:rPr>
              <w:t>1.00 (0.98 to 1.02)</w:t>
            </w:r>
          </w:p>
        </w:tc>
        <w:tc>
          <w:tcPr>
            <w:tcW w:w="277" w:type="pct"/>
            <w:tcBorders>
              <w:top w:val="single" w:sz="4" w:space="0" w:color="auto"/>
              <w:left w:val="single" w:sz="4" w:space="0" w:color="auto"/>
              <w:bottom w:val="single" w:sz="4" w:space="0" w:color="auto"/>
              <w:right w:val="single" w:sz="4" w:space="0" w:color="auto"/>
            </w:tcBorders>
            <w:shd w:val="clear" w:color="auto" w:fill="E7E6E6" w:themeFill="background2"/>
            <w:vAlign w:val="center"/>
          </w:tcPr>
          <w:p w14:paraId="4C9765A3" w14:textId="77777777" w:rsidR="00F419B0" w:rsidRPr="001C4BD5" w:rsidRDefault="00F419B0" w:rsidP="00487893">
            <w:pPr>
              <w:spacing w:after="0" w:line="240" w:lineRule="auto"/>
              <w:jc w:val="center"/>
              <w:rPr>
                <w:rFonts w:ascii="Arial" w:eastAsia="Times New Roman" w:hAnsi="Arial" w:cs="Arial"/>
                <w:color w:val="000000"/>
                <w:sz w:val="20"/>
                <w:szCs w:val="20"/>
                <w:lang w:val="en-US" w:eastAsia="pt-BR"/>
              </w:rPr>
            </w:pPr>
            <w:r w:rsidRPr="001C4BD5">
              <w:rPr>
                <w:rFonts w:ascii="Arial" w:eastAsia="Times New Roman" w:hAnsi="Arial" w:cs="Arial"/>
                <w:color w:val="000000"/>
                <w:sz w:val="20"/>
                <w:szCs w:val="20"/>
                <w:lang w:val="en-US" w:eastAsia="pt-BR"/>
              </w:rPr>
              <w:t>0.01</w:t>
            </w:r>
          </w:p>
        </w:tc>
        <w:tc>
          <w:tcPr>
            <w:tcW w:w="606" w:type="pct"/>
            <w:tcBorders>
              <w:top w:val="single" w:sz="4" w:space="0" w:color="auto"/>
              <w:left w:val="single" w:sz="4" w:space="0" w:color="auto"/>
              <w:bottom w:val="single" w:sz="4" w:space="0" w:color="auto"/>
              <w:right w:val="single" w:sz="4" w:space="0" w:color="auto"/>
            </w:tcBorders>
            <w:shd w:val="clear" w:color="auto" w:fill="E7E6E6" w:themeFill="background2"/>
            <w:vAlign w:val="center"/>
          </w:tcPr>
          <w:p w14:paraId="67230876" w14:textId="77777777" w:rsidR="00F419B0" w:rsidRPr="001C4BD5" w:rsidRDefault="00F419B0" w:rsidP="00487893">
            <w:pPr>
              <w:spacing w:after="0" w:line="240" w:lineRule="auto"/>
              <w:jc w:val="center"/>
              <w:rPr>
                <w:rFonts w:ascii="Arial" w:eastAsia="Times New Roman" w:hAnsi="Arial" w:cs="Arial"/>
                <w:bCs/>
                <w:color w:val="000000"/>
                <w:sz w:val="20"/>
                <w:szCs w:val="20"/>
                <w:lang w:val="en-US" w:eastAsia="pt-BR"/>
              </w:rPr>
            </w:pPr>
            <w:r w:rsidRPr="001C4BD5">
              <w:rPr>
                <w:rFonts w:ascii="Arial" w:eastAsia="Times New Roman" w:hAnsi="Arial" w:cs="Arial"/>
                <w:bCs/>
                <w:color w:val="000000"/>
                <w:sz w:val="20"/>
                <w:szCs w:val="20"/>
                <w:lang w:val="en-US" w:eastAsia="pt-BR"/>
              </w:rPr>
              <w:t>0.96</w:t>
            </w:r>
          </w:p>
        </w:tc>
        <w:tc>
          <w:tcPr>
            <w:tcW w:w="888" w:type="pct"/>
            <w:tcBorders>
              <w:top w:val="single" w:sz="4" w:space="0" w:color="auto"/>
              <w:left w:val="single" w:sz="4" w:space="0" w:color="auto"/>
              <w:bottom w:val="single" w:sz="4" w:space="0" w:color="auto"/>
              <w:right w:val="single" w:sz="4" w:space="0" w:color="auto"/>
            </w:tcBorders>
            <w:shd w:val="clear" w:color="auto" w:fill="E7E6E6" w:themeFill="background2"/>
            <w:vAlign w:val="center"/>
          </w:tcPr>
          <w:p w14:paraId="4608866F" w14:textId="77777777" w:rsidR="00F419B0" w:rsidRPr="001C4BD5" w:rsidRDefault="00F419B0" w:rsidP="00487893">
            <w:pPr>
              <w:spacing w:after="0" w:line="240" w:lineRule="auto"/>
              <w:jc w:val="center"/>
              <w:rPr>
                <w:rFonts w:ascii="Arial" w:eastAsia="Times New Roman" w:hAnsi="Arial" w:cs="Arial"/>
                <w:bCs/>
                <w:color w:val="000000"/>
                <w:sz w:val="20"/>
                <w:szCs w:val="20"/>
                <w:lang w:val="en-US" w:eastAsia="pt-BR"/>
              </w:rPr>
            </w:pPr>
            <w:r w:rsidRPr="001C4BD5">
              <w:rPr>
                <w:rFonts w:ascii="Arial" w:eastAsia="Times New Roman" w:hAnsi="Arial" w:cs="Arial"/>
                <w:bCs/>
                <w:color w:val="000000"/>
                <w:sz w:val="20"/>
                <w:szCs w:val="20"/>
                <w:lang w:val="en-US" w:eastAsia="pt-BR"/>
              </w:rPr>
              <w:t>0.0021</w:t>
            </w:r>
          </w:p>
        </w:tc>
        <w:tc>
          <w:tcPr>
            <w:tcW w:w="666" w:type="pct"/>
            <w:tcBorders>
              <w:top w:val="single" w:sz="4" w:space="0" w:color="auto"/>
              <w:left w:val="single" w:sz="4" w:space="0" w:color="auto"/>
              <w:bottom w:val="single" w:sz="4" w:space="0" w:color="auto"/>
              <w:right w:val="single" w:sz="4" w:space="0" w:color="auto"/>
            </w:tcBorders>
            <w:shd w:val="clear" w:color="auto" w:fill="E7E6E6" w:themeFill="background2"/>
            <w:vAlign w:val="center"/>
          </w:tcPr>
          <w:p w14:paraId="501A3BEC" w14:textId="77777777" w:rsidR="00F419B0" w:rsidRPr="001C4BD5" w:rsidRDefault="00F419B0" w:rsidP="00487893">
            <w:pPr>
              <w:spacing w:after="0" w:line="240" w:lineRule="auto"/>
              <w:jc w:val="center"/>
              <w:rPr>
                <w:rFonts w:ascii="Arial" w:eastAsia="Times New Roman" w:hAnsi="Arial" w:cs="Arial"/>
                <w:bCs/>
                <w:color w:val="000000"/>
                <w:sz w:val="20"/>
                <w:szCs w:val="20"/>
                <w:lang w:val="en-US" w:eastAsia="pt-BR"/>
              </w:rPr>
            </w:pPr>
            <w:r w:rsidRPr="001C4BD5">
              <w:rPr>
                <w:rFonts w:ascii="Arial" w:eastAsia="Times New Roman" w:hAnsi="Arial" w:cs="Arial"/>
                <w:bCs/>
                <w:color w:val="000000"/>
                <w:sz w:val="20"/>
                <w:szCs w:val="20"/>
                <w:lang w:val="en-US" w:eastAsia="pt-BR"/>
              </w:rPr>
              <w:t>0.96</w:t>
            </w:r>
          </w:p>
        </w:tc>
      </w:tr>
      <w:tr w:rsidR="00F419B0" w:rsidRPr="001C4BD5" w14:paraId="5304780F" w14:textId="77777777" w:rsidTr="00487893">
        <w:trPr>
          <w:trHeight w:val="454"/>
        </w:trPr>
        <w:tc>
          <w:tcPr>
            <w:tcW w:w="1378" w:type="pct"/>
            <w:tcBorders>
              <w:top w:val="single" w:sz="4" w:space="0" w:color="auto"/>
              <w:left w:val="single" w:sz="4" w:space="0" w:color="auto"/>
              <w:bottom w:val="single" w:sz="4" w:space="0" w:color="auto"/>
              <w:right w:val="single" w:sz="4" w:space="0" w:color="auto"/>
            </w:tcBorders>
            <w:shd w:val="clear" w:color="auto" w:fill="auto"/>
            <w:vAlign w:val="center"/>
          </w:tcPr>
          <w:p w14:paraId="6A06B1EF" w14:textId="77777777" w:rsidR="00F419B0" w:rsidRPr="001C4BD5" w:rsidRDefault="00F419B0" w:rsidP="00487893">
            <w:pPr>
              <w:spacing w:after="0" w:line="240" w:lineRule="auto"/>
              <w:rPr>
                <w:rFonts w:ascii="Arial" w:eastAsia="Times New Roman" w:hAnsi="Arial" w:cs="Arial"/>
                <w:b/>
                <w:bCs/>
                <w:color w:val="000000"/>
                <w:sz w:val="20"/>
                <w:szCs w:val="20"/>
                <w:lang w:val="en-US" w:eastAsia="pt-BR"/>
              </w:rPr>
            </w:pPr>
            <w:r w:rsidRPr="001C4BD5">
              <w:rPr>
                <w:rFonts w:ascii="Arial" w:eastAsia="Times New Roman" w:hAnsi="Arial" w:cs="Arial"/>
                <w:b/>
                <w:bCs/>
                <w:color w:val="000000"/>
                <w:sz w:val="20"/>
                <w:szCs w:val="20"/>
                <w:lang w:val="en-US" w:eastAsia="pt-BR"/>
              </w:rPr>
              <w:t xml:space="preserve">Medication                                                 </w:t>
            </w:r>
            <w:r w:rsidRPr="001C4BD5">
              <w:rPr>
                <w:rFonts w:ascii="Arial" w:eastAsia="Times New Roman" w:hAnsi="Arial" w:cs="Arial"/>
                <w:color w:val="000000"/>
                <w:sz w:val="20"/>
                <w:szCs w:val="20"/>
                <w:lang w:val="en-US" w:eastAsia="pt-BR"/>
              </w:rPr>
              <w:t>Sertraline</w:t>
            </w:r>
          </w:p>
        </w:tc>
        <w:tc>
          <w:tcPr>
            <w:tcW w:w="413" w:type="pct"/>
            <w:tcBorders>
              <w:top w:val="single" w:sz="4" w:space="0" w:color="auto"/>
              <w:left w:val="single" w:sz="4" w:space="0" w:color="auto"/>
              <w:bottom w:val="single" w:sz="4" w:space="0" w:color="auto"/>
              <w:right w:val="single" w:sz="4" w:space="0" w:color="auto"/>
            </w:tcBorders>
            <w:shd w:val="clear" w:color="auto" w:fill="auto"/>
            <w:vAlign w:val="center"/>
          </w:tcPr>
          <w:p w14:paraId="1DE51E7A" w14:textId="77777777" w:rsidR="00F419B0" w:rsidRPr="001C4BD5" w:rsidRDefault="00F419B0" w:rsidP="00487893">
            <w:pPr>
              <w:spacing w:after="0" w:line="240" w:lineRule="auto"/>
              <w:jc w:val="center"/>
              <w:rPr>
                <w:rFonts w:ascii="Arial" w:eastAsia="Times New Roman" w:hAnsi="Arial" w:cs="Arial"/>
                <w:color w:val="000000"/>
                <w:sz w:val="20"/>
                <w:szCs w:val="20"/>
                <w:lang w:val="en-US" w:eastAsia="pt-BR"/>
              </w:rPr>
            </w:pPr>
            <w:r w:rsidRPr="001C4BD5">
              <w:rPr>
                <w:rFonts w:ascii="Arial" w:eastAsia="Times New Roman" w:hAnsi="Arial" w:cs="Arial"/>
                <w:color w:val="000000"/>
                <w:sz w:val="20"/>
                <w:szCs w:val="20"/>
                <w:lang w:val="en-US" w:eastAsia="pt-BR"/>
              </w:rPr>
              <w:t>124/19 (3031)</w:t>
            </w:r>
          </w:p>
        </w:tc>
        <w:tc>
          <w:tcPr>
            <w:tcW w:w="772" w:type="pct"/>
            <w:tcBorders>
              <w:top w:val="single" w:sz="4" w:space="0" w:color="auto"/>
              <w:left w:val="single" w:sz="4" w:space="0" w:color="auto"/>
              <w:bottom w:val="single" w:sz="4" w:space="0" w:color="auto"/>
              <w:right w:val="single" w:sz="4" w:space="0" w:color="auto"/>
            </w:tcBorders>
            <w:shd w:val="clear" w:color="auto" w:fill="auto"/>
            <w:vAlign w:val="center"/>
          </w:tcPr>
          <w:p w14:paraId="79CF0370" w14:textId="77777777" w:rsidR="00F419B0" w:rsidRPr="001C4BD5" w:rsidRDefault="00F419B0" w:rsidP="00487893">
            <w:pPr>
              <w:spacing w:after="0" w:line="240" w:lineRule="auto"/>
              <w:jc w:val="center"/>
              <w:rPr>
                <w:rFonts w:ascii="Arial" w:eastAsia="Times New Roman" w:hAnsi="Arial" w:cs="Arial"/>
                <w:color w:val="000000"/>
                <w:sz w:val="20"/>
                <w:szCs w:val="20"/>
                <w:lang w:val="en-US" w:eastAsia="pt-BR"/>
              </w:rPr>
            </w:pPr>
            <w:r w:rsidRPr="001C4BD5">
              <w:rPr>
                <w:rFonts w:ascii="Arial" w:eastAsia="Times New Roman" w:hAnsi="Arial" w:cs="Arial"/>
                <w:color w:val="000000"/>
                <w:sz w:val="20"/>
                <w:szCs w:val="20"/>
                <w:lang w:val="en-US" w:eastAsia="pt-BR"/>
              </w:rPr>
              <w:t>[Ref]</w:t>
            </w:r>
          </w:p>
        </w:tc>
        <w:tc>
          <w:tcPr>
            <w:tcW w:w="277" w:type="pct"/>
            <w:tcBorders>
              <w:top w:val="single" w:sz="4" w:space="0" w:color="auto"/>
              <w:left w:val="single" w:sz="4" w:space="0" w:color="auto"/>
              <w:bottom w:val="single" w:sz="4" w:space="0" w:color="auto"/>
              <w:right w:val="single" w:sz="4" w:space="0" w:color="auto"/>
            </w:tcBorders>
            <w:shd w:val="clear" w:color="auto" w:fill="auto"/>
            <w:vAlign w:val="center"/>
          </w:tcPr>
          <w:p w14:paraId="15C3C6B8" w14:textId="77777777" w:rsidR="00F419B0" w:rsidRPr="001C4BD5" w:rsidRDefault="00F419B0" w:rsidP="00487893">
            <w:pPr>
              <w:spacing w:after="0" w:line="240" w:lineRule="auto"/>
              <w:jc w:val="center"/>
              <w:rPr>
                <w:rFonts w:ascii="Arial" w:eastAsia="Times New Roman" w:hAnsi="Arial" w:cs="Arial"/>
                <w:color w:val="000000"/>
                <w:sz w:val="20"/>
                <w:szCs w:val="20"/>
                <w:lang w:val="en-US" w:eastAsia="pt-BR"/>
              </w:rPr>
            </w:pPr>
            <w:r w:rsidRPr="001C4BD5">
              <w:rPr>
                <w:rFonts w:ascii="Arial" w:eastAsia="Times New Roman" w:hAnsi="Arial" w:cs="Arial"/>
                <w:color w:val="000000"/>
                <w:sz w:val="20"/>
                <w:szCs w:val="20"/>
                <w:lang w:val="en-US" w:eastAsia="pt-BR"/>
              </w:rPr>
              <w:t>[Ref]</w:t>
            </w:r>
          </w:p>
        </w:tc>
        <w:tc>
          <w:tcPr>
            <w:tcW w:w="606" w:type="pct"/>
            <w:tcBorders>
              <w:top w:val="single" w:sz="4" w:space="0" w:color="auto"/>
              <w:left w:val="single" w:sz="4" w:space="0" w:color="auto"/>
              <w:bottom w:val="single" w:sz="4" w:space="0" w:color="auto"/>
              <w:right w:val="single" w:sz="4" w:space="0" w:color="auto"/>
            </w:tcBorders>
            <w:shd w:val="clear" w:color="auto" w:fill="auto"/>
            <w:vAlign w:val="center"/>
          </w:tcPr>
          <w:p w14:paraId="12AB2B08" w14:textId="77777777" w:rsidR="00F419B0" w:rsidRPr="001C4BD5" w:rsidRDefault="00F419B0" w:rsidP="00487893">
            <w:pPr>
              <w:spacing w:after="0" w:line="240" w:lineRule="auto"/>
              <w:jc w:val="center"/>
              <w:rPr>
                <w:rFonts w:ascii="Arial" w:eastAsia="Times New Roman" w:hAnsi="Arial" w:cs="Arial"/>
                <w:color w:val="000000"/>
                <w:sz w:val="20"/>
                <w:szCs w:val="20"/>
                <w:lang w:val="en-US" w:eastAsia="pt-BR"/>
              </w:rPr>
            </w:pPr>
            <w:r w:rsidRPr="001C4BD5">
              <w:rPr>
                <w:rFonts w:ascii="Arial" w:eastAsia="Times New Roman" w:hAnsi="Arial" w:cs="Arial"/>
                <w:color w:val="000000"/>
                <w:sz w:val="20"/>
                <w:szCs w:val="20"/>
                <w:lang w:val="en-US" w:eastAsia="pt-BR"/>
              </w:rPr>
              <w:t>[Ref]</w:t>
            </w:r>
          </w:p>
        </w:tc>
        <w:tc>
          <w:tcPr>
            <w:tcW w:w="888" w:type="pct"/>
            <w:tcBorders>
              <w:top w:val="single" w:sz="4" w:space="0" w:color="auto"/>
              <w:left w:val="single" w:sz="4" w:space="0" w:color="auto"/>
              <w:bottom w:val="single" w:sz="4" w:space="0" w:color="auto"/>
              <w:right w:val="single" w:sz="4" w:space="0" w:color="auto"/>
            </w:tcBorders>
            <w:vAlign w:val="center"/>
          </w:tcPr>
          <w:p w14:paraId="4B9E8F7F" w14:textId="77777777" w:rsidR="00F419B0" w:rsidRPr="001C4BD5" w:rsidRDefault="00F419B0" w:rsidP="00487893">
            <w:pPr>
              <w:spacing w:after="0" w:line="240" w:lineRule="auto"/>
              <w:jc w:val="center"/>
              <w:rPr>
                <w:rFonts w:ascii="Arial" w:eastAsia="Times New Roman" w:hAnsi="Arial" w:cs="Arial"/>
                <w:color w:val="000000"/>
                <w:sz w:val="20"/>
                <w:szCs w:val="20"/>
                <w:lang w:val="en-US" w:eastAsia="pt-BR"/>
              </w:rPr>
            </w:pPr>
            <w:r w:rsidRPr="001C4BD5">
              <w:rPr>
                <w:rFonts w:ascii="Arial" w:eastAsia="Times New Roman" w:hAnsi="Arial" w:cs="Arial"/>
                <w:color w:val="000000"/>
                <w:sz w:val="20"/>
                <w:szCs w:val="20"/>
                <w:lang w:val="en-US" w:eastAsia="pt-BR"/>
              </w:rPr>
              <w:t>[Ref]</w:t>
            </w:r>
          </w:p>
        </w:tc>
        <w:tc>
          <w:tcPr>
            <w:tcW w:w="666" w:type="pct"/>
            <w:tcBorders>
              <w:top w:val="single" w:sz="4" w:space="0" w:color="auto"/>
              <w:left w:val="single" w:sz="4" w:space="0" w:color="auto"/>
              <w:bottom w:val="single" w:sz="4" w:space="0" w:color="auto"/>
              <w:right w:val="single" w:sz="4" w:space="0" w:color="auto"/>
            </w:tcBorders>
            <w:vAlign w:val="center"/>
          </w:tcPr>
          <w:p w14:paraId="1CF3E0D1" w14:textId="77777777" w:rsidR="00F419B0" w:rsidRPr="001C4BD5" w:rsidRDefault="00F419B0" w:rsidP="00487893">
            <w:pPr>
              <w:spacing w:after="0" w:line="240" w:lineRule="auto"/>
              <w:jc w:val="center"/>
              <w:rPr>
                <w:rFonts w:ascii="Arial" w:eastAsia="Times New Roman" w:hAnsi="Arial" w:cs="Arial"/>
                <w:color w:val="000000"/>
                <w:sz w:val="20"/>
                <w:szCs w:val="20"/>
                <w:lang w:val="en-US" w:eastAsia="pt-BR"/>
              </w:rPr>
            </w:pPr>
            <w:r w:rsidRPr="001C4BD5">
              <w:rPr>
                <w:rFonts w:ascii="Arial" w:eastAsia="Times New Roman" w:hAnsi="Arial" w:cs="Arial"/>
                <w:color w:val="000000"/>
                <w:sz w:val="20"/>
                <w:szCs w:val="20"/>
                <w:lang w:val="en-US" w:eastAsia="pt-BR"/>
              </w:rPr>
              <w:t>[Ref]</w:t>
            </w:r>
          </w:p>
        </w:tc>
      </w:tr>
      <w:tr w:rsidR="00F419B0" w:rsidRPr="001C4BD5" w14:paraId="758B89F4" w14:textId="77777777" w:rsidTr="00487893">
        <w:trPr>
          <w:trHeight w:val="454"/>
        </w:trPr>
        <w:tc>
          <w:tcPr>
            <w:tcW w:w="1378" w:type="pct"/>
            <w:tcBorders>
              <w:top w:val="single" w:sz="4" w:space="0" w:color="auto"/>
              <w:left w:val="single" w:sz="4" w:space="0" w:color="auto"/>
              <w:bottom w:val="single" w:sz="4" w:space="0" w:color="auto"/>
              <w:right w:val="single" w:sz="4" w:space="0" w:color="auto"/>
            </w:tcBorders>
            <w:shd w:val="clear" w:color="auto" w:fill="auto"/>
            <w:vAlign w:val="center"/>
          </w:tcPr>
          <w:p w14:paraId="6D7EB1E3" w14:textId="77777777" w:rsidR="00F419B0" w:rsidRPr="001C4BD5" w:rsidRDefault="00F419B0" w:rsidP="00487893">
            <w:pPr>
              <w:spacing w:after="0" w:line="240" w:lineRule="auto"/>
              <w:jc w:val="right"/>
              <w:rPr>
                <w:rFonts w:ascii="Arial" w:eastAsia="Times New Roman" w:hAnsi="Arial" w:cs="Arial"/>
                <w:color w:val="000000"/>
                <w:sz w:val="20"/>
                <w:szCs w:val="20"/>
                <w:lang w:val="en-US" w:eastAsia="pt-BR"/>
              </w:rPr>
            </w:pPr>
            <w:r w:rsidRPr="001C4BD5">
              <w:rPr>
                <w:rFonts w:ascii="Arial" w:eastAsia="Times New Roman" w:hAnsi="Arial" w:cs="Arial"/>
                <w:color w:val="000000"/>
                <w:sz w:val="20"/>
                <w:szCs w:val="20"/>
                <w:lang w:val="en-US" w:eastAsia="pt-BR"/>
              </w:rPr>
              <w:t xml:space="preserve">        Fluoxetine </w:t>
            </w:r>
          </w:p>
        </w:tc>
        <w:tc>
          <w:tcPr>
            <w:tcW w:w="413" w:type="pct"/>
            <w:tcBorders>
              <w:top w:val="single" w:sz="4" w:space="0" w:color="auto"/>
              <w:left w:val="single" w:sz="4" w:space="0" w:color="auto"/>
              <w:bottom w:val="single" w:sz="4" w:space="0" w:color="auto"/>
              <w:right w:val="single" w:sz="4" w:space="0" w:color="auto"/>
            </w:tcBorders>
            <w:shd w:val="clear" w:color="auto" w:fill="auto"/>
            <w:vAlign w:val="center"/>
          </w:tcPr>
          <w:p w14:paraId="307B3485" w14:textId="77777777" w:rsidR="00F419B0" w:rsidRPr="001C4BD5" w:rsidRDefault="00F419B0" w:rsidP="00487893">
            <w:pPr>
              <w:spacing w:after="0" w:line="240" w:lineRule="auto"/>
              <w:jc w:val="center"/>
              <w:rPr>
                <w:rFonts w:ascii="Arial" w:eastAsia="Times New Roman" w:hAnsi="Arial" w:cs="Arial"/>
                <w:color w:val="000000"/>
                <w:sz w:val="20"/>
                <w:szCs w:val="20"/>
                <w:lang w:val="en-US" w:eastAsia="pt-BR"/>
              </w:rPr>
            </w:pPr>
            <w:r w:rsidRPr="001C4BD5">
              <w:rPr>
                <w:rFonts w:ascii="Arial" w:eastAsia="Times New Roman" w:hAnsi="Arial" w:cs="Arial"/>
                <w:color w:val="000000"/>
                <w:sz w:val="20"/>
                <w:szCs w:val="20"/>
                <w:lang w:val="en-US" w:eastAsia="pt-BR"/>
              </w:rPr>
              <w:t>44/7 (1028)</w:t>
            </w:r>
          </w:p>
        </w:tc>
        <w:tc>
          <w:tcPr>
            <w:tcW w:w="772" w:type="pct"/>
            <w:tcBorders>
              <w:top w:val="single" w:sz="4" w:space="0" w:color="auto"/>
              <w:left w:val="single" w:sz="4" w:space="0" w:color="auto"/>
              <w:bottom w:val="single" w:sz="4" w:space="0" w:color="auto"/>
              <w:right w:val="single" w:sz="4" w:space="0" w:color="auto"/>
            </w:tcBorders>
            <w:shd w:val="clear" w:color="auto" w:fill="auto"/>
            <w:vAlign w:val="center"/>
          </w:tcPr>
          <w:p w14:paraId="019AB141" w14:textId="77777777" w:rsidR="00F419B0" w:rsidRPr="001C4BD5" w:rsidRDefault="00F419B0" w:rsidP="00487893">
            <w:pPr>
              <w:spacing w:after="0" w:line="240" w:lineRule="auto"/>
              <w:jc w:val="center"/>
              <w:rPr>
                <w:rFonts w:ascii="Arial" w:eastAsia="Times New Roman" w:hAnsi="Arial" w:cs="Arial"/>
                <w:color w:val="000000"/>
                <w:sz w:val="20"/>
                <w:szCs w:val="20"/>
                <w:lang w:val="en-US" w:eastAsia="pt-BR"/>
              </w:rPr>
            </w:pPr>
            <w:r w:rsidRPr="001C4BD5">
              <w:rPr>
                <w:rFonts w:ascii="Arial" w:eastAsia="Times New Roman" w:hAnsi="Arial" w:cs="Arial"/>
                <w:color w:val="000000"/>
                <w:sz w:val="20"/>
                <w:szCs w:val="20"/>
                <w:lang w:val="en-US" w:eastAsia="pt-BR"/>
              </w:rPr>
              <w:t>1.07 (0.70 to 1.63)</w:t>
            </w:r>
          </w:p>
        </w:tc>
        <w:tc>
          <w:tcPr>
            <w:tcW w:w="277" w:type="pct"/>
            <w:tcBorders>
              <w:top w:val="single" w:sz="4" w:space="0" w:color="auto"/>
              <w:left w:val="single" w:sz="4" w:space="0" w:color="auto"/>
              <w:bottom w:val="single" w:sz="4" w:space="0" w:color="auto"/>
              <w:right w:val="single" w:sz="4" w:space="0" w:color="auto"/>
            </w:tcBorders>
            <w:shd w:val="clear" w:color="auto" w:fill="auto"/>
            <w:vAlign w:val="center"/>
          </w:tcPr>
          <w:p w14:paraId="268EC369" w14:textId="77777777" w:rsidR="00F419B0" w:rsidRPr="001C4BD5" w:rsidRDefault="00F419B0" w:rsidP="00487893">
            <w:pPr>
              <w:spacing w:after="0" w:line="240" w:lineRule="auto"/>
              <w:jc w:val="center"/>
              <w:rPr>
                <w:rFonts w:ascii="Arial" w:eastAsia="Times New Roman" w:hAnsi="Arial" w:cs="Arial"/>
                <w:color w:val="000000"/>
                <w:sz w:val="20"/>
                <w:szCs w:val="20"/>
                <w:lang w:val="en-US" w:eastAsia="pt-BR"/>
              </w:rPr>
            </w:pPr>
            <w:r w:rsidRPr="001C4BD5">
              <w:rPr>
                <w:rFonts w:ascii="Arial" w:eastAsia="Times New Roman" w:hAnsi="Arial" w:cs="Arial"/>
                <w:color w:val="000000"/>
                <w:sz w:val="20"/>
                <w:szCs w:val="20"/>
                <w:lang w:val="en-US" w:eastAsia="pt-BR"/>
              </w:rPr>
              <w:t>0.22</w:t>
            </w:r>
          </w:p>
        </w:tc>
        <w:tc>
          <w:tcPr>
            <w:tcW w:w="606" w:type="pct"/>
            <w:tcBorders>
              <w:top w:val="single" w:sz="4" w:space="0" w:color="auto"/>
              <w:left w:val="single" w:sz="4" w:space="0" w:color="auto"/>
              <w:bottom w:val="single" w:sz="4" w:space="0" w:color="auto"/>
              <w:right w:val="single" w:sz="4" w:space="0" w:color="auto"/>
            </w:tcBorders>
            <w:shd w:val="clear" w:color="auto" w:fill="auto"/>
            <w:vAlign w:val="center"/>
          </w:tcPr>
          <w:p w14:paraId="4DEB60D9" w14:textId="77777777" w:rsidR="00F419B0" w:rsidRPr="001C4BD5" w:rsidRDefault="00F419B0" w:rsidP="00487893">
            <w:pPr>
              <w:spacing w:after="0" w:line="240" w:lineRule="auto"/>
              <w:jc w:val="center"/>
              <w:rPr>
                <w:rFonts w:ascii="Arial" w:eastAsia="Times New Roman" w:hAnsi="Arial" w:cs="Arial"/>
                <w:color w:val="000000"/>
                <w:sz w:val="20"/>
                <w:szCs w:val="20"/>
                <w:lang w:val="en-US" w:eastAsia="pt-BR"/>
              </w:rPr>
            </w:pPr>
            <w:r w:rsidRPr="001C4BD5">
              <w:rPr>
                <w:rFonts w:ascii="Arial" w:eastAsia="Times New Roman" w:hAnsi="Arial" w:cs="Arial"/>
                <w:color w:val="000000"/>
                <w:sz w:val="20"/>
                <w:szCs w:val="20"/>
                <w:lang w:val="en-US" w:eastAsia="pt-BR"/>
              </w:rPr>
              <w:t>0.75</w:t>
            </w:r>
          </w:p>
        </w:tc>
        <w:tc>
          <w:tcPr>
            <w:tcW w:w="888" w:type="pct"/>
            <w:tcBorders>
              <w:top w:val="single" w:sz="4" w:space="0" w:color="auto"/>
              <w:left w:val="single" w:sz="4" w:space="0" w:color="auto"/>
              <w:bottom w:val="single" w:sz="4" w:space="0" w:color="auto"/>
              <w:right w:val="single" w:sz="4" w:space="0" w:color="auto"/>
            </w:tcBorders>
            <w:vAlign w:val="center"/>
          </w:tcPr>
          <w:p w14:paraId="59EF31AB" w14:textId="77777777" w:rsidR="00F419B0" w:rsidRPr="001C4BD5" w:rsidRDefault="00F419B0" w:rsidP="00487893">
            <w:pPr>
              <w:spacing w:after="0" w:line="240" w:lineRule="auto"/>
              <w:jc w:val="center"/>
              <w:rPr>
                <w:rFonts w:ascii="Arial" w:eastAsia="Times New Roman" w:hAnsi="Arial" w:cs="Arial"/>
                <w:color w:val="000000"/>
                <w:sz w:val="20"/>
                <w:szCs w:val="20"/>
                <w:lang w:val="en-US" w:eastAsia="pt-BR"/>
              </w:rPr>
            </w:pPr>
            <w:r w:rsidRPr="001C4BD5">
              <w:rPr>
                <w:rFonts w:ascii="Arial" w:eastAsia="Times New Roman" w:hAnsi="Arial" w:cs="Arial"/>
                <w:color w:val="000000"/>
                <w:sz w:val="20"/>
                <w:szCs w:val="20"/>
                <w:lang w:val="en-US" w:eastAsia="pt-BR"/>
              </w:rPr>
              <w:t>24.1682</w:t>
            </w:r>
          </w:p>
        </w:tc>
        <w:tc>
          <w:tcPr>
            <w:tcW w:w="666" w:type="pct"/>
            <w:tcBorders>
              <w:top w:val="single" w:sz="4" w:space="0" w:color="auto"/>
              <w:left w:val="single" w:sz="4" w:space="0" w:color="auto"/>
              <w:bottom w:val="single" w:sz="4" w:space="0" w:color="auto"/>
              <w:right w:val="single" w:sz="4" w:space="0" w:color="auto"/>
            </w:tcBorders>
            <w:vAlign w:val="center"/>
          </w:tcPr>
          <w:p w14:paraId="4851648E" w14:textId="77777777" w:rsidR="00F419B0" w:rsidRPr="001C4BD5" w:rsidRDefault="00F419B0" w:rsidP="00487893">
            <w:pPr>
              <w:spacing w:after="0" w:line="240" w:lineRule="auto"/>
              <w:jc w:val="center"/>
              <w:rPr>
                <w:rFonts w:ascii="Arial" w:eastAsia="Times New Roman" w:hAnsi="Arial" w:cs="Arial"/>
                <w:b/>
                <w:bCs/>
                <w:color w:val="000000"/>
                <w:sz w:val="20"/>
                <w:szCs w:val="20"/>
                <w:lang w:val="en-US" w:eastAsia="pt-BR"/>
              </w:rPr>
            </w:pPr>
            <w:r w:rsidRPr="001C4BD5">
              <w:rPr>
                <w:rFonts w:ascii="Arial" w:eastAsia="Times New Roman" w:hAnsi="Arial" w:cs="Arial"/>
                <w:b/>
                <w:bCs/>
                <w:color w:val="000000"/>
                <w:sz w:val="20"/>
                <w:szCs w:val="20"/>
                <w:lang w:val="en-US" w:eastAsia="pt-BR"/>
              </w:rPr>
              <w:t>0.001</w:t>
            </w:r>
          </w:p>
        </w:tc>
      </w:tr>
      <w:tr w:rsidR="00F419B0" w:rsidRPr="001C4BD5" w14:paraId="5D978703" w14:textId="77777777" w:rsidTr="00487893">
        <w:trPr>
          <w:trHeight w:val="454"/>
        </w:trPr>
        <w:tc>
          <w:tcPr>
            <w:tcW w:w="1378" w:type="pct"/>
            <w:tcBorders>
              <w:top w:val="single" w:sz="4" w:space="0" w:color="auto"/>
              <w:left w:val="single" w:sz="4" w:space="0" w:color="auto"/>
              <w:bottom w:val="single" w:sz="4" w:space="0" w:color="auto"/>
              <w:right w:val="single" w:sz="4" w:space="0" w:color="auto"/>
            </w:tcBorders>
            <w:shd w:val="clear" w:color="auto" w:fill="auto"/>
            <w:vAlign w:val="center"/>
          </w:tcPr>
          <w:p w14:paraId="053844D7" w14:textId="77777777" w:rsidR="00F419B0" w:rsidRPr="001C4BD5" w:rsidRDefault="00F419B0" w:rsidP="00487893">
            <w:pPr>
              <w:spacing w:after="0" w:line="240" w:lineRule="auto"/>
              <w:jc w:val="right"/>
              <w:rPr>
                <w:rFonts w:ascii="Arial" w:eastAsia="Times New Roman" w:hAnsi="Arial" w:cs="Arial"/>
                <w:color w:val="000000"/>
                <w:sz w:val="20"/>
                <w:szCs w:val="20"/>
                <w:lang w:val="en-US" w:eastAsia="pt-BR"/>
              </w:rPr>
            </w:pPr>
            <w:r w:rsidRPr="001C4BD5">
              <w:rPr>
                <w:rFonts w:ascii="Arial" w:eastAsia="Times New Roman" w:hAnsi="Arial" w:cs="Arial"/>
                <w:color w:val="000000"/>
                <w:sz w:val="20"/>
                <w:szCs w:val="20"/>
                <w:lang w:val="en-US" w:eastAsia="pt-BR"/>
              </w:rPr>
              <w:t xml:space="preserve">Paroxetine </w:t>
            </w:r>
          </w:p>
        </w:tc>
        <w:tc>
          <w:tcPr>
            <w:tcW w:w="413" w:type="pct"/>
            <w:tcBorders>
              <w:top w:val="single" w:sz="4" w:space="0" w:color="auto"/>
              <w:left w:val="single" w:sz="4" w:space="0" w:color="auto"/>
              <w:bottom w:val="single" w:sz="4" w:space="0" w:color="auto"/>
              <w:right w:val="single" w:sz="4" w:space="0" w:color="auto"/>
            </w:tcBorders>
            <w:shd w:val="clear" w:color="auto" w:fill="auto"/>
            <w:vAlign w:val="center"/>
          </w:tcPr>
          <w:p w14:paraId="5AB58E7F" w14:textId="77777777" w:rsidR="00F419B0" w:rsidRPr="001C4BD5" w:rsidRDefault="00F419B0" w:rsidP="00487893">
            <w:pPr>
              <w:spacing w:after="0" w:line="240" w:lineRule="auto"/>
              <w:jc w:val="center"/>
              <w:rPr>
                <w:rFonts w:ascii="Arial" w:eastAsia="Times New Roman" w:hAnsi="Arial" w:cs="Arial"/>
                <w:color w:val="000000"/>
                <w:sz w:val="20"/>
                <w:szCs w:val="20"/>
                <w:lang w:val="en-US" w:eastAsia="pt-BR"/>
              </w:rPr>
            </w:pPr>
            <w:r w:rsidRPr="001C4BD5">
              <w:rPr>
                <w:rFonts w:ascii="Arial" w:eastAsia="Times New Roman" w:hAnsi="Arial" w:cs="Arial"/>
                <w:color w:val="000000"/>
                <w:sz w:val="20"/>
                <w:szCs w:val="20"/>
                <w:lang w:val="en-US" w:eastAsia="pt-BR"/>
              </w:rPr>
              <w:t>203/19 (5773)</w:t>
            </w:r>
          </w:p>
        </w:tc>
        <w:tc>
          <w:tcPr>
            <w:tcW w:w="772" w:type="pct"/>
            <w:tcBorders>
              <w:top w:val="single" w:sz="4" w:space="0" w:color="auto"/>
              <w:left w:val="single" w:sz="4" w:space="0" w:color="auto"/>
              <w:bottom w:val="single" w:sz="4" w:space="0" w:color="auto"/>
              <w:right w:val="single" w:sz="4" w:space="0" w:color="auto"/>
            </w:tcBorders>
            <w:shd w:val="clear" w:color="auto" w:fill="auto"/>
            <w:vAlign w:val="center"/>
          </w:tcPr>
          <w:p w14:paraId="0228864B" w14:textId="77777777" w:rsidR="00F419B0" w:rsidRPr="001C4BD5" w:rsidRDefault="00F419B0" w:rsidP="00487893">
            <w:pPr>
              <w:spacing w:after="0" w:line="240" w:lineRule="auto"/>
              <w:jc w:val="center"/>
              <w:rPr>
                <w:rFonts w:ascii="Arial" w:eastAsia="Times New Roman" w:hAnsi="Arial" w:cs="Arial"/>
                <w:color w:val="000000"/>
                <w:sz w:val="20"/>
                <w:szCs w:val="20"/>
                <w:lang w:val="en-US" w:eastAsia="pt-BR"/>
              </w:rPr>
            </w:pPr>
            <w:r w:rsidRPr="001C4BD5">
              <w:rPr>
                <w:rFonts w:ascii="Arial" w:eastAsia="Times New Roman" w:hAnsi="Arial" w:cs="Arial"/>
                <w:color w:val="000000"/>
                <w:sz w:val="20"/>
                <w:szCs w:val="20"/>
                <w:lang w:val="en-US" w:eastAsia="pt-BR"/>
              </w:rPr>
              <w:t>1.51 (1.19 to 1.92)</w:t>
            </w:r>
          </w:p>
        </w:tc>
        <w:tc>
          <w:tcPr>
            <w:tcW w:w="277" w:type="pct"/>
            <w:tcBorders>
              <w:top w:val="single" w:sz="4" w:space="0" w:color="auto"/>
              <w:left w:val="single" w:sz="4" w:space="0" w:color="auto"/>
              <w:bottom w:val="single" w:sz="4" w:space="0" w:color="auto"/>
              <w:right w:val="single" w:sz="4" w:space="0" w:color="auto"/>
            </w:tcBorders>
            <w:shd w:val="clear" w:color="auto" w:fill="auto"/>
            <w:vAlign w:val="center"/>
          </w:tcPr>
          <w:p w14:paraId="67B48ACA" w14:textId="77777777" w:rsidR="00F419B0" w:rsidRPr="001C4BD5" w:rsidRDefault="00F419B0" w:rsidP="00487893">
            <w:pPr>
              <w:spacing w:after="0" w:line="240" w:lineRule="auto"/>
              <w:jc w:val="center"/>
              <w:rPr>
                <w:rFonts w:ascii="Arial" w:eastAsia="Times New Roman" w:hAnsi="Arial" w:cs="Arial"/>
                <w:color w:val="000000"/>
                <w:sz w:val="20"/>
                <w:szCs w:val="20"/>
                <w:lang w:val="en-US" w:eastAsia="pt-BR"/>
              </w:rPr>
            </w:pPr>
            <w:r w:rsidRPr="001C4BD5">
              <w:rPr>
                <w:rFonts w:ascii="Arial" w:eastAsia="Times New Roman" w:hAnsi="Arial" w:cs="Arial"/>
                <w:color w:val="000000"/>
                <w:sz w:val="20"/>
                <w:szCs w:val="20"/>
                <w:lang w:val="en-US" w:eastAsia="pt-BR"/>
              </w:rPr>
              <w:t>0.12</w:t>
            </w:r>
          </w:p>
        </w:tc>
        <w:tc>
          <w:tcPr>
            <w:tcW w:w="606" w:type="pct"/>
            <w:tcBorders>
              <w:top w:val="single" w:sz="4" w:space="0" w:color="auto"/>
              <w:left w:val="single" w:sz="4" w:space="0" w:color="auto"/>
              <w:bottom w:val="single" w:sz="4" w:space="0" w:color="auto"/>
              <w:right w:val="single" w:sz="4" w:space="0" w:color="auto"/>
            </w:tcBorders>
            <w:shd w:val="clear" w:color="auto" w:fill="auto"/>
            <w:vAlign w:val="center"/>
          </w:tcPr>
          <w:p w14:paraId="143D5349" w14:textId="77777777" w:rsidR="00F419B0" w:rsidRPr="001C4BD5" w:rsidRDefault="00F419B0" w:rsidP="00487893">
            <w:pPr>
              <w:spacing w:after="0" w:line="240" w:lineRule="auto"/>
              <w:jc w:val="center"/>
              <w:rPr>
                <w:rFonts w:ascii="Arial" w:eastAsia="Times New Roman" w:hAnsi="Arial" w:cs="Arial"/>
                <w:color w:val="000000"/>
                <w:sz w:val="20"/>
                <w:szCs w:val="20"/>
                <w:lang w:val="en-US" w:eastAsia="pt-BR"/>
              </w:rPr>
            </w:pPr>
            <w:r w:rsidRPr="001C4BD5">
              <w:rPr>
                <w:rFonts w:ascii="Arial" w:eastAsia="Times New Roman" w:hAnsi="Arial" w:cs="Arial"/>
                <w:b/>
                <w:bCs/>
                <w:color w:val="000000"/>
                <w:sz w:val="20"/>
                <w:szCs w:val="20"/>
                <w:lang w:val="en-US" w:eastAsia="pt-BR"/>
              </w:rPr>
              <w:t>&lt;0.001</w:t>
            </w:r>
          </w:p>
        </w:tc>
        <w:tc>
          <w:tcPr>
            <w:tcW w:w="888" w:type="pct"/>
            <w:tcBorders>
              <w:top w:val="single" w:sz="4" w:space="0" w:color="auto"/>
              <w:left w:val="single" w:sz="4" w:space="0" w:color="auto"/>
              <w:bottom w:val="single" w:sz="4" w:space="0" w:color="auto"/>
              <w:right w:val="single" w:sz="4" w:space="0" w:color="auto"/>
            </w:tcBorders>
            <w:vAlign w:val="center"/>
          </w:tcPr>
          <w:p w14:paraId="0FB0D138" w14:textId="77777777" w:rsidR="00F419B0" w:rsidRPr="001C4BD5" w:rsidRDefault="00F419B0" w:rsidP="00487893">
            <w:pPr>
              <w:spacing w:after="0" w:line="240" w:lineRule="auto"/>
              <w:jc w:val="center"/>
              <w:rPr>
                <w:rFonts w:ascii="Arial" w:eastAsia="Times New Roman" w:hAnsi="Arial" w:cs="Arial"/>
                <w:color w:val="000000"/>
                <w:sz w:val="20"/>
                <w:szCs w:val="20"/>
                <w:lang w:val="en-US" w:eastAsia="pt-BR"/>
              </w:rPr>
            </w:pPr>
          </w:p>
        </w:tc>
        <w:tc>
          <w:tcPr>
            <w:tcW w:w="666" w:type="pct"/>
            <w:tcBorders>
              <w:top w:val="single" w:sz="4" w:space="0" w:color="auto"/>
              <w:left w:val="single" w:sz="4" w:space="0" w:color="auto"/>
              <w:bottom w:val="single" w:sz="4" w:space="0" w:color="auto"/>
              <w:right w:val="single" w:sz="4" w:space="0" w:color="auto"/>
            </w:tcBorders>
            <w:vAlign w:val="center"/>
          </w:tcPr>
          <w:p w14:paraId="0D56FF94" w14:textId="77777777" w:rsidR="00F419B0" w:rsidRPr="001C4BD5" w:rsidRDefault="00F419B0" w:rsidP="00487893">
            <w:pPr>
              <w:spacing w:after="0" w:line="240" w:lineRule="auto"/>
              <w:jc w:val="center"/>
              <w:rPr>
                <w:rFonts w:ascii="Arial" w:eastAsia="Times New Roman" w:hAnsi="Arial" w:cs="Arial"/>
                <w:color w:val="000000"/>
                <w:sz w:val="20"/>
                <w:szCs w:val="20"/>
                <w:lang w:val="en-US" w:eastAsia="pt-BR"/>
              </w:rPr>
            </w:pPr>
          </w:p>
        </w:tc>
      </w:tr>
      <w:tr w:rsidR="00F419B0" w:rsidRPr="001C4BD5" w14:paraId="29854D4F" w14:textId="77777777" w:rsidTr="00487893">
        <w:trPr>
          <w:trHeight w:val="454"/>
        </w:trPr>
        <w:tc>
          <w:tcPr>
            <w:tcW w:w="1378" w:type="pct"/>
            <w:tcBorders>
              <w:top w:val="single" w:sz="4" w:space="0" w:color="auto"/>
              <w:left w:val="single" w:sz="4" w:space="0" w:color="auto"/>
              <w:bottom w:val="single" w:sz="4" w:space="0" w:color="auto"/>
              <w:right w:val="single" w:sz="4" w:space="0" w:color="auto"/>
            </w:tcBorders>
            <w:shd w:val="clear" w:color="auto" w:fill="auto"/>
            <w:vAlign w:val="center"/>
          </w:tcPr>
          <w:p w14:paraId="19236B6A" w14:textId="77777777" w:rsidR="00F419B0" w:rsidRPr="001C4BD5" w:rsidRDefault="00F419B0" w:rsidP="00487893">
            <w:pPr>
              <w:spacing w:after="0" w:line="240" w:lineRule="auto"/>
              <w:jc w:val="right"/>
              <w:rPr>
                <w:rFonts w:ascii="Arial" w:eastAsia="Times New Roman" w:hAnsi="Arial" w:cs="Arial"/>
                <w:color w:val="000000"/>
                <w:sz w:val="20"/>
                <w:szCs w:val="20"/>
                <w:lang w:val="en-US" w:eastAsia="pt-BR"/>
              </w:rPr>
            </w:pPr>
            <w:r w:rsidRPr="001C4BD5">
              <w:rPr>
                <w:rFonts w:ascii="Arial" w:eastAsia="Times New Roman" w:hAnsi="Arial" w:cs="Arial"/>
                <w:color w:val="000000"/>
                <w:sz w:val="20"/>
                <w:szCs w:val="20"/>
                <w:lang w:val="en-US" w:eastAsia="pt-BR"/>
              </w:rPr>
              <w:t>Fluvoxamine</w:t>
            </w:r>
          </w:p>
        </w:tc>
        <w:tc>
          <w:tcPr>
            <w:tcW w:w="413" w:type="pct"/>
            <w:tcBorders>
              <w:top w:val="single" w:sz="4" w:space="0" w:color="auto"/>
              <w:left w:val="single" w:sz="4" w:space="0" w:color="auto"/>
              <w:bottom w:val="single" w:sz="4" w:space="0" w:color="auto"/>
              <w:right w:val="single" w:sz="4" w:space="0" w:color="auto"/>
            </w:tcBorders>
            <w:shd w:val="clear" w:color="auto" w:fill="auto"/>
            <w:vAlign w:val="center"/>
          </w:tcPr>
          <w:p w14:paraId="7EDC7581" w14:textId="77777777" w:rsidR="00F419B0" w:rsidRPr="001C4BD5" w:rsidRDefault="00F419B0" w:rsidP="00487893">
            <w:pPr>
              <w:spacing w:after="0" w:line="240" w:lineRule="auto"/>
              <w:jc w:val="center"/>
              <w:rPr>
                <w:rFonts w:ascii="Arial" w:eastAsia="Times New Roman" w:hAnsi="Arial" w:cs="Arial"/>
                <w:color w:val="000000"/>
                <w:sz w:val="20"/>
                <w:szCs w:val="20"/>
                <w:lang w:val="en-US" w:eastAsia="pt-BR"/>
              </w:rPr>
            </w:pPr>
            <w:r w:rsidRPr="001C4BD5">
              <w:rPr>
                <w:rFonts w:ascii="Arial" w:eastAsia="Times New Roman" w:hAnsi="Arial" w:cs="Arial"/>
                <w:color w:val="000000"/>
                <w:sz w:val="20"/>
                <w:szCs w:val="20"/>
                <w:lang w:val="en-US" w:eastAsia="pt-BR"/>
              </w:rPr>
              <w:t>68/10 (1639)</w:t>
            </w:r>
          </w:p>
        </w:tc>
        <w:tc>
          <w:tcPr>
            <w:tcW w:w="772" w:type="pct"/>
            <w:tcBorders>
              <w:top w:val="single" w:sz="4" w:space="0" w:color="auto"/>
              <w:left w:val="single" w:sz="4" w:space="0" w:color="auto"/>
              <w:bottom w:val="single" w:sz="4" w:space="0" w:color="auto"/>
              <w:right w:val="single" w:sz="4" w:space="0" w:color="auto"/>
            </w:tcBorders>
            <w:shd w:val="clear" w:color="auto" w:fill="auto"/>
            <w:vAlign w:val="center"/>
          </w:tcPr>
          <w:p w14:paraId="6A94D850" w14:textId="77777777" w:rsidR="00F419B0" w:rsidRPr="001C4BD5" w:rsidRDefault="00F419B0" w:rsidP="00487893">
            <w:pPr>
              <w:spacing w:after="0" w:line="240" w:lineRule="auto"/>
              <w:jc w:val="center"/>
              <w:rPr>
                <w:rFonts w:ascii="Arial" w:eastAsia="Times New Roman" w:hAnsi="Arial" w:cs="Arial"/>
                <w:color w:val="000000"/>
                <w:sz w:val="20"/>
                <w:szCs w:val="20"/>
                <w:lang w:val="en-US" w:eastAsia="pt-BR"/>
              </w:rPr>
            </w:pPr>
            <w:r w:rsidRPr="001C4BD5">
              <w:rPr>
                <w:rFonts w:ascii="Arial" w:eastAsia="Times New Roman" w:hAnsi="Arial" w:cs="Arial"/>
                <w:color w:val="000000"/>
                <w:sz w:val="20"/>
                <w:szCs w:val="20"/>
                <w:lang w:val="en-US" w:eastAsia="pt-BR"/>
              </w:rPr>
              <w:t>1.09 (0.77 to 1.53)</w:t>
            </w:r>
          </w:p>
        </w:tc>
        <w:tc>
          <w:tcPr>
            <w:tcW w:w="277" w:type="pct"/>
            <w:tcBorders>
              <w:top w:val="single" w:sz="4" w:space="0" w:color="auto"/>
              <w:left w:val="single" w:sz="4" w:space="0" w:color="auto"/>
              <w:bottom w:val="single" w:sz="4" w:space="0" w:color="auto"/>
              <w:right w:val="single" w:sz="4" w:space="0" w:color="auto"/>
            </w:tcBorders>
            <w:shd w:val="clear" w:color="auto" w:fill="auto"/>
            <w:vAlign w:val="center"/>
          </w:tcPr>
          <w:p w14:paraId="6B3B580A" w14:textId="77777777" w:rsidR="00F419B0" w:rsidRPr="001C4BD5" w:rsidRDefault="00F419B0" w:rsidP="00487893">
            <w:pPr>
              <w:spacing w:after="0" w:line="240" w:lineRule="auto"/>
              <w:jc w:val="center"/>
              <w:rPr>
                <w:rFonts w:ascii="Arial" w:eastAsia="Times New Roman" w:hAnsi="Arial" w:cs="Arial"/>
                <w:color w:val="000000"/>
                <w:sz w:val="20"/>
                <w:szCs w:val="20"/>
                <w:lang w:val="en-US" w:eastAsia="pt-BR"/>
              </w:rPr>
            </w:pPr>
            <w:r w:rsidRPr="001C4BD5">
              <w:rPr>
                <w:rFonts w:ascii="Arial" w:eastAsia="Times New Roman" w:hAnsi="Arial" w:cs="Arial"/>
                <w:color w:val="000000"/>
                <w:sz w:val="20"/>
                <w:szCs w:val="20"/>
                <w:lang w:val="en-US" w:eastAsia="pt-BR"/>
              </w:rPr>
              <w:t>0.17</w:t>
            </w:r>
          </w:p>
        </w:tc>
        <w:tc>
          <w:tcPr>
            <w:tcW w:w="606" w:type="pct"/>
            <w:tcBorders>
              <w:top w:val="single" w:sz="4" w:space="0" w:color="auto"/>
              <w:left w:val="single" w:sz="4" w:space="0" w:color="auto"/>
              <w:bottom w:val="single" w:sz="4" w:space="0" w:color="auto"/>
              <w:right w:val="single" w:sz="4" w:space="0" w:color="auto"/>
            </w:tcBorders>
            <w:shd w:val="clear" w:color="auto" w:fill="auto"/>
            <w:vAlign w:val="center"/>
          </w:tcPr>
          <w:p w14:paraId="5EAD75CF" w14:textId="77777777" w:rsidR="00F419B0" w:rsidRPr="001C4BD5" w:rsidRDefault="00F419B0" w:rsidP="00487893">
            <w:pPr>
              <w:spacing w:after="0" w:line="240" w:lineRule="auto"/>
              <w:jc w:val="center"/>
              <w:rPr>
                <w:rFonts w:ascii="Arial" w:eastAsia="Times New Roman" w:hAnsi="Arial" w:cs="Arial"/>
                <w:color w:val="000000"/>
                <w:sz w:val="20"/>
                <w:szCs w:val="20"/>
                <w:lang w:val="en-US" w:eastAsia="pt-BR"/>
              </w:rPr>
            </w:pPr>
            <w:r w:rsidRPr="001C4BD5">
              <w:rPr>
                <w:rFonts w:ascii="Arial" w:eastAsia="Times New Roman" w:hAnsi="Arial" w:cs="Arial"/>
                <w:color w:val="000000"/>
                <w:sz w:val="20"/>
                <w:szCs w:val="20"/>
                <w:lang w:val="en-US" w:eastAsia="pt-BR"/>
              </w:rPr>
              <w:t>0.63</w:t>
            </w:r>
          </w:p>
        </w:tc>
        <w:tc>
          <w:tcPr>
            <w:tcW w:w="888" w:type="pct"/>
            <w:tcBorders>
              <w:top w:val="single" w:sz="4" w:space="0" w:color="auto"/>
              <w:left w:val="single" w:sz="4" w:space="0" w:color="auto"/>
              <w:bottom w:val="single" w:sz="4" w:space="0" w:color="auto"/>
              <w:right w:val="single" w:sz="4" w:space="0" w:color="auto"/>
            </w:tcBorders>
            <w:vAlign w:val="center"/>
          </w:tcPr>
          <w:p w14:paraId="3F8D81E8" w14:textId="77777777" w:rsidR="00F419B0" w:rsidRPr="001C4BD5" w:rsidRDefault="00F419B0" w:rsidP="00487893">
            <w:pPr>
              <w:spacing w:after="0" w:line="240" w:lineRule="auto"/>
              <w:jc w:val="center"/>
              <w:rPr>
                <w:rFonts w:ascii="Arial" w:eastAsia="Times New Roman" w:hAnsi="Arial" w:cs="Arial"/>
                <w:color w:val="000000"/>
                <w:sz w:val="20"/>
                <w:szCs w:val="20"/>
                <w:lang w:val="en-US" w:eastAsia="pt-BR"/>
              </w:rPr>
            </w:pPr>
          </w:p>
        </w:tc>
        <w:tc>
          <w:tcPr>
            <w:tcW w:w="666" w:type="pct"/>
            <w:tcBorders>
              <w:top w:val="single" w:sz="4" w:space="0" w:color="auto"/>
              <w:left w:val="single" w:sz="4" w:space="0" w:color="auto"/>
              <w:bottom w:val="single" w:sz="4" w:space="0" w:color="auto"/>
              <w:right w:val="single" w:sz="4" w:space="0" w:color="auto"/>
            </w:tcBorders>
            <w:vAlign w:val="center"/>
          </w:tcPr>
          <w:p w14:paraId="32BD76DA" w14:textId="77777777" w:rsidR="00F419B0" w:rsidRPr="001C4BD5" w:rsidRDefault="00F419B0" w:rsidP="00487893">
            <w:pPr>
              <w:spacing w:after="0" w:line="240" w:lineRule="auto"/>
              <w:jc w:val="center"/>
              <w:rPr>
                <w:rFonts w:ascii="Arial" w:eastAsia="Times New Roman" w:hAnsi="Arial" w:cs="Arial"/>
                <w:color w:val="000000"/>
                <w:sz w:val="20"/>
                <w:szCs w:val="20"/>
                <w:lang w:val="en-US" w:eastAsia="pt-BR"/>
              </w:rPr>
            </w:pPr>
          </w:p>
        </w:tc>
      </w:tr>
      <w:tr w:rsidR="00F419B0" w:rsidRPr="001C4BD5" w14:paraId="390F0083" w14:textId="77777777" w:rsidTr="00487893">
        <w:trPr>
          <w:trHeight w:val="454"/>
        </w:trPr>
        <w:tc>
          <w:tcPr>
            <w:tcW w:w="1378" w:type="pct"/>
            <w:tcBorders>
              <w:top w:val="single" w:sz="4" w:space="0" w:color="auto"/>
              <w:left w:val="single" w:sz="4" w:space="0" w:color="auto"/>
              <w:bottom w:val="single" w:sz="4" w:space="0" w:color="auto"/>
              <w:right w:val="single" w:sz="4" w:space="0" w:color="auto"/>
            </w:tcBorders>
            <w:shd w:val="clear" w:color="auto" w:fill="auto"/>
            <w:vAlign w:val="center"/>
          </w:tcPr>
          <w:p w14:paraId="79F38771" w14:textId="77777777" w:rsidR="00F419B0" w:rsidRPr="001C4BD5" w:rsidRDefault="00F419B0" w:rsidP="00487893">
            <w:pPr>
              <w:spacing w:after="0" w:line="240" w:lineRule="auto"/>
              <w:jc w:val="right"/>
              <w:rPr>
                <w:rFonts w:ascii="Arial" w:eastAsia="Times New Roman" w:hAnsi="Arial" w:cs="Arial"/>
                <w:color w:val="000000"/>
                <w:sz w:val="20"/>
                <w:szCs w:val="20"/>
                <w:lang w:val="en-US" w:eastAsia="pt-BR"/>
              </w:rPr>
            </w:pPr>
            <w:r w:rsidRPr="001C4BD5">
              <w:rPr>
                <w:rFonts w:ascii="Arial" w:eastAsia="Times New Roman" w:hAnsi="Arial" w:cs="Arial"/>
                <w:color w:val="000000"/>
                <w:sz w:val="20"/>
                <w:szCs w:val="20"/>
                <w:lang w:val="en-US" w:eastAsia="pt-BR"/>
              </w:rPr>
              <w:t>Citalopram</w:t>
            </w:r>
          </w:p>
        </w:tc>
        <w:tc>
          <w:tcPr>
            <w:tcW w:w="413" w:type="pct"/>
            <w:tcBorders>
              <w:top w:val="single" w:sz="4" w:space="0" w:color="auto"/>
              <w:left w:val="single" w:sz="4" w:space="0" w:color="auto"/>
              <w:bottom w:val="single" w:sz="4" w:space="0" w:color="auto"/>
              <w:right w:val="single" w:sz="4" w:space="0" w:color="auto"/>
            </w:tcBorders>
            <w:shd w:val="clear" w:color="auto" w:fill="auto"/>
            <w:vAlign w:val="center"/>
          </w:tcPr>
          <w:p w14:paraId="0E9FFFA7" w14:textId="77777777" w:rsidR="00F419B0" w:rsidRPr="001C4BD5" w:rsidRDefault="00F419B0" w:rsidP="00487893">
            <w:pPr>
              <w:spacing w:after="0" w:line="240" w:lineRule="auto"/>
              <w:jc w:val="center"/>
              <w:rPr>
                <w:rFonts w:ascii="Arial" w:eastAsia="Times New Roman" w:hAnsi="Arial" w:cs="Arial"/>
                <w:color w:val="000000"/>
                <w:sz w:val="20"/>
                <w:szCs w:val="20"/>
                <w:lang w:val="en-US" w:eastAsia="pt-BR"/>
              </w:rPr>
            </w:pPr>
            <w:r w:rsidRPr="001C4BD5">
              <w:rPr>
                <w:rFonts w:ascii="Arial" w:eastAsia="Times New Roman" w:hAnsi="Arial" w:cs="Arial"/>
                <w:color w:val="000000"/>
                <w:sz w:val="20"/>
                <w:szCs w:val="20"/>
                <w:lang w:val="en-US" w:eastAsia="pt-BR"/>
              </w:rPr>
              <w:t>43/3   (699)</w:t>
            </w:r>
          </w:p>
        </w:tc>
        <w:tc>
          <w:tcPr>
            <w:tcW w:w="772" w:type="pct"/>
            <w:tcBorders>
              <w:top w:val="single" w:sz="4" w:space="0" w:color="auto"/>
              <w:left w:val="single" w:sz="4" w:space="0" w:color="auto"/>
              <w:bottom w:val="single" w:sz="4" w:space="0" w:color="auto"/>
              <w:right w:val="single" w:sz="4" w:space="0" w:color="auto"/>
            </w:tcBorders>
            <w:shd w:val="clear" w:color="auto" w:fill="auto"/>
            <w:vAlign w:val="center"/>
          </w:tcPr>
          <w:p w14:paraId="2B1F580D" w14:textId="77777777" w:rsidR="00F419B0" w:rsidRPr="001C4BD5" w:rsidRDefault="00F419B0" w:rsidP="00487893">
            <w:pPr>
              <w:spacing w:after="0" w:line="240" w:lineRule="auto"/>
              <w:jc w:val="center"/>
              <w:rPr>
                <w:rFonts w:ascii="Arial" w:eastAsia="Times New Roman" w:hAnsi="Arial" w:cs="Arial"/>
                <w:color w:val="000000"/>
                <w:sz w:val="20"/>
                <w:szCs w:val="20"/>
                <w:lang w:val="en-US" w:eastAsia="pt-BR"/>
              </w:rPr>
            </w:pPr>
            <w:r w:rsidRPr="001C4BD5">
              <w:rPr>
                <w:rFonts w:ascii="Arial" w:eastAsia="Times New Roman" w:hAnsi="Arial" w:cs="Arial"/>
                <w:color w:val="000000"/>
                <w:sz w:val="20"/>
                <w:szCs w:val="20"/>
                <w:lang w:val="en-US" w:eastAsia="pt-BR"/>
              </w:rPr>
              <w:t>1.38 (0.90 to 2.11)</w:t>
            </w:r>
          </w:p>
        </w:tc>
        <w:tc>
          <w:tcPr>
            <w:tcW w:w="277" w:type="pct"/>
            <w:tcBorders>
              <w:top w:val="single" w:sz="4" w:space="0" w:color="auto"/>
              <w:left w:val="single" w:sz="4" w:space="0" w:color="auto"/>
              <w:bottom w:val="single" w:sz="4" w:space="0" w:color="auto"/>
              <w:right w:val="single" w:sz="4" w:space="0" w:color="auto"/>
            </w:tcBorders>
            <w:shd w:val="clear" w:color="auto" w:fill="auto"/>
            <w:vAlign w:val="center"/>
          </w:tcPr>
          <w:p w14:paraId="6C81AEE8" w14:textId="77777777" w:rsidR="00F419B0" w:rsidRPr="001C4BD5" w:rsidRDefault="00F419B0" w:rsidP="00487893">
            <w:pPr>
              <w:spacing w:after="0" w:line="240" w:lineRule="auto"/>
              <w:jc w:val="center"/>
              <w:rPr>
                <w:rFonts w:ascii="Arial" w:eastAsia="Times New Roman" w:hAnsi="Arial" w:cs="Arial"/>
                <w:color w:val="000000"/>
                <w:sz w:val="20"/>
                <w:szCs w:val="20"/>
                <w:lang w:val="en-US" w:eastAsia="pt-BR"/>
              </w:rPr>
            </w:pPr>
            <w:r w:rsidRPr="001C4BD5">
              <w:rPr>
                <w:rFonts w:ascii="Arial" w:eastAsia="Times New Roman" w:hAnsi="Arial" w:cs="Arial"/>
                <w:color w:val="000000"/>
                <w:sz w:val="20"/>
                <w:szCs w:val="20"/>
                <w:lang w:val="en-US" w:eastAsia="pt-BR"/>
              </w:rPr>
              <w:t>0.22</w:t>
            </w:r>
          </w:p>
        </w:tc>
        <w:tc>
          <w:tcPr>
            <w:tcW w:w="606" w:type="pct"/>
            <w:tcBorders>
              <w:top w:val="single" w:sz="4" w:space="0" w:color="auto"/>
              <w:left w:val="single" w:sz="4" w:space="0" w:color="auto"/>
              <w:bottom w:val="single" w:sz="4" w:space="0" w:color="auto"/>
              <w:right w:val="single" w:sz="4" w:space="0" w:color="auto"/>
            </w:tcBorders>
            <w:shd w:val="clear" w:color="auto" w:fill="auto"/>
            <w:vAlign w:val="center"/>
          </w:tcPr>
          <w:p w14:paraId="461FDF5C" w14:textId="77777777" w:rsidR="00F419B0" w:rsidRPr="001C4BD5" w:rsidRDefault="00F419B0" w:rsidP="00487893">
            <w:pPr>
              <w:spacing w:after="0" w:line="240" w:lineRule="auto"/>
              <w:jc w:val="center"/>
              <w:rPr>
                <w:rFonts w:ascii="Arial" w:eastAsia="Times New Roman" w:hAnsi="Arial" w:cs="Arial"/>
                <w:color w:val="000000"/>
                <w:sz w:val="20"/>
                <w:szCs w:val="20"/>
                <w:lang w:val="en-US" w:eastAsia="pt-BR"/>
              </w:rPr>
            </w:pPr>
            <w:r w:rsidRPr="001C4BD5">
              <w:rPr>
                <w:rFonts w:ascii="Arial" w:eastAsia="Times New Roman" w:hAnsi="Arial" w:cs="Arial"/>
                <w:color w:val="000000"/>
                <w:sz w:val="20"/>
                <w:szCs w:val="20"/>
                <w:lang w:val="en-US" w:eastAsia="pt-BR"/>
              </w:rPr>
              <w:t>0.15</w:t>
            </w:r>
          </w:p>
        </w:tc>
        <w:tc>
          <w:tcPr>
            <w:tcW w:w="888" w:type="pct"/>
            <w:tcBorders>
              <w:top w:val="single" w:sz="4" w:space="0" w:color="auto"/>
              <w:left w:val="single" w:sz="4" w:space="0" w:color="auto"/>
              <w:bottom w:val="single" w:sz="4" w:space="0" w:color="auto"/>
              <w:right w:val="single" w:sz="4" w:space="0" w:color="auto"/>
            </w:tcBorders>
            <w:vAlign w:val="center"/>
          </w:tcPr>
          <w:p w14:paraId="4FC8A79C" w14:textId="77777777" w:rsidR="00F419B0" w:rsidRPr="001C4BD5" w:rsidRDefault="00F419B0" w:rsidP="00487893">
            <w:pPr>
              <w:spacing w:after="0" w:line="240" w:lineRule="auto"/>
              <w:jc w:val="center"/>
              <w:rPr>
                <w:rFonts w:ascii="Arial" w:eastAsia="Times New Roman" w:hAnsi="Arial" w:cs="Arial"/>
                <w:color w:val="000000"/>
                <w:sz w:val="20"/>
                <w:szCs w:val="20"/>
                <w:lang w:val="en-US" w:eastAsia="pt-BR"/>
              </w:rPr>
            </w:pPr>
          </w:p>
        </w:tc>
        <w:tc>
          <w:tcPr>
            <w:tcW w:w="666" w:type="pct"/>
            <w:tcBorders>
              <w:top w:val="single" w:sz="4" w:space="0" w:color="auto"/>
              <w:left w:val="single" w:sz="4" w:space="0" w:color="auto"/>
              <w:bottom w:val="single" w:sz="4" w:space="0" w:color="auto"/>
              <w:right w:val="single" w:sz="4" w:space="0" w:color="auto"/>
            </w:tcBorders>
            <w:vAlign w:val="center"/>
          </w:tcPr>
          <w:p w14:paraId="5FD2E7AF" w14:textId="77777777" w:rsidR="00F419B0" w:rsidRPr="001C4BD5" w:rsidRDefault="00F419B0" w:rsidP="00487893">
            <w:pPr>
              <w:spacing w:after="0" w:line="240" w:lineRule="auto"/>
              <w:jc w:val="center"/>
              <w:rPr>
                <w:rFonts w:ascii="Arial" w:eastAsia="Times New Roman" w:hAnsi="Arial" w:cs="Arial"/>
                <w:color w:val="000000"/>
                <w:sz w:val="20"/>
                <w:szCs w:val="20"/>
                <w:lang w:val="en-US" w:eastAsia="pt-BR"/>
              </w:rPr>
            </w:pPr>
          </w:p>
        </w:tc>
      </w:tr>
      <w:tr w:rsidR="00F419B0" w:rsidRPr="001C4BD5" w14:paraId="6A28374C" w14:textId="77777777" w:rsidTr="00487893">
        <w:trPr>
          <w:trHeight w:val="454"/>
        </w:trPr>
        <w:tc>
          <w:tcPr>
            <w:tcW w:w="1378" w:type="pct"/>
            <w:tcBorders>
              <w:top w:val="single" w:sz="4" w:space="0" w:color="auto"/>
              <w:left w:val="single" w:sz="4" w:space="0" w:color="auto"/>
              <w:bottom w:val="single" w:sz="4" w:space="0" w:color="auto"/>
              <w:right w:val="single" w:sz="4" w:space="0" w:color="auto"/>
            </w:tcBorders>
            <w:shd w:val="clear" w:color="auto" w:fill="auto"/>
            <w:vAlign w:val="center"/>
          </w:tcPr>
          <w:p w14:paraId="0F937690" w14:textId="77777777" w:rsidR="00F419B0" w:rsidRPr="001C4BD5" w:rsidRDefault="00F419B0" w:rsidP="00487893">
            <w:pPr>
              <w:spacing w:after="0" w:line="240" w:lineRule="auto"/>
              <w:jc w:val="right"/>
              <w:rPr>
                <w:rFonts w:ascii="Arial" w:eastAsia="Times New Roman" w:hAnsi="Arial" w:cs="Arial"/>
                <w:color w:val="000000"/>
                <w:sz w:val="20"/>
                <w:szCs w:val="20"/>
                <w:lang w:val="en-US" w:eastAsia="pt-BR"/>
              </w:rPr>
            </w:pPr>
            <w:r w:rsidRPr="001C4BD5">
              <w:rPr>
                <w:rFonts w:ascii="Arial" w:eastAsia="Times New Roman" w:hAnsi="Arial" w:cs="Arial"/>
                <w:color w:val="000000"/>
                <w:sz w:val="20"/>
                <w:szCs w:val="20"/>
                <w:lang w:val="en-US" w:eastAsia="pt-BR"/>
              </w:rPr>
              <w:t>Escitalopram</w:t>
            </w:r>
          </w:p>
        </w:tc>
        <w:tc>
          <w:tcPr>
            <w:tcW w:w="413" w:type="pct"/>
            <w:tcBorders>
              <w:top w:val="single" w:sz="4" w:space="0" w:color="auto"/>
              <w:left w:val="single" w:sz="4" w:space="0" w:color="auto"/>
              <w:bottom w:val="single" w:sz="4" w:space="0" w:color="auto"/>
              <w:right w:val="single" w:sz="4" w:space="0" w:color="auto"/>
            </w:tcBorders>
            <w:shd w:val="clear" w:color="auto" w:fill="auto"/>
            <w:vAlign w:val="center"/>
          </w:tcPr>
          <w:p w14:paraId="2738250A" w14:textId="77777777" w:rsidR="00F419B0" w:rsidRPr="001C4BD5" w:rsidRDefault="00F419B0" w:rsidP="00487893">
            <w:pPr>
              <w:spacing w:after="0" w:line="240" w:lineRule="auto"/>
              <w:jc w:val="center"/>
              <w:rPr>
                <w:rFonts w:ascii="Arial" w:eastAsia="Times New Roman" w:hAnsi="Arial" w:cs="Arial"/>
                <w:color w:val="000000"/>
                <w:sz w:val="20"/>
                <w:szCs w:val="20"/>
                <w:lang w:val="en-US" w:eastAsia="pt-BR"/>
              </w:rPr>
            </w:pPr>
            <w:r w:rsidRPr="001C4BD5">
              <w:rPr>
                <w:rFonts w:ascii="Arial" w:eastAsia="Times New Roman" w:hAnsi="Arial" w:cs="Arial"/>
                <w:color w:val="000000"/>
                <w:sz w:val="20"/>
                <w:szCs w:val="20"/>
                <w:lang w:val="en-US" w:eastAsia="pt-BR"/>
              </w:rPr>
              <w:t>79/7 (2352)</w:t>
            </w:r>
          </w:p>
        </w:tc>
        <w:tc>
          <w:tcPr>
            <w:tcW w:w="772" w:type="pct"/>
            <w:tcBorders>
              <w:top w:val="single" w:sz="4" w:space="0" w:color="auto"/>
              <w:left w:val="single" w:sz="4" w:space="0" w:color="auto"/>
              <w:bottom w:val="single" w:sz="4" w:space="0" w:color="auto"/>
              <w:right w:val="single" w:sz="4" w:space="0" w:color="auto"/>
            </w:tcBorders>
            <w:shd w:val="clear" w:color="auto" w:fill="auto"/>
            <w:vAlign w:val="center"/>
          </w:tcPr>
          <w:p w14:paraId="2FF1C959" w14:textId="77777777" w:rsidR="00F419B0" w:rsidRPr="001C4BD5" w:rsidRDefault="00F419B0" w:rsidP="00487893">
            <w:pPr>
              <w:spacing w:after="0" w:line="240" w:lineRule="auto"/>
              <w:jc w:val="center"/>
              <w:rPr>
                <w:rFonts w:ascii="Arial" w:eastAsia="Times New Roman" w:hAnsi="Arial" w:cs="Arial"/>
                <w:color w:val="000000"/>
                <w:sz w:val="20"/>
                <w:szCs w:val="20"/>
                <w:lang w:val="en-US" w:eastAsia="pt-BR"/>
              </w:rPr>
            </w:pPr>
            <w:r w:rsidRPr="001C4BD5">
              <w:rPr>
                <w:rFonts w:ascii="Arial" w:eastAsia="Times New Roman" w:hAnsi="Arial" w:cs="Arial"/>
                <w:color w:val="000000"/>
                <w:sz w:val="20"/>
                <w:szCs w:val="20"/>
                <w:lang w:val="en-US" w:eastAsia="pt-BR"/>
              </w:rPr>
              <w:t>1.11 (0.82 to 1.52)</w:t>
            </w:r>
          </w:p>
        </w:tc>
        <w:tc>
          <w:tcPr>
            <w:tcW w:w="277" w:type="pct"/>
            <w:tcBorders>
              <w:top w:val="single" w:sz="4" w:space="0" w:color="auto"/>
              <w:left w:val="single" w:sz="4" w:space="0" w:color="auto"/>
              <w:bottom w:val="single" w:sz="4" w:space="0" w:color="auto"/>
              <w:right w:val="single" w:sz="4" w:space="0" w:color="auto"/>
            </w:tcBorders>
            <w:shd w:val="clear" w:color="auto" w:fill="auto"/>
            <w:vAlign w:val="center"/>
          </w:tcPr>
          <w:p w14:paraId="69C63791" w14:textId="77777777" w:rsidR="00F419B0" w:rsidRPr="001C4BD5" w:rsidRDefault="00F419B0" w:rsidP="00487893">
            <w:pPr>
              <w:spacing w:after="0" w:line="240" w:lineRule="auto"/>
              <w:jc w:val="center"/>
              <w:rPr>
                <w:rFonts w:ascii="Arial" w:eastAsia="Times New Roman" w:hAnsi="Arial" w:cs="Arial"/>
                <w:color w:val="000000"/>
                <w:sz w:val="20"/>
                <w:szCs w:val="20"/>
                <w:lang w:val="en-US" w:eastAsia="pt-BR"/>
              </w:rPr>
            </w:pPr>
            <w:r w:rsidRPr="001C4BD5">
              <w:rPr>
                <w:rFonts w:ascii="Arial" w:eastAsia="Times New Roman" w:hAnsi="Arial" w:cs="Arial"/>
                <w:color w:val="000000"/>
                <w:sz w:val="20"/>
                <w:szCs w:val="20"/>
                <w:lang w:val="en-US" w:eastAsia="pt-BR"/>
              </w:rPr>
              <w:t>0.16</w:t>
            </w:r>
          </w:p>
        </w:tc>
        <w:tc>
          <w:tcPr>
            <w:tcW w:w="606" w:type="pct"/>
            <w:tcBorders>
              <w:top w:val="single" w:sz="4" w:space="0" w:color="auto"/>
              <w:left w:val="single" w:sz="4" w:space="0" w:color="auto"/>
              <w:bottom w:val="single" w:sz="4" w:space="0" w:color="auto"/>
              <w:right w:val="single" w:sz="4" w:space="0" w:color="auto"/>
            </w:tcBorders>
            <w:shd w:val="clear" w:color="auto" w:fill="auto"/>
            <w:vAlign w:val="center"/>
          </w:tcPr>
          <w:p w14:paraId="744EA684" w14:textId="77777777" w:rsidR="00F419B0" w:rsidRPr="001C4BD5" w:rsidRDefault="00F419B0" w:rsidP="00487893">
            <w:pPr>
              <w:spacing w:after="0" w:line="240" w:lineRule="auto"/>
              <w:jc w:val="center"/>
              <w:rPr>
                <w:rFonts w:ascii="Arial" w:eastAsia="Times New Roman" w:hAnsi="Arial" w:cs="Arial"/>
                <w:color w:val="000000"/>
                <w:sz w:val="20"/>
                <w:szCs w:val="20"/>
                <w:lang w:val="en-US" w:eastAsia="pt-BR"/>
              </w:rPr>
            </w:pPr>
            <w:r w:rsidRPr="001C4BD5">
              <w:rPr>
                <w:rFonts w:ascii="Arial" w:eastAsia="Times New Roman" w:hAnsi="Arial" w:cs="Arial"/>
                <w:color w:val="000000"/>
                <w:sz w:val="20"/>
                <w:szCs w:val="20"/>
                <w:lang w:val="en-US" w:eastAsia="pt-BR"/>
              </w:rPr>
              <w:t>0.50</w:t>
            </w:r>
          </w:p>
        </w:tc>
        <w:tc>
          <w:tcPr>
            <w:tcW w:w="888" w:type="pct"/>
            <w:tcBorders>
              <w:top w:val="single" w:sz="4" w:space="0" w:color="auto"/>
              <w:left w:val="single" w:sz="4" w:space="0" w:color="auto"/>
              <w:bottom w:val="single" w:sz="4" w:space="0" w:color="auto"/>
              <w:right w:val="single" w:sz="4" w:space="0" w:color="auto"/>
            </w:tcBorders>
            <w:vAlign w:val="center"/>
          </w:tcPr>
          <w:p w14:paraId="085704ED" w14:textId="77777777" w:rsidR="00F419B0" w:rsidRPr="001C4BD5" w:rsidRDefault="00F419B0" w:rsidP="00487893">
            <w:pPr>
              <w:spacing w:after="0" w:line="240" w:lineRule="auto"/>
              <w:jc w:val="center"/>
              <w:rPr>
                <w:rFonts w:ascii="Arial" w:eastAsia="Times New Roman" w:hAnsi="Arial" w:cs="Arial"/>
                <w:color w:val="000000"/>
                <w:sz w:val="20"/>
                <w:szCs w:val="20"/>
                <w:lang w:val="en-US" w:eastAsia="pt-BR"/>
              </w:rPr>
            </w:pPr>
          </w:p>
        </w:tc>
        <w:tc>
          <w:tcPr>
            <w:tcW w:w="666" w:type="pct"/>
            <w:tcBorders>
              <w:top w:val="single" w:sz="4" w:space="0" w:color="auto"/>
              <w:left w:val="single" w:sz="4" w:space="0" w:color="auto"/>
              <w:bottom w:val="single" w:sz="4" w:space="0" w:color="auto"/>
              <w:right w:val="single" w:sz="4" w:space="0" w:color="auto"/>
            </w:tcBorders>
            <w:vAlign w:val="center"/>
          </w:tcPr>
          <w:p w14:paraId="0D64AC07" w14:textId="77777777" w:rsidR="00F419B0" w:rsidRPr="001C4BD5" w:rsidRDefault="00F419B0" w:rsidP="00487893">
            <w:pPr>
              <w:spacing w:after="0" w:line="240" w:lineRule="auto"/>
              <w:jc w:val="center"/>
              <w:rPr>
                <w:rFonts w:ascii="Arial" w:eastAsia="Times New Roman" w:hAnsi="Arial" w:cs="Arial"/>
                <w:color w:val="000000"/>
                <w:sz w:val="20"/>
                <w:szCs w:val="20"/>
                <w:lang w:val="en-US" w:eastAsia="pt-BR"/>
              </w:rPr>
            </w:pPr>
          </w:p>
        </w:tc>
      </w:tr>
      <w:tr w:rsidR="00F419B0" w:rsidRPr="001C4BD5" w14:paraId="1DE2EE0D" w14:textId="77777777" w:rsidTr="00487893">
        <w:trPr>
          <w:trHeight w:val="454"/>
        </w:trPr>
        <w:tc>
          <w:tcPr>
            <w:tcW w:w="1378" w:type="pct"/>
            <w:tcBorders>
              <w:top w:val="single" w:sz="4" w:space="0" w:color="auto"/>
              <w:left w:val="single" w:sz="4" w:space="0" w:color="auto"/>
              <w:bottom w:val="single" w:sz="4" w:space="0" w:color="auto"/>
              <w:right w:val="single" w:sz="4" w:space="0" w:color="auto"/>
            </w:tcBorders>
            <w:shd w:val="clear" w:color="auto" w:fill="auto"/>
            <w:vAlign w:val="center"/>
          </w:tcPr>
          <w:p w14:paraId="23DE45A3" w14:textId="77777777" w:rsidR="00F419B0" w:rsidRPr="001C4BD5" w:rsidRDefault="00F419B0" w:rsidP="00487893">
            <w:pPr>
              <w:spacing w:after="0" w:line="240" w:lineRule="auto"/>
              <w:jc w:val="right"/>
              <w:rPr>
                <w:rFonts w:ascii="Arial" w:eastAsia="Times New Roman" w:hAnsi="Arial" w:cs="Arial"/>
                <w:color w:val="000000"/>
                <w:sz w:val="20"/>
                <w:szCs w:val="20"/>
                <w:lang w:val="en-US" w:eastAsia="pt-BR"/>
              </w:rPr>
            </w:pPr>
            <w:r w:rsidRPr="001C4BD5">
              <w:rPr>
                <w:rFonts w:ascii="Arial" w:eastAsia="Times New Roman" w:hAnsi="Arial" w:cs="Arial"/>
                <w:color w:val="000000"/>
                <w:sz w:val="20"/>
                <w:szCs w:val="20"/>
                <w:lang w:val="en-US" w:eastAsia="pt-BR"/>
              </w:rPr>
              <w:t>Venlafaxine</w:t>
            </w:r>
          </w:p>
        </w:tc>
        <w:tc>
          <w:tcPr>
            <w:tcW w:w="413" w:type="pct"/>
            <w:tcBorders>
              <w:top w:val="single" w:sz="4" w:space="0" w:color="auto"/>
              <w:left w:val="single" w:sz="4" w:space="0" w:color="auto"/>
              <w:bottom w:val="single" w:sz="4" w:space="0" w:color="auto"/>
              <w:right w:val="single" w:sz="4" w:space="0" w:color="auto"/>
            </w:tcBorders>
            <w:shd w:val="clear" w:color="auto" w:fill="auto"/>
            <w:vAlign w:val="center"/>
          </w:tcPr>
          <w:p w14:paraId="21224EB1" w14:textId="77777777" w:rsidR="00F419B0" w:rsidRPr="001C4BD5" w:rsidRDefault="00F419B0" w:rsidP="00487893">
            <w:pPr>
              <w:spacing w:after="0" w:line="240" w:lineRule="auto"/>
              <w:jc w:val="center"/>
              <w:rPr>
                <w:rFonts w:ascii="Arial" w:eastAsia="Times New Roman" w:hAnsi="Arial" w:cs="Arial"/>
                <w:color w:val="000000"/>
                <w:sz w:val="20"/>
                <w:szCs w:val="20"/>
                <w:lang w:val="en-US" w:eastAsia="pt-BR"/>
              </w:rPr>
            </w:pPr>
            <w:r w:rsidRPr="001C4BD5">
              <w:rPr>
                <w:rFonts w:ascii="Arial" w:eastAsia="Times New Roman" w:hAnsi="Arial" w:cs="Arial"/>
                <w:color w:val="000000"/>
                <w:sz w:val="20"/>
                <w:szCs w:val="20"/>
                <w:lang w:val="en-US" w:eastAsia="pt-BR"/>
              </w:rPr>
              <w:t>186/20 (5311)</w:t>
            </w:r>
          </w:p>
        </w:tc>
        <w:tc>
          <w:tcPr>
            <w:tcW w:w="772" w:type="pct"/>
            <w:tcBorders>
              <w:top w:val="single" w:sz="4" w:space="0" w:color="auto"/>
              <w:left w:val="single" w:sz="4" w:space="0" w:color="auto"/>
              <w:bottom w:val="single" w:sz="4" w:space="0" w:color="auto"/>
              <w:right w:val="single" w:sz="4" w:space="0" w:color="auto"/>
            </w:tcBorders>
            <w:shd w:val="clear" w:color="auto" w:fill="auto"/>
            <w:vAlign w:val="center"/>
          </w:tcPr>
          <w:p w14:paraId="3C3192ED" w14:textId="77777777" w:rsidR="00F419B0" w:rsidRPr="001C4BD5" w:rsidRDefault="00F419B0" w:rsidP="00487893">
            <w:pPr>
              <w:spacing w:after="0" w:line="240" w:lineRule="auto"/>
              <w:jc w:val="center"/>
              <w:rPr>
                <w:rFonts w:ascii="Arial" w:eastAsia="Times New Roman" w:hAnsi="Arial" w:cs="Arial"/>
                <w:color w:val="000000"/>
                <w:sz w:val="20"/>
                <w:szCs w:val="20"/>
                <w:lang w:val="en-US" w:eastAsia="pt-BR"/>
              </w:rPr>
            </w:pPr>
            <w:r w:rsidRPr="001C4BD5">
              <w:rPr>
                <w:rFonts w:ascii="Arial" w:eastAsia="Times New Roman" w:hAnsi="Arial" w:cs="Arial"/>
                <w:color w:val="000000"/>
                <w:sz w:val="20"/>
                <w:szCs w:val="20"/>
                <w:lang w:val="en-US" w:eastAsia="pt-BR"/>
              </w:rPr>
              <w:t>1.52 (1.22 to 1.91)</w:t>
            </w:r>
          </w:p>
        </w:tc>
        <w:tc>
          <w:tcPr>
            <w:tcW w:w="277" w:type="pct"/>
            <w:tcBorders>
              <w:top w:val="single" w:sz="4" w:space="0" w:color="auto"/>
              <w:left w:val="single" w:sz="4" w:space="0" w:color="auto"/>
              <w:bottom w:val="single" w:sz="4" w:space="0" w:color="auto"/>
              <w:right w:val="single" w:sz="4" w:space="0" w:color="auto"/>
            </w:tcBorders>
            <w:shd w:val="clear" w:color="auto" w:fill="auto"/>
            <w:vAlign w:val="center"/>
          </w:tcPr>
          <w:p w14:paraId="54DE5188" w14:textId="77777777" w:rsidR="00F419B0" w:rsidRPr="001C4BD5" w:rsidRDefault="00F419B0" w:rsidP="00487893">
            <w:pPr>
              <w:spacing w:after="0" w:line="240" w:lineRule="auto"/>
              <w:jc w:val="center"/>
              <w:rPr>
                <w:rFonts w:ascii="Arial" w:eastAsia="Times New Roman" w:hAnsi="Arial" w:cs="Arial"/>
                <w:color w:val="000000"/>
                <w:sz w:val="20"/>
                <w:szCs w:val="20"/>
                <w:lang w:val="en-US" w:eastAsia="pt-BR"/>
              </w:rPr>
            </w:pPr>
            <w:r w:rsidRPr="001C4BD5">
              <w:rPr>
                <w:rFonts w:ascii="Arial" w:eastAsia="Times New Roman" w:hAnsi="Arial" w:cs="Arial"/>
                <w:color w:val="000000"/>
                <w:sz w:val="20"/>
                <w:szCs w:val="20"/>
                <w:lang w:val="en-US" w:eastAsia="pt-BR"/>
              </w:rPr>
              <w:t>0.11</w:t>
            </w:r>
          </w:p>
        </w:tc>
        <w:tc>
          <w:tcPr>
            <w:tcW w:w="606" w:type="pct"/>
            <w:tcBorders>
              <w:top w:val="single" w:sz="4" w:space="0" w:color="auto"/>
              <w:left w:val="single" w:sz="4" w:space="0" w:color="auto"/>
              <w:bottom w:val="single" w:sz="4" w:space="0" w:color="auto"/>
              <w:right w:val="single" w:sz="4" w:space="0" w:color="auto"/>
            </w:tcBorders>
            <w:shd w:val="clear" w:color="auto" w:fill="auto"/>
            <w:vAlign w:val="center"/>
          </w:tcPr>
          <w:p w14:paraId="6FEABA86" w14:textId="77777777" w:rsidR="00F419B0" w:rsidRPr="001C4BD5" w:rsidRDefault="00F419B0" w:rsidP="00487893">
            <w:pPr>
              <w:spacing w:after="0" w:line="240" w:lineRule="auto"/>
              <w:jc w:val="center"/>
              <w:rPr>
                <w:rFonts w:ascii="Arial" w:eastAsia="Times New Roman" w:hAnsi="Arial" w:cs="Arial"/>
                <w:color w:val="000000"/>
                <w:sz w:val="20"/>
                <w:szCs w:val="20"/>
                <w:lang w:val="en-US" w:eastAsia="pt-BR"/>
              </w:rPr>
            </w:pPr>
            <w:r w:rsidRPr="001C4BD5">
              <w:rPr>
                <w:rFonts w:ascii="Arial" w:eastAsia="Times New Roman" w:hAnsi="Arial" w:cs="Arial"/>
                <w:b/>
                <w:bCs/>
                <w:color w:val="000000"/>
                <w:sz w:val="20"/>
                <w:szCs w:val="20"/>
                <w:lang w:val="en-US" w:eastAsia="pt-BR"/>
              </w:rPr>
              <w:t>&lt;0.001</w:t>
            </w:r>
          </w:p>
        </w:tc>
        <w:tc>
          <w:tcPr>
            <w:tcW w:w="888" w:type="pct"/>
            <w:tcBorders>
              <w:top w:val="single" w:sz="4" w:space="0" w:color="auto"/>
              <w:left w:val="single" w:sz="4" w:space="0" w:color="auto"/>
              <w:bottom w:val="single" w:sz="4" w:space="0" w:color="auto"/>
              <w:right w:val="single" w:sz="4" w:space="0" w:color="auto"/>
            </w:tcBorders>
            <w:vAlign w:val="center"/>
          </w:tcPr>
          <w:p w14:paraId="1B02AB01" w14:textId="77777777" w:rsidR="00F419B0" w:rsidRPr="001C4BD5" w:rsidRDefault="00F419B0" w:rsidP="00487893">
            <w:pPr>
              <w:spacing w:after="0" w:line="240" w:lineRule="auto"/>
              <w:jc w:val="center"/>
              <w:rPr>
                <w:rFonts w:ascii="Arial" w:eastAsia="Times New Roman" w:hAnsi="Arial" w:cs="Arial"/>
                <w:color w:val="000000"/>
                <w:sz w:val="20"/>
                <w:szCs w:val="20"/>
                <w:lang w:val="en-US" w:eastAsia="pt-BR"/>
              </w:rPr>
            </w:pPr>
          </w:p>
        </w:tc>
        <w:tc>
          <w:tcPr>
            <w:tcW w:w="666" w:type="pct"/>
            <w:tcBorders>
              <w:top w:val="single" w:sz="4" w:space="0" w:color="auto"/>
              <w:left w:val="single" w:sz="4" w:space="0" w:color="auto"/>
              <w:bottom w:val="single" w:sz="4" w:space="0" w:color="auto"/>
              <w:right w:val="single" w:sz="4" w:space="0" w:color="auto"/>
            </w:tcBorders>
            <w:vAlign w:val="center"/>
          </w:tcPr>
          <w:p w14:paraId="506716CF" w14:textId="77777777" w:rsidR="00F419B0" w:rsidRPr="001C4BD5" w:rsidRDefault="00F419B0" w:rsidP="00487893">
            <w:pPr>
              <w:spacing w:after="0" w:line="240" w:lineRule="auto"/>
              <w:jc w:val="center"/>
              <w:rPr>
                <w:rFonts w:ascii="Arial" w:eastAsia="Times New Roman" w:hAnsi="Arial" w:cs="Arial"/>
                <w:color w:val="000000"/>
                <w:sz w:val="20"/>
                <w:szCs w:val="20"/>
                <w:lang w:val="en-US" w:eastAsia="pt-BR"/>
              </w:rPr>
            </w:pPr>
          </w:p>
        </w:tc>
      </w:tr>
      <w:tr w:rsidR="00F419B0" w:rsidRPr="001C4BD5" w14:paraId="4D11FBD2" w14:textId="77777777" w:rsidTr="00487893">
        <w:trPr>
          <w:trHeight w:val="454"/>
        </w:trPr>
        <w:tc>
          <w:tcPr>
            <w:tcW w:w="1378" w:type="pct"/>
            <w:tcBorders>
              <w:top w:val="single" w:sz="4" w:space="0" w:color="auto"/>
              <w:left w:val="single" w:sz="4" w:space="0" w:color="auto"/>
              <w:bottom w:val="single" w:sz="4" w:space="0" w:color="auto"/>
              <w:right w:val="single" w:sz="4" w:space="0" w:color="auto"/>
            </w:tcBorders>
            <w:shd w:val="clear" w:color="auto" w:fill="auto"/>
            <w:vAlign w:val="center"/>
          </w:tcPr>
          <w:p w14:paraId="25D31CF3" w14:textId="77777777" w:rsidR="00F419B0" w:rsidRPr="001C4BD5" w:rsidRDefault="00F419B0" w:rsidP="00487893">
            <w:pPr>
              <w:spacing w:after="0" w:line="240" w:lineRule="auto"/>
              <w:jc w:val="right"/>
              <w:rPr>
                <w:rFonts w:ascii="Arial" w:eastAsia="Times New Roman" w:hAnsi="Arial" w:cs="Arial"/>
                <w:color w:val="000000"/>
                <w:sz w:val="20"/>
                <w:szCs w:val="20"/>
                <w:lang w:val="en-US" w:eastAsia="pt-BR"/>
              </w:rPr>
            </w:pPr>
            <w:r w:rsidRPr="001C4BD5">
              <w:rPr>
                <w:rFonts w:ascii="Arial" w:eastAsia="Times New Roman" w:hAnsi="Arial" w:cs="Arial"/>
                <w:color w:val="000000"/>
                <w:sz w:val="20"/>
                <w:szCs w:val="20"/>
                <w:lang w:val="en-US" w:eastAsia="pt-BR"/>
              </w:rPr>
              <w:t>Duloxetine</w:t>
            </w:r>
          </w:p>
        </w:tc>
        <w:tc>
          <w:tcPr>
            <w:tcW w:w="413" w:type="pct"/>
            <w:tcBorders>
              <w:top w:val="single" w:sz="4" w:space="0" w:color="auto"/>
              <w:left w:val="single" w:sz="4" w:space="0" w:color="auto"/>
              <w:bottom w:val="single" w:sz="4" w:space="0" w:color="auto"/>
              <w:right w:val="single" w:sz="4" w:space="0" w:color="auto"/>
            </w:tcBorders>
            <w:shd w:val="clear" w:color="auto" w:fill="auto"/>
            <w:vAlign w:val="center"/>
          </w:tcPr>
          <w:p w14:paraId="2F0A60E8" w14:textId="77777777" w:rsidR="00F419B0" w:rsidRPr="001C4BD5" w:rsidRDefault="00F419B0" w:rsidP="00487893">
            <w:pPr>
              <w:spacing w:after="0" w:line="240" w:lineRule="auto"/>
              <w:jc w:val="center"/>
              <w:rPr>
                <w:rFonts w:ascii="Arial" w:eastAsia="Times New Roman" w:hAnsi="Arial" w:cs="Arial"/>
                <w:color w:val="000000"/>
                <w:sz w:val="20"/>
                <w:szCs w:val="20"/>
                <w:lang w:val="en-US" w:eastAsia="pt-BR"/>
              </w:rPr>
            </w:pPr>
            <w:r w:rsidRPr="001C4BD5">
              <w:rPr>
                <w:rFonts w:ascii="Arial" w:eastAsia="Times New Roman" w:hAnsi="Arial" w:cs="Arial"/>
                <w:color w:val="000000"/>
                <w:sz w:val="20"/>
                <w:szCs w:val="20"/>
                <w:lang w:val="en-US" w:eastAsia="pt-BR"/>
              </w:rPr>
              <w:t>52/5 (1505)</w:t>
            </w:r>
          </w:p>
        </w:tc>
        <w:tc>
          <w:tcPr>
            <w:tcW w:w="772" w:type="pct"/>
            <w:tcBorders>
              <w:top w:val="single" w:sz="4" w:space="0" w:color="auto"/>
              <w:left w:val="single" w:sz="4" w:space="0" w:color="auto"/>
              <w:bottom w:val="single" w:sz="4" w:space="0" w:color="auto"/>
              <w:right w:val="single" w:sz="4" w:space="0" w:color="auto"/>
            </w:tcBorders>
            <w:shd w:val="clear" w:color="auto" w:fill="auto"/>
            <w:vAlign w:val="center"/>
          </w:tcPr>
          <w:p w14:paraId="3C347AD3" w14:textId="77777777" w:rsidR="00F419B0" w:rsidRPr="001C4BD5" w:rsidRDefault="00F419B0" w:rsidP="00487893">
            <w:pPr>
              <w:spacing w:after="0" w:line="240" w:lineRule="auto"/>
              <w:jc w:val="center"/>
              <w:rPr>
                <w:rFonts w:ascii="Arial" w:eastAsia="Times New Roman" w:hAnsi="Arial" w:cs="Arial"/>
                <w:color w:val="000000"/>
                <w:sz w:val="20"/>
                <w:szCs w:val="20"/>
                <w:lang w:val="en-US" w:eastAsia="pt-BR"/>
              </w:rPr>
            </w:pPr>
            <w:r w:rsidRPr="001C4BD5">
              <w:rPr>
                <w:rFonts w:ascii="Arial" w:eastAsia="Times New Roman" w:hAnsi="Arial" w:cs="Arial"/>
                <w:color w:val="000000"/>
                <w:sz w:val="20"/>
                <w:szCs w:val="20"/>
                <w:lang w:val="en-US" w:eastAsia="pt-BR"/>
              </w:rPr>
              <w:t>1.57 (1.06 to 2.31)</w:t>
            </w:r>
          </w:p>
        </w:tc>
        <w:tc>
          <w:tcPr>
            <w:tcW w:w="277" w:type="pct"/>
            <w:tcBorders>
              <w:top w:val="single" w:sz="4" w:space="0" w:color="auto"/>
              <w:left w:val="single" w:sz="4" w:space="0" w:color="auto"/>
              <w:bottom w:val="single" w:sz="4" w:space="0" w:color="auto"/>
              <w:right w:val="single" w:sz="4" w:space="0" w:color="auto"/>
            </w:tcBorders>
            <w:shd w:val="clear" w:color="auto" w:fill="auto"/>
            <w:vAlign w:val="center"/>
          </w:tcPr>
          <w:p w14:paraId="4458C2A0" w14:textId="77777777" w:rsidR="00F419B0" w:rsidRPr="001C4BD5" w:rsidRDefault="00F419B0" w:rsidP="00487893">
            <w:pPr>
              <w:spacing w:after="0" w:line="240" w:lineRule="auto"/>
              <w:jc w:val="center"/>
              <w:rPr>
                <w:rFonts w:ascii="Arial" w:eastAsia="Times New Roman" w:hAnsi="Arial" w:cs="Arial"/>
                <w:color w:val="000000"/>
                <w:sz w:val="20"/>
                <w:szCs w:val="20"/>
                <w:lang w:val="en-US" w:eastAsia="pt-BR"/>
              </w:rPr>
            </w:pPr>
            <w:r w:rsidRPr="001C4BD5">
              <w:rPr>
                <w:rFonts w:ascii="Arial" w:eastAsia="Times New Roman" w:hAnsi="Arial" w:cs="Arial"/>
                <w:color w:val="000000"/>
                <w:sz w:val="20"/>
                <w:szCs w:val="20"/>
                <w:lang w:val="en-US" w:eastAsia="pt-BR"/>
              </w:rPr>
              <w:t>0.20</w:t>
            </w:r>
          </w:p>
        </w:tc>
        <w:tc>
          <w:tcPr>
            <w:tcW w:w="606" w:type="pct"/>
            <w:tcBorders>
              <w:top w:val="single" w:sz="4" w:space="0" w:color="auto"/>
              <w:left w:val="single" w:sz="4" w:space="0" w:color="auto"/>
              <w:bottom w:val="single" w:sz="4" w:space="0" w:color="auto"/>
              <w:right w:val="single" w:sz="4" w:space="0" w:color="auto"/>
            </w:tcBorders>
            <w:shd w:val="clear" w:color="auto" w:fill="auto"/>
            <w:vAlign w:val="center"/>
          </w:tcPr>
          <w:p w14:paraId="1C2F4307" w14:textId="77777777" w:rsidR="00F419B0" w:rsidRPr="001C4BD5" w:rsidRDefault="00F419B0" w:rsidP="00487893">
            <w:pPr>
              <w:spacing w:after="0" w:line="240" w:lineRule="auto"/>
              <w:jc w:val="center"/>
              <w:rPr>
                <w:rFonts w:ascii="Arial" w:eastAsia="Times New Roman" w:hAnsi="Arial" w:cs="Arial"/>
                <w:color w:val="000000"/>
                <w:sz w:val="20"/>
                <w:szCs w:val="20"/>
                <w:lang w:val="en-US" w:eastAsia="pt-BR"/>
              </w:rPr>
            </w:pPr>
            <w:r w:rsidRPr="001C4BD5">
              <w:rPr>
                <w:rFonts w:ascii="Arial" w:eastAsia="Times New Roman" w:hAnsi="Arial" w:cs="Arial"/>
                <w:b/>
                <w:bCs/>
                <w:color w:val="000000"/>
                <w:sz w:val="20"/>
                <w:szCs w:val="20"/>
                <w:lang w:val="en-US" w:eastAsia="pt-BR"/>
              </w:rPr>
              <w:t>0.02</w:t>
            </w:r>
          </w:p>
        </w:tc>
        <w:tc>
          <w:tcPr>
            <w:tcW w:w="888" w:type="pct"/>
            <w:tcBorders>
              <w:top w:val="single" w:sz="4" w:space="0" w:color="auto"/>
              <w:left w:val="single" w:sz="4" w:space="0" w:color="auto"/>
              <w:bottom w:val="single" w:sz="4" w:space="0" w:color="auto"/>
              <w:right w:val="single" w:sz="4" w:space="0" w:color="auto"/>
            </w:tcBorders>
            <w:vAlign w:val="center"/>
          </w:tcPr>
          <w:p w14:paraId="5C2B2148" w14:textId="77777777" w:rsidR="00F419B0" w:rsidRPr="001C4BD5" w:rsidRDefault="00F419B0" w:rsidP="00487893">
            <w:pPr>
              <w:spacing w:after="0" w:line="240" w:lineRule="auto"/>
              <w:jc w:val="center"/>
              <w:rPr>
                <w:rFonts w:ascii="Arial" w:eastAsia="Times New Roman" w:hAnsi="Arial" w:cs="Arial"/>
                <w:color w:val="000000"/>
                <w:sz w:val="20"/>
                <w:szCs w:val="20"/>
                <w:lang w:val="en-US" w:eastAsia="pt-BR"/>
              </w:rPr>
            </w:pPr>
          </w:p>
        </w:tc>
        <w:tc>
          <w:tcPr>
            <w:tcW w:w="666" w:type="pct"/>
            <w:tcBorders>
              <w:top w:val="single" w:sz="4" w:space="0" w:color="auto"/>
              <w:left w:val="single" w:sz="4" w:space="0" w:color="auto"/>
              <w:bottom w:val="single" w:sz="4" w:space="0" w:color="auto"/>
              <w:right w:val="single" w:sz="4" w:space="0" w:color="auto"/>
            </w:tcBorders>
            <w:vAlign w:val="center"/>
          </w:tcPr>
          <w:p w14:paraId="7DA8BAC4" w14:textId="77777777" w:rsidR="00F419B0" w:rsidRPr="001C4BD5" w:rsidRDefault="00F419B0" w:rsidP="00487893">
            <w:pPr>
              <w:spacing w:after="0" w:line="240" w:lineRule="auto"/>
              <w:jc w:val="center"/>
              <w:rPr>
                <w:rFonts w:ascii="Arial" w:eastAsia="Times New Roman" w:hAnsi="Arial" w:cs="Arial"/>
                <w:color w:val="000000"/>
                <w:sz w:val="20"/>
                <w:szCs w:val="20"/>
                <w:lang w:val="en-US" w:eastAsia="pt-BR"/>
              </w:rPr>
            </w:pPr>
          </w:p>
        </w:tc>
      </w:tr>
      <w:tr w:rsidR="00F419B0" w:rsidRPr="001C4BD5" w14:paraId="5FBB76A6" w14:textId="77777777" w:rsidTr="00487893">
        <w:trPr>
          <w:trHeight w:val="454"/>
        </w:trPr>
        <w:tc>
          <w:tcPr>
            <w:tcW w:w="1378" w:type="pct"/>
            <w:tcBorders>
              <w:top w:val="single" w:sz="4" w:space="0" w:color="auto"/>
              <w:left w:val="single" w:sz="4" w:space="0" w:color="auto"/>
              <w:bottom w:val="single" w:sz="4" w:space="0" w:color="auto"/>
              <w:right w:val="single" w:sz="4" w:space="0" w:color="auto"/>
            </w:tcBorders>
            <w:shd w:val="clear" w:color="auto" w:fill="E7E6E6" w:themeFill="background2"/>
            <w:vAlign w:val="center"/>
          </w:tcPr>
          <w:p w14:paraId="45F682A0" w14:textId="77777777" w:rsidR="00F419B0" w:rsidRPr="001C4BD5" w:rsidRDefault="00F419B0" w:rsidP="00487893">
            <w:pPr>
              <w:spacing w:after="0" w:line="240" w:lineRule="auto"/>
              <w:rPr>
                <w:rFonts w:ascii="Arial" w:eastAsia="Times New Roman" w:hAnsi="Arial" w:cs="Arial"/>
                <w:sz w:val="20"/>
                <w:szCs w:val="20"/>
                <w:lang w:val="en-US" w:eastAsia="pt-BR"/>
              </w:rPr>
            </w:pPr>
            <w:r w:rsidRPr="001C4BD5">
              <w:rPr>
                <w:rFonts w:ascii="Arial" w:eastAsia="Times New Roman" w:hAnsi="Arial" w:cs="Arial"/>
                <w:b/>
                <w:color w:val="000000"/>
                <w:sz w:val="20"/>
                <w:szCs w:val="20"/>
                <w:lang w:val="en-US" w:eastAsia="pt-BR"/>
              </w:rPr>
              <w:t>Comparator</w:t>
            </w:r>
            <w:r w:rsidRPr="001C4BD5">
              <w:rPr>
                <w:rFonts w:ascii="Arial" w:eastAsia="Times New Roman" w:hAnsi="Arial" w:cs="Arial"/>
                <w:color w:val="000000"/>
                <w:sz w:val="20"/>
                <w:szCs w:val="20"/>
                <w:lang w:val="en-US" w:eastAsia="pt-BR"/>
              </w:rPr>
              <w:t xml:space="preserve">                                         Head-to-head</w:t>
            </w:r>
          </w:p>
        </w:tc>
        <w:tc>
          <w:tcPr>
            <w:tcW w:w="413" w:type="pct"/>
            <w:tcBorders>
              <w:top w:val="single" w:sz="4" w:space="0" w:color="auto"/>
              <w:left w:val="single" w:sz="4" w:space="0" w:color="auto"/>
              <w:bottom w:val="single" w:sz="4" w:space="0" w:color="auto"/>
              <w:right w:val="single" w:sz="4" w:space="0" w:color="auto"/>
            </w:tcBorders>
            <w:shd w:val="clear" w:color="auto" w:fill="E7E6E6" w:themeFill="background2"/>
            <w:vAlign w:val="center"/>
          </w:tcPr>
          <w:p w14:paraId="1CFE1E13" w14:textId="77777777" w:rsidR="00F419B0" w:rsidRPr="001C4BD5" w:rsidRDefault="00F419B0" w:rsidP="00487893">
            <w:pPr>
              <w:spacing w:after="0" w:line="240" w:lineRule="auto"/>
              <w:jc w:val="center"/>
              <w:rPr>
                <w:rFonts w:ascii="Arial" w:eastAsia="Times New Roman" w:hAnsi="Arial" w:cs="Arial"/>
                <w:sz w:val="20"/>
                <w:szCs w:val="20"/>
                <w:lang w:val="en-US" w:eastAsia="pt-BR"/>
              </w:rPr>
            </w:pPr>
            <w:r w:rsidRPr="001C4BD5">
              <w:rPr>
                <w:rFonts w:ascii="Arial" w:eastAsia="Times New Roman" w:hAnsi="Arial" w:cs="Arial"/>
                <w:color w:val="000000"/>
                <w:sz w:val="20"/>
                <w:szCs w:val="20"/>
                <w:lang w:val="en-US" w:eastAsia="pt-BR"/>
              </w:rPr>
              <w:t>179/10 (3969)</w:t>
            </w:r>
          </w:p>
        </w:tc>
        <w:tc>
          <w:tcPr>
            <w:tcW w:w="772" w:type="pct"/>
            <w:tcBorders>
              <w:top w:val="single" w:sz="4" w:space="0" w:color="auto"/>
              <w:left w:val="single" w:sz="4" w:space="0" w:color="auto"/>
              <w:bottom w:val="single" w:sz="4" w:space="0" w:color="auto"/>
              <w:right w:val="single" w:sz="4" w:space="0" w:color="auto"/>
            </w:tcBorders>
            <w:shd w:val="clear" w:color="auto" w:fill="E7E6E6" w:themeFill="background2"/>
            <w:vAlign w:val="center"/>
          </w:tcPr>
          <w:p w14:paraId="5BD49299" w14:textId="77777777" w:rsidR="00F419B0" w:rsidRPr="001C4BD5" w:rsidRDefault="00F419B0" w:rsidP="00487893">
            <w:pPr>
              <w:spacing w:after="0" w:line="240" w:lineRule="auto"/>
              <w:jc w:val="center"/>
              <w:rPr>
                <w:rFonts w:ascii="Arial" w:eastAsia="Times New Roman" w:hAnsi="Arial" w:cs="Arial"/>
                <w:sz w:val="20"/>
                <w:szCs w:val="20"/>
                <w:lang w:val="en-US" w:eastAsia="pt-BR"/>
              </w:rPr>
            </w:pPr>
            <w:r w:rsidRPr="001C4BD5">
              <w:rPr>
                <w:rFonts w:ascii="Arial" w:eastAsia="Times New Roman" w:hAnsi="Arial" w:cs="Arial"/>
                <w:color w:val="000000"/>
                <w:sz w:val="20"/>
                <w:szCs w:val="20"/>
                <w:lang w:val="en-US" w:eastAsia="pt-BR"/>
              </w:rPr>
              <w:t>[Ref]</w:t>
            </w:r>
          </w:p>
        </w:tc>
        <w:tc>
          <w:tcPr>
            <w:tcW w:w="277" w:type="pct"/>
            <w:tcBorders>
              <w:top w:val="single" w:sz="4" w:space="0" w:color="auto"/>
              <w:left w:val="single" w:sz="4" w:space="0" w:color="auto"/>
              <w:bottom w:val="single" w:sz="4" w:space="0" w:color="auto"/>
              <w:right w:val="single" w:sz="4" w:space="0" w:color="auto"/>
            </w:tcBorders>
            <w:shd w:val="clear" w:color="auto" w:fill="E7E6E6" w:themeFill="background2"/>
            <w:vAlign w:val="center"/>
          </w:tcPr>
          <w:p w14:paraId="0508CD4E" w14:textId="77777777" w:rsidR="00F419B0" w:rsidRPr="001C4BD5" w:rsidRDefault="00F419B0" w:rsidP="00487893">
            <w:pPr>
              <w:spacing w:after="0" w:line="240" w:lineRule="auto"/>
              <w:jc w:val="center"/>
              <w:rPr>
                <w:rFonts w:ascii="Arial" w:eastAsia="Times New Roman" w:hAnsi="Arial" w:cs="Arial"/>
                <w:sz w:val="20"/>
                <w:szCs w:val="20"/>
                <w:lang w:val="en-US" w:eastAsia="pt-BR"/>
              </w:rPr>
            </w:pPr>
            <w:r w:rsidRPr="001C4BD5">
              <w:rPr>
                <w:rFonts w:ascii="Arial" w:eastAsia="Times New Roman" w:hAnsi="Arial" w:cs="Arial"/>
                <w:color w:val="000000"/>
                <w:sz w:val="20"/>
                <w:szCs w:val="20"/>
                <w:lang w:val="en-US" w:eastAsia="pt-BR"/>
              </w:rPr>
              <w:t>[Ref]</w:t>
            </w:r>
          </w:p>
        </w:tc>
        <w:tc>
          <w:tcPr>
            <w:tcW w:w="606" w:type="pct"/>
            <w:tcBorders>
              <w:top w:val="single" w:sz="4" w:space="0" w:color="auto"/>
              <w:left w:val="single" w:sz="4" w:space="0" w:color="auto"/>
              <w:bottom w:val="single" w:sz="4" w:space="0" w:color="auto"/>
              <w:right w:val="single" w:sz="4" w:space="0" w:color="auto"/>
            </w:tcBorders>
            <w:shd w:val="clear" w:color="auto" w:fill="E7E6E6" w:themeFill="background2"/>
            <w:vAlign w:val="center"/>
          </w:tcPr>
          <w:p w14:paraId="3DB8D505" w14:textId="77777777" w:rsidR="00F419B0" w:rsidRPr="001C4BD5" w:rsidRDefault="00F419B0" w:rsidP="00487893">
            <w:pPr>
              <w:spacing w:after="0" w:line="240" w:lineRule="auto"/>
              <w:jc w:val="center"/>
              <w:rPr>
                <w:rFonts w:ascii="Arial" w:eastAsia="Times New Roman" w:hAnsi="Arial" w:cs="Arial"/>
                <w:sz w:val="20"/>
                <w:szCs w:val="20"/>
                <w:lang w:val="en-US" w:eastAsia="pt-BR"/>
              </w:rPr>
            </w:pPr>
            <w:r w:rsidRPr="001C4BD5">
              <w:rPr>
                <w:rFonts w:ascii="Arial" w:eastAsia="Times New Roman" w:hAnsi="Arial" w:cs="Arial"/>
                <w:color w:val="000000"/>
                <w:sz w:val="20"/>
                <w:szCs w:val="20"/>
                <w:lang w:val="en-US" w:eastAsia="pt-BR"/>
              </w:rPr>
              <w:t>[Ref]</w:t>
            </w:r>
          </w:p>
        </w:tc>
        <w:tc>
          <w:tcPr>
            <w:tcW w:w="888" w:type="pct"/>
            <w:tcBorders>
              <w:top w:val="single" w:sz="4" w:space="0" w:color="auto"/>
              <w:left w:val="single" w:sz="4" w:space="0" w:color="auto"/>
              <w:bottom w:val="single" w:sz="4" w:space="0" w:color="auto"/>
              <w:right w:val="single" w:sz="4" w:space="0" w:color="auto"/>
            </w:tcBorders>
            <w:shd w:val="clear" w:color="auto" w:fill="E7E6E6" w:themeFill="background2"/>
            <w:vAlign w:val="center"/>
          </w:tcPr>
          <w:p w14:paraId="76D0F6AE" w14:textId="77777777" w:rsidR="00F419B0" w:rsidRPr="001C4BD5" w:rsidRDefault="00F419B0" w:rsidP="00487893">
            <w:pPr>
              <w:spacing w:after="0" w:line="240" w:lineRule="auto"/>
              <w:jc w:val="center"/>
              <w:rPr>
                <w:rFonts w:ascii="Arial" w:eastAsia="Times New Roman" w:hAnsi="Arial" w:cs="Arial"/>
                <w:color w:val="000000"/>
                <w:sz w:val="20"/>
                <w:szCs w:val="20"/>
                <w:lang w:val="en-US" w:eastAsia="pt-BR"/>
              </w:rPr>
            </w:pPr>
            <w:r w:rsidRPr="001C4BD5">
              <w:rPr>
                <w:rFonts w:ascii="Arial" w:eastAsia="Times New Roman" w:hAnsi="Arial" w:cs="Arial"/>
                <w:color w:val="000000"/>
                <w:sz w:val="20"/>
                <w:szCs w:val="20"/>
                <w:lang w:val="en-US" w:eastAsia="pt-BR"/>
              </w:rPr>
              <w:t>[Ref]</w:t>
            </w:r>
          </w:p>
        </w:tc>
        <w:tc>
          <w:tcPr>
            <w:tcW w:w="666" w:type="pct"/>
            <w:tcBorders>
              <w:top w:val="single" w:sz="4" w:space="0" w:color="auto"/>
              <w:left w:val="single" w:sz="4" w:space="0" w:color="auto"/>
              <w:bottom w:val="single" w:sz="4" w:space="0" w:color="auto"/>
              <w:right w:val="single" w:sz="4" w:space="0" w:color="auto"/>
            </w:tcBorders>
            <w:shd w:val="clear" w:color="auto" w:fill="E7E6E6" w:themeFill="background2"/>
            <w:vAlign w:val="center"/>
          </w:tcPr>
          <w:p w14:paraId="4994778F" w14:textId="77777777" w:rsidR="00F419B0" w:rsidRPr="001C4BD5" w:rsidRDefault="00F419B0" w:rsidP="00487893">
            <w:pPr>
              <w:spacing w:after="0" w:line="240" w:lineRule="auto"/>
              <w:jc w:val="center"/>
              <w:rPr>
                <w:rFonts w:ascii="Arial" w:eastAsia="Times New Roman" w:hAnsi="Arial" w:cs="Arial"/>
                <w:color w:val="000000"/>
                <w:sz w:val="20"/>
                <w:szCs w:val="20"/>
                <w:lang w:val="en-US" w:eastAsia="pt-BR"/>
              </w:rPr>
            </w:pPr>
            <w:r w:rsidRPr="001C4BD5">
              <w:rPr>
                <w:rFonts w:ascii="Arial" w:eastAsia="Times New Roman" w:hAnsi="Arial" w:cs="Arial"/>
                <w:color w:val="000000"/>
                <w:sz w:val="20"/>
                <w:szCs w:val="20"/>
                <w:lang w:val="en-US" w:eastAsia="pt-BR"/>
              </w:rPr>
              <w:t>[Ref]</w:t>
            </w:r>
          </w:p>
        </w:tc>
      </w:tr>
      <w:tr w:rsidR="00F419B0" w:rsidRPr="001C4BD5" w14:paraId="5CC30A37" w14:textId="77777777" w:rsidTr="00487893">
        <w:trPr>
          <w:trHeight w:val="454"/>
        </w:trPr>
        <w:tc>
          <w:tcPr>
            <w:tcW w:w="1378" w:type="pct"/>
            <w:tcBorders>
              <w:top w:val="single" w:sz="4" w:space="0" w:color="auto"/>
              <w:left w:val="single" w:sz="4" w:space="0" w:color="auto"/>
              <w:bottom w:val="single" w:sz="4" w:space="0" w:color="auto"/>
              <w:right w:val="single" w:sz="4" w:space="0" w:color="auto"/>
            </w:tcBorders>
            <w:shd w:val="clear" w:color="auto" w:fill="E7E6E6" w:themeFill="background2"/>
            <w:vAlign w:val="center"/>
          </w:tcPr>
          <w:p w14:paraId="35C3A602" w14:textId="77777777" w:rsidR="00F419B0" w:rsidRPr="001C4BD5" w:rsidRDefault="00F419B0" w:rsidP="00487893">
            <w:pPr>
              <w:spacing w:after="0" w:line="240" w:lineRule="auto"/>
              <w:jc w:val="right"/>
              <w:rPr>
                <w:rFonts w:ascii="Arial" w:eastAsia="Times New Roman" w:hAnsi="Arial" w:cs="Arial"/>
                <w:sz w:val="20"/>
                <w:szCs w:val="20"/>
                <w:lang w:val="en-US" w:eastAsia="pt-BR"/>
              </w:rPr>
            </w:pPr>
            <w:r w:rsidRPr="001C4BD5">
              <w:rPr>
                <w:rFonts w:ascii="Arial" w:eastAsia="Times New Roman" w:hAnsi="Arial" w:cs="Arial"/>
                <w:sz w:val="20"/>
                <w:szCs w:val="20"/>
                <w:lang w:val="en-US" w:eastAsia="pt-BR"/>
              </w:rPr>
              <w:t>Different dose</w:t>
            </w:r>
          </w:p>
        </w:tc>
        <w:tc>
          <w:tcPr>
            <w:tcW w:w="413" w:type="pct"/>
            <w:tcBorders>
              <w:top w:val="single" w:sz="4" w:space="0" w:color="auto"/>
              <w:left w:val="single" w:sz="4" w:space="0" w:color="auto"/>
              <w:bottom w:val="single" w:sz="4" w:space="0" w:color="auto"/>
              <w:right w:val="single" w:sz="4" w:space="0" w:color="auto"/>
            </w:tcBorders>
            <w:shd w:val="clear" w:color="auto" w:fill="E7E6E6" w:themeFill="background2"/>
            <w:vAlign w:val="center"/>
          </w:tcPr>
          <w:p w14:paraId="2DC45D30" w14:textId="77777777" w:rsidR="00F419B0" w:rsidRPr="001C4BD5" w:rsidRDefault="00F419B0" w:rsidP="00487893">
            <w:pPr>
              <w:spacing w:after="0" w:line="240" w:lineRule="auto"/>
              <w:jc w:val="center"/>
              <w:rPr>
                <w:rFonts w:ascii="Arial" w:eastAsia="Times New Roman" w:hAnsi="Arial" w:cs="Arial"/>
                <w:sz w:val="20"/>
                <w:szCs w:val="20"/>
                <w:lang w:val="en-US" w:eastAsia="pt-BR"/>
              </w:rPr>
            </w:pPr>
            <w:r w:rsidRPr="001C4BD5">
              <w:rPr>
                <w:rFonts w:ascii="Arial" w:eastAsia="Times New Roman" w:hAnsi="Arial" w:cs="Arial"/>
                <w:color w:val="000000"/>
                <w:sz w:val="20"/>
                <w:szCs w:val="20"/>
                <w:lang w:val="en-US" w:eastAsia="pt-BR"/>
              </w:rPr>
              <w:t>189/11 (4183)</w:t>
            </w:r>
          </w:p>
        </w:tc>
        <w:tc>
          <w:tcPr>
            <w:tcW w:w="772" w:type="pct"/>
            <w:tcBorders>
              <w:top w:val="single" w:sz="4" w:space="0" w:color="auto"/>
              <w:left w:val="single" w:sz="4" w:space="0" w:color="auto"/>
              <w:bottom w:val="single" w:sz="4" w:space="0" w:color="auto"/>
              <w:right w:val="single" w:sz="4" w:space="0" w:color="auto"/>
            </w:tcBorders>
            <w:shd w:val="clear" w:color="auto" w:fill="E7E6E6" w:themeFill="background2"/>
            <w:vAlign w:val="center"/>
          </w:tcPr>
          <w:p w14:paraId="6137D8B2" w14:textId="77777777" w:rsidR="00F419B0" w:rsidRPr="001C4BD5" w:rsidRDefault="00F419B0" w:rsidP="00487893">
            <w:pPr>
              <w:spacing w:after="0" w:line="240" w:lineRule="auto"/>
              <w:jc w:val="center"/>
              <w:rPr>
                <w:rFonts w:ascii="Arial" w:eastAsia="Times New Roman" w:hAnsi="Arial" w:cs="Arial"/>
                <w:sz w:val="20"/>
                <w:szCs w:val="20"/>
                <w:lang w:val="en-US" w:eastAsia="pt-BR"/>
              </w:rPr>
            </w:pPr>
            <w:r w:rsidRPr="001C4BD5">
              <w:rPr>
                <w:rFonts w:ascii="Arial" w:eastAsia="Times New Roman" w:hAnsi="Arial" w:cs="Arial"/>
                <w:color w:val="000000"/>
                <w:sz w:val="20"/>
                <w:szCs w:val="20"/>
                <w:lang w:val="en-US" w:eastAsia="pt-BR"/>
              </w:rPr>
              <w:t>1,06 (0.80 to 1.39)</w:t>
            </w:r>
          </w:p>
        </w:tc>
        <w:tc>
          <w:tcPr>
            <w:tcW w:w="277" w:type="pct"/>
            <w:tcBorders>
              <w:top w:val="single" w:sz="4" w:space="0" w:color="auto"/>
              <w:left w:val="single" w:sz="4" w:space="0" w:color="auto"/>
              <w:bottom w:val="single" w:sz="4" w:space="0" w:color="auto"/>
              <w:right w:val="single" w:sz="4" w:space="0" w:color="auto"/>
            </w:tcBorders>
            <w:shd w:val="clear" w:color="auto" w:fill="E7E6E6" w:themeFill="background2"/>
            <w:vAlign w:val="center"/>
          </w:tcPr>
          <w:p w14:paraId="368111D6" w14:textId="77777777" w:rsidR="00F419B0" w:rsidRPr="001C4BD5" w:rsidRDefault="00F419B0" w:rsidP="00487893">
            <w:pPr>
              <w:spacing w:after="0" w:line="240" w:lineRule="auto"/>
              <w:jc w:val="center"/>
              <w:rPr>
                <w:rFonts w:ascii="Arial" w:eastAsia="Times New Roman" w:hAnsi="Arial" w:cs="Arial"/>
                <w:sz w:val="20"/>
                <w:szCs w:val="20"/>
                <w:lang w:val="en-US" w:eastAsia="pt-BR"/>
              </w:rPr>
            </w:pPr>
            <w:r w:rsidRPr="001C4BD5">
              <w:rPr>
                <w:rFonts w:ascii="Arial" w:eastAsia="Times New Roman" w:hAnsi="Arial" w:cs="Arial"/>
                <w:color w:val="000000"/>
                <w:sz w:val="20"/>
                <w:szCs w:val="20"/>
                <w:lang w:val="en-US" w:eastAsia="pt-BR"/>
              </w:rPr>
              <w:t>0.14</w:t>
            </w:r>
          </w:p>
        </w:tc>
        <w:tc>
          <w:tcPr>
            <w:tcW w:w="606" w:type="pct"/>
            <w:tcBorders>
              <w:top w:val="single" w:sz="4" w:space="0" w:color="auto"/>
              <w:left w:val="single" w:sz="4" w:space="0" w:color="auto"/>
              <w:bottom w:val="single" w:sz="4" w:space="0" w:color="auto"/>
              <w:right w:val="single" w:sz="4" w:space="0" w:color="auto"/>
            </w:tcBorders>
            <w:shd w:val="clear" w:color="auto" w:fill="E7E6E6" w:themeFill="background2"/>
            <w:vAlign w:val="center"/>
          </w:tcPr>
          <w:p w14:paraId="10960B2C" w14:textId="77777777" w:rsidR="00F419B0" w:rsidRPr="001C4BD5" w:rsidRDefault="00F419B0" w:rsidP="00487893">
            <w:pPr>
              <w:spacing w:after="0" w:line="240" w:lineRule="auto"/>
              <w:jc w:val="center"/>
              <w:rPr>
                <w:rFonts w:ascii="Arial" w:eastAsia="Times New Roman" w:hAnsi="Arial" w:cs="Arial"/>
                <w:sz w:val="20"/>
                <w:szCs w:val="20"/>
                <w:lang w:val="en-US" w:eastAsia="pt-BR"/>
              </w:rPr>
            </w:pPr>
            <w:r w:rsidRPr="001C4BD5">
              <w:rPr>
                <w:rFonts w:ascii="Arial" w:eastAsia="Times New Roman" w:hAnsi="Arial" w:cs="Arial"/>
                <w:color w:val="000000"/>
                <w:sz w:val="20"/>
                <w:szCs w:val="20"/>
                <w:lang w:val="en-US" w:eastAsia="pt-BR"/>
              </w:rPr>
              <w:t>0.69</w:t>
            </w:r>
          </w:p>
        </w:tc>
        <w:tc>
          <w:tcPr>
            <w:tcW w:w="888" w:type="pct"/>
            <w:tcBorders>
              <w:top w:val="single" w:sz="4" w:space="0" w:color="auto"/>
              <w:left w:val="single" w:sz="4" w:space="0" w:color="auto"/>
              <w:bottom w:val="single" w:sz="4" w:space="0" w:color="auto"/>
              <w:right w:val="single" w:sz="4" w:space="0" w:color="auto"/>
            </w:tcBorders>
            <w:shd w:val="clear" w:color="auto" w:fill="E7E6E6" w:themeFill="background2"/>
            <w:vAlign w:val="center"/>
          </w:tcPr>
          <w:p w14:paraId="673754F3" w14:textId="77777777" w:rsidR="00F419B0" w:rsidRPr="001C4BD5" w:rsidRDefault="00F419B0" w:rsidP="00487893">
            <w:pPr>
              <w:spacing w:after="0" w:line="240" w:lineRule="auto"/>
              <w:jc w:val="center"/>
              <w:rPr>
                <w:rFonts w:ascii="Arial" w:eastAsia="Times New Roman" w:hAnsi="Arial" w:cs="Arial"/>
                <w:color w:val="000000"/>
                <w:sz w:val="20"/>
                <w:szCs w:val="20"/>
                <w:lang w:val="en-US" w:eastAsia="pt-BR"/>
              </w:rPr>
            </w:pPr>
            <w:r w:rsidRPr="001C4BD5">
              <w:rPr>
                <w:rFonts w:ascii="Arial" w:eastAsia="Times New Roman" w:hAnsi="Arial" w:cs="Arial"/>
                <w:color w:val="000000"/>
                <w:sz w:val="20"/>
                <w:szCs w:val="20"/>
                <w:lang w:val="en-US" w:eastAsia="pt-BR"/>
              </w:rPr>
              <w:t>4.8933</w:t>
            </w:r>
          </w:p>
        </w:tc>
        <w:tc>
          <w:tcPr>
            <w:tcW w:w="666" w:type="pct"/>
            <w:tcBorders>
              <w:top w:val="single" w:sz="4" w:space="0" w:color="auto"/>
              <w:left w:val="single" w:sz="4" w:space="0" w:color="auto"/>
              <w:bottom w:val="single" w:sz="4" w:space="0" w:color="auto"/>
              <w:right w:val="single" w:sz="4" w:space="0" w:color="auto"/>
            </w:tcBorders>
            <w:shd w:val="clear" w:color="auto" w:fill="E7E6E6" w:themeFill="background2"/>
            <w:vAlign w:val="center"/>
          </w:tcPr>
          <w:p w14:paraId="50C2D06F" w14:textId="77777777" w:rsidR="00F419B0" w:rsidRPr="001C4BD5" w:rsidRDefault="00F419B0" w:rsidP="00487893">
            <w:pPr>
              <w:spacing w:after="0" w:line="240" w:lineRule="auto"/>
              <w:jc w:val="center"/>
              <w:rPr>
                <w:rFonts w:ascii="Arial" w:eastAsia="Times New Roman" w:hAnsi="Arial" w:cs="Arial"/>
                <w:color w:val="000000"/>
                <w:sz w:val="20"/>
                <w:szCs w:val="20"/>
                <w:lang w:val="en-US" w:eastAsia="pt-BR"/>
              </w:rPr>
            </w:pPr>
            <w:r w:rsidRPr="001C4BD5">
              <w:rPr>
                <w:rFonts w:ascii="Arial" w:eastAsia="Times New Roman" w:hAnsi="Arial" w:cs="Arial"/>
                <w:color w:val="000000"/>
                <w:sz w:val="20"/>
                <w:szCs w:val="20"/>
                <w:lang w:val="en-US" w:eastAsia="pt-BR"/>
              </w:rPr>
              <w:t>0.09</w:t>
            </w:r>
          </w:p>
        </w:tc>
      </w:tr>
      <w:tr w:rsidR="00F419B0" w:rsidRPr="001C4BD5" w14:paraId="2E23843F" w14:textId="77777777" w:rsidTr="00487893">
        <w:trPr>
          <w:trHeight w:val="454"/>
        </w:trPr>
        <w:tc>
          <w:tcPr>
            <w:tcW w:w="1378" w:type="pct"/>
            <w:tcBorders>
              <w:top w:val="single" w:sz="4" w:space="0" w:color="auto"/>
              <w:left w:val="single" w:sz="4" w:space="0" w:color="auto"/>
              <w:bottom w:val="single" w:sz="4" w:space="0" w:color="auto"/>
              <w:right w:val="single" w:sz="4" w:space="0" w:color="auto"/>
            </w:tcBorders>
            <w:shd w:val="clear" w:color="auto" w:fill="E7E6E6" w:themeFill="background2"/>
            <w:vAlign w:val="center"/>
          </w:tcPr>
          <w:p w14:paraId="416BBC4B" w14:textId="77777777" w:rsidR="00F419B0" w:rsidRPr="001C4BD5" w:rsidRDefault="00F419B0" w:rsidP="00487893">
            <w:pPr>
              <w:spacing w:after="0" w:line="240" w:lineRule="auto"/>
              <w:jc w:val="right"/>
              <w:rPr>
                <w:rFonts w:ascii="Arial" w:eastAsia="Times New Roman" w:hAnsi="Arial" w:cs="Arial"/>
                <w:sz w:val="20"/>
                <w:szCs w:val="20"/>
                <w:lang w:val="en-US" w:eastAsia="pt-BR"/>
              </w:rPr>
            </w:pPr>
            <w:r w:rsidRPr="001C4BD5">
              <w:rPr>
                <w:rFonts w:ascii="Arial" w:eastAsia="Times New Roman" w:hAnsi="Arial" w:cs="Arial"/>
                <w:color w:val="000000"/>
                <w:sz w:val="20"/>
                <w:szCs w:val="20"/>
                <w:lang w:val="en-US" w:eastAsia="pt-BR"/>
              </w:rPr>
              <w:t>Placebo</w:t>
            </w:r>
          </w:p>
        </w:tc>
        <w:tc>
          <w:tcPr>
            <w:tcW w:w="413" w:type="pct"/>
            <w:tcBorders>
              <w:top w:val="single" w:sz="4" w:space="0" w:color="auto"/>
              <w:left w:val="single" w:sz="4" w:space="0" w:color="auto"/>
              <w:bottom w:val="single" w:sz="4" w:space="0" w:color="auto"/>
              <w:right w:val="single" w:sz="4" w:space="0" w:color="auto"/>
            </w:tcBorders>
            <w:shd w:val="clear" w:color="auto" w:fill="E7E6E6" w:themeFill="background2"/>
            <w:vAlign w:val="center"/>
          </w:tcPr>
          <w:p w14:paraId="5D235AB1" w14:textId="77777777" w:rsidR="00F419B0" w:rsidRPr="001C4BD5" w:rsidRDefault="00F419B0" w:rsidP="00487893">
            <w:pPr>
              <w:spacing w:after="0" w:line="240" w:lineRule="auto"/>
              <w:jc w:val="center"/>
              <w:rPr>
                <w:rFonts w:ascii="Arial" w:eastAsia="Times New Roman" w:hAnsi="Arial" w:cs="Arial"/>
                <w:sz w:val="20"/>
                <w:szCs w:val="20"/>
                <w:lang w:val="en-US" w:eastAsia="pt-BR"/>
              </w:rPr>
            </w:pPr>
            <w:r w:rsidRPr="001C4BD5">
              <w:rPr>
                <w:rFonts w:ascii="Arial" w:eastAsia="Times New Roman" w:hAnsi="Arial" w:cs="Arial"/>
                <w:color w:val="000000"/>
                <w:sz w:val="20"/>
                <w:szCs w:val="20"/>
                <w:lang w:val="en-US" w:eastAsia="pt-BR"/>
              </w:rPr>
              <w:t>431/59  (13 186)</w:t>
            </w:r>
          </w:p>
        </w:tc>
        <w:tc>
          <w:tcPr>
            <w:tcW w:w="772" w:type="pct"/>
            <w:tcBorders>
              <w:top w:val="single" w:sz="4" w:space="0" w:color="auto"/>
              <w:left w:val="single" w:sz="4" w:space="0" w:color="auto"/>
              <w:bottom w:val="single" w:sz="4" w:space="0" w:color="auto"/>
              <w:right w:val="single" w:sz="4" w:space="0" w:color="auto"/>
            </w:tcBorders>
            <w:shd w:val="clear" w:color="auto" w:fill="E7E6E6" w:themeFill="background2"/>
            <w:vAlign w:val="center"/>
          </w:tcPr>
          <w:p w14:paraId="305B2326" w14:textId="77777777" w:rsidR="00F419B0" w:rsidRPr="001C4BD5" w:rsidRDefault="00F419B0" w:rsidP="00487893">
            <w:pPr>
              <w:spacing w:after="0" w:line="240" w:lineRule="auto"/>
              <w:jc w:val="center"/>
              <w:rPr>
                <w:rFonts w:ascii="Arial" w:eastAsia="Times New Roman" w:hAnsi="Arial" w:cs="Arial"/>
                <w:sz w:val="20"/>
                <w:szCs w:val="20"/>
                <w:lang w:val="en-US" w:eastAsia="pt-BR"/>
              </w:rPr>
            </w:pPr>
            <w:r w:rsidRPr="001C4BD5">
              <w:rPr>
                <w:rFonts w:ascii="Arial" w:eastAsia="Times New Roman" w:hAnsi="Arial" w:cs="Arial"/>
                <w:color w:val="000000"/>
                <w:sz w:val="20"/>
                <w:szCs w:val="20"/>
                <w:lang w:val="en-US" w:eastAsia="pt-BR"/>
              </w:rPr>
              <w:t>1.25 (0.99 to 1.57)</w:t>
            </w:r>
          </w:p>
        </w:tc>
        <w:tc>
          <w:tcPr>
            <w:tcW w:w="277" w:type="pct"/>
            <w:tcBorders>
              <w:top w:val="single" w:sz="4" w:space="0" w:color="auto"/>
              <w:left w:val="single" w:sz="4" w:space="0" w:color="auto"/>
              <w:bottom w:val="single" w:sz="4" w:space="0" w:color="auto"/>
              <w:right w:val="single" w:sz="4" w:space="0" w:color="auto"/>
            </w:tcBorders>
            <w:shd w:val="clear" w:color="auto" w:fill="E7E6E6" w:themeFill="background2"/>
            <w:vAlign w:val="center"/>
          </w:tcPr>
          <w:p w14:paraId="33604365" w14:textId="77777777" w:rsidR="00F419B0" w:rsidRPr="001C4BD5" w:rsidRDefault="00F419B0" w:rsidP="00487893">
            <w:pPr>
              <w:spacing w:after="0" w:line="240" w:lineRule="auto"/>
              <w:jc w:val="center"/>
              <w:rPr>
                <w:rFonts w:ascii="Arial" w:eastAsia="Times New Roman" w:hAnsi="Arial" w:cs="Arial"/>
                <w:sz w:val="20"/>
                <w:szCs w:val="20"/>
                <w:lang w:val="en-US" w:eastAsia="pt-BR"/>
              </w:rPr>
            </w:pPr>
            <w:r w:rsidRPr="001C4BD5">
              <w:rPr>
                <w:rFonts w:ascii="Arial" w:eastAsia="Times New Roman" w:hAnsi="Arial" w:cs="Arial"/>
                <w:color w:val="000000"/>
                <w:sz w:val="20"/>
                <w:szCs w:val="20"/>
                <w:lang w:val="en-US" w:eastAsia="pt-BR"/>
              </w:rPr>
              <w:t>0.12</w:t>
            </w:r>
          </w:p>
        </w:tc>
        <w:tc>
          <w:tcPr>
            <w:tcW w:w="606" w:type="pct"/>
            <w:tcBorders>
              <w:top w:val="single" w:sz="4" w:space="0" w:color="auto"/>
              <w:left w:val="single" w:sz="4" w:space="0" w:color="auto"/>
              <w:bottom w:val="single" w:sz="4" w:space="0" w:color="auto"/>
              <w:right w:val="single" w:sz="4" w:space="0" w:color="auto"/>
            </w:tcBorders>
            <w:shd w:val="clear" w:color="auto" w:fill="E7E6E6" w:themeFill="background2"/>
            <w:vAlign w:val="center"/>
          </w:tcPr>
          <w:p w14:paraId="0F064453" w14:textId="77777777" w:rsidR="00F419B0" w:rsidRPr="001C4BD5" w:rsidRDefault="00F419B0" w:rsidP="00487893">
            <w:pPr>
              <w:spacing w:after="0" w:line="240" w:lineRule="auto"/>
              <w:jc w:val="center"/>
              <w:rPr>
                <w:rFonts w:ascii="Arial" w:eastAsia="Times New Roman" w:hAnsi="Arial" w:cs="Arial"/>
                <w:sz w:val="20"/>
                <w:szCs w:val="20"/>
                <w:lang w:val="en-US" w:eastAsia="pt-BR"/>
              </w:rPr>
            </w:pPr>
            <w:r w:rsidRPr="001C4BD5">
              <w:rPr>
                <w:rFonts w:ascii="Arial" w:eastAsia="Times New Roman" w:hAnsi="Arial" w:cs="Arial"/>
                <w:color w:val="000000"/>
                <w:sz w:val="20"/>
                <w:szCs w:val="20"/>
                <w:lang w:val="en-US" w:eastAsia="pt-BR"/>
              </w:rPr>
              <w:t>0.06</w:t>
            </w:r>
          </w:p>
        </w:tc>
        <w:tc>
          <w:tcPr>
            <w:tcW w:w="888" w:type="pct"/>
            <w:tcBorders>
              <w:top w:val="single" w:sz="4" w:space="0" w:color="auto"/>
              <w:left w:val="single" w:sz="4" w:space="0" w:color="auto"/>
              <w:bottom w:val="single" w:sz="4" w:space="0" w:color="auto"/>
              <w:right w:val="single" w:sz="4" w:space="0" w:color="auto"/>
            </w:tcBorders>
            <w:shd w:val="clear" w:color="auto" w:fill="E7E6E6" w:themeFill="background2"/>
            <w:vAlign w:val="center"/>
          </w:tcPr>
          <w:p w14:paraId="7E77D454" w14:textId="77777777" w:rsidR="00F419B0" w:rsidRPr="001C4BD5" w:rsidRDefault="00F419B0" w:rsidP="00487893">
            <w:pPr>
              <w:spacing w:after="0" w:line="240" w:lineRule="auto"/>
              <w:jc w:val="center"/>
              <w:rPr>
                <w:rFonts w:ascii="Arial" w:eastAsia="Times New Roman" w:hAnsi="Arial" w:cs="Arial"/>
                <w:color w:val="000000"/>
                <w:sz w:val="20"/>
                <w:szCs w:val="20"/>
                <w:lang w:val="en-US" w:eastAsia="pt-BR"/>
              </w:rPr>
            </w:pPr>
          </w:p>
        </w:tc>
        <w:tc>
          <w:tcPr>
            <w:tcW w:w="666" w:type="pct"/>
            <w:tcBorders>
              <w:top w:val="single" w:sz="4" w:space="0" w:color="auto"/>
              <w:left w:val="single" w:sz="4" w:space="0" w:color="auto"/>
              <w:bottom w:val="single" w:sz="4" w:space="0" w:color="auto"/>
              <w:right w:val="single" w:sz="4" w:space="0" w:color="auto"/>
            </w:tcBorders>
            <w:shd w:val="clear" w:color="auto" w:fill="E7E6E6" w:themeFill="background2"/>
            <w:vAlign w:val="center"/>
          </w:tcPr>
          <w:p w14:paraId="561992D9" w14:textId="77777777" w:rsidR="00F419B0" w:rsidRPr="001C4BD5" w:rsidRDefault="00F419B0" w:rsidP="00487893">
            <w:pPr>
              <w:spacing w:after="0" w:line="240" w:lineRule="auto"/>
              <w:jc w:val="center"/>
              <w:rPr>
                <w:rFonts w:ascii="Arial" w:eastAsia="Times New Roman" w:hAnsi="Arial" w:cs="Arial"/>
                <w:color w:val="000000"/>
                <w:sz w:val="20"/>
                <w:szCs w:val="20"/>
                <w:lang w:val="en-US" w:eastAsia="pt-BR"/>
              </w:rPr>
            </w:pPr>
          </w:p>
        </w:tc>
      </w:tr>
    </w:tbl>
    <w:p w14:paraId="23953091" w14:textId="77777777" w:rsidR="00F419B0" w:rsidRPr="001C4BD5" w:rsidRDefault="00F419B0" w:rsidP="00F419B0">
      <w:pPr>
        <w:spacing w:line="240" w:lineRule="auto"/>
        <w:rPr>
          <w:rFonts w:ascii="Arial" w:hAnsi="Arial" w:cs="Arial"/>
          <w:sz w:val="20"/>
          <w:szCs w:val="20"/>
        </w:rPr>
      </w:pPr>
      <w:r w:rsidRPr="001C4BD5">
        <w:rPr>
          <w:rFonts w:ascii="Arial" w:hAnsi="Arial" w:cs="Arial"/>
          <w:sz w:val="20"/>
          <w:szCs w:val="20"/>
        </w:rPr>
        <w:br w:type="page"/>
      </w:r>
    </w:p>
    <w:tbl>
      <w:tblPr>
        <w:tblW w:w="4557"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515"/>
        <w:gridCol w:w="1056"/>
        <w:gridCol w:w="1969"/>
        <w:gridCol w:w="704"/>
        <w:gridCol w:w="1541"/>
        <w:gridCol w:w="2268"/>
        <w:gridCol w:w="1701"/>
      </w:tblGrid>
      <w:tr w:rsidR="00F419B0" w:rsidRPr="001C4BD5" w14:paraId="287352F5" w14:textId="77777777" w:rsidTr="00487893">
        <w:trPr>
          <w:trHeight w:val="454"/>
        </w:trPr>
        <w:tc>
          <w:tcPr>
            <w:tcW w:w="1378" w:type="pct"/>
            <w:shd w:val="clear" w:color="auto" w:fill="FFFFFF" w:themeFill="background1"/>
            <w:vAlign w:val="center"/>
          </w:tcPr>
          <w:p w14:paraId="2D74EFB0" w14:textId="77777777" w:rsidR="00F419B0" w:rsidRPr="001C4BD5" w:rsidRDefault="00F419B0" w:rsidP="00487893">
            <w:pPr>
              <w:spacing w:after="0" w:line="240" w:lineRule="auto"/>
              <w:rPr>
                <w:rFonts w:ascii="Arial" w:eastAsia="Times New Roman" w:hAnsi="Arial" w:cs="Arial"/>
                <w:color w:val="000000"/>
                <w:sz w:val="20"/>
                <w:szCs w:val="20"/>
                <w:lang w:val="en-US" w:eastAsia="pt-BR"/>
              </w:rPr>
            </w:pPr>
            <w:r w:rsidRPr="001C4BD5">
              <w:rPr>
                <w:rFonts w:ascii="Arial" w:eastAsia="Times New Roman" w:hAnsi="Arial" w:cs="Arial"/>
                <w:color w:val="000000"/>
                <w:sz w:val="20"/>
                <w:szCs w:val="20"/>
                <w:lang w:val="en-US" w:eastAsia="pt-BR"/>
              </w:rPr>
              <w:lastRenderedPageBreak/>
              <w:t> </w:t>
            </w:r>
          </w:p>
        </w:tc>
        <w:tc>
          <w:tcPr>
            <w:tcW w:w="414" w:type="pct"/>
            <w:shd w:val="clear" w:color="auto" w:fill="FFFFFF" w:themeFill="background1"/>
            <w:vAlign w:val="center"/>
          </w:tcPr>
          <w:p w14:paraId="7A1BF193" w14:textId="77777777" w:rsidR="00F419B0" w:rsidRPr="001C4BD5" w:rsidRDefault="00F419B0" w:rsidP="00487893">
            <w:pPr>
              <w:spacing w:after="0" w:line="240" w:lineRule="auto"/>
              <w:jc w:val="center"/>
              <w:rPr>
                <w:rFonts w:ascii="Arial" w:eastAsia="Times New Roman" w:hAnsi="Arial" w:cs="Arial"/>
                <w:b/>
                <w:bCs/>
                <w:color w:val="000000"/>
                <w:sz w:val="20"/>
                <w:szCs w:val="20"/>
                <w:lang w:val="en-US" w:eastAsia="pt-BR"/>
              </w:rPr>
            </w:pPr>
            <w:r w:rsidRPr="001C4BD5">
              <w:rPr>
                <w:rFonts w:ascii="Arial" w:eastAsia="Times New Roman" w:hAnsi="Arial" w:cs="Arial"/>
                <w:b/>
                <w:bCs/>
                <w:color w:val="000000"/>
                <w:sz w:val="20"/>
                <w:szCs w:val="20"/>
                <w:lang w:val="en-US" w:eastAsia="pt-BR"/>
              </w:rPr>
              <w:t xml:space="preserve">o/k </w:t>
            </w:r>
          </w:p>
          <w:p w14:paraId="1D0F8EEA" w14:textId="77777777" w:rsidR="00F419B0" w:rsidRPr="001C4BD5" w:rsidRDefault="00F419B0" w:rsidP="00487893">
            <w:pPr>
              <w:spacing w:after="0" w:line="240" w:lineRule="auto"/>
              <w:jc w:val="center"/>
              <w:rPr>
                <w:rFonts w:ascii="Arial" w:eastAsia="Times New Roman" w:hAnsi="Arial" w:cs="Arial"/>
                <w:b/>
                <w:bCs/>
                <w:color w:val="000000"/>
                <w:sz w:val="20"/>
                <w:szCs w:val="20"/>
                <w:lang w:val="en-US" w:eastAsia="pt-BR"/>
              </w:rPr>
            </w:pPr>
            <w:r w:rsidRPr="001C4BD5">
              <w:rPr>
                <w:rFonts w:ascii="Arial" w:eastAsia="Times New Roman" w:hAnsi="Arial" w:cs="Arial"/>
                <w:b/>
                <w:bCs/>
                <w:color w:val="000000"/>
                <w:sz w:val="20"/>
                <w:szCs w:val="20"/>
                <w:lang w:val="en-US" w:eastAsia="pt-BR"/>
              </w:rPr>
              <w:t>(n)</w:t>
            </w:r>
          </w:p>
        </w:tc>
        <w:tc>
          <w:tcPr>
            <w:tcW w:w="772" w:type="pct"/>
            <w:shd w:val="clear" w:color="auto" w:fill="FFFFFF" w:themeFill="background1"/>
            <w:vAlign w:val="center"/>
          </w:tcPr>
          <w:p w14:paraId="78EA59E2" w14:textId="77777777" w:rsidR="00F419B0" w:rsidRPr="001C4BD5" w:rsidRDefault="00F419B0" w:rsidP="00487893">
            <w:pPr>
              <w:spacing w:after="0" w:line="240" w:lineRule="auto"/>
              <w:jc w:val="center"/>
              <w:rPr>
                <w:rFonts w:ascii="Arial" w:eastAsia="Times New Roman" w:hAnsi="Arial" w:cs="Arial"/>
                <w:b/>
                <w:bCs/>
                <w:color w:val="000000"/>
                <w:sz w:val="20"/>
                <w:szCs w:val="20"/>
                <w:lang w:val="en-US" w:eastAsia="pt-BR"/>
              </w:rPr>
            </w:pPr>
            <w:r w:rsidRPr="001C4BD5">
              <w:rPr>
                <w:rFonts w:ascii="Arial" w:eastAsia="Times New Roman" w:hAnsi="Arial" w:cs="Arial"/>
                <w:b/>
                <w:bCs/>
                <w:color w:val="000000"/>
                <w:sz w:val="20"/>
                <w:szCs w:val="20"/>
                <w:lang w:val="en-US" w:eastAsia="pt-BR"/>
              </w:rPr>
              <w:t>Odds ratio (95%CI)</w:t>
            </w:r>
          </w:p>
        </w:tc>
        <w:tc>
          <w:tcPr>
            <w:tcW w:w="276" w:type="pct"/>
            <w:shd w:val="clear" w:color="auto" w:fill="FFFFFF" w:themeFill="background1"/>
            <w:vAlign w:val="center"/>
          </w:tcPr>
          <w:p w14:paraId="518719C1" w14:textId="77777777" w:rsidR="00F419B0" w:rsidRPr="001C4BD5" w:rsidRDefault="00F419B0" w:rsidP="00487893">
            <w:pPr>
              <w:spacing w:after="0" w:line="240" w:lineRule="auto"/>
              <w:jc w:val="center"/>
              <w:rPr>
                <w:rFonts w:ascii="Arial" w:eastAsia="Times New Roman" w:hAnsi="Arial" w:cs="Arial"/>
                <w:b/>
                <w:bCs/>
                <w:color w:val="000000"/>
                <w:sz w:val="20"/>
                <w:szCs w:val="20"/>
                <w:lang w:val="en-US" w:eastAsia="pt-BR"/>
              </w:rPr>
            </w:pPr>
            <w:r w:rsidRPr="001C4BD5">
              <w:rPr>
                <w:rFonts w:ascii="Arial" w:eastAsia="Times New Roman" w:hAnsi="Arial" w:cs="Arial"/>
                <w:b/>
                <w:bCs/>
                <w:color w:val="000000"/>
                <w:sz w:val="20"/>
                <w:szCs w:val="20"/>
                <w:lang w:val="en-US" w:eastAsia="pt-BR"/>
              </w:rPr>
              <w:t>SE</w:t>
            </w:r>
          </w:p>
        </w:tc>
        <w:tc>
          <w:tcPr>
            <w:tcW w:w="604" w:type="pct"/>
            <w:shd w:val="clear" w:color="auto" w:fill="FFFFFF" w:themeFill="background1"/>
            <w:vAlign w:val="center"/>
          </w:tcPr>
          <w:p w14:paraId="46F3D542" w14:textId="77777777" w:rsidR="00F419B0" w:rsidRPr="001C4BD5" w:rsidRDefault="00F419B0" w:rsidP="00487893">
            <w:pPr>
              <w:spacing w:after="0" w:line="240" w:lineRule="auto"/>
              <w:jc w:val="center"/>
              <w:rPr>
                <w:rFonts w:ascii="Arial" w:eastAsia="Times New Roman" w:hAnsi="Arial" w:cs="Arial"/>
                <w:b/>
                <w:bCs/>
                <w:color w:val="000000"/>
                <w:sz w:val="20"/>
                <w:szCs w:val="20"/>
                <w:lang w:val="en-US" w:eastAsia="pt-BR"/>
              </w:rPr>
            </w:pPr>
            <w:r w:rsidRPr="001C4BD5">
              <w:rPr>
                <w:rFonts w:ascii="Arial" w:eastAsia="Times New Roman" w:hAnsi="Arial" w:cs="Arial"/>
                <w:b/>
                <w:bCs/>
                <w:color w:val="000000"/>
                <w:sz w:val="20"/>
                <w:szCs w:val="20"/>
                <w:lang w:val="en-US" w:eastAsia="pt-BR"/>
              </w:rPr>
              <w:t>p-value</w:t>
            </w:r>
          </w:p>
        </w:tc>
        <w:tc>
          <w:tcPr>
            <w:tcW w:w="889" w:type="pct"/>
            <w:shd w:val="clear" w:color="auto" w:fill="FFFFFF" w:themeFill="background1"/>
            <w:vAlign w:val="center"/>
          </w:tcPr>
          <w:p w14:paraId="13491E25" w14:textId="77777777" w:rsidR="00F419B0" w:rsidRPr="001C4BD5" w:rsidRDefault="00F419B0" w:rsidP="00487893">
            <w:pPr>
              <w:spacing w:after="0" w:line="240" w:lineRule="auto"/>
              <w:jc w:val="center"/>
              <w:rPr>
                <w:rFonts w:ascii="Arial" w:eastAsia="Times New Roman" w:hAnsi="Arial" w:cs="Arial"/>
                <w:b/>
                <w:bCs/>
                <w:color w:val="000000"/>
                <w:sz w:val="20"/>
                <w:szCs w:val="20"/>
                <w:lang w:val="en-US" w:eastAsia="pt-BR"/>
              </w:rPr>
            </w:pPr>
            <w:r w:rsidRPr="001C4BD5">
              <w:rPr>
                <w:rFonts w:ascii="Arial" w:eastAsia="Times New Roman" w:hAnsi="Arial" w:cs="Arial"/>
                <w:b/>
                <w:bCs/>
                <w:color w:val="000000"/>
                <w:sz w:val="20"/>
                <w:szCs w:val="20"/>
                <w:lang w:val="en-US" w:eastAsia="pt-BR"/>
              </w:rPr>
              <w:t>Test of moderators (QM)</w:t>
            </w:r>
          </w:p>
        </w:tc>
        <w:tc>
          <w:tcPr>
            <w:tcW w:w="667" w:type="pct"/>
            <w:shd w:val="clear" w:color="auto" w:fill="FFFFFF" w:themeFill="background1"/>
            <w:vAlign w:val="center"/>
          </w:tcPr>
          <w:p w14:paraId="77162AC2" w14:textId="77777777" w:rsidR="00F419B0" w:rsidRPr="001C4BD5" w:rsidRDefault="00F419B0" w:rsidP="00487893">
            <w:pPr>
              <w:spacing w:after="0" w:line="240" w:lineRule="auto"/>
              <w:jc w:val="center"/>
              <w:rPr>
                <w:rFonts w:ascii="Arial" w:eastAsia="Times New Roman" w:hAnsi="Arial" w:cs="Arial"/>
                <w:b/>
                <w:bCs/>
                <w:color w:val="000000"/>
                <w:sz w:val="20"/>
                <w:szCs w:val="20"/>
                <w:lang w:val="en-US" w:eastAsia="pt-BR"/>
              </w:rPr>
            </w:pPr>
            <w:r w:rsidRPr="001C4BD5">
              <w:rPr>
                <w:rFonts w:ascii="Arial" w:eastAsia="Times New Roman" w:hAnsi="Arial" w:cs="Arial"/>
                <w:b/>
                <w:bCs/>
                <w:color w:val="000000"/>
                <w:sz w:val="20"/>
                <w:szCs w:val="20"/>
                <w:lang w:val="en-US" w:eastAsia="pt-BR"/>
              </w:rPr>
              <w:t>p-value</w:t>
            </w:r>
          </w:p>
        </w:tc>
      </w:tr>
      <w:tr w:rsidR="00F419B0" w:rsidRPr="001C4BD5" w14:paraId="10F7B665" w14:textId="77777777" w:rsidTr="00487893">
        <w:trPr>
          <w:trHeight w:val="454"/>
        </w:trPr>
        <w:tc>
          <w:tcPr>
            <w:tcW w:w="1378" w:type="pct"/>
            <w:shd w:val="clear" w:color="auto" w:fill="auto"/>
            <w:vAlign w:val="center"/>
          </w:tcPr>
          <w:p w14:paraId="6B424BDB" w14:textId="77777777" w:rsidR="00F419B0" w:rsidRPr="001C4BD5" w:rsidRDefault="00F419B0" w:rsidP="00487893">
            <w:pPr>
              <w:spacing w:after="0" w:line="240" w:lineRule="auto"/>
              <w:jc w:val="center"/>
              <w:rPr>
                <w:rFonts w:ascii="Arial" w:eastAsia="Times New Roman" w:hAnsi="Arial" w:cs="Arial"/>
                <w:sz w:val="20"/>
                <w:szCs w:val="20"/>
                <w:lang w:val="en-US" w:eastAsia="pt-BR"/>
              </w:rPr>
            </w:pPr>
            <w:r w:rsidRPr="001C4BD5">
              <w:rPr>
                <w:rFonts w:ascii="Arial" w:eastAsia="Times New Roman" w:hAnsi="Arial" w:cs="Arial"/>
                <w:b/>
                <w:color w:val="000000"/>
                <w:sz w:val="20"/>
                <w:szCs w:val="20"/>
                <w:lang w:val="en-US" w:eastAsia="pt-BR"/>
              </w:rPr>
              <w:t>Equivalent dose</w:t>
            </w:r>
            <w:r w:rsidRPr="001C4BD5">
              <w:rPr>
                <w:rFonts w:ascii="Arial" w:eastAsia="Times New Roman" w:hAnsi="Arial" w:cs="Arial"/>
                <w:color w:val="000000"/>
                <w:sz w:val="20"/>
                <w:szCs w:val="20"/>
                <w:lang w:val="en-US" w:eastAsia="pt-BR"/>
              </w:rPr>
              <w:t xml:space="preserve">                                            1 – 1.99</w:t>
            </w:r>
          </w:p>
        </w:tc>
        <w:tc>
          <w:tcPr>
            <w:tcW w:w="414" w:type="pct"/>
            <w:shd w:val="clear" w:color="auto" w:fill="auto"/>
            <w:vAlign w:val="center"/>
          </w:tcPr>
          <w:p w14:paraId="6964FC01" w14:textId="77777777" w:rsidR="00F419B0" w:rsidRPr="001C4BD5" w:rsidRDefault="00F419B0" w:rsidP="00487893">
            <w:pPr>
              <w:spacing w:after="0" w:line="240" w:lineRule="auto"/>
              <w:jc w:val="center"/>
              <w:rPr>
                <w:rFonts w:ascii="Arial" w:eastAsia="Times New Roman" w:hAnsi="Arial" w:cs="Arial"/>
                <w:sz w:val="20"/>
                <w:szCs w:val="20"/>
                <w:lang w:val="en-US" w:eastAsia="pt-BR"/>
              </w:rPr>
            </w:pPr>
            <w:r w:rsidRPr="001C4BD5">
              <w:rPr>
                <w:rFonts w:ascii="Arial" w:eastAsia="Times New Roman" w:hAnsi="Arial" w:cs="Arial"/>
                <w:color w:val="000000"/>
                <w:sz w:val="20"/>
                <w:szCs w:val="20"/>
                <w:lang w:val="en-US" w:eastAsia="pt-BR"/>
              </w:rPr>
              <w:t>254/35 (7937)</w:t>
            </w:r>
          </w:p>
        </w:tc>
        <w:tc>
          <w:tcPr>
            <w:tcW w:w="772" w:type="pct"/>
            <w:shd w:val="clear" w:color="auto" w:fill="auto"/>
            <w:vAlign w:val="center"/>
          </w:tcPr>
          <w:p w14:paraId="62249E7C" w14:textId="77777777" w:rsidR="00F419B0" w:rsidRPr="001C4BD5" w:rsidRDefault="00F419B0" w:rsidP="00487893">
            <w:pPr>
              <w:spacing w:after="0" w:line="240" w:lineRule="auto"/>
              <w:jc w:val="center"/>
              <w:rPr>
                <w:rFonts w:ascii="Arial" w:eastAsia="Times New Roman" w:hAnsi="Arial" w:cs="Arial"/>
                <w:sz w:val="20"/>
                <w:szCs w:val="20"/>
                <w:lang w:val="en-US" w:eastAsia="pt-BR"/>
              </w:rPr>
            </w:pPr>
            <w:r w:rsidRPr="001C4BD5">
              <w:rPr>
                <w:rFonts w:ascii="Arial" w:eastAsia="Times New Roman" w:hAnsi="Arial" w:cs="Arial"/>
                <w:color w:val="000000"/>
                <w:sz w:val="20"/>
                <w:szCs w:val="20"/>
                <w:lang w:val="en-US" w:eastAsia="pt-BR"/>
              </w:rPr>
              <w:t>[Ref]</w:t>
            </w:r>
          </w:p>
        </w:tc>
        <w:tc>
          <w:tcPr>
            <w:tcW w:w="276" w:type="pct"/>
            <w:shd w:val="clear" w:color="auto" w:fill="auto"/>
            <w:vAlign w:val="center"/>
          </w:tcPr>
          <w:p w14:paraId="31E0D902" w14:textId="77777777" w:rsidR="00F419B0" w:rsidRPr="001C4BD5" w:rsidRDefault="00F419B0" w:rsidP="00487893">
            <w:pPr>
              <w:spacing w:after="0" w:line="240" w:lineRule="auto"/>
              <w:jc w:val="center"/>
              <w:rPr>
                <w:rFonts w:ascii="Arial" w:eastAsia="Times New Roman" w:hAnsi="Arial" w:cs="Arial"/>
                <w:sz w:val="20"/>
                <w:szCs w:val="20"/>
                <w:lang w:val="en-US" w:eastAsia="pt-BR"/>
              </w:rPr>
            </w:pPr>
            <w:r w:rsidRPr="001C4BD5">
              <w:rPr>
                <w:rFonts w:ascii="Arial" w:eastAsia="Times New Roman" w:hAnsi="Arial" w:cs="Arial"/>
                <w:color w:val="000000"/>
                <w:sz w:val="20"/>
                <w:szCs w:val="20"/>
                <w:lang w:val="en-US" w:eastAsia="pt-BR"/>
              </w:rPr>
              <w:t>[Ref]</w:t>
            </w:r>
          </w:p>
        </w:tc>
        <w:tc>
          <w:tcPr>
            <w:tcW w:w="604" w:type="pct"/>
            <w:shd w:val="clear" w:color="auto" w:fill="auto"/>
            <w:vAlign w:val="center"/>
          </w:tcPr>
          <w:p w14:paraId="19F1F307" w14:textId="77777777" w:rsidR="00F419B0" w:rsidRPr="001C4BD5" w:rsidRDefault="00F419B0" w:rsidP="00487893">
            <w:pPr>
              <w:spacing w:after="0" w:line="240" w:lineRule="auto"/>
              <w:jc w:val="center"/>
              <w:rPr>
                <w:rFonts w:ascii="Arial" w:eastAsia="Times New Roman" w:hAnsi="Arial" w:cs="Arial"/>
                <w:sz w:val="20"/>
                <w:szCs w:val="20"/>
                <w:lang w:val="en-US" w:eastAsia="pt-BR"/>
              </w:rPr>
            </w:pPr>
            <w:r w:rsidRPr="001C4BD5">
              <w:rPr>
                <w:rFonts w:ascii="Arial" w:eastAsia="Times New Roman" w:hAnsi="Arial" w:cs="Arial"/>
                <w:color w:val="000000"/>
                <w:sz w:val="20"/>
                <w:szCs w:val="20"/>
                <w:lang w:val="en-US" w:eastAsia="pt-BR"/>
              </w:rPr>
              <w:t>[Ref]</w:t>
            </w:r>
          </w:p>
        </w:tc>
        <w:tc>
          <w:tcPr>
            <w:tcW w:w="889" w:type="pct"/>
            <w:vAlign w:val="center"/>
          </w:tcPr>
          <w:p w14:paraId="72050A17" w14:textId="77777777" w:rsidR="00F419B0" w:rsidRPr="001C4BD5" w:rsidRDefault="00F419B0" w:rsidP="00487893">
            <w:pPr>
              <w:spacing w:after="0" w:line="240" w:lineRule="auto"/>
              <w:jc w:val="center"/>
              <w:rPr>
                <w:rFonts w:ascii="Arial" w:eastAsia="Times New Roman" w:hAnsi="Arial" w:cs="Arial"/>
                <w:color w:val="000000"/>
                <w:sz w:val="20"/>
                <w:szCs w:val="20"/>
                <w:lang w:val="en-US" w:eastAsia="pt-BR"/>
              </w:rPr>
            </w:pPr>
            <w:r w:rsidRPr="001C4BD5">
              <w:rPr>
                <w:rFonts w:ascii="Arial" w:eastAsia="Times New Roman" w:hAnsi="Arial" w:cs="Arial"/>
                <w:color w:val="000000"/>
                <w:sz w:val="20"/>
                <w:szCs w:val="20"/>
                <w:lang w:val="en-US" w:eastAsia="pt-BR"/>
              </w:rPr>
              <w:t>[Ref]</w:t>
            </w:r>
          </w:p>
        </w:tc>
        <w:tc>
          <w:tcPr>
            <w:tcW w:w="667" w:type="pct"/>
            <w:vAlign w:val="center"/>
          </w:tcPr>
          <w:p w14:paraId="4660F730" w14:textId="77777777" w:rsidR="00F419B0" w:rsidRPr="001C4BD5" w:rsidRDefault="00F419B0" w:rsidP="00487893">
            <w:pPr>
              <w:spacing w:after="0" w:line="240" w:lineRule="auto"/>
              <w:jc w:val="center"/>
              <w:rPr>
                <w:rFonts w:ascii="Arial" w:eastAsia="Times New Roman" w:hAnsi="Arial" w:cs="Arial"/>
                <w:color w:val="000000"/>
                <w:sz w:val="20"/>
                <w:szCs w:val="20"/>
                <w:lang w:val="en-US" w:eastAsia="pt-BR"/>
              </w:rPr>
            </w:pPr>
            <w:r w:rsidRPr="001C4BD5">
              <w:rPr>
                <w:rFonts w:ascii="Arial" w:eastAsia="Times New Roman" w:hAnsi="Arial" w:cs="Arial"/>
                <w:color w:val="000000"/>
                <w:sz w:val="20"/>
                <w:szCs w:val="20"/>
                <w:lang w:val="en-US" w:eastAsia="pt-BR"/>
              </w:rPr>
              <w:t>[Ref]</w:t>
            </w:r>
          </w:p>
        </w:tc>
      </w:tr>
      <w:tr w:rsidR="00F419B0" w:rsidRPr="001C4BD5" w14:paraId="03EB11F1" w14:textId="77777777" w:rsidTr="00487893">
        <w:trPr>
          <w:trHeight w:val="454"/>
        </w:trPr>
        <w:tc>
          <w:tcPr>
            <w:tcW w:w="1378" w:type="pct"/>
            <w:shd w:val="clear" w:color="auto" w:fill="auto"/>
            <w:vAlign w:val="center"/>
          </w:tcPr>
          <w:p w14:paraId="0A1CFEE3" w14:textId="77777777" w:rsidR="00F419B0" w:rsidRPr="001C4BD5" w:rsidRDefault="00F419B0" w:rsidP="00487893">
            <w:pPr>
              <w:spacing w:after="0" w:line="240" w:lineRule="auto"/>
              <w:jc w:val="right"/>
              <w:rPr>
                <w:rFonts w:ascii="Arial" w:eastAsia="Times New Roman" w:hAnsi="Arial" w:cs="Arial"/>
                <w:sz w:val="20"/>
                <w:szCs w:val="20"/>
                <w:lang w:val="en-US" w:eastAsia="pt-BR"/>
              </w:rPr>
            </w:pPr>
            <w:r w:rsidRPr="001C4BD5">
              <w:rPr>
                <w:rFonts w:ascii="Arial" w:eastAsia="Times New Roman" w:hAnsi="Arial" w:cs="Arial"/>
                <w:color w:val="000000"/>
                <w:sz w:val="20"/>
                <w:szCs w:val="20"/>
                <w:lang w:val="en-US" w:eastAsia="pt-BR"/>
              </w:rPr>
              <w:t>2 – 2.99</w:t>
            </w:r>
          </w:p>
        </w:tc>
        <w:tc>
          <w:tcPr>
            <w:tcW w:w="414" w:type="pct"/>
            <w:shd w:val="clear" w:color="auto" w:fill="auto"/>
            <w:vAlign w:val="center"/>
          </w:tcPr>
          <w:p w14:paraId="156AF4CD" w14:textId="77777777" w:rsidR="00F419B0" w:rsidRPr="001C4BD5" w:rsidRDefault="00F419B0" w:rsidP="00487893">
            <w:pPr>
              <w:spacing w:after="0" w:line="240" w:lineRule="auto"/>
              <w:jc w:val="center"/>
              <w:rPr>
                <w:rFonts w:ascii="Arial" w:eastAsia="Times New Roman" w:hAnsi="Arial" w:cs="Arial"/>
                <w:sz w:val="20"/>
                <w:szCs w:val="20"/>
                <w:lang w:val="en-US" w:eastAsia="pt-BR"/>
              </w:rPr>
            </w:pPr>
            <w:r w:rsidRPr="001C4BD5">
              <w:rPr>
                <w:rFonts w:ascii="Arial" w:eastAsia="Times New Roman" w:hAnsi="Arial" w:cs="Arial"/>
                <w:color w:val="000000"/>
                <w:sz w:val="20"/>
                <w:szCs w:val="20"/>
                <w:lang w:val="en-US" w:eastAsia="pt-BR"/>
              </w:rPr>
              <w:t>372/43 (9286)</w:t>
            </w:r>
          </w:p>
        </w:tc>
        <w:tc>
          <w:tcPr>
            <w:tcW w:w="772" w:type="pct"/>
            <w:shd w:val="clear" w:color="auto" w:fill="auto"/>
            <w:vAlign w:val="center"/>
          </w:tcPr>
          <w:p w14:paraId="433E2800" w14:textId="77777777" w:rsidR="00F419B0" w:rsidRPr="001C4BD5" w:rsidRDefault="00F419B0" w:rsidP="00487893">
            <w:pPr>
              <w:spacing w:after="0" w:line="240" w:lineRule="auto"/>
              <w:jc w:val="center"/>
              <w:rPr>
                <w:rFonts w:ascii="Arial" w:eastAsia="Times New Roman" w:hAnsi="Arial" w:cs="Arial"/>
                <w:sz w:val="20"/>
                <w:szCs w:val="20"/>
                <w:lang w:val="en-US" w:eastAsia="pt-BR"/>
              </w:rPr>
            </w:pPr>
            <w:r w:rsidRPr="001C4BD5">
              <w:rPr>
                <w:rFonts w:ascii="Arial" w:eastAsia="Times New Roman" w:hAnsi="Arial" w:cs="Arial"/>
                <w:color w:val="000000"/>
                <w:sz w:val="20"/>
                <w:szCs w:val="20"/>
                <w:lang w:val="en-US" w:eastAsia="pt-BR"/>
              </w:rPr>
              <w:t>1,33 (1.15 to 1.55)</w:t>
            </w:r>
          </w:p>
        </w:tc>
        <w:tc>
          <w:tcPr>
            <w:tcW w:w="276" w:type="pct"/>
            <w:shd w:val="clear" w:color="auto" w:fill="auto"/>
            <w:vAlign w:val="center"/>
          </w:tcPr>
          <w:p w14:paraId="42916570" w14:textId="77777777" w:rsidR="00F419B0" w:rsidRPr="001C4BD5" w:rsidRDefault="00F419B0" w:rsidP="00487893">
            <w:pPr>
              <w:spacing w:after="0" w:line="240" w:lineRule="auto"/>
              <w:jc w:val="center"/>
              <w:rPr>
                <w:rFonts w:ascii="Arial" w:eastAsia="Times New Roman" w:hAnsi="Arial" w:cs="Arial"/>
                <w:sz w:val="20"/>
                <w:szCs w:val="20"/>
                <w:lang w:val="en-US" w:eastAsia="pt-BR"/>
              </w:rPr>
            </w:pPr>
            <w:r w:rsidRPr="001C4BD5">
              <w:rPr>
                <w:rFonts w:ascii="Arial" w:eastAsia="Times New Roman" w:hAnsi="Arial" w:cs="Arial"/>
                <w:color w:val="000000"/>
                <w:sz w:val="20"/>
                <w:szCs w:val="20"/>
                <w:lang w:val="en-US" w:eastAsia="pt-BR"/>
              </w:rPr>
              <w:t>0.08</w:t>
            </w:r>
          </w:p>
        </w:tc>
        <w:tc>
          <w:tcPr>
            <w:tcW w:w="604" w:type="pct"/>
            <w:shd w:val="clear" w:color="auto" w:fill="auto"/>
            <w:vAlign w:val="center"/>
          </w:tcPr>
          <w:p w14:paraId="5EED4091" w14:textId="77777777" w:rsidR="00F419B0" w:rsidRPr="001C4BD5" w:rsidRDefault="00F419B0" w:rsidP="00487893">
            <w:pPr>
              <w:spacing w:after="0" w:line="240" w:lineRule="auto"/>
              <w:jc w:val="center"/>
              <w:rPr>
                <w:rFonts w:ascii="Arial" w:eastAsia="Times New Roman" w:hAnsi="Arial" w:cs="Arial"/>
                <w:sz w:val="20"/>
                <w:szCs w:val="20"/>
                <w:lang w:val="en-US" w:eastAsia="pt-BR"/>
              </w:rPr>
            </w:pPr>
            <w:r w:rsidRPr="001C4BD5">
              <w:rPr>
                <w:rFonts w:ascii="Arial" w:eastAsia="Times New Roman" w:hAnsi="Arial" w:cs="Arial"/>
                <w:b/>
                <w:color w:val="000000"/>
                <w:sz w:val="20"/>
                <w:szCs w:val="20"/>
                <w:lang w:val="en-US" w:eastAsia="pt-BR"/>
              </w:rPr>
              <w:t>&lt;.001</w:t>
            </w:r>
          </w:p>
        </w:tc>
        <w:tc>
          <w:tcPr>
            <w:tcW w:w="889" w:type="pct"/>
            <w:vAlign w:val="center"/>
          </w:tcPr>
          <w:p w14:paraId="4ED2F46F" w14:textId="77777777" w:rsidR="00F419B0" w:rsidRPr="001C4BD5" w:rsidRDefault="00F419B0" w:rsidP="00487893">
            <w:pPr>
              <w:spacing w:after="0" w:line="240" w:lineRule="auto"/>
              <w:jc w:val="center"/>
              <w:rPr>
                <w:rFonts w:ascii="Arial" w:eastAsia="Times New Roman" w:hAnsi="Arial" w:cs="Arial"/>
                <w:color w:val="000000"/>
                <w:sz w:val="20"/>
                <w:szCs w:val="20"/>
                <w:lang w:val="en-US" w:eastAsia="pt-BR"/>
              </w:rPr>
            </w:pPr>
            <w:r w:rsidRPr="001C4BD5">
              <w:rPr>
                <w:rFonts w:ascii="Arial" w:eastAsia="Times New Roman" w:hAnsi="Arial" w:cs="Arial"/>
                <w:color w:val="000000"/>
                <w:sz w:val="20"/>
                <w:szCs w:val="20"/>
                <w:lang w:val="en-US" w:eastAsia="pt-BR"/>
              </w:rPr>
              <w:t>17.1740</w:t>
            </w:r>
          </w:p>
        </w:tc>
        <w:tc>
          <w:tcPr>
            <w:tcW w:w="667" w:type="pct"/>
            <w:vAlign w:val="center"/>
          </w:tcPr>
          <w:p w14:paraId="0DF82689" w14:textId="77777777" w:rsidR="00F419B0" w:rsidRPr="001C4BD5" w:rsidRDefault="00F419B0" w:rsidP="00487893">
            <w:pPr>
              <w:spacing w:after="0" w:line="240" w:lineRule="auto"/>
              <w:jc w:val="center"/>
              <w:rPr>
                <w:rFonts w:ascii="Arial" w:eastAsia="Times New Roman" w:hAnsi="Arial" w:cs="Arial"/>
                <w:b/>
                <w:bCs/>
                <w:color w:val="000000"/>
                <w:sz w:val="20"/>
                <w:szCs w:val="20"/>
                <w:lang w:val="en-US" w:eastAsia="pt-BR"/>
              </w:rPr>
            </w:pPr>
            <w:r w:rsidRPr="001C4BD5">
              <w:rPr>
                <w:rFonts w:ascii="Arial" w:eastAsia="Times New Roman" w:hAnsi="Arial" w:cs="Arial"/>
                <w:b/>
                <w:bCs/>
                <w:color w:val="000000"/>
                <w:sz w:val="20"/>
                <w:szCs w:val="20"/>
                <w:lang w:val="en-US" w:eastAsia="pt-BR"/>
              </w:rPr>
              <w:t>&lt;.001</w:t>
            </w:r>
          </w:p>
        </w:tc>
      </w:tr>
      <w:tr w:rsidR="00F419B0" w:rsidRPr="001C4BD5" w14:paraId="5F0E2080" w14:textId="77777777" w:rsidTr="00487893">
        <w:trPr>
          <w:trHeight w:val="454"/>
        </w:trPr>
        <w:tc>
          <w:tcPr>
            <w:tcW w:w="1378" w:type="pct"/>
            <w:shd w:val="clear" w:color="auto" w:fill="auto"/>
            <w:vAlign w:val="center"/>
          </w:tcPr>
          <w:p w14:paraId="6C1BF88E" w14:textId="77777777" w:rsidR="00F419B0" w:rsidRPr="001C4BD5" w:rsidRDefault="00F419B0" w:rsidP="00487893">
            <w:pPr>
              <w:spacing w:after="0" w:line="240" w:lineRule="auto"/>
              <w:jc w:val="right"/>
              <w:rPr>
                <w:rFonts w:ascii="Arial" w:eastAsia="Times New Roman" w:hAnsi="Arial" w:cs="Arial"/>
                <w:sz w:val="20"/>
                <w:szCs w:val="20"/>
                <w:lang w:val="en-US" w:eastAsia="pt-BR"/>
              </w:rPr>
            </w:pPr>
            <w:r w:rsidRPr="001C4BD5">
              <w:rPr>
                <w:rFonts w:ascii="Arial" w:eastAsia="Times New Roman" w:hAnsi="Arial" w:cs="Arial"/>
                <w:color w:val="000000"/>
                <w:sz w:val="20"/>
                <w:szCs w:val="20"/>
                <w:lang w:val="en-US" w:eastAsia="pt-BR"/>
              </w:rPr>
              <w:t>3 – 3.99</w:t>
            </w:r>
          </w:p>
        </w:tc>
        <w:tc>
          <w:tcPr>
            <w:tcW w:w="414" w:type="pct"/>
            <w:shd w:val="clear" w:color="auto" w:fill="auto"/>
            <w:vAlign w:val="center"/>
          </w:tcPr>
          <w:p w14:paraId="081B4DA9" w14:textId="77777777" w:rsidR="00F419B0" w:rsidRPr="001C4BD5" w:rsidRDefault="00F419B0" w:rsidP="00487893">
            <w:pPr>
              <w:spacing w:after="0" w:line="240" w:lineRule="auto"/>
              <w:jc w:val="center"/>
              <w:rPr>
                <w:rFonts w:ascii="Arial" w:eastAsia="Times New Roman" w:hAnsi="Arial" w:cs="Arial"/>
                <w:sz w:val="20"/>
                <w:szCs w:val="20"/>
                <w:lang w:val="en-US" w:eastAsia="pt-BR"/>
              </w:rPr>
            </w:pPr>
            <w:r w:rsidRPr="001C4BD5">
              <w:rPr>
                <w:rFonts w:ascii="Arial" w:eastAsia="Times New Roman" w:hAnsi="Arial" w:cs="Arial"/>
                <w:color w:val="000000"/>
                <w:sz w:val="20"/>
                <w:szCs w:val="20"/>
                <w:lang w:val="en-US" w:eastAsia="pt-BR"/>
              </w:rPr>
              <w:t>122/17 (2999)</w:t>
            </w:r>
          </w:p>
        </w:tc>
        <w:tc>
          <w:tcPr>
            <w:tcW w:w="772" w:type="pct"/>
            <w:shd w:val="clear" w:color="auto" w:fill="auto"/>
            <w:vAlign w:val="center"/>
          </w:tcPr>
          <w:p w14:paraId="1A7EF96E" w14:textId="77777777" w:rsidR="00F419B0" w:rsidRPr="001C4BD5" w:rsidRDefault="00F419B0" w:rsidP="00487893">
            <w:pPr>
              <w:spacing w:after="0" w:line="240" w:lineRule="auto"/>
              <w:jc w:val="center"/>
              <w:rPr>
                <w:rFonts w:ascii="Arial" w:eastAsia="Times New Roman" w:hAnsi="Arial" w:cs="Arial"/>
                <w:sz w:val="20"/>
                <w:szCs w:val="20"/>
                <w:lang w:val="en-US" w:eastAsia="pt-BR"/>
              </w:rPr>
            </w:pPr>
            <w:r w:rsidRPr="001C4BD5">
              <w:rPr>
                <w:rFonts w:ascii="Arial" w:eastAsia="Times New Roman" w:hAnsi="Arial" w:cs="Arial"/>
                <w:color w:val="000000"/>
                <w:sz w:val="20"/>
                <w:szCs w:val="20"/>
                <w:lang w:val="en-US" w:eastAsia="pt-BR"/>
              </w:rPr>
              <w:t>1.45 (1.15 to 1.82)</w:t>
            </w:r>
          </w:p>
        </w:tc>
        <w:tc>
          <w:tcPr>
            <w:tcW w:w="276" w:type="pct"/>
            <w:shd w:val="clear" w:color="auto" w:fill="auto"/>
            <w:vAlign w:val="center"/>
          </w:tcPr>
          <w:p w14:paraId="1433AACF" w14:textId="77777777" w:rsidR="00F419B0" w:rsidRPr="001C4BD5" w:rsidRDefault="00F419B0" w:rsidP="00487893">
            <w:pPr>
              <w:spacing w:after="0" w:line="240" w:lineRule="auto"/>
              <w:jc w:val="center"/>
              <w:rPr>
                <w:rFonts w:ascii="Arial" w:eastAsia="Times New Roman" w:hAnsi="Arial" w:cs="Arial"/>
                <w:sz w:val="20"/>
                <w:szCs w:val="20"/>
                <w:lang w:val="en-US" w:eastAsia="pt-BR"/>
              </w:rPr>
            </w:pPr>
            <w:r w:rsidRPr="001C4BD5">
              <w:rPr>
                <w:rFonts w:ascii="Arial" w:eastAsia="Times New Roman" w:hAnsi="Arial" w:cs="Arial"/>
                <w:color w:val="000000"/>
                <w:sz w:val="20"/>
                <w:szCs w:val="20"/>
                <w:lang w:val="en-US" w:eastAsia="pt-BR"/>
              </w:rPr>
              <w:t>0.12</w:t>
            </w:r>
          </w:p>
        </w:tc>
        <w:tc>
          <w:tcPr>
            <w:tcW w:w="604" w:type="pct"/>
            <w:shd w:val="clear" w:color="auto" w:fill="auto"/>
            <w:vAlign w:val="center"/>
          </w:tcPr>
          <w:p w14:paraId="1D2C835E" w14:textId="77777777" w:rsidR="00F419B0" w:rsidRPr="001C4BD5" w:rsidRDefault="00F419B0" w:rsidP="00487893">
            <w:pPr>
              <w:spacing w:after="0" w:line="240" w:lineRule="auto"/>
              <w:jc w:val="center"/>
              <w:rPr>
                <w:rFonts w:ascii="Arial" w:eastAsia="Times New Roman" w:hAnsi="Arial" w:cs="Arial"/>
                <w:sz w:val="20"/>
                <w:szCs w:val="20"/>
                <w:lang w:val="en-US" w:eastAsia="pt-BR"/>
              </w:rPr>
            </w:pPr>
            <w:r w:rsidRPr="001C4BD5">
              <w:rPr>
                <w:rFonts w:ascii="Arial" w:eastAsia="Times New Roman" w:hAnsi="Arial" w:cs="Arial"/>
                <w:b/>
                <w:color w:val="000000"/>
                <w:sz w:val="20"/>
                <w:szCs w:val="20"/>
                <w:lang w:val="en-US" w:eastAsia="pt-BR"/>
              </w:rPr>
              <w:t>0.001</w:t>
            </w:r>
          </w:p>
        </w:tc>
        <w:tc>
          <w:tcPr>
            <w:tcW w:w="889" w:type="pct"/>
            <w:vAlign w:val="center"/>
          </w:tcPr>
          <w:p w14:paraId="4FB88184" w14:textId="77777777" w:rsidR="00F419B0" w:rsidRPr="001C4BD5" w:rsidRDefault="00F419B0" w:rsidP="00487893">
            <w:pPr>
              <w:spacing w:after="0" w:line="240" w:lineRule="auto"/>
              <w:jc w:val="center"/>
              <w:rPr>
                <w:rFonts w:ascii="Arial" w:eastAsia="Times New Roman" w:hAnsi="Arial" w:cs="Arial"/>
                <w:color w:val="000000"/>
                <w:sz w:val="20"/>
                <w:szCs w:val="20"/>
                <w:lang w:val="en-US" w:eastAsia="pt-BR"/>
              </w:rPr>
            </w:pPr>
          </w:p>
        </w:tc>
        <w:tc>
          <w:tcPr>
            <w:tcW w:w="667" w:type="pct"/>
            <w:vAlign w:val="center"/>
          </w:tcPr>
          <w:p w14:paraId="744D9305" w14:textId="77777777" w:rsidR="00F419B0" w:rsidRPr="001C4BD5" w:rsidRDefault="00F419B0" w:rsidP="00487893">
            <w:pPr>
              <w:spacing w:after="0" w:line="240" w:lineRule="auto"/>
              <w:jc w:val="center"/>
              <w:rPr>
                <w:rFonts w:ascii="Arial" w:eastAsia="Times New Roman" w:hAnsi="Arial" w:cs="Arial"/>
                <w:color w:val="000000"/>
                <w:sz w:val="20"/>
                <w:szCs w:val="20"/>
                <w:lang w:val="en-US" w:eastAsia="pt-BR"/>
              </w:rPr>
            </w:pPr>
          </w:p>
        </w:tc>
      </w:tr>
      <w:tr w:rsidR="00F419B0" w:rsidRPr="001C4BD5" w14:paraId="0B0E2DE7" w14:textId="77777777" w:rsidTr="00487893">
        <w:trPr>
          <w:trHeight w:val="454"/>
        </w:trPr>
        <w:tc>
          <w:tcPr>
            <w:tcW w:w="1378" w:type="pct"/>
            <w:shd w:val="clear" w:color="auto" w:fill="auto"/>
            <w:vAlign w:val="center"/>
          </w:tcPr>
          <w:p w14:paraId="3C01A7BD" w14:textId="77777777" w:rsidR="00F419B0" w:rsidRPr="001C4BD5" w:rsidRDefault="00F419B0" w:rsidP="00487893">
            <w:pPr>
              <w:spacing w:after="0" w:line="240" w:lineRule="auto"/>
              <w:jc w:val="right"/>
              <w:rPr>
                <w:rFonts w:ascii="Arial" w:eastAsia="Times New Roman" w:hAnsi="Arial" w:cs="Arial"/>
                <w:sz w:val="20"/>
                <w:szCs w:val="20"/>
                <w:lang w:val="en-US" w:eastAsia="pt-BR"/>
              </w:rPr>
            </w:pPr>
            <w:r w:rsidRPr="001C4BD5">
              <w:rPr>
                <w:rFonts w:ascii="Arial" w:eastAsia="Times New Roman" w:hAnsi="Arial" w:cs="Arial"/>
                <w:color w:val="000000"/>
                <w:sz w:val="20"/>
                <w:szCs w:val="20"/>
                <w:lang w:val="en-US" w:eastAsia="pt-BR"/>
              </w:rPr>
              <w:t>&gt;= 4</w:t>
            </w:r>
          </w:p>
        </w:tc>
        <w:tc>
          <w:tcPr>
            <w:tcW w:w="414" w:type="pct"/>
            <w:shd w:val="clear" w:color="auto" w:fill="auto"/>
            <w:vAlign w:val="center"/>
          </w:tcPr>
          <w:p w14:paraId="268CE450" w14:textId="77777777" w:rsidR="00F419B0" w:rsidRPr="001C4BD5" w:rsidRDefault="00F419B0" w:rsidP="00487893">
            <w:pPr>
              <w:spacing w:after="0" w:line="240" w:lineRule="auto"/>
              <w:jc w:val="center"/>
              <w:rPr>
                <w:rFonts w:ascii="Arial" w:eastAsia="Times New Roman" w:hAnsi="Arial" w:cs="Arial"/>
                <w:sz w:val="20"/>
                <w:szCs w:val="20"/>
                <w:lang w:val="en-US" w:eastAsia="pt-BR"/>
              </w:rPr>
            </w:pPr>
            <w:r w:rsidRPr="001C4BD5">
              <w:rPr>
                <w:rFonts w:ascii="Arial" w:eastAsia="Times New Roman" w:hAnsi="Arial" w:cs="Arial"/>
                <w:color w:val="000000"/>
                <w:sz w:val="20"/>
                <w:szCs w:val="20"/>
                <w:lang w:val="en-US" w:eastAsia="pt-BR"/>
              </w:rPr>
              <w:t>51/7 (1116)</w:t>
            </w:r>
          </w:p>
        </w:tc>
        <w:tc>
          <w:tcPr>
            <w:tcW w:w="772" w:type="pct"/>
            <w:shd w:val="clear" w:color="auto" w:fill="auto"/>
            <w:vAlign w:val="center"/>
          </w:tcPr>
          <w:p w14:paraId="061FA510" w14:textId="77777777" w:rsidR="00F419B0" w:rsidRPr="001C4BD5" w:rsidRDefault="00F419B0" w:rsidP="00487893">
            <w:pPr>
              <w:spacing w:after="0" w:line="240" w:lineRule="auto"/>
              <w:jc w:val="center"/>
              <w:rPr>
                <w:rFonts w:ascii="Arial" w:eastAsia="Times New Roman" w:hAnsi="Arial" w:cs="Arial"/>
                <w:sz w:val="20"/>
                <w:szCs w:val="20"/>
                <w:lang w:val="en-US" w:eastAsia="pt-BR"/>
              </w:rPr>
            </w:pPr>
            <w:r w:rsidRPr="001C4BD5">
              <w:rPr>
                <w:rFonts w:ascii="Arial" w:eastAsia="Times New Roman" w:hAnsi="Arial" w:cs="Arial"/>
                <w:color w:val="000000"/>
                <w:sz w:val="20"/>
                <w:szCs w:val="20"/>
                <w:lang w:val="en-US" w:eastAsia="pt-BR"/>
              </w:rPr>
              <w:t>1,68 (1.13 to 2.49)</w:t>
            </w:r>
          </w:p>
        </w:tc>
        <w:tc>
          <w:tcPr>
            <w:tcW w:w="276" w:type="pct"/>
            <w:shd w:val="clear" w:color="auto" w:fill="auto"/>
            <w:vAlign w:val="center"/>
          </w:tcPr>
          <w:p w14:paraId="070BFBAE" w14:textId="77777777" w:rsidR="00F419B0" w:rsidRPr="001C4BD5" w:rsidRDefault="00F419B0" w:rsidP="00487893">
            <w:pPr>
              <w:spacing w:after="0" w:line="240" w:lineRule="auto"/>
              <w:jc w:val="center"/>
              <w:rPr>
                <w:rFonts w:ascii="Arial" w:eastAsia="Times New Roman" w:hAnsi="Arial" w:cs="Arial"/>
                <w:sz w:val="20"/>
                <w:szCs w:val="20"/>
                <w:lang w:val="en-US" w:eastAsia="pt-BR"/>
              </w:rPr>
            </w:pPr>
            <w:r w:rsidRPr="001C4BD5">
              <w:rPr>
                <w:rFonts w:ascii="Arial" w:eastAsia="Times New Roman" w:hAnsi="Arial" w:cs="Arial"/>
                <w:color w:val="000000"/>
                <w:sz w:val="20"/>
                <w:szCs w:val="20"/>
                <w:lang w:val="en-US" w:eastAsia="pt-BR"/>
              </w:rPr>
              <w:t>0.20</w:t>
            </w:r>
          </w:p>
        </w:tc>
        <w:tc>
          <w:tcPr>
            <w:tcW w:w="604" w:type="pct"/>
            <w:shd w:val="clear" w:color="auto" w:fill="auto"/>
            <w:vAlign w:val="center"/>
          </w:tcPr>
          <w:p w14:paraId="71C303C5" w14:textId="77777777" w:rsidR="00F419B0" w:rsidRPr="001C4BD5" w:rsidRDefault="00F419B0" w:rsidP="00487893">
            <w:pPr>
              <w:spacing w:after="0" w:line="240" w:lineRule="auto"/>
              <w:jc w:val="center"/>
              <w:rPr>
                <w:rFonts w:ascii="Arial" w:eastAsia="Times New Roman" w:hAnsi="Arial" w:cs="Arial"/>
                <w:b/>
                <w:bCs/>
                <w:sz w:val="20"/>
                <w:szCs w:val="20"/>
                <w:lang w:val="en-US" w:eastAsia="pt-BR"/>
              </w:rPr>
            </w:pPr>
            <w:r w:rsidRPr="001C4BD5">
              <w:rPr>
                <w:rFonts w:ascii="Arial" w:eastAsia="Times New Roman" w:hAnsi="Arial" w:cs="Arial"/>
                <w:b/>
                <w:bCs/>
                <w:color w:val="000000"/>
                <w:sz w:val="20"/>
                <w:szCs w:val="20"/>
                <w:lang w:val="en-US" w:eastAsia="pt-BR"/>
              </w:rPr>
              <w:t>0.01</w:t>
            </w:r>
          </w:p>
        </w:tc>
        <w:tc>
          <w:tcPr>
            <w:tcW w:w="889" w:type="pct"/>
            <w:vAlign w:val="center"/>
          </w:tcPr>
          <w:p w14:paraId="61749A4B" w14:textId="77777777" w:rsidR="00F419B0" w:rsidRPr="001C4BD5" w:rsidRDefault="00F419B0" w:rsidP="00487893">
            <w:pPr>
              <w:spacing w:after="0" w:line="240" w:lineRule="auto"/>
              <w:jc w:val="center"/>
              <w:rPr>
                <w:rFonts w:ascii="Arial" w:eastAsia="Times New Roman" w:hAnsi="Arial" w:cs="Arial"/>
                <w:color w:val="000000"/>
                <w:sz w:val="20"/>
                <w:szCs w:val="20"/>
                <w:lang w:val="en-US" w:eastAsia="pt-BR"/>
              </w:rPr>
            </w:pPr>
          </w:p>
        </w:tc>
        <w:tc>
          <w:tcPr>
            <w:tcW w:w="667" w:type="pct"/>
            <w:vAlign w:val="center"/>
          </w:tcPr>
          <w:p w14:paraId="515027A8" w14:textId="77777777" w:rsidR="00F419B0" w:rsidRPr="001C4BD5" w:rsidRDefault="00F419B0" w:rsidP="00487893">
            <w:pPr>
              <w:spacing w:after="0" w:line="240" w:lineRule="auto"/>
              <w:jc w:val="center"/>
              <w:rPr>
                <w:rFonts w:ascii="Arial" w:eastAsia="Times New Roman" w:hAnsi="Arial" w:cs="Arial"/>
                <w:color w:val="000000"/>
                <w:sz w:val="20"/>
                <w:szCs w:val="20"/>
                <w:lang w:val="en-US" w:eastAsia="pt-BR"/>
              </w:rPr>
            </w:pPr>
          </w:p>
        </w:tc>
      </w:tr>
      <w:tr w:rsidR="00F419B0" w:rsidRPr="001C4BD5" w14:paraId="2857B663" w14:textId="77777777" w:rsidTr="00487893">
        <w:trPr>
          <w:trHeight w:val="454"/>
        </w:trPr>
        <w:tc>
          <w:tcPr>
            <w:tcW w:w="1378" w:type="pct"/>
            <w:shd w:val="clear" w:color="auto" w:fill="E7E6E6" w:themeFill="background2"/>
            <w:vAlign w:val="center"/>
          </w:tcPr>
          <w:p w14:paraId="3A03B08A" w14:textId="77777777" w:rsidR="00F419B0" w:rsidRPr="001C4BD5" w:rsidRDefault="00F419B0" w:rsidP="00487893">
            <w:pPr>
              <w:spacing w:after="0" w:line="240" w:lineRule="auto"/>
              <w:rPr>
                <w:rFonts w:ascii="Arial" w:eastAsia="Times New Roman" w:hAnsi="Arial" w:cs="Arial"/>
                <w:sz w:val="20"/>
                <w:szCs w:val="20"/>
                <w:lang w:eastAsia="pt-BR"/>
              </w:rPr>
            </w:pPr>
            <w:r w:rsidRPr="001C4BD5">
              <w:rPr>
                <w:rFonts w:ascii="Arial" w:eastAsia="Times New Roman" w:hAnsi="Arial" w:cs="Arial"/>
                <w:b/>
                <w:bCs/>
                <w:color w:val="000000"/>
                <w:sz w:val="20"/>
                <w:szCs w:val="20"/>
                <w:lang w:val="en-US" w:eastAsia="pt-BR"/>
              </w:rPr>
              <w:t xml:space="preserve">Trial duration                                       </w:t>
            </w:r>
            <w:r w:rsidRPr="001C4BD5">
              <w:rPr>
                <w:rFonts w:ascii="Arial" w:eastAsia="Times New Roman" w:hAnsi="Arial" w:cs="Arial"/>
                <w:bCs/>
                <w:color w:val="000000"/>
                <w:sz w:val="20"/>
                <w:szCs w:val="20"/>
                <w:lang w:val="en-US" w:eastAsia="pt-BR"/>
              </w:rPr>
              <w:t>12-15 weeks</w:t>
            </w:r>
          </w:p>
        </w:tc>
        <w:tc>
          <w:tcPr>
            <w:tcW w:w="414" w:type="pct"/>
            <w:shd w:val="clear" w:color="auto" w:fill="E7E6E6" w:themeFill="background2"/>
            <w:vAlign w:val="center"/>
          </w:tcPr>
          <w:p w14:paraId="3A986BC2" w14:textId="77777777" w:rsidR="00F419B0" w:rsidRPr="001C4BD5" w:rsidRDefault="00F419B0" w:rsidP="00487893">
            <w:pPr>
              <w:spacing w:after="0" w:line="240" w:lineRule="auto"/>
              <w:jc w:val="center"/>
              <w:rPr>
                <w:rFonts w:ascii="Arial" w:eastAsia="Times New Roman" w:hAnsi="Arial" w:cs="Arial"/>
                <w:sz w:val="20"/>
                <w:szCs w:val="20"/>
                <w:lang w:eastAsia="pt-BR"/>
              </w:rPr>
            </w:pPr>
            <w:r w:rsidRPr="001C4BD5">
              <w:rPr>
                <w:rFonts w:ascii="Arial" w:eastAsia="Times New Roman" w:hAnsi="Arial" w:cs="Arial"/>
                <w:sz w:val="20"/>
                <w:szCs w:val="20"/>
                <w:lang w:eastAsia="pt-BR"/>
              </w:rPr>
              <w:t>309/29  (8947)</w:t>
            </w:r>
          </w:p>
        </w:tc>
        <w:tc>
          <w:tcPr>
            <w:tcW w:w="772" w:type="pct"/>
            <w:shd w:val="clear" w:color="auto" w:fill="E7E6E6" w:themeFill="background2"/>
            <w:vAlign w:val="center"/>
          </w:tcPr>
          <w:p w14:paraId="046AD237" w14:textId="77777777" w:rsidR="00F419B0" w:rsidRPr="001C4BD5" w:rsidRDefault="00F419B0" w:rsidP="00487893">
            <w:pPr>
              <w:spacing w:after="0" w:line="240" w:lineRule="auto"/>
              <w:jc w:val="center"/>
              <w:rPr>
                <w:rFonts w:ascii="Arial" w:eastAsia="Times New Roman" w:hAnsi="Arial" w:cs="Arial"/>
                <w:sz w:val="20"/>
                <w:szCs w:val="20"/>
                <w:lang w:eastAsia="pt-BR"/>
              </w:rPr>
            </w:pPr>
            <w:r w:rsidRPr="001C4BD5">
              <w:rPr>
                <w:rFonts w:ascii="Arial" w:eastAsia="Times New Roman" w:hAnsi="Arial" w:cs="Arial"/>
                <w:color w:val="000000"/>
                <w:sz w:val="20"/>
                <w:szCs w:val="20"/>
                <w:lang w:val="en-US" w:eastAsia="pt-BR"/>
              </w:rPr>
              <w:t>[Ref]</w:t>
            </w:r>
          </w:p>
        </w:tc>
        <w:tc>
          <w:tcPr>
            <w:tcW w:w="276" w:type="pct"/>
            <w:shd w:val="clear" w:color="auto" w:fill="E7E6E6" w:themeFill="background2"/>
            <w:vAlign w:val="center"/>
          </w:tcPr>
          <w:p w14:paraId="110F2834" w14:textId="77777777" w:rsidR="00F419B0" w:rsidRPr="001C4BD5" w:rsidRDefault="00F419B0" w:rsidP="00487893">
            <w:pPr>
              <w:spacing w:after="0" w:line="240" w:lineRule="auto"/>
              <w:jc w:val="center"/>
              <w:rPr>
                <w:rFonts w:ascii="Arial" w:eastAsia="Times New Roman" w:hAnsi="Arial" w:cs="Arial"/>
                <w:sz w:val="20"/>
                <w:szCs w:val="20"/>
                <w:lang w:eastAsia="pt-BR"/>
              </w:rPr>
            </w:pPr>
            <w:r w:rsidRPr="001C4BD5">
              <w:rPr>
                <w:rFonts w:ascii="Arial" w:eastAsia="Times New Roman" w:hAnsi="Arial" w:cs="Arial"/>
                <w:color w:val="000000"/>
                <w:sz w:val="20"/>
                <w:szCs w:val="20"/>
                <w:lang w:val="en-US" w:eastAsia="pt-BR"/>
              </w:rPr>
              <w:t>[Ref]</w:t>
            </w:r>
          </w:p>
        </w:tc>
        <w:tc>
          <w:tcPr>
            <w:tcW w:w="604" w:type="pct"/>
            <w:shd w:val="clear" w:color="auto" w:fill="E7E6E6" w:themeFill="background2"/>
            <w:vAlign w:val="center"/>
          </w:tcPr>
          <w:p w14:paraId="0D860A6A" w14:textId="77777777" w:rsidR="00F419B0" w:rsidRPr="001C4BD5" w:rsidRDefault="00F419B0" w:rsidP="00487893">
            <w:pPr>
              <w:spacing w:after="0" w:line="240" w:lineRule="auto"/>
              <w:jc w:val="center"/>
              <w:rPr>
                <w:rFonts w:ascii="Arial" w:eastAsia="Times New Roman" w:hAnsi="Arial" w:cs="Arial"/>
                <w:sz w:val="20"/>
                <w:szCs w:val="20"/>
                <w:lang w:eastAsia="pt-BR"/>
              </w:rPr>
            </w:pPr>
            <w:r w:rsidRPr="001C4BD5">
              <w:rPr>
                <w:rFonts w:ascii="Arial" w:eastAsia="Times New Roman" w:hAnsi="Arial" w:cs="Arial"/>
                <w:color w:val="000000"/>
                <w:sz w:val="20"/>
                <w:szCs w:val="20"/>
                <w:lang w:val="en-US" w:eastAsia="pt-BR"/>
              </w:rPr>
              <w:t>[Ref]</w:t>
            </w:r>
          </w:p>
        </w:tc>
        <w:tc>
          <w:tcPr>
            <w:tcW w:w="889" w:type="pct"/>
            <w:shd w:val="clear" w:color="auto" w:fill="E7E6E6" w:themeFill="background2"/>
            <w:vAlign w:val="center"/>
          </w:tcPr>
          <w:p w14:paraId="6A4A4ED6" w14:textId="77777777" w:rsidR="00F419B0" w:rsidRPr="001C4BD5" w:rsidRDefault="00F419B0" w:rsidP="00487893">
            <w:pPr>
              <w:spacing w:after="0" w:line="240" w:lineRule="auto"/>
              <w:jc w:val="center"/>
              <w:rPr>
                <w:rFonts w:ascii="Arial" w:eastAsia="Times New Roman" w:hAnsi="Arial" w:cs="Arial"/>
                <w:color w:val="000000"/>
                <w:sz w:val="20"/>
                <w:szCs w:val="20"/>
                <w:lang w:val="en-US" w:eastAsia="pt-BR"/>
              </w:rPr>
            </w:pPr>
            <w:r w:rsidRPr="001C4BD5">
              <w:rPr>
                <w:rFonts w:ascii="Arial" w:eastAsia="Times New Roman" w:hAnsi="Arial" w:cs="Arial"/>
                <w:color w:val="000000"/>
                <w:sz w:val="20"/>
                <w:szCs w:val="20"/>
                <w:lang w:val="en-US" w:eastAsia="pt-BR"/>
              </w:rPr>
              <w:t>[Ref]</w:t>
            </w:r>
          </w:p>
        </w:tc>
        <w:tc>
          <w:tcPr>
            <w:tcW w:w="667" w:type="pct"/>
            <w:shd w:val="clear" w:color="auto" w:fill="E7E6E6" w:themeFill="background2"/>
            <w:vAlign w:val="center"/>
          </w:tcPr>
          <w:p w14:paraId="3FBF48C6" w14:textId="77777777" w:rsidR="00F419B0" w:rsidRPr="001C4BD5" w:rsidRDefault="00F419B0" w:rsidP="00487893">
            <w:pPr>
              <w:spacing w:after="0" w:line="240" w:lineRule="auto"/>
              <w:jc w:val="center"/>
              <w:rPr>
                <w:rFonts w:ascii="Arial" w:eastAsia="Times New Roman" w:hAnsi="Arial" w:cs="Arial"/>
                <w:color w:val="000000"/>
                <w:sz w:val="20"/>
                <w:szCs w:val="20"/>
                <w:lang w:val="en-US" w:eastAsia="pt-BR"/>
              </w:rPr>
            </w:pPr>
            <w:r w:rsidRPr="001C4BD5">
              <w:rPr>
                <w:rFonts w:ascii="Arial" w:eastAsia="Times New Roman" w:hAnsi="Arial" w:cs="Arial"/>
                <w:color w:val="000000"/>
                <w:sz w:val="20"/>
                <w:szCs w:val="20"/>
                <w:lang w:val="en-US" w:eastAsia="pt-BR"/>
              </w:rPr>
              <w:t>[Ref]</w:t>
            </w:r>
          </w:p>
        </w:tc>
      </w:tr>
      <w:tr w:rsidR="00F419B0" w:rsidRPr="001C4BD5" w14:paraId="7E058011" w14:textId="77777777" w:rsidTr="00487893">
        <w:trPr>
          <w:trHeight w:val="454"/>
        </w:trPr>
        <w:tc>
          <w:tcPr>
            <w:tcW w:w="1378" w:type="pct"/>
            <w:shd w:val="clear" w:color="auto" w:fill="E7E6E6" w:themeFill="background2"/>
            <w:vAlign w:val="center"/>
          </w:tcPr>
          <w:p w14:paraId="47FCC15E" w14:textId="77777777" w:rsidR="00F419B0" w:rsidRPr="001C4BD5" w:rsidRDefault="00F419B0" w:rsidP="00487893">
            <w:pPr>
              <w:spacing w:after="0" w:line="240" w:lineRule="auto"/>
              <w:jc w:val="right"/>
              <w:rPr>
                <w:rFonts w:ascii="Arial" w:eastAsia="Times New Roman" w:hAnsi="Arial" w:cs="Arial"/>
                <w:sz w:val="20"/>
                <w:szCs w:val="20"/>
                <w:lang w:val="en-US" w:eastAsia="pt-BR"/>
              </w:rPr>
            </w:pPr>
            <w:r w:rsidRPr="001C4BD5">
              <w:rPr>
                <w:rFonts w:ascii="Arial" w:eastAsia="Times New Roman" w:hAnsi="Arial" w:cs="Arial"/>
                <w:bCs/>
                <w:color w:val="000000"/>
                <w:sz w:val="20"/>
                <w:szCs w:val="20"/>
                <w:lang w:val="en-US" w:eastAsia="pt-BR"/>
              </w:rPr>
              <w:t>5-8 weeks</w:t>
            </w:r>
          </w:p>
        </w:tc>
        <w:tc>
          <w:tcPr>
            <w:tcW w:w="414" w:type="pct"/>
            <w:shd w:val="clear" w:color="auto" w:fill="E7E6E6" w:themeFill="background2"/>
            <w:vAlign w:val="center"/>
          </w:tcPr>
          <w:p w14:paraId="4692FEFA" w14:textId="77777777" w:rsidR="00F419B0" w:rsidRPr="001C4BD5" w:rsidRDefault="00F419B0" w:rsidP="00487893">
            <w:pPr>
              <w:spacing w:after="0" w:line="240" w:lineRule="auto"/>
              <w:jc w:val="center"/>
              <w:rPr>
                <w:rFonts w:ascii="Arial" w:eastAsia="Times New Roman" w:hAnsi="Arial" w:cs="Arial"/>
                <w:sz w:val="20"/>
                <w:szCs w:val="20"/>
                <w:lang w:val="en-US" w:eastAsia="pt-BR"/>
              </w:rPr>
            </w:pPr>
            <w:r w:rsidRPr="001C4BD5">
              <w:rPr>
                <w:rFonts w:ascii="Arial" w:eastAsia="Times New Roman" w:hAnsi="Arial" w:cs="Arial"/>
                <w:sz w:val="20"/>
                <w:szCs w:val="20"/>
                <w:lang w:val="en-US" w:eastAsia="pt-BR"/>
              </w:rPr>
              <w:t>163/18 (4223)</w:t>
            </w:r>
          </w:p>
        </w:tc>
        <w:tc>
          <w:tcPr>
            <w:tcW w:w="772" w:type="pct"/>
            <w:shd w:val="clear" w:color="auto" w:fill="E7E6E6" w:themeFill="background2"/>
            <w:vAlign w:val="center"/>
          </w:tcPr>
          <w:p w14:paraId="104C8FC5" w14:textId="77777777" w:rsidR="00F419B0" w:rsidRPr="001C4BD5" w:rsidRDefault="00F419B0" w:rsidP="00487893">
            <w:pPr>
              <w:spacing w:after="0" w:line="240" w:lineRule="auto"/>
              <w:jc w:val="center"/>
              <w:rPr>
                <w:rFonts w:ascii="Arial" w:eastAsia="Times New Roman" w:hAnsi="Arial" w:cs="Arial"/>
                <w:sz w:val="20"/>
                <w:szCs w:val="20"/>
                <w:lang w:val="en-US" w:eastAsia="pt-BR"/>
              </w:rPr>
            </w:pPr>
            <w:r w:rsidRPr="001C4BD5">
              <w:rPr>
                <w:rFonts w:ascii="Arial" w:eastAsia="Times New Roman" w:hAnsi="Arial" w:cs="Arial"/>
                <w:color w:val="000000"/>
                <w:sz w:val="20"/>
                <w:szCs w:val="20"/>
                <w:lang w:val="en-US" w:eastAsia="pt-BR"/>
              </w:rPr>
              <w:t>1,00 (0.74 to 1.34)</w:t>
            </w:r>
          </w:p>
        </w:tc>
        <w:tc>
          <w:tcPr>
            <w:tcW w:w="276" w:type="pct"/>
            <w:shd w:val="clear" w:color="auto" w:fill="E7E6E6" w:themeFill="background2"/>
            <w:vAlign w:val="center"/>
          </w:tcPr>
          <w:p w14:paraId="64342EF6" w14:textId="77777777" w:rsidR="00F419B0" w:rsidRPr="001C4BD5" w:rsidRDefault="00F419B0" w:rsidP="00487893">
            <w:pPr>
              <w:spacing w:after="0" w:line="240" w:lineRule="auto"/>
              <w:jc w:val="center"/>
              <w:rPr>
                <w:rFonts w:ascii="Arial" w:eastAsia="Times New Roman" w:hAnsi="Arial" w:cs="Arial"/>
                <w:sz w:val="20"/>
                <w:szCs w:val="20"/>
                <w:lang w:val="en-US" w:eastAsia="pt-BR"/>
              </w:rPr>
            </w:pPr>
            <w:r w:rsidRPr="001C4BD5">
              <w:rPr>
                <w:rFonts w:ascii="Arial" w:eastAsia="Times New Roman" w:hAnsi="Arial" w:cs="Arial"/>
                <w:color w:val="000000"/>
                <w:sz w:val="20"/>
                <w:szCs w:val="20"/>
                <w:lang w:val="en-US" w:eastAsia="pt-BR"/>
              </w:rPr>
              <w:t>0.15</w:t>
            </w:r>
          </w:p>
        </w:tc>
        <w:tc>
          <w:tcPr>
            <w:tcW w:w="604" w:type="pct"/>
            <w:shd w:val="clear" w:color="auto" w:fill="E7E6E6" w:themeFill="background2"/>
            <w:vAlign w:val="center"/>
          </w:tcPr>
          <w:p w14:paraId="40FA8EA0" w14:textId="77777777" w:rsidR="00F419B0" w:rsidRPr="001C4BD5" w:rsidRDefault="00F419B0" w:rsidP="00487893">
            <w:pPr>
              <w:spacing w:after="0" w:line="240" w:lineRule="auto"/>
              <w:jc w:val="center"/>
              <w:rPr>
                <w:rFonts w:ascii="Arial" w:eastAsia="Times New Roman" w:hAnsi="Arial" w:cs="Arial"/>
                <w:bCs/>
                <w:sz w:val="20"/>
                <w:szCs w:val="20"/>
                <w:lang w:val="en-US" w:eastAsia="pt-BR"/>
              </w:rPr>
            </w:pPr>
            <w:r w:rsidRPr="001C4BD5">
              <w:rPr>
                <w:rFonts w:ascii="Arial" w:eastAsia="Times New Roman" w:hAnsi="Arial" w:cs="Arial"/>
                <w:bCs/>
                <w:color w:val="000000"/>
                <w:sz w:val="20"/>
                <w:szCs w:val="20"/>
                <w:lang w:val="en-US" w:eastAsia="pt-BR"/>
              </w:rPr>
              <w:t>0.99</w:t>
            </w:r>
          </w:p>
        </w:tc>
        <w:tc>
          <w:tcPr>
            <w:tcW w:w="889" w:type="pct"/>
            <w:shd w:val="clear" w:color="auto" w:fill="E7E6E6" w:themeFill="background2"/>
            <w:vAlign w:val="center"/>
          </w:tcPr>
          <w:p w14:paraId="673E623F" w14:textId="77777777" w:rsidR="00F419B0" w:rsidRPr="001C4BD5" w:rsidRDefault="00F419B0" w:rsidP="00487893">
            <w:pPr>
              <w:spacing w:after="0" w:line="240" w:lineRule="auto"/>
              <w:jc w:val="center"/>
              <w:rPr>
                <w:rFonts w:ascii="Arial" w:eastAsia="Times New Roman" w:hAnsi="Arial" w:cs="Arial"/>
                <w:bCs/>
                <w:color w:val="000000"/>
                <w:sz w:val="20"/>
                <w:szCs w:val="20"/>
                <w:lang w:val="en-US" w:eastAsia="pt-BR"/>
              </w:rPr>
            </w:pPr>
            <w:r w:rsidRPr="001C4BD5">
              <w:rPr>
                <w:rFonts w:ascii="Arial" w:eastAsia="Times New Roman" w:hAnsi="Arial" w:cs="Arial"/>
                <w:bCs/>
                <w:color w:val="000000"/>
                <w:sz w:val="20"/>
                <w:szCs w:val="20"/>
                <w:lang w:val="en-US" w:eastAsia="pt-BR"/>
              </w:rPr>
              <w:t>0.2740</w:t>
            </w:r>
          </w:p>
        </w:tc>
        <w:tc>
          <w:tcPr>
            <w:tcW w:w="667" w:type="pct"/>
            <w:shd w:val="clear" w:color="auto" w:fill="E7E6E6" w:themeFill="background2"/>
            <w:vAlign w:val="center"/>
          </w:tcPr>
          <w:p w14:paraId="5F4BE7B9" w14:textId="77777777" w:rsidR="00F419B0" w:rsidRPr="001C4BD5" w:rsidRDefault="00F419B0" w:rsidP="00487893">
            <w:pPr>
              <w:spacing w:after="0" w:line="240" w:lineRule="auto"/>
              <w:jc w:val="center"/>
              <w:rPr>
                <w:rFonts w:ascii="Arial" w:eastAsia="Times New Roman" w:hAnsi="Arial" w:cs="Arial"/>
                <w:bCs/>
                <w:color w:val="000000"/>
                <w:sz w:val="20"/>
                <w:szCs w:val="20"/>
                <w:lang w:val="en-US" w:eastAsia="pt-BR"/>
              </w:rPr>
            </w:pPr>
            <w:r w:rsidRPr="001C4BD5">
              <w:rPr>
                <w:rFonts w:ascii="Arial" w:eastAsia="Times New Roman" w:hAnsi="Arial" w:cs="Arial"/>
                <w:bCs/>
                <w:color w:val="000000"/>
                <w:sz w:val="20"/>
                <w:szCs w:val="20"/>
                <w:lang w:val="en-US" w:eastAsia="pt-BR"/>
              </w:rPr>
              <w:t>0.96</w:t>
            </w:r>
          </w:p>
        </w:tc>
      </w:tr>
      <w:tr w:rsidR="00F419B0" w:rsidRPr="001C4BD5" w14:paraId="24E9069D" w14:textId="77777777" w:rsidTr="00487893">
        <w:trPr>
          <w:trHeight w:val="454"/>
        </w:trPr>
        <w:tc>
          <w:tcPr>
            <w:tcW w:w="1378" w:type="pct"/>
            <w:shd w:val="clear" w:color="auto" w:fill="E7E6E6" w:themeFill="background2"/>
            <w:vAlign w:val="center"/>
          </w:tcPr>
          <w:p w14:paraId="340F008A" w14:textId="77777777" w:rsidR="00F419B0" w:rsidRPr="001C4BD5" w:rsidRDefault="00F419B0" w:rsidP="00487893">
            <w:pPr>
              <w:spacing w:after="0" w:line="240" w:lineRule="auto"/>
              <w:jc w:val="right"/>
              <w:rPr>
                <w:rFonts w:ascii="Arial" w:eastAsia="Times New Roman" w:hAnsi="Arial" w:cs="Arial"/>
                <w:sz w:val="20"/>
                <w:szCs w:val="20"/>
                <w:lang w:val="en-US" w:eastAsia="pt-BR"/>
              </w:rPr>
            </w:pPr>
            <w:r w:rsidRPr="001C4BD5">
              <w:rPr>
                <w:rFonts w:ascii="Arial" w:eastAsia="Times New Roman" w:hAnsi="Arial" w:cs="Arial"/>
                <w:bCs/>
                <w:color w:val="000000"/>
                <w:sz w:val="20"/>
                <w:szCs w:val="20"/>
                <w:lang w:val="en-US" w:eastAsia="pt-BR"/>
              </w:rPr>
              <w:t>9-11 weeks</w:t>
            </w:r>
          </w:p>
        </w:tc>
        <w:tc>
          <w:tcPr>
            <w:tcW w:w="414" w:type="pct"/>
            <w:shd w:val="clear" w:color="auto" w:fill="E7E6E6" w:themeFill="background2"/>
            <w:vAlign w:val="center"/>
          </w:tcPr>
          <w:p w14:paraId="3E948B6B" w14:textId="77777777" w:rsidR="00F419B0" w:rsidRPr="001C4BD5" w:rsidRDefault="00F419B0" w:rsidP="00487893">
            <w:pPr>
              <w:spacing w:after="0" w:line="240" w:lineRule="auto"/>
              <w:jc w:val="center"/>
              <w:rPr>
                <w:rFonts w:ascii="Arial" w:eastAsia="Times New Roman" w:hAnsi="Arial" w:cs="Arial"/>
                <w:sz w:val="20"/>
                <w:szCs w:val="20"/>
                <w:lang w:val="en-US" w:eastAsia="pt-BR"/>
              </w:rPr>
            </w:pPr>
            <w:r w:rsidRPr="001C4BD5">
              <w:rPr>
                <w:rFonts w:ascii="Arial" w:eastAsia="Times New Roman" w:hAnsi="Arial" w:cs="Arial"/>
                <w:sz w:val="20"/>
                <w:szCs w:val="20"/>
                <w:lang w:val="en-US" w:eastAsia="pt-BR"/>
              </w:rPr>
              <w:t>229/25 (5773)</w:t>
            </w:r>
          </w:p>
        </w:tc>
        <w:tc>
          <w:tcPr>
            <w:tcW w:w="772" w:type="pct"/>
            <w:shd w:val="clear" w:color="auto" w:fill="E7E6E6" w:themeFill="background2"/>
            <w:vAlign w:val="center"/>
          </w:tcPr>
          <w:p w14:paraId="63B5672E" w14:textId="77777777" w:rsidR="00F419B0" w:rsidRPr="001C4BD5" w:rsidRDefault="00F419B0" w:rsidP="00487893">
            <w:pPr>
              <w:spacing w:after="0" w:line="240" w:lineRule="auto"/>
              <w:jc w:val="center"/>
              <w:rPr>
                <w:rFonts w:ascii="Arial" w:eastAsia="Times New Roman" w:hAnsi="Arial" w:cs="Arial"/>
                <w:sz w:val="20"/>
                <w:szCs w:val="20"/>
                <w:lang w:val="en-US" w:eastAsia="pt-BR"/>
              </w:rPr>
            </w:pPr>
            <w:r w:rsidRPr="001C4BD5">
              <w:rPr>
                <w:rFonts w:ascii="Arial" w:eastAsia="Times New Roman" w:hAnsi="Arial" w:cs="Arial"/>
                <w:color w:val="000000"/>
                <w:sz w:val="20"/>
                <w:szCs w:val="20"/>
                <w:lang w:val="en-US" w:eastAsia="pt-BR"/>
              </w:rPr>
              <w:t xml:space="preserve"> 0.95 (0.73 to 1.23)</w:t>
            </w:r>
          </w:p>
        </w:tc>
        <w:tc>
          <w:tcPr>
            <w:tcW w:w="276" w:type="pct"/>
            <w:shd w:val="clear" w:color="auto" w:fill="E7E6E6" w:themeFill="background2"/>
            <w:vAlign w:val="center"/>
          </w:tcPr>
          <w:p w14:paraId="41442B59" w14:textId="77777777" w:rsidR="00F419B0" w:rsidRPr="001C4BD5" w:rsidRDefault="00F419B0" w:rsidP="00487893">
            <w:pPr>
              <w:spacing w:after="0" w:line="240" w:lineRule="auto"/>
              <w:jc w:val="center"/>
              <w:rPr>
                <w:rFonts w:ascii="Arial" w:eastAsia="Times New Roman" w:hAnsi="Arial" w:cs="Arial"/>
                <w:sz w:val="20"/>
                <w:szCs w:val="20"/>
                <w:lang w:val="en-US" w:eastAsia="pt-BR"/>
              </w:rPr>
            </w:pPr>
            <w:r w:rsidRPr="001C4BD5">
              <w:rPr>
                <w:rFonts w:ascii="Arial" w:eastAsia="Times New Roman" w:hAnsi="Arial" w:cs="Arial"/>
                <w:color w:val="000000"/>
                <w:sz w:val="20"/>
                <w:szCs w:val="20"/>
                <w:lang w:val="en-US" w:eastAsia="pt-BR"/>
              </w:rPr>
              <w:t>0.13</w:t>
            </w:r>
          </w:p>
        </w:tc>
        <w:tc>
          <w:tcPr>
            <w:tcW w:w="604" w:type="pct"/>
            <w:shd w:val="clear" w:color="auto" w:fill="E7E6E6" w:themeFill="background2"/>
            <w:vAlign w:val="center"/>
          </w:tcPr>
          <w:p w14:paraId="6F3FD4CA" w14:textId="77777777" w:rsidR="00F419B0" w:rsidRPr="001C4BD5" w:rsidRDefault="00F419B0" w:rsidP="00487893">
            <w:pPr>
              <w:spacing w:after="0" w:line="240" w:lineRule="auto"/>
              <w:jc w:val="center"/>
              <w:rPr>
                <w:rFonts w:ascii="Arial" w:eastAsia="Times New Roman" w:hAnsi="Arial" w:cs="Arial"/>
                <w:bCs/>
                <w:sz w:val="20"/>
                <w:szCs w:val="20"/>
                <w:lang w:val="en-US" w:eastAsia="pt-BR"/>
              </w:rPr>
            </w:pPr>
            <w:r w:rsidRPr="001C4BD5">
              <w:rPr>
                <w:rFonts w:ascii="Arial" w:eastAsia="Times New Roman" w:hAnsi="Arial" w:cs="Arial"/>
                <w:bCs/>
                <w:color w:val="000000"/>
                <w:sz w:val="20"/>
                <w:szCs w:val="20"/>
                <w:lang w:val="en-US" w:eastAsia="pt-BR"/>
              </w:rPr>
              <w:t>0.68</w:t>
            </w:r>
          </w:p>
        </w:tc>
        <w:tc>
          <w:tcPr>
            <w:tcW w:w="889" w:type="pct"/>
            <w:shd w:val="clear" w:color="auto" w:fill="E7E6E6" w:themeFill="background2"/>
            <w:vAlign w:val="center"/>
          </w:tcPr>
          <w:p w14:paraId="7ED332F4" w14:textId="77777777" w:rsidR="00F419B0" w:rsidRPr="001C4BD5" w:rsidRDefault="00F419B0" w:rsidP="00487893">
            <w:pPr>
              <w:spacing w:after="0" w:line="240" w:lineRule="auto"/>
              <w:jc w:val="center"/>
              <w:rPr>
                <w:rFonts w:ascii="Arial" w:eastAsia="Times New Roman" w:hAnsi="Arial" w:cs="Arial"/>
                <w:b/>
                <w:color w:val="000000"/>
                <w:sz w:val="20"/>
                <w:szCs w:val="20"/>
                <w:lang w:val="en-US" w:eastAsia="pt-BR"/>
              </w:rPr>
            </w:pPr>
          </w:p>
        </w:tc>
        <w:tc>
          <w:tcPr>
            <w:tcW w:w="667" w:type="pct"/>
            <w:shd w:val="clear" w:color="auto" w:fill="E7E6E6" w:themeFill="background2"/>
            <w:vAlign w:val="center"/>
          </w:tcPr>
          <w:p w14:paraId="0756B84D" w14:textId="77777777" w:rsidR="00F419B0" w:rsidRPr="001C4BD5" w:rsidRDefault="00F419B0" w:rsidP="00487893">
            <w:pPr>
              <w:spacing w:after="0" w:line="240" w:lineRule="auto"/>
              <w:jc w:val="center"/>
              <w:rPr>
                <w:rFonts w:ascii="Arial" w:eastAsia="Times New Roman" w:hAnsi="Arial" w:cs="Arial"/>
                <w:bCs/>
                <w:color w:val="000000"/>
                <w:sz w:val="20"/>
                <w:szCs w:val="20"/>
                <w:lang w:val="en-US" w:eastAsia="pt-BR"/>
              </w:rPr>
            </w:pPr>
          </w:p>
        </w:tc>
      </w:tr>
      <w:tr w:rsidR="00F419B0" w:rsidRPr="001C4BD5" w14:paraId="58DE6DA6" w14:textId="77777777" w:rsidTr="00487893">
        <w:trPr>
          <w:trHeight w:val="454"/>
        </w:trPr>
        <w:tc>
          <w:tcPr>
            <w:tcW w:w="1378" w:type="pct"/>
            <w:shd w:val="clear" w:color="auto" w:fill="E7E6E6" w:themeFill="background2"/>
            <w:vAlign w:val="center"/>
          </w:tcPr>
          <w:p w14:paraId="1AAF880F" w14:textId="77777777" w:rsidR="00F419B0" w:rsidRPr="001C4BD5" w:rsidRDefault="00F419B0" w:rsidP="00487893">
            <w:pPr>
              <w:spacing w:after="0" w:line="240" w:lineRule="auto"/>
              <w:jc w:val="right"/>
              <w:rPr>
                <w:rFonts w:ascii="Arial" w:eastAsia="Times New Roman" w:hAnsi="Arial" w:cs="Arial"/>
                <w:sz w:val="20"/>
                <w:szCs w:val="20"/>
                <w:lang w:val="en-US" w:eastAsia="pt-BR"/>
              </w:rPr>
            </w:pPr>
            <w:r w:rsidRPr="001C4BD5">
              <w:rPr>
                <w:rFonts w:ascii="Arial" w:eastAsia="Times New Roman" w:hAnsi="Arial" w:cs="Arial"/>
                <w:bCs/>
                <w:color w:val="000000"/>
                <w:sz w:val="20"/>
                <w:szCs w:val="20"/>
                <w:lang w:val="en-US" w:eastAsia="pt-BR"/>
              </w:rPr>
              <w:t>16-26 weeks</w:t>
            </w:r>
          </w:p>
        </w:tc>
        <w:tc>
          <w:tcPr>
            <w:tcW w:w="414" w:type="pct"/>
            <w:shd w:val="clear" w:color="auto" w:fill="E7E6E6" w:themeFill="background2"/>
            <w:vAlign w:val="center"/>
          </w:tcPr>
          <w:p w14:paraId="5B0364D0" w14:textId="77777777" w:rsidR="00F419B0" w:rsidRPr="001C4BD5" w:rsidRDefault="00F419B0" w:rsidP="00487893">
            <w:pPr>
              <w:spacing w:after="0" w:line="240" w:lineRule="auto"/>
              <w:jc w:val="center"/>
              <w:rPr>
                <w:rFonts w:ascii="Arial" w:eastAsia="Times New Roman" w:hAnsi="Arial" w:cs="Arial"/>
                <w:sz w:val="20"/>
                <w:szCs w:val="20"/>
                <w:lang w:val="en-US" w:eastAsia="pt-BR"/>
              </w:rPr>
            </w:pPr>
            <w:r w:rsidRPr="001C4BD5">
              <w:rPr>
                <w:rFonts w:ascii="Arial" w:eastAsia="Times New Roman" w:hAnsi="Arial" w:cs="Arial"/>
                <w:sz w:val="20"/>
                <w:szCs w:val="20"/>
                <w:lang w:val="en-US" w:eastAsia="pt-BR"/>
              </w:rPr>
              <w:t>98/8     (2395)</w:t>
            </w:r>
          </w:p>
        </w:tc>
        <w:tc>
          <w:tcPr>
            <w:tcW w:w="772" w:type="pct"/>
            <w:shd w:val="clear" w:color="auto" w:fill="E7E6E6" w:themeFill="background2"/>
            <w:vAlign w:val="center"/>
          </w:tcPr>
          <w:p w14:paraId="2C3F76B3" w14:textId="77777777" w:rsidR="00F419B0" w:rsidRPr="001C4BD5" w:rsidRDefault="00F419B0" w:rsidP="00487893">
            <w:pPr>
              <w:spacing w:after="0" w:line="240" w:lineRule="auto"/>
              <w:jc w:val="center"/>
              <w:rPr>
                <w:rFonts w:ascii="Arial" w:eastAsia="Times New Roman" w:hAnsi="Arial" w:cs="Arial"/>
                <w:sz w:val="20"/>
                <w:szCs w:val="20"/>
                <w:lang w:val="en-US" w:eastAsia="pt-BR"/>
              </w:rPr>
            </w:pPr>
            <w:r w:rsidRPr="001C4BD5">
              <w:rPr>
                <w:rFonts w:ascii="Arial" w:eastAsia="Times New Roman" w:hAnsi="Arial" w:cs="Arial"/>
                <w:color w:val="000000"/>
                <w:sz w:val="20"/>
                <w:szCs w:val="20"/>
                <w:lang w:val="en-US" w:eastAsia="pt-BR"/>
              </w:rPr>
              <w:t>1.00 (0.76 to 1.32)</w:t>
            </w:r>
          </w:p>
        </w:tc>
        <w:tc>
          <w:tcPr>
            <w:tcW w:w="276" w:type="pct"/>
            <w:shd w:val="clear" w:color="auto" w:fill="E7E6E6" w:themeFill="background2"/>
            <w:vAlign w:val="center"/>
          </w:tcPr>
          <w:p w14:paraId="19B98387" w14:textId="77777777" w:rsidR="00F419B0" w:rsidRPr="001C4BD5" w:rsidRDefault="00F419B0" w:rsidP="00487893">
            <w:pPr>
              <w:spacing w:after="0" w:line="240" w:lineRule="auto"/>
              <w:jc w:val="center"/>
              <w:rPr>
                <w:rFonts w:ascii="Arial" w:eastAsia="Times New Roman" w:hAnsi="Arial" w:cs="Arial"/>
                <w:sz w:val="20"/>
                <w:szCs w:val="20"/>
                <w:lang w:val="en-US" w:eastAsia="pt-BR"/>
              </w:rPr>
            </w:pPr>
            <w:r w:rsidRPr="001C4BD5">
              <w:rPr>
                <w:rFonts w:ascii="Arial" w:eastAsia="Times New Roman" w:hAnsi="Arial" w:cs="Arial"/>
                <w:color w:val="000000"/>
                <w:sz w:val="20"/>
                <w:szCs w:val="20"/>
                <w:lang w:val="en-US" w:eastAsia="pt-BR"/>
              </w:rPr>
              <w:t>0.14</w:t>
            </w:r>
          </w:p>
        </w:tc>
        <w:tc>
          <w:tcPr>
            <w:tcW w:w="604" w:type="pct"/>
            <w:shd w:val="clear" w:color="auto" w:fill="E7E6E6" w:themeFill="background2"/>
            <w:vAlign w:val="center"/>
          </w:tcPr>
          <w:p w14:paraId="7CF784FE" w14:textId="77777777" w:rsidR="00F419B0" w:rsidRPr="001C4BD5" w:rsidRDefault="00F419B0" w:rsidP="00487893">
            <w:pPr>
              <w:spacing w:after="0" w:line="240" w:lineRule="auto"/>
              <w:jc w:val="center"/>
              <w:rPr>
                <w:rFonts w:ascii="Arial" w:eastAsia="Times New Roman" w:hAnsi="Arial" w:cs="Arial"/>
                <w:bCs/>
                <w:sz w:val="20"/>
                <w:szCs w:val="20"/>
                <w:lang w:val="en-US" w:eastAsia="pt-BR"/>
              </w:rPr>
            </w:pPr>
            <w:r w:rsidRPr="001C4BD5">
              <w:rPr>
                <w:rFonts w:ascii="Arial" w:eastAsia="Times New Roman" w:hAnsi="Arial" w:cs="Arial"/>
                <w:bCs/>
                <w:color w:val="000000"/>
                <w:sz w:val="20"/>
                <w:szCs w:val="20"/>
                <w:lang w:val="en-US" w:eastAsia="pt-BR"/>
              </w:rPr>
              <w:t>0.98</w:t>
            </w:r>
          </w:p>
        </w:tc>
        <w:tc>
          <w:tcPr>
            <w:tcW w:w="889" w:type="pct"/>
            <w:shd w:val="clear" w:color="auto" w:fill="E7E6E6" w:themeFill="background2"/>
            <w:vAlign w:val="center"/>
          </w:tcPr>
          <w:p w14:paraId="3EB5F1E5" w14:textId="77777777" w:rsidR="00F419B0" w:rsidRPr="001C4BD5" w:rsidRDefault="00F419B0" w:rsidP="00487893">
            <w:pPr>
              <w:spacing w:after="0" w:line="240" w:lineRule="auto"/>
              <w:jc w:val="center"/>
              <w:rPr>
                <w:rFonts w:ascii="Arial" w:eastAsia="Times New Roman" w:hAnsi="Arial" w:cs="Arial"/>
                <w:color w:val="000000"/>
                <w:sz w:val="20"/>
                <w:szCs w:val="20"/>
                <w:lang w:val="en-US" w:eastAsia="pt-BR"/>
              </w:rPr>
            </w:pPr>
          </w:p>
        </w:tc>
        <w:tc>
          <w:tcPr>
            <w:tcW w:w="667" w:type="pct"/>
            <w:shd w:val="clear" w:color="auto" w:fill="E7E6E6" w:themeFill="background2"/>
            <w:vAlign w:val="center"/>
          </w:tcPr>
          <w:p w14:paraId="650DAE23" w14:textId="77777777" w:rsidR="00F419B0" w:rsidRPr="001C4BD5" w:rsidRDefault="00F419B0" w:rsidP="00487893">
            <w:pPr>
              <w:spacing w:after="0" w:line="240" w:lineRule="auto"/>
              <w:jc w:val="center"/>
              <w:rPr>
                <w:rFonts w:ascii="Arial" w:eastAsia="Times New Roman" w:hAnsi="Arial" w:cs="Arial"/>
                <w:color w:val="000000"/>
                <w:sz w:val="20"/>
                <w:szCs w:val="20"/>
                <w:lang w:val="en-US" w:eastAsia="pt-BR"/>
              </w:rPr>
            </w:pPr>
          </w:p>
        </w:tc>
      </w:tr>
      <w:tr w:rsidR="00F419B0" w:rsidRPr="001C4BD5" w14:paraId="6AB1224E" w14:textId="77777777" w:rsidTr="00487893">
        <w:trPr>
          <w:trHeight w:val="454"/>
        </w:trPr>
        <w:tc>
          <w:tcPr>
            <w:tcW w:w="1378" w:type="pct"/>
            <w:shd w:val="clear" w:color="auto" w:fill="FFFFFF" w:themeFill="background1"/>
            <w:vAlign w:val="center"/>
          </w:tcPr>
          <w:p w14:paraId="68215996" w14:textId="77777777" w:rsidR="00F419B0" w:rsidRPr="001C4BD5" w:rsidRDefault="00F419B0" w:rsidP="00487893">
            <w:pPr>
              <w:spacing w:after="0" w:line="240" w:lineRule="auto"/>
              <w:rPr>
                <w:rFonts w:ascii="Arial" w:eastAsia="Times New Roman" w:hAnsi="Arial" w:cs="Arial"/>
                <w:b/>
                <w:bCs/>
                <w:color w:val="000000"/>
                <w:sz w:val="20"/>
                <w:szCs w:val="20"/>
                <w:lang w:val="en-US" w:eastAsia="pt-BR"/>
              </w:rPr>
            </w:pPr>
            <w:r w:rsidRPr="001C4BD5">
              <w:rPr>
                <w:rFonts w:ascii="Arial" w:eastAsia="Times New Roman" w:hAnsi="Arial" w:cs="Arial"/>
                <w:b/>
                <w:bCs/>
                <w:color w:val="000000"/>
                <w:sz w:val="20"/>
                <w:szCs w:val="20"/>
                <w:lang w:val="en-US" w:eastAsia="pt-BR"/>
              </w:rPr>
              <w:t xml:space="preserve">Main diagnosis                                                 </w:t>
            </w:r>
            <w:r w:rsidRPr="001C4BD5">
              <w:rPr>
                <w:rFonts w:ascii="Arial" w:eastAsia="Times New Roman" w:hAnsi="Arial" w:cs="Arial"/>
                <w:color w:val="000000"/>
                <w:sz w:val="20"/>
                <w:szCs w:val="20"/>
                <w:lang w:val="en-US" w:eastAsia="pt-BR"/>
              </w:rPr>
              <w:t>GAD</w:t>
            </w:r>
            <w:r w:rsidRPr="001C4BD5">
              <w:rPr>
                <w:rFonts w:ascii="Arial" w:eastAsia="Times New Roman" w:hAnsi="Arial" w:cs="Arial"/>
                <w:b/>
                <w:bCs/>
                <w:color w:val="000000"/>
                <w:sz w:val="20"/>
                <w:szCs w:val="20"/>
                <w:lang w:val="en-US" w:eastAsia="pt-BR"/>
              </w:rPr>
              <w:t xml:space="preserve">                                               </w:t>
            </w:r>
          </w:p>
        </w:tc>
        <w:tc>
          <w:tcPr>
            <w:tcW w:w="414" w:type="pct"/>
            <w:shd w:val="clear" w:color="auto" w:fill="FFFFFF" w:themeFill="background1"/>
            <w:vAlign w:val="center"/>
          </w:tcPr>
          <w:p w14:paraId="6276B8FD" w14:textId="77777777" w:rsidR="00F419B0" w:rsidRPr="001C4BD5" w:rsidRDefault="00F419B0" w:rsidP="00487893">
            <w:pPr>
              <w:spacing w:after="0" w:line="240" w:lineRule="auto"/>
              <w:jc w:val="center"/>
              <w:rPr>
                <w:rFonts w:ascii="Arial" w:eastAsia="Times New Roman" w:hAnsi="Arial" w:cs="Arial"/>
                <w:color w:val="000000"/>
                <w:sz w:val="20"/>
                <w:szCs w:val="20"/>
                <w:lang w:val="en-US" w:eastAsia="pt-BR"/>
              </w:rPr>
            </w:pPr>
            <w:r w:rsidRPr="001C4BD5">
              <w:rPr>
                <w:rFonts w:ascii="Arial" w:eastAsia="Times New Roman" w:hAnsi="Arial" w:cs="Arial"/>
                <w:color w:val="000000"/>
                <w:sz w:val="20"/>
                <w:szCs w:val="20"/>
                <w:lang w:val="en-US" w:eastAsia="pt-BR"/>
              </w:rPr>
              <w:t>228/21 (6992)</w:t>
            </w:r>
          </w:p>
        </w:tc>
        <w:tc>
          <w:tcPr>
            <w:tcW w:w="772" w:type="pct"/>
            <w:shd w:val="clear" w:color="auto" w:fill="FFFFFF" w:themeFill="background1"/>
            <w:vAlign w:val="center"/>
          </w:tcPr>
          <w:p w14:paraId="7FA3B885" w14:textId="77777777" w:rsidR="00F419B0" w:rsidRPr="001C4BD5" w:rsidRDefault="00F419B0" w:rsidP="00487893">
            <w:pPr>
              <w:spacing w:after="0" w:line="240" w:lineRule="auto"/>
              <w:jc w:val="center"/>
              <w:rPr>
                <w:rFonts w:ascii="Arial" w:eastAsia="Times New Roman" w:hAnsi="Arial" w:cs="Arial"/>
                <w:color w:val="000000"/>
                <w:sz w:val="20"/>
                <w:szCs w:val="20"/>
                <w:lang w:val="en-US" w:eastAsia="pt-BR"/>
              </w:rPr>
            </w:pPr>
            <w:r w:rsidRPr="001C4BD5">
              <w:rPr>
                <w:rFonts w:ascii="Arial" w:eastAsia="Times New Roman" w:hAnsi="Arial" w:cs="Arial"/>
                <w:color w:val="000000"/>
                <w:sz w:val="20"/>
                <w:szCs w:val="20"/>
                <w:lang w:val="en-US" w:eastAsia="pt-BR"/>
              </w:rPr>
              <w:t>[Ref]</w:t>
            </w:r>
          </w:p>
        </w:tc>
        <w:tc>
          <w:tcPr>
            <w:tcW w:w="276" w:type="pct"/>
            <w:shd w:val="clear" w:color="auto" w:fill="FFFFFF" w:themeFill="background1"/>
            <w:vAlign w:val="center"/>
          </w:tcPr>
          <w:p w14:paraId="46EAB4C3" w14:textId="77777777" w:rsidR="00F419B0" w:rsidRPr="001C4BD5" w:rsidRDefault="00F419B0" w:rsidP="00487893">
            <w:pPr>
              <w:spacing w:after="0" w:line="240" w:lineRule="auto"/>
              <w:jc w:val="center"/>
              <w:rPr>
                <w:rFonts w:ascii="Arial" w:eastAsia="Times New Roman" w:hAnsi="Arial" w:cs="Arial"/>
                <w:color w:val="000000"/>
                <w:sz w:val="20"/>
                <w:szCs w:val="20"/>
                <w:lang w:val="en-US" w:eastAsia="pt-BR"/>
              </w:rPr>
            </w:pPr>
            <w:r w:rsidRPr="001C4BD5">
              <w:rPr>
                <w:rFonts w:ascii="Arial" w:eastAsia="Times New Roman" w:hAnsi="Arial" w:cs="Arial"/>
                <w:color w:val="000000"/>
                <w:sz w:val="20"/>
                <w:szCs w:val="20"/>
                <w:lang w:val="en-US" w:eastAsia="pt-BR"/>
              </w:rPr>
              <w:t>[Ref]</w:t>
            </w:r>
          </w:p>
        </w:tc>
        <w:tc>
          <w:tcPr>
            <w:tcW w:w="604" w:type="pct"/>
            <w:shd w:val="clear" w:color="auto" w:fill="FFFFFF" w:themeFill="background1"/>
            <w:vAlign w:val="center"/>
          </w:tcPr>
          <w:p w14:paraId="35256CCA" w14:textId="77777777" w:rsidR="00F419B0" w:rsidRPr="001C4BD5" w:rsidRDefault="00F419B0" w:rsidP="00487893">
            <w:pPr>
              <w:spacing w:after="0" w:line="240" w:lineRule="auto"/>
              <w:jc w:val="center"/>
              <w:rPr>
                <w:rFonts w:ascii="Arial" w:eastAsia="Times New Roman" w:hAnsi="Arial" w:cs="Arial"/>
                <w:color w:val="000000"/>
                <w:sz w:val="20"/>
                <w:szCs w:val="20"/>
                <w:lang w:val="en-US" w:eastAsia="pt-BR"/>
              </w:rPr>
            </w:pPr>
            <w:r w:rsidRPr="001C4BD5">
              <w:rPr>
                <w:rFonts w:ascii="Arial" w:eastAsia="Times New Roman" w:hAnsi="Arial" w:cs="Arial"/>
                <w:color w:val="000000"/>
                <w:sz w:val="20"/>
                <w:szCs w:val="20"/>
                <w:lang w:val="en-US" w:eastAsia="pt-BR"/>
              </w:rPr>
              <w:t>[Ref]</w:t>
            </w:r>
          </w:p>
        </w:tc>
        <w:tc>
          <w:tcPr>
            <w:tcW w:w="889" w:type="pct"/>
            <w:shd w:val="clear" w:color="auto" w:fill="FFFFFF" w:themeFill="background1"/>
            <w:vAlign w:val="center"/>
          </w:tcPr>
          <w:p w14:paraId="77CB53F3" w14:textId="77777777" w:rsidR="00F419B0" w:rsidRPr="001C4BD5" w:rsidRDefault="00F419B0" w:rsidP="00487893">
            <w:pPr>
              <w:spacing w:after="0" w:line="240" w:lineRule="auto"/>
              <w:jc w:val="center"/>
              <w:rPr>
                <w:rFonts w:ascii="Arial" w:eastAsia="Times New Roman" w:hAnsi="Arial" w:cs="Arial"/>
                <w:color w:val="000000"/>
                <w:sz w:val="20"/>
                <w:szCs w:val="20"/>
                <w:lang w:val="en-US" w:eastAsia="pt-BR"/>
              </w:rPr>
            </w:pPr>
            <w:r w:rsidRPr="001C4BD5">
              <w:rPr>
                <w:rFonts w:ascii="Arial" w:eastAsia="Times New Roman" w:hAnsi="Arial" w:cs="Arial"/>
                <w:color w:val="000000"/>
                <w:sz w:val="20"/>
                <w:szCs w:val="20"/>
                <w:lang w:val="en-US" w:eastAsia="pt-BR"/>
              </w:rPr>
              <w:t>[Ref]</w:t>
            </w:r>
          </w:p>
        </w:tc>
        <w:tc>
          <w:tcPr>
            <w:tcW w:w="667" w:type="pct"/>
            <w:shd w:val="clear" w:color="auto" w:fill="FFFFFF" w:themeFill="background1"/>
            <w:vAlign w:val="center"/>
          </w:tcPr>
          <w:p w14:paraId="4E6097EC" w14:textId="77777777" w:rsidR="00F419B0" w:rsidRPr="001C4BD5" w:rsidRDefault="00F419B0" w:rsidP="00487893">
            <w:pPr>
              <w:spacing w:after="0" w:line="240" w:lineRule="auto"/>
              <w:jc w:val="center"/>
              <w:rPr>
                <w:rFonts w:ascii="Arial" w:eastAsia="Times New Roman" w:hAnsi="Arial" w:cs="Arial"/>
                <w:color w:val="000000"/>
                <w:sz w:val="20"/>
                <w:szCs w:val="20"/>
                <w:lang w:val="en-US" w:eastAsia="pt-BR"/>
              </w:rPr>
            </w:pPr>
            <w:r w:rsidRPr="001C4BD5">
              <w:rPr>
                <w:rFonts w:ascii="Arial" w:eastAsia="Times New Roman" w:hAnsi="Arial" w:cs="Arial"/>
                <w:color w:val="000000"/>
                <w:sz w:val="20"/>
                <w:szCs w:val="20"/>
                <w:lang w:val="en-US" w:eastAsia="pt-BR"/>
              </w:rPr>
              <w:t>[Ref]</w:t>
            </w:r>
          </w:p>
        </w:tc>
      </w:tr>
      <w:tr w:rsidR="00F419B0" w:rsidRPr="001C4BD5" w14:paraId="2D62FC6B" w14:textId="77777777" w:rsidTr="00487893">
        <w:trPr>
          <w:trHeight w:val="454"/>
        </w:trPr>
        <w:tc>
          <w:tcPr>
            <w:tcW w:w="1378" w:type="pct"/>
            <w:shd w:val="clear" w:color="auto" w:fill="FFFFFF" w:themeFill="background1"/>
            <w:vAlign w:val="center"/>
          </w:tcPr>
          <w:p w14:paraId="287E07EB" w14:textId="77777777" w:rsidR="00F419B0" w:rsidRPr="001C4BD5" w:rsidRDefault="00F419B0" w:rsidP="00487893">
            <w:pPr>
              <w:spacing w:after="0" w:line="240" w:lineRule="auto"/>
              <w:jc w:val="right"/>
              <w:rPr>
                <w:rFonts w:ascii="Arial" w:eastAsia="Times New Roman" w:hAnsi="Arial" w:cs="Arial"/>
                <w:color w:val="000000"/>
                <w:sz w:val="20"/>
                <w:szCs w:val="20"/>
                <w:lang w:val="en-US" w:eastAsia="pt-BR"/>
              </w:rPr>
            </w:pPr>
            <w:r w:rsidRPr="001C4BD5">
              <w:rPr>
                <w:rFonts w:ascii="Arial" w:eastAsia="Times New Roman" w:hAnsi="Arial" w:cs="Arial"/>
                <w:color w:val="000000"/>
                <w:sz w:val="20"/>
                <w:szCs w:val="20"/>
                <w:lang w:val="en-US" w:eastAsia="pt-BR"/>
              </w:rPr>
              <w:t>Social anxiety</w:t>
            </w:r>
          </w:p>
        </w:tc>
        <w:tc>
          <w:tcPr>
            <w:tcW w:w="414" w:type="pct"/>
            <w:shd w:val="clear" w:color="auto" w:fill="FFFFFF" w:themeFill="background1"/>
            <w:vAlign w:val="center"/>
          </w:tcPr>
          <w:p w14:paraId="06028656" w14:textId="77777777" w:rsidR="00F419B0" w:rsidRPr="001C4BD5" w:rsidRDefault="00F419B0" w:rsidP="00487893">
            <w:pPr>
              <w:spacing w:after="0" w:line="240" w:lineRule="auto"/>
              <w:jc w:val="center"/>
              <w:rPr>
                <w:rFonts w:ascii="Arial" w:eastAsia="Times New Roman" w:hAnsi="Arial" w:cs="Arial"/>
                <w:color w:val="000000"/>
                <w:sz w:val="20"/>
                <w:szCs w:val="20"/>
                <w:lang w:val="en-US" w:eastAsia="pt-BR"/>
              </w:rPr>
            </w:pPr>
            <w:r w:rsidRPr="001C4BD5">
              <w:rPr>
                <w:rFonts w:ascii="Arial" w:eastAsia="Times New Roman" w:hAnsi="Arial" w:cs="Arial"/>
                <w:color w:val="000000"/>
                <w:sz w:val="20"/>
                <w:szCs w:val="20"/>
                <w:lang w:val="en-US" w:eastAsia="pt-BR"/>
              </w:rPr>
              <w:t>189/18 (5590)</w:t>
            </w:r>
          </w:p>
        </w:tc>
        <w:tc>
          <w:tcPr>
            <w:tcW w:w="772" w:type="pct"/>
            <w:shd w:val="clear" w:color="auto" w:fill="FFFFFF" w:themeFill="background1"/>
            <w:vAlign w:val="center"/>
          </w:tcPr>
          <w:p w14:paraId="29E83B0E" w14:textId="77777777" w:rsidR="00F419B0" w:rsidRPr="001C4BD5" w:rsidRDefault="00F419B0" w:rsidP="00487893">
            <w:pPr>
              <w:spacing w:after="0" w:line="240" w:lineRule="auto"/>
              <w:jc w:val="center"/>
              <w:rPr>
                <w:rFonts w:ascii="Arial" w:eastAsia="Times New Roman" w:hAnsi="Arial" w:cs="Arial"/>
                <w:color w:val="000000"/>
                <w:sz w:val="20"/>
                <w:szCs w:val="20"/>
                <w:lang w:val="en-US" w:eastAsia="pt-BR"/>
              </w:rPr>
            </w:pPr>
            <w:r w:rsidRPr="001C4BD5">
              <w:rPr>
                <w:rFonts w:ascii="Arial" w:eastAsia="Times New Roman" w:hAnsi="Arial" w:cs="Arial"/>
                <w:color w:val="000000"/>
                <w:sz w:val="20"/>
                <w:szCs w:val="20"/>
                <w:lang w:val="en-US" w:eastAsia="pt-BR"/>
              </w:rPr>
              <w:t>1.03 (0.78 to 1.37)</w:t>
            </w:r>
          </w:p>
        </w:tc>
        <w:tc>
          <w:tcPr>
            <w:tcW w:w="276" w:type="pct"/>
            <w:shd w:val="clear" w:color="auto" w:fill="FFFFFF" w:themeFill="background1"/>
            <w:vAlign w:val="center"/>
          </w:tcPr>
          <w:p w14:paraId="4D2E4933" w14:textId="77777777" w:rsidR="00F419B0" w:rsidRPr="001C4BD5" w:rsidRDefault="00F419B0" w:rsidP="00487893">
            <w:pPr>
              <w:spacing w:after="0" w:line="240" w:lineRule="auto"/>
              <w:jc w:val="center"/>
              <w:rPr>
                <w:rFonts w:ascii="Arial" w:eastAsia="Times New Roman" w:hAnsi="Arial" w:cs="Arial"/>
                <w:color w:val="000000"/>
                <w:sz w:val="20"/>
                <w:szCs w:val="20"/>
                <w:lang w:val="en-US" w:eastAsia="pt-BR"/>
              </w:rPr>
            </w:pPr>
            <w:r w:rsidRPr="001C4BD5">
              <w:rPr>
                <w:rFonts w:ascii="Arial" w:eastAsia="Times New Roman" w:hAnsi="Arial" w:cs="Arial"/>
                <w:color w:val="000000"/>
                <w:sz w:val="20"/>
                <w:szCs w:val="20"/>
                <w:lang w:val="en-US" w:eastAsia="pt-BR"/>
              </w:rPr>
              <w:t>0.14</w:t>
            </w:r>
          </w:p>
        </w:tc>
        <w:tc>
          <w:tcPr>
            <w:tcW w:w="604" w:type="pct"/>
            <w:shd w:val="clear" w:color="auto" w:fill="FFFFFF" w:themeFill="background1"/>
            <w:vAlign w:val="center"/>
          </w:tcPr>
          <w:p w14:paraId="03BAFD73" w14:textId="77777777" w:rsidR="00F419B0" w:rsidRPr="001C4BD5" w:rsidRDefault="00F419B0" w:rsidP="00487893">
            <w:pPr>
              <w:spacing w:after="0" w:line="240" w:lineRule="auto"/>
              <w:jc w:val="center"/>
              <w:rPr>
                <w:rFonts w:ascii="Arial" w:eastAsia="Times New Roman" w:hAnsi="Arial" w:cs="Arial"/>
                <w:bCs/>
                <w:color w:val="000000"/>
                <w:sz w:val="20"/>
                <w:szCs w:val="20"/>
                <w:lang w:val="en-US" w:eastAsia="pt-BR"/>
              </w:rPr>
            </w:pPr>
            <w:r w:rsidRPr="001C4BD5">
              <w:rPr>
                <w:rFonts w:ascii="Arial" w:eastAsia="Times New Roman" w:hAnsi="Arial" w:cs="Arial"/>
                <w:bCs/>
                <w:color w:val="000000"/>
                <w:sz w:val="20"/>
                <w:szCs w:val="20"/>
                <w:lang w:val="en-US" w:eastAsia="pt-BR"/>
              </w:rPr>
              <w:t>0.82</w:t>
            </w:r>
          </w:p>
        </w:tc>
        <w:tc>
          <w:tcPr>
            <w:tcW w:w="889" w:type="pct"/>
            <w:shd w:val="clear" w:color="auto" w:fill="FFFFFF" w:themeFill="background1"/>
            <w:vAlign w:val="center"/>
          </w:tcPr>
          <w:p w14:paraId="3799E90A" w14:textId="77777777" w:rsidR="00F419B0" w:rsidRPr="001C4BD5" w:rsidRDefault="00F419B0" w:rsidP="00487893">
            <w:pPr>
              <w:spacing w:after="0" w:line="240" w:lineRule="auto"/>
              <w:jc w:val="center"/>
              <w:rPr>
                <w:rFonts w:ascii="Arial" w:eastAsia="Times New Roman" w:hAnsi="Arial" w:cs="Arial"/>
                <w:bCs/>
                <w:color w:val="000000"/>
                <w:sz w:val="20"/>
                <w:szCs w:val="20"/>
                <w:lang w:val="en-US" w:eastAsia="pt-BR"/>
              </w:rPr>
            </w:pPr>
            <w:r w:rsidRPr="001C4BD5">
              <w:rPr>
                <w:rFonts w:ascii="Arial" w:eastAsia="Times New Roman" w:hAnsi="Arial" w:cs="Arial"/>
                <w:bCs/>
                <w:color w:val="000000"/>
                <w:sz w:val="20"/>
                <w:szCs w:val="20"/>
                <w:lang w:val="en-US" w:eastAsia="pt-BR"/>
              </w:rPr>
              <w:t>10.3090</w:t>
            </w:r>
          </w:p>
        </w:tc>
        <w:tc>
          <w:tcPr>
            <w:tcW w:w="667" w:type="pct"/>
            <w:shd w:val="clear" w:color="auto" w:fill="FFFFFF" w:themeFill="background1"/>
            <w:vAlign w:val="center"/>
          </w:tcPr>
          <w:p w14:paraId="268DEA51" w14:textId="77777777" w:rsidR="00F419B0" w:rsidRPr="001C4BD5" w:rsidRDefault="00F419B0" w:rsidP="00487893">
            <w:pPr>
              <w:spacing w:after="0" w:line="240" w:lineRule="auto"/>
              <w:jc w:val="center"/>
              <w:rPr>
                <w:rFonts w:ascii="Arial" w:eastAsia="Times New Roman" w:hAnsi="Arial" w:cs="Arial"/>
                <w:b/>
                <w:color w:val="000000"/>
                <w:sz w:val="20"/>
                <w:szCs w:val="20"/>
                <w:lang w:val="en-US" w:eastAsia="pt-BR"/>
              </w:rPr>
            </w:pPr>
            <w:r w:rsidRPr="001C4BD5">
              <w:rPr>
                <w:rFonts w:ascii="Arial" w:eastAsia="Times New Roman" w:hAnsi="Arial" w:cs="Arial"/>
                <w:b/>
                <w:color w:val="000000"/>
                <w:sz w:val="20"/>
                <w:szCs w:val="20"/>
                <w:lang w:val="en-US" w:eastAsia="pt-BR"/>
              </w:rPr>
              <w:t>0.04</w:t>
            </w:r>
          </w:p>
        </w:tc>
      </w:tr>
      <w:tr w:rsidR="00F419B0" w:rsidRPr="001C4BD5" w14:paraId="4757148B" w14:textId="77777777" w:rsidTr="00487893">
        <w:trPr>
          <w:trHeight w:val="454"/>
        </w:trPr>
        <w:tc>
          <w:tcPr>
            <w:tcW w:w="1378" w:type="pct"/>
            <w:shd w:val="clear" w:color="auto" w:fill="FFFFFF" w:themeFill="background1"/>
            <w:vAlign w:val="center"/>
          </w:tcPr>
          <w:p w14:paraId="497A6A4A" w14:textId="77777777" w:rsidR="00F419B0" w:rsidRPr="001C4BD5" w:rsidRDefault="00F419B0" w:rsidP="00487893">
            <w:pPr>
              <w:spacing w:after="0" w:line="240" w:lineRule="auto"/>
              <w:jc w:val="right"/>
              <w:rPr>
                <w:rFonts w:ascii="Arial" w:eastAsia="Times New Roman" w:hAnsi="Arial" w:cs="Arial"/>
                <w:color w:val="000000"/>
                <w:sz w:val="20"/>
                <w:szCs w:val="20"/>
                <w:lang w:val="en-US" w:eastAsia="pt-BR"/>
              </w:rPr>
            </w:pPr>
            <w:r w:rsidRPr="001C4BD5">
              <w:rPr>
                <w:rFonts w:ascii="Arial" w:eastAsia="Times New Roman" w:hAnsi="Arial" w:cs="Arial"/>
                <w:color w:val="000000"/>
                <w:sz w:val="20"/>
                <w:szCs w:val="20"/>
                <w:lang w:val="en-US" w:eastAsia="pt-BR"/>
              </w:rPr>
              <w:t xml:space="preserve">Panic </w:t>
            </w:r>
          </w:p>
        </w:tc>
        <w:tc>
          <w:tcPr>
            <w:tcW w:w="414" w:type="pct"/>
            <w:shd w:val="clear" w:color="auto" w:fill="FFFFFF" w:themeFill="background1"/>
            <w:vAlign w:val="center"/>
          </w:tcPr>
          <w:p w14:paraId="784C756B" w14:textId="77777777" w:rsidR="00F419B0" w:rsidRPr="001C4BD5" w:rsidRDefault="00F419B0" w:rsidP="00487893">
            <w:pPr>
              <w:spacing w:after="0" w:line="240" w:lineRule="auto"/>
              <w:jc w:val="center"/>
              <w:rPr>
                <w:rFonts w:ascii="Arial" w:eastAsia="Times New Roman" w:hAnsi="Arial" w:cs="Arial"/>
                <w:color w:val="000000"/>
                <w:sz w:val="20"/>
                <w:szCs w:val="20"/>
                <w:lang w:val="en-US" w:eastAsia="pt-BR"/>
              </w:rPr>
            </w:pPr>
            <w:r w:rsidRPr="001C4BD5">
              <w:rPr>
                <w:rFonts w:ascii="Arial" w:eastAsia="Times New Roman" w:hAnsi="Arial" w:cs="Arial"/>
                <w:color w:val="000000"/>
                <w:sz w:val="20"/>
                <w:szCs w:val="20"/>
                <w:lang w:val="en-US" w:eastAsia="pt-BR"/>
              </w:rPr>
              <w:t>122/12 (3466)</w:t>
            </w:r>
          </w:p>
        </w:tc>
        <w:tc>
          <w:tcPr>
            <w:tcW w:w="772" w:type="pct"/>
            <w:shd w:val="clear" w:color="auto" w:fill="FFFFFF" w:themeFill="background1"/>
            <w:vAlign w:val="center"/>
          </w:tcPr>
          <w:p w14:paraId="2841703A" w14:textId="77777777" w:rsidR="00F419B0" w:rsidRPr="001C4BD5" w:rsidRDefault="00F419B0" w:rsidP="00487893">
            <w:pPr>
              <w:spacing w:after="0" w:line="240" w:lineRule="auto"/>
              <w:jc w:val="center"/>
              <w:rPr>
                <w:rFonts w:ascii="Arial" w:eastAsia="Times New Roman" w:hAnsi="Arial" w:cs="Arial"/>
                <w:color w:val="000000"/>
                <w:sz w:val="20"/>
                <w:szCs w:val="20"/>
                <w:lang w:val="en-US" w:eastAsia="pt-BR"/>
              </w:rPr>
            </w:pPr>
            <w:r w:rsidRPr="001C4BD5">
              <w:rPr>
                <w:rFonts w:ascii="Arial" w:eastAsia="Times New Roman" w:hAnsi="Arial" w:cs="Arial"/>
                <w:color w:val="000000"/>
                <w:sz w:val="20"/>
                <w:szCs w:val="20"/>
                <w:lang w:val="en-US" w:eastAsia="pt-BR"/>
              </w:rPr>
              <w:t>0.71 (0.54 to 0.94)</w:t>
            </w:r>
          </w:p>
        </w:tc>
        <w:tc>
          <w:tcPr>
            <w:tcW w:w="276" w:type="pct"/>
            <w:shd w:val="clear" w:color="auto" w:fill="FFFFFF" w:themeFill="background1"/>
            <w:vAlign w:val="center"/>
          </w:tcPr>
          <w:p w14:paraId="717B1957" w14:textId="77777777" w:rsidR="00F419B0" w:rsidRPr="001C4BD5" w:rsidRDefault="00F419B0" w:rsidP="00487893">
            <w:pPr>
              <w:spacing w:after="0" w:line="240" w:lineRule="auto"/>
              <w:jc w:val="center"/>
              <w:rPr>
                <w:rFonts w:ascii="Arial" w:eastAsia="Times New Roman" w:hAnsi="Arial" w:cs="Arial"/>
                <w:color w:val="000000"/>
                <w:sz w:val="20"/>
                <w:szCs w:val="20"/>
                <w:lang w:val="en-US" w:eastAsia="pt-BR"/>
              </w:rPr>
            </w:pPr>
            <w:r w:rsidRPr="001C4BD5">
              <w:rPr>
                <w:rFonts w:ascii="Arial" w:eastAsia="Times New Roman" w:hAnsi="Arial" w:cs="Arial"/>
                <w:color w:val="000000"/>
                <w:sz w:val="20"/>
                <w:szCs w:val="20"/>
                <w:lang w:val="en-US" w:eastAsia="pt-BR"/>
              </w:rPr>
              <w:t>0.14</w:t>
            </w:r>
          </w:p>
        </w:tc>
        <w:tc>
          <w:tcPr>
            <w:tcW w:w="604" w:type="pct"/>
            <w:shd w:val="clear" w:color="auto" w:fill="FFFFFF" w:themeFill="background1"/>
            <w:vAlign w:val="center"/>
          </w:tcPr>
          <w:p w14:paraId="1A880842" w14:textId="77777777" w:rsidR="00F419B0" w:rsidRPr="001C4BD5" w:rsidRDefault="00F419B0" w:rsidP="00487893">
            <w:pPr>
              <w:spacing w:after="0" w:line="240" w:lineRule="auto"/>
              <w:jc w:val="center"/>
              <w:rPr>
                <w:rFonts w:ascii="Arial" w:eastAsia="Times New Roman" w:hAnsi="Arial" w:cs="Arial"/>
                <w:b/>
                <w:color w:val="000000"/>
                <w:sz w:val="20"/>
                <w:szCs w:val="20"/>
                <w:lang w:val="en-US" w:eastAsia="pt-BR"/>
              </w:rPr>
            </w:pPr>
            <w:r w:rsidRPr="001C4BD5">
              <w:rPr>
                <w:rFonts w:ascii="Arial" w:eastAsia="Times New Roman" w:hAnsi="Arial" w:cs="Arial"/>
                <w:b/>
                <w:color w:val="000000"/>
                <w:sz w:val="20"/>
                <w:szCs w:val="20"/>
                <w:lang w:val="en-US" w:eastAsia="pt-BR"/>
              </w:rPr>
              <w:t>0.02</w:t>
            </w:r>
          </w:p>
        </w:tc>
        <w:tc>
          <w:tcPr>
            <w:tcW w:w="889" w:type="pct"/>
            <w:shd w:val="clear" w:color="auto" w:fill="FFFFFF" w:themeFill="background1"/>
            <w:vAlign w:val="center"/>
          </w:tcPr>
          <w:p w14:paraId="6FB183F2" w14:textId="77777777" w:rsidR="00F419B0" w:rsidRPr="001C4BD5" w:rsidRDefault="00F419B0" w:rsidP="00487893">
            <w:pPr>
              <w:spacing w:after="0" w:line="240" w:lineRule="auto"/>
              <w:jc w:val="center"/>
              <w:rPr>
                <w:rFonts w:ascii="Arial" w:eastAsia="Times New Roman" w:hAnsi="Arial" w:cs="Arial"/>
                <w:b/>
                <w:color w:val="000000"/>
                <w:sz w:val="20"/>
                <w:szCs w:val="20"/>
                <w:lang w:val="en-US" w:eastAsia="pt-BR"/>
              </w:rPr>
            </w:pPr>
          </w:p>
        </w:tc>
        <w:tc>
          <w:tcPr>
            <w:tcW w:w="667" w:type="pct"/>
            <w:shd w:val="clear" w:color="auto" w:fill="FFFFFF" w:themeFill="background1"/>
            <w:vAlign w:val="center"/>
          </w:tcPr>
          <w:p w14:paraId="081FCF0F" w14:textId="77777777" w:rsidR="00F419B0" w:rsidRPr="001C4BD5" w:rsidRDefault="00F419B0" w:rsidP="00487893">
            <w:pPr>
              <w:spacing w:after="0" w:line="240" w:lineRule="auto"/>
              <w:jc w:val="center"/>
              <w:rPr>
                <w:rFonts w:ascii="Arial" w:eastAsia="Times New Roman" w:hAnsi="Arial" w:cs="Arial"/>
                <w:b/>
                <w:color w:val="000000"/>
                <w:sz w:val="20"/>
                <w:szCs w:val="20"/>
                <w:lang w:val="en-US" w:eastAsia="pt-BR"/>
              </w:rPr>
            </w:pPr>
          </w:p>
        </w:tc>
      </w:tr>
      <w:tr w:rsidR="00F419B0" w:rsidRPr="001C4BD5" w14:paraId="6A74985C" w14:textId="77777777" w:rsidTr="00487893">
        <w:trPr>
          <w:trHeight w:val="454"/>
        </w:trPr>
        <w:tc>
          <w:tcPr>
            <w:tcW w:w="1378" w:type="pct"/>
            <w:shd w:val="clear" w:color="auto" w:fill="FFFFFF" w:themeFill="background1"/>
            <w:vAlign w:val="center"/>
          </w:tcPr>
          <w:p w14:paraId="72BBE4C5" w14:textId="77777777" w:rsidR="00F419B0" w:rsidRPr="001C4BD5" w:rsidRDefault="00F419B0" w:rsidP="00487893">
            <w:pPr>
              <w:spacing w:after="0" w:line="240" w:lineRule="auto"/>
              <w:jc w:val="right"/>
              <w:rPr>
                <w:rFonts w:ascii="Arial" w:eastAsia="Times New Roman" w:hAnsi="Arial" w:cs="Arial"/>
                <w:color w:val="000000"/>
                <w:sz w:val="20"/>
                <w:szCs w:val="20"/>
                <w:lang w:val="en-US" w:eastAsia="pt-BR"/>
              </w:rPr>
            </w:pPr>
            <w:r w:rsidRPr="001C4BD5">
              <w:rPr>
                <w:rFonts w:ascii="Arial" w:eastAsia="Times New Roman" w:hAnsi="Arial" w:cs="Arial"/>
                <w:color w:val="000000"/>
                <w:sz w:val="20"/>
                <w:szCs w:val="20"/>
                <w:lang w:val="en-US" w:eastAsia="pt-BR"/>
              </w:rPr>
              <w:t>PTSD</w:t>
            </w:r>
          </w:p>
        </w:tc>
        <w:tc>
          <w:tcPr>
            <w:tcW w:w="414" w:type="pct"/>
            <w:shd w:val="clear" w:color="auto" w:fill="FFFFFF" w:themeFill="background1"/>
            <w:vAlign w:val="center"/>
          </w:tcPr>
          <w:p w14:paraId="2D445653" w14:textId="77777777" w:rsidR="00F419B0" w:rsidRPr="001C4BD5" w:rsidRDefault="00F419B0" w:rsidP="00487893">
            <w:pPr>
              <w:spacing w:after="0" w:line="240" w:lineRule="auto"/>
              <w:jc w:val="center"/>
              <w:rPr>
                <w:rFonts w:ascii="Arial" w:eastAsia="Times New Roman" w:hAnsi="Arial" w:cs="Arial"/>
                <w:color w:val="000000"/>
                <w:sz w:val="20"/>
                <w:szCs w:val="20"/>
                <w:lang w:val="en-US" w:eastAsia="pt-BR"/>
              </w:rPr>
            </w:pPr>
            <w:r w:rsidRPr="001C4BD5">
              <w:rPr>
                <w:rFonts w:ascii="Arial" w:eastAsia="Times New Roman" w:hAnsi="Arial" w:cs="Arial"/>
                <w:color w:val="000000"/>
                <w:sz w:val="20"/>
                <w:szCs w:val="20"/>
                <w:lang w:val="en-US" w:eastAsia="pt-BR"/>
              </w:rPr>
              <w:t>97/14 (2629)</w:t>
            </w:r>
          </w:p>
        </w:tc>
        <w:tc>
          <w:tcPr>
            <w:tcW w:w="772" w:type="pct"/>
            <w:shd w:val="clear" w:color="auto" w:fill="FFFFFF" w:themeFill="background1"/>
            <w:vAlign w:val="center"/>
          </w:tcPr>
          <w:p w14:paraId="31B07243" w14:textId="77777777" w:rsidR="00F419B0" w:rsidRPr="001C4BD5" w:rsidRDefault="00F419B0" w:rsidP="00487893">
            <w:pPr>
              <w:spacing w:after="0" w:line="240" w:lineRule="auto"/>
              <w:jc w:val="center"/>
              <w:rPr>
                <w:rFonts w:ascii="Arial" w:eastAsia="Times New Roman" w:hAnsi="Arial" w:cs="Arial"/>
                <w:color w:val="000000"/>
                <w:sz w:val="20"/>
                <w:szCs w:val="20"/>
                <w:lang w:val="en-US" w:eastAsia="pt-BR"/>
              </w:rPr>
            </w:pPr>
            <w:r w:rsidRPr="001C4BD5">
              <w:rPr>
                <w:rFonts w:ascii="Arial" w:eastAsia="Times New Roman" w:hAnsi="Arial" w:cs="Arial"/>
                <w:color w:val="000000"/>
                <w:sz w:val="20"/>
                <w:szCs w:val="20"/>
                <w:lang w:val="en-US" w:eastAsia="pt-BR"/>
              </w:rPr>
              <w:t>0.76 (0.55 to 1.06)</w:t>
            </w:r>
          </w:p>
        </w:tc>
        <w:tc>
          <w:tcPr>
            <w:tcW w:w="276" w:type="pct"/>
            <w:shd w:val="clear" w:color="auto" w:fill="FFFFFF" w:themeFill="background1"/>
            <w:vAlign w:val="center"/>
          </w:tcPr>
          <w:p w14:paraId="591C5273" w14:textId="77777777" w:rsidR="00F419B0" w:rsidRPr="001C4BD5" w:rsidRDefault="00F419B0" w:rsidP="00487893">
            <w:pPr>
              <w:spacing w:after="0" w:line="240" w:lineRule="auto"/>
              <w:jc w:val="center"/>
              <w:rPr>
                <w:rFonts w:ascii="Arial" w:eastAsia="Times New Roman" w:hAnsi="Arial" w:cs="Arial"/>
                <w:color w:val="000000"/>
                <w:sz w:val="20"/>
                <w:szCs w:val="20"/>
                <w:lang w:val="en-US" w:eastAsia="pt-BR"/>
              </w:rPr>
            </w:pPr>
            <w:r w:rsidRPr="001C4BD5">
              <w:rPr>
                <w:rFonts w:ascii="Arial" w:eastAsia="Times New Roman" w:hAnsi="Arial" w:cs="Arial"/>
                <w:color w:val="000000"/>
                <w:sz w:val="20"/>
                <w:szCs w:val="20"/>
                <w:lang w:val="en-US" w:eastAsia="pt-BR"/>
              </w:rPr>
              <w:t>0.17</w:t>
            </w:r>
          </w:p>
        </w:tc>
        <w:tc>
          <w:tcPr>
            <w:tcW w:w="604" w:type="pct"/>
            <w:shd w:val="clear" w:color="auto" w:fill="FFFFFF" w:themeFill="background1"/>
            <w:vAlign w:val="center"/>
          </w:tcPr>
          <w:p w14:paraId="2E93E503" w14:textId="77777777" w:rsidR="00F419B0" w:rsidRPr="001C4BD5" w:rsidRDefault="00F419B0" w:rsidP="00487893">
            <w:pPr>
              <w:spacing w:after="0" w:line="240" w:lineRule="auto"/>
              <w:jc w:val="center"/>
              <w:rPr>
                <w:rFonts w:ascii="Arial" w:eastAsia="Times New Roman" w:hAnsi="Arial" w:cs="Arial"/>
                <w:bCs/>
                <w:color w:val="000000"/>
                <w:sz w:val="20"/>
                <w:szCs w:val="20"/>
                <w:lang w:val="en-US" w:eastAsia="pt-BR"/>
              </w:rPr>
            </w:pPr>
            <w:r w:rsidRPr="001C4BD5">
              <w:rPr>
                <w:rFonts w:ascii="Arial" w:eastAsia="Times New Roman" w:hAnsi="Arial" w:cs="Arial"/>
                <w:bCs/>
                <w:color w:val="000000"/>
                <w:sz w:val="20"/>
                <w:szCs w:val="20"/>
                <w:lang w:val="en-US" w:eastAsia="pt-BR"/>
              </w:rPr>
              <w:t>0.11</w:t>
            </w:r>
          </w:p>
        </w:tc>
        <w:tc>
          <w:tcPr>
            <w:tcW w:w="889" w:type="pct"/>
            <w:shd w:val="clear" w:color="auto" w:fill="FFFFFF" w:themeFill="background1"/>
            <w:vAlign w:val="center"/>
          </w:tcPr>
          <w:p w14:paraId="7AC578C1" w14:textId="77777777" w:rsidR="00F419B0" w:rsidRPr="001C4BD5" w:rsidRDefault="00F419B0" w:rsidP="00487893">
            <w:pPr>
              <w:spacing w:after="0" w:line="240" w:lineRule="auto"/>
              <w:jc w:val="center"/>
              <w:rPr>
                <w:rFonts w:ascii="Arial" w:eastAsia="Times New Roman" w:hAnsi="Arial" w:cs="Arial"/>
                <w:b/>
                <w:color w:val="000000"/>
                <w:sz w:val="20"/>
                <w:szCs w:val="20"/>
                <w:lang w:val="en-US" w:eastAsia="pt-BR"/>
              </w:rPr>
            </w:pPr>
          </w:p>
        </w:tc>
        <w:tc>
          <w:tcPr>
            <w:tcW w:w="667" w:type="pct"/>
            <w:shd w:val="clear" w:color="auto" w:fill="FFFFFF" w:themeFill="background1"/>
            <w:vAlign w:val="center"/>
          </w:tcPr>
          <w:p w14:paraId="04B68E0F" w14:textId="77777777" w:rsidR="00F419B0" w:rsidRPr="001C4BD5" w:rsidRDefault="00F419B0" w:rsidP="00487893">
            <w:pPr>
              <w:spacing w:after="0" w:line="240" w:lineRule="auto"/>
              <w:jc w:val="center"/>
              <w:rPr>
                <w:rFonts w:ascii="Arial" w:eastAsia="Times New Roman" w:hAnsi="Arial" w:cs="Arial"/>
                <w:b/>
                <w:color w:val="000000"/>
                <w:sz w:val="20"/>
                <w:szCs w:val="20"/>
                <w:lang w:val="en-US" w:eastAsia="pt-BR"/>
              </w:rPr>
            </w:pPr>
          </w:p>
        </w:tc>
      </w:tr>
      <w:tr w:rsidR="00F419B0" w:rsidRPr="001C4BD5" w14:paraId="2A4480F4" w14:textId="77777777" w:rsidTr="00487893">
        <w:trPr>
          <w:trHeight w:val="454"/>
        </w:trPr>
        <w:tc>
          <w:tcPr>
            <w:tcW w:w="1378" w:type="pct"/>
            <w:shd w:val="clear" w:color="auto" w:fill="FFFFFF" w:themeFill="background1"/>
            <w:vAlign w:val="center"/>
          </w:tcPr>
          <w:p w14:paraId="1605E322" w14:textId="77777777" w:rsidR="00F419B0" w:rsidRPr="001C4BD5" w:rsidRDefault="00F419B0" w:rsidP="00487893">
            <w:pPr>
              <w:spacing w:after="0" w:line="240" w:lineRule="auto"/>
              <w:jc w:val="right"/>
              <w:rPr>
                <w:rFonts w:ascii="Arial" w:eastAsia="Times New Roman" w:hAnsi="Arial" w:cs="Arial"/>
                <w:color w:val="000000"/>
                <w:sz w:val="20"/>
                <w:szCs w:val="20"/>
                <w:lang w:val="en-US" w:eastAsia="pt-BR"/>
              </w:rPr>
            </w:pPr>
            <w:r w:rsidRPr="001C4BD5">
              <w:rPr>
                <w:rFonts w:ascii="Arial" w:eastAsia="Times New Roman" w:hAnsi="Arial" w:cs="Arial"/>
                <w:color w:val="000000"/>
                <w:sz w:val="20"/>
                <w:szCs w:val="20"/>
                <w:lang w:val="en-US" w:eastAsia="pt-BR"/>
              </w:rPr>
              <w:t>OCD</w:t>
            </w:r>
          </w:p>
        </w:tc>
        <w:tc>
          <w:tcPr>
            <w:tcW w:w="414" w:type="pct"/>
            <w:shd w:val="clear" w:color="auto" w:fill="FFFFFF" w:themeFill="background1"/>
            <w:vAlign w:val="center"/>
          </w:tcPr>
          <w:p w14:paraId="7AE73D6E" w14:textId="77777777" w:rsidR="00F419B0" w:rsidRPr="001C4BD5" w:rsidRDefault="00F419B0" w:rsidP="00487893">
            <w:pPr>
              <w:spacing w:after="0" w:line="240" w:lineRule="auto"/>
              <w:jc w:val="center"/>
              <w:rPr>
                <w:rFonts w:ascii="Arial" w:eastAsia="Times New Roman" w:hAnsi="Arial" w:cs="Arial"/>
                <w:color w:val="000000"/>
                <w:sz w:val="20"/>
                <w:szCs w:val="20"/>
                <w:lang w:val="en-US" w:eastAsia="pt-BR"/>
              </w:rPr>
            </w:pPr>
            <w:r w:rsidRPr="001C4BD5">
              <w:rPr>
                <w:rFonts w:ascii="Arial" w:eastAsia="Times New Roman" w:hAnsi="Arial" w:cs="Arial"/>
                <w:color w:val="000000"/>
                <w:sz w:val="20"/>
                <w:szCs w:val="20"/>
                <w:lang w:val="en-US" w:eastAsia="pt-BR"/>
              </w:rPr>
              <w:t>163/15 (2661)</w:t>
            </w:r>
          </w:p>
        </w:tc>
        <w:tc>
          <w:tcPr>
            <w:tcW w:w="772" w:type="pct"/>
            <w:shd w:val="clear" w:color="auto" w:fill="FFFFFF" w:themeFill="background1"/>
            <w:vAlign w:val="center"/>
          </w:tcPr>
          <w:p w14:paraId="142C9A00" w14:textId="77777777" w:rsidR="00F419B0" w:rsidRPr="001C4BD5" w:rsidRDefault="00F419B0" w:rsidP="00487893">
            <w:pPr>
              <w:spacing w:after="0" w:line="240" w:lineRule="auto"/>
              <w:jc w:val="center"/>
              <w:rPr>
                <w:rFonts w:ascii="Arial" w:eastAsia="Times New Roman" w:hAnsi="Arial" w:cs="Arial"/>
                <w:color w:val="000000"/>
                <w:sz w:val="20"/>
                <w:szCs w:val="20"/>
                <w:lang w:val="en-US" w:eastAsia="pt-BR"/>
              </w:rPr>
            </w:pPr>
            <w:r w:rsidRPr="001C4BD5">
              <w:rPr>
                <w:rFonts w:ascii="Arial" w:eastAsia="Times New Roman" w:hAnsi="Arial" w:cs="Arial"/>
                <w:color w:val="000000"/>
                <w:sz w:val="20"/>
                <w:szCs w:val="20"/>
                <w:lang w:val="en-US" w:eastAsia="pt-BR"/>
              </w:rPr>
              <w:t>0.84 (0.59 to 1.20)</w:t>
            </w:r>
          </w:p>
        </w:tc>
        <w:tc>
          <w:tcPr>
            <w:tcW w:w="276" w:type="pct"/>
            <w:shd w:val="clear" w:color="auto" w:fill="FFFFFF" w:themeFill="background1"/>
            <w:vAlign w:val="center"/>
          </w:tcPr>
          <w:p w14:paraId="0E1CC15A" w14:textId="77777777" w:rsidR="00F419B0" w:rsidRPr="001C4BD5" w:rsidRDefault="00F419B0" w:rsidP="00487893">
            <w:pPr>
              <w:spacing w:after="0" w:line="240" w:lineRule="auto"/>
              <w:jc w:val="center"/>
              <w:rPr>
                <w:rFonts w:ascii="Arial" w:eastAsia="Times New Roman" w:hAnsi="Arial" w:cs="Arial"/>
                <w:color w:val="000000"/>
                <w:sz w:val="20"/>
                <w:szCs w:val="20"/>
                <w:lang w:val="en-US" w:eastAsia="pt-BR"/>
              </w:rPr>
            </w:pPr>
            <w:r w:rsidRPr="001C4BD5">
              <w:rPr>
                <w:rFonts w:ascii="Arial" w:eastAsia="Times New Roman" w:hAnsi="Arial" w:cs="Arial"/>
                <w:color w:val="000000"/>
                <w:sz w:val="20"/>
                <w:szCs w:val="20"/>
                <w:lang w:val="en-US" w:eastAsia="pt-BR"/>
              </w:rPr>
              <w:t>0.18</w:t>
            </w:r>
          </w:p>
        </w:tc>
        <w:tc>
          <w:tcPr>
            <w:tcW w:w="604" w:type="pct"/>
            <w:shd w:val="clear" w:color="auto" w:fill="FFFFFF" w:themeFill="background1"/>
            <w:vAlign w:val="center"/>
          </w:tcPr>
          <w:p w14:paraId="00325AE3" w14:textId="77777777" w:rsidR="00F419B0" w:rsidRPr="001C4BD5" w:rsidRDefault="00F419B0" w:rsidP="00487893">
            <w:pPr>
              <w:spacing w:after="0" w:line="240" w:lineRule="auto"/>
              <w:jc w:val="center"/>
              <w:rPr>
                <w:rFonts w:ascii="Arial" w:eastAsia="Times New Roman" w:hAnsi="Arial" w:cs="Arial"/>
                <w:bCs/>
                <w:color w:val="000000"/>
                <w:sz w:val="20"/>
                <w:szCs w:val="20"/>
                <w:lang w:val="en-US" w:eastAsia="pt-BR"/>
              </w:rPr>
            </w:pPr>
            <w:r w:rsidRPr="001C4BD5">
              <w:rPr>
                <w:rFonts w:ascii="Arial" w:eastAsia="Times New Roman" w:hAnsi="Arial" w:cs="Arial"/>
                <w:bCs/>
                <w:color w:val="000000"/>
                <w:sz w:val="20"/>
                <w:szCs w:val="20"/>
                <w:lang w:val="en-US" w:eastAsia="pt-BR"/>
              </w:rPr>
              <w:t>0.33</w:t>
            </w:r>
          </w:p>
        </w:tc>
        <w:tc>
          <w:tcPr>
            <w:tcW w:w="889" w:type="pct"/>
            <w:shd w:val="clear" w:color="auto" w:fill="FFFFFF" w:themeFill="background1"/>
            <w:vAlign w:val="center"/>
          </w:tcPr>
          <w:p w14:paraId="26D56AFE" w14:textId="77777777" w:rsidR="00F419B0" w:rsidRPr="001C4BD5" w:rsidRDefault="00F419B0" w:rsidP="00487893">
            <w:pPr>
              <w:spacing w:after="0" w:line="240" w:lineRule="auto"/>
              <w:jc w:val="center"/>
              <w:rPr>
                <w:rFonts w:ascii="Arial" w:eastAsia="Times New Roman" w:hAnsi="Arial" w:cs="Arial"/>
                <w:b/>
                <w:color w:val="000000"/>
                <w:sz w:val="20"/>
                <w:szCs w:val="20"/>
                <w:lang w:val="en-US" w:eastAsia="pt-BR"/>
              </w:rPr>
            </w:pPr>
          </w:p>
        </w:tc>
        <w:tc>
          <w:tcPr>
            <w:tcW w:w="667" w:type="pct"/>
            <w:shd w:val="clear" w:color="auto" w:fill="FFFFFF" w:themeFill="background1"/>
            <w:vAlign w:val="center"/>
          </w:tcPr>
          <w:p w14:paraId="64765269" w14:textId="77777777" w:rsidR="00F419B0" w:rsidRPr="001C4BD5" w:rsidRDefault="00F419B0" w:rsidP="00487893">
            <w:pPr>
              <w:spacing w:after="0" w:line="240" w:lineRule="auto"/>
              <w:jc w:val="center"/>
              <w:rPr>
                <w:rFonts w:ascii="Arial" w:eastAsia="Times New Roman" w:hAnsi="Arial" w:cs="Arial"/>
                <w:b/>
                <w:color w:val="000000"/>
                <w:sz w:val="20"/>
                <w:szCs w:val="20"/>
                <w:lang w:val="en-US" w:eastAsia="pt-BR"/>
              </w:rPr>
            </w:pPr>
          </w:p>
        </w:tc>
      </w:tr>
      <w:tr w:rsidR="00F419B0" w:rsidRPr="001C4BD5" w14:paraId="764EB8F3" w14:textId="77777777" w:rsidTr="00487893">
        <w:trPr>
          <w:trHeight w:val="454"/>
        </w:trPr>
        <w:tc>
          <w:tcPr>
            <w:tcW w:w="1378" w:type="pct"/>
            <w:shd w:val="clear" w:color="auto" w:fill="E7E6E6" w:themeFill="background2"/>
            <w:vAlign w:val="center"/>
          </w:tcPr>
          <w:p w14:paraId="2113DF51" w14:textId="77777777" w:rsidR="00F419B0" w:rsidRPr="001C4BD5" w:rsidRDefault="00F419B0" w:rsidP="00487893">
            <w:pPr>
              <w:spacing w:after="0" w:line="240" w:lineRule="auto"/>
              <w:rPr>
                <w:rFonts w:ascii="Arial" w:eastAsia="Times New Roman" w:hAnsi="Arial" w:cs="Arial"/>
                <w:bCs/>
                <w:color w:val="000000"/>
                <w:sz w:val="20"/>
                <w:szCs w:val="20"/>
                <w:lang w:val="en-US" w:eastAsia="pt-BR"/>
              </w:rPr>
            </w:pPr>
            <w:r w:rsidRPr="001C4BD5">
              <w:rPr>
                <w:rFonts w:ascii="Arial" w:eastAsia="Times New Roman" w:hAnsi="Arial" w:cs="Arial"/>
                <w:b/>
                <w:bCs/>
                <w:color w:val="000000"/>
                <w:sz w:val="20"/>
                <w:szCs w:val="20"/>
                <w:lang w:val="en-US" w:eastAsia="pt-BR"/>
              </w:rPr>
              <w:t xml:space="preserve">Sample age                                </w:t>
            </w:r>
            <w:r w:rsidRPr="001C4BD5">
              <w:rPr>
                <w:rFonts w:ascii="Arial" w:eastAsia="Times New Roman" w:hAnsi="Arial" w:cs="Arial"/>
                <w:bCs/>
                <w:color w:val="000000"/>
                <w:sz w:val="20"/>
                <w:szCs w:val="20"/>
                <w:lang w:val="en-US" w:eastAsia="pt-BR"/>
              </w:rPr>
              <w:t>Adults/Elderly</w:t>
            </w:r>
            <w:r w:rsidRPr="001C4BD5">
              <w:rPr>
                <w:rFonts w:ascii="Arial" w:eastAsia="Times New Roman" w:hAnsi="Arial" w:cs="Arial"/>
                <w:b/>
                <w:bCs/>
                <w:color w:val="000000"/>
                <w:sz w:val="20"/>
                <w:szCs w:val="20"/>
                <w:lang w:val="en-US" w:eastAsia="pt-BR"/>
              </w:rPr>
              <w:t xml:space="preserve">       </w:t>
            </w:r>
          </w:p>
        </w:tc>
        <w:tc>
          <w:tcPr>
            <w:tcW w:w="414" w:type="pct"/>
            <w:shd w:val="clear" w:color="auto" w:fill="E7E6E6" w:themeFill="background2"/>
            <w:vAlign w:val="center"/>
          </w:tcPr>
          <w:p w14:paraId="126AF5A1" w14:textId="77777777" w:rsidR="00F419B0" w:rsidRPr="001C4BD5" w:rsidRDefault="00F419B0" w:rsidP="00487893">
            <w:pPr>
              <w:spacing w:after="0" w:line="240" w:lineRule="auto"/>
              <w:jc w:val="center"/>
              <w:rPr>
                <w:rFonts w:ascii="Arial" w:eastAsia="Times New Roman" w:hAnsi="Arial" w:cs="Arial"/>
                <w:color w:val="000000"/>
                <w:sz w:val="20"/>
                <w:szCs w:val="20"/>
                <w:lang w:val="en-US" w:eastAsia="pt-BR"/>
              </w:rPr>
            </w:pPr>
            <w:r w:rsidRPr="001C4BD5">
              <w:rPr>
                <w:rFonts w:ascii="Arial" w:eastAsia="Times New Roman" w:hAnsi="Arial" w:cs="Arial"/>
                <w:color w:val="000000"/>
                <w:sz w:val="20"/>
                <w:szCs w:val="20"/>
                <w:lang w:val="en-US" w:eastAsia="pt-BR"/>
              </w:rPr>
              <w:t>742/69  (19 854)</w:t>
            </w:r>
          </w:p>
        </w:tc>
        <w:tc>
          <w:tcPr>
            <w:tcW w:w="772" w:type="pct"/>
            <w:shd w:val="clear" w:color="auto" w:fill="E7E6E6" w:themeFill="background2"/>
            <w:vAlign w:val="center"/>
          </w:tcPr>
          <w:p w14:paraId="2C5DD4BE" w14:textId="77777777" w:rsidR="00F419B0" w:rsidRPr="001C4BD5" w:rsidRDefault="00F419B0" w:rsidP="00487893">
            <w:pPr>
              <w:spacing w:after="0" w:line="240" w:lineRule="auto"/>
              <w:jc w:val="center"/>
              <w:rPr>
                <w:rFonts w:ascii="Arial" w:eastAsia="Times New Roman" w:hAnsi="Arial" w:cs="Arial"/>
                <w:color w:val="000000"/>
                <w:sz w:val="20"/>
                <w:szCs w:val="20"/>
                <w:lang w:val="en-US" w:eastAsia="pt-BR"/>
              </w:rPr>
            </w:pPr>
            <w:r w:rsidRPr="001C4BD5">
              <w:rPr>
                <w:rFonts w:ascii="Arial" w:eastAsia="Times New Roman" w:hAnsi="Arial" w:cs="Arial"/>
                <w:color w:val="000000"/>
                <w:sz w:val="20"/>
                <w:szCs w:val="20"/>
                <w:lang w:val="en-US" w:eastAsia="pt-BR"/>
              </w:rPr>
              <w:t>[Ref]</w:t>
            </w:r>
          </w:p>
        </w:tc>
        <w:tc>
          <w:tcPr>
            <w:tcW w:w="276" w:type="pct"/>
            <w:shd w:val="clear" w:color="auto" w:fill="E7E6E6" w:themeFill="background2"/>
            <w:vAlign w:val="center"/>
          </w:tcPr>
          <w:p w14:paraId="26B739CB" w14:textId="77777777" w:rsidR="00F419B0" w:rsidRPr="001C4BD5" w:rsidRDefault="00F419B0" w:rsidP="00487893">
            <w:pPr>
              <w:spacing w:after="0" w:line="240" w:lineRule="auto"/>
              <w:jc w:val="center"/>
              <w:rPr>
                <w:rFonts w:ascii="Arial" w:eastAsia="Times New Roman" w:hAnsi="Arial" w:cs="Arial"/>
                <w:color w:val="000000"/>
                <w:sz w:val="20"/>
                <w:szCs w:val="20"/>
                <w:lang w:val="en-US" w:eastAsia="pt-BR"/>
              </w:rPr>
            </w:pPr>
            <w:r w:rsidRPr="001C4BD5">
              <w:rPr>
                <w:rFonts w:ascii="Arial" w:eastAsia="Times New Roman" w:hAnsi="Arial" w:cs="Arial"/>
                <w:color w:val="000000"/>
                <w:sz w:val="20"/>
                <w:szCs w:val="20"/>
                <w:lang w:val="en-US" w:eastAsia="pt-BR"/>
              </w:rPr>
              <w:t>[Ref]</w:t>
            </w:r>
          </w:p>
        </w:tc>
        <w:tc>
          <w:tcPr>
            <w:tcW w:w="604" w:type="pct"/>
            <w:shd w:val="clear" w:color="auto" w:fill="E7E6E6" w:themeFill="background2"/>
            <w:vAlign w:val="center"/>
          </w:tcPr>
          <w:p w14:paraId="5E30E022" w14:textId="77777777" w:rsidR="00F419B0" w:rsidRPr="001C4BD5" w:rsidRDefault="00F419B0" w:rsidP="00487893">
            <w:pPr>
              <w:spacing w:after="0" w:line="240" w:lineRule="auto"/>
              <w:jc w:val="center"/>
              <w:rPr>
                <w:rFonts w:ascii="Arial" w:eastAsia="Times New Roman" w:hAnsi="Arial" w:cs="Arial"/>
                <w:color w:val="000000"/>
                <w:sz w:val="20"/>
                <w:szCs w:val="20"/>
                <w:lang w:val="en-US" w:eastAsia="pt-BR"/>
              </w:rPr>
            </w:pPr>
            <w:r w:rsidRPr="001C4BD5">
              <w:rPr>
                <w:rFonts w:ascii="Arial" w:eastAsia="Times New Roman" w:hAnsi="Arial" w:cs="Arial"/>
                <w:color w:val="000000"/>
                <w:sz w:val="20"/>
                <w:szCs w:val="20"/>
                <w:lang w:val="en-US" w:eastAsia="pt-BR"/>
              </w:rPr>
              <w:t>[Ref]</w:t>
            </w:r>
          </w:p>
        </w:tc>
        <w:tc>
          <w:tcPr>
            <w:tcW w:w="889" w:type="pct"/>
            <w:shd w:val="clear" w:color="auto" w:fill="E7E6E6" w:themeFill="background2"/>
            <w:vAlign w:val="center"/>
          </w:tcPr>
          <w:p w14:paraId="14136BD2" w14:textId="77777777" w:rsidR="00F419B0" w:rsidRPr="001C4BD5" w:rsidRDefault="00F419B0" w:rsidP="00487893">
            <w:pPr>
              <w:spacing w:after="0" w:line="240" w:lineRule="auto"/>
              <w:jc w:val="center"/>
              <w:rPr>
                <w:rFonts w:ascii="Arial" w:eastAsia="Times New Roman" w:hAnsi="Arial" w:cs="Arial"/>
                <w:color w:val="000000"/>
                <w:sz w:val="20"/>
                <w:szCs w:val="20"/>
                <w:lang w:val="en-US" w:eastAsia="pt-BR"/>
              </w:rPr>
            </w:pPr>
            <w:r w:rsidRPr="001C4BD5">
              <w:rPr>
                <w:rFonts w:ascii="Arial" w:eastAsia="Times New Roman" w:hAnsi="Arial" w:cs="Arial"/>
                <w:color w:val="000000"/>
                <w:sz w:val="20"/>
                <w:szCs w:val="20"/>
                <w:lang w:val="en-US" w:eastAsia="pt-BR"/>
              </w:rPr>
              <w:t>[Ref]</w:t>
            </w:r>
          </w:p>
        </w:tc>
        <w:tc>
          <w:tcPr>
            <w:tcW w:w="667" w:type="pct"/>
            <w:shd w:val="clear" w:color="auto" w:fill="E7E6E6" w:themeFill="background2"/>
            <w:vAlign w:val="center"/>
          </w:tcPr>
          <w:p w14:paraId="481C073E" w14:textId="77777777" w:rsidR="00F419B0" w:rsidRPr="001C4BD5" w:rsidRDefault="00F419B0" w:rsidP="00487893">
            <w:pPr>
              <w:spacing w:after="0" w:line="240" w:lineRule="auto"/>
              <w:jc w:val="center"/>
              <w:rPr>
                <w:rFonts w:ascii="Arial" w:eastAsia="Times New Roman" w:hAnsi="Arial" w:cs="Arial"/>
                <w:color w:val="000000"/>
                <w:sz w:val="20"/>
                <w:szCs w:val="20"/>
                <w:lang w:val="en-US" w:eastAsia="pt-BR"/>
              </w:rPr>
            </w:pPr>
            <w:r w:rsidRPr="001C4BD5">
              <w:rPr>
                <w:rFonts w:ascii="Arial" w:eastAsia="Times New Roman" w:hAnsi="Arial" w:cs="Arial"/>
                <w:color w:val="000000"/>
                <w:sz w:val="20"/>
                <w:szCs w:val="20"/>
                <w:lang w:val="en-US" w:eastAsia="pt-BR"/>
              </w:rPr>
              <w:t>[Ref]</w:t>
            </w:r>
          </w:p>
        </w:tc>
      </w:tr>
      <w:tr w:rsidR="00F419B0" w:rsidRPr="001C4BD5" w14:paraId="186EEC7F" w14:textId="77777777" w:rsidTr="00487893">
        <w:trPr>
          <w:trHeight w:val="454"/>
        </w:trPr>
        <w:tc>
          <w:tcPr>
            <w:tcW w:w="1378" w:type="pct"/>
            <w:shd w:val="clear" w:color="auto" w:fill="E7E6E6" w:themeFill="background2"/>
            <w:vAlign w:val="center"/>
          </w:tcPr>
          <w:p w14:paraId="451A43E7" w14:textId="77777777" w:rsidR="00F419B0" w:rsidRPr="001C4BD5" w:rsidRDefault="00F419B0" w:rsidP="00487893">
            <w:pPr>
              <w:spacing w:after="0" w:line="240" w:lineRule="auto"/>
              <w:jc w:val="right"/>
              <w:rPr>
                <w:rFonts w:ascii="Arial" w:eastAsia="Times New Roman" w:hAnsi="Arial" w:cs="Arial"/>
                <w:bCs/>
                <w:color w:val="000000"/>
                <w:sz w:val="20"/>
                <w:szCs w:val="20"/>
                <w:lang w:val="en-US" w:eastAsia="pt-BR"/>
              </w:rPr>
            </w:pPr>
            <w:r w:rsidRPr="001C4BD5">
              <w:rPr>
                <w:rFonts w:ascii="Arial" w:eastAsia="Times New Roman" w:hAnsi="Arial" w:cs="Arial"/>
                <w:bCs/>
                <w:color w:val="000000"/>
                <w:sz w:val="20"/>
                <w:szCs w:val="20"/>
                <w:lang w:val="en-US" w:eastAsia="pt-BR"/>
              </w:rPr>
              <w:t>Children/Adolescents</w:t>
            </w:r>
          </w:p>
        </w:tc>
        <w:tc>
          <w:tcPr>
            <w:tcW w:w="414" w:type="pct"/>
            <w:shd w:val="clear" w:color="auto" w:fill="E7E6E6" w:themeFill="background2"/>
            <w:vAlign w:val="center"/>
          </w:tcPr>
          <w:p w14:paraId="1BABD80D" w14:textId="77777777" w:rsidR="00F419B0" w:rsidRPr="001C4BD5" w:rsidRDefault="00F419B0" w:rsidP="00487893">
            <w:pPr>
              <w:spacing w:after="0" w:line="240" w:lineRule="auto"/>
              <w:jc w:val="center"/>
              <w:rPr>
                <w:rFonts w:ascii="Arial" w:eastAsia="Times New Roman" w:hAnsi="Arial" w:cs="Arial"/>
                <w:color w:val="000000"/>
                <w:sz w:val="20"/>
                <w:szCs w:val="20"/>
                <w:lang w:val="en-US" w:eastAsia="pt-BR"/>
              </w:rPr>
            </w:pPr>
            <w:r w:rsidRPr="001C4BD5">
              <w:rPr>
                <w:rFonts w:ascii="Arial" w:eastAsia="Times New Roman" w:hAnsi="Arial" w:cs="Arial"/>
                <w:color w:val="000000"/>
                <w:sz w:val="20"/>
                <w:szCs w:val="20"/>
                <w:lang w:val="en-US" w:eastAsia="pt-BR"/>
              </w:rPr>
              <w:t>57/11 (1484)</w:t>
            </w:r>
          </w:p>
        </w:tc>
        <w:tc>
          <w:tcPr>
            <w:tcW w:w="772" w:type="pct"/>
            <w:shd w:val="clear" w:color="auto" w:fill="E7E6E6" w:themeFill="background2"/>
            <w:vAlign w:val="center"/>
          </w:tcPr>
          <w:p w14:paraId="2A8C2A1D" w14:textId="77777777" w:rsidR="00F419B0" w:rsidRPr="001C4BD5" w:rsidRDefault="00F419B0" w:rsidP="00487893">
            <w:pPr>
              <w:spacing w:after="0" w:line="240" w:lineRule="auto"/>
              <w:jc w:val="center"/>
              <w:rPr>
                <w:rFonts w:ascii="Arial" w:eastAsia="Times New Roman" w:hAnsi="Arial" w:cs="Arial"/>
                <w:color w:val="000000"/>
                <w:sz w:val="20"/>
                <w:szCs w:val="20"/>
                <w:lang w:val="en-US" w:eastAsia="pt-BR"/>
              </w:rPr>
            </w:pPr>
            <w:r w:rsidRPr="001C4BD5">
              <w:rPr>
                <w:rFonts w:ascii="Arial" w:eastAsia="Times New Roman" w:hAnsi="Arial" w:cs="Arial"/>
                <w:color w:val="000000"/>
                <w:sz w:val="20"/>
                <w:szCs w:val="20"/>
                <w:lang w:val="en-US" w:eastAsia="pt-BR"/>
              </w:rPr>
              <w:t>-0.97 (0.68 to 1.39)</w:t>
            </w:r>
          </w:p>
        </w:tc>
        <w:tc>
          <w:tcPr>
            <w:tcW w:w="276" w:type="pct"/>
            <w:shd w:val="clear" w:color="auto" w:fill="E7E6E6" w:themeFill="background2"/>
            <w:vAlign w:val="center"/>
          </w:tcPr>
          <w:p w14:paraId="5E3867A3" w14:textId="77777777" w:rsidR="00F419B0" w:rsidRPr="001C4BD5" w:rsidRDefault="00F419B0" w:rsidP="00487893">
            <w:pPr>
              <w:spacing w:after="0" w:line="240" w:lineRule="auto"/>
              <w:jc w:val="center"/>
              <w:rPr>
                <w:rFonts w:ascii="Arial" w:eastAsia="Times New Roman" w:hAnsi="Arial" w:cs="Arial"/>
                <w:color w:val="000000"/>
                <w:sz w:val="20"/>
                <w:szCs w:val="20"/>
                <w:lang w:val="en-US" w:eastAsia="pt-BR"/>
              </w:rPr>
            </w:pPr>
            <w:r w:rsidRPr="001C4BD5">
              <w:rPr>
                <w:rFonts w:ascii="Arial" w:eastAsia="Times New Roman" w:hAnsi="Arial" w:cs="Arial"/>
                <w:color w:val="000000"/>
                <w:sz w:val="20"/>
                <w:szCs w:val="20"/>
                <w:lang w:val="en-US" w:eastAsia="pt-BR"/>
              </w:rPr>
              <w:t>0.18</w:t>
            </w:r>
          </w:p>
        </w:tc>
        <w:tc>
          <w:tcPr>
            <w:tcW w:w="604" w:type="pct"/>
            <w:shd w:val="clear" w:color="auto" w:fill="E7E6E6" w:themeFill="background2"/>
            <w:vAlign w:val="center"/>
          </w:tcPr>
          <w:p w14:paraId="34ECAE89" w14:textId="77777777" w:rsidR="00F419B0" w:rsidRPr="001C4BD5" w:rsidRDefault="00F419B0" w:rsidP="00487893">
            <w:pPr>
              <w:spacing w:after="0" w:line="240" w:lineRule="auto"/>
              <w:jc w:val="center"/>
              <w:rPr>
                <w:rFonts w:ascii="Arial" w:eastAsia="Times New Roman" w:hAnsi="Arial" w:cs="Arial"/>
                <w:color w:val="000000"/>
                <w:sz w:val="20"/>
                <w:szCs w:val="20"/>
                <w:lang w:val="en-US" w:eastAsia="pt-BR"/>
              </w:rPr>
            </w:pPr>
            <w:r w:rsidRPr="001C4BD5">
              <w:rPr>
                <w:rFonts w:ascii="Arial" w:eastAsia="Times New Roman" w:hAnsi="Arial" w:cs="Arial"/>
                <w:color w:val="000000"/>
                <w:sz w:val="20"/>
                <w:szCs w:val="20"/>
                <w:lang w:val="en-US" w:eastAsia="pt-BR"/>
              </w:rPr>
              <w:t>0.89</w:t>
            </w:r>
          </w:p>
        </w:tc>
        <w:tc>
          <w:tcPr>
            <w:tcW w:w="889" w:type="pct"/>
            <w:shd w:val="clear" w:color="auto" w:fill="E7E6E6" w:themeFill="background2"/>
            <w:vAlign w:val="center"/>
          </w:tcPr>
          <w:p w14:paraId="76F07AD5" w14:textId="77777777" w:rsidR="00F419B0" w:rsidRPr="001C4BD5" w:rsidRDefault="00F419B0" w:rsidP="00487893">
            <w:pPr>
              <w:spacing w:after="0" w:line="240" w:lineRule="auto"/>
              <w:jc w:val="center"/>
              <w:rPr>
                <w:rFonts w:ascii="Arial" w:eastAsia="Times New Roman" w:hAnsi="Arial" w:cs="Arial"/>
                <w:color w:val="000000"/>
                <w:sz w:val="20"/>
                <w:szCs w:val="20"/>
                <w:lang w:val="en-US" w:eastAsia="pt-BR"/>
              </w:rPr>
            </w:pPr>
            <w:r w:rsidRPr="001C4BD5">
              <w:rPr>
                <w:rFonts w:ascii="Arial" w:eastAsia="Times New Roman" w:hAnsi="Arial" w:cs="Arial"/>
                <w:color w:val="000000"/>
                <w:sz w:val="20"/>
                <w:szCs w:val="20"/>
                <w:lang w:val="en-US" w:eastAsia="pt-BR"/>
              </w:rPr>
              <w:t>0.0203</w:t>
            </w:r>
          </w:p>
        </w:tc>
        <w:tc>
          <w:tcPr>
            <w:tcW w:w="667" w:type="pct"/>
            <w:shd w:val="clear" w:color="auto" w:fill="E7E6E6" w:themeFill="background2"/>
            <w:vAlign w:val="center"/>
          </w:tcPr>
          <w:p w14:paraId="02A53F02" w14:textId="77777777" w:rsidR="00F419B0" w:rsidRPr="001C4BD5" w:rsidRDefault="00F419B0" w:rsidP="00487893">
            <w:pPr>
              <w:spacing w:after="0" w:line="240" w:lineRule="auto"/>
              <w:jc w:val="center"/>
              <w:rPr>
                <w:rFonts w:ascii="Arial" w:eastAsia="Times New Roman" w:hAnsi="Arial" w:cs="Arial"/>
                <w:color w:val="000000"/>
                <w:sz w:val="20"/>
                <w:szCs w:val="20"/>
                <w:lang w:val="en-US" w:eastAsia="pt-BR"/>
              </w:rPr>
            </w:pPr>
            <w:r w:rsidRPr="001C4BD5">
              <w:rPr>
                <w:rFonts w:ascii="Arial" w:eastAsia="Times New Roman" w:hAnsi="Arial" w:cs="Arial"/>
                <w:color w:val="000000"/>
                <w:sz w:val="20"/>
                <w:szCs w:val="20"/>
                <w:lang w:val="en-US" w:eastAsia="pt-BR"/>
              </w:rPr>
              <w:t>0.89</w:t>
            </w:r>
          </w:p>
        </w:tc>
      </w:tr>
    </w:tbl>
    <w:p w14:paraId="72738387" w14:textId="77777777" w:rsidR="00F419B0" w:rsidRPr="001C4BD5" w:rsidRDefault="00F419B0" w:rsidP="00F419B0">
      <w:pPr>
        <w:spacing w:line="240" w:lineRule="auto"/>
        <w:rPr>
          <w:rFonts w:ascii="Arial" w:hAnsi="Arial" w:cs="Arial"/>
          <w:sz w:val="20"/>
          <w:szCs w:val="20"/>
        </w:rPr>
      </w:pPr>
      <w:r w:rsidRPr="001C4BD5">
        <w:rPr>
          <w:rFonts w:ascii="Arial" w:hAnsi="Arial" w:cs="Arial"/>
          <w:sz w:val="20"/>
          <w:szCs w:val="20"/>
        </w:rPr>
        <w:br w:type="page"/>
      </w:r>
    </w:p>
    <w:tbl>
      <w:tblPr>
        <w:tblW w:w="4815"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526"/>
        <w:gridCol w:w="1059"/>
        <w:gridCol w:w="1973"/>
        <w:gridCol w:w="703"/>
        <w:gridCol w:w="1685"/>
        <w:gridCol w:w="2269"/>
        <w:gridCol w:w="1423"/>
        <w:gridCol w:w="838"/>
      </w:tblGrid>
      <w:tr w:rsidR="00F419B0" w:rsidRPr="001C4BD5" w14:paraId="6AEF87DB" w14:textId="77777777" w:rsidTr="00487893">
        <w:trPr>
          <w:gridAfter w:val="1"/>
          <w:wAfter w:w="311" w:type="pct"/>
          <w:trHeight w:val="454"/>
        </w:trPr>
        <w:tc>
          <w:tcPr>
            <w:tcW w:w="1308" w:type="pct"/>
            <w:shd w:val="clear" w:color="auto" w:fill="FFFFFF" w:themeFill="background1"/>
            <w:vAlign w:val="center"/>
          </w:tcPr>
          <w:p w14:paraId="5489B625" w14:textId="77777777" w:rsidR="00F419B0" w:rsidRPr="001C4BD5" w:rsidRDefault="00F419B0" w:rsidP="00487893">
            <w:pPr>
              <w:spacing w:after="0" w:line="240" w:lineRule="auto"/>
              <w:rPr>
                <w:rFonts w:ascii="Arial" w:eastAsia="Times New Roman" w:hAnsi="Arial" w:cs="Arial"/>
                <w:color w:val="000000"/>
                <w:sz w:val="20"/>
                <w:szCs w:val="20"/>
                <w:lang w:val="en-US" w:eastAsia="pt-BR"/>
              </w:rPr>
            </w:pPr>
            <w:r w:rsidRPr="001C4BD5">
              <w:rPr>
                <w:rFonts w:ascii="Arial" w:eastAsia="Times New Roman" w:hAnsi="Arial" w:cs="Arial"/>
                <w:color w:val="000000"/>
                <w:sz w:val="20"/>
                <w:szCs w:val="20"/>
                <w:lang w:val="en-US" w:eastAsia="pt-BR"/>
              </w:rPr>
              <w:lastRenderedPageBreak/>
              <w:t> </w:t>
            </w:r>
          </w:p>
        </w:tc>
        <w:tc>
          <w:tcPr>
            <w:tcW w:w="393" w:type="pct"/>
            <w:shd w:val="clear" w:color="auto" w:fill="FFFFFF" w:themeFill="background1"/>
            <w:vAlign w:val="center"/>
          </w:tcPr>
          <w:p w14:paraId="421D9D0E" w14:textId="77777777" w:rsidR="00F419B0" w:rsidRPr="001C4BD5" w:rsidRDefault="00F419B0" w:rsidP="00487893">
            <w:pPr>
              <w:spacing w:after="0" w:line="240" w:lineRule="auto"/>
              <w:jc w:val="center"/>
              <w:rPr>
                <w:rFonts w:ascii="Arial" w:eastAsia="Times New Roman" w:hAnsi="Arial" w:cs="Arial"/>
                <w:b/>
                <w:bCs/>
                <w:color w:val="000000"/>
                <w:sz w:val="20"/>
                <w:szCs w:val="20"/>
                <w:lang w:val="en-US" w:eastAsia="pt-BR"/>
              </w:rPr>
            </w:pPr>
            <w:r w:rsidRPr="001C4BD5">
              <w:rPr>
                <w:rFonts w:ascii="Arial" w:eastAsia="Times New Roman" w:hAnsi="Arial" w:cs="Arial"/>
                <w:b/>
                <w:bCs/>
                <w:color w:val="000000"/>
                <w:sz w:val="20"/>
                <w:szCs w:val="20"/>
                <w:lang w:val="en-US" w:eastAsia="pt-BR"/>
              </w:rPr>
              <w:t xml:space="preserve">o/k </w:t>
            </w:r>
          </w:p>
          <w:p w14:paraId="051F0658" w14:textId="77777777" w:rsidR="00F419B0" w:rsidRPr="001C4BD5" w:rsidRDefault="00F419B0" w:rsidP="00487893">
            <w:pPr>
              <w:spacing w:after="0" w:line="240" w:lineRule="auto"/>
              <w:jc w:val="center"/>
              <w:rPr>
                <w:rFonts w:ascii="Arial" w:eastAsia="Times New Roman" w:hAnsi="Arial" w:cs="Arial"/>
                <w:b/>
                <w:bCs/>
                <w:color w:val="000000"/>
                <w:sz w:val="20"/>
                <w:szCs w:val="20"/>
                <w:lang w:val="en-US" w:eastAsia="pt-BR"/>
              </w:rPr>
            </w:pPr>
            <w:r w:rsidRPr="001C4BD5">
              <w:rPr>
                <w:rFonts w:ascii="Arial" w:eastAsia="Times New Roman" w:hAnsi="Arial" w:cs="Arial"/>
                <w:b/>
                <w:bCs/>
                <w:color w:val="000000"/>
                <w:sz w:val="20"/>
                <w:szCs w:val="20"/>
                <w:lang w:val="en-US" w:eastAsia="pt-BR"/>
              </w:rPr>
              <w:t>(n)</w:t>
            </w:r>
          </w:p>
        </w:tc>
        <w:tc>
          <w:tcPr>
            <w:tcW w:w="732" w:type="pct"/>
            <w:shd w:val="clear" w:color="auto" w:fill="FFFFFF" w:themeFill="background1"/>
            <w:vAlign w:val="center"/>
          </w:tcPr>
          <w:p w14:paraId="124312CC" w14:textId="77777777" w:rsidR="00F419B0" w:rsidRPr="001C4BD5" w:rsidRDefault="00F419B0" w:rsidP="00487893">
            <w:pPr>
              <w:spacing w:after="0" w:line="240" w:lineRule="auto"/>
              <w:jc w:val="center"/>
              <w:rPr>
                <w:rFonts w:ascii="Arial" w:eastAsia="Times New Roman" w:hAnsi="Arial" w:cs="Arial"/>
                <w:b/>
                <w:bCs/>
                <w:color w:val="000000"/>
                <w:sz w:val="20"/>
                <w:szCs w:val="20"/>
                <w:lang w:val="en-US" w:eastAsia="pt-BR"/>
              </w:rPr>
            </w:pPr>
            <w:r w:rsidRPr="001C4BD5">
              <w:rPr>
                <w:rFonts w:ascii="Arial" w:eastAsia="Times New Roman" w:hAnsi="Arial" w:cs="Arial"/>
                <w:b/>
                <w:bCs/>
                <w:color w:val="000000"/>
                <w:sz w:val="20"/>
                <w:szCs w:val="20"/>
                <w:lang w:val="en-US" w:eastAsia="pt-BR"/>
              </w:rPr>
              <w:t>Odds ratio (95%CI)</w:t>
            </w:r>
          </w:p>
        </w:tc>
        <w:tc>
          <w:tcPr>
            <w:tcW w:w="261" w:type="pct"/>
            <w:shd w:val="clear" w:color="auto" w:fill="FFFFFF" w:themeFill="background1"/>
            <w:vAlign w:val="center"/>
          </w:tcPr>
          <w:p w14:paraId="3234D1C2" w14:textId="77777777" w:rsidR="00F419B0" w:rsidRPr="001C4BD5" w:rsidRDefault="00F419B0" w:rsidP="00487893">
            <w:pPr>
              <w:spacing w:after="0" w:line="240" w:lineRule="auto"/>
              <w:jc w:val="center"/>
              <w:rPr>
                <w:rFonts w:ascii="Arial" w:eastAsia="Times New Roman" w:hAnsi="Arial" w:cs="Arial"/>
                <w:b/>
                <w:bCs/>
                <w:color w:val="000000"/>
                <w:sz w:val="20"/>
                <w:szCs w:val="20"/>
                <w:lang w:val="en-US" w:eastAsia="pt-BR"/>
              </w:rPr>
            </w:pPr>
            <w:r w:rsidRPr="001C4BD5">
              <w:rPr>
                <w:rFonts w:ascii="Arial" w:eastAsia="Times New Roman" w:hAnsi="Arial" w:cs="Arial"/>
                <w:b/>
                <w:bCs/>
                <w:color w:val="000000"/>
                <w:sz w:val="20"/>
                <w:szCs w:val="20"/>
                <w:lang w:val="en-US" w:eastAsia="pt-BR"/>
              </w:rPr>
              <w:t>SE</w:t>
            </w:r>
          </w:p>
        </w:tc>
        <w:tc>
          <w:tcPr>
            <w:tcW w:w="625" w:type="pct"/>
            <w:shd w:val="clear" w:color="auto" w:fill="FFFFFF" w:themeFill="background1"/>
            <w:vAlign w:val="center"/>
          </w:tcPr>
          <w:p w14:paraId="2F5FDB6A" w14:textId="77777777" w:rsidR="00F419B0" w:rsidRPr="001C4BD5" w:rsidRDefault="00F419B0" w:rsidP="00487893">
            <w:pPr>
              <w:spacing w:after="0" w:line="240" w:lineRule="auto"/>
              <w:jc w:val="center"/>
              <w:rPr>
                <w:rFonts w:ascii="Arial" w:eastAsia="Times New Roman" w:hAnsi="Arial" w:cs="Arial"/>
                <w:b/>
                <w:bCs/>
                <w:color w:val="000000"/>
                <w:sz w:val="20"/>
                <w:szCs w:val="20"/>
                <w:lang w:val="en-US" w:eastAsia="pt-BR"/>
              </w:rPr>
            </w:pPr>
            <w:r w:rsidRPr="001C4BD5">
              <w:rPr>
                <w:rFonts w:ascii="Arial" w:eastAsia="Times New Roman" w:hAnsi="Arial" w:cs="Arial"/>
                <w:b/>
                <w:bCs/>
                <w:color w:val="000000"/>
                <w:sz w:val="20"/>
                <w:szCs w:val="20"/>
                <w:lang w:val="en-US" w:eastAsia="pt-BR"/>
              </w:rPr>
              <w:t>p-value</w:t>
            </w:r>
          </w:p>
        </w:tc>
        <w:tc>
          <w:tcPr>
            <w:tcW w:w="842" w:type="pct"/>
            <w:shd w:val="clear" w:color="auto" w:fill="FFFFFF" w:themeFill="background1"/>
            <w:vAlign w:val="center"/>
          </w:tcPr>
          <w:p w14:paraId="0B71467B" w14:textId="77777777" w:rsidR="00F419B0" w:rsidRPr="001C4BD5" w:rsidRDefault="00F419B0" w:rsidP="00487893">
            <w:pPr>
              <w:spacing w:after="0" w:line="240" w:lineRule="auto"/>
              <w:jc w:val="center"/>
              <w:rPr>
                <w:rFonts w:ascii="Arial" w:eastAsia="Times New Roman" w:hAnsi="Arial" w:cs="Arial"/>
                <w:b/>
                <w:bCs/>
                <w:color w:val="000000"/>
                <w:sz w:val="20"/>
                <w:szCs w:val="20"/>
                <w:lang w:val="en-US" w:eastAsia="pt-BR"/>
              </w:rPr>
            </w:pPr>
            <w:r w:rsidRPr="001C4BD5">
              <w:rPr>
                <w:rFonts w:ascii="Arial" w:eastAsia="Times New Roman" w:hAnsi="Arial" w:cs="Arial"/>
                <w:b/>
                <w:bCs/>
                <w:color w:val="000000"/>
                <w:sz w:val="20"/>
                <w:szCs w:val="20"/>
                <w:lang w:val="en-US" w:eastAsia="pt-BR"/>
              </w:rPr>
              <w:t>Test of moderators (QM)</w:t>
            </w:r>
          </w:p>
        </w:tc>
        <w:tc>
          <w:tcPr>
            <w:tcW w:w="528" w:type="pct"/>
            <w:shd w:val="clear" w:color="auto" w:fill="FFFFFF" w:themeFill="background1"/>
            <w:vAlign w:val="center"/>
          </w:tcPr>
          <w:p w14:paraId="13A98F6A" w14:textId="77777777" w:rsidR="00F419B0" w:rsidRPr="001C4BD5" w:rsidRDefault="00F419B0" w:rsidP="00487893">
            <w:pPr>
              <w:spacing w:after="0" w:line="240" w:lineRule="auto"/>
              <w:jc w:val="center"/>
              <w:rPr>
                <w:rFonts w:ascii="Arial" w:eastAsia="Times New Roman" w:hAnsi="Arial" w:cs="Arial"/>
                <w:b/>
                <w:bCs/>
                <w:color w:val="000000"/>
                <w:sz w:val="20"/>
                <w:szCs w:val="20"/>
                <w:lang w:val="en-US" w:eastAsia="pt-BR"/>
              </w:rPr>
            </w:pPr>
            <w:r w:rsidRPr="001C4BD5">
              <w:rPr>
                <w:rFonts w:ascii="Arial" w:eastAsia="Times New Roman" w:hAnsi="Arial" w:cs="Arial"/>
                <w:b/>
                <w:bCs/>
                <w:color w:val="000000"/>
                <w:sz w:val="20"/>
                <w:szCs w:val="20"/>
                <w:lang w:val="en-US" w:eastAsia="pt-BR"/>
              </w:rPr>
              <w:t>p-value</w:t>
            </w:r>
          </w:p>
        </w:tc>
      </w:tr>
      <w:tr w:rsidR="00F419B0" w:rsidRPr="001C4BD5" w14:paraId="6E661A60" w14:textId="77777777" w:rsidTr="00487893">
        <w:trPr>
          <w:gridAfter w:val="1"/>
          <w:wAfter w:w="311" w:type="pct"/>
          <w:trHeight w:val="454"/>
        </w:trPr>
        <w:tc>
          <w:tcPr>
            <w:tcW w:w="1308" w:type="pct"/>
            <w:shd w:val="clear" w:color="auto" w:fill="E7E6E6" w:themeFill="background2"/>
            <w:vAlign w:val="center"/>
          </w:tcPr>
          <w:p w14:paraId="023BDF2A" w14:textId="77777777" w:rsidR="00F419B0" w:rsidRPr="001C4BD5" w:rsidRDefault="00F419B0" w:rsidP="00487893">
            <w:pPr>
              <w:spacing w:after="0" w:line="240" w:lineRule="auto"/>
              <w:rPr>
                <w:rFonts w:ascii="Arial" w:eastAsia="Times New Roman" w:hAnsi="Arial" w:cs="Arial"/>
                <w:bCs/>
                <w:color w:val="000000"/>
                <w:sz w:val="20"/>
                <w:szCs w:val="20"/>
                <w:lang w:val="en-US" w:eastAsia="pt-BR"/>
              </w:rPr>
            </w:pPr>
            <w:r w:rsidRPr="001C4BD5">
              <w:rPr>
                <w:rFonts w:ascii="Arial" w:eastAsia="Times New Roman" w:hAnsi="Arial" w:cs="Arial"/>
                <w:b/>
                <w:bCs/>
                <w:color w:val="000000"/>
                <w:sz w:val="20"/>
                <w:szCs w:val="20"/>
                <w:lang w:val="en-US" w:eastAsia="pt-BR"/>
              </w:rPr>
              <w:t xml:space="preserve">Benzodiazepine use   </w:t>
            </w:r>
            <w:r w:rsidRPr="001C4BD5">
              <w:rPr>
                <w:rFonts w:ascii="Arial" w:eastAsia="Times New Roman" w:hAnsi="Arial" w:cs="Arial"/>
                <w:color w:val="000000"/>
                <w:sz w:val="20"/>
                <w:szCs w:val="20"/>
                <w:lang w:val="en-US" w:eastAsia="pt-BR"/>
              </w:rPr>
              <w:t xml:space="preserve">                                           No</w:t>
            </w:r>
          </w:p>
        </w:tc>
        <w:tc>
          <w:tcPr>
            <w:tcW w:w="393" w:type="pct"/>
            <w:shd w:val="clear" w:color="auto" w:fill="E7E6E6" w:themeFill="background2"/>
            <w:vAlign w:val="center"/>
          </w:tcPr>
          <w:p w14:paraId="4DECF273" w14:textId="77777777" w:rsidR="00F419B0" w:rsidRPr="001C4BD5" w:rsidRDefault="00F419B0" w:rsidP="00487893">
            <w:pPr>
              <w:spacing w:after="0" w:line="240" w:lineRule="auto"/>
              <w:jc w:val="center"/>
              <w:rPr>
                <w:rFonts w:ascii="Arial" w:eastAsia="Times New Roman" w:hAnsi="Arial" w:cs="Arial"/>
                <w:color w:val="000000"/>
                <w:sz w:val="20"/>
                <w:szCs w:val="20"/>
                <w:lang w:val="en-US" w:eastAsia="pt-BR"/>
              </w:rPr>
            </w:pPr>
            <w:r w:rsidRPr="001C4BD5">
              <w:rPr>
                <w:rFonts w:ascii="Arial" w:eastAsia="Times New Roman" w:hAnsi="Arial" w:cs="Arial"/>
                <w:color w:val="000000"/>
                <w:sz w:val="20"/>
                <w:szCs w:val="20"/>
                <w:lang w:val="en-US" w:eastAsia="pt-BR"/>
              </w:rPr>
              <w:t>499/44  (13 567)</w:t>
            </w:r>
          </w:p>
        </w:tc>
        <w:tc>
          <w:tcPr>
            <w:tcW w:w="732" w:type="pct"/>
            <w:shd w:val="clear" w:color="auto" w:fill="E7E6E6" w:themeFill="background2"/>
            <w:vAlign w:val="center"/>
          </w:tcPr>
          <w:p w14:paraId="161DF55B" w14:textId="77777777" w:rsidR="00F419B0" w:rsidRPr="001C4BD5" w:rsidRDefault="00F419B0" w:rsidP="00487893">
            <w:pPr>
              <w:spacing w:after="0" w:line="240" w:lineRule="auto"/>
              <w:jc w:val="center"/>
              <w:rPr>
                <w:rFonts w:ascii="Arial" w:eastAsia="Times New Roman" w:hAnsi="Arial" w:cs="Arial"/>
                <w:color w:val="000000"/>
                <w:sz w:val="20"/>
                <w:szCs w:val="20"/>
                <w:lang w:val="en-US" w:eastAsia="pt-BR"/>
              </w:rPr>
            </w:pPr>
            <w:r w:rsidRPr="001C4BD5">
              <w:rPr>
                <w:rFonts w:ascii="Arial" w:eastAsia="Times New Roman" w:hAnsi="Arial" w:cs="Arial"/>
                <w:color w:val="000000"/>
                <w:sz w:val="20"/>
                <w:szCs w:val="20"/>
                <w:lang w:val="en-US" w:eastAsia="pt-BR"/>
              </w:rPr>
              <w:t>[Ref]</w:t>
            </w:r>
          </w:p>
        </w:tc>
        <w:tc>
          <w:tcPr>
            <w:tcW w:w="261" w:type="pct"/>
            <w:shd w:val="clear" w:color="auto" w:fill="E7E6E6" w:themeFill="background2"/>
            <w:vAlign w:val="center"/>
          </w:tcPr>
          <w:p w14:paraId="165A6ACB" w14:textId="77777777" w:rsidR="00F419B0" w:rsidRPr="001C4BD5" w:rsidRDefault="00F419B0" w:rsidP="00487893">
            <w:pPr>
              <w:spacing w:after="0" w:line="240" w:lineRule="auto"/>
              <w:jc w:val="center"/>
              <w:rPr>
                <w:rFonts w:ascii="Arial" w:eastAsia="Times New Roman" w:hAnsi="Arial" w:cs="Arial"/>
                <w:color w:val="000000"/>
                <w:sz w:val="20"/>
                <w:szCs w:val="20"/>
                <w:lang w:val="en-US" w:eastAsia="pt-BR"/>
              </w:rPr>
            </w:pPr>
            <w:r w:rsidRPr="001C4BD5">
              <w:rPr>
                <w:rFonts w:ascii="Arial" w:eastAsia="Times New Roman" w:hAnsi="Arial" w:cs="Arial"/>
                <w:color w:val="000000"/>
                <w:sz w:val="20"/>
                <w:szCs w:val="20"/>
                <w:lang w:val="en-US" w:eastAsia="pt-BR"/>
              </w:rPr>
              <w:t>[Ref]</w:t>
            </w:r>
          </w:p>
        </w:tc>
        <w:tc>
          <w:tcPr>
            <w:tcW w:w="625" w:type="pct"/>
            <w:shd w:val="clear" w:color="auto" w:fill="E7E6E6" w:themeFill="background2"/>
            <w:vAlign w:val="center"/>
          </w:tcPr>
          <w:p w14:paraId="25BFB335" w14:textId="77777777" w:rsidR="00F419B0" w:rsidRPr="001C4BD5" w:rsidRDefault="00F419B0" w:rsidP="00487893">
            <w:pPr>
              <w:spacing w:after="0" w:line="240" w:lineRule="auto"/>
              <w:jc w:val="center"/>
              <w:rPr>
                <w:rFonts w:ascii="Arial" w:eastAsia="Times New Roman" w:hAnsi="Arial" w:cs="Arial"/>
                <w:color w:val="000000"/>
                <w:sz w:val="20"/>
                <w:szCs w:val="20"/>
                <w:lang w:val="en-US" w:eastAsia="pt-BR"/>
              </w:rPr>
            </w:pPr>
            <w:r w:rsidRPr="001C4BD5">
              <w:rPr>
                <w:rFonts w:ascii="Arial" w:eastAsia="Times New Roman" w:hAnsi="Arial" w:cs="Arial"/>
                <w:color w:val="000000"/>
                <w:sz w:val="20"/>
                <w:szCs w:val="20"/>
                <w:lang w:val="en-US" w:eastAsia="pt-BR"/>
              </w:rPr>
              <w:t>[Ref]</w:t>
            </w:r>
          </w:p>
        </w:tc>
        <w:tc>
          <w:tcPr>
            <w:tcW w:w="842" w:type="pct"/>
            <w:shd w:val="clear" w:color="auto" w:fill="E7E6E6" w:themeFill="background2"/>
            <w:vAlign w:val="center"/>
          </w:tcPr>
          <w:p w14:paraId="464ABA57" w14:textId="77777777" w:rsidR="00F419B0" w:rsidRPr="001C4BD5" w:rsidRDefault="00F419B0" w:rsidP="00487893">
            <w:pPr>
              <w:spacing w:after="0" w:line="240" w:lineRule="auto"/>
              <w:jc w:val="center"/>
              <w:rPr>
                <w:rFonts w:ascii="Arial" w:eastAsia="Times New Roman" w:hAnsi="Arial" w:cs="Arial"/>
                <w:color w:val="000000"/>
                <w:sz w:val="20"/>
                <w:szCs w:val="20"/>
                <w:lang w:val="en-US" w:eastAsia="pt-BR"/>
              </w:rPr>
            </w:pPr>
            <w:r w:rsidRPr="001C4BD5">
              <w:rPr>
                <w:rFonts w:ascii="Arial" w:eastAsia="Times New Roman" w:hAnsi="Arial" w:cs="Arial"/>
                <w:color w:val="000000"/>
                <w:sz w:val="20"/>
                <w:szCs w:val="20"/>
                <w:lang w:val="en-US" w:eastAsia="pt-BR"/>
              </w:rPr>
              <w:t>[Ref]</w:t>
            </w:r>
          </w:p>
        </w:tc>
        <w:tc>
          <w:tcPr>
            <w:tcW w:w="528" w:type="pct"/>
            <w:shd w:val="clear" w:color="auto" w:fill="E7E6E6" w:themeFill="background2"/>
            <w:vAlign w:val="center"/>
          </w:tcPr>
          <w:p w14:paraId="3BDB7D63" w14:textId="77777777" w:rsidR="00F419B0" w:rsidRPr="001C4BD5" w:rsidRDefault="00F419B0" w:rsidP="00487893">
            <w:pPr>
              <w:spacing w:after="0" w:line="240" w:lineRule="auto"/>
              <w:jc w:val="center"/>
              <w:rPr>
                <w:rFonts w:ascii="Arial" w:eastAsia="Times New Roman" w:hAnsi="Arial" w:cs="Arial"/>
                <w:color w:val="000000"/>
                <w:sz w:val="20"/>
                <w:szCs w:val="20"/>
                <w:lang w:val="en-US" w:eastAsia="pt-BR"/>
              </w:rPr>
            </w:pPr>
            <w:r w:rsidRPr="001C4BD5">
              <w:rPr>
                <w:rFonts w:ascii="Arial" w:eastAsia="Times New Roman" w:hAnsi="Arial" w:cs="Arial"/>
                <w:color w:val="000000"/>
                <w:sz w:val="20"/>
                <w:szCs w:val="20"/>
                <w:lang w:val="en-US" w:eastAsia="pt-BR"/>
              </w:rPr>
              <w:t>[Ref]</w:t>
            </w:r>
          </w:p>
        </w:tc>
      </w:tr>
      <w:tr w:rsidR="00F419B0" w:rsidRPr="001C4BD5" w14:paraId="1AC176A1" w14:textId="77777777" w:rsidTr="00487893">
        <w:trPr>
          <w:gridAfter w:val="1"/>
          <w:wAfter w:w="311" w:type="pct"/>
          <w:trHeight w:val="454"/>
        </w:trPr>
        <w:tc>
          <w:tcPr>
            <w:tcW w:w="1308" w:type="pct"/>
            <w:shd w:val="clear" w:color="auto" w:fill="E7E6E6" w:themeFill="background2"/>
            <w:vAlign w:val="center"/>
          </w:tcPr>
          <w:p w14:paraId="5E0EC5CA" w14:textId="77777777" w:rsidR="00F419B0" w:rsidRPr="001C4BD5" w:rsidRDefault="00F419B0" w:rsidP="00487893">
            <w:pPr>
              <w:spacing w:after="0" w:line="240" w:lineRule="auto"/>
              <w:jc w:val="right"/>
              <w:rPr>
                <w:rFonts w:ascii="Arial" w:eastAsia="Times New Roman" w:hAnsi="Arial" w:cs="Arial"/>
                <w:bCs/>
                <w:color w:val="000000"/>
                <w:sz w:val="20"/>
                <w:szCs w:val="20"/>
                <w:lang w:val="en-US" w:eastAsia="pt-BR"/>
              </w:rPr>
            </w:pPr>
            <w:r w:rsidRPr="001C4BD5">
              <w:rPr>
                <w:rFonts w:ascii="Arial" w:eastAsia="Times New Roman" w:hAnsi="Arial" w:cs="Arial"/>
                <w:color w:val="000000"/>
                <w:sz w:val="20"/>
                <w:szCs w:val="20"/>
                <w:lang w:val="en-US" w:eastAsia="pt-BR"/>
              </w:rPr>
              <w:t>Yes</w:t>
            </w:r>
          </w:p>
        </w:tc>
        <w:tc>
          <w:tcPr>
            <w:tcW w:w="393" w:type="pct"/>
            <w:shd w:val="clear" w:color="auto" w:fill="E7E6E6" w:themeFill="background2"/>
            <w:vAlign w:val="center"/>
          </w:tcPr>
          <w:p w14:paraId="77C6CC64" w14:textId="77777777" w:rsidR="00F419B0" w:rsidRPr="001C4BD5" w:rsidRDefault="00F419B0" w:rsidP="00487893">
            <w:pPr>
              <w:spacing w:after="0" w:line="240" w:lineRule="auto"/>
              <w:jc w:val="center"/>
              <w:rPr>
                <w:rFonts w:ascii="Arial" w:eastAsia="Times New Roman" w:hAnsi="Arial" w:cs="Arial"/>
                <w:color w:val="000000"/>
                <w:sz w:val="20"/>
                <w:szCs w:val="20"/>
                <w:lang w:val="en-US" w:eastAsia="pt-BR"/>
              </w:rPr>
            </w:pPr>
            <w:r w:rsidRPr="001C4BD5">
              <w:rPr>
                <w:rFonts w:ascii="Arial" w:eastAsia="Times New Roman" w:hAnsi="Arial" w:cs="Arial"/>
                <w:color w:val="000000"/>
                <w:sz w:val="20"/>
                <w:szCs w:val="20"/>
                <w:lang w:val="en-US" w:eastAsia="pt-BR"/>
              </w:rPr>
              <w:t>110/12 (1886)</w:t>
            </w:r>
          </w:p>
        </w:tc>
        <w:tc>
          <w:tcPr>
            <w:tcW w:w="732" w:type="pct"/>
            <w:shd w:val="clear" w:color="auto" w:fill="E7E6E6" w:themeFill="background2"/>
            <w:vAlign w:val="center"/>
          </w:tcPr>
          <w:p w14:paraId="209C1BC1" w14:textId="77777777" w:rsidR="00F419B0" w:rsidRPr="001C4BD5" w:rsidRDefault="00F419B0" w:rsidP="00487893">
            <w:pPr>
              <w:spacing w:after="0" w:line="240" w:lineRule="auto"/>
              <w:jc w:val="center"/>
              <w:rPr>
                <w:rFonts w:ascii="Arial" w:eastAsia="Times New Roman" w:hAnsi="Arial" w:cs="Arial"/>
                <w:color w:val="000000"/>
                <w:sz w:val="20"/>
                <w:szCs w:val="20"/>
                <w:lang w:val="en-US" w:eastAsia="pt-BR"/>
              </w:rPr>
            </w:pPr>
            <w:r w:rsidRPr="001C4BD5">
              <w:rPr>
                <w:rFonts w:ascii="Arial" w:eastAsia="Times New Roman" w:hAnsi="Arial" w:cs="Arial"/>
                <w:color w:val="000000"/>
                <w:sz w:val="20"/>
                <w:szCs w:val="20"/>
                <w:lang w:val="en-US" w:eastAsia="pt-BR"/>
              </w:rPr>
              <w:t>0.82 (0.63 to 1.08)</w:t>
            </w:r>
          </w:p>
        </w:tc>
        <w:tc>
          <w:tcPr>
            <w:tcW w:w="261" w:type="pct"/>
            <w:shd w:val="clear" w:color="auto" w:fill="E7E6E6" w:themeFill="background2"/>
            <w:vAlign w:val="center"/>
          </w:tcPr>
          <w:p w14:paraId="1FE185AB" w14:textId="77777777" w:rsidR="00F419B0" w:rsidRPr="001C4BD5" w:rsidRDefault="00F419B0" w:rsidP="00487893">
            <w:pPr>
              <w:spacing w:after="0" w:line="240" w:lineRule="auto"/>
              <w:jc w:val="center"/>
              <w:rPr>
                <w:rFonts w:ascii="Arial" w:eastAsia="Times New Roman" w:hAnsi="Arial" w:cs="Arial"/>
                <w:color w:val="000000"/>
                <w:sz w:val="20"/>
                <w:szCs w:val="20"/>
                <w:lang w:val="en-US" w:eastAsia="pt-BR"/>
              </w:rPr>
            </w:pPr>
            <w:r w:rsidRPr="001C4BD5">
              <w:rPr>
                <w:rFonts w:ascii="Arial" w:eastAsia="Times New Roman" w:hAnsi="Arial" w:cs="Arial"/>
                <w:color w:val="000000"/>
                <w:sz w:val="20"/>
                <w:szCs w:val="20"/>
                <w:lang w:val="en-US" w:eastAsia="pt-BR"/>
              </w:rPr>
              <w:t>0.14</w:t>
            </w:r>
          </w:p>
        </w:tc>
        <w:tc>
          <w:tcPr>
            <w:tcW w:w="625" w:type="pct"/>
            <w:shd w:val="clear" w:color="auto" w:fill="E7E6E6" w:themeFill="background2"/>
            <w:vAlign w:val="center"/>
          </w:tcPr>
          <w:p w14:paraId="29D1C0B2" w14:textId="77777777" w:rsidR="00F419B0" w:rsidRPr="001C4BD5" w:rsidRDefault="00F419B0" w:rsidP="00487893">
            <w:pPr>
              <w:spacing w:after="0" w:line="240" w:lineRule="auto"/>
              <w:jc w:val="center"/>
              <w:rPr>
                <w:rFonts w:ascii="Arial" w:eastAsia="Times New Roman" w:hAnsi="Arial" w:cs="Arial"/>
                <w:color w:val="000000"/>
                <w:sz w:val="20"/>
                <w:szCs w:val="20"/>
                <w:lang w:val="en-US" w:eastAsia="pt-BR"/>
              </w:rPr>
            </w:pPr>
            <w:r w:rsidRPr="001C4BD5">
              <w:rPr>
                <w:rFonts w:ascii="Arial" w:eastAsia="Times New Roman" w:hAnsi="Arial" w:cs="Arial"/>
                <w:color w:val="000000"/>
                <w:sz w:val="20"/>
                <w:szCs w:val="20"/>
                <w:lang w:val="en-US" w:eastAsia="pt-BR"/>
              </w:rPr>
              <w:t>0.15</w:t>
            </w:r>
          </w:p>
        </w:tc>
        <w:tc>
          <w:tcPr>
            <w:tcW w:w="842" w:type="pct"/>
            <w:shd w:val="clear" w:color="auto" w:fill="E7E6E6" w:themeFill="background2"/>
            <w:vAlign w:val="center"/>
          </w:tcPr>
          <w:p w14:paraId="6EDA42C1" w14:textId="77777777" w:rsidR="00F419B0" w:rsidRPr="001C4BD5" w:rsidRDefault="00F419B0" w:rsidP="00487893">
            <w:pPr>
              <w:spacing w:after="0" w:line="240" w:lineRule="auto"/>
              <w:jc w:val="center"/>
              <w:rPr>
                <w:rFonts w:ascii="Arial" w:eastAsia="Times New Roman" w:hAnsi="Arial" w:cs="Arial"/>
                <w:color w:val="000000"/>
                <w:sz w:val="20"/>
                <w:szCs w:val="20"/>
                <w:lang w:val="en-US" w:eastAsia="pt-BR"/>
              </w:rPr>
            </w:pPr>
            <w:r w:rsidRPr="001C4BD5">
              <w:rPr>
                <w:rFonts w:ascii="Arial" w:eastAsia="Times New Roman" w:hAnsi="Arial" w:cs="Arial"/>
                <w:color w:val="000000"/>
                <w:sz w:val="20"/>
                <w:szCs w:val="20"/>
                <w:lang w:val="en-US" w:eastAsia="pt-BR"/>
              </w:rPr>
              <w:t>3.1193</w:t>
            </w:r>
          </w:p>
        </w:tc>
        <w:tc>
          <w:tcPr>
            <w:tcW w:w="528" w:type="pct"/>
            <w:shd w:val="clear" w:color="auto" w:fill="E7E6E6" w:themeFill="background2"/>
            <w:vAlign w:val="center"/>
          </w:tcPr>
          <w:p w14:paraId="463FDB00" w14:textId="77777777" w:rsidR="00F419B0" w:rsidRPr="001C4BD5" w:rsidRDefault="00F419B0" w:rsidP="00487893">
            <w:pPr>
              <w:spacing w:after="0" w:line="240" w:lineRule="auto"/>
              <w:jc w:val="center"/>
              <w:rPr>
                <w:rFonts w:ascii="Arial" w:eastAsia="Times New Roman" w:hAnsi="Arial" w:cs="Arial"/>
                <w:color w:val="000000"/>
                <w:sz w:val="20"/>
                <w:szCs w:val="20"/>
                <w:lang w:val="en-US" w:eastAsia="pt-BR"/>
              </w:rPr>
            </w:pPr>
            <w:r w:rsidRPr="001C4BD5">
              <w:rPr>
                <w:rFonts w:ascii="Arial" w:eastAsia="Times New Roman" w:hAnsi="Arial" w:cs="Arial"/>
                <w:color w:val="000000"/>
                <w:sz w:val="20"/>
                <w:szCs w:val="20"/>
                <w:lang w:val="en-US" w:eastAsia="pt-BR"/>
              </w:rPr>
              <w:t>0.37</w:t>
            </w:r>
          </w:p>
        </w:tc>
      </w:tr>
      <w:tr w:rsidR="00F419B0" w:rsidRPr="001C4BD5" w14:paraId="70A74670" w14:textId="77777777" w:rsidTr="00487893">
        <w:trPr>
          <w:gridAfter w:val="1"/>
          <w:wAfter w:w="311" w:type="pct"/>
          <w:trHeight w:val="454"/>
        </w:trPr>
        <w:tc>
          <w:tcPr>
            <w:tcW w:w="1308" w:type="pct"/>
            <w:shd w:val="clear" w:color="auto" w:fill="E7E6E6" w:themeFill="background2"/>
            <w:vAlign w:val="center"/>
          </w:tcPr>
          <w:p w14:paraId="0AF0B9FC" w14:textId="77777777" w:rsidR="00F419B0" w:rsidRPr="001C4BD5" w:rsidRDefault="00F419B0" w:rsidP="00487893">
            <w:pPr>
              <w:spacing w:after="0" w:line="240" w:lineRule="auto"/>
              <w:jc w:val="right"/>
              <w:rPr>
                <w:rFonts w:ascii="Arial" w:eastAsia="Times New Roman" w:hAnsi="Arial" w:cs="Arial"/>
                <w:bCs/>
                <w:color w:val="000000"/>
                <w:sz w:val="20"/>
                <w:szCs w:val="20"/>
                <w:lang w:val="en-US" w:eastAsia="pt-BR"/>
              </w:rPr>
            </w:pPr>
            <w:r w:rsidRPr="001C4BD5">
              <w:rPr>
                <w:rFonts w:ascii="Arial" w:eastAsia="Times New Roman" w:hAnsi="Arial" w:cs="Arial"/>
                <w:color w:val="000000"/>
                <w:sz w:val="20"/>
                <w:szCs w:val="20"/>
                <w:lang w:val="en-US" w:eastAsia="pt-BR"/>
              </w:rPr>
              <w:t>Not informed</w:t>
            </w:r>
          </w:p>
        </w:tc>
        <w:tc>
          <w:tcPr>
            <w:tcW w:w="393" w:type="pct"/>
            <w:shd w:val="clear" w:color="auto" w:fill="E7E6E6" w:themeFill="background2"/>
            <w:vAlign w:val="center"/>
          </w:tcPr>
          <w:p w14:paraId="501BB490" w14:textId="77777777" w:rsidR="00F419B0" w:rsidRPr="001C4BD5" w:rsidRDefault="00F419B0" w:rsidP="00487893">
            <w:pPr>
              <w:spacing w:after="0" w:line="240" w:lineRule="auto"/>
              <w:jc w:val="center"/>
              <w:rPr>
                <w:rFonts w:ascii="Arial" w:eastAsia="Times New Roman" w:hAnsi="Arial" w:cs="Arial"/>
                <w:color w:val="000000"/>
                <w:sz w:val="20"/>
                <w:szCs w:val="20"/>
                <w:lang w:val="en-US" w:eastAsia="pt-BR"/>
              </w:rPr>
            </w:pPr>
            <w:r w:rsidRPr="001C4BD5">
              <w:rPr>
                <w:rFonts w:ascii="Arial" w:eastAsia="Times New Roman" w:hAnsi="Arial" w:cs="Arial"/>
                <w:color w:val="000000"/>
                <w:sz w:val="20"/>
                <w:szCs w:val="20"/>
                <w:lang w:val="en-US" w:eastAsia="pt-BR"/>
              </w:rPr>
              <w:t>172/22 (5348)</w:t>
            </w:r>
          </w:p>
        </w:tc>
        <w:tc>
          <w:tcPr>
            <w:tcW w:w="732" w:type="pct"/>
            <w:shd w:val="clear" w:color="auto" w:fill="E7E6E6" w:themeFill="background2"/>
            <w:vAlign w:val="center"/>
          </w:tcPr>
          <w:p w14:paraId="51EAE51C" w14:textId="77777777" w:rsidR="00F419B0" w:rsidRPr="001C4BD5" w:rsidRDefault="00F419B0" w:rsidP="00487893">
            <w:pPr>
              <w:spacing w:after="0" w:line="240" w:lineRule="auto"/>
              <w:jc w:val="center"/>
              <w:rPr>
                <w:rFonts w:ascii="Arial" w:eastAsia="Times New Roman" w:hAnsi="Arial" w:cs="Arial"/>
                <w:color w:val="000000"/>
                <w:sz w:val="20"/>
                <w:szCs w:val="20"/>
                <w:lang w:val="en-US" w:eastAsia="pt-BR"/>
              </w:rPr>
            </w:pPr>
            <w:r w:rsidRPr="001C4BD5">
              <w:rPr>
                <w:rFonts w:ascii="Arial" w:eastAsia="Times New Roman" w:hAnsi="Arial" w:cs="Arial"/>
                <w:color w:val="000000"/>
                <w:sz w:val="20"/>
                <w:szCs w:val="20"/>
                <w:lang w:val="en-US" w:eastAsia="pt-BR"/>
              </w:rPr>
              <w:t>1.01 (0.83 to 1.22)</w:t>
            </w:r>
          </w:p>
        </w:tc>
        <w:tc>
          <w:tcPr>
            <w:tcW w:w="261" w:type="pct"/>
            <w:shd w:val="clear" w:color="auto" w:fill="E7E6E6" w:themeFill="background2"/>
            <w:vAlign w:val="center"/>
          </w:tcPr>
          <w:p w14:paraId="3B64331F" w14:textId="77777777" w:rsidR="00F419B0" w:rsidRPr="001C4BD5" w:rsidRDefault="00F419B0" w:rsidP="00487893">
            <w:pPr>
              <w:spacing w:after="0" w:line="240" w:lineRule="auto"/>
              <w:jc w:val="center"/>
              <w:rPr>
                <w:rFonts w:ascii="Arial" w:eastAsia="Times New Roman" w:hAnsi="Arial" w:cs="Arial"/>
                <w:color w:val="000000"/>
                <w:sz w:val="20"/>
                <w:szCs w:val="20"/>
                <w:lang w:val="en-US" w:eastAsia="pt-BR"/>
              </w:rPr>
            </w:pPr>
            <w:r w:rsidRPr="001C4BD5">
              <w:rPr>
                <w:rFonts w:ascii="Arial" w:eastAsia="Times New Roman" w:hAnsi="Arial" w:cs="Arial"/>
                <w:color w:val="000000"/>
                <w:sz w:val="20"/>
                <w:szCs w:val="20"/>
                <w:lang w:val="en-US" w:eastAsia="pt-BR"/>
              </w:rPr>
              <w:t>0.10</w:t>
            </w:r>
          </w:p>
        </w:tc>
        <w:tc>
          <w:tcPr>
            <w:tcW w:w="625" w:type="pct"/>
            <w:shd w:val="clear" w:color="auto" w:fill="E7E6E6" w:themeFill="background2"/>
            <w:vAlign w:val="center"/>
          </w:tcPr>
          <w:p w14:paraId="0E09FED6" w14:textId="77777777" w:rsidR="00F419B0" w:rsidRPr="001C4BD5" w:rsidRDefault="00F419B0" w:rsidP="00487893">
            <w:pPr>
              <w:spacing w:after="0" w:line="240" w:lineRule="auto"/>
              <w:jc w:val="center"/>
              <w:rPr>
                <w:rFonts w:ascii="Arial" w:eastAsia="Times New Roman" w:hAnsi="Arial" w:cs="Arial"/>
                <w:color w:val="000000"/>
                <w:sz w:val="20"/>
                <w:szCs w:val="20"/>
                <w:lang w:val="en-US" w:eastAsia="pt-BR"/>
              </w:rPr>
            </w:pPr>
            <w:r w:rsidRPr="001C4BD5">
              <w:rPr>
                <w:rFonts w:ascii="Arial" w:eastAsia="Times New Roman" w:hAnsi="Arial" w:cs="Arial"/>
                <w:color w:val="000000"/>
                <w:sz w:val="20"/>
                <w:szCs w:val="20"/>
                <w:lang w:val="en-US" w:eastAsia="pt-BR"/>
              </w:rPr>
              <w:t>0.92</w:t>
            </w:r>
          </w:p>
        </w:tc>
        <w:tc>
          <w:tcPr>
            <w:tcW w:w="842" w:type="pct"/>
            <w:shd w:val="clear" w:color="auto" w:fill="E7E6E6" w:themeFill="background2"/>
            <w:vAlign w:val="center"/>
          </w:tcPr>
          <w:p w14:paraId="308211AA" w14:textId="77777777" w:rsidR="00F419B0" w:rsidRPr="001C4BD5" w:rsidRDefault="00F419B0" w:rsidP="00487893">
            <w:pPr>
              <w:spacing w:after="0" w:line="240" w:lineRule="auto"/>
              <w:jc w:val="center"/>
              <w:rPr>
                <w:rFonts w:ascii="Arial" w:eastAsia="Times New Roman" w:hAnsi="Arial" w:cs="Arial"/>
                <w:color w:val="000000"/>
                <w:sz w:val="20"/>
                <w:szCs w:val="20"/>
                <w:lang w:val="en-US" w:eastAsia="pt-BR"/>
              </w:rPr>
            </w:pPr>
          </w:p>
        </w:tc>
        <w:tc>
          <w:tcPr>
            <w:tcW w:w="528" w:type="pct"/>
            <w:shd w:val="clear" w:color="auto" w:fill="E7E6E6" w:themeFill="background2"/>
            <w:vAlign w:val="center"/>
          </w:tcPr>
          <w:p w14:paraId="08EC69E6" w14:textId="77777777" w:rsidR="00F419B0" w:rsidRPr="001C4BD5" w:rsidRDefault="00F419B0" w:rsidP="00487893">
            <w:pPr>
              <w:spacing w:after="0" w:line="240" w:lineRule="auto"/>
              <w:jc w:val="center"/>
              <w:rPr>
                <w:rFonts w:ascii="Arial" w:eastAsia="Times New Roman" w:hAnsi="Arial" w:cs="Arial"/>
                <w:color w:val="000000"/>
                <w:sz w:val="20"/>
                <w:szCs w:val="20"/>
                <w:lang w:val="en-US" w:eastAsia="pt-BR"/>
              </w:rPr>
            </w:pPr>
          </w:p>
        </w:tc>
      </w:tr>
      <w:tr w:rsidR="00F419B0" w:rsidRPr="001C4BD5" w14:paraId="0895C3D9" w14:textId="77777777" w:rsidTr="00487893">
        <w:trPr>
          <w:gridAfter w:val="1"/>
          <w:wAfter w:w="311" w:type="pct"/>
          <w:trHeight w:val="454"/>
        </w:trPr>
        <w:tc>
          <w:tcPr>
            <w:tcW w:w="1308" w:type="pct"/>
            <w:shd w:val="clear" w:color="auto" w:fill="E7E6E6" w:themeFill="background2"/>
            <w:vAlign w:val="center"/>
          </w:tcPr>
          <w:p w14:paraId="5C462521" w14:textId="77777777" w:rsidR="00F419B0" w:rsidRPr="001C4BD5" w:rsidRDefault="00F419B0" w:rsidP="00487893">
            <w:pPr>
              <w:spacing w:after="0" w:line="240" w:lineRule="auto"/>
              <w:jc w:val="right"/>
              <w:rPr>
                <w:rFonts w:ascii="Arial" w:eastAsia="Times New Roman" w:hAnsi="Arial" w:cs="Arial"/>
                <w:bCs/>
                <w:color w:val="000000"/>
                <w:sz w:val="20"/>
                <w:szCs w:val="20"/>
                <w:lang w:val="en-US" w:eastAsia="pt-BR"/>
              </w:rPr>
            </w:pPr>
            <w:r w:rsidRPr="001C4BD5">
              <w:rPr>
                <w:rFonts w:ascii="Arial" w:eastAsia="Times New Roman" w:hAnsi="Arial" w:cs="Arial"/>
                <w:color w:val="000000"/>
                <w:sz w:val="20"/>
                <w:szCs w:val="20"/>
                <w:lang w:val="en-US" w:eastAsia="pt-BR"/>
              </w:rPr>
              <w:t>Unclear</w:t>
            </w:r>
          </w:p>
        </w:tc>
        <w:tc>
          <w:tcPr>
            <w:tcW w:w="393" w:type="pct"/>
            <w:shd w:val="clear" w:color="auto" w:fill="E7E6E6" w:themeFill="background2"/>
            <w:vAlign w:val="center"/>
          </w:tcPr>
          <w:p w14:paraId="0A0B594E" w14:textId="77777777" w:rsidR="00F419B0" w:rsidRPr="001C4BD5" w:rsidRDefault="00F419B0" w:rsidP="00487893">
            <w:pPr>
              <w:spacing w:after="0" w:line="240" w:lineRule="auto"/>
              <w:jc w:val="center"/>
              <w:rPr>
                <w:rFonts w:ascii="Arial" w:eastAsia="Times New Roman" w:hAnsi="Arial" w:cs="Arial"/>
                <w:color w:val="000000"/>
                <w:sz w:val="20"/>
                <w:szCs w:val="20"/>
                <w:lang w:val="en-US" w:eastAsia="pt-BR"/>
              </w:rPr>
            </w:pPr>
            <w:r w:rsidRPr="001C4BD5">
              <w:rPr>
                <w:rFonts w:ascii="Arial" w:eastAsia="Times New Roman" w:hAnsi="Arial" w:cs="Arial"/>
                <w:color w:val="000000"/>
                <w:sz w:val="20"/>
                <w:szCs w:val="20"/>
                <w:lang w:val="en-US" w:eastAsia="pt-BR"/>
              </w:rPr>
              <w:t>18/2   (537)</w:t>
            </w:r>
          </w:p>
        </w:tc>
        <w:tc>
          <w:tcPr>
            <w:tcW w:w="732" w:type="pct"/>
            <w:shd w:val="clear" w:color="auto" w:fill="E7E6E6" w:themeFill="background2"/>
            <w:vAlign w:val="center"/>
          </w:tcPr>
          <w:p w14:paraId="706DB18A" w14:textId="77777777" w:rsidR="00F419B0" w:rsidRPr="001C4BD5" w:rsidRDefault="00F419B0" w:rsidP="00487893">
            <w:pPr>
              <w:spacing w:after="0" w:line="240" w:lineRule="auto"/>
              <w:jc w:val="center"/>
              <w:rPr>
                <w:rFonts w:ascii="Arial" w:eastAsia="Times New Roman" w:hAnsi="Arial" w:cs="Arial"/>
                <w:color w:val="000000"/>
                <w:sz w:val="20"/>
                <w:szCs w:val="20"/>
                <w:lang w:val="en-US" w:eastAsia="pt-BR"/>
              </w:rPr>
            </w:pPr>
            <w:r w:rsidRPr="001C4BD5">
              <w:rPr>
                <w:rFonts w:ascii="Arial" w:eastAsia="Times New Roman" w:hAnsi="Arial" w:cs="Arial"/>
                <w:color w:val="000000"/>
                <w:sz w:val="20"/>
                <w:szCs w:val="20"/>
                <w:lang w:val="en-US" w:eastAsia="pt-BR"/>
              </w:rPr>
              <w:t>0.76 (0.47 to 1.24)</w:t>
            </w:r>
          </w:p>
        </w:tc>
        <w:tc>
          <w:tcPr>
            <w:tcW w:w="261" w:type="pct"/>
            <w:shd w:val="clear" w:color="auto" w:fill="E7E6E6" w:themeFill="background2"/>
            <w:vAlign w:val="center"/>
          </w:tcPr>
          <w:p w14:paraId="3B4101C8" w14:textId="77777777" w:rsidR="00F419B0" w:rsidRPr="001C4BD5" w:rsidRDefault="00F419B0" w:rsidP="00487893">
            <w:pPr>
              <w:spacing w:after="0" w:line="240" w:lineRule="auto"/>
              <w:jc w:val="center"/>
              <w:rPr>
                <w:rFonts w:ascii="Arial" w:eastAsia="Times New Roman" w:hAnsi="Arial" w:cs="Arial"/>
                <w:color w:val="000000"/>
                <w:sz w:val="20"/>
                <w:szCs w:val="20"/>
                <w:lang w:val="en-US" w:eastAsia="pt-BR"/>
              </w:rPr>
            </w:pPr>
            <w:r w:rsidRPr="001C4BD5">
              <w:rPr>
                <w:rFonts w:ascii="Arial" w:eastAsia="Times New Roman" w:hAnsi="Arial" w:cs="Arial"/>
                <w:color w:val="000000"/>
                <w:sz w:val="20"/>
                <w:szCs w:val="20"/>
                <w:lang w:val="en-US" w:eastAsia="pt-BR"/>
              </w:rPr>
              <w:t>0.25</w:t>
            </w:r>
          </w:p>
        </w:tc>
        <w:tc>
          <w:tcPr>
            <w:tcW w:w="625" w:type="pct"/>
            <w:shd w:val="clear" w:color="auto" w:fill="E7E6E6" w:themeFill="background2"/>
            <w:vAlign w:val="center"/>
          </w:tcPr>
          <w:p w14:paraId="47EE18DE" w14:textId="77777777" w:rsidR="00F419B0" w:rsidRPr="001C4BD5" w:rsidRDefault="00F419B0" w:rsidP="00487893">
            <w:pPr>
              <w:spacing w:after="0" w:line="240" w:lineRule="auto"/>
              <w:jc w:val="center"/>
              <w:rPr>
                <w:rFonts w:ascii="Arial" w:eastAsia="Times New Roman" w:hAnsi="Arial" w:cs="Arial"/>
                <w:color w:val="000000"/>
                <w:sz w:val="20"/>
                <w:szCs w:val="20"/>
                <w:lang w:val="en-US" w:eastAsia="pt-BR"/>
              </w:rPr>
            </w:pPr>
            <w:r w:rsidRPr="001C4BD5">
              <w:rPr>
                <w:rFonts w:ascii="Arial" w:eastAsia="Times New Roman" w:hAnsi="Arial" w:cs="Arial"/>
                <w:color w:val="000000"/>
                <w:sz w:val="20"/>
                <w:szCs w:val="20"/>
                <w:lang w:val="en-US" w:eastAsia="pt-BR"/>
              </w:rPr>
              <w:t>0.27</w:t>
            </w:r>
          </w:p>
        </w:tc>
        <w:tc>
          <w:tcPr>
            <w:tcW w:w="842" w:type="pct"/>
            <w:shd w:val="clear" w:color="auto" w:fill="E7E6E6" w:themeFill="background2"/>
            <w:vAlign w:val="center"/>
          </w:tcPr>
          <w:p w14:paraId="143CD3DE" w14:textId="77777777" w:rsidR="00F419B0" w:rsidRPr="001C4BD5" w:rsidRDefault="00F419B0" w:rsidP="00487893">
            <w:pPr>
              <w:spacing w:after="0" w:line="240" w:lineRule="auto"/>
              <w:jc w:val="center"/>
              <w:rPr>
                <w:rFonts w:ascii="Arial" w:eastAsia="Times New Roman" w:hAnsi="Arial" w:cs="Arial"/>
                <w:color w:val="000000"/>
                <w:sz w:val="20"/>
                <w:szCs w:val="20"/>
                <w:lang w:val="en-US" w:eastAsia="pt-BR"/>
              </w:rPr>
            </w:pPr>
          </w:p>
        </w:tc>
        <w:tc>
          <w:tcPr>
            <w:tcW w:w="528" w:type="pct"/>
            <w:shd w:val="clear" w:color="auto" w:fill="E7E6E6" w:themeFill="background2"/>
            <w:vAlign w:val="center"/>
          </w:tcPr>
          <w:p w14:paraId="7C98AF9B" w14:textId="77777777" w:rsidR="00F419B0" w:rsidRPr="001C4BD5" w:rsidRDefault="00F419B0" w:rsidP="00487893">
            <w:pPr>
              <w:spacing w:after="0" w:line="240" w:lineRule="auto"/>
              <w:jc w:val="center"/>
              <w:rPr>
                <w:rFonts w:ascii="Arial" w:eastAsia="Times New Roman" w:hAnsi="Arial" w:cs="Arial"/>
                <w:color w:val="000000"/>
                <w:sz w:val="20"/>
                <w:szCs w:val="20"/>
                <w:lang w:val="en-US" w:eastAsia="pt-BR"/>
              </w:rPr>
            </w:pPr>
          </w:p>
        </w:tc>
      </w:tr>
      <w:tr w:rsidR="00F419B0" w:rsidRPr="001C4BD5" w14:paraId="6FEF76EB" w14:textId="77777777" w:rsidTr="00487893">
        <w:trPr>
          <w:gridAfter w:val="1"/>
          <w:wAfter w:w="311" w:type="pct"/>
          <w:trHeight w:val="454"/>
        </w:trPr>
        <w:tc>
          <w:tcPr>
            <w:tcW w:w="1308" w:type="pct"/>
            <w:shd w:val="clear" w:color="auto" w:fill="FFFFFF" w:themeFill="background1"/>
            <w:vAlign w:val="center"/>
          </w:tcPr>
          <w:p w14:paraId="74871D17" w14:textId="77777777" w:rsidR="00F419B0" w:rsidRPr="001C4BD5" w:rsidRDefault="00F419B0" w:rsidP="00487893">
            <w:pPr>
              <w:spacing w:after="0" w:line="240" w:lineRule="auto"/>
              <w:rPr>
                <w:rFonts w:ascii="Arial" w:eastAsia="Times New Roman" w:hAnsi="Arial" w:cs="Arial"/>
                <w:bCs/>
                <w:color w:val="000000"/>
                <w:sz w:val="20"/>
                <w:szCs w:val="20"/>
                <w:lang w:val="en-US" w:eastAsia="pt-BR"/>
              </w:rPr>
            </w:pPr>
            <w:r w:rsidRPr="001C4BD5">
              <w:rPr>
                <w:rFonts w:ascii="Arial" w:eastAsia="Times New Roman" w:hAnsi="Arial" w:cs="Arial"/>
                <w:b/>
                <w:bCs/>
                <w:color w:val="000000"/>
                <w:sz w:val="20"/>
                <w:szCs w:val="20"/>
                <w:lang w:val="en-US" w:eastAsia="pt-BR"/>
              </w:rPr>
              <w:t xml:space="preserve">Placebo lead-in                                                  </w:t>
            </w:r>
            <w:r w:rsidRPr="001C4BD5">
              <w:rPr>
                <w:rFonts w:ascii="Arial" w:eastAsia="Times New Roman" w:hAnsi="Arial" w:cs="Arial"/>
                <w:color w:val="000000"/>
                <w:sz w:val="20"/>
                <w:szCs w:val="20"/>
                <w:lang w:val="en-US" w:eastAsia="pt-BR"/>
              </w:rPr>
              <w:t>No</w:t>
            </w:r>
            <w:r w:rsidRPr="001C4BD5">
              <w:rPr>
                <w:rFonts w:ascii="Arial" w:eastAsia="Times New Roman" w:hAnsi="Arial" w:cs="Arial"/>
                <w:b/>
                <w:bCs/>
                <w:color w:val="000000"/>
                <w:sz w:val="20"/>
                <w:szCs w:val="20"/>
                <w:lang w:val="en-US" w:eastAsia="pt-BR"/>
              </w:rPr>
              <w:t xml:space="preserve">  </w:t>
            </w:r>
          </w:p>
        </w:tc>
        <w:tc>
          <w:tcPr>
            <w:tcW w:w="393" w:type="pct"/>
            <w:shd w:val="clear" w:color="auto" w:fill="FFFFFF" w:themeFill="background1"/>
            <w:vAlign w:val="center"/>
          </w:tcPr>
          <w:p w14:paraId="7E740392" w14:textId="77777777" w:rsidR="00F419B0" w:rsidRPr="001C4BD5" w:rsidRDefault="00F419B0" w:rsidP="00487893">
            <w:pPr>
              <w:spacing w:after="0" w:line="240" w:lineRule="auto"/>
              <w:jc w:val="center"/>
              <w:rPr>
                <w:rFonts w:ascii="Arial" w:eastAsia="Times New Roman" w:hAnsi="Arial" w:cs="Arial"/>
                <w:color w:val="000000"/>
                <w:sz w:val="20"/>
                <w:szCs w:val="20"/>
                <w:lang w:val="en-US" w:eastAsia="pt-BR"/>
              </w:rPr>
            </w:pPr>
            <w:r w:rsidRPr="001C4BD5">
              <w:rPr>
                <w:rFonts w:ascii="Arial" w:eastAsia="Times New Roman" w:hAnsi="Arial" w:cs="Arial"/>
                <w:color w:val="000000"/>
                <w:sz w:val="20"/>
                <w:szCs w:val="20"/>
                <w:lang w:val="en-US" w:eastAsia="pt-BR"/>
              </w:rPr>
              <w:t>270/28 (6141)</w:t>
            </w:r>
          </w:p>
        </w:tc>
        <w:tc>
          <w:tcPr>
            <w:tcW w:w="732" w:type="pct"/>
            <w:shd w:val="clear" w:color="auto" w:fill="FFFFFF" w:themeFill="background1"/>
            <w:vAlign w:val="center"/>
          </w:tcPr>
          <w:p w14:paraId="43BA00EF" w14:textId="77777777" w:rsidR="00F419B0" w:rsidRPr="001C4BD5" w:rsidRDefault="00F419B0" w:rsidP="00487893">
            <w:pPr>
              <w:spacing w:after="0" w:line="240" w:lineRule="auto"/>
              <w:jc w:val="center"/>
              <w:rPr>
                <w:rFonts w:ascii="Arial" w:eastAsia="Times New Roman" w:hAnsi="Arial" w:cs="Arial"/>
                <w:color w:val="000000"/>
                <w:sz w:val="20"/>
                <w:szCs w:val="20"/>
                <w:lang w:val="en-US" w:eastAsia="pt-BR"/>
              </w:rPr>
            </w:pPr>
            <w:r w:rsidRPr="001C4BD5">
              <w:rPr>
                <w:rFonts w:ascii="Arial" w:eastAsia="Times New Roman" w:hAnsi="Arial" w:cs="Arial"/>
                <w:color w:val="000000"/>
                <w:sz w:val="20"/>
                <w:szCs w:val="20"/>
                <w:lang w:val="en-US" w:eastAsia="pt-BR"/>
              </w:rPr>
              <w:t>[Ref]</w:t>
            </w:r>
          </w:p>
        </w:tc>
        <w:tc>
          <w:tcPr>
            <w:tcW w:w="261" w:type="pct"/>
            <w:shd w:val="clear" w:color="auto" w:fill="FFFFFF" w:themeFill="background1"/>
            <w:vAlign w:val="center"/>
          </w:tcPr>
          <w:p w14:paraId="51C2A545" w14:textId="77777777" w:rsidR="00F419B0" w:rsidRPr="001C4BD5" w:rsidRDefault="00F419B0" w:rsidP="00487893">
            <w:pPr>
              <w:spacing w:after="0" w:line="240" w:lineRule="auto"/>
              <w:jc w:val="center"/>
              <w:rPr>
                <w:rFonts w:ascii="Arial" w:eastAsia="Times New Roman" w:hAnsi="Arial" w:cs="Arial"/>
                <w:color w:val="000000"/>
                <w:sz w:val="20"/>
                <w:szCs w:val="20"/>
                <w:lang w:val="en-US" w:eastAsia="pt-BR"/>
              </w:rPr>
            </w:pPr>
            <w:r w:rsidRPr="001C4BD5">
              <w:rPr>
                <w:rFonts w:ascii="Arial" w:eastAsia="Times New Roman" w:hAnsi="Arial" w:cs="Arial"/>
                <w:color w:val="000000"/>
                <w:sz w:val="20"/>
                <w:szCs w:val="20"/>
                <w:lang w:val="en-US" w:eastAsia="pt-BR"/>
              </w:rPr>
              <w:t>[Ref]</w:t>
            </w:r>
          </w:p>
        </w:tc>
        <w:tc>
          <w:tcPr>
            <w:tcW w:w="625" w:type="pct"/>
            <w:shd w:val="clear" w:color="auto" w:fill="FFFFFF" w:themeFill="background1"/>
            <w:vAlign w:val="center"/>
          </w:tcPr>
          <w:p w14:paraId="334B16BE" w14:textId="77777777" w:rsidR="00F419B0" w:rsidRPr="001C4BD5" w:rsidRDefault="00F419B0" w:rsidP="00487893">
            <w:pPr>
              <w:spacing w:after="0" w:line="240" w:lineRule="auto"/>
              <w:jc w:val="center"/>
              <w:rPr>
                <w:rFonts w:ascii="Arial" w:eastAsia="Times New Roman" w:hAnsi="Arial" w:cs="Arial"/>
                <w:color w:val="000000"/>
                <w:sz w:val="20"/>
                <w:szCs w:val="20"/>
                <w:lang w:val="en-US" w:eastAsia="pt-BR"/>
              </w:rPr>
            </w:pPr>
            <w:r w:rsidRPr="001C4BD5">
              <w:rPr>
                <w:rFonts w:ascii="Arial" w:eastAsia="Times New Roman" w:hAnsi="Arial" w:cs="Arial"/>
                <w:color w:val="000000"/>
                <w:sz w:val="20"/>
                <w:szCs w:val="20"/>
                <w:lang w:val="en-US" w:eastAsia="pt-BR"/>
              </w:rPr>
              <w:t>[Ref]</w:t>
            </w:r>
          </w:p>
        </w:tc>
        <w:tc>
          <w:tcPr>
            <w:tcW w:w="842" w:type="pct"/>
            <w:shd w:val="clear" w:color="auto" w:fill="FFFFFF" w:themeFill="background1"/>
            <w:vAlign w:val="center"/>
          </w:tcPr>
          <w:p w14:paraId="62B44639" w14:textId="77777777" w:rsidR="00F419B0" w:rsidRPr="001C4BD5" w:rsidRDefault="00F419B0" w:rsidP="00487893">
            <w:pPr>
              <w:spacing w:after="0" w:line="240" w:lineRule="auto"/>
              <w:jc w:val="center"/>
              <w:rPr>
                <w:rFonts w:ascii="Arial" w:eastAsia="Times New Roman" w:hAnsi="Arial" w:cs="Arial"/>
                <w:color w:val="000000"/>
                <w:sz w:val="20"/>
                <w:szCs w:val="20"/>
                <w:lang w:val="en-US" w:eastAsia="pt-BR"/>
              </w:rPr>
            </w:pPr>
            <w:r w:rsidRPr="001C4BD5">
              <w:rPr>
                <w:rFonts w:ascii="Arial" w:eastAsia="Times New Roman" w:hAnsi="Arial" w:cs="Arial"/>
                <w:color w:val="000000"/>
                <w:sz w:val="20"/>
                <w:szCs w:val="20"/>
                <w:lang w:val="en-US" w:eastAsia="pt-BR"/>
              </w:rPr>
              <w:t>[Ref]</w:t>
            </w:r>
          </w:p>
        </w:tc>
        <w:tc>
          <w:tcPr>
            <w:tcW w:w="528" w:type="pct"/>
            <w:shd w:val="clear" w:color="auto" w:fill="FFFFFF" w:themeFill="background1"/>
            <w:vAlign w:val="center"/>
          </w:tcPr>
          <w:p w14:paraId="38F6D252" w14:textId="77777777" w:rsidR="00F419B0" w:rsidRPr="001C4BD5" w:rsidRDefault="00F419B0" w:rsidP="00487893">
            <w:pPr>
              <w:spacing w:after="0" w:line="240" w:lineRule="auto"/>
              <w:jc w:val="center"/>
              <w:rPr>
                <w:rFonts w:ascii="Arial" w:eastAsia="Times New Roman" w:hAnsi="Arial" w:cs="Arial"/>
                <w:color w:val="000000"/>
                <w:sz w:val="20"/>
                <w:szCs w:val="20"/>
                <w:lang w:val="en-US" w:eastAsia="pt-BR"/>
              </w:rPr>
            </w:pPr>
            <w:r w:rsidRPr="001C4BD5">
              <w:rPr>
                <w:rFonts w:ascii="Arial" w:eastAsia="Times New Roman" w:hAnsi="Arial" w:cs="Arial"/>
                <w:color w:val="000000"/>
                <w:sz w:val="20"/>
                <w:szCs w:val="20"/>
                <w:lang w:val="en-US" w:eastAsia="pt-BR"/>
              </w:rPr>
              <w:t>[Ref]</w:t>
            </w:r>
          </w:p>
        </w:tc>
      </w:tr>
      <w:tr w:rsidR="00F419B0" w:rsidRPr="001C4BD5" w14:paraId="37405DEB" w14:textId="77777777" w:rsidTr="00487893">
        <w:trPr>
          <w:gridAfter w:val="1"/>
          <w:wAfter w:w="311" w:type="pct"/>
          <w:trHeight w:val="454"/>
        </w:trPr>
        <w:tc>
          <w:tcPr>
            <w:tcW w:w="1308" w:type="pct"/>
            <w:shd w:val="clear" w:color="auto" w:fill="FFFFFF" w:themeFill="background1"/>
            <w:vAlign w:val="center"/>
          </w:tcPr>
          <w:p w14:paraId="50B1FB1F" w14:textId="77777777" w:rsidR="00F419B0" w:rsidRPr="001C4BD5" w:rsidRDefault="00F419B0" w:rsidP="00487893">
            <w:pPr>
              <w:spacing w:after="0" w:line="240" w:lineRule="auto"/>
              <w:jc w:val="right"/>
              <w:rPr>
                <w:rFonts w:ascii="Arial" w:eastAsia="Times New Roman" w:hAnsi="Arial" w:cs="Arial"/>
                <w:bCs/>
                <w:color w:val="000000"/>
                <w:sz w:val="20"/>
                <w:szCs w:val="20"/>
                <w:lang w:val="en-US" w:eastAsia="pt-BR"/>
              </w:rPr>
            </w:pPr>
            <w:r w:rsidRPr="001C4BD5">
              <w:rPr>
                <w:rFonts w:ascii="Arial" w:eastAsia="Times New Roman" w:hAnsi="Arial" w:cs="Arial"/>
                <w:color w:val="000000"/>
                <w:sz w:val="20"/>
                <w:szCs w:val="20"/>
                <w:lang w:val="en-US" w:eastAsia="pt-BR"/>
              </w:rPr>
              <w:t>Yes</w:t>
            </w:r>
          </w:p>
        </w:tc>
        <w:tc>
          <w:tcPr>
            <w:tcW w:w="393" w:type="pct"/>
            <w:shd w:val="clear" w:color="auto" w:fill="FFFFFF" w:themeFill="background1"/>
            <w:vAlign w:val="center"/>
          </w:tcPr>
          <w:p w14:paraId="56FBC7E0" w14:textId="77777777" w:rsidR="00F419B0" w:rsidRPr="001C4BD5" w:rsidRDefault="00F419B0" w:rsidP="00487893">
            <w:pPr>
              <w:spacing w:after="0" w:line="240" w:lineRule="auto"/>
              <w:jc w:val="center"/>
              <w:rPr>
                <w:rFonts w:ascii="Arial" w:eastAsia="Times New Roman" w:hAnsi="Arial" w:cs="Arial"/>
                <w:color w:val="000000"/>
                <w:sz w:val="20"/>
                <w:szCs w:val="20"/>
                <w:lang w:val="en-US" w:eastAsia="pt-BR"/>
              </w:rPr>
            </w:pPr>
            <w:r w:rsidRPr="001C4BD5">
              <w:rPr>
                <w:rFonts w:ascii="Arial" w:eastAsia="Times New Roman" w:hAnsi="Arial" w:cs="Arial"/>
                <w:color w:val="000000"/>
                <w:sz w:val="20"/>
                <w:szCs w:val="20"/>
                <w:lang w:val="en-US" w:eastAsia="pt-BR"/>
              </w:rPr>
              <w:t xml:space="preserve">445/41  (12 182) </w:t>
            </w:r>
          </w:p>
        </w:tc>
        <w:tc>
          <w:tcPr>
            <w:tcW w:w="732" w:type="pct"/>
            <w:shd w:val="clear" w:color="auto" w:fill="FFFFFF" w:themeFill="background1"/>
            <w:vAlign w:val="center"/>
          </w:tcPr>
          <w:p w14:paraId="142FC0A2" w14:textId="77777777" w:rsidR="00F419B0" w:rsidRPr="001C4BD5" w:rsidRDefault="00F419B0" w:rsidP="00487893">
            <w:pPr>
              <w:spacing w:after="0" w:line="240" w:lineRule="auto"/>
              <w:jc w:val="center"/>
              <w:rPr>
                <w:rFonts w:ascii="Arial" w:eastAsia="Times New Roman" w:hAnsi="Arial" w:cs="Arial"/>
                <w:color w:val="000000"/>
                <w:sz w:val="20"/>
                <w:szCs w:val="20"/>
                <w:lang w:val="en-US" w:eastAsia="pt-BR"/>
              </w:rPr>
            </w:pPr>
            <w:r w:rsidRPr="001C4BD5">
              <w:rPr>
                <w:rFonts w:ascii="Arial" w:eastAsia="Times New Roman" w:hAnsi="Arial" w:cs="Arial"/>
                <w:color w:val="000000"/>
                <w:sz w:val="20"/>
                <w:szCs w:val="20"/>
                <w:lang w:val="en-US" w:eastAsia="pt-BR"/>
              </w:rPr>
              <w:t>1.26 (1.02 to 1.56)</w:t>
            </w:r>
          </w:p>
        </w:tc>
        <w:tc>
          <w:tcPr>
            <w:tcW w:w="261" w:type="pct"/>
            <w:shd w:val="clear" w:color="auto" w:fill="FFFFFF" w:themeFill="background1"/>
            <w:vAlign w:val="center"/>
          </w:tcPr>
          <w:p w14:paraId="06FDBBAE" w14:textId="77777777" w:rsidR="00F419B0" w:rsidRPr="001C4BD5" w:rsidRDefault="00F419B0" w:rsidP="00487893">
            <w:pPr>
              <w:spacing w:after="0" w:line="240" w:lineRule="auto"/>
              <w:jc w:val="center"/>
              <w:rPr>
                <w:rFonts w:ascii="Arial" w:eastAsia="Times New Roman" w:hAnsi="Arial" w:cs="Arial"/>
                <w:color w:val="000000"/>
                <w:sz w:val="20"/>
                <w:szCs w:val="20"/>
                <w:lang w:val="en-US" w:eastAsia="pt-BR"/>
              </w:rPr>
            </w:pPr>
            <w:r w:rsidRPr="001C4BD5">
              <w:rPr>
                <w:rFonts w:ascii="Arial" w:eastAsia="Times New Roman" w:hAnsi="Arial" w:cs="Arial"/>
                <w:color w:val="000000"/>
                <w:sz w:val="20"/>
                <w:szCs w:val="20"/>
                <w:lang w:val="en-US" w:eastAsia="pt-BR"/>
              </w:rPr>
              <w:t>0.11</w:t>
            </w:r>
          </w:p>
        </w:tc>
        <w:tc>
          <w:tcPr>
            <w:tcW w:w="625" w:type="pct"/>
            <w:shd w:val="clear" w:color="auto" w:fill="FFFFFF" w:themeFill="background1"/>
            <w:vAlign w:val="center"/>
          </w:tcPr>
          <w:p w14:paraId="4F15B7DC" w14:textId="77777777" w:rsidR="00F419B0" w:rsidRPr="001C4BD5" w:rsidRDefault="00F419B0" w:rsidP="00487893">
            <w:pPr>
              <w:spacing w:after="0" w:line="240" w:lineRule="auto"/>
              <w:jc w:val="center"/>
              <w:rPr>
                <w:rFonts w:ascii="Arial" w:eastAsia="Times New Roman" w:hAnsi="Arial" w:cs="Arial"/>
                <w:color w:val="000000"/>
                <w:sz w:val="20"/>
                <w:szCs w:val="20"/>
                <w:lang w:val="en-US" w:eastAsia="pt-BR"/>
              </w:rPr>
            </w:pPr>
            <w:r w:rsidRPr="001C4BD5">
              <w:rPr>
                <w:rFonts w:ascii="Arial" w:eastAsia="Times New Roman" w:hAnsi="Arial" w:cs="Arial"/>
                <w:b/>
                <w:bCs/>
                <w:color w:val="000000"/>
                <w:sz w:val="20"/>
                <w:szCs w:val="20"/>
                <w:lang w:val="en-US" w:eastAsia="pt-BR"/>
              </w:rPr>
              <w:t>0.03</w:t>
            </w:r>
          </w:p>
        </w:tc>
        <w:tc>
          <w:tcPr>
            <w:tcW w:w="842" w:type="pct"/>
            <w:shd w:val="clear" w:color="auto" w:fill="FFFFFF" w:themeFill="background1"/>
            <w:vAlign w:val="center"/>
          </w:tcPr>
          <w:p w14:paraId="0F3B4EDD" w14:textId="77777777" w:rsidR="00F419B0" w:rsidRPr="001C4BD5" w:rsidRDefault="00F419B0" w:rsidP="00487893">
            <w:pPr>
              <w:spacing w:after="0" w:line="240" w:lineRule="auto"/>
              <w:jc w:val="center"/>
              <w:rPr>
                <w:rFonts w:ascii="Arial" w:eastAsia="Times New Roman" w:hAnsi="Arial" w:cs="Arial"/>
                <w:color w:val="000000"/>
                <w:sz w:val="20"/>
                <w:szCs w:val="20"/>
                <w:lang w:val="en-US" w:eastAsia="pt-BR"/>
              </w:rPr>
            </w:pPr>
            <w:r w:rsidRPr="001C4BD5">
              <w:rPr>
                <w:rFonts w:ascii="Arial" w:eastAsia="Times New Roman" w:hAnsi="Arial" w:cs="Arial"/>
                <w:color w:val="000000"/>
                <w:sz w:val="20"/>
                <w:szCs w:val="20"/>
                <w:lang w:val="en-US" w:eastAsia="pt-BR"/>
              </w:rPr>
              <w:t>5.5732</w:t>
            </w:r>
          </w:p>
        </w:tc>
        <w:tc>
          <w:tcPr>
            <w:tcW w:w="528" w:type="pct"/>
            <w:shd w:val="clear" w:color="auto" w:fill="FFFFFF" w:themeFill="background1"/>
            <w:vAlign w:val="center"/>
          </w:tcPr>
          <w:p w14:paraId="714D22E3" w14:textId="77777777" w:rsidR="00F419B0" w:rsidRPr="001C4BD5" w:rsidRDefault="00F419B0" w:rsidP="00487893">
            <w:pPr>
              <w:spacing w:after="0" w:line="240" w:lineRule="auto"/>
              <w:jc w:val="center"/>
              <w:rPr>
                <w:rFonts w:ascii="Arial" w:eastAsia="Times New Roman" w:hAnsi="Arial" w:cs="Arial"/>
                <w:color w:val="000000"/>
                <w:sz w:val="20"/>
                <w:szCs w:val="20"/>
                <w:lang w:val="en-US" w:eastAsia="pt-BR"/>
              </w:rPr>
            </w:pPr>
            <w:r w:rsidRPr="001C4BD5">
              <w:rPr>
                <w:rFonts w:ascii="Arial" w:eastAsia="Times New Roman" w:hAnsi="Arial" w:cs="Arial"/>
                <w:color w:val="000000"/>
                <w:sz w:val="20"/>
                <w:szCs w:val="20"/>
                <w:lang w:val="en-US" w:eastAsia="pt-BR"/>
              </w:rPr>
              <w:t>0.13</w:t>
            </w:r>
          </w:p>
        </w:tc>
      </w:tr>
      <w:tr w:rsidR="00F419B0" w:rsidRPr="001C4BD5" w14:paraId="734848E9" w14:textId="77777777" w:rsidTr="00487893">
        <w:trPr>
          <w:gridAfter w:val="1"/>
          <w:wAfter w:w="311" w:type="pct"/>
          <w:trHeight w:val="454"/>
        </w:trPr>
        <w:tc>
          <w:tcPr>
            <w:tcW w:w="1308" w:type="pct"/>
            <w:shd w:val="clear" w:color="auto" w:fill="FFFFFF" w:themeFill="background1"/>
            <w:vAlign w:val="center"/>
          </w:tcPr>
          <w:p w14:paraId="3B5FD929" w14:textId="77777777" w:rsidR="00F419B0" w:rsidRPr="001C4BD5" w:rsidRDefault="00F419B0" w:rsidP="00487893">
            <w:pPr>
              <w:spacing w:after="0" w:line="240" w:lineRule="auto"/>
              <w:jc w:val="right"/>
              <w:rPr>
                <w:rFonts w:ascii="Arial" w:eastAsia="Times New Roman" w:hAnsi="Arial" w:cs="Arial"/>
                <w:bCs/>
                <w:color w:val="000000"/>
                <w:sz w:val="20"/>
                <w:szCs w:val="20"/>
                <w:lang w:val="en-US" w:eastAsia="pt-BR"/>
              </w:rPr>
            </w:pPr>
            <w:r w:rsidRPr="001C4BD5">
              <w:rPr>
                <w:rFonts w:ascii="Arial" w:eastAsia="Times New Roman" w:hAnsi="Arial" w:cs="Arial"/>
                <w:color w:val="000000"/>
                <w:sz w:val="20"/>
                <w:szCs w:val="20"/>
                <w:lang w:val="en-US" w:eastAsia="pt-BR"/>
              </w:rPr>
              <w:t>Not informed</w:t>
            </w:r>
          </w:p>
        </w:tc>
        <w:tc>
          <w:tcPr>
            <w:tcW w:w="393" w:type="pct"/>
            <w:shd w:val="clear" w:color="auto" w:fill="FFFFFF" w:themeFill="background1"/>
            <w:vAlign w:val="center"/>
          </w:tcPr>
          <w:p w14:paraId="671ADD19" w14:textId="77777777" w:rsidR="00F419B0" w:rsidRPr="001C4BD5" w:rsidRDefault="00F419B0" w:rsidP="00487893">
            <w:pPr>
              <w:spacing w:after="0" w:line="240" w:lineRule="auto"/>
              <w:jc w:val="center"/>
              <w:rPr>
                <w:rFonts w:ascii="Arial" w:eastAsia="Times New Roman" w:hAnsi="Arial" w:cs="Arial"/>
                <w:color w:val="000000"/>
                <w:sz w:val="20"/>
                <w:szCs w:val="20"/>
                <w:lang w:val="en-US" w:eastAsia="pt-BR"/>
              </w:rPr>
            </w:pPr>
            <w:r w:rsidRPr="001C4BD5">
              <w:rPr>
                <w:rFonts w:ascii="Arial" w:eastAsia="Times New Roman" w:hAnsi="Arial" w:cs="Arial"/>
                <w:color w:val="000000"/>
                <w:sz w:val="20"/>
                <w:szCs w:val="20"/>
                <w:lang w:val="en-US" w:eastAsia="pt-BR"/>
              </w:rPr>
              <w:t>72/9 (2465)</w:t>
            </w:r>
          </w:p>
        </w:tc>
        <w:tc>
          <w:tcPr>
            <w:tcW w:w="732" w:type="pct"/>
            <w:shd w:val="clear" w:color="auto" w:fill="FFFFFF" w:themeFill="background1"/>
            <w:vAlign w:val="center"/>
          </w:tcPr>
          <w:p w14:paraId="0CA0F4CE" w14:textId="77777777" w:rsidR="00F419B0" w:rsidRPr="001C4BD5" w:rsidRDefault="00F419B0" w:rsidP="00487893">
            <w:pPr>
              <w:spacing w:after="0" w:line="240" w:lineRule="auto"/>
              <w:jc w:val="center"/>
              <w:rPr>
                <w:rFonts w:ascii="Arial" w:eastAsia="Times New Roman" w:hAnsi="Arial" w:cs="Arial"/>
                <w:color w:val="000000"/>
                <w:sz w:val="20"/>
                <w:szCs w:val="20"/>
                <w:lang w:val="en-US" w:eastAsia="pt-BR"/>
              </w:rPr>
            </w:pPr>
            <w:r w:rsidRPr="001C4BD5">
              <w:rPr>
                <w:rFonts w:ascii="Arial" w:eastAsia="Times New Roman" w:hAnsi="Arial" w:cs="Arial"/>
                <w:color w:val="000000"/>
                <w:sz w:val="20"/>
                <w:szCs w:val="20"/>
                <w:lang w:val="en-US" w:eastAsia="pt-BR"/>
              </w:rPr>
              <w:t>1.15 (0.83 to 1.58)</w:t>
            </w:r>
          </w:p>
        </w:tc>
        <w:tc>
          <w:tcPr>
            <w:tcW w:w="261" w:type="pct"/>
            <w:shd w:val="clear" w:color="auto" w:fill="FFFFFF" w:themeFill="background1"/>
            <w:vAlign w:val="center"/>
          </w:tcPr>
          <w:p w14:paraId="15DC4BD2" w14:textId="77777777" w:rsidR="00F419B0" w:rsidRPr="001C4BD5" w:rsidRDefault="00F419B0" w:rsidP="00487893">
            <w:pPr>
              <w:spacing w:after="0" w:line="240" w:lineRule="auto"/>
              <w:jc w:val="center"/>
              <w:rPr>
                <w:rFonts w:ascii="Arial" w:eastAsia="Times New Roman" w:hAnsi="Arial" w:cs="Arial"/>
                <w:color w:val="000000"/>
                <w:sz w:val="20"/>
                <w:szCs w:val="20"/>
                <w:lang w:val="en-US" w:eastAsia="pt-BR"/>
              </w:rPr>
            </w:pPr>
            <w:r w:rsidRPr="001C4BD5">
              <w:rPr>
                <w:rFonts w:ascii="Arial" w:eastAsia="Times New Roman" w:hAnsi="Arial" w:cs="Arial"/>
                <w:color w:val="000000"/>
                <w:sz w:val="20"/>
                <w:szCs w:val="20"/>
                <w:lang w:val="en-US" w:eastAsia="pt-BR"/>
              </w:rPr>
              <w:t>0.16</w:t>
            </w:r>
          </w:p>
        </w:tc>
        <w:tc>
          <w:tcPr>
            <w:tcW w:w="625" w:type="pct"/>
            <w:shd w:val="clear" w:color="auto" w:fill="FFFFFF" w:themeFill="background1"/>
            <w:vAlign w:val="center"/>
          </w:tcPr>
          <w:p w14:paraId="3F55679E" w14:textId="77777777" w:rsidR="00F419B0" w:rsidRPr="001C4BD5" w:rsidRDefault="00F419B0" w:rsidP="00487893">
            <w:pPr>
              <w:spacing w:after="0" w:line="240" w:lineRule="auto"/>
              <w:jc w:val="center"/>
              <w:rPr>
                <w:rFonts w:ascii="Arial" w:eastAsia="Times New Roman" w:hAnsi="Arial" w:cs="Arial"/>
                <w:color w:val="000000"/>
                <w:sz w:val="20"/>
                <w:szCs w:val="20"/>
                <w:lang w:val="en-US" w:eastAsia="pt-BR"/>
              </w:rPr>
            </w:pPr>
            <w:r w:rsidRPr="001C4BD5">
              <w:rPr>
                <w:rFonts w:ascii="Arial" w:eastAsia="Times New Roman" w:hAnsi="Arial" w:cs="Arial"/>
                <w:color w:val="000000"/>
                <w:sz w:val="20"/>
                <w:szCs w:val="20"/>
                <w:lang w:val="en-US" w:eastAsia="pt-BR"/>
              </w:rPr>
              <w:t>0.41</w:t>
            </w:r>
          </w:p>
        </w:tc>
        <w:tc>
          <w:tcPr>
            <w:tcW w:w="842" w:type="pct"/>
            <w:shd w:val="clear" w:color="auto" w:fill="FFFFFF" w:themeFill="background1"/>
            <w:vAlign w:val="center"/>
          </w:tcPr>
          <w:p w14:paraId="4A74F84E" w14:textId="77777777" w:rsidR="00F419B0" w:rsidRPr="001C4BD5" w:rsidRDefault="00F419B0" w:rsidP="00487893">
            <w:pPr>
              <w:spacing w:after="0" w:line="240" w:lineRule="auto"/>
              <w:jc w:val="center"/>
              <w:rPr>
                <w:rFonts w:ascii="Arial" w:eastAsia="Times New Roman" w:hAnsi="Arial" w:cs="Arial"/>
                <w:color w:val="000000"/>
                <w:sz w:val="20"/>
                <w:szCs w:val="20"/>
                <w:lang w:val="en-US" w:eastAsia="pt-BR"/>
              </w:rPr>
            </w:pPr>
          </w:p>
        </w:tc>
        <w:tc>
          <w:tcPr>
            <w:tcW w:w="528" w:type="pct"/>
            <w:shd w:val="clear" w:color="auto" w:fill="FFFFFF" w:themeFill="background1"/>
            <w:vAlign w:val="center"/>
          </w:tcPr>
          <w:p w14:paraId="0466B55C" w14:textId="77777777" w:rsidR="00F419B0" w:rsidRPr="001C4BD5" w:rsidRDefault="00F419B0" w:rsidP="00487893">
            <w:pPr>
              <w:spacing w:after="0" w:line="240" w:lineRule="auto"/>
              <w:jc w:val="center"/>
              <w:rPr>
                <w:rFonts w:ascii="Arial" w:eastAsia="Times New Roman" w:hAnsi="Arial" w:cs="Arial"/>
                <w:color w:val="000000"/>
                <w:sz w:val="20"/>
                <w:szCs w:val="20"/>
                <w:lang w:val="en-US" w:eastAsia="pt-BR"/>
              </w:rPr>
            </w:pPr>
          </w:p>
        </w:tc>
      </w:tr>
      <w:tr w:rsidR="00F419B0" w:rsidRPr="001C4BD5" w14:paraId="3A167682" w14:textId="77777777" w:rsidTr="00487893">
        <w:trPr>
          <w:gridAfter w:val="1"/>
          <w:wAfter w:w="311" w:type="pct"/>
          <w:trHeight w:val="454"/>
        </w:trPr>
        <w:tc>
          <w:tcPr>
            <w:tcW w:w="1308" w:type="pct"/>
            <w:shd w:val="clear" w:color="auto" w:fill="FFFFFF" w:themeFill="background1"/>
            <w:vAlign w:val="center"/>
          </w:tcPr>
          <w:p w14:paraId="3721FF37" w14:textId="77777777" w:rsidR="00F419B0" w:rsidRPr="001C4BD5" w:rsidRDefault="00F419B0" w:rsidP="00487893">
            <w:pPr>
              <w:spacing w:after="0" w:line="240" w:lineRule="auto"/>
              <w:jc w:val="right"/>
              <w:rPr>
                <w:rFonts w:ascii="Arial" w:eastAsia="Times New Roman" w:hAnsi="Arial" w:cs="Arial"/>
                <w:bCs/>
                <w:color w:val="000000"/>
                <w:sz w:val="20"/>
                <w:szCs w:val="20"/>
                <w:lang w:val="en-US" w:eastAsia="pt-BR"/>
              </w:rPr>
            </w:pPr>
            <w:r w:rsidRPr="001C4BD5">
              <w:rPr>
                <w:rFonts w:ascii="Arial" w:eastAsia="Times New Roman" w:hAnsi="Arial" w:cs="Arial"/>
                <w:color w:val="000000"/>
                <w:sz w:val="20"/>
                <w:szCs w:val="20"/>
                <w:lang w:val="en-US" w:eastAsia="pt-BR"/>
              </w:rPr>
              <w:t>Unclear</w:t>
            </w:r>
          </w:p>
        </w:tc>
        <w:tc>
          <w:tcPr>
            <w:tcW w:w="393" w:type="pct"/>
            <w:shd w:val="clear" w:color="auto" w:fill="FFFFFF" w:themeFill="background1"/>
            <w:vAlign w:val="center"/>
          </w:tcPr>
          <w:p w14:paraId="2E48C277" w14:textId="77777777" w:rsidR="00F419B0" w:rsidRPr="001C4BD5" w:rsidRDefault="00F419B0" w:rsidP="00487893">
            <w:pPr>
              <w:spacing w:after="0" w:line="240" w:lineRule="auto"/>
              <w:jc w:val="center"/>
              <w:rPr>
                <w:rFonts w:ascii="Arial" w:eastAsia="Times New Roman" w:hAnsi="Arial" w:cs="Arial"/>
                <w:color w:val="000000"/>
                <w:sz w:val="20"/>
                <w:szCs w:val="20"/>
                <w:lang w:val="en-US" w:eastAsia="pt-BR"/>
              </w:rPr>
            </w:pPr>
            <w:r w:rsidRPr="001C4BD5">
              <w:rPr>
                <w:rFonts w:ascii="Arial" w:eastAsia="Times New Roman" w:hAnsi="Arial" w:cs="Arial"/>
                <w:color w:val="000000"/>
                <w:sz w:val="20"/>
                <w:szCs w:val="20"/>
                <w:lang w:val="en-US" w:eastAsia="pt-BR"/>
              </w:rPr>
              <w:t>12/2   (550)</w:t>
            </w:r>
          </w:p>
        </w:tc>
        <w:tc>
          <w:tcPr>
            <w:tcW w:w="732" w:type="pct"/>
            <w:shd w:val="clear" w:color="auto" w:fill="FFFFFF" w:themeFill="background1"/>
            <w:vAlign w:val="center"/>
          </w:tcPr>
          <w:p w14:paraId="38590EC5" w14:textId="77777777" w:rsidR="00F419B0" w:rsidRPr="001C4BD5" w:rsidRDefault="00F419B0" w:rsidP="00487893">
            <w:pPr>
              <w:spacing w:after="0" w:line="240" w:lineRule="auto"/>
              <w:jc w:val="center"/>
              <w:rPr>
                <w:rFonts w:ascii="Arial" w:eastAsia="Times New Roman" w:hAnsi="Arial" w:cs="Arial"/>
                <w:color w:val="000000"/>
                <w:sz w:val="20"/>
                <w:szCs w:val="20"/>
                <w:lang w:val="en-US" w:eastAsia="pt-BR"/>
              </w:rPr>
            </w:pPr>
            <w:r w:rsidRPr="001C4BD5">
              <w:rPr>
                <w:rFonts w:ascii="Arial" w:eastAsia="Times New Roman" w:hAnsi="Arial" w:cs="Arial"/>
                <w:color w:val="000000"/>
                <w:sz w:val="20"/>
                <w:szCs w:val="20"/>
                <w:lang w:val="en-US" w:eastAsia="pt-BR"/>
              </w:rPr>
              <w:t>1,60 (0.91 to 2.82)</w:t>
            </w:r>
          </w:p>
        </w:tc>
        <w:tc>
          <w:tcPr>
            <w:tcW w:w="261" w:type="pct"/>
            <w:shd w:val="clear" w:color="auto" w:fill="FFFFFF" w:themeFill="background1"/>
            <w:vAlign w:val="center"/>
          </w:tcPr>
          <w:p w14:paraId="4B98769B" w14:textId="77777777" w:rsidR="00F419B0" w:rsidRPr="001C4BD5" w:rsidRDefault="00F419B0" w:rsidP="00487893">
            <w:pPr>
              <w:spacing w:after="0" w:line="240" w:lineRule="auto"/>
              <w:jc w:val="center"/>
              <w:rPr>
                <w:rFonts w:ascii="Arial" w:eastAsia="Times New Roman" w:hAnsi="Arial" w:cs="Arial"/>
                <w:color w:val="000000"/>
                <w:sz w:val="20"/>
                <w:szCs w:val="20"/>
                <w:lang w:val="en-US" w:eastAsia="pt-BR"/>
              </w:rPr>
            </w:pPr>
            <w:r w:rsidRPr="001C4BD5">
              <w:rPr>
                <w:rFonts w:ascii="Arial" w:eastAsia="Times New Roman" w:hAnsi="Arial" w:cs="Arial"/>
                <w:color w:val="000000"/>
                <w:sz w:val="20"/>
                <w:szCs w:val="20"/>
                <w:lang w:val="en-US" w:eastAsia="pt-BR"/>
              </w:rPr>
              <w:t>0.29</w:t>
            </w:r>
          </w:p>
        </w:tc>
        <w:tc>
          <w:tcPr>
            <w:tcW w:w="625" w:type="pct"/>
            <w:shd w:val="clear" w:color="auto" w:fill="FFFFFF" w:themeFill="background1"/>
            <w:vAlign w:val="center"/>
          </w:tcPr>
          <w:p w14:paraId="330AE663" w14:textId="77777777" w:rsidR="00F419B0" w:rsidRPr="001C4BD5" w:rsidRDefault="00F419B0" w:rsidP="00487893">
            <w:pPr>
              <w:spacing w:after="0" w:line="240" w:lineRule="auto"/>
              <w:jc w:val="center"/>
              <w:rPr>
                <w:rFonts w:ascii="Arial" w:eastAsia="Times New Roman" w:hAnsi="Arial" w:cs="Arial"/>
                <w:color w:val="000000"/>
                <w:sz w:val="20"/>
                <w:szCs w:val="20"/>
                <w:lang w:val="en-US" w:eastAsia="pt-BR"/>
              </w:rPr>
            </w:pPr>
            <w:r w:rsidRPr="001C4BD5">
              <w:rPr>
                <w:rFonts w:ascii="Arial" w:eastAsia="Times New Roman" w:hAnsi="Arial" w:cs="Arial"/>
                <w:color w:val="000000"/>
                <w:sz w:val="20"/>
                <w:szCs w:val="20"/>
                <w:lang w:val="en-US" w:eastAsia="pt-BR"/>
              </w:rPr>
              <w:t>0.10</w:t>
            </w:r>
          </w:p>
        </w:tc>
        <w:tc>
          <w:tcPr>
            <w:tcW w:w="842" w:type="pct"/>
            <w:shd w:val="clear" w:color="auto" w:fill="FFFFFF" w:themeFill="background1"/>
            <w:vAlign w:val="center"/>
          </w:tcPr>
          <w:p w14:paraId="443521C8" w14:textId="77777777" w:rsidR="00F419B0" w:rsidRPr="001C4BD5" w:rsidRDefault="00F419B0" w:rsidP="00487893">
            <w:pPr>
              <w:spacing w:after="0" w:line="240" w:lineRule="auto"/>
              <w:jc w:val="center"/>
              <w:rPr>
                <w:rFonts w:ascii="Arial" w:eastAsia="Times New Roman" w:hAnsi="Arial" w:cs="Arial"/>
                <w:color w:val="000000"/>
                <w:sz w:val="20"/>
                <w:szCs w:val="20"/>
                <w:lang w:val="en-US" w:eastAsia="pt-BR"/>
              </w:rPr>
            </w:pPr>
          </w:p>
        </w:tc>
        <w:tc>
          <w:tcPr>
            <w:tcW w:w="528" w:type="pct"/>
            <w:shd w:val="clear" w:color="auto" w:fill="FFFFFF" w:themeFill="background1"/>
            <w:vAlign w:val="center"/>
          </w:tcPr>
          <w:p w14:paraId="455DC9E0" w14:textId="77777777" w:rsidR="00F419B0" w:rsidRPr="001C4BD5" w:rsidRDefault="00F419B0" w:rsidP="00487893">
            <w:pPr>
              <w:spacing w:after="0" w:line="240" w:lineRule="auto"/>
              <w:jc w:val="center"/>
              <w:rPr>
                <w:rFonts w:ascii="Arial" w:eastAsia="Times New Roman" w:hAnsi="Arial" w:cs="Arial"/>
                <w:color w:val="000000"/>
                <w:sz w:val="20"/>
                <w:szCs w:val="20"/>
                <w:lang w:val="en-US" w:eastAsia="pt-BR"/>
              </w:rPr>
            </w:pPr>
          </w:p>
        </w:tc>
      </w:tr>
      <w:tr w:rsidR="00F419B0" w:rsidRPr="001C4BD5" w14:paraId="5C6FDF77" w14:textId="77777777" w:rsidTr="00487893">
        <w:tblPrEx>
          <w:tblBorders>
            <w:top w:val="none" w:sz="0" w:space="0" w:color="auto"/>
            <w:left w:val="none" w:sz="0" w:space="0" w:color="auto"/>
            <w:bottom w:val="single" w:sz="4" w:space="0" w:color="000000"/>
            <w:right w:val="none" w:sz="0" w:space="0" w:color="auto"/>
            <w:insideH w:val="single" w:sz="4" w:space="0" w:color="000000"/>
            <w:insideV w:val="none" w:sz="0" w:space="0" w:color="auto"/>
          </w:tblBorders>
        </w:tblPrEx>
        <w:trPr>
          <w:trHeight w:val="454"/>
        </w:trPr>
        <w:tc>
          <w:tcPr>
            <w:tcW w:w="1308" w:type="pct"/>
            <w:tcBorders>
              <w:top w:val="single" w:sz="4" w:space="0" w:color="auto"/>
              <w:left w:val="single" w:sz="4" w:space="0" w:color="auto"/>
              <w:bottom w:val="single" w:sz="4" w:space="0" w:color="auto"/>
              <w:right w:val="single" w:sz="4" w:space="0" w:color="auto"/>
            </w:tcBorders>
            <w:shd w:val="clear" w:color="auto" w:fill="E7E6E6" w:themeFill="background2"/>
            <w:vAlign w:val="center"/>
          </w:tcPr>
          <w:p w14:paraId="0ACD34CB" w14:textId="77777777" w:rsidR="00F419B0" w:rsidRPr="001C4BD5" w:rsidRDefault="00F419B0" w:rsidP="00487893">
            <w:pPr>
              <w:spacing w:after="0" w:line="240" w:lineRule="auto"/>
              <w:rPr>
                <w:rFonts w:ascii="Arial" w:eastAsia="Times New Roman" w:hAnsi="Arial" w:cs="Arial"/>
                <w:b/>
                <w:bCs/>
                <w:color w:val="000000"/>
                <w:sz w:val="20"/>
                <w:szCs w:val="20"/>
                <w:lang w:val="en-US" w:eastAsia="pt-BR"/>
              </w:rPr>
            </w:pPr>
            <w:r w:rsidRPr="001C4BD5">
              <w:rPr>
                <w:rFonts w:ascii="Arial" w:eastAsia="Times New Roman" w:hAnsi="Arial" w:cs="Arial"/>
                <w:b/>
                <w:bCs/>
                <w:sz w:val="20"/>
                <w:szCs w:val="20"/>
                <w:lang w:val="en-US" w:eastAsia="pt-BR"/>
              </w:rPr>
              <w:t>Funding</w:t>
            </w:r>
            <w:r w:rsidRPr="001C4BD5">
              <w:rPr>
                <w:rFonts w:ascii="Arial" w:eastAsia="Times New Roman" w:hAnsi="Arial" w:cs="Arial"/>
                <w:b/>
                <w:bCs/>
                <w:color w:val="FF0000"/>
                <w:sz w:val="20"/>
                <w:szCs w:val="20"/>
                <w:lang w:val="en-US" w:eastAsia="pt-BR"/>
              </w:rPr>
              <w:t xml:space="preserve">                                                 </w:t>
            </w:r>
            <w:r w:rsidRPr="001C4BD5">
              <w:rPr>
                <w:rFonts w:ascii="Arial" w:eastAsia="Times New Roman" w:hAnsi="Arial" w:cs="Arial"/>
                <w:sz w:val="20"/>
                <w:szCs w:val="20"/>
                <w:lang w:val="en-US" w:eastAsia="pt-BR"/>
              </w:rPr>
              <w:t>Academic</w:t>
            </w:r>
            <w:r w:rsidRPr="001C4BD5">
              <w:rPr>
                <w:rFonts w:ascii="Arial" w:eastAsia="Times New Roman" w:hAnsi="Arial" w:cs="Arial"/>
                <w:b/>
                <w:bCs/>
                <w:color w:val="FF0000"/>
                <w:sz w:val="20"/>
                <w:szCs w:val="20"/>
                <w:lang w:val="en-US" w:eastAsia="pt-BR"/>
              </w:rPr>
              <w:t xml:space="preserve">     </w:t>
            </w:r>
          </w:p>
        </w:tc>
        <w:tc>
          <w:tcPr>
            <w:tcW w:w="393" w:type="pct"/>
            <w:tcBorders>
              <w:top w:val="single" w:sz="4" w:space="0" w:color="auto"/>
              <w:left w:val="single" w:sz="4" w:space="0" w:color="auto"/>
              <w:bottom w:val="single" w:sz="4" w:space="0" w:color="auto"/>
              <w:right w:val="single" w:sz="4" w:space="0" w:color="auto"/>
            </w:tcBorders>
            <w:shd w:val="clear" w:color="auto" w:fill="E7E6E6" w:themeFill="background2"/>
            <w:vAlign w:val="center"/>
          </w:tcPr>
          <w:p w14:paraId="7D6F01DF" w14:textId="77777777" w:rsidR="00F419B0" w:rsidRPr="001C4BD5" w:rsidRDefault="00F419B0" w:rsidP="00487893">
            <w:pPr>
              <w:spacing w:after="0" w:line="240" w:lineRule="auto"/>
              <w:jc w:val="center"/>
              <w:rPr>
                <w:rFonts w:ascii="Arial" w:eastAsia="Times New Roman" w:hAnsi="Arial" w:cs="Arial"/>
                <w:color w:val="000000"/>
                <w:sz w:val="20"/>
                <w:szCs w:val="20"/>
                <w:lang w:val="en-US" w:eastAsia="pt-BR"/>
              </w:rPr>
            </w:pPr>
            <w:r w:rsidRPr="001C4BD5">
              <w:rPr>
                <w:rFonts w:ascii="Arial" w:eastAsia="Times New Roman" w:hAnsi="Arial" w:cs="Arial"/>
                <w:color w:val="000000"/>
                <w:sz w:val="20"/>
                <w:szCs w:val="20"/>
                <w:lang w:val="en-US" w:eastAsia="pt-BR"/>
              </w:rPr>
              <w:t>29/4   (226)</w:t>
            </w:r>
          </w:p>
        </w:tc>
        <w:tc>
          <w:tcPr>
            <w:tcW w:w="732" w:type="pct"/>
            <w:tcBorders>
              <w:top w:val="single" w:sz="4" w:space="0" w:color="auto"/>
              <w:left w:val="single" w:sz="4" w:space="0" w:color="auto"/>
              <w:bottom w:val="single" w:sz="4" w:space="0" w:color="auto"/>
              <w:right w:val="single" w:sz="4" w:space="0" w:color="auto"/>
            </w:tcBorders>
            <w:shd w:val="clear" w:color="auto" w:fill="E7E6E6" w:themeFill="background2"/>
            <w:vAlign w:val="center"/>
          </w:tcPr>
          <w:p w14:paraId="26A7B5B5" w14:textId="77777777" w:rsidR="00F419B0" w:rsidRPr="001C4BD5" w:rsidRDefault="00F419B0" w:rsidP="00487893">
            <w:pPr>
              <w:spacing w:after="0" w:line="240" w:lineRule="auto"/>
              <w:jc w:val="center"/>
              <w:rPr>
                <w:rFonts w:ascii="Arial" w:eastAsia="Times New Roman" w:hAnsi="Arial" w:cs="Arial"/>
                <w:color w:val="000000"/>
                <w:sz w:val="20"/>
                <w:szCs w:val="20"/>
                <w:lang w:val="en-US" w:eastAsia="pt-BR"/>
              </w:rPr>
            </w:pPr>
            <w:r w:rsidRPr="001C4BD5">
              <w:rPr>
                <w:rFonts w:ascii="Arial" w:eastAsia="Times New Roman" w:hAnsi="Arial" w:cs="Arial"/>
                <w:color w:val="000000"/>
                <w:sz w:val="20"/>
                <w:szCs w:val="20"/>
                <w:lang w:val="en-US" w:eastAsia="pt-BR"/>
              </w:rPr>
              <w:t>[Ref]</w:t>
            </w:r>
          </w:p>
        </w:tc>
        <w:tc>
          <w:tcPr>
            <w:tcW w:w="261" w:type="pct"/>
            <w:tcBorders>
              <w:top w:val="single" w:sz="4" w:space="0" w:color="auto"/>
              <w:left w:val="single" w:sz="4" w:space="0" w:color="auto"/>
              <w:bottom w:val="single" w:sz="4" w:space="0" w:color="auto"/>
              <w:right w:val="single" w:sz="4" w:space="0" w:color="auto"/>
            </w:tcBorders>
            <w:shd w:val="clear" w:color="auto" w:fill="E7E6E6" w:themeFill="background2"/>
            <w:vAlign w:val="center"/>
          </w:tcPr>
          <w:p w14:paraId="0AF2B799" w14:textId="77777777" w:rsidR="00F419B0" w:rsidRPr="001C4BD5" w:rsidRDefault="00F419B0" w:rsidP="00487893">
            <w:pPr>
              <w:spacing w:after="0" w:line="240" w:lineRule="auto"/>
              <w:jc w:val="center"/>
              <w:rPr>
                <w:rFonts w:ascii="Arial" w:eastAsia="Times New Roman" w:hAnsi="Arial" w:cs="Arial"/>
                <w:color w:val="000000"/>
                <w:sz w:val="20"/>
                <w:szCs w:val="20"/>
                <w:lang w:val="en-US" w:eastAsia="pt-BR"/>
              </w:rPr>
            </w:pPr>
            <w:r w:rsidRPr="001C4BD5">
              <w:rPr>
                <w:rFonts w:ascii="Arial" w:eastAsia="Times New Roman" w:hAnsi="Arial" w:cs="Arial"/>
                <w:color w:val="000000"/>
                <w:sz w:val="20"/>
                <w:szCs w:val="20"/>
                <w:lang w:val="en-US" w:eastAsia="pt-BR"/>
              </w:rPr>
              <w:t>[Ref]</w:t>
            </w:r>
          </w:p>
        </w:tc>
        <w:tc>
          <w:tcPr>
            <w:tcW w:w="625" w:type="pct"/>
            <w:tcBorders>
              <w:top w:val="single" w:sz="4" w:space="0" w:color="auto"/>
              <w:left w:val="single" w:sz="4" w:space="0" w:color="auto"/>
              <w:bottom w:val="single" w:sz="4" w:space="0" w:color="auto"/>
              <w:right w:val="single" w:sz="4" w:space="0" w:color="auto"/>
            </w:tcBorders>
            <w:shd w:val="clear" w:color="auto" w:fill="E7E6E6" w:themeFill="background2"/>
            <w:vAlign w:val="center"/>
          </w:tcPr>
          <w:p w14:paraId="1C7A3011" w14:textId="77777777" w:rsidR="00F419B0" w:rsidRPr="001C4BD5" w:rsidRDefault="00F419B0" w:rsidP="00487893">
            <w:pPr>
              <w:spacing w:after="0" w:line="240" w:lineRule="auto"/>
              <w:jc w:val="center"/>
              <w:rPr>
                <w:rFonts w:ascii="Arial" w:eastAsia="Times New Roman" w:hAnsi="Arial" w:cs="Arial"/>
                <w:color w:val="000000"/>
                <w:sz w:val="20"/>
                <w:szCs w:val="20"/>
                <w:lang w:val="en-US" w:eastAsia="pt-BR"/>
              </w:rPr>
            </w:pPr>
            <w:r w:rsidRPr="001C4BD5">
              <w:rPr>
                <w:rFonts w:ascii="Arial" w:eastAsia="Times New Roman" w:hAnsi="Arial" w:cs="Arial"/>
                <w:color w:val="000000"/>
                <w:sz w:val="20"/>
                <w:szCs w:val="20"/>
                <w:lang w:val="en-US" w:eastAsia="pt-BR"/>
              </w:rPr>
              <w:t>[Ref]</w:t>
            </w:r>
          </w:p>
        </w:tc>
        <w:tc>
          <w:tcPr>
            <w:tcW w:w="842" w:type="pct"/>
            <w:tcBorders>
              <w:top w:val="single" w:sz="4" w:space="0" w:color="auto"/>
              <w:left w:val="single" w:sz="4" w:space="0" w:color="auto"/>
              <w:bottom w:val="single" w:sz="4" w:space="0" w:color="auto"/>
              <w:right w:val="single" w:sz="4" w:space="0" w:color="auto"/>
            </w:tcBorders>
            <w:shd w:val="clear" w:color="auto" w:fill="E7E6E6" w:themeFill="background2"/>
            <w:vAlign w:val="center"/>
          </w:tcPr>
          <w:p w14:paraId="1692BA98" w14:textId="77777777" w:rsidR="00F419B0" w:rsidRPr="001C4BD5" w:rsidRDefault="00F419B0" w:rsidP="00487893">
            <w:pPr>
              <w:spacing w:after="0" w:line="240" w:lineRule="auto"/>
              <w:jc w:val="center"/>
              <w:rPr>
                <w:rFonts w:ascii="Arial" w:eastAsia="Times New Roman" w:hAnsi="Arial" w:cs="Arial"/>
                <w:color w:val="000000"/>
                <w:sz w:val="20"/>
                <w:szCs w:val="20"/>
                <w:lang w:val="en-US" w:eastAsia="pt-BR"/>
              </w:rPr>
            </w:pPr>
            <w:r w:rsidRPr="001C4BD5">
              <w:rPr>
                <w:rFonts w:ascii="Arial" w:eastAsia="Times New Roman" w:hAnsi="Arial" w:cs="Arial"/>
                <w:color w:val="000000"/>
                <w:sz w:val="20"/>
                <w:szCs w:val="20"/>
                <w:lang w:val="en-US" w:eastAsia="pt-BR"/>
              </w:rPr>
              <w:t>[Ref]</w:t>
            </w:r>
          </w:p>
        </w:tc>
        <w:tc>
          <w:tcPr>
            <w:tcW w:w="528" w:type="pct"/>
            <w:tcBorders>
              <w:top w:val="single" w:sz="4" w:space="0" w:color="auto"/>
              <w:left w:val="single" w:sz="4" w:space="0" w:color="auto"/>
              <w:bottom w:val="single" w:sz="4" w:space="0" w:color="auto"/>
              <w:right w:val="single" w:sz="4" w:space="0" w:color="auto"/>
            </w:tcBorders>
            <w:shd w:val="clear" w:color="auto" w:fill="E7E6E6" w:themeFill="background2"/>
            <w:vAlign w:val="center"/>
          </w:tcPr>
          <w:p w14:paraId="160D1876" w14:textId="77777777" w:rsidR="00F419B0" w:rsidRPr="001C4BD5" w:rsidRDefault="00F419B0" w:rsidP="00487893">
            <w:pPr>
              <w:spacing w:after="0" w:line="240" w:lineRule="auto"/>
              <w:jc w:val="center"/>
              <w:rPr>
                <w:rFonts w:ascii="Arial" w:eastAsia="Times New Roman" w:hAnsi="Arial" w:cs="Arial"/>
                <w:color w:val="000000"/>
                <w:sz w:val="20"/>
                <w:szCs w:val="20"/>
                <w:lang w:val="en-US" w:eastAsia="pt-BR"/>
              </w:rPr>
            </w:pPr>
            <w:r w:rsidRPr="001C4BD5">
              <w:rPr>
                <w:rFonts w:ascii="Arial" w:eastAsia="Times New Roman" w:hAnsi="Arial" w:cs="Arial"/>
                <w:color w:val="000000"/>
                <w:sz w:val="20"/>
                <w:szCs w:val="20"/>
                <w:lang w:val="en-US" w:eastAsia="pt-BR"/>
              </w:rPr>
              <w:t>[Ref]</w:t>
            </w:r>
          </w:p>
        </w:tc>
        <w:tc>
          <w:tcPr>
            <w:tcW w:w="311" w:type="pct"/>
            <w:tcBorders>
              <w:top w:val="nil"/>
              <w:left w:val="single" w:sz="4" w:space="0" w:color="auto"/>
              <w:bottom w:val="nil"/>
            </w:tcBorders>
            <w:shd w:val="clear" w:color="auto" w:fill="auto"/>
          </w:tcPr>
          <w:p w14:paraId="0F702609" w14:textId="77777777" w:rsidR="00F419B0" w:rsidRPr="001C4BD5" w:rsidRDefault="00F419B0" w:rsidP="00487893">
            <w:pPr>
              <w:spacing w:line="240" w:lineRule="auto"/>
              <w:rPr>
                <w:rFonts w:ascii="Arial" w:hAnsi="Arial" w:cs="Arial"/>
                <w:sz w:val="20"/>
                <w:szCs w:val="20"/>
              </w:rPr>
            </w:pPr>
          </w:p>
        </w:tc>
      </w:tr>
      <w:tr w:rsidR="00F419B0" w:rsidRPr="001C4BD5" w14:paraId="0A29DDE4" w14:textId="77777777" w:rsidTr="00487893">
        <w:tblPrEx>
          <w:tblBorders>
            <w:top w:val="none" w:sz="0" w:space="0" w:color="auto"/>
            <w:left w:val="none" w:sz="0" w:space="0" w:color="auto"/>
            <w:bottom w:val="single" w:sz="4" w:space="0" w:color="000000"/>
            <w:right w:val="none" w:sz="0" w:space="0" w:color="auto"/>
            <w:insideH w:val="single" w:sz="4" w:space="0" w:color="000000"/>
            <w:insideV w:val="none" w:sz="0" w:space="0" w:color="auto"/>
          </w:tblBorders>
        </w:tblPrEx>
        <w:trPr>
          <w:trHeight w:val="454"/>
        </w:trPr>
        <w:tc>
          <w:tcPr>
            <w:tcW w:w="1308" w:type="pct"/>
            <w:tcBorders>
              <w:top w:val="single" w:sz="4" w:space="0" w:color="auto"/>
              <w:left w:val="single" w:sz="4" w:space="0" w:color="auto"/>
              <w:bottom w:val="single" w:sz="4" w:space="0" w:color="auto"/>
              <w:right w:val="single" w:sz="4" w:space="0" w:color="auto"/>
            </w:tcBorders>
            <w:shd w:val="clear" w:color="auto" w:fill="E7E6E6" w:themeFill="background2"/>
            <w:vAlign w:val="center"/>
          </w:tcPr>
          <w:p w14:paraId="4ADCBAE9" w14:textId="77777777" w:rsidR="00F419B0" w:rsidRPr="001C4BD5" w:rsidRDefault="00F419B0" w:rsidP="00487893">
            <w:pPr>
              <w:spacing w:after="0" w:line="240" w:lineRule="auto"/>
              <w:jc w:val="right"/>
              <w:rPr>
                <w:rFonts w:ascii="Arial" w:eastAsia="Times New Roman" w:hAnsi="Arial" w:cs="Arial"/>
                <w:b/>
                <w:bCs/>
                <w:color w:val="000000"/>
                <w:sz w:val="20"/>
                <w:szCs w:val="20"/>
                <w:lang w:val="en-US" w:eastAsia="pt-BR"/>
              </w:rPr>
            </w:pPr>
            <w:r w:rsidRPr="001C4BD5">
              <w:rPr>
                <w:rFonts w:ascii="Arial" w:eastAsia="Times New Roman" w:hAnsi="Arial" w:cs="Arial"/>
                <w:bCs/>
                <w:color w:val="000000"/>
                <w:sz w:val="20"/>
                <w:szCs w:val="20"/>
                <w:lang w:val="en-US" w:eastAsia="pt-BR"/>
              </w:rPr>
              <w:t>Governmental or non-profit</w:t>
            </w:r>
          </w:p>
        </w:tc>
        <w:tc>
          <w:tcPr>
            <w:tcW w:w="393" w:type="pct"/>
            <w:tcBorders>
              <w:top w:val="single" w:sz="4" w:space="0" w:color="auto"/>
              <w:left w:val="single" w:sz="4" w:space="0" w:color="auto"/>
              <w:bottom w:val="single" w:sz="4" w:space="0" w:color="auto"/>
              <w:right w:val="single" w:sz="4" w:space="0" w:color="auto"/>
            </w:tcBorders>
            <w:shd w:val="clear" w:color="auto" w:fill="E7E6E6" w:themeFill="background2"/>
            <w:vAlign w:val="center"/>
          </w:tcPr>
          <w:p w14:paraId="10FB5EF4" w14:textId="77777777" w:rsidR="00F419B0" w:rsidRPr="001C4BD5" w:rsidRDefault="00F419B0" w:rsidP="00487893">
            <w:pPr>
              <w:spacing w:after="0" w:line="240" w:lineRule="auto"/>
              <w:jc w:val="center"/>
              <w:rPr>
                <w:rFonts w:ascii="Arial" w:eastAsia="Times New Roman" w:hAnsi="Arial" w:cs="Arial"/>
                <w:color w:val="000000"/>
                <w:sz w:val="20"/>
                <w:szCs w:val="20"/>
                <w:lang w:val="en-US" w:eastAsia="pt-BR"/>
              </w:rPr>
            </w:pPr>
            <w:r w:rsidRPr="001C4BD5">
              <w:rPr>
                <w:rFonts w:ascii="Arial" w:eastAsia="Times New Roman" w:hAnsi="Arial" w:cs="Arial"/>
                <w:color w:val="000000"/>
                <w:sz w:val="20"/>
                <w:szCs w:val="20"/>
                <w:lang w:val="en-US" w:eastAsia="pt-BR"/>
              </w:rPr>
              <w:t>13/3   (92)</w:t>
            </w:r>
          </w:p>
        </w:tc>
        <w:tc>
          <w:tcPr>
            <w:tcW w:w="732" w:type="pct"/>
            <w:tcBorders>
              <w:top w:val="single" w:sz="4" w:space="0" w:color="auto"/>
              <w:left w:val="single" w:sz="4" w:space="0" w:color="auto"/>
              <w:bottom w:val="single" w:sz="4" w:space="0" w:color="auto"/>
              <w:right w:val="single" w:sz="4" w:space="0" w:color="auto"/>
            </w:tcBorders>
            <w:shd w:val="clear" w:color="auto" w:fill="E7E6E6" w:themeFill="background2"/>
            <w:vAlign w:val="center"/>
          </w:tcPr>
          <w:p w14:paraId="1676761C" w14:textId="77777777" w:rsidR="00F419B0" w:rsidRPr="001C4BD5" w:rsidRDefault="00F419B0" w:rsidP="00487893">
            <w:pPr>
              <w:spacing w:after="0" w:line="240" w:lineRule="auto"/>
              <w:jc w:val="center"/>
              <w:rPr>
                <w:rFonts w:ascii="Arial" w:eastAsia="Times New Roman" w:hAnsi="Arial" w:cs="Arial"/>
                <w:color w:val="000000"/>
                <w:sz w:val="20"/>
                <w:szCs w:val="20"/>
                <w:lang w:val="en-US" w:eastAsia="pt-BR"/>
              </w:rPr>
            </w:pPr>
            <w:r w:rsidRPr="001C4BD5">
              <w:rPr>
                <w:rFonts w:ascii="Arial" w:eastAsia="Times New Roman" w:hAnsi="Arial" w:cs="Arial"/>
                <w:color w:val="000000"/>
                <w:sz w:val="20"/>
                <w:szCs w:val="20"/>
                <w:lang w:val="en-US" w:eastAsia="pt-BR"/>
              </w:rPr>
              <w:t>1.17 (0.49 to 2.77)</w:t>
            </w:r>
          </w:p>
        </w:tc>
        <w:tc>
          <w:tcPr>
            <w:tcW w:w="261" w:type="pct"/>
            <w:tcBorders>
              <w:top w:val="single" w:sz="4" w:space="0" w:color="auto"/>
              <w:left w:val="single" w:sz="4" w:space="0" w:color="auto"/>
              <w:bottom w:val="single" w:sz="4" w:space="0" w:color="auto"/>
              <w:right w:val="single" w:sz="4" w:space="0" w:color="auto"/>
            </w:tcBorders>
            <w:shd w:val="clear" w:color="auto" w:fill="E7E6E6" w:themeFill="background2"/>
            <w:vAlign w:val="center"/>
          </w:tcPr>
          <w:p w14:paraId="599DBDE0" w14:textId="77777777" w:rsidR="00F419B0" w:rsidRPr="001C4BD5" w:rsidRDefault="00F419B0" w:rsidP="00487893">
            <w:pPr>
              <w:spacing w:after="0" w:line="240" w:lineRule="auto"/>
              <w:jc w:val="center"/>
              <w:rPr>
                <w:rFonts w:ascii="Arial" w:eastAsia="Times New Roman" w:hAnsi="Arial" w:cs="Arial"/>
                <w:color w:val="000000"/>
                <w:sz w:val="20"/>
                <w:szCs w:val="20"/>
                <w:lang w:val="en-US" w:eastAsia="pt-BR"/>
              </w:rPr>
            </w:pPr>
            <w:r w:rsidRPr="001C4BD5">
              <w:rPr>
                <w:rFonts w:ascii="Arial" w:eastAsia="Times New Roman" w:hAnsi="Arial" w:cs="Arial"/>
                <w:color w:val="000000"/>
                <w:sz w:val="20"/>
                <w:szCs w:val="20"/>
                <w:lang w:val="en-US" w:eastAsia="pt-BR"/>
              </w:rPr>
              <w:t>0.44</w:t>
            </w:r>
          </w:p>
        </w:tc>
        <w:tc>
          <w:tcPr>
            <w:tcW w:w="625" w:type="pct"/>
            <w:tcBorders>
              <w:top w:val="single" w:sz="4" w:space="0" w:color="auto"/>
              <w:left w:val="single" w:sz="4" w:space="0" w:color="auto"/>
              <w:bottom w:val="single" w:sz="4" w:space="0" w:color="auto"/>
              <w:right w:val="single" w:sz="4" w:space="0" w:color="auto"/>
            </w:tcBorders>
            <w:shd w:val="clear" w:color="auto" w:fill="E7E6E6" w:themeFill="background2"/>
            <w:vAlign w:val="center"/>
          </w:tcPr>
          <w:p w14:paraId="138A32F0" w14:textId="77777777" w:rsidR="00F419B0" w:rsidRPr="001C4BD5" w:rsidRDefault="00F419B0" w:rsidP="00487893">
            <w:pPr>
              <w:spacing w:after="0" w:line="240" w:lineRule="auto"/>
              <w:jc w:val="center"/>
              <w:rPr>
                <w:rFonts w:ascii="Arial" w:eastAsia="Times New Roman" w:hAnsi="Arial" w:cs="Arial"/>
                <w:bCs/>
                <w:color w:val="000000"/>
                <w:sz w:val="20"/>
                <w:szCs w:val="20"/>
                <w:lang w:val="en-US" w:eastAsia="pt-BR"/>
              </w:rPr>
            </w:pPr>
            <w:r w:rsidRPr="001C4BD5">
              <w:rPr>
                <w:rFonts w:ascii="Arial" w:eastAsia="Times New Roman" w:hAnsi="Arial" w:cs="Arial"/>
                <w:bCs/>
                <w:color w:val="000000"/>
                <w:sz w:val="20"/>
                <w:szCs w:val="20"/>
                <w:lang w:val="en-US" w:eastAsia="pt-BR"/>
              </w:rPr>
              <w:t>0.72</w:t>
            </w:r>
          </w:p>
        </w:tc>
        <w:tc>
          <w:tcPr>
            <w:tcW w:w="842" w:type="pct"/>
            <w:tcBorders>
              <w:top w:val="single" w:sz="4" w:space="0" w:color="auto"/>
              <w:left w:val="single" w:sz="4" w:space="0" w:color="auto"/>
              <w:bottom w:val="single" w:sz="4" w:space="0" w:color="auto"/>
              <w:right w:val="single" w:sz="4" w:space="0" w:color="auto"/>
            </w:tcBorders>
            <w:shd w:val="clear" w:color="auto" w:fill="E7E6E6" w:themeFill="background2"/>
            <w:vAlign w:val="center"/>
          </w:tcPr>
          <w:p w14:paraId="37D0DEA1" w14:textId="77777777" w:rsidR="00F419B0" w:rsidRPr="001C4BD5" w:rsidRDefault="00F419B0" w:rsidP="00487893">
            <w:pPr>
              <w:spacing w:after="0" w:line="240" w:lineRule="auto"/>
              <w:jc w:val="center"/>
              <w:rPr>
                <w:rFonts w:ascii="Arial" w:eastAsia="Times New Roman" w:hAnsi="Arial" w:cs="Arial"/>
                <w:bCs/>
                <w:color w:val="000000"/>
                <w:sz w:val="20"/>
                <w:szCs w:val="20"/>
                <w:lang w:val="en-US" w:eastAsia="pt-BR"/>
              </w:rPr>
            </w:pPr>
            <w:r w:rsidRPr="001C4BD5">
              <w:rPr>
                <w:rFonts w:ascii="Arial" w:eastAsia="Times New Roman" w:hAnsi="Arial" w:cs="Arial"/>
                <w:bCs/>
                <w:color w:val="000000"/>
                <w:sz w:val="20"/>
                <w:szCs w:val="20"/>
                <w:lang w:val="en-US" w:eastAsia="pt-BR"/>
              </w:rPr>
              <w:t>3.5035</w:t>
            </w:r>
          </w:p>
        </w:tc>
        <w:tc>
          <w:tcPr>
            <w:tcW w:w="528" w:type="pct"/>
            <w:tcBorders>
              <w:top w:val="single" w:sz="4" w:space="0" w:color="auto"/>
              <w:left w:val="single" w:sz="4" w:space="0" w:color="auto"/>
              <w:bottom w:val="single" w:sz="4" w:space="0" w:color="auto"/>
              <w:right w:val="single" w:sz="4" w:space="0" w:color="auto"/>
            </w:tcBorders>
            <w:shd w:val="clear" w:color="auto" w:fill="E7E6E6" w:themeFill="background2"/>
            <w:vAlign w:val="center"/>
          </w:tcPr>
          <w:p w14:paraId="62F99E3A" w14:textId="77777777" w:rsidR="00F419B0" w:rsidRPr="001C4BD5" w:rsidRDefault="00F419B0" w:rsidP="00487893">
            <w:pPr>
              <w:spacing w:after="0" w:line="240" w:lineRule="auto"/>
              <w:jc w:val="center"/>
              <w:rPr>
                <w:rFonts w:ascii="Arial" w:eastAsia="Times New Roman" w:hAnsi="Arial" w:cs="Arial"/>
                <w:bCs/>
                <w:color w:val="000000"/>
                <w:sz w:val="20"/>
                <w:szCs w:val="20"/>
                <w:lang w:val="en-US" w:eastAsia="pt-BR"/>
              </w:rPr>
            </w:pPr>
            <w:r w:rsidRPr="001C4BD5">
              <w:rPr>
                <w:rFonts w:ascii="Arial" w:eastAsia="Times New Roman" w:hAnsi="Arial" w:cs="Arial"/>
                <w:bCs/>
                <w:color w:val="000000"/>
                <w:sz w:val="20"/>
                <w:szCs w:val="20"/>
                <w:lang w:val="en-US" w:eastAsia="pt-BR"/>
              </w:rPr>
              <w:t>0.32</w:t>
            </w:r>
          </w:p>
        </w:tc>
        <w:tc>
          <w:tcPr>
            <w:tcW w:w="311" w:type="pct"/>
            <w:tcBorders>
              <w:top w:val="nil"/>
              <w:left w:val="single" w:sz="4" w:space="0" w:color="auto"/>
              <w:bottom w:val="nil"/>
            </w:tcBorders>
            <w:shd w:val="clear" w:color="auto" w:fill="auto"/>
          </w:tcPr>
          <w:p w14:paraId="1D380BD0" w14:textId="77777777" w:rsidR="00F419B0" w:rsidRPr="001C4BD5" w:rsidRDefault="00F419B0" w:rsidP="00487893">
            <w:pPr>
              <w:spacing w:line="240" w:lineRule="auto"/>
              <w:rPr>
                <w:rFonts w:ascii="Arial" w:hAnsi="Arial" w:cs="Arial"/>
                <w:sz w:val="20"/>
                <w:szCs w:val="20"/>
              </w:rPr>
            </w:pPr>
          </w:p>
        </w:tc>
      </w:tr>
      <w:tr w:rsidR="00F419B0" w:rsidRPr="001C4BD5" w14:paraId="48D10CFA" w14:textId="77777777" w:rsidTr="00487893">
        <w:tblPrEx>
          <w:tblBorders>
            <w:top w:val="none" w:sz="0" w:space="0" w:color="auto"/>
            <w:left w:val="none" w:sz="0" w:space="0" w:color="auto"/>
            <w:bottom w:val="single" w:sz="4" w:space="0" w:color="000000"/>
            <w:right w:val="none" w:sz="0" w:space="0" w:color="auto"/>
            <w:insideH w:val="single" w:sz="4" w:space="0" w:color="000000"/>
            <w:insideV w:val="none" w:sz="0" w:space="0" w:color="auto"/>
          </w:tblBorders>
        </w:tblPrEx>
        <w:trPr>
          <w:trHeight w:val="454"/>
        </w:trPr>
        <w:tc>
          <w:tcPr>
            <w:tcW w:w="1308" w:type="pct"/>
            <w:tcBorders>
              <w:top w:val="single" w:sz="4" w:space="0" w:color="auto"/>
              <w:left w:val="single" w:sz="4" w:space="0" w:color="auto"/>
              <w:bottom w:val="single" w:sz="4" w:space="0" w:color="auto"/>
              <w:right w:val="single" w:sz="4" w:space="0" w:color="auto"/>
            </w:tcBorders>
            <w:shd w:val="clear" w:color="auto" w:fill="E7E6E6" w:themeFill="background2"/>
            <w:vAlign w:val="center"/>
          </w:tcPr>
          <w:p w14:paraId="03323791" w14:textId="77777777" w:rsidR="00F419B0" w:rsidRPr="001C4BD5" w:rsidRDefault="00F419B0" w:rsidP="00487893">
            <w:pPr>
              <w:spacing w:after="0" w:line="240" w:lineRule="auto"/>
              <w:jc w:val="right"/>
              <w:rPr>
                <w:rFonts w:ascii="Arial" w:eastAsia="Times New Roman" w:hAnsi="Arial" w:cs="Arial"/>
                <w:bCs/>
                <w:color w:val="000000"/>
                <w:sz w:val="20"/>
                <w:szCs w:val="20"/>
                <w:lang w:val="en-US" w:eastAsia="pt-BR"/>
              </w:rPr>
            </w:pPr>
            <w:r w:rsidRPr="001C4BD5">
              <w:rPr>
                <w:rFonts w:ascii="Arial" w:eastAsia="Times New Roman" w:hAnsi="Arial" w:cs="Arial"/>
                <w:bCs/>
                <w:color w:val="000000"/>
                <w:sz w:val="20"/>
                <w:szCs w:val="20"/>
                <w:lang w:val="en-US" w:eastAsia="pt-BR"/>
              </w:rPr>
              <w:t>Industry</w:t>
            </w:r>
          </w:p>
        </w:tc>
        <w:tc>
          <w:tcPr>
            <w:tcW w:w="393" w:type="pct"/>
            <w:tcBorders>
              <w:top w:val="single" w:sz="4" w:space="0" w:color="auto"/>
              <w:left w:val="single" w:sz="4" w:space="0" w:color="auto"/>
              <w:bottom w:val="single" w:sz="4" w:space="0" w:color="auto"/>
              <w:right w:val="single" w:sz="4" w:space="0" w:color="auto"/>
            </w:tcBorders>
            <w:shd w:val="clear" w:color="auto" w:fill="E7E6E6" w:themeFill="background2"/>
            <w:vAlign w:val="center"/>
          </w:tcPr>
          <w:p w14:paraId="388A70F2" w14:textId="77777777" w:rsidR="00F419B0" w:rsidRPr="001C4BD5" w:rsidRDefault="00F419B0" w:rsidP="00487893">
            <w:pPr>
              <w:spacing w:after="0" w:line="240" w:lineRule="auto"/>
              <w:jc w:val="center"/>
              <w:rPr>
                <w:rFonts w:ascii="Arial" w:eastAsia="Times New Roman" w:hAnsi="Arial" w:cs="Arial"/>
                <w:color w:val="000000"/>
                <w:sz w:val="20"/>
                <w:szCs w:val="20"/>
                <w:lang w:val="en-US" w:eastAsia="pt-BR"/>
              </w:rPr>
            </w:pPr>
            <w:r w:rsidRPr="001C4BD5">
              <w:rPr>
                <w:rFonts w:ascii="Arial" w:eastAsia="Times New Roman" w:hAnsi="Arial" w:cs="Arial"/>
                <w:color w:val="000000"/>
                <w:sz w:val="20"/>
                <w:szCs w:val="20"/>
                <w:lang w:val="en-US" w:eastAsia="pt-BR"/>
              </w:rPr>
              <w:t>691/65  (19 193)</w:t>
            </w:r>
          </w:p>
        </w:tc>
        <w:tc>
          <w:tcPr>
            <w:tcW w:w="732" w:type="pct"/>
            <w:tcBorders>
              <w:top w:val="single" w:sz="4" w:space="0" w:color="auto"/>
              <w:left w:val="single" w:sz="4" w:space="0" w:color="auto"/>
              <w:bottom w:val="single" w:sz="4" w:space="0" w:color="auto"/>
              <w:right w:val="single" w:sz="4" w:space="0" w:color="auto"/>
            </w:tcBorders>
            <w:shd w:val="clear" w:color="auto" w:fill="E7E6E6" w:themeFill="background2"/>
            <w:vAlign w:val="center"/>
          </w:tcPr>
          <w:p w14:paraId="321BC165" w14:textId="77777777" w:rsidR="00F419B0" w:rsidRPr="001C4BD5" w:rsidRDefault="00F419B0" w:rsidP="00487893">
            <w:pPr>
              <w:spacing w:after="0" w:line="240" w:lineRule="auto"/>
              <w:jc w:val="center"/>
              <w:rPr>
                <w:rFonts w:ascii="Arial" w:eastAsia="Times New Roman" w:hAnsi="Arial" w:cs="Arial"/>
                <w:color w:val="000000"/>
                <w:sz w:val="20"/>
                <w:szCs w:val="20"/>
                <w:lang w:val="en-US" w:eastAsia="pt-BR"/>
              </w:rPr>
            </w:pPr>
            <w:r w:rsidRPr="001C4BD5">
              <w:rPr>
                <w:rFonts w:ascii="Arial" w:eastAsia="Times New Roman" w:hAnsi="Arial" w:cs="Arial"/>
                <w:color w:val="000000"/>
                <w:sz w:val="20"/>
                <w:szCs w:val="20"/>
                <w:lang w:val="en-US" w:eastAsia="pt-BR"/>
              </w:rPr>
              <w:t>0.77 (0.49 to 1.21)</w:t>
            </w:r>
          </w:p>
        </w:tc>
        <w:tc>
          <w:tcPr>
            <w:tcW w:w="261" w:type="pct"/>
            <w:tcBorders>
              <w:top w:val="single" w:sz="4" w:space="0" w:color="auto"/>
              <w:left w:val="single" w:sz="4" w:space="0" w:color="auto"/>
              <w:bottom w:val="single" w:sz="4" w:space="0" w:color="auto"/>
              <w:right w:val="single" w:sz="4" w:space="0" w:color="auto"/>
            </w:tcBorders>
            <w:shd w:val="clear" w:color="auto" w:fill="E7E6E6" w:themeFill="background2"/>
            <w:vAlign w:val="center"/>
          </w:tcPr>
          <w:p w14:paraId="6DD70320" w14:textId="77777777" w:rsidR="00F419B0" w:rsidRPr="001C4BD5" w:rsidRDefault="00F419B0" w:rsidP="00487893">
            <w:pPr>
              <w:spacing w:after="0" w:line="240" w:lineRule="auto"/>
              <w:jc w:val="center"/>
              <w:rPr>
                <w:rFonts w:ascii="Arial" w:eastAsia="Times New Roman" w:hAnsi="Arial" w:cs="Arial"/>
                <w:color w:val="000000"/>
                <w:sz w:val="20"/>
                <w:szCs w:val="20"/>
                <w:lang w:val="en-US" w:eastAsia="pt-BR"/>
              </w:rPr>
            </w:pPr>
            <w:r w:rsidRPr="001C4BD5">
              <w:rPr>
                <w:rFonts w:ascii="Arial" w:eastAsia="Times New Roman" w:hAnsi="Arial" w:cs="Arial"/>
                <w:color w:val="000000"/>
                <w:sz w:val="20"/>
                <w:szCs w:val="20"/>
                <w:lang w:val="en-US" w:eastAsia="pt-BR"/>
              </w:rPr>
              <w:t>0.23</w:t>
            </w:r>
          </w:p>
        </w:tc>
        <w:tc>
          <w:tcPr>
            <w:tcW w:w="625" w:type="pct"/>
            <w:tcBorders>
              <w:top w:val="single" w:sz="4" w:space="0" w:color="auto"/>
              <w:left w:val="single" w:sz="4" w:space="0" w:color="auto"/>
              <w:bottom w:val="single" w:sz="4" w:space="0" w:color="auto"/>
              <w:right w:val="single" w:sz="4" w:space="0" w:color="auto"/>
            </w:tcBorders>
            <w:shd w:val="clear" w:color="auto" w:fill="E7E6E6" w:themeFill="background2"/>
            <w:vAlign w:val="center"/>
          </w:tcPr>
          <w:p w14:paraId="6C9FCEBE" w14:textId="77777777" w:rsidR="00F419B0" w:rsidRPr="001C4BD5" w:rsidRDefault="00F419B0" w:rsidP="00487893">
            <w:pPr>
              <w:spacing w:after="0" w:line="240" w:lineRule="auto"/>
              <w:jc w:val="center"/>
              <w:rPr>
                <w:rFonts w:ascii="Arial" w:eastAsia="Times New Roman" w:hAnsi="Arial" w:cs="Arial"/>
                <w:bCs/>
                <w:color w:val="000000"/>
                <w:sz w:val="20"/>
                <w:szCs w:val="20"/>
                <w:lang w:val="en-US" w:eastAsia="pt-BR"/>
              </w:rPr>
            </w:pPr>
            <w:r w:rsidRPr="001C4BD5">
              <w:rPr>
                <w:rFonts w:ascii="Arial" w:eastAsia="Times New Roman" w:hAnsi="Arial" w:cs="Arial"/>
                <w:bCs/>
                <w:color w:val="000000"/>
                <w:sz w:val="20"/>
                <w:szCs w:val="20"/>
                <w:lang w:val="en-US" w:eastAsia="pt-BR"/>
              </w:rPr>
              <w:t>0.26</w:t>
            </w:r>
          </w:p>
        </w:tc>
        <w:tc>
          <w:tcPr>
            <w:tcW w:w="842" w:type="pct"/>
            <w:tcBorders>
              <w:top w:val="single" w:sz="4" w:space="0" w:color="auto"/>
              <w:left w:val="single" w:sz="4" w:space="0" w:color="auto"/>
              <w:bottom w:val="single" w:sz="4" w:space="0" w:color="auto"/>
              <w:right w:val="single" w:sz="4" w:space="0" w:color="auto"/>
            </w:tcBorders>
            <w:shd w:val="clear" w:color="auto" w:fill="E7E6E6" w:themeFill="background2"/>
            <w:vAlign w:val="center"/>
          </w:tcPr>
          <w:p w14:paraId="49CB536C" w14:textId="77777777" w:rsidR="00F419B0" w:rsidRPr="001C4BD5" w:rsidRDefault="00F419B0" w:rsidP="00487893">
            <w:pPr>
              <w:spacing w:after="0" w:line="240" w:lineRule="auto"/>
              <w:jc w:val="center"/>
              <w:rPr>
                <w:rFonts w:ascii="Arial" w:eastAsia="Times New Roman" w:hAnsi="Arial" w:cs="Arial"/>
                <w:b/>
                <w:color w:val="000000"/>
                <w:sz w:val="20"/>
                <w:szCs w:val="20"/>
                <w:lang w:val="en-US" w:eastAsia="pt-BR"/>
              </w:rPr>
            </w:pPr>
          </w:p>
        </w:tc>
        <w:tc>
          <w:tcPr>
            <w:tcW w:w="528" w:type="pct"/>
            <w:tcBorders>
              <w:top w:val="single" w:sz="4" w:space="0" w:color="auto"/>
              <w:left w:val="single" w:sz="4" w:space="0" w:color="auto"/>
              <w:bottom w:val="single" w:sz="4" w:space="0" w:color="auto"/>
              <w:right w:val="single" w:sz="4" w:space="0" w:color="auto"/>
            </w:tcBorders>
            <w:shd w:val="clear" w:color="auto" w:fill="E7E6E6" w:themeFill="background2"/>
            <w:vAlign w:val="center"/>
          </w:tcPr>
          <w:p w14:paraId="184C2E94" w14:textId="77777777" w:rsidR="00F419B0" w:rsidRPr="001C4BD5" w:rsidRDefault="00F419B0" w:rsidP="00487893">
            <w:pPr>
              <w:spacing w:after="0" w:line="240" w:lineRule="auto"/>
              <w:jc w:val="center"/>
              <w:rPr>
                <w:rFonts w:ascii="Arial" w:eastAsia="Times New Roman" w:hAnsi="Arial" w:cs="Arial"/>
                <w:b/>
                <w:color w:val="000000"/>
                <w:sz w:val="20"/>
                <w:szCs w:val="20"/>
                <w:lang w:val="en-US" w:eastAsia="pt-BR"/>
              </w:rPr>
            </w:pPr>
          </w:p>
        </w:tc>
        <w:tc>
          <w:tcPr>
            <w:tcW w:w="311" w:type="pct"/>
            <w:tcBorders>
              <w:top w:val="nil"/>
              <w:left w:val="single" w:sz="4" w:space="0" w:color="auto"/>
              <w:bottom w:val="nil"/>
            </w:tcBorders>
            <w:shd w:val="clear" w:color="auto" w:fill="auto"/>
          </w:tcPr>
          <w:p w14:paraId="3DA39D29" w14:textId="77777777" w:rsidR="00F419B0" w:rsidRPr="001C4BD5" w:rsidRDefault="00F419B0" w:rsidP="00487893">
            <w:pPr>
              <w:spacing w:line="240" w:lineRule="auto"/>
              <w:rPr>
                <w:rFonts w:ascii="Arial" w:hAnsi="Arial" w:cs="Arial"/>
                <w:sz w:val="20"/>
                <w:szCs w:val="20"/>
              </w:rPr>
            </w:pPr>
          </w:p>
        </w:tc>
      </w:tr>
      <w:tr w:rsidR="00F419B0" w:rsidRPr="001C4BD5" w14:paraId="3C5F8AB6" w14:textId="77777777" w:rsidTr="00487893">
        <w:tblPrEx>
          <w:tblBorders>
            <w:top w:val="none" w:sz="0" w:space="0" w:color="auto"/>
            <w:left w:val="none" w:sz="0" w:space="0" w:color="auto"/>
            <w:bottom w:val="single" w:sz="4" w:space="0" w:color="000000"/>
            <w:right w:val="none" w:sz="0" w:space="0" w:color="auto"/>
            <w:insideH w:val="single" w:sz="4" w:space="0" w:color="000000"/>
            <w:insideV w:val="none" w:sz="0" w:space="0" w:color="auto"/>
          </w:tblBorders>
        </w:tblPrEx>
        <w:trPr>
          <w:trHeight w:val="454"/>
        </w:trPr>
        <w:tc>
          <w:tcPr>
            <w:tcW w:w="1308" w:type="pct"/>
            <w:tcBorders>
              <w:top w:val="single" w:sz="4" w:space="0" w:color="auto"/>
              <w:left w:val="single" w:sz="4" w:space="0" w:color="auto"/>
              <w:bottom w:val="single" w:sz="4" w:space="0" w:color="auto"/>
              <w:right w:val="single" w:sz="4" w:space="0" w:color="auto"/>
            </w:tcBorders>
            <w:shd w:val="clear" w:color="auto" w:fill="E7E6E6" w:themeFill="background2"/>
            <w:vAlign w:val="center"/>
          </w:tcPr>
          <w:p w14:paraId="16EBBFEB" w14:textId="77777777" w:rsidR="00F419B0" w:rsidRPr="001C4BD5" w:rsidRDefault="00F419B0" w:rsidP="00487893">
            <w:pPr>
              <w:spacing w:after="0" w:line="240" w:lineRule="auto"/>
              <w:jc w:val="right"/>
              <w:rPr>
                <w:rFonts w:ascii="Arial" w:eastAsia="Times New Roman" w:hAnsi="Arial" w:cs="Arial"/>
                <w:bCs/>
                <w:color w:val="000000"/>
                <w:sz w:val="20"/>
                <w:szCs w:val="20"/>
                <w:lang w:val="en-US" w:eastAsia="pt-BR"/>
              </w:rPr>
            </w:pPr>
            <w:r w:rsidRPr="001C4BD5">
              <w:rPr>
                <w:rFonts w:ascii="Arial" w:eastAsia="Times New Roman" w:hAnsi="Arial" w:cs="Arial"/>
                <w:bCs/>
                <w:color w:val="000000"/>
                <w:sz w:val="20"/>
                <w:szCs w:val="20"/>
                <w:lang w:val="en-US" w:eastAsia="pt-BR"/>
              </w:rPr>
              <w:t>Unclear</w:t>
            </w:r>
          </w:p>
        </w:tc>
        <w:tc>
          <w:tcPr>
            <w:tcW w:w="393" w:type="pct"/>
            <w:tcBorders>
              <w:top w:val="single" w:sz="4" w:space="0" w:color="auto"/>
              <w:left w:val="single" w:sz="4" w:space="0" w:color="auto"/>
              <w:bottom w:val="single" w:sz="4" w:space="0" w:color="auto"/>
              <w:right w:val="single" w:sz="4" w:space="0" w:color="auto"/>
            </w:tcBorders>
            <w:shd w:val="clear" w:color="auto" w:fill="E7E6E6" w:themeFill="background2"/>
            <w:vAlign w:val="center"/>
          </w:tcPr>
          <w:p w14:paraId="6D2E5FD4" w14:textId="77777777" w:rsidR="00F419B0" w:rsidRPr="001C4BD5" w:rsidRDefault="00F419B0" w:rsidP="00487893">
            <w:pPr>
              <w:spacing w:after="0" w:line="240" w:lineRule="auto"/>
              <w:jc w:val="center"/>
              <w:rPr>
                <w:rFonts w:ascii="Arial" w:eastAsia="Times New Roman" w:hAnsi="Arial" w:cs="Arial"/>
                <w:color w:val="000000"/>
                <w:sz w:val="20"/>
                <w:szCs w:val="20"/>
                <w:lang w:val="en-US" w:eastAsia="pt-BR"/>
              </w:rPr>
            </w:pPr>
            <w:r w:rsidRPr="001C4BD5">
              <w:rPr>
                <w:rFonts w:ascii="Arial" w:eastAsia="Times New Roman" w:hAnsi="Arial" w:cs="Arial"/>
                <w:color w:val="000000"/>
                <w:sz w:val="20"/>
                <w:szCs w:val="20"/>
                <w:lang w:val="en-US" w:eastAsia="pt-BR"/>
              </w:rPr>
              <w:t>66/8 (1827)</w:t>
            </w:r>
          </w:p>
        </w:tc>
        <w:tc>
          <w:tcPr>
            <w:tcW w:w="732" w:type="pct"/>
            <w:tcBorders>
              <w:top w:val="single" w:sz="4" w:space="0" w:color="auto"/>
              <w:left w:val="single" w:sz="4" w:space="0" w:color="auto"/>
              <w:bottom w:val="single" w:sz="4" w:space="0" w:color="auto"/>
              <w:right w:val="single" w:sz="4" w:space="0" w:color="auto"/>
            </w:tcBorders>
            <w:shd w:val="clear" w:color="auto" w:fill="E7E6E6" w:themeFill="background2"/>
            <w:vAlign w:val="center"/>
          </w:tcPr>
          <w:p w14:paraId="271F3078" w14:textId="77777777" w:rsidR="00F419B0" w:rsidRPr="001C4BD5" w:rsidRDefault="00F419B0" w:rsidP="00487893">
            <w:pPr>
              <w:spacing w:after="0" w:line="240" w:lineRule="auto"/>
              <w:jc w:val="center"/>
              <w:rPr>
                <w:rFonts w:ascii="Arial" w:eastAsia="Times New Roman" w:hAnsi="Arial" w:cs="Arial"/>
                <w:color w:val="000000"/>
                <w:sz w:val="20"/>
                <w:szCs w:val="20"/>
                <w:lang w:val="en-US" w:eastAsia="pt-BR"/>
              </w:rPr>
            </w:pPr>
            <w:r w:rsidRPr="001C4BD5">
              <w:rPr>
                <w:rFonts w:ascii="Arial" w:eastAsia="Times New Roman" w:hAnsi="Arial" w:cs="Arial"/>
                <w:color w:val="000000"/>
                <w:sz w:val="20"/>
                <w:szCs w:val="20"/>
                <w:lang w:val="en-US" w:eastAsia="pt-BR"/>
              </w:rPr>
              <w:t>0.90 (0.54 to 1.50)</w:t>
            </w:r>
          </w:p>
        </w:tc>
        <w:tc>
          <w:tcPr>
            <w:tcW w:w="261" w:type="pct"/>
            <w:tcBorders>
              <w:top w:val="single" w:sz="4" w:space="0" w:color="auto"/>
              <w:left w:val="single" w:sz="4" w:space="0" w:color="auto"/>
              <w:bottom w:val="single" w:sz="4" w:space="0" w:color="auto"/>
              <w:right w:val="single" w:sz="4" w:space="0" w:color="auto"/>
            </w:tcBorders>
            <w:shd w:val="clear" w:color="auto" w:fill="E7E6E6" w:themeFill="background2"/>
            <w:vAlign w:val="center"/>
          </w:tcPr>
          <w:p w14:paraId="72932729" w14:textId="77777777" w:rsidR="00F419B0" w:rsidRPr="001C4BD5" w:rsidRDefault="00F419B0" w:rsidP="00487893">
            <w:pPr>
              <w:spacing w:after="0" w:line="240" w:lineRule="auto"/>
              <w:jc w:val="center"/>
              <w:rPr>
                <w:rFonts w:ascii="Arial" w:eastAsia="Times New Roman" w:hAnsi="Arial" w:cs="Arial"/>
                <w:color w:val="000000"/>
                <w:sz w:val="20"/>
                <w:szCs w:val="20"/>
                <w:lang w:val="en-US" w:eastAsia="pt-BR"/>
              </w:rPr>
            </w:pPr>
            <w:r w:rsidRPr="001C4BD5">
              <w:rPr>
                <w:rFonts w:ascii="Arial" w:eastAsia="Times New Roman" w:hAnsi="Arial" w:cs="Arial"/>
                <w:color w:val="000000"/>
                <w:sz w:val="20"/>
                <w:szCs w:val="20"/>
                <w:lang w:val="en-US" w:eastAsia="pt-BR"/>
              </w:rPr>
              <w:t>0.26</w:t>
            </w:r>
          </w:p>
        </w:tc>
        <w:tc>
          <w:tcPr>
            <w:tcW w:w="625" w:type="pct"/>
            <w:tcBorders>
              <w:top w:val="single" w:sz="4" w:space="0" w:color="auto"/>
              <w:left w:val="single" w:sz="4" w:space="0" w:color="auto"/>
              <w:bottom w:val="single" w:sz="4" w:space="0" w:color="auto"/>
              <w:right w:val="single" w:sz="4" w:space="0" w:color="auto"/>
            </w:tcBorders>
            <w:shd w:val="clear" w:color="auto" w:fill="E7E6E6" w:themeFill="background2"/>
            <w:vAlign w:val="center"/>
          </w:tcPr>
          <w:p w14:paraId="1252393F" w14:textId="77777777" w:rsidR="00F419B0" w:rsidRPr="001C4BD5" w:rsidRDefault="00F419B0" w:rsidP="00487893">
            <w:pPr>
              <w:spacing w:after="0" w:line="240" w:lineRule="auto"/>
              <w:jc w:val="center"/>
              <w:rPr>
                <w:rFonts w:ascii="Arial" w:eastAsia="Times New Roman" w:hAnsi="Arial" w:cs="Arial"/>
                <w:bCs/>
                <w:color w:val="000000"/>
                <w:sz w:val="20"/>
                <w:szCs w:val="20"/>
                <w:lang w:val="en-US" w:eastAsia="pt-BR"/>
              </w:rPr>
            </w:pPr>
            <w:r w:rsidRPr="001C4BD5">
              <w:rPr>
                <w:rFonts w:ascii="Arial" w:eastAsia="Times New Roman" w:hAnsi="Arial" w:cs="Arial"/>
                <w:bCs/>
                <w:color w:val="000000"/>
                <w:sz w:val="20"/>
                <w:szCs w:val="20"/>
                <w:lang w:val="en-US" w:eastAsia="pt-BR"/>
              </w:rPr>
              <w:t>0.68</w:t>
            </w:r>
          </w:p>
        </w:tc>
        <w:tc>
          <w:tcPr>
            <w:tcW w:w="842" w:type="pct"/>
            <w:tcBorders>
              <w:top w:val="single" w:sz="4" w:space="0" w:color="auto"/>
              <w:left w:val="single" w:sz="4" w:space="0" w:color="auto"/>
              <w:bottom w:val="single" w:sz="4" w:space="0" w:color="auto"/>
              <w:right w:val="single" w:sz="4" w:space="0" w:color="auto"/>
            </w:tcBorders>
            <w:shd w:val="clear" w:color="auto" w:fill="E7E6E6" w:themeFill="background2"/>
          </w:tcPr>
          <w:p w14:paraId="776AE858" w14:textId="77777777" w:rsidR="00F419B0" w:rsidRPr="001C4BD5" w:rsidRDefault="00F419B0" w:rsidP="00487893">
            <w:pPr>
              <w:spacing w:after="0" w:line="240" w:lineRule="auto"/>
              <w:jc w:val="center"/>
              <w:rPr>
                <w:rFonts w:ascii="Arial" w:eastAsia="Times New Roman" w:hAnsi="Arial" w:cs="Arial"/>
                <w:b/>
                <w:color w:val="000000"/>
                <w:sz w:val="20"/>
                <w:szCs w:val="20"/>
                <w:lang w:val="en-US" w:eastAsia="pt-BR"/>
              </w:rPr>
            </w:pPr>
          </w:p>
        </w:tc>
        <w:tc>
          <w:tcPr>
            <w:tcW w:w="528" w:type="pct"/>
            <w:tcBorders>
              <w:top w:val="single" w:sz="4" w:space="0" w:color="auto"/>
              <w:left w:val="single" w:sz="4" w:space="0" w:color="auto"/>
              <w:bottom w:val="single" w:sz="4" w:space="0" w:color="auto"/>
              <w:right w:val="single" w:sz="4" w:space="0" w:color="auto"/>
            </w:tcBorders>
            <w:shd w:val="clear" w:color="auto" w:fill="E7E6E6" w:themeFill="background2"/>
            <w:vAlign w:val="center"/>
          </w:tcPr>
          <w:p w14:paraId="5B607C97" w14:textId="77777777" w:rsidR="00F419B0" w:rsidRPr="001C4BD5" w:rsidRDefault="00F419B0" w:rsidP="00487893">
            <w:pPr>
              <w:spacing w:after="0" w:line="240" w:lineRule="auto"/>
              <w:jc w:val="center"/>
              <w:rPr>
                <w:rFonts w:ascii="Arial" w:eastAsia="Times New Roman" w:hAnsi="Arial" w:cs="Arial"/>
                <w:b/>
                <w:color w:val="000000"/>
                <w:sz w:val="20"/>
                <w:szCs w:val="20"/>
                <w:lang w:val="en-US" w:eastAsia="pt-BR"/>
              </w:rPr>
            </w:pPr>
          </w:p>
        </w:tc>
        <w:tc>
          <w:tcPr>
            <w:tcW w:w="311" w:type="pct"/>
            <w:tcBorders>
              <w:top w:val="nil"/>
              <w:left w:val="single" w:sz="4" w:space="0" w:color="auto"/>
              <w:bottom w:val="nil"/>
            </w:tcBorders>
            <w:shd w:val="clear" w:color="auto" w:fill="auto"/>
          </w:tcPr>
          <w:p w14:paraId="1F989A2E" w14:textId="77777777" w:rsidR="00F419B0" w:rsidRPr="001C4BD5" w:rsidRDefault="00F419B0" w:rsidP="00487893">
            <w:pPr>
              <w:spacing w:line="240" w:lineRule="auto"/>
              <w:rPr>
                <w:rFonts w:ascii="Arial" w:hAnsi="Arial" w:cs="Arial"/>
                <w:sz w:val="20"/>
                <w:szCs w:val="20"/>
              </w:rPr>
            </w:pPr>
          </w:p>
        </w:tc>
      </w:tr>
      <w:tr w:rsidR="00F419B0" w:rsidRPr="00943EEC" w14:paraId="64A69FF5" w14:textId="77777777" w:rsidTr="00487893">
        <w:tblPrEx>
          <w:tblBorders>
            <w:top w:val="none" w:sz="0" w:space="0" w:color="auto"/>
            <w:left w:val="none" w:sz="0" w:space="0" w:color="auto"/>
            <w:bottom w:val="single" w:sz="4" w:space="0" w:color="000000"/>
            <w:right w:val="none" w:sz="0" w:space="0" w:color="auto"/>
            <w:insideH w:val="single" w:sz="4" w:space="0" w:color="000000"/>
            <w:insideV w:val="none" w:sz="0" w:space="0" w:color="auto"/>
          </w:tblBorders>
        </w:tblPrEx>
        <w:trPr>
          <w:trHeight w:val="454"/>
        </w:trPr>
        <w:tc>
          <w:tcPr>
            <w:tcW w:w="4689" w:type="pct"/>
            <w:gridSpan w:val="7"/>
            <w:tcBorders>
              <w:top w:val="single" w:sz="4" w:space="0" w:color="auto"/>
              <w:left w:val="nil"/>
              <w:bottom w:val="nil"/>
              <w:right w:val="nil"/>
            </w:tcBorders>
            <w:shd w:val="clear" w:color="auto" w:fill="FFFFFF" w:themeFill="background1"/>
            <w:vAlign w:val="center"/>
          </w:tcPr>
          <w:p w14:paraId="38594434" w14:textId="77777777" w:rsidR="00F419B0" w:rsidRPr="002C4C53" w:rsidRDefault="00F419B0" w:rsidP="00487893">
            <w:pPr>
              <w:spacing w:after="0" w:line="240" w:lineRule="auto"/>
              <w:rPr>
                <w:rFonts w:ascii="Arial" w:eastAsia="Times New Roman" w:hAnsi="Arial" w:cs="Arial"/>
                <w:b/>
                <w:color w:val="000000"/>
                <w:sz w:val="16"/>
                <w:szCs w:val="16"/>
                <w:lang w:val="en-US" w:eastAsia="pt-BR"/>
              </w:rPr>
            </w:pPr>
            <w:r w:rsidRPr="002C4C53">
              <w:rPr>
                <w:rFonts w:ascii="Arial" w:eastAsia="Times New Roman" w:hAnsi="Arial" w:cs="Arial"/>
                <w:color w:val="000000"/>
                <w:sz w:val="16"/>
                <w:szCs w:val="16"/>
                <w:lang w:val="en-US" w:eastAsia="pt-BR"/>
              </w:rPr>
              <w:t xml:space="preserve">o, number of outcomes; k, number of studies; n, sample size; SE, standard error; QM, Cochran’s Q test of moderators; GAD, generalized anxiety disorder; PTSD, post-traumatic stress disorder; OCD, obsessive-compulsive disorder; QE, Cochran’s Q test for residual heterogeneity; </w:t>
            </w:r>
            <w:r w:rsidRPr="002C4C53">
              <w:rPr>
                <w:rFonts w:ascii="Arial" w:eastAsia="ヒラギノ角ゴ Pro W3" w:hAnsi="Arial" w:cs="Arial"/>
                <w:color w:val="000000"/>
                <w:sz w:val="16"/>
                <w:szCs w:val="16"/>
                <w:lang w:val="en-US" w:eastAsia="pt-BR"/>
              </w:rPr>
              <w:t xml:space="preserve">test of moderators of the multiple meta-regression model [QM]=95.3400, </w:t>
            </w:r>
            <w:r w:rsidRPr="002C4C53">
              <w:rPr>
                <w:rFonts w:ascii="Arial" w:eastAsia="ヒラギノ角ゴ Pro W3" w:hAnsi="Arial" w:cs="Arial"/>
                <w:color w:val="000000"/>
                <w:sz w:val="16"/>
                <w:szCs w:val="16"/>
                <w:lang w:val="en-US"/>
              </w:rPr>
              <w:t>p value&lt;.001; t</w:t>
            </w:r>
            <w:r w:rsidRPr="002C4C53">
              <w:rPr>
                <w:rFonts w:ascii="Arial" w:eastAsia="ヒラギノ角ゴ Pro W3" w:hAnsi="Arial" w:cs="Arial"/>
                <w:color w:val="000000"/>
                <w:sz w:val="16"/>
                <w:szCs w:val="16"/>
                <w:lang w:val="en-US" w:eastAsia="pt-BR"/>
              </w:rPr>
              <w:t xml:space="preserve">est for residual heterogeneity of the multiple meta-regression model [QE]=894.1531, </w:t>
            </w:r>
            <w:r w:rsidRPr="002C4C53">
              <w:rPr>
                <w:rFonts w:ascii="Arial" w:eastAsia="ヒラギノ角ゴ Pro W3" w:hAnsi="Arial" w:cs="Arial"/>
                <w:color w:val="000000"/>
                <w:sz w:val="16"/>
                <w:szCs w:val="16"/>
                <w:lang w:val="en-US"/>
              </w:rPr>
              <w:t>p value=0.001</w:t>
            </w:r>
          </w:p>
        </w:tc>
        <w:tc>
          <w:tcPr>
            <w:tcW w:w="311" w:type="pct"/>
            <w:tcBorders>
              <w:top w:val="nil"/>
              <w:left w:val="nil"/>
              <w:bottom w:val="nil"/>
            </w:tcBorders>
            <w:shd w:val="clear" w:color="auto" w:fill="auto"/>
          </w:tcPr>
          <w:p w14:paraId="539A61CC" w14:textId="77777777" w:rsidR="00F419B0" w:rsidRPr="001C4BD5" w:rsidRDefault="00F419B0" w:rsidP="00487893">
            <w:pPr>
              <w:spacing w:line="240" w:lineRule="auto"/>
              <w:rPr>
                <w:rFonts w:ascii="Arial" w:hAnsi="Arial" w:cs="Arial"/>
                <w:sz w:val="20"/>
                <w:szCs w:val="20"/>
                <w:lang w:val="en-US"/>
              </w:rPr>
            </w:pPr>
          </w:p>
        </w:tc>
      </w:tr>
    </w:tbl>
    <w:p w14:paraId="004E99CB" w14:textId="77777777" w:rsidR="00230B3C" w:rsidRPr="001C4BD5" w:rsidRDefault="00230B3C" w:rsidP="001C4BD5">
      <w:pPr>
        <w:spacing w:line="240" w:lineRule="auto"/>
        <w:rPr>
          <w:rFonts w:ascii="Arial" w:hAnsi="Arial" w:cs="Arial"/>
          <w:sz w:val="20"/>
          <w:szCs w:val="20"/>
          <w:lang w:val="en-US"/>
        </w:rPr>
      </w:pPr>
    </w:p>
    <w:sectPr w:rsidR="00230B3C" w:rsidRPr="001C4BD5" w:rsidSect="00A533CA">
      <w:pgSz w:w="16838" w:h="11906" w:orient="landscape"/>
      <w:pgMar w:top="1701" w:right="1417" w:bottom="1701"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C870279" w14:textId="77777777" w:rsidR="001B602E" w:rsidRDefault="001B602E" w:rsidP="00171CAB">
      <w:pPr>
        <w:spacing w:after="0" w:line="240" w:lineRule="auto"/>
      </w:pPr>
      <w:r>
        <w:separator/>
      </w:r>
    </w:p>
  </w:endnote>
  <w:endnote w:type="continuationSeparator" w:id="0">
    <w:p w14:paraId="74F4621F" w14:textId="77777777" w:rsidR="001B602E" w:rsidRDefault="001B602E" w:rsidP="00171CA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Liberation Sans">
    <w:altName w:val="Arial"/>
    <w:charset w:val="00"/>
    <w:family w:val="swiss"/>
    <w:pitch w:val="variable"/>
    <w:sig w:usb0="E0000AFF" w:usb1="500078FF" w:usb2="00000021" w:usb3="00000000" w:csb0="000001BF" w:csb1="00000000"/>
  </w:font>
  <w:font w:name="Microsoft YaHei">
    <w:panose1 w:val="020B0503020204020204"/>
    <w:charset w:val="86"/>
    <w:family w:val="swiss"/>
    <w:pitch w:val="variable"/>
    <w:sig w:usb0="80000287" w:usb1="2ACF3C50" w:usb2="00000016" w:usb3="00000000" w:csb0="0004001F" w:csb1="00000000"/>
  </w:font>
  <w:font w:name="Arial">
    <w:panose1 w:val="020B0604020202020204"/>
    <w:charset w:val="00"/>
    <w:family w:val="swiss"/>
    <w:pitch w:val="variable"/>
    <w:sig w:usb0="E0002EFF" w:usb1="C000785B" w:usb2="00000009" w:usb3="00000000" w:csb0="000001FF" w:csb1="00000000"/>
  </w:font>
  <w:font w:name="ヒラギノ角ゴ Pro W3">
    <w:charset w:val="4E"/>
    <w:family w:val="auto"/>
    <w:pitch w:val="variable"/>
    <w:sig w:usb0="00000001" w:usb1="08070000" w:usb2="00000010" w:usb3="00000000" w:csb0="0002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835215573"/>
      <w:docPartObj>
        <w:docPartGallery w:val="Page Numbers (Bottom of Page)"/>
        <w:docPartUnique/>
      </w:docPartObj>
    </w:sdtPr>
    <w:sdtContent>
      <w:p w14:paraId="4E464B1D" w14:textId="4ED77037" w:rsidR="006A2C0F" w:rsidRDefault="006A2C0F">
        <w:pPr>
          <w:pStyle w:val="Rodap"/>
          <w:jc w:val="center"/>
        </w:pPr>
        <w:r>
          <w:fldChar w:fldCharType="begin"/>
        </w:r>
        <w:r>
          <w:instrText>PAGE   \* MERGEFORMAT</w:instrText>
        </w:r>
        <w:r>
          <w:fldChar w:fldCharType="separate"/>
        </w:r>
        <w:r>
          <w:rPr>
            <w:noProof/>
          </w:rPr>
          <w:t>5</w:t>
        </w:r>
        <w:r>
          <w:fldChar w:fldCharType="end"/>
        </w:r>
      </w:p>
    </w:sdtContent>
  </w:sdt>
  <w:p w14:paraId="794C4EE4" w14:textId="77777777" w:rsidR="006A2C0F" w:rsidRDefault="006A2C0F">
    <w:pPr>
      <w:pStyle w:val="Rodap"/>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5678C1A" w14:textId="77777777" w:rsidR="001B602E" w:rsidRDefault="001B602E" w:rsidP="00171CAB">
      <w:pPr>
        <w:spacing w:after="0" w:line="240" w:lineRule="auto"/>
      </w:pPr>
      <w:r>
        <w:separator/>
      </w:r>
    </w:p>
  </w:footnote>
  <w:footnote w:type="continuationSeparator" w:id="0">
    <w:p w14:paraId="0C3C6A3A" w14:textId="77777777" w:rsidR="001B602E" w:rsidRDefault="001B602E" w:rsidP="00171CAB">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51BF501F"/>
    <w:multiLevelType w:val="hybridMultilevel"/>
    <w:tmpl w:val="071E583E"/>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 w15:restartNumberingAfterBreak="0">
    <w:nsid w:val="5D1E2198"/>
    <w:multiLevelType w:val="hybridMultilevel"/>
    <w:tmpl w:val="136C62B2"/>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num w:numId="1" w16cid:durableId="1205871141">
    <w:abstractNumId w:val="0"/>
  </w:num>
  <w:num w:numId="2" w16cid:durableId="1270699570">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B69C8"/>
    <w:rsid w:val="00000B4B"/>
    <w:rsid w:val="00001FC9"/>
    <w:rsid w:val="00007803"/>
    <w:rsid w:val="00011367"/>
    <w:rsid w:val="00015B61"/>
    <w:rsid w:val="000245EB"/>
    <w:rsid w:val="00027D05"/>
    <w:rsid w:val="00040C91"/>
    <w:rsid w:val="00046C19"/>
    <w:rsid w:val="00051900"/>
    <w:rsid w:val="0005497D"/>
    <w:rsid w:val="000602EA"/>
    <w:rsid w:val="00063632"/>
    <w:rsid w:val="00070CE4"/>
    <w:rsid w:val="0007530D"/>
    <w:rsid w:val="000833CD"/>
    <w:rsid w:val="00095422"/>
    <w:rsid w:val="00095C7B"/>
    <w:rsid w:val="000A0CE6"/>
    <w:rsid w:val="000A3239"/>
    <w:rsid w:val="000B0368"/>
    <w:rsid w:val="000B4AD4"/>
    <w:rsid w:val="000B6867"/>
    <w:rsid w:val="000B7BD5"/>
    <w:rsid w:val="000B7E9E"/>
    <w:rsid w:val="000C1154"/>
    <w:rsid w:val="000E03C1"/>
    <w:rsid w:val="000F011F"/>
    <w:rsid w:val="00104D1F"/>
    <w:rsid w:val="001060EB"/>
    <w:rsid w:val="0011162B"/>
    <w:rsid w:val="00111D42"/>
    <w:rsid w:val="00130709"/>
    <w:rsid w:val="00131643"/>
    <w:rsid w:val="00133061"/>
    <w:rsid w:val="00136A65"/>
    <w:rsid w:val="00137DA0"/>
    <w:rsid w:val="00146EB8"/>
    <w:rsid w:val="00152DAE"/>
    <w:rsid w:val="0015376F"/>
    <w:rsid w:val="0016025C"/>
    <w:rsid w:val="00166FA8"/>
    <w:rsid w:val="001677EF"/>
    <w:rsid w:val="00167D45"/>
    <w:rsid w:val="00171CAB"/>
    <w:rsid w:val="00172BD7"/>
    <w:rsid w:val="00175DF4"/>
    <w:rsid w:val="00185E56"/>
    <w:rsid w:val="00186917"/>
    <w:rsid w:val="001A1AE6"/>
    <w:rsid w:val="001A4FD9"/>
    <w:rsid w:val="001A62E1"/>
    <w:rsid w:val="001B5AEA"/>
    <w:rsid w:val="001B602E"/>
    <w:rsid w:val="001B785B"/>
    <w:rsid w:val="001C1D6F"/>
    <w:rsid w:val="001C4BD5"/>
    <w:rsid w:val="001C71CD"/>
    <w:rsid w:val="001C76F0"/>
    <w:rsid w:val="001D0497"/>
    <w:rsid w:val="001D58C4"/>
    <w:rsid w:val="001E1D92"/>
    <w:rsid w:val="001E4D15"/>
    <w:rsid w:val="001E7E7D"/>
    <w:rsid w:val="001F0F97"/>
    <w:rsid w:val="00200332"/>
    <w:rsid w:val="00205227"/>
    <w:rsid w:val="00207734"/>
    <w:rsid w:val="002079B1"/>
    <w:rsid w:val="00207D98"/>
    <w:rsid w:val="002122E8"/>
    <w:rsid w:val="00213F42"/>
    <w:rsid w:val="002201CB"/>
    <w:rsid w:val="00230B3C"/>
    <w:rsid w:val="00244A56"/>
    <w:rsid w:val="00244DF3"/>
    <w:rsid w:val="00245584"/>
    <w:rsid w:val="00252ACA"/>
    <w:rsid w:val="00253DE5"/>
    <w:rsid w:val="00262E1F"/>
    <w:rsid w:val="00263104"/>
    <w:rsid w:val="0026753D"/>
    <w:rsid w:val="00272448"/>
    <w:rsid w:val="00280C55"/>
    <w:rsid w:val="00282AB2"/>
    <w:rsid w:val="00284F98"/>
    <w:rsid w:val="00286C96"/>
    <w:rsid w:val="00287F49"/>
    <w:rsid w:val="00290FC4"/>
    <w:rsid w:val="00295F35"/>
    <w:rsid w:val="002A3BC9"/>
    <w:rsid w:val="002B089E"/>
    <w:rsid w:val="002B318B"/>
    <w:rsid w:val="002B4CD6"/>
    <w:rsid w:val="002B5760"/>
    <w:rsid w:val="002B6693"/>
    <w:rsid w:val="002C1A3C"/>
    <w:rsid w:val="002C3ED3"/>
    <w:rsid w:val="002C4C53"/>
    <w:rsid w:val="002C5EF5"/>
    <w:rsid w:val="002D2819"/>
    <w:rsid w:val="002D68FC"/>
    <w:rsid w:val="002E0556"/>
    <w:rsid w:val="002E353B"/>
    <w:rsid w:val="002E6D1C"/>
    <w:rsid w:val="002F0DAF"/>
    <w:rsid w:val="00301D5E"/>
    <w:rsid w:val="0030370C"/>
    <w:rsid w:val="00306FB3"/>
    <w:rsid w:val="0030702A"/>
    <w:rsid w:val="00315371"/>
    <w:rsid w:val="003168A7"/>
    <w:rsid w:val="003243E7"/>
    <w:rsid w:val="00327A03"/>
    <w:rsid w:val="00330A20"/>
    <w:rsid w:val="00331C24"/>
    <w:rsid w:val="00333006"/>
    <w:rsid w:val="00347501"/>
    <w:rsid w:val="0037195A"/>
    <w:rsid w:val="0037223D"/>
    <w:rsid w:val="00374E96"/>
    <w:rsid w:val="00381DA6"/>
    <w:rsid w:val="003920F4"/>
    <w:rsid w:val="003A02DE"/>
    <w:rsid w:val="003A28A3"/>
    <w:rsid w:val="003A3DDF"/>
    <w:rsid w:val="003A53E8"/>
    <w:rsid w:val="003A7C77"/>
    <w:rsid w:val="003B128F"/>
    <w:rsid w:val="003C228F"/>
    <w:rsid w:val="003C2599"/>
    <w:rsid w:val="003D1346"/>
    <w:rsid w:val="003D47EE"/>
    <w:rsid w:val="003E3DF7"/>
    <w:rsid w:val="003F3FE0"/>
    <w:rsid w:val="003F5725"/>
    <w:rsid w:val="003F5BD2"/>
    <w:rsid w:val="003F6206"/>
    <w:rsid w:val="00403FE8"/>
    <w:rsid w:val="00405FE9"/>
    <w:rsid w:val="004078E1"/>
    <w:rsid w:val="00407E31"/>
    <w:rsid w:val="004216B8"/>
    <w:rsid w:val="004405F2"/>
    <w:rsid w:val="00440F74"/>
    <w:rsid w:val="00442EF1"/>
    <w:rsid w:val="004578E0"/>
    <w:rsid w:val="00460364"/>
    <w:rsid w:val="00464837"/>
    <w:rsid w:val="004739D3"/>
    <w:rsid w:val="0048287B"/>
    <w:rsid w:val="004837B4"/>
    <w:rsid w:val="004858D1"/>
    <w:rsid w:val="004A0967"/>
    <w:rsid w:val="004A626D"/>
    <w:rsid w:val="004B682B"/>
    <w:rsid w:val="004B6A34"/>
    <w:rsid w:val="004D09B6"/>
    <w:rsid w:val="004D2B33"/>
    <w:rsid w:val="004E2588"/>
    <w:rsid w:val="004E546D"/>
    <w:rsid w:val="004E55FD"/>
    <w:rsid w:val="004F18D8"/>
    <w:rsid w:val="00500052"/>
    <w:rsid w:val="005035C2"/>
    <w:rsid w:val="00503E5C"/>
    <w:rsid w:val="00507DC7"/>
    <w:rsid w:val="0051276E"/>
    <w:rsid w:val="00512A2C"/>
    <w:rsid w:val="00517F98"/>
    <w:rsid w:val="00520667"/>
    <w:rsid w:val="00527978"/>
    <w:rsid w:val="00527D67"/>
    <w:rsid w:val="00530967"/>
    <w:rsid w:val="00531E6F"/>
    <w:rsid w:val="00535023"/>
    <w:rsid w:val="00535996"/>
    <w:rsid w:val="00535CD1"/>
    <w:rsid w:val="0054482C"/>
    <w:rsid w:val="00545D79"/>
    <w:rsid w:val="00555E9C"/>
    <w:rsid w:val="00560EF9"/>
    <w:rsid w:val="00564BF5"/>
    <w:rsid w:val="005745C0"/>
    <w:rsid w:val="00574B1D"/>
    <w:rsid w:val="00575A4E"/>
    <w:rsid w:val="00581B4E"/>
    <w:rsid w:val="005827A0"/>
    <w:rsid w:val="00582F71"/>
    <w:rsid w:val="0058728B"/>
    <w:rsid w:val="00596663"/>
    <w:rsid w:val="00597E96"/>
    <w:rsid w:val="005A0776"/>
    <w:rsid w:val="005A5D6B"/>
    <w:rsid w:val="005A7D54"/>
    <w:rsid w:val="005B41A8"/>
    <w:rsid w:val="005B64E1"/>
    <w:rsid w:val="005C6415"/>
    <w:rsid w:val="005C68BE"/>
    <w:rsid w:val="005C72CA"/>
    <w:rsid w:val="005D1355"/>
    <w:rsid w:val="005D41E8"/>
    <w:rsid w:val="005D7224"/>
    <w:rsid w:val="005E6B2A"/>
    <w:rsid w:val="005F5AF8"/>
    <w:rsid w:val="00600F90"/>
    <w:rsid w:val="00602C4B"/>
    <w:rsid w:val="00603270"/>
    <w:rsid w:val="00605D58"/>
    <w:rsid w:val="006121E0"/>
    <w:rsid w:val="00612802"/>
    <w:rsid w:val="0061315B"/>
    <w:rsid w:val="00615939"/>
    <w:rsid w:val="00617D78"/>
    <w:rsid w:val="00620BDD"/>
    <w:rsid w:val="00626F12"/>
    <w:rsid w:val="00634584"/>
    <w:rsid w:val="00635C27"/>
    <w:rsid w:val="006367A1"/>
    <w:rsid w:val="00641520"/>
    <w:rsid w:val="00645425"/>
    <w:rsid w:val="00667348"/>
    <w:rsid w:val="006711CD"/>
    <w:rsid w:val="00672234"/>
    <w:rsid w:val="00677182"/>
    <w:rsid w:val="006861FC"/>
    <w:rsid w:val="00690571"/>
    <w:rsid w:val="00695443"/>
    <w:rsid w:val="00696D44"/>
    <w:rsid w:val="006A2C0F"/>
    <w:rsid w:val="006A51E4"/>
    <w:rsid w:val="006A529A"/>
    <w:rsid w:val="006A59FD"/>
    <w:rsid w:val="006A7BEA"/>
    <w:rsid w:val="006B073C"/>
    <w:rsid w:val="006E05F5"/>
    <w:rsid w:val="006E4C38"/>
    <w:rsid w:val="006E503B"/>
    <w:rsid w:val="006F0438"/>
    <w:rsid w:val="006F33E9"/>
    <w:rsid w:val="006F37A4"/>
    <w:rsid w:val="006F60A9"/>
    <w:rsid w:val="00705891"/>
    <w:rsid w:val="0070720D"/>
    <w:rsid w:val="0073360F"/>
    <w:rsid w:val="00742921"/>
    <w:rsid w:val="0074292C"/>
    <w:rsid w:val="00743AD5"/>
    <w:rsid w:val="0074412A"/>
    <w:rsid w:val="00747634"/>
    <w:rsid w:val="00756FE2"/>
    <w:rsid w:val="00767616"/>
    <w:rsid w:val="007702B0"/>
    <w:rsid w:val="0077082E"/>
    <w:rsid w:val="00777312"/>
    <w:rsid w:val="00790AE4"/>
    <w:rsid w:val="00792130"/>
    <w:rsid w:val="00793368"/>
    <w:rsid w:val="00794ED1"/>
    <w:rsid w:val="00795DD6"/>
    <w:rsid w:val="0079729D"/>
    <w:rsid w:val="007A49F9"/>
    <w:rsid w:val="007A520B"/>
    <w:rsid w:val="007B4A35"/>
    <w:rsid w:val="007B5724"/>
    <w:rsid w:val="007C0FF5"/>
    <w:rsid w:val="007C2FF4"/>
    <w:rsid w:val="007C3DE4"/>
    <w:rsid w:val="007D0D75"/>
    <w:rsid w:val="007D317C"/>
    <w:rsid w:val="007D40E6"/>
    <w:rsid w:val="007D4F4F"/>
    <w:rsid w:val="007E020C"/>
    <w:rsid w:val="007E0733"/>
    <w:rsid w:val="007E5352"/>
    <w:rsid w:val="007E5777"/>
    <w:rsid w:val="007E6068"/>
    <w:rsid w:val="008006DA"/>
    <w:rsid w:val="008056C3"/>
    <w:rsid w:val="00806770"/>
    <w:rsid w:val="00807257"/>
    <w:rsid w:val="0081025A"/>
    <w:rsid w:val="00811504"/>
    <w:rsid w:val="00812357"/>
    <w:rsid w:val="00813FFB"/>
    <w:rsid w:val="00815E27"/>
    <w:rsid w:val="00830D68"/>
    <w:rsid w:val="00832A3E"/>
    <w:rsid w:val="00836FF9"/>
    <w:rsid w:val="008429D6"/>
    <w:rsid w:val="00850F35"/>
    <w:rsid w:val="00852469"/>
    <w:rsid w:val="00855583"/>
    <w:rsid w:val="008616A3"/>
    <w:rsid w:val="008635F3"/>
    <w:rsid w:val="00864E56"/>
    <w:rsid w:val="00866E75"/>
    <w:rsid w:val="00867FFB"/>
    <w:rsid w:val="008701BF"/>
    <w:rsid w:val="0087093E"/>
    <w:rsid w:val="00871D6A"/>
    <w:rsid w:val="008767A8"/>
    <w:rsid w:val="008915DB"/>
    <w:rsid w:val="00896D97"/>
    <w:rsid w:val="008975C6"/>
    <w:rsid w:val="008B61E4"/>
    <w:rsid w:val="008C6AE2"/>
    <w:rsid w:val="008F027B"/>
    <w:rsid w:val="008F2260"/>
    <w:rsid w:val="008F441B"/>
    <w:rsid w:val="008F5871"/>
    <w:rsid w:val="008F62F1"/>
    <w:rsid w:val="0090285F"/>
    <w:rsid w:val="009034ED"/>
    <w:rsid w:val="009061DB"/>
    <w:rsid w:val="00913A81"/>
    <w:rsid w:val="00913E7A"/>
    <w:rsid w:val="0092147C"/>
    <w:rsid w:val="00924AED"/>
    <w:rsid w:val="00936BA0"/>
    <w:rsid w:val="00937AEE"/>
    <w:rsid w:val="00943EEC"/>
    <w:rsid w:val="00950AC6"/>
    <w:rsid w:val="009527BD"/>
    <w:rsid w:val="00953D76"/>
    <w:rsid w:val="00953F82"/>
    <w:rsid w:val="009606B3"/>
    <w:rsid w:val="009762A5"/>
    <w:rsid w:val="009767F8"/>
    <w:rsid w:val="00986508"/>
    <w:rsid w:val="009903CF"/>
    <w:rsid w:val="00991B42"/>
    <w:rsid w:val="0099444C"/>
    <w:rsid w:val="009A4A4F"/>
    <w:rsid w:val="009B4436"/>
    <w:rsid w:val="009B69C8"/>
    <w:rsid w:val="009C2DDF"/>
    <w:rsid w:val="009C7172"/>
    <w:rsid w:val="009D54E6"/>
    <w:rsid w:val="009D784C"/>
    <w:rsid w:val="009E10DC"/>
    <w:rsid w:val="009E6C06"/>
    <w:rsid w:val="009F3D45"/>
    <w:rsid w:val="009F3DC0"/>
    <w:rsid w:val="009F7BD9"/>
    <w:rsid w:val="00A07457"/>
    <w:rsid w:val="00A148A9"/>
    <w:rsid w:val="00A152CF"/>
    <w:rsid w:val="00A255D6"/>
    <w:rsid w:val="00A26C28"/>
    <w:rsid w:val="00A32A6A"/>
    <w:rsid w:val="00A33703"/>
    <w:rsid w:val="00A361CE"/>
    <w:rsid w:val="00A4320E"/>
    <w:rsid w:val="00A435AB"/>
    <w:rsid w:val="00A533CA"/>
    <w:rsid w:val="00A533FB"/>
    <w:rsid w:val="00A62EDA"/>
    <w:rsid w:val="00A756C0"/>
    <w:rsid w:val="00A95257"/>
    <w:rsid w:val="00AA104E"/>
    <w:rsid w:val="00AA1CA2"/>
    <w:rsid w:val="00AA20BF"/>
    <w:rsid w:val="00AA281B"/>
    <w:rsid w:val="00AA42A5"/>
    <w:rsid w:val="00AD7ADC"/>
    <w:rsid w:val="00AE273A"/>
    <w:rsid w:val="00AE298B"/>
    <w:rsid w:val="00AE653D"/>
    <w:rsid w:val="00AF3303"/>
    <w:rsid w:val="00B01240"/>
    <w:rsid w:val="00B03EB9"/>
    <w:rsid w:val="00B121D7"/>
    <w:rsid w:val="00B1462B"/>
    <w:rsid w:val="00B17147"/>
    <w:rsid w:val="00B1788D"/>
    <w:rsid w:val="00B23812"/>
    <w:rsid w:val="00B30502"/>
    <w:rsid w:val="00B3121B"/>
    <w:rsid w:val="00B31BA0"/>
    <w:rsid w:val="00B41F4A"/>
    <w:rsid w:val="00B4357A"/>
    <w:rsid w:val="00B55E1E"/>
    <w:rsid w:val="00B6388F"/>
    <w:rsid w:val="00B70477"/>
    <w:rsid w:val="00B729E4"/>
    <w:rsid w:val="00B759FD"/>
    <w:rsid w:val="00B82BDD"/>
    <w:rsid w:val="00B93978"/>
    <w:rsid w:val="00B95313"/>
    <w:rsid w:val="00B966EB"/>
    <w:rsid w:val="00BB4ED7"/>
    <w:rsid w:val="00BC1597"/>
    <w:rsid w:val="00BC2DFA"/>
    <w:rsid w:val="00BC2FB9"/>
    <w:rsid w:val="00BD13DB"/>
    <w:rsid w:val="00BD18BA"/>
    <w:rsid w:val="00BD3C49"/>
    <w:rsid w:val="00BD449A"/>
    <w:rsid w:val="00BD534D"/>
    <w:rsid w:val="00BD53A6"/>
    <w:rsid w:val="00BD5F62"/>
    <w:rsid w:val="00C021FC"/>
    <w:rsid w:val="00C073B4"/>
    <w:rsid w:val="00C077F8"/>
    <w:rsid w:val="00C14311"/>
    <w:rsid w:val="00C15766"/>
    <w:rsid w:val="00C25224"/>
    <w:rsid w:val="00C27012"/>
    <w:rsid w:val="00C37276"/>
    <w:rsid w:val="00C561A9"/>
    <w:rsid w:val="00C5727A"/>
    <w:rsid w:val="00C65314"/>
    <w:rsid w:val="00C70192"/>
    <w:rsid w:val="00C71914"/>
    <w:rsid w:val="00C746AA"/>
    <w:rsid w:val="00C84E2D"/>
    <w:rsid w:val="00C8504D"/>
    <w:rsid w:val="00C87DDE"/>
    <w:rsid w:val="00C93C17"/>
    <w:rsid w:val="00C9765F"/>
    <w:rsid w:val="00CA34EA"/>
    <w:rsid w:val="00CA572E"/>
    <w:rsid w:val="00CA60E4"/>
    <w:rsid w:val="00CA636D"/>
    <w:rsid w:val="00CC19A9"/>
    <w:rsid w:val="00CC3C51"/>
    <w:rsid w:val="00CC50FD"/>
    <w:rsid w:val="00CD424A"/>
    <w:rsid w:val="00CD7C41"/>
    <w:rsid w:val="00CF62E8"/>
    <w:rsid w:val="00D00249"/>
    <w:rsid w:val="00D02841"/>
    <w:rsid w:val="00D10765"/>
    <w:rsid w:val="00D13B94"/>
    <w:rsid w:val="00D171CE"/>
    <w:rsid w:val="00D20FB7"/>
    <w:rsid w:val="00D229C6"/>
    <w:rsid w:val="00D26FBD"/>
    <w:rsid w:val="00D27B31"/>
    <w:rsid w:val="00D463FD"/>
    <w:rsid w:val="00D52BF7"/>
    <w:rsid w:val="00D52CC2"/>
    <w:rsid w:val="00D55FD0"/>
    <w:rsid w:val="00D6260B"/>
    <w:rsid w:val="00D62AD6"/>
    <w:rsid w:val="00D63114"/>
    <w:rsid w:val="00D636C4"/>
    <w:rsid w:val="00D64CE4"/>
    <w:rsid w:val="00D70A20"/>
    <w:rsid w:val="00D7342E"/>
    <w:rsid w:val="00D736CF"/>
    <w:rsid w:val="00D74B15"/>
    <w:rsid w:val="00DA2FDE"/>
    <w:rsid w:val="00DA4D4D"/>
    <w:rsid w:val="00DA587D"/>
    <w:rsid w:val="00DA708A"/>
    <w:rsid w:val="00DB7EF3"/>
    <w:rsid w:val="00DD11D3"/>
    <w:rsid w:val="00DD54AB"/>
    <w:rsid w:val="00DE274C"/>
    <w:rsid w:val="00DE4E45"/>
    <w:rsid w:val="00DF0E2A"/>
    <w:rsid w:val="00DF5A4C"/>
    <w:rsid w:val="00DF7CB8"/>
    <w:rsid w:val="00E017CE"/>
    <w:rsid w:val="00E01A7B"/>
    <w:rsid w:val="00E032CC"/>
    <w:rsid w:val="00E053D6"/>
    <w:rsid w:val="00E154C1"/>
    <w:rsid w:val="00E179C3"/>
    <w:rsid w:val="00E17D43"/>
    <w:rsid w:val="00E253BD"/>
    <w:rsid w:val="00E309D1"/>
    <w:rsid w:val="00E3637F"/>
    <w:rsid w:val="00E5052E"/>
    <w:rsid w:val="00E55C36"/>
    <w:rsid w:val="00E639A3"/>
    <w:rsid w:val="00E719FF"/>
    <w:rsid w:val="00E743BE"/>
    <w:rsid w:val="00E9482A"/>
    <w:rsid w:val="00EA093D"/>
    <w:rsid w:val="00EA4CD5"/>
    <w:rsid w:val="00EB5CE6"/>
    <w:rsid w:val="00ED18B2"/>
    <w:rsid w:val="00ED4A27"/>
    <w:rsid w:val="00ED5ACC"/>
    <w:rsid w:val="00EE111D"/>
    <w:rsid w:val="00EE7176"/>
    <w:rsid w:val="00EF3E96"/>
    <w:rsid w:val="00F01363"/>
    <w:rsid w:val="00F04262"/>
    <w:rsid w:val="00F04530"/>
    <w:rsid w:val="00F1297D"/>
    <w:rsid w:val="00F12D95"/>
    <w:rsid w:val="00F16801"/>
    <w:rsid w:val="00F2781E"/>
    <w:rsid w:val="00F419B0"/>
    <w:rsid w:val="00F63B26"/>
    <w:rsid w:val="00F763EE"/>
    <w:rsid w:val="00F7792F"/>
    <w:rsid w:val="00F8239A"/>
    <w:rsid w:val="00F914C9"/>
    <w:rsid w:val="00F92417"/>
    <w:rsid w:val="00F94384"/>
    <w:rsid w:val="00F94F4E"/>
    <w:rsid w:val="00F96CB4"/>
    <w:rsid w:val="00FA4912"/>
    <w:rsid w:val="00FA541C"/>
    <w:rsid w:val="00FA75C8"/>
    <w:rsid w:val="00FB368A"/>
    <w:rsid w:val="00FD1F47"/>
    <w:rsid w:val="00FD5388"/>
    <w:rsid w:val="00FD7518"/>
    <w:rsid w:val="00FE1BFE"/>
    <w:rsid w:val="00FE3706"/>
    <w:rsid w:val="00FE7C44"/>
    <w:rsid w:val="00FF10F3"/>
  </w:rsids>
  <m:mathPr>
    <m:mathFont m:val="Cambria Math"/>
    <m:brkBin m:val="before"/>
    <m:brkBinSub m:val="--"/>
    <m:smallFrac m:val="0"/>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2B82190"/>
  <w15:chartTrackingRefBased/>
  <w15:docId w15:val="{98EC8C1E-5ACE-4DCD-B12D-D8E15F61EC6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pt-BR"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qFormat="1"/>
    <w:lsdException w:name="header" w:semiHidden="1" w:uiPriority="0"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qFormat="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qFormat="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qFormat="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qFormat="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qFormat="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63B26"/>
  </w:style>
  <w:style w:type="paragraph" w:styleId="Ttulo1">
    <w:name w:val="heading 1"/>
    <w:basedOn w:val="Normal"/>
    <w:next w:val="Normal"/>
    <w:link w:val="Ttulo1Char"/>
    <w:uiPriority w:val="9"/>
    <w:qFormat/>
    <w:rsid w:val="005745C0"/>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Ttulo2">
    <w:name w:val="heading 2"/>
    <w:basedOn w:val="Normal"/>
    <w:next w:val="Normal"/>
    <w:link w:val="Ttulo2Char"/>
    <w:unhideWhenUsed/>
    <w:qFormat/>
    <w:rsid w:val="00D55FD0"/>
    <w:pPr>
      <w:keepNext/>
      <w:keepLines/>
      <w:spacing w:before="40" w:after="0"/>
      <w:outlineLvl w:val="1"/>
    </w:pPr>
    <w:rPr>
      <w:rFonts w:asciiTheme="majorHAnsi" w:eastAsiaTheme="majorEastAsia" w:hAnsiTheme="majorHAnsi" w:cstheme="majorBidi"/>
      <w:color w:val="2F5496" w:themeColor="accent1" w:themeShade="BF"/>
      <w:sz w:val="26"/>
      <w:szCs w:val="26"/>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character" w:customStyle="1" w:styleId="Ttulo2Char">
    <w:name w:val="Título 2 Char"/>
    <w:basedOn w:val="Fontepargpadro"/>
    <w:link w:val="Ttulo2"/>
    <w:uiPriority w:val="9"/>
    <w:qFormat/>
    <w:rsid w:val="00D55FD0"/>
    <w:rPr>
      <w:rFonts w:asciiTheme="majorHAnsi" w:eastAsiaTheme="majorEastAsia" w:hAnsiTheme="majorHAnsi" w:cstheme="majorBidi"/>
      <w:color w:val="2F5496" w:themeColor="accent1" w:themeShade="BF"/>
      <w:sz w:val="26"/>
      <w:szCs w:val="26"/>
    </w:rPr>
  </w:style>
  <w:style w:type="paragraph" w:styleId="Textodebalo">
    <w:name w:val="Balloon Text"/>
    <w:basedOn w:val="Normal"/>
    <w:link w:val="TextodebaloChar"/>
    <w:uiPriority w:val="99"/>
    <w:semiHidden/>
    <w:unhideWhenUsed/>
    <w:qFormat/>
    <w:rsid w:val="00F63B26"/>
    <w:pPr>
      <w:spacing w:after="0" w:line="240" w:lineRule="auto"/>
    </w:pPr>
    <w:rPr>
      <w:rFonts w:ascii="Segoe UI" w:hAnsi="Segoe UI" w:cs="Segoe UI"/>
      <w:sz w:val="18"/>
      <w:szCs w:val="18"/>
    </w:rPr>
  </w:style>
  <w:style w:type="character" w:customStyle="1" w:styleId="TextodebaloChar">
    <w:name w:val="Texto de balão Char"/>
    <w:basedOn w:val="Fontepargpadro"/>
    <w:link w:val="Textodebalo"/>
    <w:uiPriority w:val="99"/>
    <w:semiHidden/>
    <w:qFormat/>
    <w:rsid w:val="00F63B26"/>
    <w:rPr>
      <w:rFonts w:ascii="Segoe UI" w:hAnsi="Segoe UI" w:cs="Segoe UI"/>
      <w:sz w:val="18"/>
      <w:szCs w:val="18"/>
    </w:rPr>
  </w:style>
  <w:style w:type="character" w:customStyle="1" w:styleId="shorttext">
    <w:name w:val="short_text"/>
    <w:basedOn w:val="Fontepargpadro"/>
    <w:qFormat/>
    <w:rsid w:val="00F63B26"/>
  </w:style>
  <w:style w:type="paragraph" w:styleId="Cabealho">
    <w:name w:val="header"/>
    <w:basedOn w:val="Normal"/>
    <w:link w:val="CabealhoChar"/>
    <w:unhideWhenUsed/>
    <w:rsid w:val="00171CAB"/>
    <w:pPr>
      <w:tabs>
        <w:tab w:val="center" w:pos="4252"/>
        <w:tab w:val="right" w:pos="8504"/>
      </w:tabs>
      <w:spacing w:after="0" w:line="240" w:lineRule="auto"/>
    </w:pPr>
  </w:style>
  <w:style w:type="character" w:customStyle="1" w:styleId="CabealhoChar">
    <w:name w:val="Cabeçalho Char"/>
    <w:basedOn w:val="Fontepargpadro"/>
    <w:link w:val="Cabealho"/>
    <w:uiPriority w:val="99"/>
    <w:qFormat/>
    <w:rsid w:val="00171CAB"/>
  </w:style>
  <w:style w:type="paragraph" w:styleId="Rodap">
    <w:name w:val="footer"/>
    <w:basedOn w:val="Normal"/>
    <w:link w:val="RodapChar"/>
    <w:uiPriority w:val="99"/>
    <w:unhideWhenUsed/>
    <w:rsid w:val="00171CAB"/>
    <w:pPr>
      <w:tabs>
        <w:tab w:val="center" w:pos="4252"/>
        <w:tab w:val="right" w:pos="8504"/>
      </w:tabs>
      <w:spacing w:after="0" w:line="240" w:lineRule="auto"/>
    </w:pPr>
  </w:style>
  <w:style w:type="character" w:customStyle="1" w:styleId="RodapChar">
    <w:name w:val="Rodapé Char"/>
    <w:basedOn w:val="Fontepargpadro"/>
    <w:link w:val="Rodap"/>
    <w:uiPriority w:val="99"/>
    <w:qFormat/>
    <w:rsid w:val="00171CAB"/>
  </w:style>
  <w:style w:type="character" w:customStyle="1" w:styleId="Ttulo1Char">
    <w:name w:val="Título 1 Char"/>
    <w:basedOn w:val="Fontepargpadro"/>
    <w:link w:val="Ttulo1"/>
    <w:uiPriority w:val="9"/>
    <w:qFormat/>
    <w:rsid w:val="005745C0"/>
    <w:rPr>
      <w:rFonts w:asciiTheme="majorHAnsi" w:eastAsiaTheme="majorEastAsia" w:hAnsiTheme="majorHAnsi" w:cstheme="majorBidi"/>
      <w:color w:val="2F5496" w:themeColor="accent1" w:themeShade="BF"/>
      <w:sz w:val="32"/>
      <w:szCs w:val="32"/>
    </w:rPr>
  </w:style>
  <w:style w:type="character" w:customStyle="1" w:styleId="TextodecomentrioChar">
    <w:name w:val="Texto de comentário Char"/>
    <w:basedOn w:val="Fontepargpadro"/>
    <w:link w:val="Textodecomentrio"/>
    <w:uiPriority w:val="99"/>
    <w:semiHidden/>
    <w:qFormat/>
    <w:rsid w:val="005745C0"/>
    <w:rPr>
      <w:rFonts w:ascii="Calibri" w:eastAsia="Calibri" w:hAnsi="Calibri" w:cs="Times New Roman"/>
      <w:sz w:val="20"/>
      <w:szCs w:val="20"/>
    </w:rPr>
  </w:style>
  <w:style w:type="paragraph" w:styleId="Textodecomentrio">
    <w:name w:val="annotation text"/>
    <w:basedOn w:val="Normal"/>
    <w:link w:val="TextodecomentrioChar"/>
    <w:uiPriority w:val="99"/>
    <w:semiHidden/>
    <w:unhideWhenUsed/>
    <w:qFormat/>
    <w:rsid w:val="005745C0"/>
    <w:pPr>
      <w:spacing w:line="240" w:lineRule="auto"/>
    </w:pPr>
    <w:rPr>
      <w:rFonts w:ascii="Calibri" w:eastAsia="Calibri" w:hAnsi="Calibri" w:cs="Times New Roman"/>
      <w:sz w:val="20"/>
      <w:szCs w:val="20"/>
    </w:rPr>
  </w:style>
  <w:style w:type="character" w:customStyle="1" w:styleId="TextodecomentrioChar1">
    <w:name w:val="Texto de comentário Char1"/>
    <w:basedOn w:val="Fontepargpadro"/>
    <w:uiPriority w:val="99"/>
    <w:semiHidden/>
    <w:rsid w:val="005745C0"/>
    <w:rPr>
      <w:sz w:val="20"/>
      <w:szCs w:val="20"/>
    </w:rPr>
  </w:style>
  <w:style w:type="character" w:customStyle="1" w:styleId="AssuntodocomentrioChar">
    <w:name w:val="Assunto do comentário Char"/>
    <w:basedOn w:val="TextodecomentrioChar"/>
    <w:link w:val="Assuntodocomentrio"/>
    <w:uiPriority w:val="99"/>
    <w:semiHidden/>
    <w:qFormat/>
    <w:rsid w:val="005745C0"/>
    <w:rPr>
      <w:rFonts w:ascii="Calibri" w:eastAsia="Calibri" w:hAnsi="Calibri" w:cs="Times New Roman"/>
      <w:b/>
      <w:bCs/>
      <w:sz w:val="20"/>
      <w:szCs w:val="20"/>
    </w:rPr>
  </w:style>
  <w:style w:type="paragraph" w:styleId="Assuntodocomentrio">
    <w:name w:val="annotation subject"/>
    <w:basedOn w:val="Textodecomentrio"/>
    <w:link w:val="AssuntodocomentrioChar"/>
    <w:uiPriority w:val="99"/>
    <w:semiHidden/>
    <w:unhideWhenUsed/>
    <w:qFormat/>
    <w:rsid w:val="005745C0"/>
    <w:rPr>
      <w:b/>
      <w:bCs/>
    </w:rPr>
  </w:style>
  <w:style w:type="character" w:customStyle="1" w:styleId="AssuntodocomentrioChar1">
    <w:name w:val="Assunto do comentário Char1"/>
    <w:basedOn w:val="TextodecomentrioChar1"/>
    <w:uiPriority w:val="99"/>
    <w:semiHidden/>
    <w:rsid w:val="005745C0"/>
    <w:rPr>
      <w:b/>
      <w:bCs/>
      <w:sz w:val="20"/>
      <w:szCs w:val="20"/>
    </w:rPr>
  </w:style>
  <w:style w:type="character" w:customStyle="1" w:styleId="TtuloChar">
    <w:name w:val="Título Char"/>
    <w:basedOn w:val="Fontepargpadro"/>
    <w:link w:val="Ttulo"/>
    <w:rsid w:val="005745C0"/>
    <w:rPr>
      <w:rFonts w:ascii="Liberation Sans" w:eastAsia="Microsoft YaHei" w:hAnsi="Liberation Sans" w:cs="Arial"/>
      <w:sz w:val="28"/>
      <w:szCs w:val="28"/>
    </w:rPr>
  </w:style>
  <w:style w:type="paragraph" w:styleId="Ttulo">
    <w:name w:val="Title"/>
    <w:basedOn w:val="Normal"/>
    <w:next w:val="Corpodetexto"/>
    <w:link w:val="TtuloChar"/>
    <w:qFormat/>
    <w:rsid w:val="005745C0"/>
    <w:pPr>
      <w:keepNext/>
      <w:spacing w:before="240" w:after="120"/>
    </w:pPr>
    <w:rPr>
      <w:rFonts w:ascii="Liberation Sans" w:eastAsia="Microsoft YaHei" w:hAnsi="Liberation Sans" w:cs="Arial"/>
      <w:sz w:val="28"/>
      <w:szCs w:val="28"/>
    </w:rPr>
  </w:style>
  <w:style w:type="paragraph" w:styleId="Corpodetexto">
    <w:name w:val="Body Text"/>
    <w:basedOn w:val="Normal"/>
    <w:link w:val="CorpodetextoChar"/>
    <w:rsid w:val="005745C0"/>
    <w:pPr>
      <w:spacing w:after="140" w:line="276" w:lineRule="auto"/>
    </w:pPr>
  </w:style>
  <w:style w:type="character" w:customStyle="1" w:styleId="CorpodetextoChar">
    <w:name w:val="Corpo de texto Char"/>
    <w:basedOn w:val="Fontepargpadro"/>
    <w:link w:val="Corpodetexto"/>
    <w:rsid w:val="005745C0"/>
  </w:style>
  <w:style w:type="character" w:customStyle="1" w:styleId="Pr-formataoHTMLChar1">
    <w:name w:val="Pré-formatação HTML Char1"/>
    <w:basedOn w:val="Fontepargpadro"/>
    <w:link w:val="Pr-formataoHTML"/>
    <w:uiPriority w:val="99"/>
    <w:rsid w:val="005745C0"/>
    <w:rPr>
      <w:rFonts w:ascii="Courier New" w:eastAsia="Times New Roman" w:hAnsi="Courier New" w:cs="Courier New"/>
      <w:sz w:val="20"/>
      <w:szCs w:val="20"/>
      <w:lang w:eastAsia="pt-BR"/>
    </w:rPr>
  </w:style>
  <w:style w:type="paragraph" w:styleId="Pr-formataoHTML">
    <w:name w:val="HTML Preformatted"/>
    <w:basedOn w:val="Normal"/>
    <w:link w:val="Pr-formataoHTMLChar1"/>
    <w:uiPriority w:val="99"/>
    <w:unhideWhenUsed/>
    <w:qFormat/>
    <w:rsid w:val="005745C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pt-BR"/>
    </w:rPr>
  </w:style>
  <w:style w:type="paragraph" w:styleId="NormalWeb">
    <w:name w:val="Normal (Web)"/>
    <w:basedOn w:val="Normal"/>
    <w:link w:val="NormalWebChar"/>
    <w:uiPriority w:val="99"/>
    <w:unhideWhenUsed/>
    <w:qFormat/>
    <w:rsid w:val="005745C0"/>
    <w:pPr>
      <w:spacing w:beforeAutospacing="1" w:afterAutospacing="1" w:line="240" w:lineRule="auto"/>
    </w:pPr>
    <w:rPr>
      <w:rFonts w:ascii="Times New Roman" w:eastAsia="Times New Roman" w:hAnsi="Times New Roman" w:cs="Times New Roman"/>
      <w:sz w:val="24"/>
      <w:szCs w:val="24"/>
      <w:lang w:eastAsia="pt-BR"/>
    </w:rPr>
  </w:style>
  <w:style w:type="character" w:customStyle="1" w:styleId="NormalWebChar">
    <w:name w:val="Normal (Web) Char"/>
    <w:basedOn w:val="Fontepargpadro"/>
    <w:link w:val="NormalWeb"/>
    <w:uiPriority w:val="99"/>
    <w:rsid w:val="005745C0"/>
    <w:rPr>
      <w:rFonts w:ascii="Times New Roman" w:eastAsia="Times New Roman" w:hAnsi="Times New Roman" w:cs="Times New Roman"/>
      <w:sz w:val="24"/>
      <w:szCs w:val="24"/>
      <w:lang w:eastAsia="pt-BR"/>
    </w:rPr>
  </w:style>
  <w:style w:type="paragraph" w:customStyle="1" w:styleId="EndNoteBibliographyTitle">
    <w:name w:val="EndNote Bibliography Title"/>
    <w:basedOn w:val="Normal"/>
    <w:link w:val="EndNoteBibliographyTitleChar"/>
    <w:rsid w:val="005745C0"/>
    <w:pPr>
      <w:spacing w:after="0"/>
      <w:jc w:val="center"/>
    </w:pPr>
    <w:rPr>
      <w:rFonts w:ascii="Calibri" w:eastAsia="Times New Roman" w:hAnsi="Calibri" w:cs="Calibri"/>
      <w:noProof/>
      <w:sz w:val="24"/>
      <w:szCs w:val="24"/>
      <w:lang w:val="en-US" w:eastAsia="pt-BR"/>
    </w:rPr>
  </w:style>
  <w:style w:type="character" w:customStyle="1" w:styleId="EndNoteBibliographyTitleChar">
    <w:name w:val="EndNote Bibliography Title Char"/>
    <w:basedOn w:val="NormalWebChar"/>
    <w:link w:val="EndNoteBibliographyTitle"/>
    <w:rsid w:val="005745C0"/>
    <w:rPr>
      <w:rFonts w:ascii="Calibri" w:eastAsia="Times New Roman" w:hAnsi="Calibri" w:cs="Calibri"/>
      <w:noProof/>
      <w:sz w:val="24"/>
      <w:szCs w:val="24"/>
      <w:lang w:val="en-US" w:eastAsia="pt-BR"/>
    </w:rPr>
  </w:style>
  <w:style w:type="paragraph" w:customStyle="1" w:styleId="EndNoteBibliography">
    <w:name w:val="EndNote Bibliography"/>
    <w:basedOn w:val="Normal"/>
    <w:link w:val="EndNoteBibliographyChar"/>
    <w:rsid w:val="005745C0"/>
    <w:pPr>
      <w:spacing w:line="240" w:lineRule="auto"/>
    </w:pPr>
    <w:rPr>
      <w:rFonts w:ascii="Calibri" w:eastAsia="Times New Roman" w:hAnsi="Calibri" w:cs="Calibri"/>
      <w:noProof/>
      <w:sz w:val="24"/>
      <w:szCs w:val="24"/>
      <w:lang w:val="en-US" w:eastAsia="pt-BR"/>
    </w:rPr>
  </w:style>
  <w:style w:type="character" w:customStyle="1" w:styleId="EndNoteBibliographyChar">
    <w:name w:val="EndNote Bibliography Char"/>
    <w:basedOn w:val="NormalWebChar"/>
    <w:link w:val="EndNoteBibliography"/>
    <w:rsid w:val="005745C0"/>
    <w:rPr>
      <w:rFonts w:ascii="Calibri" w:eastAsia="Times New Roman" w:hAnsi="Calibri" w:cs="Calibri"/>
      <w:noProof/>
      <w:sz w:val="24"/>
      <w:szCs w:val="24"/>
      <w:lang w:val="en-US" w:eastAsia="pt-BR"/>
    </w:rPr>
  </w:style>
  <w:style w:type="character" w:styleId="Forte">
    <w:name w:val="Strong"/>
    <w:basedOn w:val="Fontepargpadro"/>
    <w:uiPriority w:val="22"/>
    <w:qFormat/>
    <w:rsid w:val="00A533CA"/>
    <w:rPr>
      <w:b/>
      <w:bCs/>
    </w:rPr>
  </w:style>
  <w:style w:type="character" w:styleId="Refdecomentrio">
    <w:name w:val="annotation reference"/>
    <w:uiPriority w:val="99"/>
    <w:semiHidden/>
    <w:unhideWhenUsed/>
    <w:qFormat/>
    <w:rsid w:val="0026753D"/>
    <w:rPr>
      <w:sz w:val="16"/>
      <w:szCs w:val="16"/>
    </w:rPr>
  </w:style>
  <w:style w:type="character" w:customStyle="1" w:styleId="LinkdaInternet">
    <w:name w:val="Link da Internet"/>
    <w:basedOn w:val="Fontepargpadro"/>
    <w:uiPriority w:val="99"/>
    <w:unhideWhenUsed/>
    <w:rsid w:val="0026753D"/>
    <w:rPr>
      <w:color w:val="0563C1" w:themeColor="hyperlink"/>
      <w:u w:val="single"/>
    </w:rPr>
  </w:style>
  <w:style w:type="character" w:customStyle="1" w:styleId="Mention1">
    <w:name w:val="Mention1"/>
    <w:basedOn w:val="Fontepargpadro"/>
    <w:uiPriority w:val="99"/>
    <w:semiHidden/>
    <w:unhideWhenUsed/>
    <w:qFormat/>
    <w:rsid w:val="0026753D"/>
    <w:rPr>
      <w:color w:val="2B579A"/>
      <w:shd w:val="clear" w:color="auto" w:fill="E6E6E6"/>
    </w:rPr>
  </w:style>
  <w:style w:type="character" w:customStyle="1" w:styleId="Pr-formataoHTMLChar">
    <w:name w:val="Pré-formatação HTML Char"/>
    <w:basedOn w:val="Fontepargpadro"/>
    <w:uiPriority w:val="99"/>
    <w:qFormat/>
    <w:rsid w:val="0026753D"/>
    <w:rPr>
      <w:rFonts w:ascii="Courier New" w:eastAsia="Times New Roman" w:hAnsi="Courier New" w:cs="Courier New"/>
      <w:sz w:val="20"/>
      <w:szCs w:val="20"/>
      <w:lang w:eastAsia="pt-BR"/>
    </w:rPr>
  </w:style>
  <w:style w:type="character" w:customStyle="1" w:styleId="gnkrckgcgsb">
    <w:name w:val="gnkrckgcgsb"/>
    <w:basedOn w:val="Fontepargpadro"/>
    <w:qFormat/>
    <w:rsid w:val="0026753D"/>
  </w:style>
  <w:style w:type="character" w:customStyle="1" w:styleId="gnkrckgcasb">
    <w:name w:val="gnkrckgcasb"/>
    <w:basedOn w:val="Fontepargpadro"/>
    <w:qFormat/>
    <w:rsid w:val="0026753D"/>
  </w:style>
  <w:style w:type="character" w:styleId="nfase">
    <w:name w:val="Emphasis"/>
    <w:basedOn w:val="Fontepargpadro"/>
    <w:uiPriority w:val="20"/>
    <w:qFormat/>
    <w:rsid w:val="0026753D"/>
    <w:rPr>
      <w:i/>
      <w:iCs/>
    </w:rPr>
  </w:style>
  <w:style w:type="character" w:customStyle="1" w:styleId="m-7910120576260388421gmail-m7167601448593408034gmail-m9070660436996138859gmail-m8936596138203443086gmail-im">
    <w:name w:val="m_-7910120576260388421gmail-m_7167601448593408034gmail-m9070660436996138859gmail-m8936596138203443086gmail-im"/>
    <w:basedOn w:val="Fontepargpadro"/>
    <w:qFormat/>
    <w:rsid w:val="0026753D"/>
  </w:style>
  <w:style w:type="paragraph" w:styleId="Lista">
    <w:name w:val="List"/>
    <w:basedOn w:val="Corpodetexto"/>
    <w:rsid w:val="0026753D"/>
    <w:rPr>
      <w:rFonts w:cs="Arial"/>
    </w:rPr>
  </w:style>
  <w:style w:type="paragraph" w:styleId="Legenda">
    <w:name w:val="caption"/>
    <w:basedOn w:val="Normal"/>
    <w:qFormat/>
    <w:rsid w:val="0026753D"/>
    <w:pPr>
      <w:suppressLineNumbers/>
      <w:spacing w:before="120" w:after="120"/>
    </w:pPr>
    <w:rPr>
      <w:rFonts w:cs="Arial"/>
      <w:i/>
      <w:iCs/>
      <w:sz w:val="24"/>
      <w:szCs w:val="24"/>
    </w:rPr>
  </w:style>
  <w:style w:type="paragraph" w:customStyle="1" w:styleId="ndice">
    <w:name w:val="Índice"/>
    <w:basedOn w:val="Normal"/>
    <w:qFormat/>
    <w:rsid w:val="0026753D"/>
    <w:pPr>
      <w:suppressLineNumbers/>
    </w:pPr>
    <w:rPr>
      <w:rFonts w:cs="Arial"/>
    </w:rPr>
  </w:style>
  <w:style w:type="character" w:customStyle="1" w:styleId="TextodebaloChar1">
    <w:name w:val="Texto de balão Char1"/>
    <w:basedOn w:val="Fontepargpadro"/>
    <w:uiPriority w:val="99"/>
    <w:semiHidden/>
    <w:rsid w:val="0026753D"/>
    <w:rPr>
      <w:rFonts w:ascii="Segoe UI" w:hAnsi="Segoe UI" w:cs="Segoe UI"/>
      <w:sz w:val="18"/>
      <w:szCs w:val="18"/>
    </w:rPr>
  </w:style>
  <w:style w:type="paragraph" w:styleId="Reviso">
    <w:name w:val="Revision"/>
    <w:uiPriority w:val="99"/>
    <w:semiHidden/>
    <w:qFormat/>
    <w:rsid w:val="0026753D"/>
    <w:pPr>
      <w:spacing w:after="0" w:line="240" w:lineRule="auto"/>
    </w:pPr>
  </w:style>
  <w:style w:type="table" w:styleId="Tabelacomgrade">
    <w:name w:val="Table Grid"/>
    <w:basedOn w:val="Tabelanormal"/>
    <w:uiPriority w:val="39"/>
    <w:rsid w:val="0026753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PlainTable41">
    <w:name w:val="Plain Table 41"/>
    <w:basedOn w:val="Tabelanormal"/>
    <w:uiPriority w:val="99"/>
    <w:rsid w:val="0026753D"/>
    <w:pPr>
      <w:spacing w:after="0" w:line="240" w:lineRule="auto"/>
    </w:p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styleId="Bibliografia">
    <w:name w:val="Bibliography"/>
    <w:basedOn w:val="Normal"/>
    <w:next w:val="Normal"/>
    <w:uiPriority w:val="37"/>
    <w:unhideWhenUsed/>
    <w:rsid w:val="0026753D"/>
  </w:style>
  <w:style w:type="paragraph" w:customStyle="1" w:styleId="msonormal0">
    <w:name w:val="msonormal"/>
    <w:basedOn w:val="Normal"/>
    <w:rsid w:val="0026753D"/>
    <w:pPr>
      <w:spacing w:before="100" w:beforeAutospacing="1" w:after="100" w:afterAutospacing="1" w:line="240" w:lineRule="auto"/>
    </w:pPr>
    <w:rPr>
      <w:rFonts w:ascii="Times New Roman" w:eastAsia="Times New Roman" w:hAnsi="Times New Roman" w:cs="Times New Roman"/>
      <w:sz w:val="24"/>
      <w:szCs w:val="24"/>
      <w:lang w:eastAsia="pt-BR"/>
    </w:rPr>
  </w:style>
  <w:style w:type="paragraph" w:customStyle="1" w:styleId="xl63">
    <w:name w:val="xl63"/>
    <w:basedOn w:val="Normal"/>
    <w:rsid w:val="0026753D"/>
    <w:pPr>
      <w:spacing w:before="100" w:beforeAutospacing="1" w:after="100" w:afterAutospacing="1" w:line="240" w:lineRule="auto"/>
      <w:textAlignment w:val="center"/>
    </w:pPr>
    <w:rPr>
      <w:rFonts w:ascii="Times New Roman" w:eastAsia="Times New Roman" w:hAnsi="Times New Roman" w:cs="Times New Roman"/>
      <w:sz w:val="24"/>
      <w:szCs w:val="24"/>
      <w:lang w:eastAsia="pt-BR"/>
    </w:rPr>
  </w:style>
  <w:style w:type="paragraph" w:customStyle="1" w:styleId="xl64">
    <w:name w:val="xl64"/>
    <w:basedOn w:val="Normal"/>
    <w:rsid w:val="0026753D"/>
    <w:pP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pt-BR"/>
    </w:rPr>
  </w:style>
  <w:style w:type="paragraph" w:customStyle="1" w:styleId="xl65">
    <w:name w:val="xl65"/>
    <w:basedOn w:val="Normal"/>
    <w:rsid w:val="0026753D"/>
    <w:pPr>
      <w:shd w:val="clear" w:color="000000" w:fill="000000"/>
      <w:spacing w:before="100" w:beforeAutospacing="1" w:after="100" w:afterAutospacing="1" w:line="240" w:lineRule="auto"/>
      <w:jc w:val="center"/>
      <w:textAlignment w:val="center"/>
    </w:pPr>
    <w:rPr>
      <w:rFonts w:ascii="Times New Roman" w:eastAsia="Times New Roman" w:hAnsi="Times New Roman" w:cs="Times New Roman"/>
      <w:color w:val="FFFFFF"/>
      <w:sz w:val="24"/>
      <w:szCs w:val="24"/>
      <w:lang w:eastAsia="pt-BR"/>
    </w:rPr>
  </w:style>
  <w:style w:type="paragraph" w:customStyle="1" w:styleId="Default">
    <w:name w:val="Default"/>
    <w:rsid w:val="00111D42"/>
    <w:pPr>
      <w:widowControl w:val="0"/>
      <w:autoSpaceDE w:val="0"/>
      <w:autoSpaceDN w:val="0"/>
      <w:adjustRightInd w:val="0"/>
      <w:spacing w:after="0" w:line="240" w:lineRule="auto"/>
    </w:pPr>
    <w:rPr>
      <w:rFonts w:ascii="Calibri" w:eastAsia="Times New Roman" w:hAnsi="Calibri" w:cs="Calibri"/>
      <w:color w:val="000000"/>
      <w:sz w:val="24"/>
      <w:szCs w:val="24"/>
      <w:lang w:val="en-US" w:eastAsia="en-C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tiff"/><Relationship Id="rId18" Type="http://schemas.openxmlformats.org/officeDocument/2006/relationships/image" Target="media/image11.tiff"/><Relationship Id="rId26" Type="http://schemas.openxmlformats.org/officeDocument/2006/relationships/image" Target="media/image19.tiff"/><Relationship Id="rId39" Type="http://schemas.openxmlformats.org/officeDocument/2006/relationships/image" Target="media/image32.jpg"/><Relationship Id="rId21" Type="http://schemas.openxmlformats.org/officeDocument/2006/relationships/image" Target="media/image14.tiff"/><Relationship Id="rId34" Type="http://schemas.openxmlformats.org/officeDocument/2006/relationships/image" Target="media/image27.png"/><Relationship Id="rId42" Type="http://schemas.openxmlformats.org/officeDocument/2006/relationships/image" Target="media/image35.jpeg"/><Relationship Id="rId47" Type="http://schemas.openxmlformats.org/officeDocument/2006/relationships/image" Target="media/image40.jpeg"/><Relationship Id="rId7" Type="http://schemas.openxmlformats.org/officeDocument/2006/relationships/footer" Target="footer1.xml"/><Relationship Id="rId2" Type="http://schemas.openxmlformats.org/officeDocument/2006/relationships/styles" Target="styles.xml"/><Relationship Id="rId16" Type="http://schemas.openxmlformats.org/officeDocument/2006/relationships/image" Target="media/image9.tiff"/><Relationship Id="rId29" Type="http://schemas.openxmlformats.org/officeDocument/2006/relationships/image" Target="media/image22.png"/><Relationship Id="rId11" Type="http://schemas.openxmlformats.org/officeDocument/2006/relationships/image" Target="media/image4.tiff"/><Relationship Id="rId24" Type="http://schemas.openxmlformats.org/officeDocument/2006/relationships/image" Target="media/image17.tiff"/><Relationship Id="rId32" Type="http://schemas.openxmlformats.org/officeDocument/2006/relationships/image" Target="media/image25.png"/><Relationship Id="rId37" Type="http://schemas.openxmlformats.org/officeDocument/2006/relationships/image" Target="media/image30.jpg"/><Relationship Id="rId40" Type="http://schemas.openxmlformats.org/officeDocument/2006/relationships/image" Target="media/image33.jpeg"/><Relationship Id="rId45" Type="http://schemas.openxmlformats.org/officeDocument/2006/relationships/image" Target="media/image38.jpeg"/><Relationship Id="rId5" Type="http://schemas.openxmlformats.org/officeDocument/2006/relationships/footnotes" Target="footnotes.xml"/><Relationship Id="rId15" Type="http://schemas.openxmlformats.org/officeDocument/2006/relationships/image" Target="media/image8.tiff"/><Relationship Id="rId23" Type="http://schemas.openxmlformats.org/officeDocument/2006/relationships/image" Target="media/image16.tiff"/><Relationship Id="rId28" Type="http://schemas.openxmlformats.org/officeDocument/2006/relationships/image" Target="media/image21.tiff"/><Relationship Id="rId36" Type="http://schemas.openxmlformats.org/officeDocument/2006/relationships/image" Target="media/image29.jpg"/><Relationship Id="rId49" Type="http://schemas.openxmlformats.org/officeDocument/2006/relationships/theme" Target="theme/theme1.xml"/><Relationship Id="rId10" Type="http://schemas.openxmlformats.org/officeDocument/2006/relationships/image" Target="media/image3.tiff"/><Relationship Id="rId19" Type="http://schemas.openxmlformats.org/officeDocument/2006/relationships/image" Target="media/image12.tiff"/><Relationship Id="rId31" Type="http://schemas.openxmlformats.org/officeDocument/2006/relationships/image" Target="media/image24.png"/><Relationship Id="rId44" Type="http://schemas.openxmlformats.org/officeDocument/2006/relationships/image" Target="media/image37.jpeg"/><Relationship Id="rId4" Type="http://schemas.openxmlformats.org/officeDocument/2006/relationships/webSettings" Target="webSettings.xml"/><Relationship Id="rId9" Type="http://schemas.openxmlformats.org/officeDocument/2006/relationships/image" Target="media/image2.tiff"/><Relationship Id="rId14" Type="http://schemas.openxmlformats.org/officeDocument/2006/relationships/image" Target="media/image7.tiff"/><Relationship Id="rId22" Type="http://schemas.openxmlformats.org/officeDocument/2006/relationships/image" Target="media/image15.tiff"/><Relationship Id="rId27" Type="http://schemas.openxmlformats.org/officeDocument/2006/relationships/image" Target="media/image20.jpg"/><Relationship Id="rId30" Type="http://schemas.openxmlformats.org/officeDocument/2006/relationships/image" Target="media/image23.png"/><Relationship Id="rId35" Type="http://schemas.openxmlformats.org/officeDocument/2006/relationships/image" Target="media/image28.jpeg"/><Relationship Id="rId43" Type="http://schemas.openxmlformats.org/officeDocument/2006/relationships/image" Target="media/image36.jpeg"/><Relationship Id="rId48" Type="http://schemas.openxmlformats.org/officeDocument/2006/relationships/fontTable" Target="fontTable.xml"/><Relationship Id="rId8" Type="http://schemas.openxmlformats.org/officeDocument/2006/relationships/image" Target="media/image1.tiff"/><Relationship Id="rId3" Type="http://schemas.openxmlformats.org/officeDocument/2006/relationships/settings" Target="settings.xml"/><Relationship Id="rId12" Type="http://schemas.openxmlformats.org/officeDocument/2006/relationships/image" Target="media/image5.tiff"/><Relationship Id="rId17" Type="http://schemas.openxmlformats.org/officeDocument/2006/relationships/image" Target="media/image10.tiff"/><Relationship Id="rId25" Type="http://schemas.openxmlformats.org/officeDocument/2006/relationships/image" Target="media/image18.tiff"/><Relationship Id="rId33" Type="http://schemas.openxmlformats.org/officeDocument/2006/relationships/image" Target="media/image26.png"/><Relationship Id="rId38" Type="http://schemas.openxmlformats.org/officeDocument/2006/relationships/image" Target="media/image31.jpg"/><Relationship Id="rId46" Type="http://schemas.openxmlformats.org/officeDocument/2006/relationships/image" Target="media/image39.jpeg"/><Relationship Id="rId20" Type="http://schemas.openxmlformats.org/officeDocument/2006/relationships/image" Target="media/image13.tiff"/><Relationship Id="rId41" Type="http://schemas.openxmlformats.org/officeDocument/2006/relationships/image" Target="media/image34.jpeg"/><Relationship Id="rId1" Type="http://schemas.openxmlformats.org/officeDocument/2006/relationships/numbering" Target="numbering.xml"/><Relationship Id="rId6" Type="http://schemas.openxmlformats.org/officeDocument/2006/relationships/endnotes" Target="endnotes.xml"/></Relationships>
</file>

<file path=word/theme/theme1.xml><?xml version="1.0" encoding="utf-8"?>
<a:theme xmlns:a="http://schemas.openxmlformats.org/drawingml/2006/main" name="Tema do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1459</TotalTime>
  <Pages>163</Pages>
  <Words>32591</Words>
  <Characters>175997</Characters>
  <Application>Microsoft Office Word</Application>
  <DocSecurity>0</DocSecurity>
  <Lines>1466</Lines>
  <Paragraphs>416</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208172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Natan Pereira Gosman</dc:creator>
  <cp:keywords/>
  <dc:description/>
  <cp:lastModifiedBy>Natan Pereira Gosmann</cp:lastModifiedBy>
  <cp:revision>221</cp:revision>
  <dcterms:created xsi:type="dcterms:W3CDTF">2021-01-02T00:42:00Z</dcterms:created>
  <dcterms:modified xsi:type="dcterms:W3CDTF">2023-05-08T04:21:00Z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ZOTERO_PREF_1">
    <vt:lpwstr>&lt;data data-version="3" zotero-version="6.0.20"&gt;&lt;session id="Tj97oNcB"/&gt;&lt;style id="" hasBibliography="0" bibliographyStyleHasBeenSet="0"/&gt;&lt;prefs/&gt;&lt;/data&gt;</vt:lpwstr>
  </property>
</Properties>
</file>