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4BB04" w14:textId="403C89FC" w:rsidR="00170021" w:rsidRPr="004400F0" w:rsidRDefault="00170021" w:rsidP="00170021">
      <w:pPr>
        <w:jc w:val="center"/>
        <w:rPr>
          <w:rFonts w:ascii="Arial" w:hAnsi="Arial" w:cs="Arial"/>
          <w:b/>
          <w:sz w:val="22"/>
          <w:szCs w:val="22"/>
        </w:rPr>
      </w:pPr>
      <w:r w:rsidRPr="004400F0">
        <w:rPr>
          <w:rFonts w:ascii="Arial" w:hAnsi="Arial" w:cs="Arial"/>
          <w:b/>
          <w:sz w:val="22"/>
          <w:szCs w:val="22"/>
        </w:rPr>
        <w:t>Supplementary Materials</w:t>
      </w:r>
    </w:p>
    <w:p w14:paraId="420E5427" w14:textId="77777777" w:rsidR="00170021" w:rsidRPr="004400F0" w:rsidRDefault="00170021" w:rsidP="00170021">
      <w:pPr>
        <w:rPr>
          <w:rFonts w:ascii="Arial" w:hAnsi="Arial" w:cs="Arial"/>
          <w:b/>
          <w:sz w:val="22"/>
          <w:szCs w:val="22"/>
        </w:rPr>
      </w:pPr>
    </w:p>
    <w:p w14:paraId="3ABF394E" w14:textId="77777777" w:rsidR="00170021" w:rsidRPr="004400F0" w:rsidRDefault="00170021" w:rsidP="00170021">
      <w:pPr>
        <w:jc w:val="center"/>
        <w:outlineLvl w:val="0"/>
        <w:rPr>
          <w:rFonts w:ascii="Arial" w:hAnsi="Arial" w:cs="Arial"/>
          <w:b/>
          <w:sz w:val="22"/>
          <w:szCs w:val="22"/>
        </w:rPr>
      </w:pPr>
      <w:r w:rsidRPr="004400F0">
        <w:rPr>
          <w:rFonts w:ascii="Arial" w:hAnsi="Arial" w:cs="Arial"/>
          <w:b/>
          <w:sz w:val="22"/>
          <w:szCs w:val="22"/>
        </w:rPr>
        <w:t>A computational neuroimaging study of reinforcement learning</w:t>
      </w:r>
    </w:p>
    <w:p w14:paraId="550636B5" w14:textId="77777777" w:rsidR="00170021" w:rsidRPr="004400F0" w:rsidRDefault="00170021" w:rsidP="00170021">
      <w:pPr>
        <w:jc w:val="center"/>
        <w:outlineLvl w:val="0"/>
        <w:rPr>
          <w:rFonts w:ascii="Arial" w:hAnsi="Arial" w:cs="Arial"/>
          <w:b/>
          <w:sz w:val="22"/>
          <w:szCs w:val="22"/>
        </w:rPr>
      </w:pPr>
      <w:r w:rsidRPr="004400F0">
        <w:rPr>
          <w:rFonts w:ascii="Arial" w:hAnsi="Arial" w:cs="Arial"/>
          <w:b/>
          <w:sz w:val="22"/>
          <w:szCs w:val="22"/>
        </w:rPr>
        <w:t>and goal-directed exploration in schizophrenia spectrum disorders</w:t>
      </w:r>
    </w:p>
    <w:p w14:paraId="213180C4" w14:textId="02BCCC8D" w:rsidR="001D0D5F" w:rsidRPr="004400F0" w:rsidRDefault="001D0D5F">
      <w:pPr>
        <w:rPr>
          <w:rFonts w:ascii="Arial" w:hAnsi="Arial" w:cs="Arial"/>
          <w:sz w:val="22"/>
          <w:szCs w:val="22"/>
        </w:rPr>
      </w:pPr>
    </w:p>
    <w:p w14:paraId="3AF81B3A" w14:textId="28B0E7D6" w:rsidR="0075328A" w:rsidRPr="004400F0" w:rsidRDefault="0075328A" w:rsidP="0075328A">
      <w:pPr>
        <w:rPr>
          <w:rFonts w:ascii="Arial" w:hAnsi="Arial" w:cs="Arial"/>
          <w:b/>
          <w:bCs/>
          <w:sz w:val="22"/>
          <w:szCs w:val="22"/>
          <w:u w:val="single"/>
        </w:rPr>
      </w:pPr>
      <w:r w:rsidRPr="004400F0">
        <w:rPr>
          <w:rFonts w:ascii="Arial" w:hAnsi="Arial" w:cs="Arial"/>
          <w:b/>
          <w:bCs/>
          <w:sz w:val="22"/>
          <w:szCs w:val="22"/>
          <w:u w:val="single"/>
        </w:rPr>
        <w:t>List of Supplemental Materials</w:t>
      </w:r>
    </w:p>
    <w:p w14:paraId="1FFFFF76" w14:textId="5B3943E1" w:rsidR="0075328A" w:rsidRPr="004400F0" w:rsidRDefault="0075328A">
      <w:pPr>
        <w:rPr>
          <w:rFonts w:ascii="Arial" w:hAnsi="Arial" w:cs="Arial"/>
          <w:sz w:val="22"/>
          <w:szCs w:val="22"/>
        </w:rPr>
      </w:pPr>
    </w:p>
    <w:p w14:paraId="3EEDF757" w14:textId="6BDBB018" w:rsidR="0075328A" w:rsidRPr="004400F0" w:rsidRDefault="0075328A">
      <w:pPr>
        <w:rPr>
          <w:rFonts w:ascii="Arial" w:hAnsi="Arial" w:cs="Arial"/>
          <w:sz w:val="22"/>
          <w:szCs w:val="22"/>
          <w:u w:val="single"/>
        </w:rPr>
      </w:pPr>
      <w:r w:rsidRPr="004400F0">
        <w:rPr>
          <w:rFonts w:ascii="Arial" w:hAnsi="Arial" w:cs="Arial"/>
          <w:sz w:val="22"/>
          <w:szCs w:val="22"/>
          <w:u w:val="single"/>
        </w:rPr>
        <w:t xml:space="preserve">Supplemental Methods </w:t>
      </w:r>
    </w:p>
    <w:p w14:paraId="0C8C0D72" w14:textId="46B0C171" w:rsidR="0075328A" w:rsidRDefault="0075328A">
      <w:pPr>
        <w:rPr>
          <w:rFonts w:ascii="Arial" w:hAnsi="Arial" w:cs="Arial"/>
          <w:sz w:val="22"/>
          <w:szCs w:val="22"/>
        </w:rPr>
      </w:pPr>
      <w:r w:rsidRPr="004400F0">
        <w:rPr>
          <w:rFonts w:ascii="Arial" w:hAnsi="Arial" w:cs="Arial"/>
          <w:sz w:val="22"/>
          <w:szCs w:val="22"/>
        </w:rPr>
        <w:t>S1: Verbatim Task Instructions</w:t>
      </w:r>
    </w:p>
    <w:p w14:paraId="05F9F39B" w14:textId="2FB04D78" w:rsidR="00395984" w:rsidRPr="004400F0" w:rsidRDefault="00395984">
      <w:pPr>
        <w:rPr>
          <w:rFonts w:ascii="Arial" w:hAnsi="Arial" w:cs="Arial"/>
          <w:sz w:val="22"/>
          <w:szCs w:val="22"/>
        </w:rPr>
      </w:pPr>
      <w:r>
        <w:rPr>
          <w:rFonts w:ascii="Arial" w:hAnsi="Arial" w:cs="Arial"/>
          <w:sz w:val="22"/>
          <w:szCs w:val="22"/>
        </w:rPr>
        <w:t xml:space="preserve">S2: Code for </w:t>
      </w:r>
      <w:r w:rsidR="00693721">
        <w:rPr>
          <w:rFonts w:ascii="Arial" w:hAnsi="Arial" w:cs="Arial"/>
          <w:sz w:val="22"/>
          <w:szCs w:val="22"/>
        </w:rPr>
        <w:t>G</w:t>
      </w:r>
      <w:r>
        <w:rPr>
          <w:rFonts w:ascii="Arial" w:hAnsi="Arial" w:cs="Arial"/>
          <w:sz w:val="22"/>
          <w:szCs w:val="22"/>
        </w:rPr>
        <w:t xml:space="preserve">enerating </w:t>
      </w:r>
      <w:r w:rsidR="00693721">
        <w:rPr>
          <w:rFonts w:ascii="Arial" w:hAnsi="Arial" w:cs="Arial"/>
          <w:sz w:val="22"/>
          <w:szCs w:val="22"/>
        </w:rPr>
        <w:t>R</w:t>
      </w:r>
      <w:r>
        <w:rPr>
          <w:rFonts w:ascii="Arial" w:hAnsi="Arial" w:cs="Arial"/>
          <w:sz w:val="22"/>
          <w:szCs w:val="22"/>
        </w:rPr>
        <w:t xml:space="preserve">eward </w:t>
      </w:r>
      <w:r w:rsidR="00693721">
        <w:rPr>
          <w:rFonts w:ascii="Arial" w:hAnsi="Arial" w:cs="Arial"/>
          <w:sz w:val="22"/>
          <w:szCs w:val="22"/>
        </w:rPr>
        <w:t>F</w:t>
      </w:r>
      <w:r>
        <w:rPr>
          <w:rFonts w:ascii="Arial" w:hAnsi="Arial" w:cs="Arial"/>
          <w:sz w:val="22"/>
          <w:szCs w:val="22"/>
        </w:rPr>
        <w:t xml:space="preserve">requency and </w:t>
      </w:r>
      <w:r w:rsidR="00693721">
        <w:rPr>
          <w:rFonts w:ascii="Arial" w:hAnsi="Arial" w:cs="Arial"/>
          <w:sz w:val="22"/>
          <w:szCs w:val="22"/>
        </w:rPr>
        <w:t>M</w:t>
      </w:r>
      <w:r>
        <w:rPr>
          <w:rFonts w:ascii="Arial" w:hAnsi="Arial" w:cs="Arial"/>
          <w:sz w:val="22"/>
          <w:szCs w:val="22"/>
        </w:rPr>
        <w:t xml:space="preserve">agnitude by time per </w:t>
      </w:r>
      <w:r w:rsidR="00693721">
        <w:rPr>
          <w:rFonts w:ascii="Arial" w:hAnsi="Arial" w:cs="Arial"/>
          <w:sz w:val="22"/>
          <w:szCs w:val="22"/>
        </w:rPr>
        <w:t xml:space="preserve">task </w:t>
      </w:r>
      <w:r>
        <w:rPr>
          <w:rFonts w:ascii="Arial" w:hAnsi="Arial" w:cs="Arial"/>
          <w:sz w:val="22"/>
          <w:szCs w:val="22"/>
        </w:rPr>
        <w:t>condition</w:t>
      </w:r>
    </w:p>
    <w:p w14:paraId="27FCD040" w14:textId="65FF6780" w:rsidR="002D35C5" w:rsidRPr="004400F0" w:rsidRDefault="002D35C5">
      <w:pPr>
        <w:rPr>
          <w:rFonts w:ascii="Arial" w:hAnsi="Arial" w:cs="Arial"/>
          <w:sz w:val="22"/>
          <w:szCs w:val="22"/>
        </w:rPr>
      </w:pPr>
    </w:p>
    <w:p w14:paraId="38F7AECE" w14:textId="77777777" w:rsidR="004400F0" w:rsidRPr="004400F0" w:rsidRDefault="004400F0" w:rsidP="004400F0">
      <w:pPr>
        <w:rPr>
          <w:rFonts w:ascii="Arial" w:hAnsi="Arial" w:cs="Arial"/>
          <w:sz w:val="22"/>
          <w:szCs w:val="22"/>
          <w:u w:val="single"/>
        </w:rPr>
      </w:pPr>
      <w:r w:rsidRPr="004400F0">
        <w:rPr>
          <w:rFonts w:ascii="Arial" w:hAnsi="Arial" w:cs="Arial"/>
          <w:sz w:val="22"/>
          <w:szCs w:val="22"/>
          <w:u w:val="single"/>
        </w:rPr>
        <w:t>Supplemental Results</w:t>
      </w:r>
    </w:p>
    <w:p w14:paraId="7A1AA917" w14:textId="04C9E590" w:rsidR="001777E2" w:rsidRPr="004400F0" w:rsidRDefault="001777E2" w:rsidP="001777E2">
      <w:pPr>
        <w:outlineLvl w:val="0"/>
        <w:rPr>
          <w:rFonts w:ascii="Arial" w:hAnsi="Arial" w:cs="Arial"/>
          <w:bCs/>
          <w:sz w:val="22"/>
          <w:szCs w:val="22"/>
        </w:rPr>
      </w:pPr>
      <w:r w:rsidRPr="004400F0">
        <w:rPr>
          <w:rFonts w:ascii="Arial" w:hAnsi="Arial" w:cs="Arial"/>
          <w:bCs/>
          <w:sz w:val="22"/>
          <w:szCs w:val="22"/>
        </w:rPr>
        <w:t>S</w:t>
      </w:r>
      <w:r>
        <w:rPr>
          <w:rFonts w:ascii="Arial" w:hAnsi="Arial" w:cs="Arial"/>
          <w:bCs/>
          <w:sz w:val="22"/>
          <w:szCs w:val="22"/>
        </w:rPr>
        <w:t>1</w:t>
      </w:r>
      <w:r w:rsidRPr="004400F0">
        <w:rPr>
          <w:rFonts w:ascii="Arial" w:hAnsi="Arial" w:cs="Arial"/>
          <w:bCs/>
          <w:sz w:val="22"/>
          <w:szCs w:val="22"/>
        </w:rPr>
        <w:t>: Results of Analyses in Samples of “Good Fitters”</w:t>
      </w:r>
    </w:p>
    <w:p w14:paraId="10F9F7AB" w14:textId="39DE221F" w:rsidR="004400F0" w:rsidRPr="004400F0" w:rsidRDefault="004400F0" w:rsidP="004400F0">
      <w:pPr>
        <w:outlineLvl w:val="0"/>
        <w:rPr>
          <w:rFonts w:ascii="Arial" w:hAnsi="Arial" w:cs="Arial"/>
          <w:bCs/>
          <w:sz w:val="22"/>
          <w:szCs w:val="22"/>
        </w:rPr>
      </w:pPr>
      <w:r w:rsidRPr="004400F0">
        <w:rPr>
          <w:rFonts w:ascii="Arial" w:hAnsi="Arial" w:cs="Arial"/>
          <w:sz w:val="22"/>
          <w:szCs w:val="22"/>
        </w:rPr>
        <w:t>S</w:t>
      </w:r>
      <w:r w:rsidR="001777E2">
        <w:rPr>
          <w:rFonts w:ascii="Arial" w:hAnsi="Arial" w:cs="Arial"/>
          <w:sz w:val="22"/>
          <w:szCs w:val="22"/>
        </w:rPr>
        <w:t>2</w:t>
      </w:r>
      <w:r w:rsidRPr="004400F0">
        <w:rPr>
          <w:rFonts w:ascii="Arial" w:hAnsi="Arial" w:cs="Arial"/>
          <w:sz w:val="22"/>
          <w:szCs w:val="22"/>
        </w:rPr>
        <w:t xml:space="preserve">: </w:t>
      </w:r>
      <w:r w:rsidRPr="004400F0">
        <w:rPr>
          <w:rFonts w:ascii="Arial" w:hAnsi="Arial" w:cs="Arial"/>
          <w:bCs/>
          <w:sz w:val="22"/>
          <w:szCs w:val="22"/>
        </w:rPr>
        <w:t>Results of Analyses Using Parameters from Sticky-choice Model</w:t>
      </w:r>
    </w:p>
    <w:p w14:paraId="5794C889" w14:textId="4CC260FD" w:rsidR="006F2A4C" w:rsidRPr="004400F0" w:rsidRDefault="006F2A4C" w:rsidP="006F2A4C">
      <w:pPr>
        <w:outlineLvl w:val="0"/>
        <w:rPr>
          <w:rFonts w:ascii="Arial" w:hAnsi="Arial" w:cs="Arial"/>
          <w:bCs/>
          <w:sz w:val="22"/>
          <w:szCs w:val="22"/>
        </w:rPr>
      </w:pPr>
      <w:r w:rsidRPr="004400F0">
        <w:rPr>
          <w:rFonts w:ascii="Arial" w:hAnsi="Arial" w:cs="Arial"/>
          <w:bCs/>
          <w:sz w:val="22"/>
          <w:szCs w:val="22"/>
        </w:rPr>
        <w:t>S</w:t>
      </w:r>
      <w:r>
        <w:rPr>
          <w:rFonts w:ascii="Arial" w:hAnsi="Arial" w:cs="Arial"/>
          <w:bCs/>
          <w:sz w:val="22"/>
          <w:szCs w:val="22"/>
        </w:rPr>
        <w:t>3</w:t>
      </w:r>
      <w:r w:rsidRPr="004400F0">
        <w:rPr>
          <w:rFonts w:ascii="Arial" w:hAnsi="Arial" w:cs="Arial"/>
          <w:bCs/>
          <w:sz w:val="22"/>
          <w:szCs w:val="22"/>
        </w:rPr>
        <w:t xml:space="preserve">: </w:t>
      </w:r>
      <w:r w:rsidR="001777E2" w:rsidRPr="006F2A4C">
        <w:rPr>
          <w:rFonts w:ascii="Arial" w:hAnsi="Arial" w:cs="Arial"/>
          <w:sz w:val="22"/>
          <w:szCs w:val="22"/>
        </w:rPr>
        <w:t>Points Earned by Group</w:t>
      </w:r>
    </w:p>
    <w:p w14:paraId="01DE08F0" w14:textId="5F8F4EFC" w:rsidR="006F2A4C" w:rsidRPr="004400F0" w:rsidRDefault="006F2A4C" w:rsidP="006F2A4C">
      <w:pPr>
        <w:outlineLvl w:val="0"/>
        <w:rPr>
          <w:rFonts w:ascii="Arial" w:hAnsi="Arial" w:cs="Arial"/>
          <w:bCs/>
          <w:sz w:val="22"/>
          <w:szCs w:val="22"/>
        </w:rPr>
      </w:pPr>
      <w:r w:rsidRPr="004400F0">
        <w:rPr>
          <w:rFonts w:ascii="Arial" w:hAnsi="Arial" w:cs="Arial"/>
          <w:bCs/>
          <w:sz w:val="22"/>
          <w:szCs w:val="22"/>
        </w:rPr>
        <w:t>S</w:t>
      </w:r>
      <w:r>
        <w:rPr>
          <w:rFonts w:ascii="Arial" w:hAnsi="Arial" w:cs="Arial"/>
          <w:bCs/>
          <w:sz w:val="22"/>
          <w:szCs w:val="22"/>
        </w:rPr>
        <w:t>4</w:t>
      </w:r>
      <w:r w:rsidRPr="004400F0">
        <w:rPr>
          <w:rFonts w:ascii="Arial" w:hAnsi="Arial" w:cs="Arial"/>
          <w:bCs/>
          <w:sz w:val="22"/>
          <w:szCs w:val="22"/>
        </w:rPr>
        <w:t xml:space="preserve">: </w:t>
      </w:r>
      <w:r w:rsidR="001777E2" w:rsidRPr="001777E2">
        <w:rPr>
          <w:rFonts w:ascii="Arial" w:hAnsi="Arial" w:cs="Arial"/>
          <w:sz w:val="22"/>
          <w:szCs w:val="22"/>
        </w:rPr>
        <w:t>Model Comparison for Individual Subjects</w:t>
      </w:r>
    </w:p>
    <w:p w14:paraId="3E099882" w14:textId="2A975F1B" w:rsidR="006F2A4C" w:rsidRPr="004400F0" w:rsidRDefault="006F2A4C" w:rsidP="006F2A4C">
      <w:pPr>
        <w:outlineLvl w:val="0"/>
        <w:rPr>
          <w:rFonts w:ascii="Arial" w:hAnsi="Arial" w:cs="Arial"/>
          <w:bCs/>
          <w:sz w:val="22"/>
          <w:szCs w:val="22"/>
        </w:rPr>
      </w:pPr>
      <w:r w:rsidRPr="004400F0">
        <w:rPr>
          <w:rFonts w:ascii="Arial" w:hAnsi="Arial" w:cs="Arial"/>
          <w:bCs/>
          <w:sz w:val="22"/>
          <w:szCs w:val="22"/>
        </w:rPr>
        <w:t>S</w:t>
      </w:r>
      <w:r>
        <w:rPr>
          <w:rFonts w:ascii="Arial" w:hAnsi="Arial" w:cs="Arial"/>
          <w:bCs/>
          <w:sz w:val="22"/>
          <w:szCs w:val="22"/>
        </w:rPr>
        <w:t>5</w:t>
      </w:r>
      <w:r w:rsidRPr="004400F0">
        <w:rPr>
          <w:rFonts w:ascii="Arial" w:hAnsi="Arial" w:cs="Arial"/>
          <w:bCs/>
          <w:sz w:val="22"/>
          <w:szCs w:val="22"/>
        </w:rPr>
        <w:t xml:space="preserve">: </w:t>
      </w:r>
      <w:r w:rsidR="006E4B01" w:rsidRPr="006E4B01">
        <w:rPr>
          <w:rFonts w:ascii="Arial" w:hAnsi="Arial" w:cs="Arial"/>
          <w:sz w:val="22"/>
          <w:szCs w:val="22"/>
        </w:rPr>
        <w:t>Correlations among Trial-Wise Parameter Values</w:t>
      </w:r>
    </w:p>
    <w:p w14:paraId="1232912A" w14:textId="77777777" w:rsidR="004400F0" w:rsidRPr="004400F0" w:rsidRDefault="004400F0" w:rsidP="004400F0">
      <w:pPr>
        <w:rPr>
          <w:rFonts w:ascii="Arial" w:hAnsi="Arial" w:cs="Arial"/>
          <w:sz w:val="22"/>
          <w:szCs w:val="22"/>
        </w:rPr>
      </w:pPr>
    </w:p>
    <w:p w14:paraId="7F2FA200" w14:textId="46FD8CF9" w:rsidR="002D35C5" w:rsidRPr="004400F0" w:rsidRDefault="002D35C5">
      <w:pPr>
        <w:rPr>
          <w:rFonts w:ascii="Arial" w:hAnsi="Arial" w:cs="Arial"/>
          <w:sz w:val="22"/>
          <w:szCs w:val="22"/>
          <w:u w:val="single"/>
        </w:rPr>
      </w:pPr>
      <w:r w:rsidRPr="004400F0">
        <w:rPr>
          <w:rFonts w:ascii="Arial" w:hAnsi="Arial" w:cs="Arial"/>
          <w:sz w:val="22"/>
          <w:szCs w:val="22"/>
          <w:u w:val="single"/>
        </w:rPr>
        <w:t>Supplemental Tables</w:t>
      </w:r>
    </w:p>
    <w:p w14:paraId="23E27E86" w14:textId="724EA6DC" w:rsidR="002D35C5" w:rsidRPr="004400F0" w:rsidRDefault="002D35C5" w:rsidP="004400F0">
      <w:pPr>
        <w:ind w:left="360" w:hanging="360"/>
        <w:rPr>
          <w:rFonts w:ascii="Arial" w:hAnsi="Arial" w:cs="Arial"/>
          <w:sz w:val="22"/>
          <w:szCs w:val="22"/>
        </w:rPr>
      </w:pPr>
      <w:r w:rsidRPr="004400F0">
        <w:rPr>
          <w:rFonts w:ascii="Arial" w:hAnsi="Arial" w:cs="Arial"/>
          <w:sz w:val="22"/>
          <w:szCs w:val="22"/>
        </w:rPr>
        <w:t>S1: Points Earned by Condition</w:t>
      </w:r>
    </w:p>
    <w:p w14:paraId="4E6432DE" w14:textId="34F46324" w:rsidR="002D35C5" w:rsidRPr="004400F0" w:rsidRDefault="002D35C5" w:rsidP="004400F0">
      <w:pPr>
        <w:ind w:left="360" w:hanging="360"/>
        <w:rPr>
          <w:rFonts w:ascii="Arial" w:hAnsi="Arial" w:cs="Arial"/>
          <w:sz w:val="22"/>
          <w:szCs w:val="22"/>
        </w:rPr>
      </w:pPr>
      <w:r w:rsidRPr="004400F0">
        <w:rPr>
          <w:rFonts w:ascii="Arial" w:hAnsi="Arial" w:cs="Arial"/>
          <w:sz w:val="22"/>
          <w:szCs w:val="22"/>
        </w:rPr>
        <w:t>S2: Model Comparison for Individual Subjects</w:t>
      </w:r>
    </w:p>
    <w:p w14:paraId="1E8C3B64" w14:textId="1C3B89BF" w:rsidR="00244F9B" w:rsidRPr="004400F0" w:rsidRDefault="00244F9B" w:rsidP="004400F0">
      <w:pPr>
        <w:ind w:left="360" w:hanging="360"/>
        <w:rPr>
          <w:rFonts w:ascii="Arial" w:hAnsi="Arial" w:cs="Arial"/>
          <w:sz w:val="22"/>
          <w:szCs w:val="22"/>
        </w:rPr>
      </w:pPr>
      <w:r w:rsidRPr="004400F0">
        <w:rPr>
          <w:rFonts w:ascii="Arial" w:hAnsi="Arial" w:cs="Arial"/>
          <w:sz w:val="22"/>
          <w:szCs w:val="22"/>
        </w:rPr>
        <w:t>S3: Win and No-Win Shifts by Group</w:t>
      </w:r>
    </w:p>
    <w:p w14:paraId="05014EE5" w14:textId="1200CB1F" w:rsidR="00244F9B" w:rsidRPr="004400F0" w:rsidRDefault="00244F9B" w:rsidP="004400F0">
      <w:pPr>
        <w:ind w:left="360" w:hanging="360"/>
        <w:rPr>
          <w:rFonts w:ascii="Arial" w:hAnsi="Arial" w:cs="Arial"/>
          <w:sz w:val="22"/>
          <w:szCs w:val="22"/>
        </w:rPr>
      </w:pPr>
      <w:r w:rsidRPr="004400F0">
        <w:rPr>
          <w:rFonts w:ascii="Arial" w:hAnsi="Arial" w:cs="Arial"/>
          <w:sz w:val="22"/>
          <w:szCs w:val="22"/>
        </w:rPr>
        <w:t>S4: Correlations Between Behavioral and Computational Measures of Goal-Directed Behavior</w:t>
      </w:r>
    </w:p>
    <w:p w14:paraId="437D102B" w14:textId="313D7D24" w:rsidR="00961CE6" w:rsidRPr="004400F0" w:rsidRDefault="00961CE6" w:rsidP="004400F0">
      <w:pPr>
        <w:ind w:left="360" w:hanging="360"/>
        <w:rPr>
          <w:rFonts w:ascii="Arial" w:hAnsi="Arial" w:cs="Arial"/>
          <w:sz w:val="22"/>
          <w:szCs w:val="22"/>
        </w:rPr>
      </w:pPr>
      <w:r w:rsidRPr="004400F0">
        <w:rPr>
          <w:rFonts w:ascii="Arial" w:hAnsi="Arial" w:cs="Arial"/>
          <w:sz w:val="22"/>
          <w:szCs w:val="22"/>
        </w:rPr>
        <w:t>S5: Parameter Estimates from Computational Model</w:t>
      </w:r>
    </w:p>
    <w:p w14:paraId="1EF6A632" w14:textId="11E79299" w:rsidR="00961CE6" w:rsidRPr="004400F0" w:rsidRDefault="00961CE6" w:rsidP="004400F0">
      <w:pPr>
        <w:ind w:left="360" w:hanging="360"/>
        <w:rPr>
          <w:rFonts w:ascii="Arial" w:hAnsi="Arial" w:cs="Arial"/>
          <w:bCs/>
          <w:sz w:val="22"/>
          <w:szCs w:val="22"/>
        </w:rPr>
      </w:pPr>
      <w:r w:rsidRPr="004400F0">
        <w:rPr>
          <w:rFonts w:ascii="Arial" w:hAnsi="Arial" w:cs="Arial"/>
          <w:sz w:val="22"/>
          <w:szCs w:val="22"/>
        </w:rPr>
        <w:t xml:space="preserve">S6: </w:t>
      </w:r>
      <w:r w:rsidRPr="004400F0">
        <w:rPr>
          <w:rFonts w:ascii="Arial" w:hAnsi="Arial" w:cs="Arial"/>
          <w:bCs/>
          <w:sz w:val="22"/>
          <w:szCs w:val="22"/>
        </w:rPr>
        <w:t>Regressions Predicting Explorer Status by Diagnosis and Premorbid IQ Estimates from the Wechsler Test of Adult Reading (WTAR).</w:t>
      </w:r>
    </w:p>
    <w:p w14:paraId="7BEFB4CC" w14:textId="6C6491F7" w:rsidR="00E55C48" w:rsidRPr="004400F0" w:rsidRDefault="00E55C48" w:rsidP="004400F0">
      <w:pPr>
        <w:ind w:left="360" w:hanging="360"/>
        <w:rPr>
          <w:rFonts w:ascii="Arial" w:hAnsi="Arial" w:cs="Arial"/>
          <w:bCs/>
          <w:sz w:val="22"/>
          <w:szCs w:val="22"/>
        </w:rPr>
      </w:pPr>
      <w:r w:rsidRPr="004400F0">
        <w:rPr>
          <w:rFonts w:ascii="Arial" w:hAnsi="Arial" w:cs="Arial"/>
          <w:bCs/>
          <w:sz w:val="22"/>
          <w:szCs w:val="22"/>
        </w:rPr>
        <w:t>S7: Correlations between model-free and model-based RL measures and RPE-evoked signals in ventral striatum.</w:t>
      </w:r>
    </w:p>
    <w:p w14:paraId="694097AE" w14:textId="38E6E279" w:rsidR="00DE27BE" w:rsidRPr="004400F0" w:rsidRDefault="00DE27BE" w:rsidP="004400F0">
      <w:pPr>
        <w:ind w:left="360" w:hanging="360"/>
        <w:rPr>
          <w:rFonts w:ascii="Arial" w:hAnsi="Arial" w:cs="Arial"/>
          <w:bCs/>
          <w:sz w:val="22"/>
          <w:szCs w:val="22"/>
        </w:rPr>
      </w:pPr>
      <w:r w:rsidRPr="004400F0">
        <w:rPr>
          <w:rFonts w:ascii="Arial" w:hAnsi="Arial" w:cs="Arial"/>
          <w:bCs/>
          <w:sz w:val="22"/>
          <w:szCs w:val="22"/>
        </w:rPr>
        <w:t xml:space="preserve">S8: Results of regression analysis with </w:t>
      </w:r>
      <w:r w:rsidRPr="004400F0">
        <w:rPr>
          <w:rFonts w:ascii="Arial" w:hAnsi="Arial" w:cs="Arial"/>
          <w:bCs/>
          <w:color w:val="000000" w:themeColor="text1"/>
          <w:sz w:val="22"/>
          <w:szCs w:val="22"/>
        </w:rPr>
        <w:t>diagnosis and WTAR Scaled Score, as well as the interaction term, as predictors, and rlPFC activity as the predicted variable</w:t>
      </w:r>
      <w:r w:rsidRPr="004400F0">
        <w:rPr>
          <w:rFonts w:ascii="Arial" w:hAnsi="Arial" w:cs="Arial"/>
          <w:bCs/>
          <w:sz w:val="22"/>
          <w:szCs w:val="22"/>
        </w:rPr>
        <w:t>.</w:t>
      </w:r>
    </w:p>
    <w:p w14:paraId="0C8B1B7E" w14:textId="71412F55" w:rsidR="00C26F73" w:rsidRPr="004400F0" w:rsidRDefault="00C26F73" w:rsidP="004400F0">
      <w:pPr>
        <w:ind w:left="360" w:hanging="360"/>
        <w:rPr>
          <w:rFonts w:ascii="Arial" w:hAnsi="Arial" w:cs="Arial"/>
          <w:bCs/>
          <w:sz w:val="22"/>
          <w:szCs w:val="22"/>
        </w:rPr>
      </w:pPr>
      <w:r w:rsidRPr="004400F0">
        <w:rPr>
          <w:rFonts w:ascii="Arial" w:hAnsi="Arial" w:cs="Arial"/>
          <w:bCs/>
          <w:sz w:val="22"/>
          <w:szCs w:val="22"/>
        </w:rPr>
        <w:t>S9: Spearman correlation analyses of relationships between standardized antipsychotic medication dose and measures of interest pertaining to symptoms, behavior, or neural activity among PSZ.</w:t>
      </w:r>
    </w:p>
    <w:p w14:paraId="6CC1C0DE" w14:textId="6737E0D3" w:rsidR="00C26F73" w:rsidRPr="004400F0" w:rsidRDefault="00C26F73" w:rsidP="004400F0">
      <w:pPr>
        <w:ind w:left="360" w:hanging="360"/>
        <w:rPr>
          <w:rFonts w:ascii="Arial" w:hAnsi="Arial" w:cs="Arial"/>
          <w:sz w:val="22"/>
          <w:szCs w:val="22"/>
        </w:rPr>
      </w:pPr>
      <w:r w:rsidRPr="004400F0">
        <w:rPr>
          <w:rFonts w:ascii="Arial" w:hAnsi="Arial" w:cs="Arial"/>
          <w:bCs/>
          <w:sz w:val="22"/>
          <w:szCs w:val="22"/>
        </w:rPr>
        <w:t>S10: Comparison of results using parameters from original model, parameters from original model only in good-fitters, and parameters from sticky choice model.</w:t>
      </w:r>
    </w:p>
    <w:p w14:paraId="5A227D91" w14:textId="7838090D" w:rsidR="002D35C5" w:rsidRPr="004400F0" w:rsidRDefault="002D35C5">
      <w:pPr>
        <w:rPr>
          <w:rFonts w:ascii="Arial" w:hAnsi="Arial" w:cs="Arial"/>
          <w:sz w:val="22"/>
          <w:szCs w:val="22"/>
        </w:rPr>
      </w:pPr>
    </w:p>
    <w:p w14:paraId="18C02EB6" w14:textId="08161895" w:rsidR="002D35C5" w:rsidRPr="004400F0" w:rsidRDefault="002D35C5">
      <w:pPr>
        <w:rPr>
          <w:rFonts w:ascii="Arial" w:hAnsi="Arial" w:cs="Arial"/>
          <w:sz w:val="22"/>
          <w:szCs w:val="22"/>
          <w:u w:val="single"/>
        </w:rPr>
      </w:pPr>
      <w:r w:rsidRPr="004400F0">
        <w:rPr>
          <w:rFonts w:ascii="Arial" w:hAnsi="Arial" w:cs="Arial"/>
          <w:sz w:val="22"/>
          <w:szCs w:val="22"/>
          <w:u w:val="single"/>
        </w:rPr>
        <w:t>Supplemental Figures</w:t>
      </w:r>
    </w:p>
    <w:p w14:paraId="64379A0A" w14:textId="226AD11D" w:rsidR="002D35C5" w:rsidRDefault="002D35C5">
      <w:pPr>
        <w:rPr>
          <w:rFonts w:ascii="Arial" w:hAnsi="Arial" w:cs="Arial"/>
          <w:sz w:val="22"/>
          <w:szCs w:val="22"/>
        </w:rPr>
      </w:pPr>
      <w:r w:rsidRPr="004400F0">
        <w:rPr>
          <w:rFonts w:ascii="Arial" w:hAnsi="Arial" w:cs="Arial"/>
          <w:sz w:val="22"/>
          <w:szCs w:val="22"/>
        </w:rPr>
        <w:t>S1: Correlations between Trial-Wise Parameter Values</w:t>
      </w:r>
    </w:p>
    <w:p w14:paraId="76E504EC" w14:textId="719BEE5E" w:rsidR="00016071" w:rsidRPr="004400F0" w:rsidRDefault="00016071">
      <w:pPr>
        <w:rPr>
          <w:rFonts w:ascii="Arial" w:hAnsi="Arial" w:cs="Arial"/>
          <w:sz w:val="22"/>
          <w:szCs w:val="22"/>
        </w:rPr>
      </w:pPr>
      <w:r>
        <w:rPr>
          <w:rFonts w:ascii="Arial" w:hAnsi="Arial" w:cs="Arial"/>
          <w:sz w:val="22"/>
          <w:szCs w:val="22"/>
        </w:rPr>
        <w:t>S2: Raw Trial-Wise Response Time by Condition</w:t>
      </w:r>
    </w:p>
    <w:p w14:paraId="0E23C4CB" w14:textId="6219EE84" w:rsidR="00244F9B" w:rsidRPr="004400F0" w:rsidRDefault="00244F9B">
      <w:pPr>
        <w:rPr>
          <w:rFonts w:ascii="Arial" w:hAnsi="Arial" w:cs="Arial"/>
          <w:sz w:val="22"/>
          <w:szCs w:val="22"/>
        </w:rPr>
      </w:pPr>
      <w:r w:rsidRPr="004400F0">
        <w:rPr>
          <w:rFonts w:ascii="Arial" w:hAnsi="Arial" w:cs="Arial"/>
          <w:sz w:val="22"/>
          <w:szCs w:val="22"/>
        </w:rPr>
        <w:t>S</w:t>
      </w:r>
      <w:r w:rsidR="00016071">
        <w:rPr>
          <w:rFonts w:ascii="Arial" w:hAnsi="Arial" w:cs="Arial"/>
          <w:sz w:val="22"/>
          <w:szCs w:val="22"/>
        </w:rPr>
        <w:t>3</w:t>
      </w:r>
      <w:r w:rsidRPr="004400F0">
        <w:rPr>
          <w:rFonts w:ascii="Arial" w:hAnsi="Arial" w:cs="Arial"/>
          <w:sz w:val="22"/>
          <w:szCs w:val="22"/>
        </w:rPr>
        <w:t>: Actual vs. Simulated Behavior</w:t>
      </w:r>
    </w:p>
    <w:p w14:paraId="6E2E09CB" w14:textId="0C7BE739" w:rsidR="00E55C48" w:rsidRPr="004400F0" w:rsidRDefault="00E55C48">
      <w:pPr>
        <w:rPr>
          <w:rFonts w:ascii="Arial" w:hAnsi="Arial" w:cs="Arial"/>
          <w:sz w:val="22"/>
          <w:szCs w:val="22"/>
        </w:rPr>
      </w:pPr>
      <w:r w:rsidRPr="004400F0">
        <w:rPr>
          <w:rFonts w:ascii="Arial" w:hAnsi="Arial" w:cs="Arial"/>
          <w:sz w:val="22"/>
          <w:szCs w:val="22"/>
        </w:rPr>
        <w:t>S</w:t>
      </w:r>
      <w:r w:rsidR="00016071">
        <w:rPr>
          <w:rFonts w:ascii="Arial" w:hAnsi="Arial" w:cs="Arial"/>
          <w:sz w:val="22"/>
          <w:szCs w:val="22"/>
        </w:rPr>
        <w:t>4</w:t>
      </w:r>
      <w:r w:rsidRPr="004400F0">
        <w:rPr>
          <w:rFonts w:ascii="Arial" w:hAnsi="Arial" w:cs="Arial"/>
          <w:sz w:val="22"/>
          <w:szCs w:val="22"/>
        </w:rPr>
        <w:t xml:space="preserve">: </w:t>
      </w:r>
      <w:r w:rsidRPr="004400F0">
        <w:rPr>
          <w:rFonts w:ascii="Arial" w:hAnsi="Arial" w:cs="Arial"/>
          <w:bCs/>
          <w:sz w:val="22"/>
          <w:szCs w:val="22"/>
        </w:rPr>
        <w:t>Neural responses to RPEs</w:t>
      </w:r>
    </w:p>
    <w:p w14:paraId="1EBAB298" w14:textId="7B623181" w:rsidR="00170021" w:rsidRPr="004400F0" w:rsidRDefault="00170021">
      <w:pPr>
        <w:rPr>
          <w:rFonts w:ascii="Arial" w:hAnsi="Arial" w:cs="Arial"/>
          <w:sz w:val="22"/>
          <w:szCs w:val="22"/>
        </w:rPr>
      </w:pPr>
    </w:p>
    <w:p w14:paraId="336D84A4" w14:textId="2FB137F6" w:rsidR="00C26F73" w:rsidRPr="004400F0" w:rsidRDefault="00C26F73" w:rsidP="004400F0">
      <w:pPr>
        <w:pageBreakBefore/>
        <w:jc w:val="center"/>
        <w:rPr>
          <w:rFonts w:ascii="Arial" w:hAnsi="Arial" w:cs="Arial"/>
          <w:b/>
          <w:bCs/>
          <w:sz w:val="22"/>
          <w:szCs w:val="22"/>
          <w:u w:val="single"/>
        </w:rPr>
      </w:pPr>
      <w:r w:rsidRPr="004400F0">
        <w:rPr>
          <w:rFonts w:ascii="Arial" w:hAnsi="Arial" w:cs="Arial"/>
          <w:b/>
          <w:bCs/>
          <w:sz w:val="22"/>
          <w:szCs w:val="22"/>
          <w:u w:val="single"/>
        </w:rPr>
        <w:lastRenderedPageBreak/>
        <w:t>Supplemental Methods</w:t>
      </w:r>
    </w:p>
    <w:p w14:paraId="39FE5DF4" w14:textId="77777777" w:rsidR="00C26F73" w:rsidRPr="004400F0" w:rsidRDefault="00C26F73">
      <w:pPr>
        <w:rPr>
          <w:rFonts w:ascii="Arial" w:hAnsi="Arial" w:cs="Arial"/>
          <w:sz w:val="22"/>
          <w:szCs w:val="22"/>
        </w:rPr>
      </w:pPr>
    </w:p>
    <w:p w14:paraId="19002EB4" w14:textId="3CBC9835" w:rsidR="00170021" w:rsidRPr="004400F0" w:rsidRDefault="00C26F73">
      <w:pPr>
        <w:rPr>
          <w:rFonts w:ascii="Arial" w:hAnsi="Arial" w:cs="Arial"/>
          <w:b/>
          <w:bCs/>
          <w:sz w:val="22"/>
          <w:szCs w:val="22"/>
        </w:rPr>
      </w:pPr>
      <w:r w:rsidRPr="004400F0">
        <w:rPr>
          <w:rFonts w:ascii="Arial" w:hAnsi="Arial" w:cs="Arial"/>
          <w:b/>
          <w:bCs/>
          <w:sz w:val="22"/>
          <w:szCs w:val="22"/>
        </w:rPr>
        <w:t>S1</w:t>
      </w:r>
      <w:r w:rsidR="00170021" w:rsidRPr="004400F0">
        <w:rPr>
          <w:rFonts w:ascii="Arial" w:hAnsi="Arial" w:cs="Arial"/>
          <w:b/>
          <w:bCs/>
          <w:sz w:val="22"/>
          <w:szCs w:val="22"/>
        </w:rPr>
        <w:t>: Verbatim Task Instructions</w:t>
      </w:r>
    </w:p>
    <w:p w14:paraId="2D3442A4" w14:textId="48ED6924" w:rsidR="00170021" w:rsidRPr="004400F0" w:rsidRDefault="00170021">
      <w:pPr>
        <w:rPr>
          <w:rFonts w:ascii="Arial" w:hAnsi="Arial" w:cs="Arial"/>
          <w:sz w:val="22"/>
          <w:szCs w:val="22"/>
        </w:rPr>
      </w:pPr>
    </w:p>
    <w:p w14:paraId="05BD4260" w14:textId="77777777" w:rsidR="00170021" w:rsidRPr="004400F0" w:rsidRDefault="00170021" w:rsidP="00170021">
      <w:pPr>
        <w:jc w:val="center"/>
        <w:rPr>
          <w:rFonts w:ascii="Arial" w:hAnsi="Arial" w:cs="Arial"/>
          <w:b/>
          <w:bCs/>
          <w:sz w:val="22"/>
          <w:szCs w:val="22"/>
        </w:rPr>
      </w:pPr>
      <w:r w:rsidRPr="004400F0">
        <w:rPr>
          <w:rFonts w:ascii="Arial" w:hAnsi="Arial" w:cs="Arial"/>
          <w:b/>
          <w:bCs/>
          <w:sz w:val="22"/>
          <w:szCs w:val="22"/>
        </w:rPr>
        <w:t>In this game you will see a clock on the screen.</w:t>
      </w:r>
    </w:p>
    <w:p w14:paraId="48A80D5A" w14:textId="77777777" w:rsidR="00170021" w:rsidRPr="004400F0" w:rsidRDefault="00170021" w:rsidP="00170021">
      <w:pPr>
        <w:jc w:val="center"/>
        <w:rPr>
          <w:rFonts w:ascii="Arial" w:hAnsi="Arial" w:cs="Arial"/>
          <w:b/>
          <w:bCs/>
          <w:sz w:val="22"/>
          <w:szCs w:val="22"/>
        </w:rPr>
      </w:pPr>
    </w:p>
    <w:p w14:paraId="7215238A" w14:textId="77777777" w:rsidR="00170021" w:rsidRPr="004400F0" w:rsidRDefault="00170021" w:rsidP="00170021">
      <w:pPr>
        <w:jc w:val="center"/>
        <w:rPr>
          <w:rFonts w:ascii="Arial" w:hAnsi="Arial" w:cs="Arial"/>
          <w:b/>
          <w:bCs/>
          <w:sz w:val="22"/>
          <w:szCs w:val="22"/>
        </w:rPr>
      </w:pPr>
      <w:r w:rsidRPr="004400F0">
        <w:rPr>
          <w:rFonts w:ascii="Arial" w:hAnsi="Arial" w:cs="Arial"/>
          <w:b/>
          <w:bCs/>
          <w:sz w:val="22"/>
          <w:szCs w:val="22"/>
        </w:rPr>
        <w:t>The second hand will be sweeping</w:t>
      </w:r>
    </w:p>
    <w:p w14:paraId="300149EA" w14:textId="77777777" w:rsidR="00170021" w:rsidRPr="004400F0" w:rsidRDefault="00170021" w:rsidP="00170021">
      <w:pPr>
        <w:jc w:val="center"/>
        <w:rPr>
          <w:rFonts w:ascii="Arial" w:hAnsi="Arial" w:cs="Arial"/>
          <w:b/>
          <w:bCs/>
          <w:sz w:val="22"/>
          <w:szCs w:val="22"/>
        </w:rPr>
      </w:pPr>
      <w:r w:rsidRPr="004400F0">
        <w:rPr>
          <w:rFonts w:ascii="Arial" w:hAnsi="Arial" w:cs="Arial"/>
          <w:b/>
          <w:bCs/>
          <w:sz w:val="22"/>
          <w:szCs w:val="22"/>
        </w:rPr>
        <w:t>around the clock face.</w:t>
      </w:r>
    </w:p>
    <w:p w14:paraId="3C7D5553" w14:textId="77777777" w:rsidR="00170021" w:rsidRPr="004400F0" w:rsidRDefault="00170021" w:rsidP="00170021">
      <w:pPr>
        <w:jc w:val="center"/>
        <w:rPr>
          <w:rFonts w:ascii="Arial" w:hAnsi="Arial" w:cs="Arial"/>
          <w:b/>
          <w:bCs/>
          <w:sz w:val="22"/>
          <w:szCs w:val="22"/>
        </w:rPr>
      </w:pPr>
    </w:p>
    <w:p w14:paraId="2F3F1749" w14:textId="77777777" w:rsidR="00170021" w:rsidRPr="004400F0" w:rsidRDefault="00170021" w:rsidP="00170021">
      <w:pPr>
        <w:jc w:val="center"/>
        <w:rPr>
          <w:rFonts w:ascii="Arial" w:hAnsi="Arial" w:cs="Arial"/>
          <w:b/>
          <w:bCs/>
          <w:sz w:val="22"/>
          <w:szCs w:val="22"/>
        </w:rPr>
      </w:pPr>
      <w:r w:rsidRPr="004400F0">
        <w:rPr>
          <w:rFonts w:ascii="Arial" w:hAnsi="Arial" w:cs="Arial"/>
          <w:b/>
          <w:bCs/>
          <w:sz w:val="22"/>
          <w:szCs w:val="22"/>
        </w:rPr>
        <w:t>You need to press a button before</w:t>
      </w:r>
    </w:p>
    <w:p w14:paraId="226D25F6" w14:textId="77777777" w:rsidR="00170021" w:rsidRPr="004400F0" w:rsidRDefault="00170021" w:rsidP="00170021">
      <w:pPr>
        <w:jc w:val="center"/>
        <w:rPr>
          <w:rFonts w:ascii="Arial" w:hAnsi="Arial" w:cs="Arial"/>
          <w:b/>
          <w:bCs/>
          <w:sz w:val="22"/>
          <w:szCs w:val="22"/>
        </w:rPr>
      </w:pPr>
      <w:r w:rsidRPr="004400F0">
        <w:rPr>
          <w:rFonts w:ascii="Arial" w:hAnsi="Arial" w:cs="Arial"/>
          <w:b/>
          <w:bCs/>
          <w:sz w:val="22"/>
          <w:szCs w:val="22"/>
        </w:rPr>
        <w:t xml:space="preserve">the second hand gets all the way </w:t>
      </w:r>
    </w:p>
    <w:p w14:paraId="50560B0F" w14:textId="77777777" w:rsidR="00170021" w:rsidRPr="004400F0" w:rsidRDefault="00170021" w:rsidP="00170021">
      <w:pPr>
        <w:jc w:val="center"/>
        <w:rPr>
          <w:rFonts w:ascii="Arial" w:hAnsi="Arial" w:cs="Arial"/>
          <w:b/>
          <w:bCs/>
          <w:sz w:val="22"/>
          <w:szCs w:val="22"/>
        </w:rPr>
      </w:pPr>
      <w:r w:rsidRPr="004400F0">
        <w:rPr>
          <w:rFonts w:ascii="Arial" w:hAnsi="Arial" w:cs="Arial"/>
          <w:b/>
          <w:bCs/>
          <w:sz w:val="22"/>
          <w:szCs w:val="22"/>
        </w:rPr>
        <w:t xml:space="preserve">around the clock face. </w:t>
      </w:r>
    </w:p>
    <w:p w14:paraId="0FF31D3D" w14:textId="77777777" w:rsidR="00170021" w:rsidRPr="004400F0" w:rsidRDefault="00170021" w:rsidP="00170021">
      <w:pPr>
        <w:pBdr>
          <w:bottom w:val="single" w:sz="6" w:space="1" w:color="auto"/>
        </w:pBdr>
        <w:jc w:val="center"/>
        <w:rPr>
          <w:rFonts w:ascii="Arial" w:hAnsi="Arial" w:cs="Arial"/>
          <w:sz w:val="22"/>
          <w:szCs w:val="22"/>
        </w:rPr>
      </w:pPr>
    </w:p>
    <w:p w14:paraId="7CB55804" w14:textId="77777777" w:rsidR="00170021" w:rsidRPr="004400F0" w:rsidRDefault="00170021" w:rsidP="00170021">
      <w:pPr>
        <w:jc w:val="center"/>
        <w:rPr>
          <w:rFonts w:ascii="Arial" w:hAnsi="Arial" w:cs="Arial"/>
          <w:sz w:val="22"/>
          <w:szCs w:val="22"/>
        </w:rPr>
      </w:pPr>
    </w:p>
    <w:p w14:paraId="53FE8DC2" w14:textId="77777777" w:rsidR="00170021" w:rsidRPr="004400F0" w:rsidRDefault="00170021" w:rsidP="00170021">
      <w:pPr>
        <w:jc w:val="center"/>
        <w:rPr>
          <w:rFonts w:ascii="Arial" w:hAnsi="Arial" w:cs="Arial"/>
          <w:b/>
          <w:bCs/>
          <w:sz w:val="22"/>
          <w:szCs w:val="22"/>
        </w:rPr>
      </w:pPr>
      <w:r w:rsidRPr="004400F0">
        <w:rPr>
          <w:rFonts w:ascii="Arial" w:hAnsi="Arial" w:cs="Arial"/>
          <w:b/>
          <w:bCs/>
          <w:sz w:val="22"/>
          <w:szCs w:val="22"/>
        </w:rPr>
        <w:t xml:space="preserve">You can win points </w:t>
      </w:r>
    </w:p>
    <w:p w14:paraId="67913280" w14:textId="77777777" w:rsidR="00170021" w:rsidRPr="004400F0" w:rsidRDefault="00170021" w:rsidP="00170021">
      <w:pPr>
        <w:jc w:val="center"/>
        <w:rPr>
          <w:rFonts w:ascii="Arial" w:hAnsi="Arial" w:cs="Arial"/>
          <w:b/>
          <w:bCs/>
          <w:sz w:val="22"/>
          <w:szCs w:val="22"/>
        </w:rPr>
      </w:pPr>
      <w:r w:rsidRPr="004400F0">
        <w:rPr>
          <w:rFonts w:ascii="Arial" w:hAnsi="Arial" w:cs="Arial"/>
          <w:b/>
          <w:bCs/>
          <w:sz w:val="22"/>
          <w:szCs w:val="22"/>
        </w:rPr>
        <w:t>by pressing any button</w:t>
      </w:r>
    </w:p>
    <w:p w14:paraId="484B4F56" w14:textId="77777777" w:rsidR="00170021" w:rsidRPr="004400F0" w:rsidRDefault="00170021" w:rsidP="00170021">
      <w:pPr>
        <w:jc w:val="center"/>
        <w:rPr>
          <w:rFonts w:ascii="Arial" w:hAnsi="Arial" w:cs="Arial"/>
          <w:b/>
          <w:bCs/>
          <w:sz w:val="22"/>
          <w:szCs w:val="22"/>
        </w:rPr>
      </w:pPr>
      <w:r w:rsidRPr="004400F0">
        <w:rPr>
          <w:rFonts w:ascii="Arial" w:hAnsi="Arial" w:cs="Arial"/>
          <w:b/>
          <w:bCs/>
          <w:sz w:val="22"/>
          <w:szCs w:val="22"/>
        </w:rPr>
        <w:t>before the hand makes a full turn.</w:t>
      </w:r>
    </w:p>
    <w:p w14:paraId="0C2F733B" w14:textId="77777777" w:rsidR="00170021" w:rsidRPr="004400F0" w:rsidRDefault="00170021" w:rsidP="00170021">
      <w:pPr>
        <w:jc w:val="center"/>
        <w:rPr>
          <w:rFonts w:ascii="Arial" w:hAnsi="Arial" w:cs="Arial"/>
          <w:b/>
          <w:bCs/>
          <w:sz w:val="22"/>
          <w:szCs w:val="22"/>
        </w:rPr>
      </w:pPr>
    </w:p>
    <w:p w14:paraId="136461DF" w14:textId="77777777" w:rsidR="00170021" w:rsidRPr="004400F0" w:rsidRDefault="00170021" w:rsidP="00170021">
      <w:pPr>
        <w:jc w:val="center"/>
        <w:rPr>
          <w:rFonts w:ascii="Arial" w:hAnsi="Arial" w:cs="Arial"/>
          <w:b/>
          <w:bCs/>
          <w:sz w:val="22"/>
          <w:szCs w:val="22"/>
        </w:rPr>
      </w:pPr>
      <w:r w:rsidRPr="004400F0">
        <w:rPr>
          <w:rFonts w:ascii="Arial" w:hAnsi="Arial" w:cs="Arial"/>
          <w:b/>
          <w:bCs/>
          <w:sz w:val="22"/>
          <w:szCs w:val="22"/>
        </w:rPr>
        <w:t>Your goal is to win</w:t>
      </w:r>
    </w:p>
    <w:p w14:paraId="0D0B6DC6" w14:textId="77777777" w:rsidR="00170021" w:rsidRPr="004400F0" w:rsidRDefault="00170021" w:rsidP="00170021">
      <w:pPr>
        <w:jc w:val="center"/>
        <w:rPr>
          <w:rFonts w:ascii="Arial" w:hAnsi="Arial" w:cs="Arial"/>
          <w:b/>
          <w:bCs/>
          <w:sz w:val="22"/>
          <w:szCs w:val="22"/>
        </w:rPr>
      </w:pPr>
      <w:r w:rsidRPr="004400F0">
        <w:rPr>
          <w:rFonts w:ascii="Arial" w:hAnsi="Arial" w:cs="Arial"/>
          <w:b/>
          <w:bCs/>
          <w:sz w:val="22"/>
          <w:szCs w:val="22"/>
        </w:rPr>
        <w:t>as many points as you can</w:t>
      </w:r>
    </w:p>
    <w:p w14:paraId="0A7EFC88" w14:textId="77777777" w:rsidR="00170021" w:rsidRPr="004400F0" w:rsidRDefault="00170021" w:rsidP="00170021">
      <w:pPr>
        <w:pBdr>
          <w:bottom w:val="single" w:sz="6" w:space="1" w:color="auto"/>
        </w:pBdr>
        <w:jc w:val="center"/>
        <w:rPr>
          <w:rFonts w:ascii="Arial" w:hAnsi="Arial" w:cs="Arial"/>
          <w:sz w:val="22"/>
          <w:szCs w:val="22"/>
        </w:rPr>
      </w:pPr>
    </w:p>
    <w:p w14:paraId="44AA9857" w14:textId="77777777" w:rsidR="00170021" w:rsidRPr="004400F0" w:rsidRDefault="00170021" w:rsidP="00170021">
      <w:pPr>
        <w:jc w:val="center"/>
        <w:rPr>
          <w:rFonts w:ascii="Arial" w:hAnsi="Arial" w:cs="Arial"/>
          <w:sz w:val="22"/>
          <w:szCs w:val="22"/>
        </w:rPr>
      </w:pPr>
    </w:p>
    <w:p w14:paraId="5FA31E84" w14:textId="77777777" w:rsidR="00170021" w:rsidRPr="004400F0" w:rsidRDefault="00170021" w:rsidP="00170021">
      <w:pPr>
        <w:jc w:val="center"/>
        <w:rPr>
          <w:rFonts w:ascii="Arial" w:hAnsi="Arial" w:cs="Arial"/>
          <w:b/>
          <w:bCs/>
          <w:sz w:val="22"/>
          <w:szCs w:val="22"/>
        </w:rPr>
      </w:pPr>
      <w:r w:rsidRPr="004400F0">
        <w:rPr>
          <w:rFonts w:ascii="Arial" w:hAnsi="Arial" w:cs="Arial"/>
          <w:b/>
          <w:bCs/>
          <w:sz w:val="22"/>
          <w:szCs w:val="22"/>
        </w:rPr>
        <w:t>Sometimes you will win lots of points</w:t>
      </w:r>
    </w:p>
    <w:p w14:paraId="0FD690C9" w14:textId="77777777" w:rsidR="00170021" w:rsidRPr="004400F0" w:rsidRDefault="00170021" w:rsidP="00170021">
      <w:pPr>
        <w:jc w:val="center"/>
        <w:rPr>
          <w:rFonts w:ascii="Arial" w:hAnsi="Arial" w:cs="Arial"/>
          <w:b/>
          <w:bCs/>
          <w:sz w:val="22"/>
          <w:szCs w:val="22"/>
        </w:rPr>
      </w:pPr>
      <w:r w:rsidRPr="004400F0">
        <w:rPr>
          <w:rFonts w:ascii="Arial" w:hAnsi="Arial" w:cs="Arial"/>
          <w:b/>
          <w:bCs/>
          <w:sz w:val="22"/>
          <w:szCs w:val="22"/>
        </w:rPr>
        <w:t xml:space="preserve">when you press the button, </w:t>
      </w:r>
    </w:p>
    <w:p w14:paraId="357D38E6" w14:textId="77777777" w:rsidR="00170021" w:rsidRPr="004400F0" w:rsidRDefault="00170021" w:rsidP="00170021">
      <w:pPr>
        <w:jc w:val="center"/>
        <w:rPr>
          <w:rFonts w:ascii="Arial" w:hAnsi="Arial" w:cs="Arial"/>
          <w:b/>
          <w:bCs/>
          <w:sz w:val="22"/>
          <w:szCs w:val="22"/>
        </w:rPr>
      </w:pPr>
      <w:r w:rsidRPr="004400F0">
        <w:rPr>
          <w:rFonts w:ascii="Arial" w:hAnsi="Arial" w:cs="Arial"/>
          <w:b/>
          <w:bCs/>
          <w:sz w:val="22"/>
          <w:szCs w:val="22"/>
        </w:rPr>
        <w:t>but sometimes you won’t win any at all,</w:t>
      </w:r>
    </w:p>
    <w:p w14:paraId="1FFCAD24" w14:textId="77777777" w:rsidR="00170021" w:rsidRPr="004400F0" w:rsidRDefault="00170021" w:rsidP="00170021">
      <w:pPr>
        <w:jc w:val="center"/>
        <w:rPr>
          <w:rFonts w:ascii="Arial" w:hAnsi="Arial" w:cs="Arial"/>
          <w:b/>
          <w:bCs/>
          <w:sz w:val="22"/>
          <w:szCs w:val="22"/>
        </w:rPr>
      </w:pPr>
      <w:r w:rsidRPr="004400F0">
        <w:rPr>
          <w:rFonts w:ascii="Arial" w:hAnsi="Arial" w:cs="Arial"/>
          <w:b/>
          <w:bCs/>
          <w:sz w:val="22"/>
          <w:szCs w:val="22"/>
        </w:rPr>
        <w:t xml:space="preserve">even if you press the button in time. </w:t>
      </w:r>
    </w:p>
    <w:p w14:paraId="3B8B12E6" w14:textId="77777777" w:rsidR="00170021" w:rsidRPr="004400F0" w:rsidRDefault="00170021" w:rsidP="00170021">
      <w:pPr>
        <w:pBdr>
          <w:bottom w:val="single" w:sz="6" w:space="1" w:color="auto"/>
        </w:pBdr>
        <w:jc w:val="center"/>
        <w:rPr>
          <w:rFonts w:ascii="Arial" w:hAnsi="Arial" w:cs="Arial"/>
          <w:sz w:val="22"/>
          <w:szCs w:val="22"/>
        </w:rPr>
      </w:pPr>
    </w:p>
    <w:p w14:paraId="6160CCB5" w14:textId="77777777" w:rsidR="00170021" w:rsidRPr="004400F0" w:rsidRDefault="00170021" w:rsidP="00170021">
      <w:pPr>
        <w:jc w:val="center"/>
        <w:rPr>
          <w:rFonts w:ascii="Arial" w:hAnsi="Arial" w:cs="Arial"/>
          <w:b/>
          <w:bCs/>
          <w:sz w:val="22"/>
          <w:szCs w:val="22"/>
        </w:rPr>
      </w:pPr>
    </w:p>
    <w:p w14:paraId="599A1CB6" w14:textId="77777777" w:rsidR="00170021" w:rsidRPr="004400F0" w:rsidRDefault="00170021" w:rsidP="00170021">
      <w:pPr>
        <w:jc w:val="center"/>
        <w:rPr>
          <w:rFonts w:ascii="Arial" w:hAnsi="Arial" w:cs="Arial"/>
          <w:b/>
          <w:bCs/>
          <w:sz w:val="22"/>
          <w:szCs w:val="22"/>
        </w:rPr>
      </w:pPr>
      <w:r w:rsidRPr="004400F0">
        <w:rPr>
          <w:rFonts w:ascii="Arial" w:hAnsi="Arial" w:cs="Arial"/>
          <w:b/>
          <w:bCs/>
          <w:sz w:val="22"/>
          <w:szCs w:val="22"/>
        </w:rPr>
        <w:t>The number of points you can win</w:t>
      </w:r>
    </w:p>
    <w:p w14:paraId="084C4D9C" w14:textId="77777777" w:rsidR="00170021" w:rsidRPr="004400F0" w:rsidRDefault="00170021" w:rsidP="00170021">
      <w:pPr>
        <w:jc w:val="center"/>
        <w:rPr>
          <w:rFonts w:ascii="Arial" w:hAnsi="Arial" w:cs="Arial"/>
          <w:b/>
          <w:bCs/>
          <w:sz w:val="22"/>
          <w:szCs w:val="22"/>
        </w:rPr>
      </w:pPr>
      <w:r w:rsidRPr="004400F0">
        <w:rPr>
          <w:rFonts w:ascii="Arial" w:hAnsi="Arial" w:cs="Arial"/>
          <w:b/>
          <w:bCs/>
          <w:sz w:val="22"/>
          <w:szCs w:val="22"/>
        </w:rPr>
        <w:t xml:space="preserve">depends when you hit the button. </w:t>
      </w:r>
    </w:p>
    <w:p w14:paraId="724A04D4" w14:textId="77777777" w:rsidR="00170021" w:rsidRPr="004400F0" w:rsidRDefault="00170021" w:rsidP="00170021">
      <w:pPr>
        <w:jc w:val="center"/>
        <w:rPr>
          <w:rFonts w:ascii="Arial" w:hAnsi="Arial" w:cs="Arial"/>
          <w:b/>
          <w:bCs/>
          <w:sz w:val="22"/>
          <w:szCs w:val="22"/>
        </w:rPr>
      </w:pPr>
    </w:p>
    <w:p w14:paraId="1CA82AD6" w14:textId="77777777" w:rsidR="00170021" w:rsidRPr="004400F0" w:rsidRDefault="00170021" w:rsidP="00170021">
      <w:pPr>
        <w:jc w:val="center"/>
        <w:rPr>
          <w:rFonts w:ascii="Arial" w:hAnsi="Arial" w:cs="Arial"/>
          <w:b/>
          <w:bCs/>
          <w:sz w:val="22"/>
          <w:szCs w:val="22"/>
        </w:rPr>
      </w:pPr>
      <w:r w:rsidRPr="004400F0">
        <w:rPr>
          <w:rFonts w:ascii="Arial" w:hAnsi="Arial" w:cs="Arial"/>
          <w:b/>
          <w:bCs/>
          <w:sz w:val="22"/>
          <w:szCs w:val="22"/>
        </w:rPr>
        <w:t>Try to figure out when is the best time</w:t>
      </w:r>
    </w:p>
    <w:p w14:paraId="7A8003EB" w14:textId="77777777" w:rsidR="00170021" w:rsidRPr="004400F0" w:rsidRDefault="00170021" w:rsidP="00170021">
      <w:pPr>
        <w:jc w:val="center"/>
        <w:rPr>
          <w:rFonts w:ascii="Arial" w:hAnsi="Arial" w:cs="Arial"/>
          <w:b/>
          <w:bCs/>
          <w:sz w:val="22"/>
          <w:szCs w:val="22"/>
        </w:rPr>
      </w:pPr>
      <w:r w:rsidRPr="004400F0">
        <w:rPr>
          <w:rFonts w:ascii="Arial" w:hAnsi="Arial" w:cs="Arial"/>
          <w:b/>
          <w:bCs/>
          <w:sz w:val="22"/>
          <w:szCs w:val="22"/>
        </w:rPr>
        <w:t xml:space="preserve">to press the button </w:t>
      </w:r>
    </w:p>
    <w:p w14:paraId="1C2346B5" w14:textId="77777777" w:rsidR="00170021" w:rsidRPr="004400F0" w:rsidRDefault="00170021" w:rsidP="00170021">
      <w:pPr>
        <w:jc w:val="center"/>
        <w:rPr>
          <w:rFonts w:ascii="Arial" w:hAnsi="Arial" w:cs="Arial"/>
          <w:b/>
          <w:bCs/>
          <w:sz w:val="22"/>
          <w:szCs w:val="22"/>
        </w:rPr>
      </w:pPr>
      <w:r w:rsidRPr="004400F0">
        <w:rPr>
          <w:rFonts w:ascii="Arial" w:hAnsi="Arial" w:cs="Arial"/>
          <w:b/>
          <w:bCs/>
          <w:sz w:val="22"/>
          <w:szCs w:val="22"/>
        </w:rPr>
        <w:t>in order to win the most points.</w:t>
      </w:r>
    </w:p>
    <w:p w14:paraId="105C5CCE" w14:textId="77777777" w:rsidR="00170021" w:rsidRPr="004400F0" w:rsidRDefault="00170021" w:rsidP="00170021">
      <w:pPr>
        <w:pBdr>
          <w:bottom w:val="single" w:sz="6" w:space="1" w:color="auto"/>
        </w:pBdr>
        <w:jc w:val="center"/>
        <w:rPr>
          <w:rFonts w:ascii="Arial" w:hAnsi="Arial" w:cs="Arial"/>
          <w:b/>
          <w:bCs/>
          <w:sz w:val="22"/>
          <w:szCs w:val="22"/>
        </w:rPr>
      </w:pPr>
    </w:p>
    <w:p w14:paraId="42611684" w14:textId="77777777" w:rsidR="00170021" w:rsidRPr="004400F0" w:rsidRDefault="00170021" w:rsidP="00170021">
      <w:pPr>
        <w:jc w:val="center"/>
        <w:rPr>
          <w:rFonts w:ascii="Arial" w:hAnsi="Arial" w:cs="Arial"/>
          <w:b/>
          <w:bCs/>
          <w:sz w:val="22"/>
          <w:szCs w:val="22"/>
        </w:rPr>
      </w:pPr>
    </w:p>
    <w:p w14:paraId="21A98AF7" w14:textId="77777777" w:rsidR="00170021" w:rsidRPr="004400F0" w:rsidRDefault="00170021" w:rsidP="00170021">
      <w:pPr>
        <w:jc w:val="center"/>
        <w:rPr>
          <w:rFonts w:ascii="Arial" w:hAnsi="Arial" w:cs="Arial"/>
          <w:b/>
          <w:bCs/>
          <w:sz w:val="22"/>
          <w:szCs w:val="22"/>
        </w:rPr>
      </w:pPr>
      <w:r w:rsidRPr="004400F0">
        <w:rPr>
          <w:rFonts w:ascii="Arial" w:hAnsi="Arial" w:cs="Arial"/>
          <w:b/>
          <w:bCs/>
          <w:sz w:val="22"/>
          <w:szCs w:val="22"/>
        </w:rPr>
        <w:t>If you don’t press a button before the second hand</w:t>
      </w:r>
    </w:p>
    <w:p w14:paraId="0044E460" w14:textId="77777777" w:rsidR="00170021" w:rsidRPr="004400F0" w:rsidRDefault="00170021" w:rsidP="00170021">
      <w:pPr>
        <w:jc w:val="center"/>
        <w:rPr>
          <w:rFonts w:ascii="Arial" w:hAnsi="Arial" w:cs="Arial"/>
          <w:b/>
          <w:bCs/>
          <w:sz w:val="22"/>
          <w:szCs w:val="22"/>
        </w:rPr>
      </w:pPr>
      <w:r w:rsidRPr="004400F0">
        <w:rPr>
          <w:rFonts w:ascii="Arial" w:hAnsi="Arial" w:cs="Arial"/>
          <w:b/>
          <w:bCs/>
          <w:sz w:val="22"/>
          <w:szCs w:val="22"/>
        </w:rPr>
        <w:t>swings all the way around the clock</w:t>
      </w:r>
    </w:p>
    <w:p w14:paraId="6DF9E4A7" w14:textId="77777777" w:rsidR="00170021" w:rsidRPr="004400F0" w:rsidRDefault="00170021" w:rsidP="00170021">
      <w:pPr>
        <w:jc w:val="center"/>
        <w:rPr>
          <w:rFonts w:ascii="Arial" w:hAnsi="Arial" w:cs="Arial"/>
          <w:b/>
          <w:bCs/>
          <w:sz w:val="22"/>
          <w:szCs w:val="22"/>
        </w:rPr>
      </w:pPr>
      <w:r w:rsidRPr="004400F0">
        <w:rPr>
          <w:rFonts w:ascii="Arial" w:hAnsi="Arial" w:cs="Arial"/>
          <w:b/>
          <w:bCs/>
          <w:sz w:val="22"/>
          <w:szCs w:val="22"/>
        </w:rPr>
        <w:t>you will not win ANY points.</w:t>
      </w:r>
    </w:p>
    <w:p w14:paraId="26C5DA33" w14:textId="77777777" w:rsidR="00170021" w:rsidRPr="004400F0" w:rsidRDefault="00170021" w:rsidP="00170021">
      <w:pPr>
        <w:pBdr>
          <w:bottom w:val="single" w:sz="6" w:space="1" w:color="auto"/>
        </w:pBdr>
        <w:jc w:val="center"/>
        <w:rPr>
          <w:rFonts w:ascii="Arial" w:hAnsi="Arial" w:cs="Arial"/>
          <w:b/>
          <w:bCs/>
          <w:sz w:val="22"/>
          <w:szCs w:val="22"/>
        </w:rPr>
      </w:pPr>
    </w:p>
    <w:p w14:paraId="0F509E3D" w14:textId="77777777" w:rsidR="00170021" w:rsidRPr="004400F0" w:rsidRDefault="00170021" w:rsidP="00170021">
      <w:pPr>
        <w:jc w:val="center"/>
        <w:rPr>
          <w:rFonts w:ascii="Arial" w:hAnsi="Arial" w:cs="Arial"/>
          <w:b/>
          <w:bCs/>
          <w:sz w:val="22"/>
          <w:szCs w:val="22"/>
        </w:rPr>
      </w:pPr>
    </w:p>
    <w:p w14:paraId="22D3371F" w14:textId="77777777" w:rsidR="00170021" w:rsidRPr="004400F0" w:rsidRDefault="00170021" w:rsidP="00170021">
      <w:pPr>
        <w:jc w:val="center"/>
        <w:rPr>
          <w:rFonts w:ascii="Arial" w:hAnsi="Arial" w:cs="Arial"/>
          <w:b/>
          <w:bCs/>
          <w:sz w:val="22"/>
          <w:szCs w:val="22"/>
        </w:rPr>
      </w:pPr>
      <w:r w:rsidRPr="004400F0">
        <w:rPr>
          <w:rFonts w:ascii="Arial" w:hAnsi="Arial" w:cs="Arial"/>
          <w:b/>
          <w:bCs/>
          <w:sz w:val="22"/>
          <w:szCs w:val="22"/>
        </w:rPr>
        <w:t>At the end of the game you will earn bonus money in</w:t>
      </w:r>
    </w:p>
    <w:p w14:paraId="1BF65324" w14:textId="77777777" w:rsidR="00170021" w:rsidRPr="004400F0" w:rsidRDefault="00170021" w:rsidP="00170021">
      <w:pPr>
        <w:jc w:val="center"/>
        <w:rPr>
          <w:rFonts w:ascii="Arial" w:hAnsi="Arial" w:cs="Arial"/>
          <w:b/>
          <w:bCs/>
          <w:sz w:val="22"/>
          <w:szCs w:val="22"/>
        </w:rPr>
      </w:pPr>
      <w:r w:rsidRPr="004400F0">
        <w:rPr>
          <w:rFonts w:ascii="Arial" w:hAnsi="Arial" w:cs="Arial"/>
          <w:b/>
          <w:bCs/>
          <w:sz w:val="22"/>
          <w:szCs w:val="22"/>
        </w:rPr>
        <w:t>proportion to the number of points you earned!</w:t>
      </w:r>
    </w:p>
    <w:p w14:paraId="53E04C5E" w14:textId="77777777" w:rsidR="00170021" w:rsidRPr="004400F0" w:rsidRDefault="00170021" w:rsidP="00170021">
      <w:pPr>
        <w:pBdr>
          <w:bottom w:val="single" w:sz="6" w:space="1" w:color="auto"/>
        </w:pBdr>
        <w:jc w:val="center"/>
        <w:rPr>
          <w:rFonts w:ascii="Arial" w:hAnsi="Arial" w:cs="Arial"/>
          <w:b/>
          <w:bCs/>
          <w:sz w:val="22"/>
          <w:szCs w:val="22"/>
        </w:rPr>
      </w:pPr>
    </w:p>
    <w:p w14:paraId="5EDE8624" w14:textId="77777777" w:rsidR="00170021" w:rsidRPr="004400F0" w:rsidRDefault="00170021" w:rsidP="00170021">
      <w:pPr>
        <w:jc w:val="center"/>
        <w:rPr>
          <w:rFonts w:ascii="Arial" w:hAnsi="Arial" w:cs="Arial"/>
          <w:b/>
          <w:bCs/>
          <w:sz w:val="22"/>
          <w:szCs w:val="22"/>
        </w:rPr>
      </w:pPr>
    </w:p>
    <w:p w14:paraId="19CD04AC" w14:textId="77777777" w:rsidR="00170021" w:rsidRPr="004400F0" w:rsidRDefault="00170021" w:rsidP="00170021">
      <w:pPr>
        <w:jc w:val="center"/>
        <w:rPr>
          <w:rFonts w:ascii="Arial" w:hAnsi="Arial" w:cs="Arial"/>
          <w:b/>
          <w:bCs/>
          <w:sz w:val="22"/>
          <w:szCs w:val="22"/>
        </w:rPr>
      </w:pPr>
      <w:r w:rsidRPr="004400F0">
        <w:rPr>
          <w:rFonts w:ascii="Arial" w:hAnsi="Arial" w:cs="Arial"/>
          <w:b/>
          <w:bCs/>
          <w:sz w:val="22"/>
          <w:szCs w:val="22"/>
        </w:rPr>
        <w:t>Do you have any questions</w:t>
      </w:r>
    </w:p>
    <w:p w14:paraId="6938FC0B" w14:textId="77777777" w:rsidR="00170021" w:rsidRPr="004400F0" w:rsidRDefault="00170021" w:rsidP="00170021">
      <w:pPr>
        <w:jc w:val="center"/>
        <w:rPr>
          <w:rFonts w:ascii="Arial" w:hAnsi="Arial" w:cs="Arial"/>
          <w:b/>
          <w:bCs/>
          <w:sz w:val="22"/>
          <w:szCs w:val="22"/>
        </w:rPr>
      </w:pPr>
      <w:r w:rsidRPr="004400F0">
        <w:rPr>
          <w:rFonts w:ascii="Arial" w:hAnsi="Arial" w:cs="Arial"/>
          <w:b/>
          <w:bCs/>
          <w:sz w:val="22"/>
          <w:szCs w:val="22"/>
        </w:rPr>
        <w:t>before we begin the game</w:t>
      </w:r>
    </w:p>
    <w:p w14:paraId="4D7B1B87" w14:textId="77777777" w:rsidR="007A713E" w:rsidRPr="004400F0" w:rsidRDefault="007A713E" w:rsidP="00BB5528">
      <w:pPr>
        <w:rPr>
          <w:rFonts w:ascii="Arial" w:hAnsi="Arial" w:cs="Arial"/>
          <w:sz w:val="22"/>
          <w:szCs w:val="22"/>
        </w:rPr>
      </w:pPr>
    </w:p>
    <w:p w14:paraId="69CC8C24" w14:textId="77777777" w:rsidR="00395984" w:rsidRDefault="00395984" w:rsidP="00395984">
      <w:pPr>
        <w:autoSpaceDE w:val="0"/>
        <w:autoSpaceDN w:val="0"/>
        <w:adjustRightInd w:val="0"/>
        <w:rPr>
          <w:rFonts w:asciiTheme="minorBidi" w:hAnsiTheme="minorBidi" w:cstheme="minorBidi"/>
          <w:color w:val="000000" w:themeColor="text1"/>
        </w:rPr>
      </w:pPr>
      <w:bookmarkStart w:id="0" w:name="OLE_LINK133"/>
      <w:bookmarkStart w:id="1" w:name="OLE_LINK134"/>
    </w:p>
    <w:p w14:paraId="32A390E2" w14:textId="77777777" w:rsidR="00395984" w:rsidRDefault="00395984" w:rsidP="00395984">
      <w:pPr>
        <w:autoSpaceDE w:val="0"/>
        <w:autoSpaceDN w:val="0"/>
        <w:adjustRightInd w:val="0"/>
        <w:rPr>
          <w:rFonts w:asciiTheme="minorBidi" w:hAnsiTheme="minorBidi" w:cstheme="minorBidi"/>
          <w:color w:val="000000" w:themeColor="text1"/>
        </w:rPr>
      </w:pPr>
    </w:p>
    <w:p w14:paraId="165C8830" w14:textId="77777777" w:rsidR="00693721" w:rsidRPr="004E3B7B" w:rsidRDefault="00693721" w:rsidP="00693721">
      <w:pPr>
        <w:rPr>
          <w:rFonts w:ascii="Arial" w:hAnsi="Arial" w:cs="Arial"/>
          <w:b/>
          <w:bCs/>
          <w:sz w:val="22"/>
          <w:szCs w:val="22"/>
        </w:rPr>
      </w:pPr>
      <w:r w:rsidRPr="004E3B7B">
        <w:rPr>
          <w:rFonts w:ascii="Arial" w:hAnsi="Arial" w:cs="Arial"/>
          <w:b/>
          <w:bCs/>
          <w:sz w:val="22"/>
          <w:szCs w:val="22"/>
        </w:rPr>
        <w:lastRenderedPageBreak/>
        <w:t>S2: Code for Generating Reward Frequency and Magnitude by time per task condition</w:t>
      </w:r>
    </w:p>
    <w:p w14:paraId="3F3AEA82" w14:textId="77777777" w:rsidR="00395984" w:rsidRDefault="00395984" w:rsidP="00395984">
      <w:pPr>
        <w:autoSpaceDE w:val="0"/>
        <w:autoSpaceDN w:val="0"/>
        <w:adjustRightInd w:val="0"/>
        <w:rPr>
          <w:rFonts w:ascii="Courier" w:hAnsi="Courier" w:cs="Courier"/>
          <w:color w:val="028009"/>
          <w:sz w:val="20"/>
          <w:szCs w:val="20"/>
        </w:rPr>
      </w:pPr>
    </w:p>
    <w:p w14:paraId="524351D2" w14:textId="77777777" w:rsidR="00395984" w:rsidRDefault="00395984" w:rsidP="00395984">
      <w:pPr>
        <w:autoSpaceDE w:val="0"/>
        <w:autoSpaceDN w:val="0"/>
        <w:adjustRightInd w:val="0"/>
        <w:rPr>
          <w:rFonts w:ascii="Courier" w:hAnsi="Courier"/>
        </w:rPr>
      </w:pPr>
      <w:r>
        <w:rPr>
          <w:rFonts w:ascii="Courier" w:hAnsi="Courier" w:cs="Courier"/>
          <w:color w:val="028009"/>
          <w:sz w:val="20"/>
          <w:szCs w:val="20"/>
        </w:rPr>
        <w:t>% This code generates the values for the graphs in figure 1 and</w:t>
      </w:r>
    </w:p>
    <w:p w14:paraId="7BA6C1E6" w14:textId="77777777" w:rsidR="00395984" w:rsidRDefault="00395984" w:rsidP="00395984">
      <w:pPr>
        <w:autoSpaceDE w:val="0"/>
        <w:autoSpaceDN w:val="0"/>
        <w:adjustRightInd w:val="0"/>
        <w:rPr>
          <w:rFonts w:ascii="Courier" w:hAnsi="Courier"/>
        </w:rPr>
      </w:pPr>
      <w:r>
        <w:rPr>
          <w:rFonts w:ascii="Courier" w:hAnsi="Courier" w:cs="Courier"/>
          <w:color w:val="028009"/>
          <w:sz w:val="20"/>
          <w:szCs w:val="20"/>
        </w:rPr>
        <w:t>% demonstrates how reward probability and reward magnitude vary with</w:t>
      </w:r>
    </w:p>
    <w:p w14:paraId="476981E0" w14:textId="77777777" w:rsidR="00395984" w:rsidRDefault="00395984" w:rsidP="00395984">
      <w:pPr>
        <w:autoSpaceDE w:val="0"/>
        <w:autoSpaceDN w:val="0"/>
        <w:adjustRightInd w:val="0"/>
        <w:rPr>
          <w:rFonts w:ascii="Courier" w:hAnsi="Courier"/>
        </w:rPr>
      </w:pPr>
      <w:r>
        <w:rPr>
          <w:rFonts w:ascii="Courier" w:hAnsi="Courier" w:cs="Courier"/>
          <w:color w:val="028009"/>
          <w:sz w:val="20"/>
          <w:szCs w:val="20"/>
        </w:rPr>
        <w:t xml:space="preserve">% response time for the task conditions. </w:t>
      </w:r>
    </w:p>
    <w:p w14:paraId="35A848D0" w14:textId="77777777" w:rsidR="00395984" w:rsidRDefault="00395984" w:rsidP="00395984">
      <w:pPr>
        <w:autoSpaceDE w:val="0"/>
        <w:autoSpaceDN w:val="0"/>
        <w:adjustRightInd w:val="0"/>
        <w:rPr>
          <w:rFonts w:ascii="Courier" w:hAnsi="Courier"/>
        </w:rPr>
      </w:pPr>
    </w:p>
    <w:p w14:paraId="13FE369F" w14:textId="77777777" w:rsidR="00395984" w:rsidRDefault="00395984" w:rsidP="00395984">
      <w:pPr>
        <w:autoSpaceDE w:val="0"/>
        <w:autoSpaceDN w:val="0"/>
        <w:adjustRightInd w:val="0"/>
        <w:rPr>
          <w:rFonts w:ascii="Courier" w:hAnsi="Courier"/>
        </w:rPr>
      </w:pPr>
      <w:r>
        <w:rPr>
          <w:rFonts w:ascii="Courier" w:hAnsi="Courier" w:cs="Courier"/>
          <w:color w:val="028009"/>
          <w:sz w:val="20"/>
          <w:szCs w:val="20"/>
        </w:rPr>
        <w:t>% this ensures that the frequency is not 100% even for a theoretical response of 0ms</w:t>
      </w:r>
    </w:p>
    <w:p w14:paraId="1A822A2F"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Shift = 700;</w:t>
      </w:r>
    </w:p>
    <w:p w14:paraId="0E991E4D"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 xml:space="preserve"> </w:t>
      </w:r>
    </w:p>
    <w:p w14:paraId="232C1F8E" w14:textId="77777777" w:rsidR="00395984" w:rsidRDefault="00395984" w:rsidP="00395984">
      <w:pPr>
        <w:autoSpaceDE w:val="0"/>
        <w:autoSpaceDN w:val="0"/>
        <w:adjustRightInd w:val="0"/>
        <w:rPr>
          <w:rFonts w:ascii="Courier" w:hAnsi="Courier"/>
        </w:rPr>
      </w:pPr>
      <w:r>
        <w:rPr>
          <w:rFonts w:ascii="Courier" w:hAnsi="Courier" w:cs="Courier"/>
          <w:color w:val="028009"/>
          <w:sz w:val="20"/>
          <w:szCs w:val="20"/>
        </w:rPr>
        <w:t>% represents the RT at which the frequency of reward would be zero for CEV</w:t>
      </w:r>
    </w:p>
    <w:p w14:paraId="6EC34B2C" w14:textId="77777777" w:rsidR="00395984" w:rsidRDefault="00395984" w:rsidP="00395984">
      <w:pPr>
        <w:autoSpaceDE w:val="0"/>
        <w:autoSpaceDN w:val="0"/>
        <w:adjustRightInd w:val="0"/>
        <w:rPr>
          <w:rFonts w:ascii="Courier" w:hAnsi="Courier"/>
        </w:rPr>
      </w:pPr>
      <w:proofErr w:type="spellStart"/>
      <w:r>
        <w:rPr>
          <w:rFonts w:ascii="Courier" w:hAnsi="Courier" w:cs="Courier"/>
          <w:color w:val="000000"/>
          <w:sz w:val="20"/>
          <w:szCs w:val="20"/>
        </w:rPr>
        <w:t>rt_extended</w:t>
      </w:r>
      <w:proofErr w:type="spellEnd"/>
      <w:r>
        <w:rPr>
          <w:rFonts w:ascii="Courier" w:hAnsi="Courier" w:cs="Courier"/>
          <w:color w:val="000000"/>
          <w:sz w:val="20"/>
          <w:szCs w:val="20"/>
        </w:rPr>
        <w:t xml:space="preserve"> = 7000; </w:t>
      </w:r>
    </w:p>
    <w:p w14:paraId="5527C6DA"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 xml:space="preserve"> </w:t>
      </w:r>
    </w:p>
    <w:p w14:paraId="72047A60" w14:textId="77777777" w:rsidR="00395984" w:rsidRDefault="00395984" w:rsidP="00395984">
      <w:pPr>
        <w:autoSpaceDE w:val="0"/>
        <w:autoSpaceDN w:val="0"/>
        <w:adjustRightInd w:val="0"/>
        <w:rPr>
          <w:rFonts w:ascii="Courier" w:hAnsi="Courier"/>
        </w:rPr>
      </w:pPr>
      <w:r>
        <w:rPr>
          <w:rFonts w:ascii="Courier" w:hAnsi="Courier" w:cs="Courier"/>
          <w:color w:val="028009"/>
          <w:sz w:val="20"/>
          <w:szCs w:val="20"/>
        </w:rPr>
        <w:t>% k is just a constant that sets affect the overall magnitude of rewards in CEV and IEV conditions</w:t>
      </w:r>
    </w:p>
    <w:p w14:paraId="30D7A545"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K = 37;</w:t>
      </w:r>
    </w:p>
    <w:p w14:paraId="5BEC0D39"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 xml:space="preserve"> </w:t>
      </w:r>
    </w:p>
    <w:p w14:paraId="09C436A7" w14:textId="77777777" w:rsidR="00395984" w:rsidRDefault="00395984" w:rsidP="00395984">
      <w:pPr>
        <w:autoSpaceDE w:val="0"/>
        <w:autoSpaceDN w:val="0"/>
        <w:adjustRightInd w:val="0"/>
        <w:rPr>
          <w:rFonts w:ascii="Courier" w:hAnsi="Courier"/>
        </w:rPr>
      </w:pPr>
      <w:r>
        <w:rPr>
          <w:rFonts w:ascii="Courier" w:hAnsi="Courier" w:cs="Courier"/>
          <w:color w:val="028009"/>
          <w:sz w:val="20"/>
          <w:szCs w:val="20"/>
        </w:rPr>
        <w:t>% response window in milliseconds</w:t>
      </w:r>
    </w:p>
    <w:p w14:paraId="47714A35" w14:textId="77777777" w:rsidR="00395984" w:rsidRDefault="00395984" w:rsidP="00395984">
      <w:pPr>
        <w:autoSpaceDE w:val="0"/>
        <w:autoSpaceDN w:val="0"/>
        <w:adjustRightInd w:val="0"/>
        <w:rPr>
          <w:rFonts w:ascii="Courier" w:hAnsi="Courier"/>
        </w:rPr>
      </w:pPr>
      <w:proofErr w:type="spellStart"/>
      <w:r>
        <w:rPr>
          <w:rFonts w:ascii="Courier" w:hAnsi="Courier" w:cs="Courier"/>
          <w:color w:val="000000"/>
          <w:sz w:val="20"/>
          <w:szCs w:val="20"/>
        </w:rPr>
        <w:t>time_elapsed</w:t>
      </w:r>
      <w:proofErr w:type="spellEnd"/>
      <w:r>
        <w:rPr>
          <w:rFonts w:ascii="Courier" w:hAnsi="Courier" w:cs="Courier"/>
          <w:color w:val="000000"/>
          <w:sz w:val="20"/>
          <w:szCs w:val="20"/>
        </w:rPr>
        <w:t xml:space="preserve"> = [1:5000];</w:t>
      </w:r>
    </w:p>
    <w:p w14:paraId="6038AD2B"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 xml:space="preserve"> </w:t>
      </w:r>
    </w:p>
    <w:p w14:paraId="79582342"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 xml:space="preserve"> </w:t>
      </w:r>
    </w:p>
    <w:p w14:paraId="454D969C" w14:textId="77777777" w:rsidR="00395984" w:rsidRDefault="00395984" w:rsidP="00395984">
      <w:pPr>
        <w:autoSpaceDE w:val="0"/>
        <w:autoSpaceDN w:val="0"/>
        <w:adjustRightInd w:val="0"/>
        <w:rPr>
          <w:rFonts w:ascii="Courier" w:hAnsi="Courier"/>
        </w:rPr>
      </w:pPr>
      <w:r>
        <w:rPr>
          <w:rFonts w:ascii="Courier" w:hAnsi="Courier" w:cs="Courier"/>
          <w:color w:val="0E00FF"/>
          <w:sz w:val="20"/>
          <w:szCs w:val="20"/>
        </w:rPr>
        <w:t>for</w:t>
      </w:r>
      <w:r>
        <w:rPr>
          <w:rFonts w:ascii="Courier" w:hAnsi="Courier" w:cs="Courier"/>
          <w:color w:val="000000"/>
          <w:sz w:val="20"/>
          <w:szCs w:val="20"/>
        </w:rPr>
        <w:t xml:space="preserve"> time = 1:5000</w:t>
      </w:r>
    </w:p>
    <w:p w14:paraId="4C97AD6C"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 xml:space="preserve">    </w:t>
      </w:r>
    </w:p>
    <w:p w14:paraId="71E4DE66" w14:textId="77777777" w:rsidR="00395984" w:rsidRDefault="00395984" w:rsidP="00395984">
      <w:pPr>
        <w:autoSpaceDE w:val="0"/>
        <w:autoSpaceDN w:val="0"/>
        <w:adjustRightInd w:val="0"/>
        <w:rPr>
          <w:rFonts w:ascii="Courier" w:hAnsi="Courier"/>
        </w:rPr>
      </w:pPr>
      <w:proofErr w:type="spellStart"/>
      <w:r>
        <w:rPr>
          <w:rFonts w:ascii="Courier" w:hAnsi="Courier" w:cs="Courier"/>
          <w:color w:val="000000"/>
          <w:sz w:val="20"/>
          <w:szCs w:val="20"/>
        </w:rPr>
        <w:t>CEV_freq</w:t>
      </w:r>
      <w:proofErr w:type="spellEnd"/>
      <w:r>
        <w:rPr>
          <w:rFonts w:ascii="Courier" w:hAnsi="Courier" w:cs="Courier"/>
          <w:color w:val="000000"/>
          <w:sz w:val="20"/>
          <w:szCs w:val="20"/>
        </w:rPr>
        <w:t>(time) = 1-((</w:t>
      </w:r>
      <w:proofErr w:type="spellStart"/>
      <w:r>
        <w:rPr>
          <w:rFonts w:ascii="Courier" w:hAnsi="Courier" w:cs="Courier"/>
          <w:color w:val="000000"/>
          <w:sz w:val="20"/>
          <w:szCs w:val="20"/>
        </w:rPr>
        <w:t>time+Shift</w:t>
      </w:r>
      <w:proofErr w:type="spellEnd"/>
      <w:r>
        <w:rPr>
          <w:rFonts w:ascii="Courier" w:hAnsi="Courier" w:cs="Courier"/>
          <w:color w:val="000000"/>
          <w:sz w:val="20"/>
          <w:szCs w:val="20"/>
        </w:rPr>
        <w:t>)/</w:t>
      </w:r>
      <w:proofErr w:type="spellStart"/>
      <w:r>
        <w:rPr>
          <w:rFonts w:ascii="Courier" w:hAnsi="Courier" w:cs="Courier"/>
          <w:color w:val="000000"/>
          <w:sz w:val="20"/>
          <w:szCs w:val="20"/>
        </w:rPr>
        <w:t>rt_extended</w:t>
      </w:r>
      <w:proofErr w:type="spellEnd"/>
      <w:r>
        <w:rPr>
          <w:rFonts w:ascii="Courier" w:hAnsi="Courier" w:cs="Courier"/>
          <w:color w:val="000000"/>
          <w:sz w:val="20"/>
          <w:szCs w:val="20"/>
        </w:rPr>
        <w:t>);</w:t>
      </w:r>
    </w:p>
    <w:p w14:paraId="7434EAE9" w14:textId="77777777" w:rsidR="00395984" w:rsidRDefault="00395984" w:rsidP="00395984">
      <w:pPr>
        <w:autoSpaceDE w:val="0"/>
        <w:autoSpaceDN w:val="0"/>
        <w:adjustRightInd w:val="0"/>
        <w:rPr>
          <w:rFonts w:ascii="Courier" w:hAnsi="Courier"/>
        </w:rPr>
      </w:pPr>
      <w:proofErr w:type="spellStart"/>
      <w:r>
        <w:rPr>
          <w:rFonts w:ascii="Courier" w:hAnsi="Courier" w:cs="Courier"/>
          <w:color w:val="000000"/>
          <w:sz w:val="20"/>
          <w:szCs w:val="20"/>
        </w:rPr>
        <w:t>IEV_freq</w:t>
      </w:r>
      <w:proofErr w:type="spellEnd"/>
      <w:r>
        <w:rPr>
          <w:rFonts w:ascii="Courier" w:hAnsi="Courier" w:cs="Courier"/>
          <w:color w:val="000000"/>
          <w:sz w:val="20"/>
          <w:szCs w:val="20"/>
        </w:rPr>
        <w:t xml:space="preserve">(time) = </w:t>
      </w:r>
      <w:proofErr w:type="spellStart"/>
      <w:r>
        <w:rPr>
          <w:rFonts w:ascii="Courier" w:hAnsi="Courier" w:cs="Courier"/>
          <w:color w:val="000000"/>
          <w:sz w:val="20"/>
          <w:szCs w:val="20"/>
        </w:rPr>
        <w:t>CEV_freq</w:t>
      </w:r>
      <w:proofErr w:type="spellEnd"/>
      <w:r>
        <w:rPr>
          <w:rFonts w:ascii="Courier" w:hAnsi="Courier" w:cs="Courier"/>
          <w:color w:val="000000"/>
          <w:sz w:val="20"/>
          <w:szCs w:val="20"/>
        </w:rPr>
        <w:t>(time) +(</w:t>
      </w:r>
      <w:proofErr w:type="spellStart"/>
      <w:r>
        <w:rPr>
          <w:rFonts w:ascii="Courier" w:hAnsi="Courier" w:cs="Courier"/>
          <w:color w:val="000000"/>
          <w:sz w:val="20"/>
          <w:szCs w:val="20"/>
        </w:rPr>
        <w:t>CEV_freq</w:t>
      </w:r>
      <w:proofErr w:type="spellEnd"/>
      <w:r>
        <w:rPr>
          <w:rFonts w:ascii="Courier" w:hAnsi="Courier" w:cs="Courier"/>
          <w:color w:val="000000"/>
          <w:sz w:val="20"/>
          <w:szCs w:val="20"/>
        </w:rPr>
        <w:t>(time) *(0.25*sin((time*pi)/5000)));</w:t>
      </w:r>
    </w:p>
    <w:p w14:paraId="2D24D03A" w14:textId="77777777" w:rsidR="00395984" w:rsidRDefault="00395984" w:rsidP="00395984">
      <w:pPr>
        <w:autoSpaceDE w:val="0"/>
        <w:autoSpaceDN w:val="0"/>
        <w:adjustRightInd w:val="0"/>
        <w:rPr>
          <w:rFonts w:ascii="Courier" w:hAnsi="Courier"/>
        </w:rPr>
      </w:pPr>
      <w:proofErr w:type="spellStart"/>
      <w:r>
        <w:rPr>
          <w:rFonts w:ascii="Courier" w:hAnsi="Courier" w:cs="Courier"/>
          <w:color w:val="000000"/>
          <w:sz w:val="20"/>
          <w:szCs w:val="20"/>
        </w:rPr>
        <w:t>DEV_freq</w:t>
      </w:r>
      <w:proofErr w:type="spellEnd"/>
      <w:r>
        <w:rPr>
          <w:rFonts w:ascii="Courier" w:hAnsi="Courier" w:cs="Courier"/>
          <w:color w:val="000000"/>
          <w:sz w:val="20"/>
          <w:szCs w:val="20"/>
        </w:rPr>
        <w:t>(time)= (2*</w:t>
      </w:r>
      <w:proofErr w:type="spellStart"/>
      <w:r>
        <w:rPr>
          <w:rFonts w:ascii="Courier" w:hAnsi="Courier" w:cs="Courier"/>
          <w:color w:val="000000"/>
          <w:sz w:val="20"/>
          <w:szCs w:val="20"/>
        </w:rPr>
        <w:t>CEV_freq</w:t>
      </w:r>
      <w:proofErr w:type="spellEnd"/>
      <w:r>
        <w:rPr>
          <w:rFonts w:ascii="Courier" w:hAnsi="Courier" w:cs="Courier"/>
          <w:color w:val="000000"/>
          <w:sz w:val="20"/>
          <w:szCs w:val="20"/>
        </w:rPr>
        <w:t>(time))-(</w:t>
      </w:r>
      <w:proofErr w:type="spellStart"/>
      <w:r>
        <w:rPr>
          <w:rFonts w:ascii="Courier" w:hAnsi="Courier" w:cs="Courier"/>
          <w:color w:val="000000"/>
          <w:sz w:val="20"/>
          <w:szCs w:val="20"/>
        </w:rPr>
        <w:t>IEV_freq</w:t>
      </w:r>
      <w:proofErr w:type="spellEnd"/>
      <w:r>
        <w:rPr>
          <w:rFonts w:ascii="Courier" w:hAnsi="Courier" w:cs="Courier"/>
          <w:color w:val="000000"/>
          <w:sz w:val="20"/>
          <w:szCs w:val="20"/>
        </w:rPr>
        <w:t>(time));</w:t>
      </w:r>
    </w:p>
    <w:p w14:paraId="785503FA" w14:textId="77777777" w:rsidR="00395984" w:rsidRDefault="00395984" w:rsidP="00395984">
      <w:pPr>
        <w:autoSpaceDE w:val="0"/>
        <w:autoSpaceDN w:val="0"/>
        <w:adjustRightInd w:val="0"/>
        <w:rPr>
          <w:rFonts w:ascii="Courier" w:hAnsi="Courier"/>
        </w:rPr>
      </w:pPr>
      <w:proofErr w:type="spellStart"/>
      <w:r>
        <w:rPr>
          <w:rFonts w:ascii="Courier" w:hAnsi="Courier" w:cs="Courier"/>
          <w:color w:val="000000"/>
          <w:sz w:val="20"/>
          <w:szCs w:val="20"/>
        </w:rPr>
        <w:t>CEVR_freq</w:t>
      </w:r>
      <w:proofErr w:type="spellEnd"/>
      <w:r>
        <w:rPr>
          <w:rFonts w:ascii="Courier" w:hAnsi="Courier" w:cs="Courier"/>
          <w:color w:val="000000"/>
          <w:sz w:val="20"/>
          <w:szCs w:val="20"/>
        </w:rPr>
        <w:t>(time) = (</w:t>
      </w:r>
      <w:proofErr w:type="spellStart"/>
      <w:r>
        <w:rPr>
          <w:rFonts w:ascii="Courier" w:hAnsi="Courier" w:cs="Courier"/>
          <w:color w:val="000000"/>
          <w:sz w:val="20"/>
          <w:szCs w:val="20"/>
        </w:rPr>
        <w:t>rt_extended</w:t>
      </w:r>
      <w:proofErr w:type="spellEnd"/>
      <w:r>
        <w:rPr>
          <w:rFonts w:ascii="Courier" w:hAnsi="Courier" w:cs="Courier"/>
          <w:color w:val="000000"/>
          <w:sz w:val="20"/>
          <w:szCs w:val="20"/>
        </w:rPr>
        <w:t>*K)/(200*(</w:t>
      </w:r>
      <w:proofErr w:type="spellStart"/>
      <w:r>
        <w:rPr>
          <w:rFonts w:ascii="Courier" w:hAnsi="Courier" w:cs="Courier"/>
          <w:color w:val="000000"/>
          <w:sz w:val="20"/>
          <w:szCs w:val="20"/>
        </w:rPr>
        <w:t>rt_extended</w:t>
      </w:r>
      <w:proofErr w:type="spellEnd"/>
      <w:r>
        <w:rPr>
          <w:rFonts w:ascii="Courier" w:hAnsi="Courier" w:cs="Courier"/>
          <w:color w:val="000000"/>
          <w:sz w:val="20"/>
          <w:szCs w:val="20"/>
        </w:rPr>
        <w:t>-(</w:t>
      </w:r>
      <w:proofErr w:type="spellStart"/>
      <w:r>
        <w:rPr>
          <w:rFonts w:ascii="Courier" w:hAnsi="Courier" w:cs="Courier"/>
          <w:color w:val="000000"/>
          <w:sz w:val="20"/>
          <w:szCs w:val="20"/>
        </w:rPr>
        <w:t>time+Shift</w:t>
      </w:r>
      <w:proofErr w:type="spellEnd"/>
      <w:r>
        <w:rPr>
          <w:rFonts w:ascii="Courier" w:hAnsi="Courier" w:cs="Courier"/>
          <w:color w:val="000000"/>
          <w:sz w:val="20"/>
          <w:szCs w:val="20"/>
        </w:rPr>
        <w:t>)));</w:t>
      </w:r>
    </w:p>
    <w:p w14:paraId="708695E3" w14:textId="77777777" w:rsidR="00395984" w:rsidRDefault="00395984" w:rsidP="00395984">
      <w:pPr>
        <w:autoSpaceDE w:val="0"/>
        <w:autoSpaceDN w:val="0"/>
        <w:adjustRightInd w:val="0"/>
        <w:rPr>
          <w:rFonts w:ascii="Courier" w:hAnsi="Courier"/>
        </w:rPr>
      </w:pPr>
      <w:proofErr w:type="spellStart"/>
      <w:r>
        <w:rPr>
          <w:rFonts w:ascii="Courier" w:hAnsi="Courier" w:cs="Courier"/>
          <w:color w:val="000000"/>
          <w:sz w:val="20"/>
          <w:szCs w:val="20"/>
        </w:rPr>
        <w:t>CEV_mag</w:t>
      </w:r>
      <w:proofErr w:type="spellEnd"/>
      <w:r>
        <w:rPr>
          <w:rFonts w:ascii="Courier" w:hAnsi="Courier" w:cs="Courier"/>
          <w:color w:val="000000"/>
          <w:sz w:val="20"/>
          <w:szCs w:val="20"/>
        </w:rPr>
        <w:t>(time) = (</w:t>
      </w:r>
      <w:proofErr w:type="spellStart"/>
      <w:r>
        <w:rPr>
          <w:rFonts w:ascii="Courier" w:hAnsi="Courier" w:cs="Courier"/>
          <w:color w:val="000000"/>
          <w:sz w:val="20"/>
          <w:szCs w:val="20"/>
        </w:rPr>
        <w:t>rt_extended</w:t>
      </w:r>
      <w:proofErr w:type="spellEnd"/>
      <w:r>
        <w:rPr>
          <w:rFonts w:ascii="Courier" w:hAnsi="Courier" w:cs="Courier"/>
          <w:color w:val="000000"/>
          <w:sz w:val="20"/>
          <w:szCs w:val="20"/>
        </w:rPr>
        <w:t>*K)/(</w:t>
      </w:r>
      <w:proofErr w:type="spellStart"/>
      <w:r>
        <w:rPr>
          <w:rFonts w:ascii="Courier" w:hAnsi="Courier" w:cs="Courier"/>
          <w:color w:val="000000"/>
          <w:sz w:val="20"/>
          <w:szCs w:val="20"/>
        </w:rPr>
        <w:t>rt_extended</w:t>
      </w:r>
      <w:proofErr w:type="spellEnd"/>
      <w:r>
        <w:rPr>
          <w:rFonts w:ascii="Courier" w:hAnsi="Courier" w:cs="Courier"/>
          <w:color w:val="000000"/>
          <w:sz w:val="20"/>
          <w:szCs w:val="20"/>
        </w:rPr>
        <w:t>-(</w:t>
      </w:r>
      <w:proofErr w:type="spellStart"/>
      <w:r>
        <w:rPr>
          <w:rFonts w:ascii="Courier" w:hAnsi="Courier" w:cs="Courier"/>
          <w:color w:val="000000"/>
          <w:sz w:val="20"/>
          <w:szCs w:val="20"/>
        </w:rPr>
        <w:t>time+Shift</w:t>
      </w:r>
      <w:proofErr w:type="spellEnd"/>
      <w:r>
        <w:rPr>
          <w:rFonts w:ascii="Courier" w:hAnsi="Courier" w:cs="Courier"/>
          <w:color w:val="000000"/>
          <w:sz w:val="20"/>
          <w:szCs w:val="20"/>
        </w:rPr>
        <w:t>));</w:t>
      </w:r>
    </w:p>
    <w:p w14:paraId="76312045" w14:textId="77777777" w:rsidR="00395984" w:rsidRDefault="00395984" w:rsidP="00395984">
      <w:pPr>
        <w:autoSpaceDE w:val="0"/>
        <w:autoSpaceDN w:val="0"/>
        <w:adjustRightInd w:val="0"/>
        <w:rPr>
          <w:rFonts w:ascii="Courier" w:hAnsi="Courier"/>
        </w:rPr>
      </w:pPr>
      <w:proofErr w:type="spellStart"/>
      <w:r>
        <w:rPr>
          <w:rFonts w:ascii="Courier" w:hAnsi="Courier" w:cs="Courier"/>
          <w:color w:val="000000"/>
          <w:sz w:val="20"/>
          <w:szCs w:val="20"/>
        </w:rPr>
        <w:t>DEV_mag</w:t>
      </w:r>
      <w:proofErr w:type="spellEnd"/>
      <w:r>
        <w:rPr>
          <w:rFonts w:ascii="Courier" w:hAnsi="Courier" w:cs="Courier"/>
          <w:color w:val="000000"/>
          <w:sz w:val="20"/>
          <w:szCs w:val="20"/>
        </w:rPr>
        <w:t>(time) = 10*log(</w:t>
      </w:r>
      <w:proofErr w:type="spellStart"/>
      <w:r>
        <w:rPr>
          <w:rFonts w:ascii="Courier" w:hAnsi="Courier" w:cs="Courier"/>
          <w:color w:val="000000"/>
          <w:sz w:val="20"/>
          <w:szCs w:val="20"/>
        </w:rPr>
        <w:t>time+Shift</w:t>
      </w:r>
      <w:proofErr w:type="spellEnd"/>
      <w:r>
        <w:rPr>
          <w:rFonts w:ascii="Courier" w:hAnsi="Courier" w:cs="Courier"/>
          <w:color w:val="000000"/>
          <w:sz w:val="20"/>
          <w:szCs w:val="20"/>
        </w:rPr>
        <w:t>);</w:t>
      </w:r>
    </w:p>
    <w:p w14:paraId="55AFEC2E" w14:textId="77777777" w:rsidR="00395984" w:rsidRDefault="00395984" w:rsidP="00395984">
      <w:pPr>
        <w:autoSpaceDE w:val="0"/>
        <w:autoSpaceDN w:val="0"/>
        <w:adjustRightInd w:val="0"/>
        <w:rPr>
          <w:rFonts w:ascii="Courier" w:hAnsi="Courier"/>
        </w:rPr>
      </w:pPr>
      <w:proofErr w:type="spellStart"/>
      <w:r>
        <w:rPr>
          <w:rFonts w:ascii="Courier" w:hAnsi="Courier" w:cs="Courier"/>
          <w:color w:val="000000"/>
          <w:sz w:val="20"/>
          <w:szCs w:val="20"/>
        </w:rPr>
        <w:t>IEV_mag</w:t>
      </w:r>
      <w:proofErr w:type="spellEnd"/>
      <w:r>
        <w:rPr>
          <w:rFonts w:ascii="Courier" w:hAnsi="Courier" w:cs="Courier"/>
          <w:color w:val="000000"/>
          <w:sz w:val="20"/>
          <w:szCs w:val="20"/>
        </w:rPr>
        <w:t>(time) =(2*</w:t>
      </w:r>
      <w:proofErr w:type="spellStart"/>
      <w:r>
        <w:rPr>
          <w:rFonts w:ascii="Courier" w:hAnsi="Courier" w:cs="Courier"/>
          <w:color w:val="000000"/>
          <w:sz w:val="20"/>
          <w:szCs w:val="20"/>
        </w:rPr>
        <w:t>CEV_mag</w:t>
      </w:r>
      <w:proofErr w:type="spellEnd"/>
      <w:r>
        <w:rPr>
          <w:rFonts w:ascii="Courier" w:hAnsi="Courier" w:cs="Courier"/>
          <w:color w:val="000000"/>
          <w:sz w:val="20"/>
          <w:szCs w:val="20"/>
        </w:rPr>
        <w:t>(time))-(</w:t>
      </w:r>
      <w:proofErr w:type="spellStart"/>
      <w:r>
        <w:rPr>
          <w:rFonts w:ascii="Courier" w:hAnsi="Courier" w:cs="Courier"/>
          <w:color w:val="000000"/>
          <w:sz w:val="20"/>
          <w:szCs w:val="20"/>
        </w:rPr>
        <w:t>DEV_mag</w:t>
      </w:r>
      <w:proofErr w:type="spellEnd"/>
      <w:r>
        <w:rPr>
          <w:rFonts w:ascii="Courier" w:hAnsi="Courier" w:cs="Courier"/>
          <w:color w:val="000000"/>
          <w:sz w:val="20"/>
          <w:szCs w:val="20"/>
        </w:rPr>
        <w:t>(time));</w:t>
      </w:r>
    </w:p>
    <w:p w14:paraId="590476F4" w14:textId="77777777" w:rsidR="00395984" w:rsidRDefault="00395984" w:rsidP="00395984">
      <w:pPr>
        <w:autoSpaceDE w:val="0"/>
        <w:autoSpaceDN w:val="0"/>
        <w:adjustRightInd w:val="0"/>
        <w:rPr>
          <w:rFonts w:ascii="Courier" w:hAnsi="Courier"/>
        </w:rPr>
      </w:pPr>
      <w:proofErr w:type="spellStart"/>
      <w:r>
        <w:rPr>
          <w:rFonts w:ascii="Courier" w:hAnsi="Courier" w:cs="Courier"/>
          <w:color w:val="000000"/>
          <w:sz w:val="20"/>
          <w:szCs w:val="20"/>
        </w:rPr>
        <w:t>CEVR_mag</w:t>
      </w:r>
      <w:proofErr w:type="spellEnd"/>
      <w:r>
        <w:rPr>
          <w:rFonts w:ascii="Courier" w:hAnsi="Courier" w:cs="Courier"/>
          <w:color w:val="000000"/>
          <w:sz w:val="20"/>
          <w:szCs w:val="20"/>
        </w:rPr>
        <w:t>(time) =200*(1-((</w:t>
      </w:r>
      <w:proofErr w:type="spellStart"/>
      <w:r>
        <w:rPr>
          <w:rFonts w:ascii="Courier" w:hAnsi="Courier" w:cs="Courier"/>
          <w:color w:val="000000"/>
          <w:sz w:val="20"/>
          <w:szCs w:val="20"/>
        </w:rPr>
        <w:t>time+Shift</w:t>
      </w:r>
      <w:proofErr w:type="spellEnd"/>
      <w:r>
        <w:rPr>
          <w:rFonts w:ascii="Courier" w:hAnsi="Courier" w:cs="Courier"/>
          <w:color w:val="000000"/>
          <w:sz w:val="20"/>
          <w:szCs w:val="20"/>
        </w:rPr>
        <w:t>)/</w:t>
      </w:r>
      <w:proofErr w:type="spellStart"/>
      <w:r>
        <w:rPr>
          <w:rFonts w:ascii="Courier" w:hAnsi="Courier" w:cs="Courier"/>
          <w:color w:val="000000"/>
          <w:sz w:val="20"/>
          <w:szCs w:val="20"/>
        </w:rPr>
        <w:t>rt_extended</w:t>
      </w:r>
      <w:proofErr w:type="spellEnd"/>
      <w:r>
        <w:rPr>
          <w:rFonts w:ascii="Courier" w:hAnsi="Courier" w:cs="Courier"/>
          <w:color w:val="000000"/>
          <w:sz w:val="20"/>
          <w:szCs w:val="20"/>
        </w:rPr>
        <w:t>));</w:t>
      </w:r>
    </w:p>
    <w:p w14:paraId="1B544B1B"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 xml:space="preserve">  </w:t>
      </w:r>
    </w:p>
    <w:p w14:paraId="0BD203D5" w14:textId="77777777" w:rsidR="00395984" w:rsidRDefault="00395984" w:rsidP="00395984">
      <w:pPr>
        <w:autoSpaceDE w:val="0"/>
        <w:autoSpaceDN w:val="0"/>
        <w:adjustRightInd w:val="0"/>
        <w:rPr>
          <w:rFonts w:ascii="Courier" w:hAnsi="Courier"/>
        </w:rPr>
      </w:pPr>
      <w:r>
        <w:rPr>
          <w:rFonts w:ascii="Courier" w:hAnsi="Courier" w:cs="Courier"/>
          <w:color w:val="0E00FF"/>
          <w:sz w:val="20"/>
          <w:szCs w:val="20"/>
        </w:rPr>
        <w:t>end</w:t>
      </w:r>
    </w:p>
    <w:p w14:paraId="12E9BEA0" w14:textId="77777777" w:rsidR="00395984" w:rsidRDefault="00395984" w:rsidP="00395984">
      <w:pPr>
        <w:autoSpaceDE w:val="0"/>
        <w:autoSpaceDN w:val="0"/>
        <w:adjustRightInd w:val="0"/>
        <w:rPr>
          <w:rFonts w:ascii="Courier" w:hAnsi="Courier"/>
        </w:rPr>
      </w:pPr>
      <w:r>
        <w:rPr>
          <w:rFonts w:ascii="Courier" w:hAnsi="Courier" w:cs="Courier"/>
          <w:color w:val="0E00FF"/>
          <w:sz w:val="20"/>
          <w:szCs w:val="20"/>
        </w:rPr>
        <w:t xml:space="preserve"> </w:t>
      </w:r>
    </w:p>
    <w:p w14:paraId="2C42B51A"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 xml:space="preserve">CEV_EV = </w:t>
      </w:r>
      <w:proofErr w:type="spellStart"/>
      <w:r>
        <w:rPr>
          <w:rFonts w:ascii="Courier" w:hAnsi="Courier" w:cs="Courier"/>
          <w:color w:val="000000"/>
          <w:sz w:val="20"/>
          <w:szCs w:val="20"/>
        </w:rPr>
        <w:t>CEV_freq</w:t>
      </w:r>
      <w:proofErr w:type="spellEnd"/>
      <w:r>
        <w:rPr>
          <w:rFonts w:ascii="Courier" w:hAnsi="Courier" w:cs="Courier"/>
          <w:color w:val="000000"/>
          <w:sz w:val="20"/>
          <w:szCs w:val="20"/>
        </w:rPr>
        <w:t>.*</w:t>
      </w:r>
      <w:proofErr w:type="spellStart"/>
      <w:r>
        <w:rPr>
          <w:rFonts w:ascii="Courier" w:hAnsi="Courier" w:cs="Courier"/>
          <w:color w:val="000000"/>
          <w:sz w:val="20"/>
          <w:szCs w:val="20"/>
        </w:rPr>
        <w:t>CEV_mag</w:t>
      </w:r>
      <w:proofErr w:type="spellEnd"/>
      <w:r>
        <w:rPr>
          <w:rFonts w:ascii="Courier" w:hAnsi="Courier" w:cs="Courier"/>
          <w:color w:val="000000"/>
          <w:sz w:val="20"/>
          <w:szCs w:val="20"/>
        </w:rPr>
        <w:t>;</w:t>
      </w:r>
    </w:p>
    <w:p w14:paraId="162A6A09"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 xml:space="preserve">IEV_EV = </w:t>
      </w:r>
      <w:proofErr w:type="spellStart"/>
      <w:r>
        <w:rPr>
          <w:rFonts w:ascii="Courier" w:hAnsi="Courier" w:cs="Courier"/>
          <w:color w:val="000000"/>
          <w:sz w:val="20"/>
          <w:szCs w:val="20"/>
        </w:rPr>
        <w:t>IEV_freq</w:t>
      </w:r>
      <w:proofErr w:type="spellEnd"/>
      <w:r>
        <w:rPr>
          <w:rFonts w:ascii="Courier" w:hAnsi="Courier" w:cs="Courier"/>
          <w:color w:val="000000"/>
          <w:sz w:val="20"/>
          <w:szCs w:val="20"/>
        </w:rPr>
        <w:t>.*</w:t>
      </w:r>
      <w:proofErr w:type="spellStart"/>
      <w:r>
        <w:rPr>
          <w:rFonts w:ascii="Courier" w:hAnsi="Courier" w:cs="Courier"/>
          <w:color w:val="000000"/>
          <w:sz w:val="20"/>
          <w:szCs w:val="20"/>
        </w:rPr>
        <w:t>IEV_mag</w:t>
      </w:r>
      <w:proofErr w:type="spellEnd"/>
      <w:r>
        <w:rPr>
          <w:rFonts w:ascii="Courier" w:hAnsi="Courier" w:cs="Courier"/>
          <w:color w:val="000000"/>
          <w:sz w:val="20"/>
          <w:szCs w:val="20"/>
        </w:rPr>
        <w:t>;</w:t>
      </w:r>
    </w:p>
    <w:p w14:paraId="74328899"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 xml:space="preserve">DEV_EV = </w:t>
      </w:r>
      <w:proofErr w:type="spellStart"/>
      <w:r>
        <w:rPr>
          <w:rFonts w:ascii="Courier" w:hAnsi="Courier" w:cs="Courier"/>
          <w:color w:val="000000"/>
          <w:sz w:val="20"/>
          <w:szCs w:val="20"/>
        </w:rPr>
        <w:t>DEV_freq</w:t>
      </w:r>
      <w:proofErr w:type="spellEnd"/>
      <w:r>
        <w:rPr>
          <w:rFonts w:ascii="Courier" w:hAnsi="Courier" w:cs="Courier"/>
          <w:color w:val="000000"/>
          <w:sz w:val="20"/>
          <w:szCs w:val="20"/>
        </w:rPr>
        <w:t>.*</w:t>
      </w:r>
      <w:proofErr w:type="spellStart"/>
      <w:r>
        <w:rPr>
          <w:rFonts w:ascii="Courier" w:hAnsi="Courier" w:cs="Courier"/>
          <w:color w:val="000000"/>
          <w:sz w:val="20"/>
          <w:szCs w:val="20"/>
        </w:rPr>
        <w:t>DEV_mag</w:t>
      </w:r>
      <w:proofErr w:type="spellEnd"/>
      <w:r>
        <w:rPr>
          <w:rFonts w:ascii="Courier" w:hAnsi="Courier" w:cs="Courier"/>
          <w:color w:val="000000"/>
          <w:sz w:val="20"/>
          <w:szCs w:val="20"/>
        </w:rPr>
        <w:t>;</w:t>
      </w:r>
    </w:p>
    <w:p w14:paraId="51AF51AA"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 xml:space="preserve">CEVR_EV = </w:t>
      </w:r>
      <w:proofErr w:type="spellStart"/>
      <w:r>
        <w:rPr>
          <w:rFonts w:ascii="Courier" w:hAnsi="Courier" w:cs="Courier"/>
          <w:color w:val="000000"/>
          <w:sz w:val="20"/>
          <w:szCs w:val="20"/>
        </w:rPr>
        <w:t>CEVR_freq</w:t>
      </w:r>
      <w:proofErr w:type="spellEnd"/>
      <w:r>
        <w:rPr>
          <w:rFonts w:ascii="Courier" w:hAnsi="Courier" w:cs="Courier"/>
          <w:color w:val="000000"/>
          <w:sz w:val="20"/>
          <w:szCs w:val="20"/>
        </w:rPr>
        <w:t>.*</w:t>
      </w:r>
      <w:proofErr w:type="spellStart"/>
      <w:r>
        <w:rPr>
          <w:rFonts w:ascii="Courier" w:hAnsi="Courier" w:cs="Courier"/>
          <w:color w:val="000000"/>
          <w:sz w:val="20"/>
          <w:szCs w:val="20"/>
        </w:rPr>
        <w:t>CEVR_mag</w:t>
      </w:r>
      <w:proofErr w:type="spellEnd"/>
      <w:r>
        <w:rPr>
          <w:rFonts w:ascii="Courier" w:hAnsi="Courier" w:cs="Courier"/>
          <w:color w:val="000000"/>
          <w:sz w:val="20"/>
          <w:szCs w:val="20"/>
        </w:rPr>
        <w:t>;</w:t>
      </w:r>
    </w:p>
    <w:p w14:paraId="4DDCB8CE"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 xml:space="preserve"> </w:t>
      </w:r>
    </w:p>
    <w:p w14:paraId="27AA8CB5"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 xml:space="preserve"> </w:t>
      </w:r>
    </w:p>
    <w:p w14:paraId="54E4B55F"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 xml:space="preserve">figure; </w:t>
      </w:r>
    </w:p>
    <w:p w14:paraId="650EF180"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 xml:space="preserve"> </w:t>
      </w:r>
    </w:p>
    <w:p w14:paraId="09539C3C" w14:textId="77777777" w:rsidR="00395984" w:rsidRDefault="00395984" w:rsidP="00395984">
      <w:pPr>
        <w:autoSpaceDE w:val="0"/>
        <w:autoSpaceDN w:val="0"/>
        <w:adjustRightInd w:val="0"/>
        <w:rPr>
          <w:rFonts w:ascii="Courier" w:hAnsi="Courier"/>
        </w:rPr>
      </w:pPr>
      <w:r>
        <w:rPr>
          <w:rFonts w:ascii="Courier" w:hAnsi="Courier" w:cs="Courier"/>
          <w:color w:val="028009"/>
          <w:sz w:val="20"/>
          <w:szCs w:val="20"/>
        </w:rPr>
        <w:t>%EV Figure</w:t>
      </w:r>
    </w:p>
    <w:p w14:paraId="679D7061"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plot(</w:t>
      </w:r>
      <w:proofErr w:type="spellStart"/>
      <w:r>
        <w:rPr>
          <w:rFonts w:ascii="Courier" w:hAnsi="Courier" w:cs="Courier"/>
          <w:color w:val="000000"/>
          <w:sz w:val="20"/>
          <w:szCs w:val="20"/>
        </w:rPr>
        <w:t>time_</w:t>
      </w:r>
      <w:proofErr w:type="gramStart"/>
      <w:r>
        <w:rPr>
          <w:rFonts w:ascii="Courier" w:hAnsi="Courier" w:cs="Courier"/>
          <w:color w:val="000000"/>
          <w:sz w:val="20"/>
          <w:szCs w:val="20"/>
        </w:rPr>
        <w:t>elapsed,CEV</w:t>
      </w:r>
      <w:proofErr w:type="gramEnd"/>
      <w:r>
        <w:rPr>
          <w:rFonts w:ascii="Courier" w:hAnsi="Courier" w:cs="Courier"/>
          <w:color w:val="000000"/>
          <w:sz w:val="20"/>
          <w:szCs w:val="20"/>
        </w:rPr>
        <w:t>_EV</w:t>
      </w:r>
      <w:proofErr w:type="spellEnd"/>
      <w:r>
        <w:rPr>
          <w:rFonts w:ascii="Courier" w:hAnsi="Courier" w:cs="Courier"/>
          <w:color w:val="000000"/>
          <w:sz w:val="20"/>
          <w:szCs w:val="20"/>
        </w:rPr>
        <w:t xml:space="preserve">) </w:t>
      </w:r>
    </w:p>
    <w:p w14:paraId="1DED1720"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 xml:space="preserve">hold </w:t>
      </w:r>
      <w:r>
        <w:rPr>
          <w:rFonts w:ascii="Courier" w:hAnsi="Courier" w:cs="Courier"/>
          <w:color w:val="AA04F9"/>
          <w:sz w:val="20"/>
          <w:szCs w:val="20"/>
        </w:rPr>
        <w:t>on</w:t>
      </w:r>
      <w:r>
        <w:rPr>
          <w:rFonts w:ascii="Courier" w:hAnsi="Courier" w:cs="Courier"/>
          <w:color w:val="000000"/>
          <w:sz w:val="20"/>
          <w:szCs w:val="20"/>
        </w:rPr>
        <w:t xml:space="preserve"> </w:t>
      </w:r>
    </w:p>
    <w:p w14:paraId="2B9CF0F5"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plot(</w:t>
      </w:r>
      <w:proofErr w:type="spellStart"/>
      <w:r>
        <w:rPr>
          <w:rFonts w:ascii="Courier" w:hAnsi="Courier" w:cs="Courier"/>
          <w:color w:val="000000"/>
          <w:sz w:val="20"/>
          <w:szCs w:val="20"/>
        </w:rPr>
        <w:t>time_</w:t>
      </w:r>
      <w:proofErr w:type="gramStart"/>
      <w:r>
        <w:rPr>
          <w:rFonts w:ascii="Courier" w:hAnsi="Courier" w:cs="Courier"/>
          <w:color w:val="000000"/>
          <w:sz w:val="20"/>
          <w:szCs w:val="20"/>
        </w:rPr>
        <w:t>elapsed,IEV</w:t>
      </w:r>
      <w:proofErr w:type="gramEnd"/>
      <w:r>
        <w:rPr>
          <w:rFonts w:ascii="Courier" w:hAnsi="Courier" w:cs="Courier"/>
          <w:color w:val="000000"/>
          <w:sz w:val="20"/>
          <w:szCs w:val="20"/>
        </w:rPr>
        <w:t>_EV</w:t>
      </w:r>
      <w:proofErr w:type="spellEnd"/>
      <w:r>
        <w:rPr>
          <w:rFonts w:ascii="Courier" w:hAnsi="Courier" w:cs="Courier"/>
          <w:color w:val="000000"/>
          <w:sz w:val="20"/>
          <w:szCs w:val="20"/>
        </w:rPr>
        <w:t xml:space="preserve">) </w:t>
      </w:r>
    </w:p>
    <w:p w14:paraId="3ED4A1AC"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 xml:space="preserve">hold </w:t>
      </w:r>
      <w:r>
        <w:rPr>
          <w:rFonts w:ascii="Courier" w:hAnsi="Courier" w:cs="Courier"/>
          <w:color w:val="AA04F9"/>
          <w:sz w:val="20"/>
          <w:szCs w:val="20"/>
        </w:rPr>
        <w:t>on</w:t>
      </w:r>
    </w:p>
    <w:p w14:paraId="7E4B25F0"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plot(</w:t>
      </w:r>
      <w:proofErr w:type="spellStart"/>
      <w:r>
        <w:rPr>
          <w:rFonts w:ascii="Courier" w:hAnsi="Courier" w:cs="Courier"/>
          <w:color w:val="000000"/>
          <w:sz w:val="20"/>
          <w:szCs w:val="20"/>
        </w:rPr>
        <w:t>time_</w:t>
      </w:r>
      <w:proofErr w:type="gramStart"/>
      <w:r>
        <w:rPr>
          <w:rFonts w:ascii="Courier" w:hAnsi="Courier" w:cs="Courier"/>
          <w:color w:val="000000"/>
          <w:sz w:val="20"/>
          <w:szCs w:val="20"/>
        </w:rPr>
        <w:t>elapsed,DEV</w:t>
      </w:r>
      <w:proofErr w:type="gramEnd"/>
      <w:r>
        <w:rPr>
          <w:rFonts w:ascii="Courier" w:hAnsi="Courier" w:cs="Courier"/>
          <w:color w:val="000000"/>
          <w:sz w:val="20"/>
          <w:szCs w:val="20"/>
        </w:rPr>
        <w:t>_EV</w:t>
      </w:r>
      <w:proofErr w:type="spellEnd"/>
      <w:r>
        <w:rPr>
          <w:rFonts w:ascii="Courier" w:hAnsi="Courier" w:cs="Courier"/>
          <w:color w:val="000000"/>
          <w:sz w:val="20"/>
          <w:szCs w:val="20"/>
        </w:rPr>
        <w:t xml:space="preserve">) </w:t>
      </w:r>
    </w:p>
    <w:p w14:paraId="23FB5BF4"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 xml:space="preserve">hold </w:t>
      </w:r>
      <w:r>
        <w:rPr>
          <w:rFonts w:ascii="Courier" w:hAnsi="Courier" w:cs="Courier"/>
          <w:color w:val="AA04F9"/>
          <w:sz w:val="20"/>
          <w:szCs w:val="20"/>
        </w:rPr>
        <w:t>on</w:t>
      </w:r>
      <w:r>
        <w:rPr>
          <w:rFonts w:ascii="Courier" w:hAnsi="Courier" w:cs="Courier"/>
          <w:color w:val="000000"/>
          <w:sz w:val="20"/>
          <w:szCs w:val="20"/>
        </w:rPr>
        <w:t xml:space="preserve"> </w:t>
      </w:r>
    </w:p>
    <w:p w14:paraId="7D036B8A"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plot(</w:t>
      </w:r>
      <w:proofErr w:type="spellStart"/>
      <w:r>
        <w:rPr>
          <w:rFonts w:ascii="Courier" w:hAnsi="Courier" w:cs="Courier"/>
          <w:color w:val="000000"/>
          <w:sz w:val="20"/>
          <w:szCs w:val="20"/>
        </w:rPr>
        <w:t>time_</w:t>
      </w:r>
      <w:proofErr w:type="gramStart"/>
      <w:r>
        <w:rPr>
          <w:rFonts w:ascii="Courier" w:hAnsi="Courier" w:cs="Courier"/>
          <w:color w:val="000000"/>
          <w:sz w:val="20"/>
          <w:szCs w:val="20"/>
        </w:rPr>
        <w:t>elapsed,CEVR</w:t>
      </w:r>
      <w:proofErr w:type="gramEnd"/>
      <w:r>
        <w:rPr>
          <w:rFonts w:ascii="Courier" w:hAnsi="Courier" w:cs="Courier"/>
          <w:color w:val="000000"/>
          <w:sz w:val="20"/>
          <w:szCs w:val="20"/>
        </w:rPr>
        <w:t>_EV</w:t>
      </w:r>
      <w:proofErr w:type="spellEnd"/>
      <w:r>
        <w:rPr>
          <w:rFonts w:ascii="Courier" w:hAnsi="Courier" w:cs="Courier"/>
          <w:color w:val="000000"/>
          <w:sz w:val="20"/>
          <w:szCs w:val="20"/>
        </w:rPr>
        <w:t xml:space="preserve">) </w:t>
      </w:r>
    </w:p>
    <w:p w14:paraId="07418D6A"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 xml:space="preserve">hold </w:t>
      </w:r>
      <w:r>
        <w:rPr>
          <w:rFonts w:ascii="Courier" w:hAnsi="Courier" w:cs="Courier"/>
          <w:color w:val="AA04F9"/>
          <w:sz w:val="20"/>
          <w:szCs w:val="20"/>
        </w:rPr>
        <w:t>off</w:t>
      </w:r>
    </w:p>
    <w:p w14:paraId="78DACDC8" w14:textId="77777777" w:rsidR="00395984" w:rsidRDefault="00395984" w:rsidP="00395984">
      <w:pPr>
        <w:autoSpaceDE w:val="0"/>
        <w:autoSpaceDN w:val="0"/>
        <w:adjustRightInd w:val="0"/>
        <w:rPr>
          <w:rFonts w:ascii="Courier" w:hAnsi="Courier"/>
        </w:rPr>
      </w:pPr>
      <w:proofErr w:type="spellStart"/>
      <w:proofErr w:type="gramStart"/>
      <w:r>
        <w:rPr>
          <w:rFonts w:ascii="Courier" w:hAnsi="Courier" w:cs="Courier"/>
          <w:color w:val="000000"/>
          <w:sz w:val="20"/>
          <w:szCs w:val="20"/>
        </w:rPr>
        <w:t>xlabel</w:t>
      </w:r>
      <w:proofErr w:type="spellEnd"/>
      <w:r>
        <w:rPr>
          <w:rFonts w:ascii="Courier" w:hAnsi="Courier" w:cs="Courier"/>
          <w:color w:val="000000"/>
          <w:sz w:val="20"/>
          <w:szCs w:val="20"/>
        </w:rPr>
        <w:t>(</w:t>
      </w:r>
      <w:proofErr w:type="gramEnd"/>
      <w:r>
        <w:rPr>
          <w:rFonts w:ascii="Courier" w:hAnsi="Courier" w:cs="Courier"/>
          <w:color w:val="AA04F9"/>
          <w:sz w:val="20"/>
          <w:szCs w:val="20"/>
        </w:rPr>
        <w:t>'time (</w:t>
      </w:r>
      <w:proofErr w:type="spellStart"/>
      <w:r>
        <w:rPr>
          <w:rFonts w:ascii="Courier" w:hAnsi="Courier" w:cs="Courier"/>
          <w:color w:val="AA04F9"/>
          <w:sz w:val="20"/>
          <w:szCs w:val="20"/>
        </w:rPr>
        <w:t>ms'</w:t>
      </w:r>
      <w:proofErr w:type="spellEnd"/>
      <w:r>
        <w:rPr>
          <w:rFonts w:ascii="Courier" w:hAnsi="Courier" w:cs="Courier"/>
          <w:color w:val="000000"/>
          <w:sz w:val="20"/>
          <w:szCs w:val="20"/>
        </w:rPr>
        <w:t xml:space="preserve">); </w:t>
      </w:r>
      <w:proofErr w:type="spellStart"/>
      <w:r>
        <w:rPr>
          <w:rFonts w:ascii="Courier" w:hAnsi="Courier" w:cs="Courier"/>
          <w:color w:val="000000"/>
          <w:sz w:val="20"/>
          <w:szCs w:val="20"/>
        </w:rPr>
        <w:t>ylabel</w:t>
      </w:r>
      <w:proofErr w:type="spellEnd"/>
      <w:r>
        <w:rPr>
          <w:rFonts w:ascii="Courier" w:hAnsi="Courier" w:cs="Courier"/>
          <w:color w:val="000000"/>
          <w:sz w:val="20"/>
          <w:szCs w:val="20"/>
        </w:rPr>
        <w:t>(</w:t>
      </w:r>
      <w:r>
        <w:rPr>
          <w:rFonts w:ascii="Courier" w:hAnsi="Courier" w:cs="Courier"/>
          <w:color w:val="AA04F9"/>
          <w:sz w:val="20"/>
          <w:szCs w:val="20"/>
        </w:rPr>
        <w:t>'Expected Value'</w:t>
      </w:r>
      <w:r>
        <w:rPr>
          <w:rFonts w:ascii="Courier" w:hAnsi="Courier" w:cs="Courier"/>
          <w:color w:val="000000"/>
          <w:sz w:val="20"/>
          <w:szCs w:val="20"/>
        </w:rPr>
        <w:t>);</w:t>
      </w:r>
    </w:p>
    <w:p w14:paraId="7D156D49"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 xml:space="preserve"> </w:t>
      </w:r>
    </w:p>
    <w:p w14:paraId="3A0E7EA2"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figure;</w:t>
      </w:r>
    </w:p>
    <w:p w14:paraId="591CE318" w14:textId="77777777" w:rsidR="00395984" w:rsidRDefault="00395984" w:rsidP="00395984">
      <w:pPr>
        <w:autoSpaceDE w:val="0"/>
        <w:autoSpaceDN w:val="0"/>
        <w:adjustRightInd w:val="0"/>
        <w:rPr>
          <w:rFonts w:ascii="Courier" w:hAnsi="Courier"/>
        </w:rPr>
      </w:pPr>
      <w:r>
        <w:rPr>
          <w:rFonts w:ascii="Courier" w:hAnsi="Courier" w:cs="Courier"/>
          <w:color w:val="028009"/>
          <w:sz w:val="20"/>
          <w:szCs w:val="20"/>
        </w:rPr>
        <w:lastRenderedPageBreak/>
        <w:t>%Magnitude Figure</w:t>
      </w:r>
    </w:p>
    <w:p w14:paraId="4440EC2E"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plot(</w:t>
      </w:r>
      <w:proofErr w:type="spellStart"/>
      <w:r>
        <w:rPr>
          <w:rFonts w:ascii="Courier" w:hAnsi="Courier" w:cs="Courier"/>
          <w:color w:val="000000"/>
          <w:sz w:val="20"/>
          <w:szCs w:val="20"/>
        </w:rPr>
        <w:t>time_</w:t>
      </w:r>
      <w:proofErr w:type="gramStart"/>
      <w:r>
        <w:rPr>
          <w:rFonts w:ascii="Courier" w:hAnsi="Courier" w:cs="Courier"/>
          <w:color w:val="000000"/>
          <w:sz w:val="20"/>
          <w:szCs w:val="20"/>
        </w:rPr>
        <w:t>elapsed,CEV</w:t>
      </w:r>
      <w:proofErr w:type="gramEnd"/>
      <w:r>
        <w:rPr>
          <w:rFonts w:ascii="Courier" w:hAnsi="Courier" w:cs="Courier"/>
          <w:color w:val="000000"/>
          <w:sz w:val="20"/>
          <w:szCs w:val="20"/>
        </w:rPr>
        <w:t>_mag</w:t>
      </w:r>
      <w:proofErr w:type="spellEnd"/>
      <w:r>
        <w:rPr>
          <w:rFonts w:ascii="Courier" w:hAnsi="Courier" w:cs="Courier"/>
          <w:color w:val="000000"/>
          <w:sz w:val="20"/>
          <w:szCs w:val="20"/>
        </w:rPr>
        <w:t xml:space="preserve">) </w:t>
      </w:r>
    </w:p>
    <w:p w14:paraId="09B18019"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 xml:space="preserve">hold </w:t>
      </w:r>
      <w:r>
        <w:rPr>
          <w:rFonts w:ascii="Courier" w:hAnsi="Courier" w:cs="Courier"/>
          <w:color w:val="AA04F9"/>
          <w:sz w:val="20"/>
          <w:szCs w:val="20"/>
        </w:rPr>
        <w:t>on</w:t>
      </w:r>
      <w:r>
        <w:rPr>
          <w:rFonts w:ascii="Courier" w:hAnsi="Courier" w:cs="Courier"/>
          <w:color w:val="000000"/>
          <w:sz w:val="20"/>
          <w:szCs w:val="20"/>
        </w:rPr>
        <w:t xml:space="preserve"> </w:t>
      </w:r>
    </w:p>
    <w:p w14:paraId="798BFB52"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plot(</w:t>
      </w:r>
      <w:proofErr w:type="spellStart"/>
      <w:r>
        <w:rPr>
          <w:rFonts w:ascii="Courier" w:hAnsi="Courier" w:cs="Courier"/>
          <w:color w:val="000000"/>
          <w:sz w:val="20"/>
          <w:szCs w:val="20"/>
        </w:rPr>
        <w:t>time_</w:t>
      </w:r>
      <w:proofErr w:type="gramStart"/>
      <w:r>
        <w:rPr>
          <w:rFonts w:ascii="Courier" w:hAnsi="Courier" w:cs="Courier"/>
          <w:color w:val="000000"/>
          <w:sz w:val="20"/>
          <w:szCs w:val="20"/>
        </w:rPr>
        <w:t>elapsed,IEV</w:t>
      </w:r>
      <w:proofErr w:type="gramEnd"/>
      <w:r>
        <w:rPr>
          <w:rFonts w:ascii="Courier" w:hAnsi="Courier" w:cs="Courier"/>
          <w:color w:val="000000"/>
          <w:sz w:val="20"/>
          <w:szCs w:val="20"/>
        </w:rPr>
        <w:t>_mag</w:t>
      </w:r>
      <w:proofErr w:type="spellEnd"/>
      <w:r>
        <w:rPr>
          <w:rFonts w:ascii="Courier" w:hAnsi="Courier" w:cs="Courier"/>
          <w:color w:val="000000"/>
          <w:sz w:val="20"/>
          <w:szCs w:val="20"/>
        </w:rPr>
        <w:t xml:space="preserve">) </w:t>
      </w:r>
    </w:p>
    <w:p w14:paraId="0A357A7E"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 xml:space="preserve">hold </w:t>
      </w:r>
      <w:r>
        <w:rPr>
          <w:rFonts w:ascii="Courier" w:hAnsi="Courier" w:cs="Courier"/>
          <w:color w:val="AA04F9"/>
          <w:sz w:val="20"/>
          <w:szCs w:val="20"/>
        </w:rPr>
        <w:t>on</w:t>
      </w:r>
    </w:p>
    <w:p w14:paraId="40A8F76F"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plot(</w:t>
      </w:r>
      <w:proofErr w:type="spellStart"/>
      <w:r>
        <w:rPr>
          <w:rFonts w:ascii="Courier" w:hAnsi="Courier" w:cs="Courier"/>
          <w:color w:val="000000"/>
          <w:sz w:val="20"/>
          <w:szCs w:val="20"/>
        </w:rPr>
        <w:t>time_</w:t>
      </w:r>
      <w:proofErr w:type="gramStart"/>
      <w:r>
        <w:rPr>
          <w:rFonts w:ascii="Courier" w:hAnsi="Courier" w:cs="Courier"/>
          <w:color w:val="000000"/>
          <w:sz w:val="20"/>
          <w:szCs w:val="20"/>
        </w:rPr>
        <w:t>elapsed,DEV</w:t>
      </w:r>
      <w:proofErr w:type="gramEnd"/>
      <w:r>
        <w:rPr>
          <w:rFonts w:ascii="Courier" w:hAnsi="Courier" w:cs="Courier"/>
          <w:color w:val="000000"/>
          <w:sz w:val="20"/>
          <w:szCs w:val="20"/>
        </w:rPr>
        <w:t>_mag</w:t>
      </w:r>
      <w:proofErr w:type="spellEnd"/>
      <w:r>
        <w:rPr>
          <w:rFonts w:ascii="Courier" w:hAnsi="Courier" w:cs="Courier"/>
          <w:color w:val="000000"/>
          <w:sz w:val="20"/>
          <w:szCs w:val="20"/>
        </w:rPr>
        <w:t xml:space="preserve">) </w:t>
      </w:r>
    </w:p>
    <w:p w14:paraId="2D2937FD"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 xml:space="preserve">hold </w:t>
      </w:r>
      <w:r>
        <w:rPr>
          <w:rFonts w:ascii="Courier" w:hAnsi="Courier" w:cs="Courier"/>
          <w:color w:val="AA04F9"/>
          <w:sz w:val="20"/>
          <w:szCs w:val="20"/>
        </w:rPr>
        <w:t>on</w:t>
      </w:r>
      <w:r>
        <w:rPr>
          <w:rFonts w:ascii="Courier" w:hAnsi="Courier" w:cs="Courier"/>
          <w:color w:val="000000"/>
          <w:sz w:val="20"/>
          <w:szCs w:val="20"/>
        </w:rPr>
        <w:t xml:space="preserve"> </w:t>
      </w:r>
    </w:p>
    <w:p w14:paraId="2155B682"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plot(</w:t>
      </w:r>
      <w:proofErr w:type="spellStart"/>
      <w:r>
        <w:rPr>
          <w:rFonts w:ascii="Courier" w:hAnsi="Courier" w:cs="Courier"/>
          <w:color w:val="000000"/>
          <w:sz w:val="20"/>
          <w:szCs w:val="20"/>
        </w:rPr>
        <w:t>time_</w:t>
      </w:r>
      <w:proofErr w:type="gramStart"/>
      <w:r>
        <w:rPr>
          <w:rFonts w:ascii="Courier" w:hAnsi="Courier" w:cs="Courier"/>
          <w:color w:val="000000"/>
          <w:sz w:val="20"/>
          <w:szCs w:val="20"/>
        </w:rPr>
        <w:t>elapsed,CEVR</w:t>
      </w:r>
      <w:proofErr w:type="gramEnd"/>
      <w:r>
        <w:rPr>
          <w:rFonts w:ascii="Courier" w:hAnsi="Courier" w:cs="Courier"/>
          <w:color w:val="000000"/>
          <w:sz w:val="20"/>
          <w:szCs w:val="20"/>
        </w:rPr>
        <w:t>_mag</w:t>
      </w:r>
      <w:proofErr w:type="spellEnd"/>
      <w:r>
        <w:rPr>
          <w:rFonts w:ascii="Courier" w:hAnsi="Courier" w:cs="Courier"/>
          <w:color w:val="000000"/>
          <w:sz w:val="20"/>
          <w:szCs w:val="20"/>
        </w:rPr>
        <w:t xml:space="preserve">) </w:t>
      </w:r>
    </w:p>
    <w:p w14:paraId="70476BA5"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 xml:space="preserve">hold </w:t>
      </w:r>
      <w:r>
        <w:rPr>
          <w:rFonts w:ascii="Courier" w:hAnsi="Courier" w:cs="Courier"/>
          <w:color w:val="AA04F9"/>
          <w:sz w:val="20"/>
          <w:szCs w:val="20"/>
        </w:rPr>
        <w:t>off</w:t>
      </w:r>
    </w:p>
    <w:p w14:paraId="7EF991A6" w14:textId="77777777" w:rsidR="00395984" w:rsidRDefault="00395984" w:rsidP="00395984">
      <w:pPr>
        <w:autoSpaceDE w:val="0"/>
        <w:autoSpaceDN w:val="0"/>
        <w:adjustRightInd w:val="0"/>
        <w:rPr>
          <w:rFonts w:ascii="Courier" w:hAnsi="Courier"/>
        </w:rPr>
      </w:pPr>
      <w:proofErr w:type="spellStart"/>
      <w:proofErr w:type="gramStart"/>
      <w:r>
        <w:rPr>
          <w:rFonts w:ascii="Courier" w:hAnsi="Courier" w:cs="Courier"/>
          <w:color w:val="000000"/>
          <w:sz w:val="20"/>
          <w:szCs w:val="20"/>
        </w:rPr>
        <w:t>xlabel</w:t>
      </w:r>
      <w:proofErr w:type="spellEnd"/>
      <w:r>
        <w:rPr>
          <w:rFonts w:ascii="Courier" w:hAnsi="Courier" w:cs="Courier"/>
          <w:color w:val="000000"/>
          <w:sz w:val="20"/>
          <w:szCs w:val="20"/>
        </w:rPr>
        <w:t>(</w:t>
      </w:r>
      <w:proofErr w:type="gramEnd"/>
      <w:r>
        <w:rPr>
          <w:rFonts w:ascii="Courier" w:hAnsi="Courier" w:cs="Courier"/>
          <w:color w:val="AA04F9"/>
          <w:sz w:val="20"/>
          <w:szCs w:val="20"/>
        </w:rPr>
        <w:t>'time (</w:t>
      </w:r>
      <w:proofErr w:type="spellStart"/>
      <w:r>
        <w:rPr>
          <w:rFonts w:ascii="Courier" w:hAnsi="Courier" w:cs="Courier"/>
          <w:color w:val="AA04F9"/>
          <w:sz w:val="20"/>
          <w:szCs w:val="20"/>
        </w:rPr>
        <w:t>ms'</w:t>
      </w:r>
      <w:proofErr w:type="spellEnd"/>
      <w:r>
        <w:rPr>
          <w:rFonts w:ascii="Courier" w:hAnsi="Courier" w:cs="Courier"/>
          <w:color w:val="000000"/>
          <w:sz w:val="20"/>
          <w:szCs w:val="20"/>
        </w:rPr>
        <w:t xml:space="preserve">); </w:t>
      </w:r>
      <w:proofErr w:type="spellStart"/>
      <w:r>
        <w:rPr>
          <w:rFonts w:ascii="Courier" w:hAnsi="Courier" w:cs="Courier"/>
          <w:color w:val="000000"/>
          <w:sz w:val="20"/>
          <w:szCs w:val="20"/>
        </w:rPr>
        <w:t>ylabel</w:t>
      </w:r>
      <w:proofErr w:type="spellEnd"/>
      <w:r>
        <w:rPr>
          <w:rFonts w:ascii="Courier" w:hAnsi="Courier" w:cs="Courier"/>
          <w:color w:val="000000"/>
          <w:sz w:val="20"/>
          <w:szCs w:val="20"/>
        </w:rPr>
        <w:t>(</w:t>
      </w:r>
      <w:r>
        <w:rPr>
          <w:rFonts w:ascii="Courier" w:hAnsi="Courier" w:cs="Courier"/>
          <w:color w:val="AA04F9"/>
          <w:sz w:val="20"/>
          <w:szCs w:val="20"/>
        </w:rPr>
        <w:t>'# Points Gained'</w:t>
      </w:r>
      <w:r>
        <w:rPr>
          <w:rFonts w:ascii="Courier" w:hAnsi="Courier" w:cs="Courier"/>
          <w:color w:val="000000"/>
          <w:sz w:val="20"/>
          <w:szCs w:val="20"/>
        </w:rPr>
        <w:t>);</w:t>
      </w:r>
    </w:p>
    <w:p w14:paraId="47557F1F"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 xml:space="preserve"> </w:t>
      </w:r>
    </w:p>
    <w:p w14:paraId="35FA9ECE"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figure;</w:t>
      </w:r>
    </w:p>
    <w:p w14:paraId="6AAB16CE" w14:textId="77777777" w:rsidR="00395984" w:rsidRDefault="00395984" w:rsidP="00395984">
      <w:pPr>
        <w:autoSpaceDE w:val="0"/>
        <w:autoSpaceDN w:val="0"/>
        <w:adjustRightInd w:val="0"/>
        <w:rPr>
          <w:rFonts w:ascii="Courier" w:hAnsi="Courier"/>
        </w:rPr>
      </w:pPr>
      <w:r>
        <w:rPr>
          <w:rFonts w:ascii="Courier" w:hAnsi="Courier" w:cs="Courier"/>
          <w:color w:val="028009"/>
          <w:sz w:val="20"/>
          <w:szCs w:val="20"/>
        </w:rPr>
        <w:t>%Magnitude Figure</w:t>
      </w:r>
    </w:p>
    <w:p w14:paraId="4096D219"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plot(</w:t>
      </w:r>
      <w:proofErr w:type="spellStart"/>
      <w:r>
        <w:rPr>
          <w:rFonts w:ascii="Courier" w:hAnsi="Courier" w:cs="Courier"/>
          <w:color w:val="000000"/>
          <w:sz w:val="20"/>
          <w:szCs w:val="20"/>
        </w:rPr>
        <w:t>time_</w:t>
      </w:r>
      <w:proofErr w:type="gramStart"/>
      <w:r>
        <w:rPr>
          <w:rFonts w:ascii="Courier" w:hAnsi="Courier" w:cs="Courier"/>
          <w:color w:val="000000"/>
          <w:sz w:val="20"/>
          <w:szCs w:val="20"/>
        </w:rPr>
        <w:t>elapsed,CEV</w:t>
      </w:r>
      <w:proofErr w:type="gramEnd"/>
      <w:r>
        <w:rPr>
          <w:rFonts w:ascii="Courier" w:hAnsi="Courier" w:cs="Courier"/>
          <w:color w:val="000000"/>
          <w:sz w:val="20"/>
          <w:szCs w:val="20"/>
        </w:rPr>
        <w:t>_freq</w:t>
      </w:r>
      <w:proofErr w:type="spellEnd"/>
      <w:r>
        <w:rPr>
          <w:rFonts w:ascii="Courier" w:hAnsi="Courier" w:cs="Courier"/>
          <w:color w:val="000000"/>
          <w:sz w:val="20"/>
          <w:szCs w:val="20"/>
        </w:rPr>
        <w:t xml:space="preserve">) </w:t>
      </w:r>
    </w:p>
    <w:p w14:paraId="7506ED2F"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 xml:space="preserve">hold </w:t>
      </w:r>
      <w:r>
        <w:rPr>
          <w:rFonts w:ascii="Courier" w:hAnsi="Courier" w:cs="Courier"/>
          <w:color w:val="AA04F9"/>
          <w:sz w:val="20"/>
          <w:szCs w:val="20"/>
        </w:rPr>
        <w:t>on</w:t>
      </w:r>
      <w:r>
        <w:rPr>
          <w:rFonts w:ascii="Courier" w:hAnsi="Courier" w:cs="Courier"/>
          <w:color w:val="000000"/>
          <w:sz w:val="20"/>
          <w:szCs w:val="20"/>
        </w:rPr>
        <w:t xml:space="preserve"> </w:t>
      </w:r>
    </w:p>
    <w:p w14:paraId="25C617B1"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plot(</w:t>
      </w:r>
      <w:proofErr w:type="spellStart"/>
      <w:r>
        <w:rPr>
          <w:rFonts w:ascii="Courier" w:hAnsi="Courier" w:cs="Courier"/>
          <w:color w:val="000000"/>
          <w:sz w:val="20"/>
          <w:szCs w:val="20"/>
        </w:rPr>
        <w:t>time_</w:t>
      </w:r>
      <w:proofErr w:type="gramStart"/>
      <w:r>
        <w:rPr>
          <w:rFonts w:ascii="Courier" w:hAnsi="Courier" w:cs="Courier"/>
          <w:color w:val="000000"/>
          <w:sz w:val="20"/>
          <w:szCs w:val="20"/>
        </w:rPr>
        <w:t>elapsed,IEV</w:t>
      </w:r>
      <w:proofErr w:type="gramEnd"/>
      <w:r>
        <w:rPr>
          <w:rFonts w:ascii="Courier" w:hAnsi="Courier" w:cs="Courier"/>
          <w:color w:val="000000"/>
          <w:sz w:val="20"/>
          <w:szCs w:val="20"/>
        </w:rPr>
        <w:t>_freq</w:t>
      </w:r>
      <w:proofErr w:type="spellEnd"/>
      <w:r>
        <w:rPr>
          <w:rFonts w:ascii="Courier" w:hAnsi="Courier" w:cs="Courier"/>
          <w:color w:val="000000"/>
          <w:sz w:val="20"/>
          <w:szCs w:val="20"/>
        </w:rPr>
        <w:t xml:space="preserve">) </w:t>
      </w:r>
    </w:p>
    <w:p w14:paraId="3B879F44"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 xml:space="preserve">hold </w:t>
      </w:r>
      <w:r>
        <w:rPr>
          <w:rFonts w:ascii="Courier" w:hAnsi="Courier" w:cs="Courier"/>
          <w:color w:val="AA04F9"/>
          <w:sz w:val="20"/>
          <w:szCs w:val="20"/>
        </w:rPr>
        <w:t>on</w:t>
      </w:r>
    </w:p>
    <w:p w14:paraId="5CF5D5DC"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plot(</w:t>
      </w:r>
      <w:proofErr w:type="spellStart"/>
      <w:r>
        <w:rPr>
          <w:rFonts w:ascii="Courier" w:hAnsi="Courier" w:cs="Courier"/>
          <w:color w:val="000000"/>
          <w:sz w:val="20"/>
          <w:szCs w:val="20"/>
        </w:rPr>
        <w:t>time_</w:t>
      </w:r>
      <w:proofErr w:type="gramStart"/>
      <w:r>
        <w:rPr>
          <w:rFonts w:ascii="Courier" w:hAnsi="Courier" w:cs="Courier"/>
          <w:color w:val="000000"/>
          <w:sz w:val="20"/>
          <w:szCs w:val="20"/>
        </w:rPr>
        <w:t>elapsed,DEV</w:t>
      </w:r>
      <w:proofErr w:type="gramEnd"/>
      <w:r>
        <w:rPr>
          <w:rFonts w:ascii="Courier" w:hAnsi="Courier" w:cs="Courier"/>
          <w:color w:val="000000"/>
          <w:sz w:val="20"/>
          <w:szCs w:val="20"/>
        </w:rPr>
        <w:t>_freq</w:t>
      </w:r>
      <w:proofErr w:type="spellEnd"/>
      <w:r>
        <w:rPr>
          <w:rFonts w:ascii="Courier" w:hAnsi="Courier" w:cs="Courier"/>
          <w:color w:val="000000"/>
          <w:sz w:val="20"/>
          <w:szCs w:val="20"/>
        </w:rPr>
        <w:t xml:space="preserve">) </w:t>
      </w:r>
    </w:p>
    <w:p w14:paraId="5E1A30D0"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 xml:space="preserve">hold </w:t>
      </w:r>
      <w:r>
        <w:rPr>
          <w:rFonts w:ascii="Courier" w:hAnsi="Courier" w:cs="Courier"/>
          <w:color w:val="AA04F9"/>
          <w:sz w:val="20"/>
          <w:szCs w:val="20"/>
        </w:rPr>
        <w:t>on</w:t>
      </w:r>
      <w:r>
        <w:rPr>
          <w:rFonts w:ascii="Courier" w:hAnsi="Courier" w:cs="Courier"/>
          <w:color w:val="000000"/>
          <w:sz w:val="20"/>
          <w:szCs w:val="20"/>
        </w:rPr>
        <w:t xml:space="preserve"> </w:t>
      </w:r>
    </w:p>
    <w:p w14:paraId="2DCF77E0"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plot(</w:t>
      </w:r>
      <w:proofErr w:type="spellStart"/>
      <w:r>
        <w:rPr>
          <w:rFonts w:ascii="Courier" w:hAnsi="Courier" w:cs="Courier"/>
          <w:color w:val="000000"/>
          <w:sz w:val="20"/>
          <w:szCs w:val="20"/>
        </w:rPr>
        <w:t>time_</w:t>
      </w:r>
      <w:proofErr w:type="gramStart"/>
      <w:r>
        <w:rPr>
          <w:rFonts w:ascii="Courier" w:hAnsi="Courier" w:cs="Courier"/>
          <w:color w:val="000000"/>
          <w:sz w:val="20"/>
          <w:szCs w:val="20"/>
        </w:rPr>
        <w:t>elapsed,CEVR</w:t>
      </w:r>
      <w:proofErr w:type="gramEnd"/>
      <w:r>
        <w:rPr>
          <w:rFonts w:ascii="Courier" w:hAnsi="Courier" w:cs="Courier"/>
          <w:color w:val="000000"/>
          <w:sz w:val="20"/>
          <w:szCs w:val="20"/>
        </w:rPr>
        <w:t>_freq</w:t>
      </w:r>
      <w:proofErr w:type="spellEnd"/>
      <w:r>
        <w:rPr>
          <w:rFonts w:ascii="Courier" w:hAnsi="Courier" w:cs="Courier"/>
          <w:color w:val="000000"/>
          <w:sz w:val="20"/>
          <w:szCs w:val="20"/>
        </w:rPr>
        <w:t xml:space="preserve">) </w:t>
      </w:r>
    </w:p>
    <w:p w14:paraId="0B369DD3" w14:textId="77777777" w:rsidR="00395984" w:rsidRDefault="00395984" w:rsidP="00395984">
      <w:pPr>
        <w:autoSpaceDE w:val="0"/>
        <w:autoSpaceDN w:val="0"/>
        <w:adjustRightInd w:val="0"/>
        <w:rPr>
          <w:rFonts w:ascii="Courier" w:hAnsi="Courier"/>
        </w:rPr>
      </w:pPr>
      <w:r>
        <w:rPr>
          <w:rFonts w:ascii="Courier" w:hAnsi="Courier" w:cs="Courier"/>
          <w:color w:val="000000"/>
          <w:sz w:val="20"/>
          <w:szCs w:val="20"/>
        </w:rPr>
        <w:t xml:space="preserve">hold </w:t>
      </w:r>
      <w:r>
        <w:rPr>
          <w:rFonts w:ascii="Courier" w:hAnsi="Courier" w:cs="Courier"/>
          <w:color w:val="AA04F9"/>
          <w:sz w:val="20"/>
          <w:szCs w:val="20"/>
        </w:rPr>
        <w:t>off</w:t>
      </w:r>
    </w:p>
    <w:p w14:paraId="2D8D681E" w14:textId="4DB1D2F0" w:rsidR="00395984" w:rsidRPr="00395984" w:rsidRDefault="00395984" w:rsidP="00395984">
      <w:pPr>
        <w:autoSpaceDE w:val="0"/>
        <w:autoSpaceDN w:val="0"/>
        <w:adjustRightInd w:val="0"/>
        <w:rPr>
          <w:rFonts w:ascii="Courier" w:hAnsi="Courier" w:cs="Courier"/>
          <w:color w:val="000000"/>
          <w:sz w:val="20"/>
          <w:szCs w:val="20"/>
        </w:rPr>
      </w:pPr>
      <w:proofErr w:type="spellStart"/>
      <w:proofErr w:type="gramStart"/>
      <w:r>
        <w:rPr>
          <w:rFonts w:ascii="Courier" w:hAnsi="Courier" w:cs="Courier"/>
          <w:color w:val="000000"/>
          <w:sz w:val="20"/>
          <w:szCs w:val="20"/>
        </w:rPr>
        <w:t>xlabel</w:t>
      </w:r>
      <w:proofErr w:type="spellEnd"/>
      <w:r>
        <w:rPr>
          <w:rFonts w:ascii="Courier" w:hAnsi="Courier" w:cs="Courier"/>
          <w:color w:val="000000"/>
          <w:sz w:val="20"/>
          <w:szCs w:val="20"/>
        </w:rPr>
        <w:t>(</w:t>
      </w:r>
      <w:proofErr w:type="gramEnd"/>
      <w:r>
        <w:rPr>
          <w:rFonts w:ascii="Courier" w:hAnsi="Courier" w:cs="Courier"/>
          <w:color w:val="AA04F9"/>
          <w:sz w:val="20"/>
          <w:szCs w:val="20"/>
        </w:rPr>
        <w:t>'time (</w:t>
      </w:r>
      <w:proofErr w:type="spellStart"/>
      <w:r>
        <w:rPr>
          <w:rFonts w:ascii="Courier" w:hAnsi="Courier" w:cs="Courier"/>
          <w:color w:val="AA04F9"/>
          <w:sz w:val="20"/>
          <w:szCs w:val="20"/>
        </w:rPr>
        <w:t>ms'</w:t>
      </w:r>
      <w:proofErr w:type="spellEnd"/>
      <w:r>
        <w:rPr>
          <w:rFonts w:ascii="Courier" w:hAnsi="Courier" w:cs="Courier"/>
          <w:color w:val="000000"/>
          <w:sz w:val="20"/>
          <w:szCs w:val="20"/>
        </w:rPr>
        <w:t xml:space="preserve">); </w:t>
      </w:r>
      <w:proofErr w:type="spellStart"/>
      <w:r>
        <w:rPr>
          <w:rFonts w:ascii="Courier" w:hAnsi="Courier" w:cs="Courier"/>
          <w:color w:val="000000"/>
          <w:sz w:val="20"/>
          <w:szCs w:val="20"/>
        </w:rPr>
        <w:t>ylabel</w:t>
      </w:r>
      <w:proofErr w:type="spellEnd"/>
      <w:r>
        <w:rPr>
          <w:rFonts w:ascii="Courier" w:hAnsi="Courier" w:cs="Courier"/>
          <w:color w:val="000000"/>
          <w:sz w:val="20"/>
          <w:szCs w:val="20"/>
        </w:rPr>
        <w:t>(</w:t>
      </w:r>
      <w:r>
        <w:rPr>
          <w:rFonts w:ascii="Courier" w:hAnsi="Courier" w:cs="Courier"/>
          <w:color w:val="AA04F9"/>
          <w:sz w:val="20"/>
          <w:szCs w:val="20"/>
        </w:rPr>
        <w:t>'Probability'</w:t>
      </w:r>
      <w:r>
        <w:rPr>
          <w:rFonts w:ascii="Courier" w:hAnsi="Courier" w:cs="Courier"/>
          <w:color w:val="000000"/>
          <w:sz w:val="20"/>
          <w:szCs w:val="20"/>
        </w:rPr>
        <w:t>);</w:t>
      </w:r>
    </w:p>
    <w:p w14:paraId="453525C1" w14:textId="22F63D79" w:rsidR="00395984" w:rsidRPr="00395984" w:rsidRDefault="00395984" w:rsidP="00395984">
      <w:pPr>
        <w:rPr>
          <w:rFonts w:ascii="Courier" w:hAnsi="Courier" w:cs="Courier"/>
          <w:sz w:val="20"/>
          <w:szCs w:val="20"/>
        </w:rPr>
      </w:pPr>
    </w:p>
    <w:p w14:paraId="5BA1150F" w14:textId="77777777" w:rsidR="00395984" w:rsidRPr="00395984" w:rsidRDefault="00395984" w:rsidP="00395984">
      <w:pPr>
        <w:rPr>
          <w:rFonts w:ascii="Courier" w:hAnsi="Courier" w:cs="Courier"/>
          <w:sz w:val="20"/>
          <w:szCs w:val="20"/>
        </w:rPr>
      </w:pPr>
    </w:p>
    <w:p w14:paraId="3CBFB22D" w14:textId="13652D14" w:rsidR="004400F0" w:rsidRPr="004400F0" w:rsidRDefault="004400F0" w:rsidP="008F481E">
      <w:pPr>
        <w:keepNext/>
        <w:pageBreakBefore/>
        <w:spacing w:line="480" w:lineRule="auto"/>
        <w:jc w:val="center"/>
        <w:outlineLvl w:val="0"/>
        <w:rPr>
          <w:rFonts w:ascii="Arial" w:hAnsi="Arial" w:cs="Arial"/>
          <w:b/>
          <w:sz w:val="22"/>
          <w:szCs w:val="22"/>
          <w:u w:val="single"/>
        </w:rPr>
      </w:pPr>
      <w:r w:rsidRPr="004400F0">
        <w:rPr>
          <w:rFonts w:ascii="Arial" w:hAnsi="Arial" w:cs="Arial"/>
          <w:b/>
          <w:sz w:val="22"/>
          <w:szCs w:val="22"/>
          <w:u w:val="single"/>
        </w:rPr>
        <w:lastRenderedPageBreak/>
        <w:t>Supplemental Results</w:t>
      </w:r>
    </w:p>
    <w:p w14:paraId="21234CC1" w14:textId="77777777" w:rsidR="004400F0" w:rsidRPr="004400F0" w:rsidRDefault="004400F0" w:rsidP="004400F0">
      <w:pPr>
        <w:keepNext/>
        <w:spacing w:line="480" w:lineRule="auto"/>
        <w:outlineLvl w:val="0"/>
        <w:rPr>
          <w:rFonts w:ascii="Arial" w:hAnsi="Arial" w:cs="Arial"/>
          <w:b/>
          <w:sz w:val="22"/>
          <w:szCs w:val="22"/>
        </w:rPr>
      </w:pPr>
      <w:r w:rsidRPr="004400F0">
        <w:rPr>
          <w:rFonts w:ascii="Arial" w:hAnsi="Arial" w:cs="Arial"/>
          <w:b/>
          <w:sz w:val="22"/>
          <w:szCs w:val="22"/>
        </w:rPr>
        <w:t>S1: Results of Analyses in Samples of “Good Fitters”</w:t>
      </w:r>
    </w:p>
    <w:p w14:paraId="62445656" w14:textId="77777777" w:rsidR="004400F0" w:rsidRPr="004400F0" w:rsidRDefault="004400F0" w:rsidP="004400F0">
      <w:pPr>
        <w:spacing w:line="480" w:lineRule="auto"/>
        <w:ind w:firstLine="720"/>
        <w:outlineLvl w:val="0"/>
        <w:rPr>
          <w:rFonts w:ascii="Arial" w:hAnsi="Arial" w:cs="Arial"/>
          <w:bCs/>
          <w:sz w:val="22"/>
          <w:szCs w:val="22"/>
        </w:rPr>
      </w:pPr>
      <w:r w:rsidRPr="004400F0">
        <w:rPr>
          <w:rFonts w:ascii="Arial" w:hAnsi="Arial" w:cs="Arial"/>
          <w:bCs/>
          <w:sz w:val="22"/>
          <w:szCs w:val="22"/>
        </w:rPr>
        <w:t>According to our goodness-of-fit measure (decrease in AIC), 25 patients (from the original sample of 29 patients and 32 controls (from 36) remained in the reduced sample. Almost all effects observed in the full sample were seen in the reduced sample (see table below).</w:t>
      </w:r>
    </w:p>
    <w:p w14:paraId="72B1135B" w14:textId="77777777" w:rsidR="004400F0" w:rsidRPr="004400F0" w:rsidRDefault="004400F0" w:rsidP="004400F0">
      <w:pPr>
        <w:spacing w:line="480" w:lineRule="auto"/>
        <w:ind w:firstLine="720"/>
        <w:rPr>
          <w:rFonts w:ascii="Arial" w:hAnsi="Arial" w:cs="Arial"/>
          <w:sz w:val="22"/>
          <w:szCs w:val="22"/>
        </w:rPr>
      </w:pPr>
      <w:r w:rsidRPr="004400F0">
        <w:rPr>
          <w:rFonts w:ascii="Arial" w:hAnsi="Arial" w:cs="Arial"/>
          <w:i/>
          <w:iCs/>
          <w:sz w:val="22"/>
          <w:szCs w:val="22"/>
        </w:rPr>
        <w:t>Model-free measures of RL.</w:t>
      </w:r>
      <w:r w:rsidRPr="004400F0">
        <w:rPr>
          <w:rFonts w:ascii="Arial" w:hAnsi="Arial" w:cs="Arial"/>
          <w:sz w:val="22"/>
          <w:szCs w:val="22"/>
        </w:rPr>
        <w:t xml:space="preserve"> </w:t>
      </w:r>
      <w:bookmarkEnd w:id="0"/>
      <w:bookmarkEnd w:id="1"/>
      <w:r w:rsidRPr="004400F0">
        <w:rPr>
          <w:rFonts w:ascii="Arial" w:hAnsi="Arial" w:cs="Arial"/>
          <w:sz w:val="22"/>
          <w:szCs w:val="22"/>
        </w:rPr>
        <w:t>In the reduced sample , model-free analyses revealed that PSZ showed a trend reduced DEV acceleration, from the first to the last block of trials, relative to controls (</w:t>
      </w:r>
      <w:bookmarkStart w:id="2" w:name="OLE_LINK129"/>
      <w:bookmarkStart w:id="3" w:name="OLE_LINK130"/>
      <w:r w:rsidRPr="004400F0">
        <w:rPr>
          <w:rFonts w:ascii="Arial" w:hAnsi="Arial" w:cs="Arial"/>
          <w:sz w:val="22"/>
          <w:szCs w:val="22"/>
        </w:rPr>
        <w:t>t</w:t>
      </w:r>
      <w:r w:rsidRPr="004400F0">
        <w:rPr>
          <w:rFonts w:ascii="Arial" w:hAnsi="Arial" w:cs="Arial"/>
          <w:sz w:val="22"/>
          <w:szCs w:val="22"/>
          <w:vertAlign w:val="subscript"/>
        </w:rPr>
        <w:t>52</w:t>
      </w:r>
      <w:r w:rsidRPr="004400F0">
        <w:rPr>
          <w:rFonts w:ascii="Arial" w:hAnsi="Arial" w:cs="Arial"/>
          <w:sz w:val="22"/>
          <w:szCs w:val="22"/>
        </w:rPr>
        <w:t xml:space="preserve"> = 1.833, p=0.</w:t>
      </w:r>
      <w:bookmarkEnd w:id="2"/>
      <w:bookmarkEnd w:id="3"/>
      <w:r w:rsidRPr="004400F0">
        <w:rPr>
          <w:rFonts w:ascii="Arial" w:hAnsi="Arial" w:cs="Arial"/>
          <w:sz w:val="22"/>
          <w:szCs w:val="22"/>
        </w:rPr>
        <w:t>072), whereas patients and controls did not differ in their increases in mean response latencies, from the first to the last block of trials, in the IEV condition, when expected value (and reward frequency) increased with response latency (t</w:t>
      </w:r>
      <w:r w:rsidRPr="004400F0">
        <w:rPr>
          <w:rFonts w:ascii="Arial" w:hAnsi="Arial" w:cs="Arial"/>
          <w:sz w:val="22"/>
          <w:szCs w:val="22"/>
          <w:vertAlign w:val="subscript"/>
        </w:rPr>
        <w:t>52</w:t>
      </w:r>
      <w:r w:rsidRPr="004400F0">
        <w:rPr>
          <w:rFonts w:ascii="Arial" w:hAnsi="Arial" w:cs="Arial"/>
          <w:sz w:val="22"/>
          <w:szCs w:val="22"/>
        </w:rPr>
        <w:t xml:space="preserve"> = 1.115, p=0.270). Patients and controls also showed similar performance in the CEV and </w:t>
      </w:r>
      <w:proofErr w:type="spellStart"/>
      <w:r w:rsidRPr="004400F0">
        <w:rPr>
          <w:rFonts w:ascii="Arial" w:hAnsi="Arial" w:cs="Arial"/>
          <w:sz w:val="22"/>
          <w:szCs w:val="22"/>
        </w:rPr>
        <w:t>CEVr</w:t>
      </w:r>
      <w:proofErr w:type="spellEnd"/>
      <w:r w:rsidRPr="004400F0">
        <w:rPr>
          <w:rFonts w:ascii="Arial" w:hAnsi="Arial" w:cs="Arial"/>
          <w:sz w:val="22"/>
          <w:szCs w:val="22"/>
        </w:rPr>
        <w:t xml:space="preserve"> conditions, where expected value did not change as a function of response latency (both t-values &lt; 1.5).</w:t>
      </w:r>
    </w:p>
    <w:p w14:paraId="0E407C67" w14:textId="77777777" w:rsidR="004400F0" w:rsidRPr="004400F0" w:rsidRDefault="004400F0" w:rsidP="004400F0">
      <w:pPr>
        <w:spacing w:line="480" w:lineRule="auto"/>
        <w:ind w:firstLine="720"/>
        <w:rPr>
          <w:rFonts w:ascii="Arial" w:hAnsi="Arial" w:cs="Arial"/>
          <w:sz w:val="22"/>
          <w:szCs w:val="22"/>
        </w:rPr>
      </w:pPr>
      <w:bookmarkStart w:id="4" w:name="OLE_LINK2"/>
      <w:bookmarkStart w:id="5" w:name="OLE_LINK137"/>
      <w:bookmarkStart w:id="6" w:name="OLE_LINK138"/>
      <w:r w:rsidRPr="004400F0">
        <w:rPr>
          <w:rFonts w:ascii="Arial" w:hAnsi="Arial" w:cs="Arial"/>
          <w:sz w:val="22"/>
          <w:szCs w:val="22"/>
        </w:rPr>
        <w:t>When we examined effects of symptom severity and intellectual capacity on model-free measures of RL</w:t>
      </w:r>
      <w:bookmarkEnd w:id="4"/>
      <w:r w:rsidRPr="004400F0">
        <w:rPr>
          <w:rFonts w:ascii="Arial" w:hAnsi="Arial" w:cs="Arial"/>
          <w:sz w:val="22"/>
          <w:szCs w:val="22"/>
        </w:rPr>
        <w:t>, we found that our measure of motivational deficits in PSZ (mean scores of items from the Avolition/Anhedonia/Asociality subscales of the SANS) correlated significantly with slowing in the IEV condition over the course of blocks (</w:t>
      </w:r>
      <w:r w:rsidRPr="004400F0">
        <w:rPr>
          <w:rFonts w:ascii="Arial" w:hAnsi="Arial" w:cs="Arial"/>
          <w:sz w:val="22"/>
          <w:szCs w:val="22"/>
        </w:rPr>
        <w:sym w:font="Symbol" w:char="F072"/>
      </w:r>
      <w:r w:rsidRPr="004400F0">
        <w:rPr>
          <w:rFonts w:ascii="Arial" w:hAnsi="Arial" w:cs="Arial"/>
          <w:sz w:val="22"/>
          <w:szCs w:val="22"/>
        </w:rPr>
        <w:t xml:space="preserve"> = 0.472, p = 0.023; Table S8). That was true of our measure of premorbid IQ (WTAR scaled score) in PSZ, as well (</w:t>
      </w:r>
      <w:r w:rsidRPr="004400F0">
        <w:rPr>
          <w:rFonts w:ascii="Arial" w:hAnsi="Arial" w:cs="Arial"/>
          <w:sz w:val="22"/>
          <w:szCs w:val="22"/>
        </w:rPr>
        <w:sym w:font="Symbol" w:char="F072"/>
      </w:r>
      <w:r w:rsidRPr="004400F0">
        <w:rPr>
          <w:rFonts w:ascii="Arial" w:hAnsi="Arial" w:cs="Arial"/>
          <w:sz w:val="22"/>
          <w:szCs w:val="22"/>
        </w:rPr>
        <w:t xml:space="preserve"> = 0.408, p = 0.048). </w:t>
      </w:r>
    </w:p>
    <w:p w14:paraId="5AF13616" w14:textId="77777777" w:rsidR="004400F0" w:rsidRPr="004400F0" w:rsidRDefault="004400F0" w:rsidP="004400F0">
      <w:pPr>
        <w:spacing w:line="480" w:lineRule="auto"/>
        <w:ind w:firstLine="720"/>
        <w:rPr>
          <w:rFonts w:ascii="Arial" w:hAnsi="Arial" w:cs="Arial"/>
          <w:sz w:val="22"/>
          <w:szCs w:val="22"/>
        </w:rPr>
      </w:pPr>
    </w:p>
    <w:p w14:paraId="72B4CC72" w14:textId="77777777" w:rsidR="004400F0" w:rsidRPr="004400F0" w:rsidRDefault="004400F0" w:rsidP="004400F0">
      <w:pPr>
        <w:spacing w:line="480" w:lineRule="auto"/>
        <w:ind w:firstLine="720"/>
        <w:rPr>
          <w:rFonts w:ascii="Arial" w:hAnsi="Arial" w:cs="Arial"/>
          <w:sz w:val="22"/>
          <w:szCs w:val="22"/>
        </w:rPr>
      </w:pPr>
      <w:r w:rsidRPr="004400F0">
        <w:rPr>
          <w:rFonts w:ascii="Arial" w:hAnsi="Arial" w:cs="Arial"/>
          <w:i/>
          <w:iCs/>
          <w:color w:val="000000" w:themeColor="text1"/>
          <w:sz w:val="22"/>
          <w:szCs w:val="22"/>
        </w:rPr>
        <w:t>Model-based measures of RL.</w:t>
      </w:r>
      <w:r w:rsidRPr="004400F0">
        <w:rPr>
          <w:rFonts w:ascii="Arial" w:hAnsi="Arial" w:cs="Arial"/>
          <w:color w:val="000000" w:themeColor="text1"/>
          <w:sz w:val="22"/>
          <w:szCs w:val="22"/>
        </w:rPr>
        <w:t xml:space="preserve"> With regard to RL, we compared PSZ and </w:t>
      </w:r>
      <w:bookmarkEnd w:id="5"/>
      <w:bookmarkEnd w:id="6"/>
      <w:r w:rsidRPr="004400F0">
        <w:rPr>
          <w:rFonts w:ascii="Arial" w:hAnsi="Arial" w:cs="Arial"/>
          <w:color w:val="000000" w:themeColor="text1"/>
          <w:sz w:val="22"/>
          <w:szCs w:val="22"/>
        </w:rPr>
        <w:t>controls on the contrast in learning rates for positive and negative RPEs ([</w:t>
      </w:r>
      <w:r w:rsidRPr="004400F0">
        <w:rPr>
          <w:rFonts w:ascii="Arial" w:hAnsi="Arial" w:cs="Arial"/>
          <w:color w:val="000000"/>
          <w:sz w:val="22"/>
          <w:szCs w:val="22"/>
        </w:rPr>
        <w:sym w:font="Symbol" w:char="F061"/>
      </w:r>
      <w:r w:rsidRPr="004400F0">
        <w:rPr>
          <w:rFonts w:ascii="Arial" w:hAnsi="Arial" w:cs="Arial"/>
          <w:color w:val="000000"/>
          <w:sz w:val="22"/>
          <w:szCs w:val="22"/>
          <w:vertAlign w:val="subscript"/>
        </w:rPr>
        <w:t>P</w:t>
      </w:r>
      <w:r w:rsidRPr="004400F0">
        <w:rPr>
          <w:rFonts w:ascii="Arial" w:hAnsi="Arial" w:cs="Arial"/>
          <w:color w:val="000000" w:themeColor="text1"/>
          <w:sz w:val="22"/>
          <w:szCs w:val="22"/>
        </w:rPr>
        <w:t xml:space="preserve"> -</w:t>
      </w:r>
      <w:r w:rsidRPr="004400F0">
        <w:rPr>
          <w:rFonts w:ascii="Arial" w:hAnsi="Arial" w:cs="Arial"/>
          <w:color w:val="000000"/>
          <w:sz w:val="22"/>
          <w:szCs w:val="22"/>
        </w:rPr>
        <w:t xml:space="preserve"> </w:t>
      </w:r>
      <w:r w:rsidRPr="004400F0">
        <w:rPr>
          <w:rFonts w:ascii="Arial" w:hAnsi="Arial" w:cs="Arial"/>
          <w:color w:val="000000"/>
          <w:sz w:val="22"/>
          <w:szCs w:val="22"/>
        </w:rPr>
        <w:sym w:font="Symbol" w:char="F061"/>
      </w:r>
      <w:r w:rsidRPr="004400F0">
        <w:rPr>
          <w:rFonts w:ascii="Arial" w:hAnsi="Arial" w:cs="Arial"/>
          <w:color w:val="000000"/>
          <w:sz w:val="22"/>
          <w:szCs w:val="22"/>
          <w:vertAlign w:val="subscript"/>
        </w:rPr>
        <w:t>N</w:t>
      </w:r>
      <w:r w:rsidRPr="004400F0">
        <w:rPr>
          <w:rFonts w:ascii="Arial" w:hAnsi="Arial" w:cs="Arial"/>
          <w:color w:val="000000" w:themeColor="text1"/>
          <w:sz w:val="22"/>
          <w:szCs w:val="22"/>
        </w:rPr>
        <w:t xml:space="preserve">]). </w:t>
      </w:r>
      <w:r w:rsidRPr="004400F0">
        <w:rPr>
          <w:rFonts w:ascii="Arial" w:hAnsi="Arial" w:cs="Arial"/>
          <w:color w:val="000000"/>
          <w:sz w:val="22"/>
          <w:szCs w:val="22"/>
        </w:rPr>
        <w:t>Importantly, we found that the contrast in learning rates ([</w:t>
      </w:r>
      <w:r w:rsidRPr="004400F0">
        <w:rPr>
          <w:rFonts w:ascii="Arial" w:hAnsi="Arial" w:cs="Arial"/>
          <w:color w:val="000000"/>
          <w:sz w:val="22"/>
          <w:szCs w:val="22"/>
        </w:rPr>
        <w:sym w:font="Symbol" w:char="F061"/>
      </w:r>
      <w:r w:rsidRPr="004400F0">
        <w:rPr>
          <w:rFonts w:ascii="Arial" w:hAnsi="Arial" w:cs="Arial"/>
          <w:color w:val="000000"/>
          <w:sz w:val="22"/>
          <w:szCs w:val="22"/>
          <w:vertAlign w:val="subscript"/>
        </w:rPr>
        <w:t>P</w:t>
      </w:r>
      <w:r w:rsidRPr="004400F0">
        <w:rPr>
          <w:rFonts w:ascii="Arial" w:hAnsi="Arial" w:cs="Arial"/>
          <w:color w:val="000000"/>
          <w:sz w:val="22"/>
          <w:szCs w:val="22"/>
        </w:rPr>
        <w:t xml:space="preserve"> - </w:t>
      </w:r>
      <w:r w:rsidRPr="004400F0">
        <w:rPr>
          <w:rFonts w:ascii="Arial" w:hAnsi="Arial" w:cs="Arial"/>
          <w:color w:val="000000"/>
          <w:sz w:val="22"/>
          <w:szCs w:val="22"/>
        </w:rPr>
        <w:sym w:font="Symbol" w:char="F061"/>
      </w:r>
      <w:r w:rsidRPr="004400F0">
        <w:rPr>
          <w:rFonts w:ascii="Arial" w:hAnsi="Arial" w:cs="Arial"/>
          <w:color w:val="000000"/>
          <w:sz w:val="22"/>
          <w:szCs w:val="22"/>
          <w:vertAlign w:val="subscript"/>
        </w:rPr>
        <w:t>N</w:t>
      </w:r>
      <w:r w:rsidRPr="004400F0">
        <w:rPr>
          <w:rFonts w:ascii="Arial" w:hAnsi="Arial" w:cs="Arial"/>
          <w:color w:val="000000"/>
          <w:sz w:val="22"/>
          <w:szCs w:val="22"/>
        </w:rPr>
        <w:t xml:space="preserve">]) correlated significantly with </w:t>
      </w:r>
      <w:r w:rsidRPr="004400F0">
        <w:rPr>
          <w:rFonts w:ascii="Arial" w:hAnsi="Arial" w:cs="Arial"/>
          <w:sz w:val="22"/>
          <w:szCs w:val="22"/>
        </w:rPr>
        <w:t>the [DEV acceleration - IEV deceleration] contrast in both PSZ (</w:t>
      </w:r>
      <w:r w:rsidRPr="004400F0">
        <w:rPr>
          <w:rFonts w:ascii="Arial" w:hAnsi="Arial" w:cs="Arial"/>
          <w:sz w:val="22"/>
          <w:szCs w:val="22"/>
        </w:rPr>
        <w:sym w:font="Symbol" w:char="F072"/>
      </w:r>
      <w:r w:rsidRPr="004400F0">
        <w:rPr>
          <w:rFonts w:ascii="Arial" w:hAnsi="Arial" w:cs="Arial"/>
          <w:sz w:val="22"/>
          <w:szCs w:val="22"/>
        </w:rPr>
        <w:t xml:space="preserve"> = 0.585, p = 0.003), but not controls (</w:t>
      </w:r>
      <w:r w:rsidRPr="004400F0">
        <w:rPr>
          <w:rFonts w:ascii="Arial" w:hAnsi="Arial" w:cs="Arial"/>
          <w:sz w:val="22"/>
          <w:szCs w:val="22"/>
        </w:rPr>
        <w:sym w:font="Symbol" w:char="F072"/>
      </w:r>
      <w:r w:rsidRPr="004400F0">
        <w:rPr>
          <w:rFonts w:ascii="Arial" w:hAnsi="Arial" w:cs="Arial"/>
          <w:sz w:val="22"/>
          <w:szCs w:val="22"/>
        </w:rPr>
        <w:t xml:space="preserve"> = 0.188, p = 0.321; </w:t>
      </w:r>
      <w:r w:rsidRPr="004400F0">
        <w:rPr>
          <w:rFonts w:ascii="Arial" w:hAnsi="Arial" w:cs="Arial"/>
          <w:sz w:val="22"/>
          <w:szCs w:val="22"/>
        </w:rPr>
        <w:lastRenderedPageBreak/>
        <w:t xml:space="preserve">Table S8). When </w:t>
      </w:r>
      <w:r w:rsidRPr="004400F0">
        <w:rPr>
          <w:rFonts w:ascii="Arial" w:hAnsi="Arial" w:cs="Arial"/>
          <w:color w:val="000000" w:themeColor="text1"/>
          <w:sz w:val="22"/>
          <w:szCs w:val="22"/>
        </w:rPr>
        <w:t>we compared PSZ and controls on the [</w:t>
      </w:r>
      <w:r w:rsidRPr="004400F0">
        <w:rPr>
          <w:rFonts w:ascii="Arial" w:hAnsi="Arial" w:cs="Arial"/>
          <w:color w:val="000000"/>
          <w:sz w:val="22"/>
          <w:szCs w:val="22"/>
        </w:rPr>
        <w:sym w:font="Symbol" w:char="F061"/>
      </w:r>
      <w:r w:rsidRPr="004400F0">
        <w:rPr>
          <w:rFonts w:ascii="Arial" w:hAnsi="Arial" w:cs="Arial"/>
          <w:color w:val="000000"/>
          <w:sz w:val="22"/>
          <w:szCs w:val="22"/>
          <w:vertAlign w:val="subscript"/>
        </w:rPr>
        <w:t>P</w:t>
      </w:r>
      <w:r w:rsidRPr="004400F0">
        <w:rPr>
          <w:rFonts w:ascii="Arial" w:hAnsi="Arial" w:cs="Arial"/>
          <w:color w:val="000000" w:themeColor="text1"/>
          <w:sz w:val="22"/>
          <w:szCs w:val="22"/>
        </w:rPr>
        <w:t xml:space="preserve"> -</w:t>
      </w:r>
      <w:r w:rsidRPr="004400F0">
        <w:rPr>
          <w:rFonts w:ascii="Arial" w:hAnsi="Arial" w:cs="Arial"/>
          <w:color w:val="000000"/>
          <w:sz w:val="22"/>
          <w:szCs w:val="22"/>
        </w:rPr>
        <w:t xml:space="preserve"> </w:t>
      </w:r>
      <w:r w:rsidRPr="004400F0">
        <w:rPr>
          <w:rFonts w:ascii="Arial" w:hAnsi="Arial" w:cs="Arial"/>
          <w:color w:val="000000"/>
          <w:sz w:val="22"/>
          <w:szCs w:val="22"/>
        </w:rPr>
        <w:sym w:font="Symbol" w:char="F061"/>
      </w:r>
      <w:r w:rsidRPr="004400F0">
        <w:rPr>
          <w:rFonts w:ascii="Arial" w:hAnsi="Arial" w:cs="Arial"/>
          <w:color w:val="000000"/>
          <w:sz w:val="22"/>
          <w:szCs w:val="22"/>
          <w:vertAlign w:val="subscript"/>
        </w:rPr>
        <w:t>N</w:t>
      </w:r>
      <w:r w:rsidRPr="004400F0">
        <w:rPr>
          <w:rFonts w:ascii="Arial" w:hAnsi="Arial" w:cs="Arial"/>
          <w:color w:val="000000" w:themeColor="text1"/>
          <w:sz w:val="22"/>
          <w:szCs w:val="22"/>
        </w:rPr>
        <w:t xml:space="preserve">] contrast, </w:t>
      </w:r>
      <w:r w:rsidRPr="004400F0">
        <w:rPr>
          <w:rFonts w:ascii="Arial" w:hAnsi="Arial" w:cs="Arial"/>
          <w:sz w:val="22"/>
          <w:szCs w:val="22"/>
        </w:rPr>
        <w:t>we found that an independent-samples t-test was not significant (t</w:t>
      </w:r>
      <w:r w:rsidRPr="004400F0">
        <w:rPr>
          <w:rFonts w:ascii="Arial" w:hAnsi="Arial" w:cs="Arial"/>
          <w:sz w:val="22"/>
          <w:szCs w:val="22"/>
          <w:vertAlign w:val="subscript"/>
        </w:rPr>
        <w:t>55</w:t>
      </w:r>
      <w:r w:rsidRPr="004400F0">
        <w:rPr>
          <w:rFonts w:ascii="Arial" w:hAnsi="Arial" w:cs="Arial"/>
          <w:sz w:val="22"/>
          <w:szCs w:val="22"/>
        </w:rPr>
        <w:t xml:space="preserve"> = 1.672; p = 0.100).</w:t>
      </w:r>
    </w:p>
    <w:p w14:paraId="1D14252E" w14:textId="77777777" w:rsidR="004400F0" w:rsidRPr="004400F0" w:rsidRDefault="004400F0" w:rsidP="004400F0">
      <w:pPr>
        <w:spacing w:line="480" w:lineRule="auto"/>
        <w:ind w:firstLine="720"/>
        <w:rPr>
          <w:rFonts w:ascii="Arial" w:hAnsi="Arial" w:cs="Arial"/>
          <w:color w:val="000000"/>
          <w:sz w:val="22"/>
          <w:szCs w:val="22"/>
        </w:rPr>
      </w:pPr>
    </w:p>
    <w:p w14:paraId="28E3219D" w14:textId="77777777" w:rsidR="004400F0" w:rsidRPr="004400F0" w:rsidRDefault="004400F0" w:rsidP="004400F0">
      <w:pPr>
        <w:spacing w:line="480" w:lineRule="auto"/>
        <w:ind w:firstLine="720"/>
        <w:rPr>
          <w:rFonts w:ascii="Arial" w:hAnsi="Arial" w:cs="Arial"/>
          <w:sz w:val="22"/>
          <w:szCs w:val="22"/>
        </w:rPr>
      </w:pPr>
      <w:bookmarkStart w:id="7" w:name="OLE_LINK141"/>
      <w:bookmarkStart w:id="8" w:name="OLE_LINK142"/>
      <w:r w:rsidRPr="004400F0">
        <w:rPr>
          <w:rFonts w:ascii="Arial" w:hAnsi="Arial" w:cs="Arial"/>
          <w:i/>
          <w:iCs/>
          <w:sz w:val="22"/>
          <w:szCs w:val="22"/>
        </w:rPr>
        <w:t>Neural RPE signals evident in VS.</w:t>
      </w:r>
      <w:r w:rsidRPr="004400F0">
        <w:rPr>
          <w:rFonts w:ascii="Arial" w:hAnsi="Arial" w:cs="Arial"/>
          <w:sz w:val="22"/>
          <w:szCs w:val="22"/>
        </w:rPr>
        <w:t xml:space="preserve"> </w:t>
      </w:r>
      <w:bookmarkEnd w:id="7"/>
      <w:bookmarkEnd w:id="8"/>
      <w:r w:rsidRPr="004400F0">
        <w:rPr>
          <w:rFonts w:ascii="Arial" w:hAnsi="Arial" w:cs="Arial"/>
          <w:sz w:val="22"/>
          <w:szCs w:val="22"/>
        </w:rPr>
        <w:t>Given that prior research has demonstrated a role of the VS in the representation of value and signaling of RPEs, we hypothesized a similar finding in the present study. Indeed, the results were indicative of the VS tracking RPE magnitude and valence. These whole-brain results were consistent with the results of our ROI analysis of VS tracking RPE magnitude and valence (t</w:t>
      </w:r>
      <w:r w:rsidRPr="004400F0">
        <w:rPr>
          <w:rFonts w:ascii="Arial" w:hAnsi="Arial" w:cs="Arial"/>
          <w:sz w:val="22"/>
          <w:szCs w:val="22"/>
          <w:vertAlign w:val="subscript"/>
        </w:rPr>
        <w:t>53</w:t>
      </w:r>
      <w:r w:rsidRPr="004400F0">
        <w:rPr>
          <w:rFonts w:ascii="Arial" w:hAnsi="Arial" w:cs="Arial"/>
          <w:sz w:val="22"/>
          <w:szCs w:val="22"/>
        </w:rPr>
        <w:t xml:space="preserve"> = 4.248, p &lt; 0.001, for one-sample t-test). Furthermore, a stronger VS RPE signal was observed in controls who showed greater DEV acceleration (</w:t>
      </w:r>
      <w:r w:rsidRPr="004400F0">
        <w:rPr>
          <w:rFonts w:ascii="Arial" w:hAnsi="Arial" w:cs="Arial"/>
          <w:sz w:val="22"/>
          <w:szCs w:val="22"/>
        </w:rPr>
        <w:sym w:font="Symbol" w:char="F072"/>
      </w:r>
      <w:r w:rsidRPr="004400F0">
        <w:rPr>
          <w:rFonts w:ascii="Arial" w:hAnsi="Arial" w:cs="Arial"/>
          <w:sz w:val="22"/>
          <w:szCs w:val="22"/>
        </w:rPr>
        <w:t xml:space="preserve"> = -0.451, p = 0.012; but not PSZ, </w:t>
      </w:r>
      <w:r w:rsidRPr="004400F0">
        <w:rPr>
          <w:rFonts w:ascii="Arial" w:hAnsi="Arial" w:cs="Arial"/>
          <w:sz w:val="22"/>
          <w:szCs w:val="22"/>
        </w:rPr>
        <w:sym w:font="Symbol" w:char="F072"/>
      </w:r>
      <w:r w:rsidRPr="004400F0">
        <w:rPr>
          <w:rFonts w:ascii="Arial" w:hAnsi="Arial" w:cs="Arial"/>
          <w:sz w:val="22"/>
          <w:szCs w:val="22"/>
        </w:rPr>
        <w:t xml:space="preserve"> = </w:t>
      </w:r>
      <w:r w:rsidRPr="004400F0">
        <w:rPr>
          <w:rFonts w:ascii="Arial" w:hAnsi="Arial" w:cs="Arial"/>
          <w:sz w:val="22"/>
          <w:szCs w:val="22"/>
        </w:rPr>
        <w:noBreakHyphen/>
        <w:t>0.081; Table S8). Consistent with prior findings from our lab, however, there was no significant effect of diagnosis on RPE-related VS activity evident from either whole-brain or ROI analyses (t</w:t>
      </w:r>
      <w:r w:rsidRPr="004400F0">
        <w:rPr>
          <w:rFonts w:ascii="Arial" w:hAnsi="Arial" w:cs="Arial"/>
          <w:sz w:val="22"/>
          <w:szCs w:val="22"/>
          <w:vertAlign w:val="subscript"/>
        </w:rPr>
        <w:t>52</w:t>
      </w:r>
      <w:r w:rsidRPr="004400F0">
        <w:rPr>
          <w:rFonts w:ascii="Arial" w:hAnsi="Arial" w:cs="Arial"/>
          <w:sz w:val="22"/>
          <w:szCs w:val="22"/>
        </w:rPr>
        <w:t xml:space="preserve"> = -0.385, p = 0.702).</w:t>
      </w:r>
    </w:p>
    <w:p w14:paraId="2C8D5DF3" w14:textId="77777777" w:rsidR="004400F0" w:rsidRPr="004400F0" w:rsidRDefault="004400F0" w:rsidP="004400F0">
      <w:pPr>
        <w:spacing w:line="480" w:lineRule="auto"/>
        <w:ind w:firstLine="720"/>
        <w:rPr>
          <w:rFonts w:ascii="Arial" w:hAnsi="Arial" w:cs="Arial"/>
          <w:sz w:val="22"/>
          <w:szCs w:val="22"/>
        </w:rPr>
      </w:pPr>
    </w:p>
    <w:p w14:paraId="67594618" w14:textId="6BC1B19A" w:rsidR="004400F0" w:rsidRDefault="004400F0" w:rsidP="004400F0">
      <w:pPr>
        <w:spacing w:line="480" w:lineRule="auto"/>
        <w:ind w:firstLine="720"/>
        <w:rPr>
          <w:rFonts w:ascii="Arial" w:hAnsi="Arial" w:cs="Arial"/>
          <w:color w:val="000000" w:themeColor="text1"/>
          <w:sz w:val="22"/>
          <w:szCs w:val="22"/>
        </w:rPr>
      </w:pPr>
      <w:r w:rsidRPr="004400F0">
        <w:rPr>
          <w:rFonts w:ascii="Arial" w:hAnsi="Arial" w:cs="Arial"/>
          <w:i/>
          <w:iCs/>
          <w:color w:val="000000" w:themeColor="text1"/>
          <w:sz w:val="22"/>
          <w:szCs w:val="22"/>
        </w:rPr>
        <w:t>Model-free measures of exploration</w:t>
      </w:r>
      <w:r w:rsidRPr="004400F0">
        <w:rPr>
          <w:rFonts w:ascii="Arial" w:hAnsi="Arial" w:cs="Arial"/>
          <w:color w:val="000000" w:themeColor="text1"/>
          <w:sz w:val="22"/>
          <w:szCs w:val="22"/>
        </w:rPr>
        <w:t>. When we examined relationships between clinical measures and experimental measures of exploration, we observed that mean RT shifts following zero outcomes (non-wins), in the IEV condition trended toward a significant correlation with the severity of motivational deficits in PSZ (</w:t>
      </w:r>
      <w:r w:rsidRPr="004400F0">
        <w:rPr>
          <w:rFonts w:ascii="Arial" w:hAnsi="Arial" w:cs="Arial"/>
          <w:color w:val="000000" w:themeColor="text1"/>
          <w:sz w:val="22"/>
          <w:szCs w:val="22"/>
        </w:rPr>
        <w:sym w:font="Symbol" w:char="F072"/>
      </w:r>
      <w:r w:rsidRPr="004400F0">
        <w:rPr>
          <w:rFonts w:ascii="Arial" w:hAnsi="Arial" w:cs="Arial"/>
          <w:color w:val="000000" w:themeColor="text1"/>
          <w:sz w:val="22"/>
          <w:szCs w:val="22"/>
        </w:rPr>
        <w:t xml:space="preserve"> = 0.385, p = 0.077).</w:t>
      </w:r>
      <w:r w:rsidRPr="004400F0">
        <w:rPr>
          <w:rStyle w:val="CommentReference"/>
          <w:rFonts w:ascii="Arial" w:hAnsi="Arial" w:cs="Arial"/>
          <w:color w:val="000000" w:themeColor="text1"/>
          <w:sz w:val="22"/>
          <w:szCs w:val="22"/>
        </w:rPr>
        <w:t xml:space="preserve"> In both PSZ and controls, </w:t>
      </w:r>
      <w:r w:rsidRPr="004400F0">
        <w:rPr>
          <w:rFonts w:ascii="Arial" w:hAnsi="Arial" w:cs="Arial"/>
          <w:color w:val="000000" w:themeColor="text1"/>
          <w:sz w:val="22"/>
          <w:szCs w:val="22"/>
        </w:rPr>
        <w:t>mean RT shifts following IEV non-wins correlated with WTAR scaled scores (</w:t>
      </w:r>
      <w:r w:rsidRPr="004400F0">
        <w:rPr>
          <w:rFonts w:ascii="Arial" w:hAnsi="Arial" w:cs="Arial"/>
          <w:color w:val="000000" w:themeColor="text1"/>
          <w:sz w:val="22"/>
          <w:szCs w:val="22"/>
        </w:rPr>
        <w:sym w:font="Symbol" w:char="F072"/>
      </w:r>
      <w:r w:rsidRPr="004400F0">
        <w:rPr>
          <w:rFonts w:ascii="Arial" w:hAnsi="Arial" w:cs="Arial"/>
          <w:color w:val="000000" w:themeColor="text1"/>
          <w:sz w:val="22"/>
          <w:szCs w:val="22"/>
        </w:rPr>
        <w:t xml:space="preserve"> = 0.464, p = 0.022, in PSZ; </w:t>
      </w:r>
      <w:r w:rsidRPr="004400F0">
        <w:rPr>
          <w:rFonts w:ascii="Arial" w:hAnsi="Arial" w:cs="Arial"/>
          <w:color w:val="000000" w:themeColor="text1"/>
          <w:sz w:val="22"/>
          <w:szCs w:val="22"/>
        </w:rPr>
        <w:sym w:font="Symbol" w:char="F072"/>
      </w:r>
      <w:r w:rsidRPr="004400F0">
        <w:rPr>
          <w:rFonts w:ascii="Arial" w:hAnsi="Arial" w:cs="Arial"/>
          <w:color w:val="000000" w:themeColor="text1"/>
          <w:sz w:val="22"/>
          <w:szCs w:val="22"/>
        </w:rPr>
        <w:t xml:space="preserve"> = 0.371, p = 0.040, in HCs).</w:t>
      </w:r>
    </w:p>
    <w:p w14:paraId="00C758C3" w14:textId="7AA4CF08" w:rsidR="004400F0" w:rsidRDefault="004400F0" w:rsidP="004400F0">
      <w:pPr>
        <w:spacing w:line="480" w:lineRule="auto"/>
        <w:ind w:firstLine="720"/>
        <w:rPr>
          <w:rFonts w:ascii="Arial" w:hAnsi="Arial" w:cs="Arial"/>
          <w:color w:val="000000" w:themeColor="text1"/>
          <w:sz w:val="22"/>
          <w:szCs w:val="22"/>
        </w:rPr>
      </w:pPr>
    </w:p>
    <w:p w14:paraId="1FA76DD4" w14:textId="77777777" w:rsidR="004400F0" w:rsidRPr="004400F0" w:rsidRDefault="004400F0" w:rsidP="004400F0">
      <w:pPr>
        <w:spacing w:line="480" w:lineRule="auto"/>
        <w:ind w:firstLine="720"/>
        <w:rPr>
          <w:rFonts w:ascii="Arial" w:hAnsi="Arial" w:cs="Arial"/>
          <w:color w:val="000000" w:themeColor="text1"/>
          <w:sz w:val="22"/>
          <w:szCs w:val="22"/>
        </w:rPr>
      </w:pPr>
    </w:p>
    <w:p w14:paraId="66E306C5" w14:textId="77777777" w:rsidR="004400F0" w:rsidRPr="004400F0" w:rsidRDefault="004400F0" w:rsidP="004400F0">
      <w:pPr>
        <w:keepNext/>
        <w:spacing w:line="480" w:lineRule="auto"/>
        <w:outlineLvl w:val="0"/>
        <w:rPr>
          <w:rFonts w:ascii="Arial" w:hAnsi="Arial" w:cs="Arial"/>
          <w:b/>
          <w:sz w:val="22"/>
          <w:szCs w:val="22"/>
        </w:rPr>
      </w:pPr>
      <w:r w:rsidRPr="004400F0">
        <w:rPr>
          <w:rFonts w:ascii="Arial" w:hAnsi="Arial" w:cs="Arial"/>
          <w:b/>
          <w:sz w:val="22"/>
          <w:szCs w:val="22"/>
        </w:rPr>
        <w:t>S2: Results of Analyses Using Parameters from Sticky-choice Model</w:t>
      </w:r>
    </w:p>
    <w:p w14:paraId="2E879DAB" w14:textId="77777777" w:rsidR="004400F0" w:rsidRPr="004400F0" w:rsidRDefault="004400F0" w:rsidP="004400F0">
      <w:pPr>
        <w:spacing w:line="480" w:lineRule="auto"/>
        <w:ind w:firstLine="720"/>
        <w:rPr>
          <w:rFonts w:ascii="Arial" w:hAnsi="Arial" w:cs="Arial"/>
          <w:sz w:val="22"/>
          <w:szCs w:val="22"/>
        </w:rPr>
      </w:pPr>
      <w:r w:rsidRPr="004400F0">
        <w:rPr>
          <w:rFonts w:ascii="Arial" w:hAnsi="Arial" w:cs="Arial"/>
          <w:i/>
          <w:iCs/>
          <w:color w:val="000000" w:themeColor="text1"/>
          <w:sz w:val="22"/>
          <w:szCs w:val="22"/>
        </w:rPr>
        <w:t>Model-based measures of RL.</w:t>
      </w:r>
      <w:r w:rsidRPr="004400F0">
        <w:rPr>
          <w:rFonts w:ascii="Arial" w:hAnsi="Arial" w:cs="Arial"/>
          <w:color w:val="000000" w:themeColor="text1"/>
          <w:sz w:val="22"/>
          <w:szCs w:val="22"/>
        </w:rPr>
        <w:t xml:space="preserve"> </w:t>
      </w:r>
      <w:r w:rsidRPr="004400F0">
        <w:rPr>
          <w:rFonts w:ascii="Arial" w:hAnsi="Arial" w:cs="Arial"/>
          <w:sz w:val="22"/>
          <w:szCs w:val="22"/>
        </w:rPr>
        <w:t xml:space="preserve">When </w:t>
      </w:r>
      <w:r w:rsidRPr="004400F0">
        <w:rPr>
          <w:rFonts w:ascii="Arial" w:hAnsi="Arial" w:cs="Arial"/>
          <w:color w:val="000000" w:themeColor="text1"/>
          <w:sz w:val="22"/>
          <w:szCs w:val="22"/>
        </w:rPr>
        <w:t>we compared PSZ and controls on the [</w:t>
      </w:r>
      <w:r w:rsidRPr="004400F0">
        <w:rPr>
          <w:rFonts w:ascii="Arial" w:hAnsi="Arial" w:cs="Arial"/>
          <w:color w:val="000000"/>
          <w:sz w:val="22"/>
          <w:szCs w:val="22"/>
        </w:rPr>
        <w:sym w:font="Symbol" w:char="F061"/>
      </w:r>
      <w:r w:rsidRPr="004400F0">
        <w:rPr>
          <w:rFonts w:ascii="Arial" w:hAnsi="Arial" w:cs="Arial"/>
          <w:color w:val="000000"/>
          <w:sz w:val="22"/>
          <w:szCs w:val="22"/>
          <w:vertAlign w:val="subscript"/>
        </w:rPr>
        <w:t>P</w:t>
      </w:r>
      <w:r w:rsidRPr="004400F0">
        <w:rPr>
          <w:rFonts w:ascii="Arial" w:hAnsi="Arial" w:cs="Arial"/>
          <w:color w:val="000000" w:themeColor="text1"/>
          <w:sz w:val="22"/>
          <w:szCs w:val="22"/>
        </w:rPr>
        <w:t xml:space="preserve"> -</w:t>
      </w:r>
      <w:r w:rsidRPr="004400F0">
        <w:rPr>
          <w:rFonts w:ascii="Arial" w:hAnsi="Arial" w:cs="Arial"/>
          <w:color w:val="000000"/>
          <w:sz w:val="22"/>
          <w:szCs w:val="22"/>
        </w:rPr>
        <w:t xml:space="preserve"> </w:t>
      </w:r>
      <w:r w:rsidRPr="004400F0">
        <w:rPr>
          <w:rFonts w:ascii="Arial" w:hAnsi="Arial" w:cs="Arial"/>
          <w:color w:val="000000"/>
          <w:sz w:val="22"/>
          <w:szCs w:val="22"/>
        </w:rPr>
        <w:sym w:font="Symbol" w:char="F061"/>
      </w:r>
      <w:r w:rsidRPr="004400F0">
        <w:rPr>
          <w:rFonts w:ascii="Arial" w:hAnsi="Arial" w:cs="Arial"/>
          <w:color w:val="000000"/>
          <w:sz w:val="22"/>
          <w:szCs w:val="22"/>
          <w:vertAlign w:val="subscript"/>
        </w:rPr>
        <w:t>N</w:t>
      </w:r>
      <w:r w:rsidRPr="004400F0">
        <w:rPr>
          <w:rFonts w:ascii="Arial" w:hAnsi="Arial" w:cs="Arial"/>
          <w:color w:val="000000" w:themeColor="text1"/>
          <w:sz w:val="22"/>
          <w:szCs w:val="22"/>
        </w:rPr>
        <w:t xml:space="preserve">] contrast, </w:t>
      </w:r>
      <w:r w:rsidRPr="004400F0">
        <w:rPr>
          <w:rFonts w:ascii="Arial" w:hAnsi="Arial" w:cs="Arial"/>
          <w:sz w:val="22"/>
          <w:szCs w:val="22"/>
        </w:rPr>
        <w:t>we found that an independent-samples t-test was not significant (t</w:t>
      </w:r>
      <w:r w:rsidRPr="004400F0">
        <w:rPr>
          <w:rFonts w:ascii="Arial" w:hAnsi="Arial" w:cs="Arial"/>
          <w:sz w:val="22"/>
          <w:szCs w:val="22"/>
          <w:vertAlign w:val="subscript"/>
        </w:rPr>
        <w:t>61</w:t>
      </w:r>
      <w:r w:rsidRPr="004400F0">
        <w:rPr>
          <w:rFonts w:ascii="Arial" w:hAnsi="Arial" w:cs="Arial"/>
          <w:sz w:val="22"/>
          <w:szCs w:val="22"/>
        </w:rPr>
        <w:t xml:space="preserve"> = 0.766; p = 0.446). </w:t>
      </w:r>
      <w:r w:rsidRPr="004400F0">
        <w:rPr>
          <w:rFonts w:ascii="Arial" w:hAnsi="Arial" w:cs="Arial"/>
          <w:color w:val="000000"/>
          <w:sz w:val="22"/>
          <w:szCs w:val="22"/>
        </w:rPr>
        <w:t>However, we found that the contrast in learning rates ([</w:t>
      </w:r>
      <w:r w:rsidRPr="004400F0">
        <w:rPr>
          <w:rFonts w:ascii="Arial" w:hAnsi="Arial" w:cs="Arial"/>
          <w:color w:val="000000"/>
          <w:sz w:val="22"/>
          <w:szCs w:val="22"/>
        </w:rPr>
        <w:sym w:font="Symbol" w:char="F061"/>
      </w:r>
      <w:r w:rsidRPr="004400F0">
        <w:rPr>
          <w:rFonts w:ascii="Arial" w:hAnsi="Arial" w:cs="Arial"/>
          <w:color w:val="000000"/>
          <w:sz w:val="22"/>
          <w:szCs w:val="22"/>
          <w:vertAlign w:val="subscript"/>
        </w:rPr>
        <w:t>P</w:t>
      </w:r>
      <w:r w:rsidRPr="004400F0">
        <w:rPr>
          <w:rFonts w:ascii="Arial" w:hAnsi="Arial" w:cs="Arial"/>
          <w:color w:val="000000"/>
          <w:sz w:val="22"/>
          <w:szCs w:val="22"/>
        </w:rPr>
        <w:t xml:space="preserve"> - </w:t>
      </w:r>
      <w:r w:rsidRPr="004400F0">
        <w:rPr>
          <w:rFonts w:ascii="Arial" w:hAnsi="Arial" w:cs="Arial"/>
          <w:color w:val="000000"/>
          <w:sz w:val="22"/>
          <w:szCs w:val="22"/>
        </w:rPr>
        <w:sym w:font="Symbol" w:char="F061"/>
      </w:r>
      <w:r w:rsidRPr="004400F0">
        <w:rPr>
          <w:rFonts w:ascii="Arial" w:hAnsi="Arial" w:cs="Arial"/>
          <w:color w:val="000000"/>
          <w:sz w:val="22"/>
          <w:szCs w:val="22"/>
          <w:vertAlign w:val="subscript"/>
        </w:rPr>
        <w:t>N</w:t>
      </w:r>
      <w:r w:rsidRPr="004400F0">
        <w:rPr>
          <w:rFonts w:ascii="Arial" w:hAnsi="Arial" w:cs="Arial"/>
          <w:color w:val="000000"/>
          <w:sz w:val="22"/>
          <w:szCs w:val="22"/>
        </w:rPr>
        <w:t xml:space="preserve">]) correlated significantly </w:t>
      </w:r>
      <w:r w:rsidRPr="004400F0">
        <w:rPr>
          <w:rFonts w:ascii="Arial" w:hAnsi="Arial" w:cs="Arial"/>
          <w:color w:val="000000"/>
          <w:sz w:val="22"/>
          <w:szCs w:val="22"/>
        </w:rPr>
        <w:lastRenderedPageBreak/>
        <w:t xml:space="preserve">with </w:t>
      </w:r>
      <w:r w:rsidRPr="004400F0">
        <w:rPr>
          <w:rFonts w:ascii="Arial" w:hAnsi="Arial" w:cs="Arial"/>
          <w:sz w:val="22"/>
          <w:szCs w:val="22"/>
        </w:rPr>
        <w:t>the [DEV acceleration - IEV deceleration] contrast in PSZ (</w:t>
      </w:r>
      <w:r w:rsidRPr="004400F0">
        <w:rPr>
          <w:rFonts w:ascii="Arial" w:hAnsi="Arial" w:cs="Arial"/>
          <w:sz w:val="22"/>
          <w:szCs w:val="22"/>
        </w:rPr>
        <w:sym w:font="Symbol" w:char="F072"/>
      </w:r>
      <w:r w:rsidRPr="004400F0">
        <w:rPr>
          <w:rFonts w:ascii="Arial" w:hAnsi="Arial" w:cs="Arial"/>
          <w:sz w:val="22"/>
          <w:szCs w:val="22"/>
        </w:rPr>
        <w:t xml:space="preserve"> = 0.580, p = 0.001; but not controls: </w:t>
      </w:r>
      <w:r w:rsidRPr="004400F0">
        <w:rPr>
          <w:rFonts w:ascii="Arial" w:hAnsi="Arial" w:cs="Arial"/>
          <w:sz w:val="22"/>
          <w:szCs w:val="22"/>
        </w:rPr>
        <w:sym w:font="Symbol" w:char="F072"/>
      </w:r>
      <w:r w:rsidRPr="004400F0">
        <w:rPr>
          <w:rFonts w:ascii="Arial" w:hAnsi="Arial" w:cs="Arial"/>
          <w:sz w:val="22"/>
          <w:szCs w:val="22"/>
        </w:rPr>
        <w:t xml:space="preserve"> = 0.182, p = 0.382). </w:t>
      </w:r>
    </w:p>
    <w:p w14:paraId="23B86464" w14:textId="77777777" w:rsidR="004400F0" w:rsidRPr="004400F0" w:rsidRDefault="004400F0" w:rsidP="004400F0">
      <w:pPr>
        <w:spacing w:line="480" w:lineRule="auto"/>
        <w:ind w:firstLine="720"/>
        <w:rPr>
          <w:rFonts w:ascii="Arial" w:hAnsi="Arial" w:cs="Arial"/>
          <w:sz w:val="22"/>
          <w:szCs w:val="22"/>
        </w:rPr>
      </w:pPr>
      <w:r w:rsidRPr="004400F0">
        <w:rPr>
          <w:rFonts w:ascii="Arial" w:hAnsi="Arial" w:cs="Arial"/>
          <w:i/>
          <w:iCs/>
          <w:sz w:val="22"/>
          <w:szCs w:val="22"/>
        </w:rPr>
        <w:t>Neural RPE signals evident in VS.</w:t>
      </w:r>
      <w:r w:rsidRPr="004400F0">
        <w:rPr>
          <w:rFonts w:ascii="Arial" w:hAnsi="Arial" w:cs="Arial"/>
          <w:sz w:val="22"/>
          <w:szCs w:val="22"/>
        </w:rPr>
        <w:t xml:space="preserve"> Given that prior research has demonstrated a role of the VS in the representation of value and signaling of RPEs, we hypothesized a similar finding in the present study. Indeed, the results were indicative of the VS tracking RPE magnitude and valence. These whole-brain results were consistent with the results of our ROI analysis of VS tracking RPE magnitude and valence (t</w:t>
      </w:r>
      <w:r w:rsidRPr="004400F0">
        <w:rPr>
          <w:rFonts w:ascii="Arial" w:hAnsi="Arial" w:cs="Arial"/>
          <w:sz w:val="22"/>
          <w:szCs w:val="22"/>
          <w:vertAlign w:val="subscript"/>
        </w:rPr>
        <w:t>58</w:t>
      </w:r>
      <w:r w:rsidRPr="004400F0">
        <w:rPr>
          <w:rFonts w:ascii="Arial" w:hAnsi="Arial" w:cs="Arial"/>
          <w:sz w:val="22"/>
          <w:szCs w:val="22"/>
        </w:rPr>
        <w:t xml:space="preserve"> = 3.961, p &lt; 0.001, for one-sample t-test). Furthermore, a stronger VS RPE signal was observed in controls who showed greater DEV acceleration (</w:t>
      </w:r>
      <w:r w:rsidRPr="004400F0">
        <w:rPr>
          <w:rFonts w:ascii="Arial" w:hAnsi="Arial" w:cs="Arial"/>
          <w:sz w:val="22"/>
          <w:szCs w:val="22"/>
        </w:rPr>
        <w:sym w:font="Symbol" w:char="F072"/>
      </w:r>
      <w:r w:rsidRPr="004400F0">
        <w:rPr>
          <w:rFonts w:ascii="Arial" w:hAnsi="Arial" w:cs="Arial"/>
          <w:sz w:val="22"/>
          <w:szCs w:val="22"/>
        </w:rPr>
        <w:t xml:space="preserve"> = 0.401, p = 0.021; but not PSZ, </w:t>
      </w:r>
      <w:r w:rsidRPr="004400F0">
        <w:rPr>
          <w:rFonts w:ascii="Arial" w:hAnsi="Arial" w:cs="Arial"/>
          <w:sz w:val="22"/>
          <w:szCs w:val="22"/>
        </w:rPr>
        <w:sym w:font="Symbol" w:char="F072"/>
      </w:r>
      <w:r w:rsidRPr="004400F0">
        <w:rPr>
          <w:rFonts w:ascii="Arial" w:hAnsi="Arial" w:cs="Arial"/>
          <w:sz w:val="22"/>
          <w:szCs w:val="22"/>
        </w:rPr>
        <w:t xml:space="preserve"> = </w:t>
      </w:r>
      <w:r w:rsidRPr="004400F0">
        <w:rPr>
          <w:rFonts w:ascii="Arial" w:hAnsi="Arial" w:cs="Arial"/>
          <w:sz w:val="22"/>
          <w:szCs w:val="22"/>
        </w:rPr>
        <w:noBreakHyphen/>
        <w:t>0.045). Consistent with prior findings from our lab, however, there was no significant effect of diagnosis on RPE-related VS activity evident from either whole-brain or ROI analyses (t</w:t>
      </w:r>
      <w:r w:rsidRPr="004400F0">
        <w:rPr>
          <w:rFonts w:ascii="Arial" w:hAnsi="Arial" w:cs="Arial"/>
          <w:sz w:val="22"/>
          <w:szCs w:val="22"/>
          <w:vertAlign w:val="subscript"/>
        </w:rPr>
        <w:t>57</w:t>
      </w:r>
      <w:r w:rsidRPr="004400F0">
        <w:rPr>
          <w:rFonts w:ascii="Arial" w:hAnsi="Arial" w:cs="Arial"/>
          <w:sz w:val="22"/>
          <w:szCs w:val="22"/>
        </w:rPr>
        <w:t xml:space="preserve"> = -1.370, p = 0.176).</w:t>
      </w:r>
    </w:p>
    <w:p w14:paraId="73F01DCD" w14:textId="77777777" w:rsidR="004400F0" w:rsidRPr="004400F0" w:rsidRDefault="004400F0" w:rsidP="004400F0">
      <w:pPr>
        <w:spacing w:line="480" w:lineRule="auto"/>
        <w:rPr>
          <w:rFonts w:ascii="Arial" w:hAnsi="Arial" w:cs="Arial"/>
          <w:sz w:val="22"/>
          <w:szCs w:val="22"/>
          <w:highlight w:val="yellow"/>
        </w:rPr>
      </w:pPr>
    </w:p>
    <w:p w14:paraId="5DB43AA1" w14:textId="07D8D112" w:rsidR="004400F0" w:rsidRDefault="004400F0" w:rsidP="004400F0">
      <w:pPr>
        <w:spacing w:line="480" w:lineRule="auto"/>
        <w:ind w:firstLine="720"/>
        <w:rPr>
          <w:rFonts w:ascii="Arial" w:hAnsi="Arial" w:cs="Arial"/>
          <w:sz w:val="22"/>
          <w:szCs w:val="22"/>
        </w:rPr>
      </w:pPr>
      <w:r w:rsidRPr="004400F0">
        <w:rPr>
          <w:rFonts w:ascii="Arial" w:hAnsi="Arial" w:cs="Arial"/>
          <w:i/>
          <w:iCs/>
          <w:sz w:val="22"/>
          <w:szCs w:val="22"/>
        </w:rPr>
        <w:t>Relationships among rlPFC uncertainty-driven exploration signals, motivational deficits, and intellectual dysfunction</w:t>
      </w:r>
      <w:r w:rsidRPr="004400F0">
        <w:rPr>
          <w:rFonts w:ascii="Arial" w:hAnsi="Arial" w:cs="Arial"/>
          <w:sz w:val="22"/>
          <w:szCs w:val="22"/>
        </w:rPr>
        <w:t xml:space="preserve">. When examining relationships among and motivational deficits and intellectual dysfunction, we observed that uncertainty-driven exploration signals in rlPFC did not correlate significantly with Current IQ (from the WASI) in either controls </w:t>
      </w:r>
      <w:bookmarkStart w:id="9" w:name="OLE_LINK201"/>
      <w:bookmarkStart w:id="10" w:name="OLE_LINK202"/>
      <w:r w:rsidRPr="004400F0">
        <w:rPr>
          <w:rFonts w:ascii="Arial" w:hAnsi="Arial" w:cs="Arial"/>
          <w:sz w:val="22"/>
          <w:szCs w:val="22"/>
        </w:rPr>
        <w:t>(</w:t>
      </w:r>
      <w:r w:rsidRPr="004400F0">
        <w:rPr>
          <w:rFonts w:ascii="Arial" w:hAnsi="Arial" w:cs="Arial"/>
          <w:sz w:val="22"/>
          <w:szCs w:val="22"/>
        </w:rPr>
        <w:sym w:font="Symbol" w:char="F072"/>
      </w:r>
      <w:r w:rsidRPr="004400F0">
        <w:rPr>
          <w:rFonts w:ascii="Arial" w:hAnsi="Arial" w:cs="Arial"/>
          <w:sz w:val="22"/>
          <w:szCs w:val="22"/>
        </w:rPr>
        <w:t xml:space="preserve"> = -0.131, p = 0.</w:t>
      </w:r>
      <w:bookmarkEnd w:id="9"/>
      <w:bookmarkEnd w:id="10"/>
      <w:r w:rsidRPr="004400F0">
        <w:rPr>
          <w:rFonts w:ascii="Arial" w:hAnsi="Arial" w:cs="Arial"/>
          <w:sz w:val="22"/>
          <w:szCs w:val="22"/>
        </w:rPr>
        <w:t xml:space="preserve">460; Table S8) or PSZ </w:t>
      </w:r>
      <w:bookmarkStart w:id="11" w:name="OLE_LINK199"/>
      <w:bookmarkStart w:id="12" w:name="OLE_LINK200"/>
      <w:r w:rsidRPr="004400F0">
        <w:rPr>
          <w:rFonts w:ascii="Arial" w:hAnsi="Arial" w:cs="Arial"/>
          <w:sz w:val="22"/>
          <w:szCs w:val="22"/>
        </w:rPr>
        <w:t>(</w:t>
      </w:r>
      <w:r w:rsidRPr="004400F0">
        <w:rPr>
          <w:rFonts w:ascii="Arial" w:hAnsi="Arial" w:cs="Arial"/>
          <w:sz w:val="22"/>
          <w:szCs w:val="22"/>
        </w:rPr>
        <w:sym w:font="Symbol" w:char="F072"/>
      </w:r>
      <w:r w:rsidRPr="004400F0">
        <w:rPr>
          <w:rFonts w:ascii="Arial" w:hAnsi="Arial" w:cs="Arial"/>
          <w:sz w:val="22"/>
          <w:szCs w:val="22"/>
        </w:rPr>
        <w:t xml:space="preserve"> = -0.025, p = 0.</w:t>
      </w:r>
      <w:bookmarkEnd w:id="11"/>
      <w:bookmarkEnd w:id="12"/>
      <w:r w:rsidRPr="004400F0">
        <w:rPr>
          <w:rFonts w:ascii="Arial" w:hAnsi="Arial" w:cs="Arial"/>
          <w:sz w:val="22"/>
          <w:szCs w:val="22"/>
        </w:rPr>
        <w:t>907), and no relationship was observed between rlPFC activity and measures of motivation deficits.</w:t>
      </w:r>
    </w:p>
    <w:p w14:paraId="23D94322" w14:textId="60F12D8A" w:rsidR="006F2A4C" w:rsidRDefault="006F2A4C" w:rsidP="004400F0">
      <w:pPr>
        <w:spacing w:line="480" w:lineRule="auto"/>
        <w:ind w:firstLine="720"/>
        <w:rPr>
          <w:rFonts w:ascii="Arial" w:hAnsi="Arial" w:cs="Arial"/>
          <w:sz w:val="22"/>
          <w:szCs w:val="22"/>
        </w:rPr>
      </w:pPr>
    </w:p>
    <w:p w14:paraId="1F6CFE32" w14:textId="34EFB205" w:rsidR="006F2A4C" w:rsidRPr="001777E2" w:rsidRDefault="006F2A4C" w:rsidP="001777E2">
      <w:pPr>
        <w:spacing w:line="480" w:lineRule="auto"/>
        <w:rPr>
          <w:rFonts w:ascii="Arial" w:hAnsi="Arial" w:cs="Arial"/>
          <w:b/>
          <w:bCs/>
          <w:sz w:val="22"/>
          <w:szCs w:val="22"/>
        </w:rPr>
      </w:pPr>
      <w:r w:rsidRPr="001777E2">
        <w:rPr>
          <w:rFonts w:ascii="Arial" w:hAnsi="Arial" w:cs="Arial"/>
          <w:b/>
          <w:bCs/>
          <w:sz w:val="22"/>
          <w:szCs w:val="22"/>
        </w:rPr>
        <w:t>S</w:t>
      </w:r>
      <w:r w:rsidR="001777E2" w:rsidRPr="001777E2">
        <w:rPr>
          <w:rFonts w:ascii="Arial" w:hAnsi="Arial" w:cs="Arial"/>
          <w:b/>
          <w:bCs/>
          <w:sz w:val="22"/>
          <w:szCs w:val="22"/>
        </w:rPr>
        <w:t>3</w:t>
      </w:r>
      <w:r w:rsidRPr="001777E2">
        <w:rPr>
          <w:rFonts w:ascii="Arial" w:hAnsi="Arial" w:cs="Arial"/>
          <w:b/>
          <w:bCs/>
          <w:sz w:val="22"/>
          <w:szCs w:val="22"/>
        </w:rPr>
        <w:t>: Points Earned by Group</w:t>
      </w:r>
    </w:p>
    <w:p w14:paraId="685BFCA8" w14:textId="00D642A9" w:rsidR="006F2A4C" w:rsidRDefault="001777E2" w:rsidP="004400F0">
      <w:pPr>
        <w:spacing w:line="480" w:lineRule="auto"/>
        <w:ind w:firstLine="720"/>
        <w:rPr>
          <w:rFonts w:ascii="Arial" w:hAnsi="Arial" w:cs="Arial"/>
          <w:sz w:val="22"/>
          <w:szCs w:val="22"/>
        </w:rPr>
      </w:pPr>
      <w:r>
        <w:rPr>
          <w:rFonts w:ascii="Arial" w:hAnsi="Arial" w:cs="Arial"/>
          <w:sz w:val="22"/>
          <w:szCs w:val="22"/>
        </w:rPr>
        <w:t>A</w:t>
      </w:r>
      <w:r w:rsidRPr="001777E2">
        <w:rPr>
          <w:rFonts w:ascii="Arial" w:hAnsi="Arial" w:cs="Arial"/>
          <w:sz w:val="22"/>
          <w:szCs w:val="22"/>
        </w:rPr>
        <w:t>verage number</w:t>
      </w:r>
      <w:r>
        <w:rPr>
          <w:rFonts w:ascii="Arial" w:hAnsi="Arial" w:cs="Arial"/>
          <w:sz w:val="22"/>
          <w:szCs w:val="22"/>
        </w:rPr>
        <w:t>s</w:t>
      </w:r>
      <w:r w:rsidRPr="001777E2">
        <w:rPr>
          <w:rFonts w:ascii="Arial" w:hAnsi="Arial" w:cs="Arial"/>
          <w:sz w:val="22"/>
          <w:szCs w:val="22"/>
        </w:rPr>
        <w:t xml:space="preserve"> of points earned per run for SZ patients and HCs</w:t>
      </w:r>
      <w:r>
        <w:rPr>
          <w:rFonts w:ascii="Arial" w:hAnsi="Arial" w:cs="Arial"/>
          <w:sz w:val="22"/>
          <w:szCs w:val="22"/>
        </w:rPr>
        <w:t xml:space="preserve"> are reported in Table S1</w:t>
      </w:r>
      <w:r w:rsidRPr="001777E2">
        <w:rPr>
          <w:rFonts w:ascii="Arial" w:hAnsi="Arial" w:cs="Arial"/>
          <w:sz w:val="22"/>
          <w:szCs w:val="22"/>
        </w:rPr>
        <w:t xml:space="preserve">. SZ patients and HCs did not significantly differ in average points earned across the whole task, or when including only the DEV and IEV runs.  </w:t>
      </w:r>
    </w:p>
    <w:p w14:paraId="36C8036B" w14:textId="3237F84A" w:rsidR="001777E2" w:rsidRDefault="001777E2" w:rsidP="004400F0">
      <w:pPr>
        <w:spacing w:line="480" w:lineRule="auto"/>
        <w:ind w:firstLine="720"/>
        <w:rPr>
          <w:rFonts w:ascii="Arial" w:hAnsi="Arial" w:cs="Arial"/>
          <w:sz w:val="22"/>
          <w:szCs w:val="22"/>
        </w:rPr>
      </w:pPr>
    </w:p>
    <w:p w14:paraId="425946F0" w14:textId="0354B739" w:rsidR="001777E2" w:rsidRPr="001777E2" w:rsidRDefault="001777E2" w:rsidP="001777E2">
      <w:pPr>
        <w:keepNext/>
        <w:spacing w:line="480" w:lineRule="auto"/>
        <w:rPr>
          <w:rFonts w:ascii="Arial" w:hAnsi="Arial" w:cs="Arial"/>
          <w:b/>
          <w:bCs/>
          <w:sz w:val="22"/>
          <w:szCs w:val="22"/>
        </w:rPr>
      </w:pPr>
      <w:r w:rsidRPr="001777E2">
        <w:rPr>
          <w:rFonts w:ascii="Arial" w:hAnsi="Arial" w:cs="Arial"/>
          <w:b/>
          <w:bCs/>
          <w:sz w:val="22"/>
          <w:szCs w:val="22"/>
        </w:rPr>
        <w:lastRenderedPageBreak/>
        <w:t>S4: Model Comparison for Individual Subjects</w:t>
      </w:r>
    </w:p>
    <w:p w14:paraId="283CFAB6" w14:textId="43D19682" w:rsidR="001777E2" w:rsidRDefault="001777E2" w:rsidP="001777E2">
      <w:pPr>
        <w:spacing w:line="480" w:lineRule="auto"/>
        <w:ind w:firstLine="720"/>
        <w:rPr>
          <w:rFonts w:ascii="Arial" w:hAnsi="Arial" w:cs="Arial"/>
          <w:sz w:val="22"/>
          <w:szCs w:val="22"/>
        </w:rPr>
      </w:pPr>
      <w:r>
        <w:rPr>
          <w:rFonts w:ascii="Arial" w:hAnsi="Arial" w:cs="Arial"/>
          <w:sz w:val="22"/>
          <w:szCs w:val="22"/>
        </w:rPr>
        <w:t>Model</w:t>
      </w:r>
      <w:r w:rsidRPr="001777E2">
        <w:rPr>
          <w:rFonts w:ascii="Arial" w:hAnsi="Arial" w:cs="Arial"/>
          <w:sz w:val="22"/>
          <w:szCs w:val="22"/>
        </w:rPr>
        <w:t xml:space="preserve"> </w:t>
      </w:r>
      <w:r>
        <w:rPr>
          <w:rFonts w:ascii="Arial" w:hAnsi="Arial" w:cs="Arial"/>
          <w:sz w:val="22"/>
          <w:szCs w:val="22"/>
        </w:rPr>
        <w:t>fit statistics,</w:t>
      </w:r>
      <w:r w:rsidRPr="001777E2">
        <w:rPr>
          <w:rFonts w:ascii="Arial" w:hAnsi="Arial" w:cs="Arial"/>
          <w:sz w:val="22"/>
          <w:szCs w:val="22"/>
        </w:rPr>
        <w:t xml:space="preserve"> for each individual subject</w:t>
      </w:r>
      <w:r>
        <w:rPr>
          <w:rFonts w:ascii="Arial" w:hAnsi="Arial" w:cs="Arial"/>
          <w:sz w:val="22"/>
          <w:szCs w:val="22"/>
        </w:rPr>
        <w:t xml:space="preserve">, are reported in </w:t>
      </w:r>
      <w:r w:rsidR="00905858">
        <w:rPr>
          <w:rFonts w:ascii="Arial" w:hAnsi="Arial" w:cs="Arial"/>
          <w:sz w:val="22"/>
          <w:szCs w:val="22"/>
        </w:rPr>
        <w:t>Table S2</w:t>
      </w:r>
      <w:r w:rsidRPr="001777E2">
        <w:rPr>
          <w:rFonts w:ascii="Arial" w:hAnsi="Arial" w:cs="Arial"/>
          <w:sz w:val="22"/>
          <w:szCs w:val="22"/>
        </w:rPr>
        <w:t xml:space="preserve">. Three models were tested. An intercept model, where RT was predicted only by K (the subject’s average RT), the original model, and a model similar to the original that included our sticky choice parameter. As can be seen from the table most subjects show improved fit for the original and sticky choice models compared to a model that solely includes an intercept model (the subject’s average RT, K). However, there was not much difference in fit between the original and the sticky choice models. Thus, in the manuscript we describe results from the original model.   </w:t>
      </w:r>
    </w:p>
    <w:p w14:paraId="5A87D670" w14:textId="283A5F08" w:rsidR="006E4B01" w:rsidRDefault="006E4B01" w:rsidP="001777E2">
      <w:pPr>
        <w:spacing w:line="480" w:lineRule="auto"/>
        <w:ind w:firstLine="720"/>
        <w:rPr>
          <w:rFonts w:ascii="Arial" w:hAnsi="Arial" w:cs="Arial"/>
          <w:sz w:val="22"/>
          <w:szCs w:val="22"/>
        </w:rPr>
      </w:pPr>
    </w:p>
    <w:p w14:paraId="07FE4D2F" w14:textId="0C2850C0" w:rsidR="006E4B01" w:rsidRPr="006E4B01" w:rsidRDefault="006E4B01" w:rsidP="006E4B01">
      <w:pPr>
        <w:spacing w:line="480" w:lineRule="auto"/>
        <w:rPr>
          <w:rFonts w:ascii="Arial" w:hAnsi="Arial" w:cs="Arial"/>
          <w:b/>
          <w:bCs/>
          <w:sz w:val="22"/>
          <w:szCs w:val="22"/>
        </w:rPr>
      </w:pPr>
      <w:r w:rsidRPr="006E4B01">
        <w:rPr>
          <w:rFonts w:ascii="Arial" w:hAnsi="Arial" w:cs="Arial"/>
          <w:b/>
          <w:bCs/>
          <w:sz w:val="22"/>
          <w:szCs w:val="22"/>
        </w:rPr>
        <w:t xml:space="preserve">S5: Correlations among Trial-Wise Parameter Values </w:t>
      </w:r>
    </w:p>
    <w:p w14:paraId="5A1C15D7" w14:textId="141C1B78" w:rsidR="006E4B01" w:rsidRPr="006E4B01" w:rsidRDefault="006E4B01" w:rsidP="006E4B01">
      <w:pPr>
        <w:spacing w:line="480" w:lineRule="auto"/>
        <w:ind w:firstLine="720"/>
        <w:rPr>
          <w:rFonts w:ascii="Arial" w:hAnsi="Arial" w:cs="Arial"/>
          <w:sz w:val="22"/>
          <w:szCs w:val="22"/>
        </w:rPr>
      </w:pPr>
      <w:r w:rsidRPr="006E4B01">
        <w:rPr>
          <w:rFonts w:ascii="Arial" w:hAnsi="Arial" w:cs="Arial"/>
          <w:sz w:val="22"/>
          <w:szCs w:val="22"/>
        </w:rPr>
        <w:t>We examined potential correlations between trial-wise estimates of PE, mean uncertainty, and relative uncertainty generated from our computational model. We conducted correlations between these three variables within each subject. The resulting histograms are provided below. As can be discerned from the graphs</w:t>
      </w:r>
      <w:r>
        <w:rPr>
          <w:rFonts w:ascii="Arial" w:hAnsi="Arial" w:cs="Arial"/>
          <w:sz w:val="22"/>
          <w:szCs w:val="22"/>
        </w:rPr>
        <w:t xml:space="preserve"> in Figure S1</w:t>
      </w:r>
      <w:r w:rsidRPr="006E4B01">
        <w:rPr>
          <w:rFonts w:ascii="Arial" w:hAnsi="Arial" w:cs="Arial"/>
          <w:sz w:val="22"/>
          <w:szCs w:val="22"/>
        </w:rPr>
        <w:t xml:space="preserve">, there were minimal correlations (mean </w:t>
      </w:r>
      <w:proofErr w:type="spellStart"/>
      <w:r w:rsidRPr="006E4B01">
        <w:rPr>
          <w:rFonts w:ascii="Arial" w:hAnsi="Arial" w:cs="Arial"/>
          <w:sz w:val="22"/>
          <w:szCs w:val="22"/>
        </w:rPr>
        <w:t>r-value</w:t>
      </w:r>
      <w:proofErr w:type="spellEnd"/>
      <w:r w:rsidRPr="006E4B01">
        <w:rPr>
          <w:rFonts w:ascii="Arial" w:hAnsi="Arial" w:cs="Arial"/>
          <w:sz w:val="22"/>
          <w:szCs w:val="22"/>
        </w:rPr>
        <w:t xml:space="preserve"> near 0) between relative uncertainty and prediction error, and </w:t>
      </w:r>
      <w:r>
        <w:rPr>
          <w:rFonts w:ascii="Arial" w:hAnsi="Arial" w:cs="Arial"/>
          <w:sz w:val="22"/>
          <w:szCs w:val="22"/>
        </w:rPr>
        <w:t xml:space="preserve">between </w:t>
      </w:r>
      <w:r w:rsidRPr="006E4B01">
        <w:rPr>
          <w:rFonts w:ascii="Arial" w:hAnsi="Arial" w:cs="Arial"/>
          <w:sz w:val="22"/>
          <w:szCs w:val="22"/>
        </w:rPr>
        <w:t xml:space="preserve">mean uncertainty and prediction error. </w:t>
      </w:r>
    </w:p>
    <w:p w14:paraId="51AF3F11" w14:textId="1EED5217" w:rsidR="006E4B01" w:rsidRPr="006E4B01" w:rsidRDefault="006E4B01" w:rsidP="006E4B01">
      <w:pPr>
        <w:spacing w:line="480" w:lineRule="auto"/>
        <w:ind w:firstLine="720"/>
        <w:rPr>
          <w:rFonts w:ascii="Arial" w:hAnsi="Arial" w:cs="Arial"/>
          <w:sz w:val="22"/>
          <w:szCs w:val="22"/>
        </w:rPr>
      </w:pPr>
      <w:r w:rsidRPr="006E4B01">
        <w:rPr>
          <w:rFonts w:ascii="Arial" w:hAnsi="Arial" w:cs="Arial"/>
          <w:sz w:val="22"/>
          <w:szCs w:val="22"/>
        </w:rPr>
        <w:t xml:space="preserve">Correlations between mean and relative uncertainty showed greater range. This is to be expected. Subjects with high levels of mean uncertainty across the task will generally show a negative association between relative and mean uncertainty (the resulting difference between two large numbers is small). In contrast, subjects with low levels of mean uncertainty across the task will generally show a positive association between relative and mean uncertainty. </w:t>
      </w:r>
    </w:p>
    <w:p w14:paraId="625C6F4D" w14:textId="4B135E72" w:rsidR="006E4B01" w:rsidRPr="004400F0" w:rsidRDefault="006E4B01" w:rsidP="006E4B01">
      <w:pPr>
        <w:spacing w:line="480" w:lineRule="auto"/>
        <w:ind w:firstLine="720"/>
        <w:rPr>
          <w:rFonts w:ascii="Arial" w:hAnsi="Arial" w:cs="Arial"/>
          <w:sz w:val="22"/>
          <w:szCs w:val="22"/>
        </w:rPr>
      </w:pPr>
      <w:r w:rsidRPr="006E4B01">
        <w:rPr>
          <w:rFonts w:ascii="Arial" w:hAnsi="Arial" w:cs="Arial"/>
          <w:sz w:val="22"/>
          <w:szCs w:val="22"/>
        </w:rPr>
        <w:t>With regard to the neuroimaging analyses, separate GLMs were conducted for relative uncertainty, mean uncertainty, and PE. This reduces effects of collinearity between predictors.</w:t>
      </w:r>
    </w:p>
    <w:p w14:paraId="78786A61" w14:textId="68B66B7C" w:rsidR="00C26F73" w:rsidRPr="004400F0" w:rsidRDefault="00C26F73" w:rsidP="004400F0">
      <w:pPr>
        <w:pageBreakBefore/>
        <w:jc w:val="center"/>
        <w:rPr>
          <w:rFonts w:ascii="Arial" w:hAnsi="Arial" w:cs="Arial"/>
          <w:b/>
          <w:bCs/>
          <w:sz w:val="22"/>
          <w:szCs w:val="22"/>
          <w:u w:val="single"/>
        </w:rPr>
      </w:pPr>
      <w:r w:rsidRPr="004400F0">
        <w:rPr>
          <w:rFonts w:ascii="Arial" w:hAnsi="Arial" w:cs="Arial"/>
          <w:b/>
          <w:bCs/>
          <w:sz w:val="22"/>
          <w:szCs w:val="22"/>
          <w:u w:val="single"/>
        </w:rPr>
        <w:lastRenderedPageBreak/>
        <w:t>Supplemental Tables</w:t>
      </w:r>
    </w:p>
    <w:p w14:paraId="1CBAA5CE" w14:textId="77777777" w:rsidR="00C26F73" w:rsidRPr="004400F0" w:rsidRDefault="00C26F73" w:rsidP="00BB5528">
      <w:pPr>
        <w:rPr>
          <w:rFonts w:ascii="Arial" w:hAnsi="Arial" w:cs="Arial"/>
          <w:sz w:val="22"/>
          <w:szCs w:val="22"/>
        </w:rPr>
      </w:pPr>
    </w:p>
    <w:p w14:paraId="7A2F57D9" w14:textId="51C51577" w:rsidR="00BB5528" w:rsidRPr="006F2A4C" w:rsidRDefault="00C26F73" w:rsidP="00BB5528">
      <w:pPr>
        <w:rPr>
          <w:rFonts w:ascii="Arial" w:hAnsi="Arial" w:cs="Arial"/>
          <w:b/>
          <w:bCs/>
          <w:sz w:val="22"/>
          <w:szCs w:val="22"/>
        </w:rPr>
      </w:pPr>
      <w:r w:rsidRPr="006F2A4C">
        <w:rPr>
          <w:rFonts w:ascii="Arial" w:hAnsi="Arial" w:cs="Arial"/>
          <w:b/>
          <w:bCs/>
          <w:sz w:val="22"/>
          <w:szCs w:val="22"/>
        </w:rPr>
        <w:t>S1</w:t>
      </w:r>
      <w:r w:rsidR="00BB5528" w:rsidRPr="006F2A4C">
        <w:rPr>
          <w:rFonts w:ascii="Arial" w:hAnsi="Arial" w:cs="Arial"/>
          <w:b/>
          <w:bCs/>
          <w:sz w:val="22"/>
          <w:szCs w:val="22"/>
        </w:rPr>
        <w:t>: Points Earned by Group</w:t>
      </w:r>
    </w:p>
    <w:p w14:paraId="56E76291" w14:textId="6605FEDE" w:rsidR="00170021" w:rsidRPr="004400F0" w:rsidRDefault="00170021">
      <w:pPr>
        <w:rPr>
          <w:rFonts w:ascii="Arial" w:hAnsi="Arial" w:cs="Arial"/>
        </w:rPr>
      </w:pPr>
    </w:p>
    <w:tbl>
      <w:tblPr>
        <w:tblW w:w="9580" w:type="dxa"/>
        <w:tblLook w:val="04A0" w:firstRow="1" w:lastRow="0" w:firstColumn="1" w:lastColumn="0" w:noHBand="0" w:noVBand="1"/>
      </w:tblPr>
      <w:tblGrid>
        <w:gridCol w:w="1600"/>
        <w:gridCol w:w="1390"/>
        <w:gridCol w:w="1210"/>
        <w:gridCol w:w="1390"/>
        <w:gridCol w:w="1210"/>
        <w:gridCol w:w="1480"/>
        <w:gridCol w:w="1300"/>
      </w:tblGrid>
      <w:tr w:rsidR="00BB5528" w:rsidRPr="004400F0" w14:paraId="1915782C" w14:textId="77777777" w:rsidTr="00BB5528">
        <w:trPr>
          <w:trHeight w:val="320"/>
        </w:trPr>
        <w:tc>
          <w:tcPr>
            <w:tcW w:w="1600" w:type="dxa"/>
            <w:tcBorders>
              <w:top w:val="single" w:sz="4" w:space="0" w:color="auto"/>
              <w:left w:val="nil"/>
              <w:bottom w:val="single" w:sz="4" w:space="0" w:color="auto"/>
              <w:right w:val="nil"/>
            </w:tcBorders>
            <w:shd w:val="clear" w:color="auto" w:fill="auto"/>
            <w:noWrap/>
            <w:vAlign w:val="bottom"/>
            <w:hideMark/>
          </w:tcPr>
          <w:p w14:paraId="74218D6B" w14:textId="77777777" w:rsidR="00BB5528" w:rsidRPr="004400F0" w:rsidRDefault="00BB5528">
            <w:pPr>
              <w:rPr>
                <w:rFonts w:ascii="Arial" w:hAnsi="Arial" w:cs="Arial"/>
                <w:sz w:val="22"/>
                <w:szCs w:val="22"/>
              </w:rPr>
            </w:pPr>
          </w:p>
        </w:tc>
        <w:tc>
          <w:tcPr>
            <w:tcW w:w="2600" w:type="dxa"/>
            <w:gridSpan w:val="2"/>
            <w:tcBorders>
              <w:top w:val="single" w:sz="4" w:space="0" w:color="auto"/>
              <w:left w:val="nil"/>
              <w:bottom w:val="single" w:sz="4" w:space="0" w:color="auto"/>
              <w:right w:val="nil"/>
            </w:tcBorders>
            <w:shd w:val="clear" w:color="auto" w:fill="auto"/>
            <w:noWrap/>
            <w:vAlign w:val="bottom"/>
            <w:hideMark/>
          </w:tcPr>
          <w:p w14:paraId="463B2A05" w14:textId="77777777" w:rsidR="00BB5528" w:rsidRPr="004400F0" w:rsidRDefault="00BB5528" w:rsidP="00BB5528">
            <w:pPr>
              <w:jc w:val="center"/>
              <w:rPr>
                <w:rFonts w:ascii="Arial" w:hAnsi="Arial" w:cs="Arial"/>
                <w:color w:val="000000"/>
                <w:sz w:val="22"/>
                <w:szCs w:val="22"/>
              </w:rPr>
            </w:pPr>
            <w:r w:rsidRPr="004400F0">
              <w:rPr>
                <w:rFonts w:ascii="Arial" w:hAnsi="Arial" w:cs="Arial"/>
                <w:color w:val="000000"/>
                <w:sz w:val="22"/>
                <w:szCs w:val="22"/>
              </w:rPr>
              <w:t>Healthy Controls</w:t>
            </w:r>
          </w:p>
        </w:tc>
        <w:tc>
          <w:tcPr>
            <w:tcW w:w="2600" w:type="dxa"/>
            <w:gridSpan w:val="2"/>
            <w:tcBorders>
              <w:top w:val="single" w:sz="4" w:space="0" w:color="auto"/>
              <w:left w:val="nil"/>
              <w:bottom w:val="single" w:sz="4" w:space="0" w:color="auto"/>
              <w:right w:val="nil"/>
            </w:tcBorders>
            <w:shd w:val="clear" w:color="auto" w:fill="auto"/>
            <w:noWrap/>
            <w:vAlign w:val="bottom"/>
            <w:hideMark/>
          </w:tcPr>
          <w:p w14:paraId="66C7EE3C" w14:textId="77777777" w:rsidR="00BB5528" w:rsidRPr="004400F0" w:rsidRDefault="00BB5528" w:rsidP="00BB5528">
            <w:pPr>
              <w:jc w:val="center"/>
              <w:rPr>
                <w:rFonts w:ascii="Arial" w:hAnsi="Arial" w:cs="Arial"/>
                <w:color w:val="000000"/>
                <w:sz w:val="22"/>
                <w:szCs w:val="22"/>
              </w:rPr>
            </w:pPr>
            <w:r w:rsidRPr="004400F0">
              <w:rPr>
                <w:rFonts w:ascii="Arial" w:hAnsi="Arial" w:cs="Arial"/>
                <w:color w:val="000000"/>
                <w:sz w:val="22"/>
                <w:szCs w:val="22"/>
              </w:rPr>
              <w:t>Schizophrenia Patients</w:t>
            </w:r>
          </w:p>
        </w:tc>
        <w:tc>
          <w:tcPr>
            <w:tcW w:w="1480" w:type="dxa"/>
            <w:tcBorders>
              <w:top w:val="single" w:sz="4" w:space="0" w:color="auto"/>
              <w:left w:val="nil"/>
              <w:bottom w:val="single" w:sz="4" w:space="0" w:color="auto"/>
              <w:right w:val="nil"/>
            </w:tcBorders>
            <w:shd w:val="clear" w:color="auto" w:fill="auto"/>
            <w:noWrap/>
            <w:vAlign w:val="bottom"/>
            <w:hideMark/>
          </w:tcPr>
          <w:p w14:paraId="1F0B6DA2" w14:textId="138CF831" w:rsidR="00BB5528" w:rsidRPr="004400F0" w:rsidRDefault="00BB5528" w:rsidP="00BB5528">
            <w:pPr>
              <w:jc w:val="center"/>
              <w:rPr>
                <w:rFonts w:ascii="Arial" w:hAnsi="Arial" w:cs="Arial"/>
                <w:color w:val="000000"/>
                <w:sz w:val="22"/>
                <w:szCs w:val="22"/>
              </w:rPr>
            </w:pPr>
            <w:r w:rsidRPr="004400F0">
              <w:rPr>
                <w:rFonts w:ascii="Arial" w:hAnsi="Arial" w:cs="Arial"/>
                <w:color w:val="000000"/>
                <w:sz w:val="22"/>
                <w:szCs w:val="22"/>
              </w:rPr>
              <w:t>t-value</w:t>
            </w:r>
          </w:p>
        </w:tc>
        <w:tc>
          <w:tcPr>
            <w:tcW w:w="1300" w:type="dxa"/>
            <w:tcBorders>
              <w:top w:val="single" w:sz="4" w:space="0" w:color="auto"/>
              <w:left w:val="nil"/>
              <w:bottom w:val="single" w:sz="4" w:space="0" w:color="auto"/>
              <w:right w:val="nil"/>
            </w:tcBorders>
            <w:shd w:val="clear" w:color="auto" w:fill="auto"/>
            <w:noWrap/>
            <w:vAlign w:val="bottom"/>
            <w:hideMark/>
          </w:tcPr>
          <w:p w14:paraId="1479A0AB" w14:textId="5E669C5F" w:rsidR="00BB5528" w:rsidRPr="004400F0" w:rsidRDefault="00BB5528" w:rsidP="00BB5528">
            <w:pPr>
              <w:jc w:val="center"/>
              <w:rPr>
                <w:rFonts w:ascii="Arial" w:hAnsi="Arial" w:cs="Arial"/>
                <w:color w:val="000000"/>
                <w:sz w:val="22"/>
                <w:szCs w:val="22"/>
              </w:rPr>
            </w:pPr>
            <w:r w:rsidRPr="004400F0">
              <w:rPr>
                <w:rFonts w:ascii="Arial" w:hAnsi="Arial" w:cs="Arial"/>
                <w:color w:val="000000"/>
                <w:sz w:val="22"/>
                <w:szCs w:val="22"/>
              </w:rPr>
              <w:t>p-value</w:t>
            </w:r>
          </w:p>
        </w:tc>
      </w:tr>
      <w:tr w:rsidR="00BB5528" w:rsidRPr="004400F0" w14:paraId="53656851" w14:textId="77777777" w:rsidTr="00BB5528">
        <w:trPr>
          <w:trHeight w:val="320"/>
        </w:trPr>
        <w:tc>
          <w:tcPr>
            <w:tcW w:w="1600" w:type="dxa"/>
            <w:tcBorders>
              <w:top w:val="single" w:sz="4" w:space="0" w:color="auto"/>
              <w:left w:val="nil"/>
              <w:bottom w:val="nil"/>
              <w:right w:val="nil"/>
            </w:tcBorders>
            <w:shd w:val="clear" w:color="auto" w:fill="auto"/>
            <w:noWrap/>
            <w:vAlign w:val="bottom"/>
            <w:hideMark/>
          </w:tcPr>
          <w:p w14:paraId="67AFDE5D" w14:textId="77777777" w:rsidR="00BB5528" w:rsidRPr="004400F0" w:rsidRDefault="00BB5528">
            <w:pPr>
              <w:rPr>
                <w:rFonts w:ascii="Arial" w:hAnsi="Arial" w:cs="Arial"/>
                <w:color w:val="000000"/>
                <w:sz w:val="22"/>
                <w:szCs w:val="22"/>
              </w:rPr>
            </w:pPr>
          </w:p>
        </w:tc>
        <w:tc>
          <w:tcPr>
            <w:tcW w:w="1390" w:type="dxa"/>
            <w:tcBorders>
              <w:top w:val="single" w:sz="4" w:space="0" w:color="auto"/>
              <w:left w:val="nil"/>
              <w:bottom w:val="nil"/>
              <w:right w:val="nil"/>
            </w:tcBorders>
            <w:shd w:val="clear" w:color="auto" w:fill="auto"/>
            <w:noWrap/>
            <w:vAlign w:val="bottom"/>
            <w:hideMark/>
          </w:tcPr>
          <w:p w14:paraId="60F28055" w14:textId="77777777" w:rsidR="00BB5528" w:rsidRPr="004400F0" w:rsidRDefault="00BB5528" w:rsidP="00BB5528">
            <w:pPr>
              <w:jc w:val="center"/>
              <w:rPr>
                <w:rFonts w:ascii="Arial" w:hAnsi="Arial" w:cs="Arial"/>
                <w:color w:val="000000"/>
                <w:sz w:val="22"/>
                <w:szCs w:val="22"/>
                <w:u w:val="single"/>
              </w:rPr>
            </w:pPr>
            <w:r w:rsidRPr="004400F0">
              <w:rPr>
                <w:rFonts w:ascii="Arial" w:hAnsi="Arial" w:cs="Arial"/>
                <w:color w:val="000000"/>
                <w:sz w:val="22"/>
                <w:szCs w:val="22"/>
                <w:u w:val="single"/>
              </w:rPr>
              <w:t>Mean</w:t>
            </w:r>
          </w:p>
        </w:tc>
        <w:tc>
          <w:tcPr>
            <w:tcW w:w="1210" w:type="dxa"/>
            <w:tcBorders>
              <w:top w:val="single" w:sz="4" w:space="0" w:color="auto"/>
              <w:left w:val="nil"/>
              <w:bottom w:val="nil"/>
              <w:right w:val="nil"/>
            </w:tcBorders>
            <w:shd w:val="clear" w:color="auto" w:fill="auto"/>
            <w:noWrap/>
            <w:vAlign w:val="bottom"/>
            <w:hideMark/>
          </w:tcPr>
          <w:p w14:paraId="523221F5" w14:textId="77777777" w:rsidR="00BB5528" w:rsidRPr="004400F0" w:rsidRDefault="00BB5528" w:rsidP="00BB5528">
            <w:pPr>
              <w:jc w:val="center"/>
              <w:rPr>
                <w:rFonts w:ascii="Arial" w:hAnsi="Arial" w:cs="Arial"/>
                <w:color w:val="000000"/>
                <w:sz w:val="22"/>
                <w:szCs w:val="22"/>
                <w:u w:val="single"/>
              </w:rPr>
            </w:pPr>
            <w:r w:rsidRPr="004400F0">
              <w:rPr>
                <w:rFonts w:ascii="Arial" w:hAnsi="Arial" w:cs="Arial"/>
                <w:color w:val="000000"/>
                <w:sz w:val="22"/>
                <w:szCs w:val="22"/>
                <w:u w:val="single"/>
              </w:rPr>
              <w:t>SD</w:t>
            </w:r>
          </w:p>
        </w:tc>
        <w:tc>
          <w:tcPr>
            <w:tcW w:w="1390" w:type="dxa"/>
            <w:tcBorders>
              <w:top w:val="single" w:sz="4" w:space="0" w:color="auto"/>
              <w:left w:val="nil"/>
              <w:bottom w:val="nil"/>
              <w:right w:val="nil"/>
            </w:tcBorders>
            <w:shd w:val="clear" w:color="auto" w:fill="auto"/>
            <w:noWrap/>
            <w:vAlign w:val="bottom"/>
            <w:hideMark/>
          </w:tcPr>
          <w:p w14:paraId="684D8F1D" w14:textId="77777777" w:rsidR="00BB5528" w:rsidRPr="004400F0" w:rsidRDefault="00BB5528" w:rsidP="00BB5528">
            <w:pPr>
              <w:jc w:val="center"/>
              <w:rPr>
                <w:rFonts w:ascii="Arial" w:hAnsi="Arial" w:cs="Arial"/>
                <w:color w:val="000000"/>
                <w:sz w:val="22"/>
                <w:szCs w:val="22"/>
                <w:u w:val="single"/>
              </w:rPr>
            </w:pPr>
            <w:r w:rsidRPr="004400F0">
              <w:rPr>
                <w:rFonts w:ascii="Arial" w:hAnsi="Arial" w:cs="Arial"/>
                <w:color w:val="000000"/>
                <w:sz w:val="22"/>
                <w:szCs w:val="22"/>
                <w:u w:val="single"/>
              </w:rPr>
              <w:t>Mean</w:t>
            </w:r>
          </w:p>
        </w:tc>
        <w:tc>
          <w:tcPr>
            <w:tcW w:w="1210" w:type="dxa"/>
            <w:tcBorders>
              <w:top w:val="single" w:sz="4" w:space="0" w:color="auto"/>
              <w:left w:val="nil"/>
              <w:bottom w:val="nil"/>
              <w:right w:val="nil"/>
            </w:tcBorders>
            <w:shd w:val="clear" w:color="auto" w:fill="auto"/>
            <w:noWrap/>
            <w:vAlign w:val="bottom"/>
            <w:hideMark/>
          </w:tcPr>
          <w:p w14:paraId="027846F2" w14:textId="77777777" w:rsidR="00BB5528" w:rsidRPr="004400F0" w:rsidRDefault="00BB5528" w:rsidP="00BB5528">
            <w:pPr>
              <w:jc w:val="center"/>
              <w:rPr>
                <w:rFonts w:ascii="Arial" w:hAnsi="Arial" w:cs="Arial"/>
                <w:color w:val="000000"/>
                <w:sz w:val="22"/>
                <w:szCs w:val="22"/>
                <w:u w:val="single"/>
              </w:rPr>
            </w:pPr>
            <w:r w:rsidRPr="004400F0">
              <w:rPr>
                <w:rFonts w:ascii="Arial" w:hAnsi="Arial" w:cs="Arial"/>
                <w:color w:val="000000"/>
                <w:sz w:val="22"/>
                <w:szCs w:val="22"/>
                <w:u w:val="single"/>
              </w:rPr>
              <w:t>SD</w:t>
            </w:r>
          </w:p>
        </w:tc>
        <w:tc>
          <w:tcPr>
            <w:tcW w:w="1480" w:type="dxa"/>
            <w:tcBorders>
              <w:top w:val="single" w:sz="4" w:space="0" w:color="auto"/>
              <w:left w:val="nil"/>
              <w:bottom w:val="nil"/>
              <w:right w:val="nil"/>
            </w:tcBorders>
            <w:shd w:val="clear" w:color="auto" w:fill="auto"/>
            <w:noWrap/>
            <w:vAlign w:val="bottom"/>
            <w:hideMark/>
          </w:tcPr>
          <w:p w14:paraId="5B466B9C" w14:textId="77777777" w:rsidR="00BB5528" w:rsidRPr="004400F0" w:rsidRDefault="00BB5528" w:rsidP="00BB5528">
            <w:pPr>
              <w:jc w:val="center"/>
              <w:rPr>
                <w:rFonts w:ascii="Arial" w:hAnsi="Arial" w:cs="Arial"/>
                <w:color w:val="000000"/>
                <w:sz w:val="22"/>
                <w:szCs w:val="22"/>
              </w:rPr>
            </w:pPr>
          </w:p>
        </w:tc>
        <w:tc>
          <w:tcPr>
            <w:tcW w:w="1300" w:type="dxa"/>
            <w:tcBorders>
              <w:top w:val="single" w:sz="4" w:space="0" w:color="auto"/>
              <w:left w:val="nil"/>
              <w:bottom w:val="nil"/>
              <w:right w:val="nil"/>
            </w:tcBorders>
            <w:shd w:val="clear" w:color="auto" w:fill="auto"/>
            <w:noWrap/>
            <w:vAlign w:val="bottom"/>
            <w:hideMark/>
          </w:tcPr>
          <w:p w14:paraId="379B1445" w14:textId="77777777" w:rsidR="00BB5528" w:rsidRPr="004400F0" w:rsidRDefault="00BB5528" w:rsidP="00BB5528">
            <w:pPr>
              <w:jc w:val="center"/>
              <w:rPr>
                <w:rFonts w:ascii="Arial" w:hAnsi="Arial" w:cs="Arial"/>
                <w:sz w:val="22"/>
                <w:szCs w:val="22"/>
              </w:rPr>
            </w:pPr>
          </w:p>
        </w:tc>
      </w:tr>
      <w:tr w:rsidR="00BB5528" w:rsidRPr="004400F0" w14:paraId="71DAE917" w14:textId="77777777" w:rsidTr="00BB5528">
        <w:trPr>
          <w:trHeight w:val="320"/>
        </w:trPr>
        <w:tc>
          <w:tcPr>
            <w:tcW w:w="1600" w:type="dxa"/>
            <w:tcBorders>
              <w:top w:val="nil"/>
              <w:left w:val="nil"/>
              <w:bottom w:val="nil"/>
              <w:right w:val="nil"/>
            </w:tcBorders>
            <w:shd w:val="clear" w:color="auto" w:fill="auto"/>
            <w:noWrap/>
            <w:vAlign w:val="bottom"/>
            <w:hideMark/>
          </w:tcPr>
          <w:p w14:paraId="745FCFAD" w14:textId="77777777" w:rsidR="00BB5528" w:rsidRPr="004400F0" w:rsidRDefault="00BB5528">
            <w:pPr>
              <w:rPr>
                <w:rFonts w:ascii="Arial" w:hAnsi="Arial" w:cs="Arial"/>
                <w:b/>
                <w:bCs/>
                <w:color w:val="000000"/>
                <w:sz w:val="22"/>
                <w:szCs w:val="22"/>
                <w:u w:val="single"/>
              </w:rPr>
            </w:pPr>
            <w:r w:rsidRPr="004400F0">
              <w:rPr>
                <w:rFonts w:ascii="Arial" w:hAnsi="Arial" w:cs="Arial"/>
                <w:b/>
                <w:bCs/>
                <w:color w:val="000000"/>
                <w:sz w:val="22"/>
                <w:szCs w:val="22"/>
                <w:u w:val="single"/>
              </w:rPr>
              <w:t>Overall Task</w:t>
            </w:r>
          </w:p>
        </w:tc>
        <w:tc>
          <w:tcPr>
            <w:tcW w:w="1390" w:type="dxa"/>
            <w:tcBorders>
              <w:top w:val="nil"/>
              <w:left w:val="nil"/>
              <w:bottom w:val="nil"/>
              <w:right w:val="nil"/>
            </w:tcBorders>
            <w:shd w:val="clear" w:color="auto" w:fill="auto"/>
            <w:noWrap/>
            <w:vAlign w:val="center"/>
            <w:hideMark/>
          </w:tcPr>
          <w:p w14:paraId="1AAF2167" w14:textId="77777777" w:rsidR="00BB5528" w:rsidRPr="004400F0" w:rsidRDefault="00BB5528" w:rsidP="00BB5528">
            <w:pPr>
              <w:jc w:val="center"/>
              <w:rPr>
                <w:rFonts w:ascii="Arial" w:hAnsi="Arial" w:cs="Arial"/>
                <w:color w:val="000000"/>
                <w:sz w:val="22"/>
                <w:szCs w:val="22"/>
              </w:rPr>
            </w:pPr>
            <w:r w:rsidRPr="004400F0">
              <w:rPr>
                <w:rFonts w:ascii="Arial" w:hAnsi="Arial" w:cs="Arial"/>
                <w:color w:val="000000"/>
                <w:sz w:val="22"/>
                <w:szCs w:val="22"/>
              </w:rPr>
              <w:t>1496.669</w:t>
            </w:r>
          </w:p>
        </w:tc>
        <w:tc>
          <w:tcPr>
            <w:tcW w:w="1210" w:type="dxa"/>
            <w:tcBorders>
              <w:top w:val="nil"/>
              <w:left w:val="nil"/>
              <w:bottom w:val="nil"/>
              <w:right w:val="nil"/>
            </w:tcBorders>
            <w:shd w:val="clear" w:color="auto" w:fill="auto"/>
            <w:noWrap/>
            <w:vAlign w:val="center"/>
            <w:hideMark/>
          </w:tcPr>
          <w:p w14:paraId="4BA12224" w14:textId="77777777" w:rsidR="00BB5528" w:rsidRPr="004400F0" w:rsidRDefault="00BB5528" w:rsidP="00BB5528">
            <w:pPr>
              <w:jc w:val="center"/>
              <w:rPr>
                <w:rFonts w:ascii="Arial" w:hAnsi="Arial" w:cs="Arial"/>
                <w:color w:val="000000"/>
                <w:sz w:val="22"/>
                <w:szCs w:val="22"/>
              </w:rPr>
            </w:pPr>
            <w:r w:rsidRPr="004400F0">
              <w:rPr>
                <w:rFonts w:ascii="Arial" w:hAnsi="Arial" w:cs="Arial"/>
                <w:color w:val="000000"/>
                <w:sz w:val="22"/>
                <w:szCs w:val="22"/>
              </w:rPr>
              <w:t>133.55</w:t>
            </w:r>
          </w:p>
        </w:tc>
        <w:tc>
          <w:tcPr>
            <w:tcW w:w="1390" w:type="dxa"/>
            <w:tcBorders>
              <w:top w:val="nil"/>
              <w:left w:val="nil"/>
              <w:bottom w:val="nil"/>
              <w:right w:val="nil"/>
            </w:tcBorders>
            <w:shd w:val="clear" w:color="auto" w:fill="auto"/>
            <w:noWrap/>
            <w:vAlign w:val="center"/>
            <w:hideMark/>
          </w:tcPr>
          <w:p w14:paraId="7FA7A1FB" w14:textId="77777777" w:rsidR="00BB5528" w:rsidRPr="004400F0" w:rsidRDefault="00BB5528" w:rsidP="00BB5528">
            <w:pPr>
              <w:jc w:val="center"/>
              <w:rPr>
                <w:rFonts w:ascii="Arial" w:hAnsi="Arial" w:cs="Arial"/>
                <w:color w:val="000000"/>
                <w:sz w:val="22"/>
                <w:szCs w:val="22"/>
              </w:rPr>
            </w:pPr>
            <w:r w:rsidRPr="004400F0">
              <w:rPr>
                <w:rFonts w:ascii="Arial" w:hAnsi="Arial" w:cs="Arial"/>
                <w:color w:val="000000"/>
                <w:sz w:val="22"/>
                <w:szCs w:val="22"/>
              </w:rPr>
              <w:t>1519.259</w:t>
            </w:r>
          </w:p>
        </w:tc>
        <w:tc>
          <w:tcPr>
            <w:tcW w:w="1210" w:type="dxa"/>
            <w:tcBorders>
              <w:top w:val="nil"/>
              <w:left w:val="nil"/>
              <w:bottom w:val="nil"/>
              <w:right w:val="nil"/>
            </w:tcBorders>
            <w:shd w:val="clear" w:color="auto" w:fill="auto"/>
            <w:noWrap/>
            <w:vAlign w:val="center"/>
            <w:hideMark/>
          </w:tcPr>
          <w:p w14:paraId="5CFE1165" w14:textId="77777777" w:rsidR="00BB5528" w:rsidRPr="004400F0" w:rsidRDefault="00BB5528" w:rsidP="00BB5528">
            <w:pPr>
              <w:jc w:val="center"/>
              <w:rPr>
                <w:rFonts w:ascii="Arial" w:hAnsi="Arial" w:cs="Arial"/>
                <w:color w:val="000000"/>
                <w:sz w:val="22"/>
                <w:szCs w:val="22"/>
              </w:rPr>
            </w:pPr>
            <w:r w:rsidRPr="004400F0">
              <w:rPr>
                <w:rFonts w:ascii="Arial" w:hAnsi="Arial" w:cs="Arial"/>
                <w:color w:val="000000"/>
                <w:sz w:val="22"/>
                <w:szCs w:val="22"/>
              </w:rPr>
              <w:t>196.305</w:t>
            </w:r>
          </w:p>
        </w:tc>
        <w:tc>
          <w:tcPr>
            <w:tcW w:w="1480" w:type="dxa"/>
            <w:tcBorders>
              <w:top w:val="nil"/>
              <w:left w:val="nil"/>
              <w:bottom w:val="nil"/>
              <w:right w:val="nil"/>
            </w:tcBorders>
            <w:shd w:val="clear" w:color="auto" w:fill="auto"/>
            <w:noWrap/>
            <w:vAlign w:val="center"/>
            <w:hideMark/>
          </w:tcPr>
          <w:p w14:paraId="19EE293C" w14:textId="77777777" w:rsidR="00BB5528" w:rsidRPr="004400F0" w:rsidRDefault="00BB5528" w:rsidP="00BB5528">
            <w:pPr>
              <w:jc w:val="center"/>
              <w:rPr>
                <w:rFonts w:ascii="Arial" w:hAnsi="Arial" w:cs="Arial"/>
                <w:color w:val="000000"/>
                <w:sz w:val="22"/>
                <w:szCs w:val="22"/>
              </w:rPr>
            </w:pPr>
            <w:r w:rsidRPr="004400F0">
              <w:rPr>
                <w:rFonts w:ascii="Arial" w:hAnsi="Arial" w:cs="Arial"/>
                <w:color w:val="000000"/>
                <w:sz w:val="22"/>
                <w:szCs w:val="22"/>
              </w:rPr>
              <w:t>-0.551</w:t>
            </w:r>
          </w:p>
        </w:tc>
        <w:tc>
          <w:tcPr>
            <w:tcW w:w="1300" w:type="dxa"/>
            <w:tcBorders>
              <w:top w:val="nil"/>
              <w:left w:val="nil"/>
              <w:bottom w:val="nil"/>
              <w:right w:val="nil"/>
            </w:tcBorders>
            <w:shd w:val="clear" w:color="auto" w:fill="auto"/>
            <w:noWrap/>
            <w:vAlign w:val="center"/>
            <w:hideMark/>
          </w:tcPr>
          <w:p w14:paraId="60B09898" w14:textId="77777777" w:rsidR="00BB5528" w:rsidRPr="004400F0" w:rsidRDefault="00BB5528" w:rsidP="00BB5528">
            <w:pPr>
              <w:jc w:val="center"/>
              <w:rPr>
                <w:rFonts w:ascii="Arial" w:hAnsi="Arial" w:cs="Arial"/>
                <w:color w:val="000000"/>
                <w:sz w:val="22"/>
                <w:szCs w:val="22"/>
              </w:rPr>
            </w:pPr>
            <w:r w:rsidRPr="004400F0">
              <w:rPr>
                <w:rFonts w:ascii="Arial" w:hAnsi="Arial" w:cs="Arial"/>
                <w:color w:val="000000"/>
                <w:sz w:val="22"/>
                <w:szCs w:val="22"/>
              </w:rPr>
              <w:t>0.584</w:t>
            </w:r>
          </w:p>
        </w:tc>
      </w:tr>
      <w:tr w:rsidR="00BB5528" w:rsidRPr="004400F0" w14:paraId="1D174A81" w14:textId="77777777" w:rsidTr="00BB5528">
        <w:trPr>
          <w:trHeight w:val="320"/>
        </w:trPr>
        <w:tc>
          <w:tcPr>
            <w:tcW w:w="1600" w:type="dxa"/>
            <w:tcBorders>
              <w:top w:val="nil"/>
              <w:left w:val="nil"/>
              <w:right w:val="nil"/>
            </w:tcBorders>
            <w:shd w:val="clear" w:color="auto" w:fill="auto"/>
            <w:noWrap/>
            <w:vAlign w:val="bottom"/>
            <w:hideMark/>
          </w:tcPr>
          <w:p w14:paraId="762D0A71" w14:textId="59969C3E" w:rsidR="00BB5528" w:rsidRPr="004400F0" w:rsidRDefault="00BB5528">
            <w:pPr>
              <w:rPr>
                <w:rFonts w:ascii="Arial" w:hAnsi="Arial" w:cs="Arial"/>
                <w:i/>
                <w:iCs/>
                <w:color w:val="000000"/>
                <w:sz w:val="22"/>
                <w:szCs w:val="22"/>
              </w:rPr>
            </w:pPr>
            <w:r w:rsidRPr="004400F0">
              <w:rPr>
                <w:rFonts w:ascii="Arial" w:hAnsi="Arial" w:cs="Arial"/>
                <w:i/>
                <w:iCs/>
                <w:color w:val="000000"/>
                <w:sz w:val="22"/>
                <w:szCs w:val="22"/>
              </w:rPr>
              <w:t xml:space="preserve">    IEV</w:t>
            </w:r>
          </w:p>
        </w:tc>
        <w:tc>
          <w:tcPr>
            <w:tcW w:w="1390" w:type="dxa"/>
            <w:tcBorders>
              <w:top w:val="nil"/>
              <w:left w:val="nil"/>
              <w:right w:val="nil"/>
            </w:tcBorders>
            <w:shd w:val="clear" w:color="auto" w:fill="auto"/>
            <w:noWrap/>
            <w:vAlign w:val="center"/>
            <w:hideMark/>
          </w:tcPr>
          <w:p w14:paraId="38F69141" w14:textId="77777777" w:rsidR="00BB5528" w:rsidRPr="004400F0" w:rsidRDefault="00BB5528" w:rsidP="00BB5528">
            <w:pPr>
              <w:jc w:val="center"/>
              <w:rPr>
                <w:rFonts w:ascii="Arial" w:hAnsi="Arial" w:cs="Arial"/>
                <w:color w:val="000000"/>
                <w:sz w:val="22"/>
                <w:szCs w:val="22"/>
              </w:rPr>
            </w:pPr>
            <w:r w:rsidRPr="004400F0">
              <w:rPr>
                <w:rFonts w:ascii="Arial" w:hAnsi="Arial" w:cs="Arial"/>
                <w:color w:val="000000"/>
                <w:sz w:val="22"/>
                <w:szCs w:val="22"/>
              </w:rPr>
              <w:t>1456.786</w:t>
            </w:r>
          </w:p>
        </w:tc>
        <w:tc>
          <w:tcPr>
            <w:tcW w:w="1210" w:type="dxa"/>
            <w:tcBorders>
              <w:top w:val="nil"/>
              <w:left w:val="nil"/>
              <w:right w:val="nil"/>
            </w:tcBorders>
            <w:shd w:val="clear" w:color="auto" w:fill="auto"/>
            <w:noWrap/>
            <w:vAlign w:val="center"/>
            <w:hideMark/>
          </w:tcPr>
          <w:p w14:paraId="662F3C5C" w14:textId="77777777" w:rsidR="00BB5528" w:rsidRPr="004400F0" w:rsidRDefault="00BB5528" w:rsidP="00BB5528">
            <w:pPr>
              <w:jc w:val="center"/>
              <w:rPr>
                <w:rFonts w:ascii="Arial" w:hAnsi="Arial" w:cs="Arial"/>
                <w:color w:val="000000"/>
                <w:sz w:val="22"/>
                <w:szCs w:val="22"/>
              </w:rPr>
            </w:pPr>
            <w:r w:rsidRPr="004400F0">
              <w:rPr>
                <w:rFonts w:ascii="Arial" w:hAnsi="Arial" w:cs="Arial"/>
                <w:color w:val="000000"/>
                <w:sz w:val="22"/>
                <w:szCs w:val="22"/>
              </w:rPr>
              <w:t>318.389</w:t>
            </w:r>
          </w:p>
        </w:tc>
        <w:tc>
          <w:tcPr>
            <w:tcW w:w="1390" w:type="dxa"/>
            <w:tcBorders>
              <w:top w:val="nil"/>
              <w:left w:val="nil"/>
              <w:right w:val="nil"/>
            </w:tcBorders>
            <w:shd w:val="clear" w:color="auto" w:fill="auto"/>
            <w:noWrap/>
            <w:vAlign w:val="center"/>
            <w:hideMark/>
          </w:tcPr>
          <w:p w14:paraId="3D2B75C8" w14:textId="77777777" w:rsidR="00BB5528" w:rsidRPr="004400F0" w:rsidRDefault="00BB5528" w:rsidP="00BB5528">
            <w:pPr>
              <w:jc w:val="center"/>
              <w:rPr>
                <w:rFonts w:ascii="Arial" w:hAnsi="Arial" w:cs="Arial"/>
                <w:color w:val="000000"/>
                <w:sz w:val="22"/>
                <w:szCs w:val="22"/>
              </w:rPr>
            </w:pPr>
            <w:r w:rsidRPr="004400F0">
              <w:rPr>
                <w:rFonts w:ascii="Arial" w:hAnsi="Arial" w:cs="Arial"/>
                <w:color w:val="000000"/>
                <w:sz w:val="22"/>
                <w:szCs w:val="22"/>
              </w:rPr>
              <w:t>1407.052</w:t>
            </w:r>
          </w:p>
        </w:tc>
        <w:tc>
          <w:tcPr>
            <w:tcW w:w="1210" w:type="dxa"/>
            <w:tcBorders>
              <w:top w:val="nil"/>
              <w:left w:val="nil"/>
              <w:right w:val="nil"/>
            </w:tcBorders>
            <w:shd w:val="clear" w:color="auto" w:fill="auto"/>
            <w:noWrap/>
            <w:vAlign w:val="center"/>
            <w:hideMark/>
          </w:tcPr>
          <w:p w14:paraId="475243C3" w14:textId="77777777" w:rsidR="00BB5528" w:rsidRPr="004400F0" w:rsidRDefault="00BB5528" w:rsidP="00BB5528">
            <w:pPr>
              <w:jc w:val="center"/>
              <w:rPr>
                <w:rFonts w:ascii="Arial" w:hAnsi="Arial" w:cs="Arial"/>
                <w:color w:val="000000"/>
                <w:sz w:val="22"/>
                <w:szCs w:val="22"/>
              </w:rPr>
            </w:pPr>
            <w:r w:rsidRPr="004400F0">
              <w:rPr>
                <w:rFonts w:ascii="Arial" w:hAnsi="Arial" w:cs="Arial"/>
                <w:color w:val="000000"/>
                <w:sz w:val="22"/>
                <w:szCs w:val="22"/>
              </w:rPr>
              <w:t>418.498</w:t>
            </w:r>
          </w:p>
        </w:tc>
        <w:tc>
          <w:tcPr>
            <w:tcW w:w="1480" w:type="dxa"/>
            <w:tcBorders>
              <w:top w:val="nil"/>
              <w:left w:val="nil"/>
              <w:right w:val="nil"/>
            </w:tcBorders>
            <w:shd w:val="clear" w:color="auto" w:fill="auto"/>
            <w:noWrap/>
            <w:vAlign w:val="center"/>
            <w:hideMark/>
          </w:tcPr>
          <w:p w14:paraId="39FE5BF8" w14:textId="77777777" w:rsidR="00BB5528" w:rsidRPr="004400F0" w:rsidRDefault="00BB5528" w:rsidP="00BB5528">
            <w:pPr>
              <w:jc w:val="center"/>
              <w:rPr>
                <w:rFonts w:ascii="Arial" w:hAnsi="Arial" w:cs="Arial"/>
                <w:color w:val="000000"/>
                <w:sz w:val="22"/>
                <w:szCs w:val="22"/>
              </w:rPr>
            </w:pPr>
            <w:r w:rsidRPr="004400F0">
              <w:rPr>
                <w:rFonts w:ascii="Arial" w:hAnsi="Arial" w:cs="Arial"/>
                <w:color w:val="000000"/>
                <w:sz w:val="22"/>
                <w:szCs w:val="22"/>
              </w:rPr>
              <w:t>0.54</w:t>
            </w:r>
          </w:p>
        </w:tc>
        <w:tc>
          <w:tcPr>
            <w:tcW w:w="1300" w:type="dxa"/>
            <w:tcBorders>
              <w:top w:val="nil"/>
              <w:left w:val="nil"/>
              <w:right w:val="nil"/>
            </w:tcBorders>
            <w:shd w:val="clear" w:color="auto" w:fill="auto"/>
            <w:noWrap/>
            <w:vAlign w:val="center"/>
            <w:hideMark/>
          </w:tcPr>
          <w:p w14:paraId="6E1B018C" w14:textId="77777777" w:rsidR="00BB5528" w:rsidRPr="004400F0" w:rsidRDefault="00BB5528" w:rsidP="00BB5528">
            <w:pPr>
              <w:jc w:val="center"/>
              <w:rPr>
                <w:rFonts w:ascii="Arial" w:hAnsi="Arial" w:cs="Arial"/>
                <w:color w:val="000000"/>
                <w:sz w:val="22"/>
                <w:szCs w:val="22"/>
              </w:rPr>
            </w:pPr>
            <w:r w:rsidRPr="004400F0">
              <w:rPr>
                <w:rFonts w:ascii="Arial" w:hAnsi="Arial" w:cs="Arial"/>
                <w:color w:val="000000"/>
                <w:sz w:val="22"/>
                <w:szCs w:val="22"/>
              </w:rPr>
              <w:t>0.591</w:t>
            </w:r>
          </w:p>
        </w:tc>
      </w:tr>
      <w:tr w:rsidR="00BB5528" w:rsidRPr="004400F0" w14:paraId="7BE24C98" w14:textId="77777777" w:rsidTr="00BB5528">
        <w:trPr>
          <w:trHeight w:val="320"/>
        </w:trPr>
        <w:tc>
          <w:tcPr>
            <w:tcW w:w="1600" w:type="dxa"/>
            <w:tcBorders>
              <w:top w:val="nil"/>
              <w:left w:val="nil"/>
              <w:bottom w:val="single" w:sz="4" w:space="0" w:color="auto"/>
              <w:right w:val="nil"/>
            </w:tcBorders>
            <w:shd w:val="clear" w:color="auto" w:fill="auto"/>
            <w:noWrap/>
            <w:vAlign w:val="bottom"/>
            <w:hideMark/>
          </w:tcPr>
          <w:p w14:paraId="2191E70B" w14:textId="4F9AD824" w:rsidR="00BB5528" w:rsidRPr="004400F0" w:rsidRDefault="00BB5528">
            <w:pPr>
              <w:rPr>
                <w:rFonts w:ascii="Arial" w:hAnsi="Arial" w:cs="Arial"/>
                <w:i/>
                <w:iCs/>
                <w:color w:val="000000"/>
                <w:sz w:val="22"/>
                <w:szCs w:val="22"/>
              </w:rPr>
            </w:pPr>
            <w:r w:rsidRPr="004400F0">
              <w:rPr>
                <w:rFonts w:ascii="Arial" w:hAnsi="Arial" w:cs="Arial"/>
                <w:i/>
                <w:iCs/>
                <w:color w:val="000000"/>
                <w:sz w:val="22"/>
                <w:szCs w:val="22"/>
              </w:rPr>
              <w:t xml:space="preserve">    DEV</w:t>
            </w:r>
          </w:p>
        </w:tc>
        <w:tc>
          <w:tcPr>
            <w:tcW w:w="1390" w:type="dxa"/>
            <w:tcBorders>
              <w:top w:val="nil"/>
              <w:left w:val="nil"/>
              <w:bottom w:val="single" w:sz="4" w:space="0" w:color="auto"/>
              <w:right w:val="nil"/>
            </w:tcBorders>
            <w:shd w:val="clear" w:color="auto" w:fill="auto"/>
            <w:noWrap/>
            <w:vAlign w:val="center"/>
            <w:hideMark/>
          </w:tcPr>
          <w:p w14:paraId="755962F7" w14:textId="77777777" w:rsidR="00BB5528" w:rsidRPr="004400F0" w:rsidRDefault="00BB5528" w:rsidP="00BB5528">
            <w:pPr>
              <w:jc w:val="center"/>
              <w:rPr>
                <w:rFonts w:ascii="Arial" w:hAnsi="Arial" w:cs="Arial"/>
                <w:color w:val="000000"/>
                <w:sz w:val="22"/>
                <w:szCs w:val="22"/>
              </w:rPr>
            </w:pPr>
            <w:r w:rsidRPr="004400F0">
              <w:rPr>
                <w:rFonts w:ascii="Arial" w:hAnsi="Arial" w:cs="Arial"/>
                <w:color w:val="000000"/>
                <w:sz w:val="22"/>
                <w:szCs w:val="22"/>
              </w:rPr>
              <w:t>1572.111</w:t>
            </w:r>
          </w:p>
        </w:tc>
        <w:tc>
          <w:tcPr>
            <w:tcW w:w="1210" w:type="dxa"/>
            <w:tcBorders>
              <w:top w:val="nil"/>
              <w:left w:val="nil"/>
              <w:bottom w:val="single" w:sz="4" w:space="0" w:color="auto"/>
              <w:right w:val="nil"/>
            </w:tcBorders>
            <w:shd w:val="clear" w:color="auto" w:fill="auto"/>
            <w:noWrap/>
            <w:vAlign w:val="center"/>
            <w:hideMark/>
          </w:tcPr>
          <w:p w14:paraId="013692FF" w14:textId="77777777" w:rsidR="00BB5528" w:rsidRPr="004400F0" w:rsidRDefault="00BB5528" w:rsidP="00BB5528">
            <w:pPr>
              <w:jc w:val="center"/>
              <w:rPr>
                <w:rFonts w:ascii="Arial" w:hAnsi="Arial" w:cs="Arial"/>
                <w:color w:val="000000"/>
                <w:sz w:val="22"/>
                <w:szCs w:val="22"/>
              </w:rPr>
            </w:pPr>
            <w:r w:rsidRPr="004400F0">
              <w:rPr>
                <w:rFonts w:ascii="Arial" w:hAnsi="Arial" w:cs="Arial"/>
                <w:color w:val="000000"/>
                <w:sz w:val="22"/>
                <w:szCs w:val="22"/>
              </w:rPr>
              <w:t>239.195</w:t>
            </w:r>
          </w:p>
        </w:tc>
        <w:tc>
          <w:tcPr>
            <w:tcW w:w="1390" w:type="dxa"/>
            <w:tcBorders>
              <w:top w:val="nil"/>
              <w:left w:val="nil"/>
              <w:bottom w:val="single" w:sz="4" w:space="0" w:color="auto"/>
              <w:right w:val="nil"/>
            </w:tcBorders>
            <w:shd w:val="clear" w:color="auto" w:fill="auto"/>
            <w:noWrap/>
            <w:vAlign w:val="center"/>
            <w:hideMark/>
          </w:tcPr>
          <w:p w14:paraId="25B1FE74" w14:textId="77777777" w:rsidR="00BB5528" w:rsidRPr="004400F0" w:rsidRDefault="00BB5528" w:rsidP="00BB5528">
            <w:pPr>
              <w:jc w:val="center"/>
              <w:rPr>
                <w:rFonts w:ascii="Arial" w:hAnsi="Arial" w:cs="Arial"/>
                <w:color w:val="000000"/>
                <w:sz w:val="22"/>
                <w:szCs w:val="22"/>
              </w:rPr>
            </w:pPr>
            <w:r w:rsidRPr="004400F0">
              <w:rPr>
                <w:rFonts w:ascii="Arial" w:hAnsi="Arial" w:cs="Arial"/>
                <w:color w:val="000000"/>
                <w:sz w:val="22"/>
                <w:szCs w:val="22"/>
              </w:rPr>
              <w:t>1604.776</w:t>
            </w:r>
          </w:p>
        </w:tc>
        <w:tc>
          <w:tcPr>
            <w:tcW w:w="1210" w:type="dxa"/>
            <w:tcBorders>
              <w:top w:val="nil"/>
              <w:left w:val="nil"/>
              <w:bottom w:val="single" w:sz="4" w:space="0" w:color="auto"/>
              <w:right w:val="nil"/>
            </w:tcBorders>
            <w:shd w:val="clear" w:color="auto" w:fill="auto"/>
            <w:noWrap/>
            <w:vAlign w:val="center"/>
            <w:hideMark/>
          </w:tcPr>
          <w:p w14:paraId="387B7C5D" w14:textId="77777777" w:rsidR="00BB5528" w:rsidRPr="004400F0" w:rsidRDefault="00BB5528" w:rsidP="00BB5528">
            <w:pPr>
              <w:jc w:val="center"/>
              <w:rPr>
                <w:rFonts w:ascii="Arial" w:hAnsi="Arial" w:cs="Arial"/>
                <w:color w:val="000000"/>
                <w:sz w:val="22"/>
                <w:szCs w:val="22"/>
              </w:rPr>
            </w:pPr>
            <w:r w:rsidRPr="004400F0">
              <w:rPr>
                <w:rFonts w:ascii="Arial" w:hAnsi="Arial" w:cs="Arial"/>
                <w:color w:val="000000"/>
                <w:sz w:val="22"/>
                <w:szCs w:val="22"/>
              </w:rPr>
              <w:t>303.627</w:t>
            </w:r>
          </w:p>
        </w:tc>
        <w:tc>
          <w:tcPr>
            <w:tcW w:w="1480" w:type="dxa"/>
            <w:tcBorders>
              <w:top w:val="nil"/>
              <w:left w:val="nil"/>
              <w:bottom w:val="single" w:sz="4" w:space="0" w:color="auto"/>
              <w:right w:val="nil"/>
            </w:tcBorders>
            <w:shd w:val="clear" w:color="auto" w:fill="auto"/>
            <w:noWrap/>
            <w:vAlign w:val="center"/>
            <w:hideMark/>
          </w:tcPr>
          <w:p w14:paraId="745EC10E" w14:textId="77777777" w:rsidR="00BB5528" w:rsidRPr="004400F0" w:rsidRDefault="00BB5528" w:rsidP="00BB5528">
            <w:pPr>
              <w:jc w:val="center"/>
              <w:rPr>
                <w:rFonts w:ascii="Arial" w:hAnsi="Arial" w:cs="Arial"/>
                <w:color w:val="000000"/>
                <w:sz w:val="22"/>
                <w:szCs w:val="22"/>
              </w:rPr>
            </w:pPr>
            <w:r w:rsidRPr="004400F0">
              <w:rPr>
                <w:rFonts w:ascii="Arial" w:hAnsi="Arial" w:cs="Arial"/>
                <w:color w:val="000000"/>
                <w:sz w:val="22"/>
                <w:szCs w:val="22"/>
              </w:rPr>
              <w:t>-0.485</w:t>
            </w:r>
          </w:p>
        </w:tc>
        <w:tc>
          <w:tcPr>
            <w:tcW w:w="1300" w:type="dxa"/>
            <w:tcBorders>
              <w:top w:val="nil"/>
              <w:left w:val="nil"/>
              <w:bottom w:val="single" w:sz="4" w:space="0" w:color="auto"/>
              <w:right w:val="nil"/>
            </w:tcBorders>
            <w:shd w:val="clear" w:color="auto" w:fill="auto"/>
            <w:noWrap/>
            <w:vAlign w:val="center"/>
            <w:hideMark/>
          </w:tcPr>
          <w:p w14:paraId="72212055" w14:textId="77777777" w:rsidR="00BB5528" w:rsidRPr="004400F0" w:rsidRDefault="00BB5528" w:rsidP="00BB5528">
            <w:pPr>
              <w:jc w:val="center"/>
              <w:rPr>
                <w:rFonts w:ascii="Arial" w:hAnsi="Arial" w:cs="Arial"/>
                <w:color w:val="000000"/>
                <w:sz w:val="22"/>
                <w:szCs w:val="22"/>
              </w:rPr>
            </w:pPr>
            <w:r w:rsidRPr="004400F0">
              <w:rPr>
                <w:rFonts w:ascii="Arial" w:hAnsi="Arial" w:cs="Arial"/>
                <w:color w:val="000000"/>
                <w:sz w:val="22"/>
                <w:szCs w:val="22"/>
              </w:rPr>
              <w:t>0.629</w:t>
            </w:r>
          </w:p>
        </w:tc>
      </w:tr>
    </w:tbl>
    <w:p w14:paraId="2326A37B" w14:textId="05E43D95" w:rsidR="00BB5528" w:rsidRPr="004400F0" w:rsidRDefault="00BB5528">
      <w:pPr>
        <w:rPr>
          <w:rFonts w:ascii="Arial" w:hAnsi="Arial" w:cs="Arial"/>
          <w:sz w:val="22"/>
          <w:szCs w:val="22"/>
        </w:rPr>
      </w:pPr>
      <w:r w:rsidRPr="004400F0">
        <w:rPr>
          <w:rFonts w:ascii="Arial" w:hAnsi="Arial" w:cs="Arial"/>
          <w:sz w:val="22"/>
          <w:szCs w:val="22"/>
        </w:rPr>
        <w:t>Note: IEV: Increasing Expected Value Condition; DEV: Decreasing Expected Value Condition; SD: Standard Deviation</w:t>
      </w:r>
    </w:p>
    <w:p w14:paraId="201B39E6" w14:textId="4F88EBF2" w:rsidR="00172285" w:rsidRPr="004400F0" w:rsidRDefault="00172285">
      <w:pPr>
        <w:rPr>
          <w:rFonts w:ascii="Arial" w:hAnsi="Arial" w:cs="Arial"/>
          <w:sz w:val="22"/>
          <w:szCs w:val="22"/>
        </w:rPr>
      </w:pPr>
    </w:p>
    <w:p w14:paraId="3B1E0BC3" w14:textId="77777777" w:rsidR="00E00436" w:rsidRDefault="00E00436">
      <w:pPr>
        <w:rPr>
          <w:rFonts w:ascii="Arial" w:hAnsi="Arial" w:cs="Arial"/>
          <w:sz w:val="22"/>
          <w:szCs w:val="22"/>
        </w:rPr>
      </w:pPr>
    </w:p>
    <w:p w14:paraId="03055217" w14:textId="77777777" w:rsidR="00E00436" w:rsidRDefault="00E00436">
      <w:pPr>
        <w:rPr>
          <w:rFonts w:ascii="Arial" w:hAnsi="Arial" w:cs="Arial"/>
          <w:sz w:val="22"/>
          <w:szCs w:val="22"/>
        </w:rPr>
      </w:pPr>
    </w:p>
    <w:p w14:paraId="45CA7150" w14:textId="0269EE19" w:rsidR="005A4D93" w:rsidRPr="004400F0" w:rsidRDefault="005A4D93">
      <w:pPr>
        <w:rPr>
          <w:rFonts w:ascii="Arial" w:hAnsi="Arial" w:cs="Arial"/>
          <w:sz w:val="22"/>
          <w:szCs w:val="22"/>
        </w:rPr>
      </w:pPr>
    </w:p>
    <w:p w14:paraId="7824589D" w14:textId="77777777" w:rsidR="005A4D93" w:rsidRPr="004400F0" w:rsidRDefault="005A4D93">
      <w:pPr>
        <w:rPr>
          <w:rFonts w:ascii="Arial" w:hAnsi="Arial" w:cs="Arial"/>
          <w:sz w:val="22"/>
          <w:szCs w:val="22"/>
        </w:rPr>
        <w:sectPr w:rsidR="005A4D93" w:rsidRPr="004400F0" w:rsidSect="00E42AB3">
          <w:pgSz w:w="12240" w:h="15840"/>
          <w:pgMar w:top="1440" w:right="1440" w:bottom="1440" w:left="1440" w:header="720" w:footer="720" w:gutter="0"/>
          <w:cols w:space="720"/>
          <w:docGrid w:linePitch="360"/>
        </w:sectPr>
      </w:pPr>
    </w:p>
    <w:p w14:paraId="43BF4AED" w14:textId="77777777" w:rsidR="00E00436" w:rsidRPr="00E00436" w:rsidRDefault="00E00436" w:rsidP="00905858">
      <w:pPr>
        <w:ind w:left="-720"/>
        <w:rPr>
          <w:rFonts w:ascii="Arial" w:hAnsi="Arial" w:cs="Arial"/>
          <w:b/>
          <w:bCs/>
          <w:sz w:val="22"/>
          <w:szCs w:val="22"/>
        </w:rPr>
      </w:pPr>
      <w:r w:rsidRPr="00E00436">
        <w:rPr>
          <w:rFonts w:ascii="Arial" w:hAnsi="Arial" w:cs="Arial"/>
          <w:b/>
          <w:bCs/>
          <w:sz w:val="22"/>
          <w:szCs w:val="22"/>
        </w:rPr>
        <w:lastRenderedPageBreak/>
        <w:t>S2: Model Comparison for Individual Subjects</w:t>
      </w:r>
    </w:p>
    <w:p w14:paraId="7D3C0866" w14:textId="1CAA4869" w:rsidR="00E00436" w:rsidRPr="00E00436" w:rsidRDefault="00E00436" w:rsidP="001D0D5F">
      <w:pPr>
        <w:tabs>
          <w:tab w:val="left" w:pos="-72"/>
          <w:tab w:val="left" w:pos="769"/>
          <w:tab w:val="left" w:pos="3915"/>
          <w:tab w:val="left" w:pos="7318"/>
          <w:tab w:val="left" w:pos="10468"/>
        </w:tabs>
        <w:ind w:left="-1062"/>
        <w:rPr>
          <w:rFonts w:ascii="Arial" w:hAnsi="Arial" w:cs="Arial"/>
          <w:b/>
          <w:bCs/>
          <w:color w:val="000000"/>
          <w:sz w:val="16"/>
          <w:szCs w:val="16"/>
          <w:u w:val="single"/>
        </w:rPr>
      </w:pPr>
    </w:p>
    <w:tbl>
      <w:tblPr>
        <w:tblW w:w="14400" w:type="dxa"/>
        <w:jc w:val="center"/>
        <w:tblLayout w:type="fixed"/>
        <w:tblLook w:val="04A0" w:firstRow="1" w:lastRow="0" w:firstColumn="1" w:lastColumn="0" w:noHBand="0" w:noVBand="1"/>
      </w:tblPr>
      <w:tblGrid>
        <w:gridCol w:w="953"/>
        <w:gridCol w:w="811"/>
        <w:gridCol w:w="1106"/>
        <w:gridCol w:w="971"/>
        <w:gridCol w:w="954"/>
        <w:gridCol w:w="17"/>
        <w:gridCol w:w="1090"/>
        <w:gridCol w:w="1146"/>
        <w:gridCol w:w="1024"/>
        <w:gridCol w:w="17"/>
        <w:gridCol w:w="1126"/>
        <w:gridCol w:w="966"/>
        <w:gridCol w:w="927"/>
        <w:gridCol w:w="1113"/>
        <w:gridCol w:w="1139"/>
        <w:gridCol w:w="1040"/>
      </w:tblGrid>
      <w:tr w:rsidR="005A4D93" w:rsidRPr="00E00436" w14:paraId="4B3FB1AE" w14:textId="77777777" w:rsidTr="00905858">
        <w:trPr>
          <w:trHeight w:val="320"/>
          <w:jc w:val="center"/>
        </w:trPr>
        <w:tc>
          <w:tcPr>
            <w:tcW w:w="990" w:type="dxa"/>
            <w:tcBorders>
              <w:top w:val="single" w:sz="4" w:space="0" w:color="auto"/>
              <w:left w:val="nil"/>
              <w:bottom w:val="single" w:sz="4" w:space="0" w:color="auto"/>
              <w:right w:val="nil"/>
            </w:tcBorders>
            <w:shd w:val="clear" w:color="auto" w:fill="auto"/>
            <w:noWrap/>
            <w:hideMark/>
          </w:tcPr>
          <w:p w14:paraId="39C448E6" w14:textId="4EBB8183" w:rsidR="00E00436" w:rsidRPr="00E00436" w:rsidRDefault="00E00436" w:rsidP="001D0D5F">
            <w:pPr>
              <w:rPr>
                <w:rFonts w:ascii="Arial" w:hAnsi="Arial" w:cs="Arial"/>
                <w:sz w:val="16"/>
                <w:szCs w:val="16"/>
              </w:rPr>
            </w:pPr>
          </w:p>
        </w:tc>
        <w:tc>
          <w:tcPr>
            <w:tcW w:w="841" w:type="dxa"/>
            <w:tcBorders>
              <w:top w:val="single" w:sz="4" w:space="0" w:color="auto"/>
              <w:left w:val="nil"/>
              <w:bottom w:val="single" w:sz="4" w:space="0" w:color="auto"/>
              <w:right w:val="nil"/>
            </w:tcBorders>
            <w:shd w:val="clear" w:color="auto" w:fill="auto"/>
            <w:noWrap/>
            <w:hideMark/>
          </w:tcPr>
          <w:p w14:paraId="3A2D737A" w14:textId="77777777" w:rsidR="005A4D93" w:rsidRPr="00E00436" w:rsidRDefault="005A4D93" w:rsidP="001D0D5F">
            <w:pPr>
              <w:rPr>
                <w:rFonts w:ascii="Arial" w:hAnsi="Arial" w:cs="Arial"/>
                <w:sz w:val="16"/>
                <w:szCs w:val="16"/>
              </w:rPr>
            </w:pPr>
          </w:p>
        </w:tc>
        <w:tc>
          <w:tcPr>
            <w:tcW w:w="3146" w:type="dxa"/>
            <w:gridSpan w:val="3"/>
            <w:tcBorders>
              <w:top w:val="single" w:sz="4" w:space="0" w:color="auto"/>
              <w:left w:val="nil"/>
              <w:bottom w:val="single" w:sz="4" w:space="0" w:color="auto"/>
              <w:right w:val="nil"/>
            </w:tcBorders>
            <w:shd w:val="clear" w:color="auto" w:fill="auto"/>
            <w:noWrap/>
            <w:hideMark/>
          </w:tcPr>
          <w:p w14:paraId="7CB3D394" w14:textId="77777777" w:rsidR="005A4D93" w:rsidRPr="00E00436" w:rsidRDefault="005A4D93" w:rsidP="001D0D5F">
            <w:pPr>
              <w:jc w:val="center"/>
              <w:rPr>
                <w:rFonts w:ascii="Arial" w:hAnsi="Arial" w:cs="Arial"/>
                <w:b/>
                <w:bCs/>
                <w:color w:val="000000"/>
                <w:sz w:val="16"/>
                <w:szCs w:val="16"/>
                <w:u w:val="single"/>
              </w:rPr>
            </w:pPr>
            <w:r w:rsidRPr="00E00436">
              <w:rPr>
                <w:rFonts w:ascii="Arial" w:hAnsi="Arial" w:cs="Arial"/>
                <w:b/>
                <w:bCs/>
                <w:color w:val="000000"/>
                <w:sz w:val="16"/>
                <w:szCs w:val="16"/>
                <w:u w:val="single"/>
              </w:rPr>
              <w:t>Sum of Squared Error</w:t>
            </w:r>
          </w:p>
        </w:tc>
        <w:tc>
          <w:tcPr>
            <w:tcW w:w="3403" w:type="dxa"/>
            <w:gridSpan w:val="4"/>
            <w:tcBorders>
              <w:top w:val="single" w:sz="4" w:space="0" w:color="auto"/>
              <w:left w:val="nil"/>
              <w:bottom w:val="single" w:sz="4" w:space="0" w:color="auto"/>
              <w:right w:val="nil"/>
            </w:tcBorders>
            <w:shd w:val="clear" w:color="auto" w:fill="auto"/>
            <w:noWrap/>
            <w:hideMark/>
          </w:tcPr>
          <w:p w14:paraId="19C8C0D1" w14:textId="77777777" w:rsidR="005A4D93" w:rsidRPr="00E00436" w:rsidRDefault="005A4D93" w:rsidP="001D0D5F">
            <w:pPr>
              <w:jc w:val="center"/>
              <w:rPr>
                <w:rFonts w:ascii="Arial" w:hAnsi="Arial" w:cs="Arial"/>
                <w:b/>
                <w:bCs/>
                <w:color w:val="000000"/>
                <w:sz w:val="16"/>
                <w:szCs w:val="16"/>
                <w:u w:val="single"/>
              </w:rPr>
            </w:pPr>
            <w:r w:rsidRPr="00E00436">
              <w:rPr>
                <w:rFonts w:ascii="Arial" w:hAnsi="Arial" w:cs="Arial"/>
                <w:b/>
                <w:bCs/>
                <w:color w:val="000000"/>
                <w:sz w:val="16"/>
                <w:szCs w:val="16"/>
                <w:u w:val="single"/>
              </w:rPr>
              <w:t>Fit Improvement (SSE)</w:t>
            </w:r>
          </w:p>
        </w:tc>
        <w:tc>
          <w:tcPr>
            <w:tcW w:w="3150" w:type="dxa"/>
            <w:gridSpan w:val="4"/>
            <w:tcBorders>
              <w:top w:val="single" w:sz="4" w:space="0" w:color="auto"/>
              <w:left w:val="nil"/>
              <w:bottom w:val="single" w:sz="4" w:space="0" w:color="auto"/>
              <w:right w:val="nil"/>
            </w:tcBorders>
            <w:shd w:val="clear" w:color="auto" w:fill="auto"/>
            <w:noWrap/>
            <w:hideMark/>
          </w:tcPr>
          <w:p w14:paraId="4599C2B4" w14:textId="77777777" w:rsidR="005A4D93" w:rsidRPr="00E00436" w:rsidRDefault="005A4D93" w:rsidP="001D0D5F">
            <w:pPr>
              <w:jc w:val="center"/>
              <w:rPr>
                <w:rFonts w:ascii="Arial" w:hAnsi="Arial" w:cs="Arial"/>
                <w:b/>
                <w:bCs/>
                <w:color w:val="000000"/>
                <w:sz w:val="16"/>
                <w:szCs w:val="16"/>
                <w:u w:val="single"/>
              </w:rPr>
            </w:pPr>
            <w:r w:rsidRPr="00E00436">
              <w:rPr>
                <w:rFonts w:ascii="Arial" w:hAnsi="Arial" w:cs="Arial"/>
                <w:b/>
                <w:bCs/>
                <w:color w:val="000000"/>
                <w:sz w:val="16"/>
                <w:szCs w:val="16"/>
                <w:u w:val="single"/>
              </w:rPr>
              <w:t>Akaike Information Criterion</w:t>
            </w:r>
          </w:p>
        </w:tc>
        <w:tc>
          <w:tcPr>
            <w:tcW w:w="3420" w:type="dxa"/>
            <w:gridSpan w:val="3"/>
            <w:tcBorders>
              <w:top w:val="single" w:sz="4" w:space="0" w:color="auto"/>
              <w:left w:val="nil"/>
              <w:bottom w:val="single" w:sz="4" w:space="0" w:color="auto"/>
              <w:right w:val="nil"/>
            </w:tcBorders>
            <w:shd w:val="clear" w:color="auto" w:fill="auto"/>
            <w:noWrap/>
            <w:hideMark/>
          </w:tcPr>
          <w:p w14:paraId="36CF56BF" w14:textId="77777777" w:rsidR="005A4D93" w:rsidRPr="00E00436" w:rsidRDefault="005A4D93" w:rsidP="001D0D5F">
            <w:pPr>
              <w:jc w:val="center"/>
              <w:rPr>
                <w:rFonts w:ascii="Arial" w:hAnsi="Arial" w:cs="Arial"/>
                <w:b/>
                <w:bCs/>
                <w:color w:val="000000"/>
                <w:sz w:val="16"/>
                <w:szCs w:val="16"/>
                <w:u w:val="single"/>
              </w:rPr>
            </w:pPr>
            <w:r w:rsidRPr="00E00436">
              <w:rPr>
                <w:rFonts w:ascii="Arial" w:hAnsi="Arial" w:cs="Arial"/>
                <w:b/>
                <w:bCs/>
                <w:color w:val="000000"/>
                <w:sz w:val="16"/>
                <w:szCs w:val="16"/>
                <w:u w:val="single"/>
              </w:rPr>
              <w:t>Fit Improvement (AIC)</w:t>
            </w:r>
          </w:p>
        </w:tc>
      </w:tr>
      <w:tr w:rsidR="005A4D93" w:rsidRPr="00E00436" w14:paraId="197E9230" w14:textId="77777777" w:rsidTr="00905858">
        <w:trPr>
          <w:trHeight w:val="320"/>
          <w:jc w:val="center"/>
        </w:trPr>
        <w:tc>
          <w:tcPr>
            <w:tcW w:w="990" w:type="dxa"/>
            <w:tcBorders>
              <w:top w:val="single" w:sz="4" w:space="0" w:color="auto"/>
              <w:left w:val="nil"/>
              <w:bottom w:val="single" w:sz="4" w:space="0" w:color="auto"/>
              <w:right w:val="nil"/>
            </w:tcBorders>
            <w:shd w:val="clear" w:color="auto" w:fill="auto"/>
            <w:noWrap/>
            <w:hideMark/>
          </w:tcPr>
          <w:p w14:paraId="6590474F" w14:textId="77777777" w:rsidR="005A4D93" w:rsidRPr="00E00436" w:rsidRDefault="005A4D93" w:rsidP="001D0D5F">
            <w:pPr>
              <w:jc w:val="center"/>
              <w:rPr>
                <w:rFonts w:ascii="Arial" w:hAnsi="Arial" w:cs="Arial"/>
                <w:b/>
                <w:bCs/>
                <w:color w:val="000000"/>
                <w:sz w:val="16"/>
                <w:szCs w:val="16"/>
              </w:rPr>
            </w:pPr>
            <w:r w:rsidRPr="00E00436">
              <w:rPr>
                <w:rFonts w:ascii="Arial" w:hAnsi="Arial" w:cs="Arial"/>
                <w:b/>
                <w:bCs/>
                <w:color w:val="000000"/>
                <w:sz w:val="16"/>
                <w:szCs w:val="16"/>
              </w:rPr>
              <w:t>Subject</w:t>
            </w:r>
          </w:p>
        </w:tc>
        <w:tc>
          <w:tcPr>
            <w:tcW w:w="841" w:type="dxa"/>
            <w:tcBorders>
              <w:top w:val="single" w:sz="4" w:space="0" w:color="auto"/>
              <w:left w:val="nil"/>
              <w:bottom w:val="single" w:sz="4" w:space="0" w:color="auto"/>
              <w:right w:val="nil"/>
            </w:tcBorders>
            <w:shd w:val="clear" w:color="auto" w:fill="auto"/>
            <w:noWrap/>
            <w:hideMark/>
          </w:tcPr>
          <w:p w14:paraId="6B0C9F80" w14:textId="77777777" w:rsidR="005A4D93" w:rsidRPr="00E00436" w:rsidRDefault="005A4D93" w:rsidP="001D0D5F">
            <w:pPr>
              <w:jc w:val="center"/>
              <w:rPr>
                <w:rFonts w:ascii="Arial" w:hAnsi="Arial" w:cs="Arial"/>
                <w:b/>
                <w:bCs/>
                <w:color w:val="000000"/>
                <w:sz w:val="16"/>
                <w:szCs w:val="16"/>
              </w:rPr>
            </w:pPr>
            <w:r w:rsidRPr="00E00436">
              <w:rPr>
                <w:rFonts w:ascii="Arial" w:hAnsi="Arial" w:cs="Arial"/>
                <w:b/>
                <w:bCs/>
                <w:color w:val="000000"/>
                <w:sz w:val="16"/>
                <w:szCs w:val="16"/>
              </w:rPr>
              <w:t>Group</w:t>
            </w:r>
          </w:p>
        </w:tc>
        <w:tc>
          <w:tcPr>
            <w:tcW w:w="1149" w:type="dxa"/>
            <w:tcBorders>
              <w:top w:val="single" w:sz="4" w:space="0" w:color="auto"/>
              <w:left w:val="nil"/>
              <w:bottom w:val="single" w:sz="4" w:space="0" w:color="auto"/>
              <w:right w:val="nil"/>
            </w:tcBorders>
            <w:shd w:val="clear" w:color="auto" w:fill="auto"/>
            <w:noWrap/>
            <w:hideMark/>
          </w:tcPr>
          <w:p w14:paraId="5E4FF0BA" w14:textId="77777777" w:rsidR="005A4D93" w:rsidRPr="00E00436" w:rsidRDefault="005A4D93" w:rsidP="001D0D5F">
            <w:pPr>
              <w:jc w:val="center"/>
              <w:rPr>
                <w:rFonts w:ascii="Arial" w:hAnsi="Arial" w:cs="Arial"/>
                <w:b/>
                <w:bCs/>
                <w:color w:val="000000"/>
                <w:sz w:val="16"/>
                <w:szCs w:val="16"/>
              </w:rPr>
            </w:pPr>
            <w:r w:rsidRPr="00E00436">
              <w:rPr>
                <w:rFonts w:ascii="Arial" w:hAnsi="Arial" w:cs="Arial"/>
                <w:b/>
                <w:bCs/>
                <w:color w:val="000000"/>
                <w:sz w:val="16"/>
                <w:szCs w:val="16"/>
              </w:rPr>
              <w:t>Intercept</w:t>
            </w:r>
          </w:p>
        </w:tc>
        <w:tc>
          <w:tcPr>
            <w:tcW w:w="1007" w:type="dxa"/>
            <w:tcBorders>
              <w:top w:val="single" w:sz="4" w:space="0" w:color="auto"/>
              <w:left w:val="nil"/>
              <w:bottom w:val="single" w:sz="4" w:space="0" w:color="auto"/>
              <w:right w:val="nil"/>
            </w:tcBorders>
            <w:shd w:val="clear" w:color="auto" w:fill="auto"/>
            <w:noWrap/>
            <w:hideMark/>
          </w:tcPr>
          <w:p w14:paraId="3BD2F9E5" w14:textId="77777777" w:rsidR="005A4D93" w:rsidRPr="00E00436" w:rsidRDefault="005A4D93" w:rsidP="001D0D5F">
            <w:pPr>
              <w:jc w:val="center"/>
              <w:rPr>
                <w:rFonts w:ascii="Arial" w:hAnsi="Arial" w:cs="Arial"/>
                <w:b/>
                <w:bCs/>
                <w:color w:val="000000"/>
                <w:sz w:val="16"/>
                <w:szCs w:val="16"/>
              </w:rPr>
            </w:pPr>
            <w:r w:rsidRPr="00E00436">
              <w:rPr>
                <w:rFonts w:ascii="Arial" w:hAnsi="Arial" w:cs="Arial"/>
                <w:b/>
                <w:bCs/>
                <w:color w:val="000000"/>
                <w:sz w:val="16"/>
                <w:szCs w:val="16"/>
              </w:rPr>
              <w:t>Original</w:t>
            </w:r>
          </w:p>
        </w:tc>
        <w:tc>
          <w:tcPr>
            <w:tcW w:w="1007" w:type="dxa"/>
            <w:gridSpan w:val="2"/>
            <w:tcBorders>
              <w:top w:val="single" w:sz="4" w:space="0" w:color="auto"/>
              <w:left w:val="nil"/>
              <w:bottom w:val="single" w:sz="4" w:space="0" w:color="auto"/>
              <w:right w:val="nil"/>
            </w:tcBorders>
            <w:shd w:val="clear" w:color="auto" w:fill="auto"/>
            <w:noWrap/>
            <w:hideMark/>
          </w:tcPr>
          <w:p w14:paraId="27C9965E" w14:textId="77777777" w:rsidR="005A4D93" w:rsidRPr="00E00436" w:rsidRDefault="005A4D93" w:rsidP="001D0D5F">
            <w:pPr>
              <w:jc w:val="center"/>
              <w:rPr>
                <w:rFonts w:ascii="Arial" w:hAnsi="Arial" w:cs="Arial"/>
                <w:b/>
                <w:bCs/>
                <w:color w:val="000000"/>
                <w:sz w:val="16"/>
                <w:szCs w:val="16"/>
              </w:rPr>
            </w:pPr>
            <w:r w:rsidRPr="00E00436">
              <w:rPr>
                <w:rFonts w:ascii="Arial" w:hAnsi="Arial" w:cs="Arial"/>
                <w:b/>
                <w:bCs/>
                <w:color w:val="000000"/>
                <w:sz w:val="16"/>
                <w:szCs w:val="16"/>
              </w:rPr>
              <w:t>Sticky</w:t>
            </w:r>
          </w:p>
        </w:tc>
        <w:tc>
          <w:tcPr>
            <w:tcW w:w="1132" w:type="dxa"/>
            <w:tcBorders>
              <w:top w:val="single" w:sz="4" w:space="0" w:color="auto"/>
              <w:left w:val="nil"/>
              <w:bottom w:val="single" w:sz="4" w:space="0" w:color="auto"/>
              <w:right w:val="nil"/>
            </w:tcBorders>
            <w:shd w:val="clear" w:color="auto" w:fill="auto"/>
            <w:noWrap/>
            <w:hideMark/>
          </w:tcPr>
          <w:p w14:paraId="7B9A5542" w14:textId="77777777" w:rsidR="005A4D93" w:rsidRPr="00E00436" w:rsidRDefault="005A4D93" w:rsidP="001D0D5F">
            <w:pPr>
              <w:jc w:val="center"/>
              <w:rPr>
                <w:rFonts w:ascii="Arial" w:hAnsi="Arial" w:cs="Arial"/>
                <w:b/>
                <w:bCs/>
                <w:color w:val="000000"/>
                <w:sz w:val="16"/>
                <w:szCs w:val="16"/>
              </w:rPr>
            </w:pPr>
            <w:r w:rsidRPr="00E00436">
              <w:rPr>
                <w:rFonts w:ascii="Arial" w:hAnsi="Arial" w:cs="Arial"/>
                <w:b/>
                <w:bCs/>
                <w:color w:val="000000"/>
                <w:sz w:val="16"/>
                <w:szCs w:val="16"/>
              </w:rPr>
              <w:t>Original vs. Intercept</w:t>
            </w:r>
          </w:p>
        </w:tc>
        <w:tc>
          <w:tcPr>
            <w:tcW w:w="1191" w:type="dxa"/>
            <w:tcBorders>
              <w:top w:val="single" w:sz="4" w:space="0" w:color="auto"/>
              <w:left w:val="nil"/>
              <w:bottom w:val="single" w:sz="4" w:space="0" w:color="auto"/>
              <w:right w:val="nil"/>
            </w:tcBorders>
            <w:shd w:val="clear" w:color="auto" w:fill="auto"/>
            <w:noWrap/>
            <w:hideMark/>
          </w:tcPr>
          <w:p w14:paraId="6AC5BF42" w14:textId="77777777" w:rsidR="005A4D93" w:rsidRPr="00E00436" w:rsidRDefault="005A4D93" w:rsidP="001D0D5F">
            <w:pPr>
              <w:jc w:val="center"/>
              <w:rPr>
                <w:rFonts w:ascii="Arial" w:hAnsi="Arial" w:cs="Arial"/>
                <w:b/>
                <w:bCs/>
                <w:color w:val="000000"/>
                <w:sz w:val="16"/>
                <w:szCs w:val="16"/>
              </w:rPr>
            </w:pPr>
            <w:r w:rsidRPr="00E00436">
              <w:rPr>
                <w:rFonts w:ascii="Arial" w:hAnsi="Arial" w:cs="Arial"/>
                <w:b/>
                <w:bCs/>
                <w:color w:val="000000"/>
                <w:sz w:val="16"/>
                <w:szCs w:val="16"/>
              </w:rPr>
              <w:t>Sticky</w:t>
            </w:r>
          </w:p>
          <w:p w14:paraId="3F47319A" w14:textId="77777777" w:rsidR="005A4D93" w:rsidRPr="00E00436" w:rsidRDefault="005A4D93" w:rsidP="001D0D5F">
            <w:pPr>
              <w:jc w:val="center"/>
              <w:rPr>
                <w:rFonts w:ascii="Arial" w:hAnsi="Arial" w:cs="Arial"/>
                <w:b/>
                <w:bCs/>
                <w:color w:val="000000"/>
                <w:sz w:val="16"/>
                <w:szCs w:val="16"/>
              </w:rPr>
            </w:pPr>
            <w:r w:rsidRPr="00E00436">
              <w:rPr>
                <w:rFonts w:ascii="Arial" w:hAnsi="Arial" w:cs="Arial"/>
                <w:b/>
                <w:bCs/>
                <w:color w:val="000000"/>
                <w:sz w:val="16"/>
                <w:szCs w:val="16"/>
              </w:rPr>
              <w:t>vs.</w:t>
            </w:r>
          </w:p>
          <w:p w14:paraId="2946A6B5" w14:textId="77777777" w:rsidR="005A4D93" w:rsidRPr="00E00436" w:rsidRDefault="005A4D93" w:rsidP="001D0D5F">
            <w:pPr>
              <w:jc w:val="center"/>
              <w:rPr>
                <w:rFonts w:ascii="Arial" w:hAnsi="Arial" w:cs="Arial"/>
                <w:b/>
                <w:bCs/>
                <w:color w:val="000000"/>
                <w:sz w:val="16"/>
                <w:szCs w:val="16"/>
              </w:rPr>
            </w:pPr>
            <w:r w:rsidRPr="00E00436">
              <w:rPr>
                <w:rFonts w:ascii="Arial" w:hAnsi="Arial" w:cs="Arial"/>
                <w:b/>
                <w:bCs/>
                <w:color w:val="000000"/>
                <w:sz w:val="16"/>
                <w:szCs w:val="16"/>
              </w:rPr>
              <w:t>Intercept</w:t>
            </w:r>
          </w:p>
        </w:tc>
        <w:tc>
          <w:tcPr>
            <w:tcW w:w="1080" w:type="dxa"/>
            <w:gridSpan w:val="2"/>
            <w:tcBorders>
              <w:top w:val="single" w:sz="4" w:space="0" w:color="auto"/>
              <w:left w:val="nil"/>
              <w:bottom w:val="single" w:sz="4" w:space="0" w:color="auto"/>
              <w:right w:val="nil"/>
            </w:tcBorders>
            <w:shd w:val="clear" w:color="auto" w:fill="auto"/>
            <w:noWrap/>
            <w:hideMark/>
          </w:tcPr>
          <w:p w14:paraId="1676255B" w14:textId="77777777" w:rsidR="005A4D93" w:rsidRPr="00E00436" w:rsidRDefault="005A4D93" w:rsidP="001D0D5F">
            <w:pPr>
              <w:jc w:val="center"/>
              <w:rPr>
                <w:rFonts w:ascii="Arial" w:hAnsi="Arial" w:cs="Arial"/>
                <w:b/>
                <w:bCs/>
                <w:color w:val="000000"/>
                <w:sz w:val="16"/>
                <w:szCs w:val="16"/>
              </w:rPr>
            </w:pPr>
            <w:r w:rsidRPr="00E00436">
              <w:rPr>
                <w:rFonts w:ascii="Arial" w:hAnsi="Arial" w:cs="Arial"/>
                <w:b/>
                <w:bCs/>
                <w:color w:val="000000"/>
                <w:sz w:val="16"/>
                <w:szCs w:val="16"/>
              </w:rPr>
              <w:t>Original</w:t>
            </w:r>
          </w:p>
          <w:p w14:paraId="4D83BEFE" w14:textId="77777777" w:rsidR="005A4D93" w:rsidRPr="00E00436" w:rsidRDefault="005A4D93" w:rsidP="001D0D5F">
            <w:pPr>
              <w:jc w:val="center"/>
              <w:rPr>
                <w:rFonts w:ascii="Arial" w:hAnsi="Arial" w:cs="Arial"/>
                <w:b/>
                <w:bCs/>
                <w:color w:val="000000"/>
                <w:sz w:val="16"/>
                <w:szCs w:val="16"/>
              </w:rPr>
            </w:pPr>
            <w:r w:rsidRPr="00E00436">
              <w:rPr>
                <w:rFonts w:ascii="Arial" w:hAnsi="Arial" w:cs="Arial"/>
                <w:b/>
                <w:bCs/>
                <w:color w:val="000000"/>
                <w:sz w:val="16"/>
                <w:szCs w:val="16"/>
              </w:rPr>
              <w:t>vs.</w:t>
            </w:r>
          </w:p>
          <w:p w14:paraId="5242F32F" w14:textId="77777777" w:rsidR="005A4D93" w:rsidRPr="00E00436" w:rsidRDefault="005A4D93" w:rsidP="001D0D5F">
            <w:pPr>
              <w:jc w:val="center"/>
              <w:rPr>
                <w:rFonts w:ascii="Arial" w:hAnsi="Arial" w:cs="Arial"/>
                <w:b/>
                <w:bCs/>
                <w:color w:val="000000"/>
                <w:sz w:val="16"/>
                <w:szCs w:val="16"/>
              </w:rPr>
            </w:pPr>
            <w:r w:rsidRPr="00E00436">
              <w:rPr>
                <w:rFonts w:ascii="Arial" w:hAnsi="Arial" w:cs="Arial"/>
                <w:b/>
                <w:bCs/>
                <w:color w:val="000000"/>
                <w:sz w:val="16"/>
                <w:szCs w:val="16"/>
              </w:rPr>
              <w:t>Sticky</w:t>
            </w:r>
          </w:p>
        </w:tc>
        <w:tc>
          <w:tcPr>
            <w:tcW w:w="1170" w:type="dxa"/>
            <w:tcBorders>
              <w:top w:val="single" w:sz="4" w:space="0" w:color="auto"/>
              <w:left w:val="nil"/>
              <w:bottom w:val="single" w:sz="4" w:space="0" w:color="auto"/>
              <w:right w:val="nil"/>
            </w:tcBorders>
            <w:shd w:val="clear" w:color="auto" w:fill="auto"/>
            <w:noWrap/>
            <w:hideMark/>
          </w:tcPr>
          <w:p w14:paraId="6D7834E7" w14:textId="77777777" w:rsidR="005A4D93" w:rsidRPr="00E00436" w:rsidRDefault="005A4D93" w:rsidP="001D0D5F">
            <w:pPr>
              <w:jc w:val="center"/>
              <w:rPr>
                <w:rFonts w:ascii="Arial" w:hAnsi="Arial" w:cs="Arial"/>
                <w:b/>
                <w:bCs/>
                <w:color w:val="000000"/>
                <w:sz w:val="16"/>
                <w:szCs w:val="16"/>
              </w:rPr>
            </w:pPr>
            <w:r w:rsidRPr="00E00436">
              <w:rPr>
                <w:rFonts w:ascii="Arial" w:hAnsi="Arial" w:cs="Arial"/>
                <w:b/>
                <w:bCs/>
                <w:color w:val="000000"/>
                <w:sz w:val="16"/>
                <w:szCs w:val="16"/>
              </w:rPr>
              <w:t>Intercept</w:t>
            </w:r>
          </w:p>
        </w:tc>
        <w:tc>
          <w:tcPr>
            <w:tcW w:w="1002" w:type="dxa"/>
            <w:tcBorders>
              <w:top w:val="single" w:sz="4" w:space="0" w:color="auto"/>
              <w:left w:val="nil"/>
              <w:bottom w:val="single" w:sz="4" w:space="0" w:color="auto"/>
              <w:right w:val="nil"/>
            </w:tcBorders>
            <w:shd w:val="clear" w:color="auto" w:fill="auto"/>
            <w:noWrap/>
            <w:hideMark/>
          </w:tcPr>
          <w:p w14:paraId="37927229" w14:textId="77777777" w:rsidR="005A4D93" w:rsidRPr="00E00436" w:rsidRDefault="005A4D93" w:rsidP="001D0D5F">
            <w:pPr>
              <w:jc w:val="center"/>
              <w:rPr>
                <w:rFonts w:ascii="Arial" w:hAnsi="Arial" w:cs="Arial"/>
                <w:b/>
                <w:bCs/>
                <w:color w:val="000000"/>
                <w:sz w:val="16"/>
                <w:szCs w:val="16"/>
              </w:rPr>
            </w:pPr>
            <w:r w:rsidRPr="00E00436">
              <w:rPr>
                <w:rFonts w:ascii="Arial" w:hAnsi="Arial" w:cs="Arial"/>
                <w:b/>
                <w:bCs/>
                <w:color w:val="000000"/>
                <w:sz w:val="16"/>
                <w:szCs w:val="16"/>
              </w:rPr>
              <w:t>Original</w:t>
            </w:r>
          </w:p>
        </w:tc>
        <w:tc>
          <w:tcPr>
            <w:tcW w:w="961" w:type="dxa"/>
            <w:tcBorders>
              <w:top w:val="single" w:sz="4" w:space="0" w:color="auto"/>
              <w:left w:val="nil"/>
              <w:bottom w:val="single" w:sz="4" w:space="0" w:color="auto"/>
              <w:right w:val="nil"/>
            </w:tcBorders>
            <w:shd w:val="clear" w:color="auto" w:fill="auto"/>
            <w:noWrap/>
            <w:hideMark/>
          </w:tcPr>
          <w:p w14:paraId="08326CA2" w14:textId="77777777" w:rsidR="005A4D93" w:rsidRPr="00E00436" w:rsidRDefault="005A4D93" w:rsidP="001D0D5F">
            <w:pPr>
              <w:jc w:val="center"/>
              <w:rPr>
                <w:rFonts w:ascii="Arial" w:hAnsi="Arial" w:cs="Arial"/>
                <w:b/>
                <w:bCs/>
                <w:color w:val="000000"/>
                <w:sz w:val="16"/>
                <w:szCs w:val="16"/>
              </w:rPr>
            </w:pPr>
            <w:r w:rsidRPr="00E00436">
              <w:rPr>
                <w:rFonts w:ascii="Arial" w:hAnsi="Arial" w:cs="Arial"/>
                <w:b/>
                <w:bCs/>
                <w:color w:val="000000"/>
                <w:sz w:val="16"/>
                <w:szCs w:val="16"/>
              </w:rPr>
              <w:t>Sticky</w:t>
            </w:r>
          </w:p>
        </w:tc>
        <w:tc>
          <w:tcPr>
            <w:tcW w:w="1156" w:type="dxa"/>
            <w:tcBorders>
              <w:top w:val="single" w:sz="4" w:space="0" w:color="auto"/>
              <w:left w:val="nil"/>
              <w:bottom w:val="single" w:sz="4" w:space="0" w:color="auto"/>
              <w:right w:val="nil"/>
            </w:tcBorders>
            <w:shd w:val="clear" w:color="auto" w:fill="auto"/>
            <w:noWrap/>
            <w:hideMark/>
          </w:tcPr>
          <w:p w14:paraId="117E3F3F" w14:textId="77777777" w:rsidR="005A4D93" w:rsidRPr="00E00436" w:rsidRDefault="005A4D93" w:rsidP="001D0D5F">
            <w:pPr>
              <w:jc w:val="center"/>
              <w:rPr>
                <w:rFonts w:ascii="Arial" w:hAnsi="Arial" w:cs="Arial"/>
                <w:b/>
                <w:bCs/>
                <w:color w:val="000000"/>
                <w:sz w:val="16"/>
                <w:szCs w:val="16"/>
              </w:rPr>
            </w:pPr>
            <w:r w:rsidRPr="00E00436">
              <w:rPr>
                <w:rFonts w:ascii="Arial" w:hAnsi="Arial" w:cs="Arial"/>
                <w:b/>
                <w:bCs/>
                <w:color w:val="000000"/>
                <w:sz w:val="16"/>
                <w:szCs w:val="16"/>
              </w:rPr>
              <w:t>Original vs. Intercept</w:t>
            </w:r>
          </w:p>
        </w:tc>
        <w:tc>
          <w:tcPr>
            <w:tcW w:w="1184" w:type="dxa"/>
            <w:tcBorders>
              <w:top w:val="single" w:sz="4" w:space="0" w:color="auto"/>
              <w:left w:val="nil"/>
              <w:bottom w:val="single" w:sz="4" w:space="0" w:color="auto"/>
              <w:right w:val="nil"/>
            </w:tcBorders>
            <w:shd w:val="clear" w:color="auto" w:fill="auto"/>
            <w:noWrap/>
            <w:hideMark/>
          </w:tcPr>
          <w:p w14:paraId="334D16CC" w14:textId="77777777" w:rsidR="005A4D93" w:rsidRPr="00E00436" w:rsidRDefault="005A4D93" w:rsidP="001D0D5F">
            <w:pPr>
              <w:jc w:val="center"/>
              <w:rPr>
                <w:rFonts w:ascii="Arial" w:hAnsi="Arial" w:cs="Arial"/>
                <w:b/>
                <w:bCs/>
                <w:color w:val="000000"/>
                <w:sz w:val="16"/>
                <w:szCs w:val="16"/>
              </w:rPr>
            </w:pPr>
            <w:r w:rsidRPr="00E00436">
              <w:rPr>
                <w:rFonts w:ascii="Arial" w:hAnsi="Arial" w:cs="Arial"/>
                <w:b/>
                <w:bCs/>
                <w:color w:val="000000"/>
                <w:sz w:val="16"/>
                <w:szCs w:val="16"/>
              </w:rPr>
              <w:t>Sticky</w:t>
            </w:r>
          </w:p>
          <w:p w14:paraId="2F7071D1" w14:textId="77777777" w:rsidR="005A4D93" w:rsidRPr="00E00436" w:rsidRDefault="005A4D93" w:rsidP="001D0D5F">
            <w:pPr>
              <w:jc w:val="center"/>
              <w:rPr>
                <w:rFonts w:ascii="Arial" w:hAnsi="Arial" w:cs="Arial"/>
                <w:b/>
                <w:bCs/>
                <w:color w:val="000000"/>
                <w:sz w:val="16"/>
                <w:szCs w:val="16"/>
              </w:rPr>
            </w:pPr>
            <w:r w:rsidRPr="00E00436">
              <w:rPr>
                <w:rFonts w:ascii="Arial" w:hAnsi="Arial" w:cs="Arial"/>
                <w:b/>
                <w:bCs/>
                <w:color w:val="000000"/>
                <w:sz w:val="16"/>
                <w:szCs w:val="16"/>
              </w:rPr>
              <w:t>vs. Intercept</w:t>
            </w:r>
          </w:p>
        </w:tc>
        <w:tc>
          <w:tcPr>
            <w:tcW w:w="1080" w:type="dxa"/>
            <w:tcBorders>
              <w:top w:val="single" w:sz="4" w:space="0" w:color="auto"/>
              <w:left w:val="nil"/>
              <w:bottom w:val="single" w:sz="4" w:space="0" w:color="auto"/>
              <w:right w:val="nil"/>
            </w:tcBorders>
            <w:shd w:val="clear" w:color="auto" w:fill="auto"/>
            <w:noWrap/>
            <w:hideMark/>
          </w:tcPr>
          <w:p w14:paraId="07CB3360" w14:textId="77777777" w:rsidR="005A4D93" w:rsidRPr="00E00436" w:rsidRDefault="005A4D93" w:rsidP="001D0D5F">
            <w:pPr>
              <w:jc w:val="center"/>
              <w:rPr>
                <w:rFonts w:ascii="Arial" w:hAnsi="Arial" w:cs="Arial"/>
                <w:b/>
                <w:bCs/>
                <w:color w:val="000000"/>
                <w:sz w:val="16"/>
                <w:szCs w:val="16"/>
              </w:rPr>
            </w:pPr>
            <w:r w:rsidRPr="00E00436">
              <w:rPr>
                <w:rFonts w:ascii="Arial" w:hAnsi="Arial" w:cs="Arial"/>
                <w:b/>
                <w:bCs/>
                <w:color w:val="000000"/>
                <w:sz w:val="16"/>
                <w:szCs w:val="16"/>
              </w:rPr>
              <w:t>Original vs. Sticky</w:t>
            </w:r>
          </w:p>
        </w:tc>
      </w:tr>
      <w:tr w:rsidR="005A4D93" w:rsidRPr="00E00436" w14:paraId="77FDDC04" w14:textId="77777777" w:rsidTr="00905858">
        <w:trPr>
          <w:trHeight w:val="317"/>
          <w:jc w:val="center"/>
        </w:trPr>
        <w:tc>
          <w:tcPr>
            <w:tcW w:w="990" w:type="dxa"/>
            <w:tcBorders>
              <w:top w:val="single" w:sz="4" w:space="0" w:color="auto"/>
              <w:left w:val="nil"/>
              <w:bottom w:val="nil"/>
              <w:right w:val="nil"/>
            </w:tcBorders>
            <w:shd w:val="clear" w:color="auto" w:fill="auto"/>
            <w:noWrap/>
            <w:hideMark/>
          </w:tcPr>
          <w:p w14:paraId="27BB0AA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12352</w:t>
            </w:r>
          </w:p>
        </w:tc>
        <w:tc>
          <w:tcPr>
            <w:tcW w:w="841" w:type="dxa"/>
            <w:tcBorders>
              <w:top w:val="single" w:sz="4" w:space="0" w:color="auto"/>
              <w:left w:val="nil"/>
              <w:bottom w:val="nil"/>
              <w:right w:val="nil"/>
            </w:tcBorders>
            <w:shd w:val="clear" w:color="auto" w:fill="auto"/>
            <w:noWrap/>
            <w:hideMark/>
          </w:tcPr>
          <w:p w14:paraId="4D93E8D4" w14:textId="1FD7E2D5"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H</w:t>
            </w:r>
            <w:r w:rsidR="00051A58">
              <w:rPr>
                <w:rFonts w:ascii="Arial" w:hAnsi="Arial" w:cs="Arial"/>
                <w:color w:val="000000"/>
                <w:sz w:val="16"/>
                <w:szCs w:val="16"/>
              </w:rPr>
              <w:t>C</w:t>
            </w:r>
          </w:p>
        </w:tc>
        <w:tc>
          <w:tcPr>
            <w:tcW w:w="1149" w:type="dxa"/>
            <w:tcBorders>
              <w:top w:val="single" w:sz="4" w:space="0" w:color="auto"/>
              <w:left w:val="nil"/>
              <w:bottom w:val="nil"/>
              <w:right w:val="nil"/>
            </w:tcBorders>
            <w:shd w:val="clear" w:color="auto" w:fill="auto"/>
            <w:noWrap/>
            <w:hideMark/>
          </w:tcPr>
          <w:p w14:paraId="3E57F02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16962.0</w:t>
            </w:r>
          </w:p>
        </w:tc>
        <w:tc>
          <w:tcPr>
            <w:tcW w:w="1007" w:type="dxa"/>
            <w:tcBorders>
              <w:top w:val="single" w:sz="4" w:space="0" w:color="auto"/>
              <w:left w:val="nil"/>
              <w:bottom w:val="nil"/>
              <w:right w:val="nil"/>
            </w:tcBorders>
            <w:shd w:val="clear" w:color="auto" w:fill="auto"/>
            <w:noWrap/>
            <w:hideMark/>
          </w:tcPr>
          <w:p w14:paraId="4EA4A13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11228.5</w:t>
            </w:r>
          </w:p>
        </w:tc>
        <w:tc>
          <w:tcPr>
            <w:tcW w:w="1007" w:type="dxa"/>
            <w:gridSpan w:val="2"/>
            <w:tcBorders>
              <w:top w:val="single" w:sz="4" w:space="0" w:color="auto"/>
              <w:left w:val="nil"/>
              <w:bottom w:val="nil"/>
              <w:right w:val="nil"/>
            </w:tcBorders>
            <w:shd w:val="clear" w:color="auto" w:fill="auto"/>
            <w:noWrap/>
            <w:hideMark/>
          </w:tcPr>
          <w:p w14:paraId="1CC8C84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11131.2</w:t>
            </w:r>
          </w:p>
        </w:tc>
        <w:tc>
          <w:tcPr>
            <w:tcW w:w="1132" w:type="dxa"/>
            <w:tcBorders>
              <w:top w:val="single" w:sz="4" w:space="0" w:color="auto"/>
              <w:left w:val="nil"/>
              <w:bottom w:val="nil"/>
              <w:right w:val="nil"/>
            </w:tcBorders>
            <w:shd w:val="clear" w:color="auto" w:fill="auto"/>
            <w:noWrap/>
            <w:hideMark/>
          </w:tcPr>
          <w:p w14:paraId="5DB7AF0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33.8%</w:t>
            </w:r>
          </w:p>
        </w:tc>
        <w:tc>
          <w:tcPr>
            <w:tcW w:w="1191" w:type="dxa"/>
            <w:tcBorders>
              <w:top w:val="single" w:sz="4" w:space="0" w:color="auto"/>
              <w:left w:val="nil"/>
              <w:bottom w:val="nil"/>
              <w:right w:val="nil"/>
            </w:tcBorders>
            <w:shd w:val="clear" w:color="auto" w:fill="auto"/>
            <w:noWrap/>
            <w:hideMark/>
          </w:tcPr>
          <w:p w14:paraId="6AC2363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34.4%</w:t>
            </w:r>
          </w:p>
        </w:tc>
        <w:tc>
          <w:tcPr>
            <w:tcW w:w="1080" w:type="dxa"/>
            <w:gridSpan w:val="2"/>
            <w:tcBorders>
              <w:top w:val="single" w:sz="4" w:space="0" w:color="auto"/>
              <w:left w:val="nil"/>
              <w:bottom w:val="nil"/>
              <w:right w:val="nil"/>
            </w:tcBorders>
            <w:shd w:val="clear" w:color="auto" w:fill="auto"/>
            <w:noWrap/>
            <w:hideMark/>
          </w:tcPr>
          <w:p w14:paraId="37A7EA2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-0.6%</w:t>
            </w:r>
          </w:p>
        </w:tc>
        <w:tc>
          <w:tcPr>
            <w:tcW w:w="1170" w:type="dxa"/>
            <w:tcBorders>
              <w:top w:val="single" w:sz="4" w:space="0" w:color="auto"/>
              <w:left w:val="nil"/>
              <w:bottom w:val="nil"/>
              <w:right w:val="nil"/>
            </w:tcBorders>
            <w:shd w:val="clear" w:color="auto" w:fill="auto"/>
            <w:noWrap/>
            <w:hideMark/>
          </w:tcPr>
          <w:p w14:paraId="3FCE96C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4676.6</w:t>
            </w:r>
          </w:p>
        </w:tc>
        <w:tc>
          <w:tcPr>
            <w:tcW w:w="1002" w:type="dxa"/>
            <w:tcBorders>
              <w:top w:val="single" w:sz="4" w:space="0" w:color="auto"/>
              <w:left w:val="nil"/>
              <w:bottom w:val="nil"/>
              <w:right w:val="nil"/>
            </w:tcBorders>
            <w:shd w:val="clear" w:color="auto" w:fill="auto"/>
            <w:noWrap/>
            <w:hideMark/>
          </w:tcPr>
          <w:p w14:paraId="737B74D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4490.6</w:t>
            </w:r>
          </w:p>
        </w:tc>
        <w:tc>
          <w:tcPr>
            <w:tcW w:w="961" w:type="dxa"/>
            <w:tcBorders>
              <w:top w:val="single" w:sz="4" w:space="0" w:color="auto"/>
              <w:left w:val="nil"/>
              <w:bottom w:val="nil"/>
              <w:right w:val="nil"/>
            </w:tcBorders>
            <w:shd w:val="clear" w:color="auto" w:fill="auto"/>
            <w:noWrap/>
            <w:hideMark/>
          </w:tcPr>
          <w:p w14:paraId="623E0B1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4486.4</w:t>
            </w:r>
          </w:p>
        </w:tc>
        <w:tc>
          <w:tcPr>
            <w:tcW w:w="1156" w:type="dxa"/>
            <w:tcBorders>
              <w:top w:val="single" w:sz="4" w:space="0" w:color="auto"/>
              <w:left w:val="nil"/>
              <w:bottom w:val="nil"/>
              <w:right w:val="nil"/>
            </w:tcBorders>
            <w:shd w:val="clear" w:color="auto" w:fill="auto"/>
            <w:noWrap/>
            <w:hideMark/>
          </w:tcPr>
          <w:p w14:paraId="013C20A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-186.0</w:t>
            </w:r>
          </w:p>
        </w:tc>
        <w:tc>
          <w:tcPr>
            <w:tcW w:w="1184" w:type="dxa"/>
            <w:tcBorders>
              <w:top w:val="single" w:sz="4" w:space="0" w:color="auto"/>
              <w:left w:val="nil"/>
              <w:bottom w:val="nil"/>
              <w:right w:val="nil"/>
            </w:tcBorders>
            <w:shd w:val="clear" w:color="auto" w:fill="auto"/>
            <w:noWrap/>
            <w:hideMark/>
          </w:tcPr>
          <w:p w14:paraId="7ABCD84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-190.2</w:t>
            </w:r>
          </w:p>
        </w:tc>
        <w:tc>
          <w:tcPr>
            <w:tcW w:w="1080" w:type="dxa"/>
            <w:tcBorders>
              <w:top w:val="single" w:sz="4" w:space="0" w:color="auto"/>
              <w:left w:val="nil"/>
              <w:bottom w:val="nil"/>
              <w:right w:val="nil"/>
            </w:tcBorders>
            <w:shd w:val="clear" w:color="auto" w:fill="auto"/>
            <w:noWrap/>
            <w:hideMark/>
          </w:tcPr>
          <w:p w14:paraId="39C28F3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4.2</w:t>
            </w:r>
          </w:p>
        </w:tc>
      </w:tr>
      <w:tr w:rsidR="005A4D93" w:rsidRPr="00E00436" w14:paraId="7DDC0F2C" w14:textId="77777777" w:rsidTr="00905858">
        <w:trPr>
          <w:trHeight w:val="317"/>
          <w:jc w:val="center"/>
        </w:trPr>
        <w:tc>
          <w:tcPr>
            <w:tcW w:w="990" w:type="dxa"/>
            <w:tcBorders>
              <w:top w:val="nil"/>
              <w:left w:val="nil"/>
              <w:bottom w:val="nil"/>
              <w:right w:val="nil"/>
            </w:tcBorders>
            <w:shd w:val="clear" w:color="auto" w:fill="auto"/>
            <w:noWrap/>
            <w:hideMark/>
          </w:tcPr>
          <w:p w14:paraId="60EE82E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12405</w:t>
            </w:r>
          </w:p>
        </w:tc>
        <w:tc>
          <w:tcPr>
            <w:tcW w:w="841" w:type="dxa"/>
            <w:tcBorders>
              <w:top w:val="nil"/>
              <w:left w:val="nil"/>
              <w:bottom w:val="nil"/>
              <w:right w:val="nil"/>
            </w:tcBorders>
            <w:shd w:val="clear" w:color="auto" w:fill="auto"/>
            <w:noWrap/>
            <w:hideMark/>
          </w:tcPr>
          <w:p w14:paraId="391FF4A4" w14:textId="1E3F2C8C"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H</w:t>
            </w:r>
            <w:r w:rsidR="00051A58">
              <w:rPr>
                <w:rFonts w:ascii="Arial" w:hAnsi="Arial" w:cs="Arial"/>
                <w:color w:val="000000"/>
                <w:sz w:val="16"/>
                <w:szCs w:val="16"/>
              </w:rPr>
              <w:t>C</w:t>
            </w:r>
          </w:p>
        </w:tc>
        <w:tc>
          <w:tcPr>
            <w:tcW w:w="1149" w:type="dxa"/>
            <w:tcBorders>
              <w:top w:val="nil"/>
              <w:left w:val="nil"/>
              <w:bottom w:val="nil"/>
              <w:right w:val="nil"/>
            </w:tcBorders>
            <w:shd w:val="clear" w:color="auto" w:fill="auto"/>
            <w:noWrap/>
            <w:hideMark/>
          </w:tcPr>
          <w:p w14:paraId="19F8F79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18625.8</w:t>
            </w:r>
          </w:p>
        </w:tc>
        <w:tc>
          <w:tcPr>
            <w:tcW w:w="1007" w:type="dxa"/>
            <w:tcBorders>
              <w:top w:val="nil"/>
              <w:left w:val="nil"/>
              <w:bottom w:val="nil"/>
              <w:right w:val="nil"/>
            </w:tcBorders>
            <w:shd w:val="clear" w:color="auto" w:fill="auto"/>
            <w:noWrap/>
            <w:hideMark/>
          </w:tcPr>
          <w:p w14:paraId="7F3E542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13194.6</w:t>
            </w:r>
          </w:p>
        </w:tc>
        <w:tc>
          <w:tcPr>
            <w:tcW w:w="1007" w:type="dxa"/>
            <w:gridSpan w:val="2"/>
            <w:tcBorders>
              <w:top w:val="nil"/>
              <w:left w:val="nil"/>
              <w:bottom w:val="nil"/>
              <w:right w:val="nil"/>
            </w:tcBorders>
            <w:shd w:val="clear" w:color="auto" w:fill="auto"/>
            <w:noWrap/>
            <w:hideMark/>
          </w:tcPr>
          <w:p w14:paraId="152F849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13194.6</w:t>
            </w:r>
          </w:p>
        </w:tc>
        <w:tc>
          <w:tcPr>
            <w:tcW w:w="1132" w:type="dxa"/>
            <w:tcBorders>
              <w:top w:val="nil"/>
              <w:left w:val="nil"/>
              <w:bottom w:val="nil"/>
              <w:right w:val="nil"/>
            </w:tcBorders>
            <w:shd w:val="clear" w:color="auto" w:fill="auto"/>
            <w:noWrap/>
            <w:hideMark/>
          </w:tcPr>
          <w:p w14:paraId="5AFF14B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29.2%</w:t>
            </w:r>
          </w:p>
        </w:tc>
        <w:tc>
          <w:tcPr>
            <w:tcW w:w="1191" w:type="dxa"/>
            <w:tcBorders>
              <w:top w:val="nil"/>
              <w:left w:val="nil"/>
              <w:bottom w:val="nil"/>
              <w:right w:val="nil"/>
            </w:tcBorders>
            <w:shd w:val="clear" w:color="auto" w:fill="auto"/>
            <w:noWrap/>
            <w:hideMark/>
          </w:tcPr>
          <w:p w14:paraId="06CB55C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29.2%</w:t>
            </w:r>
          </w:p>
        </w:tc>
        <w:tc>
          <w:tcPr>
            <w:tcW w:w="1080" w:type="dxa"/>
            <w:gridSpan w:val="2"/>
            <w:tcBorders>
              <w:top w:val="nil"/>
              <w:left w:val="nil"/>
              <w:bottom w:val="nil"/>
              <w:right w:val="nil"/>
            </w:tcBorders>
            <w:shd w:val="clear" w:color="auto" w:fill="auto"/>
            <w:noWrap/>
            <w:hideMark/>
          </w:tcPr>
          <w:p w14:paraId="41A57E5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04ECB66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4721.5</w:t>
            </w:r>
          </w:p>
        </w:tc>
        <w:tc>
          <w:tcPr>
            <w:tcW w:w="1002" w:type="dxa"/>
            <w:tcBorders>
              <w:top w:val="nil"/>
              <w:left w:val="nil"/>
              <w:bottom w:val="nil"/>
              <w:right w:val="nil"/>
            </w:tcBorders>
            <w:shd w:val="clear" w:color="auto" w:fill="auto"/>
            <w:noWrap/>
            <w:hideMark/>
          </w:tcPr>
          <w:p w14:paraId="081E95B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4568.0</w:t>
            </w:r>
          </w:p>
        </w:tc>
        <w:tc>
          <w:tcPr>
            <w:tcW w:w="961" w:type="dxa"/>
            <w:tcBorders>
              <w:top w:val="nil"/>
              <w:left w:val="nil"/>
              <w:bottom w:val="nil"/>
              <w:right w:val="nil"/>
            </w:tcBorders>
            <w:shd w:val="clear" w:color="auto" w:fill="auto"/>
            <w:noWrap/>
            <w:hideMark/>
          </w:tcPr>
          <w:p w14:paraId="1862507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4568.0</w:t>
            </w:r>
          </w:p>
        </w:tc>
        <w:tc>
          <w:tcPr>
            <w:tcW w:w="1156" w:type="dxa"/>
            <w:tcBorders>
              <w:top w:val="nil"/>
              <w:left w:val="nil"/>
              <w:bottom w:val="nil"/>
              <w:right w:val="nil"/>
            </w:tcBorders>
            <w:shd w:val="clear" w:color="auto" w:fill="auto"/>
            <w:noWrap/>
            <w:hideMark/>
          </w:tcPr>
          <w:p w14:paraId="0EB5CDE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-153.5</w:t>
            </w:r>
          </w:p>
        </w:tc>
        <w:tc>
          <w:tcPr>
            <w:tcW w:w="1184" w:type="dxa"/>
            <w:tcBorders>
              <w:top w:val="nil"/>
              <w:left w:val="nil"/>
              <w:bottom w:val="nil"/>
              <w:right w:val="nil"/>
            </w:tcBorders>
            <w:shd w:val="clear" w:color="auto" w:fill="auto"/>
            <w:noWrap/>
            <w:hideMark/>
          </w:tcPr>
          <w:p w14:paraId="6FA90D9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-153.5</w:t>
            </w:r>
          </w:p>
        </w:tc>
        <w:tc>
          <w:tcPr>
            <w:tcW w:w="1080" w:type="dxa"/>
            <w:tcBorders>
              <w:top w:val="nil"/>
              <w:left w:val="nil"/>
              <w:bottom w:val="nil"/>
              <w:right w:val="nil"/>
            </w:tcBorders>
            <w:shd w:val="clear" w:color="auto" w:fill="auto"/>
            <w:noWrap/>
            <w:hideMark/>
          </w:tcPr>
          <w:p w14:paraId="437BC25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r w:rsidR="005A4D93" w:rsidRPr="00E00436" w14:paraId="5C73A7CF" w14:textId="77777777" w:rsidTr="00905858">
        <w:trPr>
          <w:trHeight w:val="317"/>
          <w:jc w:val="center"/>
        </w:trPr>
        <w:tc>
          <w:tcPr>
            <w:tcW w:w="990" w:type="dxa"/>
            <w:tcBorders>
              <w:top w:val="nil"/>
              <w:left w:val="nil"/>
              <w:bottom w:val="nil"/>
              <w:right w:val="nil"/>
            </w:tcBorders>
            <w:shd w:val="clear" w:color="auto" w:fill="auto"/>
            <w:noWrap/>
            <w:hideMark/>
          </w:tcPr>
          <w:p w14:paraId="7E3EFD5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12519</w:t>
            </w:r>
          </w:p>
        </w:tc>
        <w:tc>
          <w:tcPr>
            <w:tcW w:w="841" w:type="dxa"/>
            <w:tcBorders>
              <w:top w:val="nil"/>
              <w:left w:val="nil"/>
              <w:bottom w:val="nil"/>
              <w:right w:val="nil"/>
            </w:tcBorders>
            <w:shd w:val="clear" w:color="auto" w:fill="auto"/>
            <w:noWrap/>
            <w:hideMark/>
          </w:tcPr>
          <w:p w14:paraId="51893A2F" w14:textId="2E730914"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H</w:t>
            </w:r>
            <w:r w:rsidR="00051A58">
              <w:rPr>
                <w:rFonts w:ascii="Arial" w:hAnsi="Arial" w:cs="Arial"/>
                <w:color w:val="000000"/>
                <w:sz w:val="16"/>
                <w:szCs w:val="16"/>
              </w:rPr>
              <w:t>C</w:t>
            </w:r>
          </w:p>
        </w:tc>
        <w:tc>
          <w:tcPr>
            <w:tcW w:w="1149" w:type="dxa"/>
            <w:tcBorders>
              <w:top w:val="nil"/>
              <w:left w:val="nil"/>
              <w:bottom w:val="nil"/>
              <w:right w:val="nil"/>
            </w:tcBorders>
            <w:shd w:val="clear" w:color="auto" w:fill="auto"/>
            <w:noWrap/>
            <w:hideMark/>
          </w:tcPr>
          <w:p w14:paraId="1889FF9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22318.8</w:t>
            </w:r>
          </w:p>
        </w:tc>
        <w:tc>
          <w:tcPr>
            <w:tcW w:w="1007" w:type="dxa"/>
            <w:tcBorders>
              <w:top w:val="nil"/>
              <w:left w:val="nil"/>
              <w:bottom w:val="nil"/>
              <w:right w:val="nil"/>
            </w:tcBorders>
            <w:shd w:val="clear" w:color="auto" w:fill="auto"/>
            <w:noWrap/>
            <w:hideMark/>
          </w:tcPr>
          <w:p w14:paraId="011FB1A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13013.7</w:t>
            </w:r>
          </w:p>
        </w:tc>
        <w:tc>
          <w:tcPr>
            <w:tcW w:w="1007" w:type="dxa"/>
            <w:gridSpan w:val="2"/>
            <w:tcBorders>
              <w:top w:val="nil"/>
              <w:left w:val="nil"/>
              <w:bottom w:val="nil"/>
              <w:right w:val="nil"/>
            </w:tcBorders>
            <w:shd w:val="clear" w:color="auto" w:fill="auto"/>
            <w:noWrap/>
            <w:hideMark/>
          </w:tcPr>
          <w:p w14:paraId="37F027E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13013.7</w:t>
            </w:r>
          </w:p>
        </w:tc>
        <w:tc>
          <w:tcPr>
            <w:tcW w:w="1132" w:type="dxa"/>
            <w:tcBorders>
              <w:top w:val="nil"/>
              <w:left w:val="nil"/>
              <w:bottom w:val="nil"/>
              <w:right w:val="nil"/>
            </w:tcBorders>
            <w:shd w:val="clear" w:color="auto" w:fill="auto"/>
            <w:noWrap/>
            <w:hideMark/>
          </w:tcPr>
          <w:p w14:paraId="133835B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41.7%</w:t>
            </w:r>
          </w:p>
        </w:tc>
        <w:tc>
          <w:tcPr>
            <w:tcW w:w="1191" w:type="dxa"/>
            <w:tcBorders>
              <w:top w:val="nil"/>
              <w:left w:val="nil"/>
              <w:bottom w:val="nil"/>
              <w:right w:val="nil"/>
            </w:tcBorders>
            <w:shd w:val="clear" w:color="auto" w:fill="auto"/>
            <w:noWrap/>
            <w:hideMark/>
          </w:tcPr>
          <w:p w14:paraId="6E70AC0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41.7%</w:t>
            </w:r>
          </w:p>
        </w:tc>
        <w:tc>
          <w:tcPr>
            <w:tcW w:w="1080" w:type="dxa"/>
            <w:gridSpan w:val="2"/>
            <w:tcBorders>
              <w:top w:val="nil"/>
              <w:left w:val="nil"/>
              <w:bottom w:val="nil"/>
              <w:right w:val="nil"/>
            </w:tcBorders>
            <w:shd w:val="clear" w:color="auto" w:fill="auto"/>
            <w:noWrap/>
            <w:hideMark/>
          </w:tcPr>
          <w:p w14:paraId="738380F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16F8A05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4808.3</w:t>
            </w:r>
          </w:p>
        </w:tc>
        <w:tc>
          <w:tcPr>
            <w:tcW w:w="1002" w:type="dxa"/>
            <w:tcBorders>
              <w:top w:val="nil"/>
              <w:left w:val="nil"/>
              <w:bottom w:val="nil"/>
              <w:right w:val="nil"/>
            </w:tcBorders>
            <w:shd w:val="clear" w:color="auto" w:fill="auto"/>
            <w:noWrap/>
            <w:hideMark/>
          </w:tcPr>
          <w:p w14:paraId="5B2CCEA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4561.4</w:t>
            </w:r>
          </w:p>
        </w:tc>
        <w:tc>
          <w:tcPr>
            <w:tcW w:w="961" w:type="dxa"/>
            <w:tcBorders>
              <w:top w:val="nil"/>
              <w:left w:val="nil"/>
              <w:bottom w:val="nil"/>
              <w:right w:val="nil"/>
            </w:tcBorders>
            <w:shd w:val="clear" w:color="auto" w:fill="auto"/>
            <w:noWrap/>
            <w:hideMark/>
          </w:tcPr>
          <w:p w14:paraId="61009F5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4561.4</w:t>
            </w:r>
          </w:p>
        </w:tc>
        <w:tc>
          <w:tcPr>
            <w:tcW w:w="1156" w:type="dxa"/>
            <w:tcBorders>
              <w:top w:val="nil"/>
              <w:left w:val="nil"/>
              <w:bottom w:val="nil"/>
              <w:right w:val="nil"/>
            </w:tcBorders>
            <w:shd w:val="clear" w:color="auto" w:fill="auto"/>
            <w:noWrap/>
            <w:hideMark/>
          </w:tcPr>
          <w:p w14:paraId="6FEE32D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-246.9</w:t>
            </w:r>
          </w:p>
        </w:tc>
        <w:tc>
          <w:tcPr>
            <w:tcW w:w="1184" w:type="dxa"/>
            <w:tcBorders>
              <w:top w:val="nil"/>
              <w:left w:val="nil"/>
              <w:bottom w:val="nil"/>
              <w:right w:val="nil"/>
            </w:tcBorders>
            <w:shd w:val="clear" w:color="auto" w:fill="auto"/>
            <w:noWrap/>
            <w:hideMark/>
          </w:tcPr>
          <w:p w14:paraId="202202B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-246.9</w:t>
            </w:r>
          </w:p>
        </w:tc>
        <w:tc>
          <w:tcPr>
            <w:tcW w:w="1080" w:type="dxa"/>
            <w:tcBorders>
              <w:top w:val="nil"/>
              <w:left w:val="nil"/>
              <w:bottom w:val="nil"/>
              <w:right w:val="nil"/>
            </w:tcBorders>
            <w:shd w:val="clear" w:color="auto" w:fill="auto"/>
            <w:noWrap/>
            <w:hideMark/>
          </w:tcPr>
          <w:p w14:paraId="53CF8D7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r w:rsidR="005A4D93" w:rsidRPr="00E00436" w14:paraId="652C17EF" w14:textId="77777777" w:rsidTr="00905858">
        <w:trPr>
          <w:trHeight w:val="317"/>
          <w:jc w:val="center"/>
        </w:trPr>
        <w:tc>
          <w:tcPr>
            <w:tcW w:w="990" w:type="dxa"/>
            <w:tcBorders>
              <w:top w:val="nil"/>
              <w:left w:val="nil"/>
              <w:bottom w:val="nil"/>
              <w:right w:val="nil"/>
            </w:tcBorders>
            <w:shd w:val="clear" w:color="auto" w:fill="auto"/>
            <w:noWrap/>
            <w:hideMark/>
          </w:tcPr>
          <w:p w14:paraId="5BF9A14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12541</w:t>
            </w:r>
          </w:p>
        </w:tc>
        <w:tc>
          <w:tcPr>
            <w:tcW w:w="841" w:type="dxa"/>
            <w:tcBorders>
              <w:top w:val="nil"/>
              <w:left w:val="nil"/>
              <w:bottom w:val="nil"/>
              <w:right w:val="nil"/>
            </w:tcBorders>
            <w:shd w:val="clear" w:color="auto" w:fill="auto"/>
            <w:noWrap/>
            <w:hideMark/>
          </w:tcPr>
          <w:p w14:paraId="12AC8B37" w14:textId="641A24D8"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H</w:t>
            </w:r>
            <w:r w:rsidR="00051A58">
              <w:rPr>
                <w:rFonts w:ascii="Arial" w:hAnsi="Arial" w:cs="Arial"/>
                <w:color w:val="000000"/>
                <w:sz w:val="16"/>
                <w:szCs w:val="16"/>
              </w:rPr>
              <w:t>C</w:t>
            </w:r>
          </w:p>
        </w:tc>
        <w:tc>
          <w:tcPr>
            <w:tcW w:w="1149" w:type="dxa"/>
            <w:tcBorders>
              <w:top w:val="nil"/>
              <w:left w:val="nil"/>
              <w:bottom w:val="nil"/>
              <w:right w:val="nil"/>
            </w:tcBorders>
            <w:shd w:val="clear" w:color="auto" w:fill="auto"/>
            <w:noWrap/>
            <w:hideMark/>
          </w:tcPr>
          <w:p w14:paraId="00658AD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17047.6</w:t>
            </w:r>
          </w:p>
        </w:tc>
        <w:tc>
          <w:tcPr>
            <w:tcW w:w="1007" w:type="dxa"/>
            <w:tcBorders>
              <w:top w:val="nil"/>
              <w:left w:val="nil"/>
              <w:bottom w:val="nil"/>
              <w:right w:val="nil"/>
            </w:tcBorders>
            <w:shd w:val="clear" w:color="auto" w:fill="auto"/>
            <w:noWrap/>
            <w:hideMark/>
          </w:tcPr>
          <w:p w14:paraId="528BDCA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16349.8</w:t>
            </w:r>
          </w:p>
        </w:tc>
        <w:tc>
          <w:tcPr>
            <w:tcW w:w="1007" w:type="dxa"/>
            <w:gridSpan w:val="2"/>
            <w:tcBorders>
              <w:top w:val="nil"/>
              <w:left w:val="nil"/>
              <w:bottom w:val="nil"/>
              <w:right w:val="nil"/>
            </w:tcBorders>
            <w:shd w:val="clear" w:color="auto" w:fill="auto"/>
            <w:noWrap/>
            <w:hideMark/>
          </w:tcPr>
          <w:p w14:paraId="5A9CD34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16122.2</w:t>
            </w:r>
          </w:p>
        </w:tc>
        <w:tc>
          <w:tcPr>
            <w:tcW w:w="1132" w:type="dxa"/>
            <w:tcBorders>
              <w:top w:val="nil"/>
              <w:left w:val="nil"/>
              <w:bottom w:val="nil"/>
              <w:right w:val="nil"/>
            </w:tcBorders>
            <w:shd w:val="clear" w:color="auto" w:fill="auto"/>
            <w:noWrap/>
            <w:hideMark/>
          </w:tcPr>
          <w:p w14:paraId="4D612BA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4.1%</w:t>
            </w:r>
          </w:p>
        </w:tc>
        <w:tc>
          <w:tcPr>
            <w:tcW w:w="1191" w:type="dxa"/>
            <w:tcBorders>
              <w:top w:val="nil"/>
              <w:left w:val="nil"/>
              <w:bottom w:val="nil"/>
              <w:right w:val="nil"/>
            </w:tcBorders>
            <w:shd w:val="clear" w:color="auto" w:fill="auto"/>
            <w:noWrap/>
            <w:hideMark/>
          </w:tcPr>
          <w:p w14:paraId="23D43A4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5.4%</w:t>
            </w:r>
          </w:p>
        </w:tc>
        <w:tc>
          <w:tcPr>
            <w:tcW w:w="1080" w:type="dxa"/>
            <w:gridSpan w:val="2"/>
            <w:tcBorders>
              <w:top w:val="nil"/>
              <w:left w:val="nil"/>
              <w:bottom w:val="nil"/>
              <w:right w:val="nil"/>
            </w:tcBorders>
            <w:shd w:val="clear" w:color="auto" w:fill="auto"/>
            <w:noWrap/>
            <w:hideMark/>
          </w:tcPr>
          <w:p w14:paraId="1FCC676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w:t>
            </w:r>
          </w:p>
        </w:tc>
        <w:tc>
          <w:tcPr>
            <w:tcW w:w="1170" w:type="dxa"/>
            <w:tcBorders>
              <w:top w:val="nil"/>
              <w:left w:val="nil"/>
              <w:bottom w:val="nil"/>
              <w:right w:val="nil"/>
            </w:tcBorders>
            <w:shd w:val="clear" w:color="auto" w:fill="auto"/>
            <w:noWrap/>
            <w:hideMark/>
          </w:tcPr>
          <w:p w14:paraId="7FA770F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4679.0</w:t>
            </w:r>
          </w:p>
        </w:tc>
        <w:tc>
          <w:tcPr>
            <w:tcW w:w="1002" w:type="dxa"/>
            <w:tcBorders>
              <w:top w:val="nil"/>
              <w:left w:val="nil"/>
              <w:bottom w:val="nil"/>
              <w:right w:val="nil"/>
            </w:tcBorders>
            <w:shd w:val="clear" w:color="auto" w:fill="auto"/>
            <w:noWrap/>
            <w:hideMark/>
          </w:tcPr>
          <w:p w14:paraId="55A5CDC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4670.9</w:t>
            </w:r>
          </w:p>
        </w:tc>
        <w:tc>
          <w:tcPr>
            <w:tcW w:w="961" w:type="dxa"/>
            <w:tcBorders>
              <w:top w:val="nil"/>
              <w:left w:val="nil"/>
              <w:bottom w:val="nil"/>
              <w:right w:val="nil"/>
            </w:tcBorders>
            <w:shd w:val="clear" w:color="auto" w:fill="auto"/>
            <w:noWrap/>
            <w:hideMark/>
          </w:tcPr>
          <w:p w14:paraId="54D45CE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4664.2</w:t>
            </w:r>
          </w:p>
        </w:tc>
        <w:tc>
          <w:tcPr>
            <w:tcW w:w="1156" w:type="dxa"/>
            <w:tcBorders>
              <w:top w:val="nil"/>
              <w:left w:val="nil"/>
              <w:bottom w:val="nil"/>
              <w:right w:val="nil"/>
            </w:tcBorders>
            <w:shd w:val="clear" w:color="auto" w:fill="auto"/>
            <w:noWrap/>
            <w:hideMark/>
          </w:tcPr>
          <w:p w14:paraId="71FBFAC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-8.1</w:t>
            </w:r>
          </w:p>
        </w:tc>
        <w:tc>
          <w:tcPr>
            <w:tcW w:w="1184" w:type="dxa"/>
            <w:tcBorders>
              <w:top w:val="nil"/>
              <w:left w:val="nil"/>
              <w:bottom w:val="nil"/>
              <w:right w:val="nil"/>
            </w:tcBorders>
            <w:shd w:val="clear" w:color="auto" w:fill="auto"/>
            <w:noWrap/>
            <w:hideMark/>
          </w:tcPr>
          <w:p w14:paraId="6AD18D3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-14.8</w:t>
            </w:r>
          </w:p>
        </w:tc>
        <w:tc>
          <w:tcPr>
            <w:tcW w:w="1080" w:type="dxa"/>
            <w:tcBorders>
              <w:top w:val="nil"/>
              <w:left w:val="nil"/>
              <w:bottom w:val="nil"/>
              <w:right w:val="nil"/>
            </w:tcBorders>
            <w:shd w:val="clear" w:color="auto" w:fill="auto"/>
            <w:noWrap/>
            <w:hideMark/>
          </w:tcPr>
          <w:p w14:paraId="04239C3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6.7</w:t>
            </w:r>
          </w:p>
        </w:tc>
      </w:tr>
      <w:tr w:rsidR="005A4D93" w:rsidRPr="00E00436" w14:paraId="63F1D602" w14:textId="77777777" w:rsidTr="00905858">
        <w:trPr>
          <w:trHeight w:val="317"/>
          <w:jc w:val="center"/>
        </w:trPr>
        <w:tc>
          <w:tcPr>
            <w:tcW w:w="990" w:type="dxa"/>
            <w:tcBorders>
              <w:top w:val="nil"/>
              <w:left w:val="nil"/>
              <w:bottom w:val="nil"/>
              <w:right w:val="nil"/>
            </w:tcBorders>
            <w:shd w:val="clear" w:color="auto" w:fill="auto"/>
            <w:noWrap/>
            <w:hideMark/>
          </w:tcPr>
          <w:p w14:paraId="679F09A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12546</w:t>
            </w:r>
          </w:p>
        </w:tc>
        <w:tc>
          <w:tcPr>
            <w:tcW w:w="841" w:type="dxa"/>
            <w:tcBorders>
              <w:top w:val="nil"/>
              <w:left w:val="nil"/>
              <w:bottom w:val="nil"/>
              <w:right w:val="nil"/>
            </w:tcBorders>
            <w:shd w:val="clear" w:color="auto" w:fill="auto"/>
            <w:noWrap/>
            <w:hideMark/>
          </w:tcPr>
          <w:p w14:paraId="5B417593" w14:textId="75FB15D0"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H</w:t>
            </w:r>
            <w:r w:rsidR="00051A58">
              <w:rPr>
                <w:rFonts w:ascii="Arial" w:hAnsi="Arial" w:cs="Arial"/>
                <w:color w:val="000000"/>
                <w:sz w:val="16"/>
                <w:szCs w:val="16"/>
              </w:rPr>
              <w:t>C</w:t>
            </w:r>
          </w:p>
        </w:tc>
        <w:tc>
          <w:tcPr>
            <w:tcW w:w="1149" w:type="dxa"/>
            <w:tcBorders>
              <w:top w:val="nil"/>
              <w:left w:val="nil"/>
              <w:bottom w:val="nil"/>
              <w:right w:val="nil"/>
            </w:tcBorders>
            <w:shd w:val="clear" w:color="auto" w:fill="auto"/>
            <w:noWrap/>
            <w:hideMark/>
          </w:tcPr>
          <w:p w14:paraId="79486D8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17039.1</w:t>
            </w:r>
          </w:p>
        </w:tc>
        <w:tc>
          <w:tcPr>
            <w:tcW w:w="1007" w:type="dxa"/>
            <w:tcBorders>
              <w:top w:val="nil"/>
              <w:left w:val="nil"/>
              <w:bottom w:val="nil"/>
              <w:right w:val="nil"/>
            </w:tcBorders>
            <w:shd w:val="clear" w:color="auto" w:fill="auto"/>
            <w:noWrap/>
            <w:hideMark/>
          </w:tcPr>
          <w:p w14:paraId="6A9FC2A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6686.9</w:t>
            </w:r>
          </w:p>
        </w:tc>
        <w:tc>
          <w:tcPr>
            <w:tcW w:w="1007" w:type="dxa"/>
            <w:gridSpan w:val="2"/>
            <w:tcBorders>
              <w:top w:val="nil"/>
              <w:left w:val="nil"/>
              <w:bottom w:val="nil"/>
              <w:right w:val="nil"/>
            </w:tcBorders>
            <w:shd w:val="clear" w:color="auto" w:fill="auto"/>
            <w:noWrap/>
            <w:hideMark/>
          </w:tcPr>
          <w:p w14:paraId="0DFBEB1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6635.7</w:t>
            </w:r>
          </w:p>
        </w:tc>
        <w:tc>
          <w:tcPr>
            <w:tcW w:w="1132" w:type="dxa"/>
            <w:tcBorders>
              <w:top w:val="nil"/>
              <w:left w:val="nil"/>
              <w:bottom w:val="nil"/>
              <w:right w:val="nil"/>
            </w:tcBorders>
            <w:shd w:val="clear" w:color="auto" w:fill="auto"/>
            <w:noWrap/>
            <w:hideMark/>
          </w:tcPr>
          <w:p w14:paraId="1477C54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60.8%</w:t>
            </w:r>
          </w:p>
        </w:tc>
        <w:tc>
          <w:tcPr>
            <w:tcW w:w="1191" w:type="dxa"/>
            <w:tcBorders>
              <w:top w:val="nil"/>
              <w:left w:val="nil"/>
              <w:bottom w:val="nil"/>
              <w:right w:val="nil"/>
            </w:tcBorders>
            <w:shd w:val="clear" w:color="auto" w:fill="auto"/>
            <w:noWrap/>
            <w:hideMark/>
          </w:tcPr>
          <w:p w14:paraId="51D8E7E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61.1%</w:t>
            </w:r>
          </w:p>
        </w:tc>
        <w:tc>
          <w:tcPr>
            <w:tcW w:w="1080" w:type="dxa"/>
            <w:gridSpan w:val="2"/>
            <w:tcBorders>
              <w:top w:val="nil"/>
              <w:left w:val="nil"/>
              <w:bottom w:val="nil"/>
              <w:right w:val="nil"/>
            </w:tcBorders>
            <w:shd w:val="clear" w:color="auto" w:fill="auto"/>
            <w:noWrap/>
            <w:hideMark/>
          </w:tcPr>
          <w:p w14:paraId="0946377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-0.3%</w:t>
            </w:r>
          </w:p>
        </w:tc>
        <w:tc>
          <w:tcPr>
            <w:tcW w:w="1170" w:type="dxa"/>
            <w:tcBorders>
              <w:top w:val="nil"/>
              <w:left w:val="nil"/>
              <w:bottom w:val="nil"/>
              <w:right w:val="nil"/>
            </w:tcBorders>
            <w:shd w:val="clear" w:color="auto" w:fill="auto"/>
            <w:noWrap/>
            <w:hideMark/>
          </w:tcPr>
          <w:p w14:paraId="65CB2EF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4678.8</w:t>
            </w:r>
          </w:p>
        </w:tc>
        <w:tc>
          <w:tcPr>
            <w:tcW w:w="1002" w:type="dxa"/>
            <w:tcBorders>
              <w:top w:val="nil"/>
              <w:left w:val="nil"/>
              <w:bottom w:val="nil"/>
              <w:right w:val="nil"/>
            </w:tcBorders>
            <w:shd w:val="clear" w:color="auto" w:fill="auto"/>
            <w:noWrap/>
            <w:hideMark/>
          </w:tcPr>
          <w:p w14:paraId="3ED6A0C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4241.8</w:t>
            </w:r>
          </w:p>
        </w:tc>
        <w:tc>
          <w:tcPr>
            <w:tcW w:w="961" w:type="dxa"/>
            <w:tcBorders>
              <w:top w:val="nil"/>
              <w:left w:val="nil"/>
              <w:bottom w:val="nil"/>
              <w:right w:val="nil"/>
            </w:tcBorders>
            <w:shd w:val="clear" w:color="auto" w:fill="auto"/>
            <w:noWrap/>
            <w:hideMark/>
          </w:tcPr>
          <w:p w14:paraId="4AE3290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4238.1</w:t>
            </w:r>
          </w:p>
        </w:tc>
        <w:tc>
          <w:tcPr>
            <w:tcW w:w="1156" w:type="dxa"/>
            <w:tcBorders>
              <w:top w:val="nil"/>
              <w:left w:val="nil"/>
              <w:bottom w:val="nil"/>
              <w:right w:val="nil"/>
            </w:tcBorders>
            <w:shd w:val="clear" w:color="auto" w:fill="auto"/>
            <w:noWrap/>
            <w:hideMark/>
          </w:tcPr>
          <w:p w14:paraId="07AA65A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-437.0</w:t>
            </w:r>
          </w:p>
        </w:tc>
        <w:tc>
          <w:tcPr>
            <w:tcW w:w="1184" w:type="dxa"/>
            <w:tcBorders>
              <w:top w:val="nil"/>
              <w:left w:val="nil"/>
              <w:bottom w:val="nil"/>
              <w:right w:val="nil"/>
            </w:tcBorders>
            <w:shd w:val="clear" w:color="auto" w:fill="auto"/>
            <w:noWrap/>
            <w:hideMark/>
          </w:tcPr>
          <w:p w14:paraId="2F0AD5F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-440.7</w:t>
            </w:r>
          </w:p>
        </w:tc>
        <w:tc>
          <w:tcPr>
            <w:tcW w:w="1080" w:type="dxa"/>
            <w:tcBorders>
              <w:top w:val="nil"/>
              <w:left w:val="nil"/>
              <w:bottom w:val="nil"/>
              <w:right w:val="nil"/>
            </w:tcBorders>
            <w:shd w:val="clear" w:color="auto" w:fill="auto"/>
            <w:noWrap/>
            <w:hideMark/>
          </w:tcPr>
          <w:p w14:paraId="4DC043B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3.7</w:t>
            </w:r>
          </w:p>
        </w:tc>
      </w:tr>
      <w:tr w:rsidR="005A4D93" w:rsidRPr="00E00436" w14:paraId="27358B6A" w14:textId="77777777" w:rsidTr="00905858">
        <w:trPr>
          <w:trHeight w:val="317"/>
          <w:jc w:val="center"/>
        </w:trPr>
        <w:tc>
          <w:tcPr>
            <w:tcW w:w="990" w:type="dxa"/>
            <w:tcBorders>
              <w:top w:val="nil"/>
              <w:left w:val="nil"/>
              <w:bottom w:val="nil"/>
              <w:right w:val="nil"/>
            </w:tcBorders>
            <w:shd w:val="clear" w:color="auto" w:fill="auto"/>
            <w:noWrap/>
            <w:hideMark/>
          </w:tcPr>
          <w:p w14:paraId="4FABFC7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12568</w:t>
            </w:r>
          </w:p>
        </w:tc>
        <w:tc>
          <w:tcPr>
            <w:tcW w:w="841" w:type="dxa"/>
            <w:tcBorders>
              <w:top w:val="nil"/>
              <w:left w:val="nil"/>
              <w:bottom w:val="nil"/>
              <w:right w:val="nil"/>
            </w:tcBorders>
            <w:shd w:val="clear" w:color="auto" w:fill="auto"/>
            <w:noWrap/>
            <w:hideMark/>
          </w:tcPr>
          <w:p w14:paraId="14015718" w14:textId="304E3A3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H</w:t>
            </w:r>
            <w:r w:rsidR="00051A58">
              <w:rPr>
                <w:rFonts w:ascii="Arial" w:hAnsi="Arial" w:cs="Arial"/>
                <w:color w:val="000000"/>
                <w:sz w:val="16"/>
                <w:szCs w:val="16"/>
              </w:rPr>
              <w:t>C</w:t>
            </w:r>
          </w:p>
        </w:tc>
        <w:tc>
          <w:tcPr>
            <w:tcW w:w="1149" w:type="dxa"/>
            <w:tcBorders>
              <w:top w:val="nil"/>
              <w:left w:val="nil"/>
              <w:bottom w:val="nil"/>
              <w:right w:val="nil"/>
            </w:tcBorders>
            <w:shd w:val="clear" w:color="auto" w:fill="auto"/>
            <w:noWrap/>
            <w:hideMark/>
          </w:tcPr>
          <w:p w14:paraId="127702D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16555.4</w:t>
            </w:r>
          </w:p>
        </w:tc>
        <w:tc>
          <w:tcPr>
            <w:tcW w:w="1007" w:type="dxa"/>
            <w:tcBorders>
              <w:top w:val="nil"/>
              <w:left w:val="nil"/>
              <w:bottom w:val="nil"/>
              <w:right w:val="nil"/>
            </w:tcBorders>
            <w:shd w:val="clear" w:color="auto" w:fill="auto"/>
            <w:noWrap/>
            <w:hideMark/>
          </w:tcPr>
          <w:p w14:paraId="7AB4EB1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12241.7</w:t>
            </w:r>
          </w:p>
        </w:tc>
        <w:tc>
          <w:tcPr>
            <w:tcW w:w="1007" w:type="dxa"/>
            <w:gridSpan w:val="2"/>
            <w:tcBorders>
              <w:top w:val="nil"/>
              <w:left w:val="nil"/>
              <w:bottom w:val="nil"/>
              <w:right w:val="nil"/>
            </w:tcBorders>
            <w:shd w:val="clear" w:color="auto" w:fill="auto"/>
            <w:noWrap/>
            <w:hideMark/>
          </w:tcPr>
          <w:p w14:paraId="09AC9EC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12241.7</w:t>
            </w:r>
          </w:p>
        </w:tc>
        <w:tc>
          <w:tcPr>
            <w:tcW w:w="1132" w:type="dxa"/>
            <w:tcBorders>
              <w:top w:val="nil"/>
              <w:left w:val="nil"/>
              <w:bottom w:val="nil"/>
              <w:right w:val="nil"/>
            </w:tcBorders>
            <w:shd w:val="clear" w:color="auto" w:fill="auto"/>
            <w:noWrap/>
            <w:hideMark/>
          </w:tcPr>
          <w:p w14:paraId="3E546A8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26.1%</w:t>
            </w:r>
          </w:p>
        </w:tc>
        <w:tc>
          <w:tcPr>
            <w:tcW w:w="1191" w:type="dxa"/>
            <w:tcBorders>
              <w:top w:val="nil"/>
              <w:left w:val="nil"/>
              <w:bottom w:val="nil"/>
              <w:right w:val="nil"/>
            </w:tcBorders>
            <w:shd w:val="clear" w:color="auto" w:fill="auto"/>
            <w:noWrap/>
            <w:hideMark/>
          </w:tcPr>
          <w:p w14:paraId="47885B6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26.1%</w:t>
            </w:r>
          </w:p>
        </w:tc>
        <w:tc>
          <w:tcPr>
            <w:tcW w:w="1080" w:type="dxa"/>
            <w:gridSpan w:val="2"/>
            <w:tcBorders>
              <w:top w:val="nil"/>
              <w:left w:val="nil"/>
              <w:bottom w:val="nil"/>
              <w:right w:val="nil"/>
            </w:tcBorders>
            <w:shd w:val="clear" w:color="auto" w:fill="auto"/>
            <w:noWrap/>
            <w:hideMark/>
          </w:tcPr>
          <w:p w14:paraId="5527FA8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79C3D58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4664.9</w:t>
            </w:r>
          </w:p>
        </w:tc>
        <w:tc>
          <w:tcPr>
            <w:tcW w:w="1002" w:type="dxa"/>
            <w:tcBorders>
              <w:top w:val="nil"/>
              <w:left w:val="nil"/>
              <w:bottom w:val="nil"/>
              <w:right w:val="nil"/>
            </w:tcBorders>
            <w:shd w:val="clear" w:color="auto" w:fill="auto"/>
            <w:noWrap/>
            <w:hideMark/>
          </w:tcPr>
          <w:p w14:paraId="68E381D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4532.0</w:t>
            </w:r>
          </w:p>
        </w:tc>
        <w:tc>
          <w:tcPr>
            <w:tcW w:w="961" w:type="dxa"/>
            <w:tcBorders>
              <w:top w:val="nil"/>
              <w:left w:val="nil"/>
              <w:bottom w:val="nil"/>
              <w:right w:val="nil"/>
            </w:tcBorders>
            <w:shd w:val="clear" w:color="auto" w:fill="auto"/>
            <w:noWrap/>
            <w:hideMark/>
          </w:tcPr>
          <w:p w14:paraId="7AFA1C2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4532.0</w:t>
            </w:r>
          </w:p>
        </w:tc>
        <w:tc>
          <w:tcPr>
            <w:tcW w:w="1156" w:type="dxa"/>
            <w:tcBorders>
              <w:top w:val="nil"/>
              <w:left w:val="nil"/>
              <w:bottom w:val="nil"/>
              <w:right w:val="nil"/>
            </w:tcBorders>
            <w:shd w:val="clear" w:color="auto" w:fill="auto"/>
            <w:noWrap/>
            <w:hideMark/>
          </w:tcPr>
          <w:p w14:paraId="681703B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-132.9</w:t>
            </w:r>
          </w:p>
        </w:tc>
        <w:tc>
          <w:tcPr>
            <w:tcW w:w="1184" w:type="dxa"/>
            <w:tcBorders>
              <w:top w:val="nil"/>
              <w:left w:val="nil"/>
              <w:bottom w:val="nil"/>
              <w:right w:val="nil"/>
            </w:tcBorders>
            <w:shd w:val="clear" w:color="auto" w:fill="auto"/>
            <w:noWrap/>
            <w:hideMark/>
          </w:tcPr>
          <w:p w14:paraId="55F5A37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-132.9</w:t>
            </w:r>
          </w:p>
        </w:tc>
        <w:tc>
          <w:tcPr>
            <w:tcW w:w="1080" w:type="dxa"/>
            <w:tcBorders>
              <w:top w:val="nil"/>
              <w:left w:val="nil"/>
              <w:bottom w:val="nil"/>
              <w:right w:val="nil"/>
            </w:tcBorders>
            <w:shd w:val="clear" w:color="auto" w:fill="auto"/>
            <w:noWrap/>
            <w:hideMark/>
          </w:tcPr>
          <w:p w14:paraId="4B8E253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r w:rsidR="005A4D93" w:rsidRPr="00E00436" w14:paraId="58DBD8D7" w14:textId="77777777" w:rsidTr="00905858">
        <w:trPr>
          <w:trHeight w:val="320"/>
          <w:jc w:val="center"/>
        </w:trPr>
        <w:tc>
          <w:tcPr>
            <w:tcW w:w="990" w:type="dxa"/>
            <w:tcBorders>
              <w:top w:val="nil"/>
              <w:left w:val="nil"/>
              <w:bottom w:val="nil"/>
              <w:right w:val="nil"/>
            </w:tcBorders>
            <w:shd w:val="clear" w:color="auto" w:fill="auto"/>
            <w:noWrap/>
            <w:hideMark/>
          </w:tcPr>
          <w:p w14:paraId="4C32275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12594</w:t>
            </w:r>
          </w:p>
        </w:tc>
        <w:tc>
          <w:tcPr>
            <w:tcW w:w="841" w:type="dxa"/>
            <w:tcBorders>
              <w:top w:val="nil"/>
              <w:left w:val="nil"/>
              <w:bottom w:val="nil"/>
              <w:right w:val="nil"/>
            </w:tcBorders>
            <w:shd w:val="clear" w:color="auto" w:fill="auto"/>
            <w:noWrap/>
            <w:hideMark/>
          </w:tcPr>
          <w:p w14:paraId="3B1C1989" w14:textId="06271E5B"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H</w:t>
            </w:r>
            <w:r w:rsidR="00051A58">
              <w:rPr>
                <w:rFonts w:ascii="Arial" w:hAnsi="Arial" w:cs="Arial"/>
                <w:color w:val="000000"/>
                <w:sz w:val="16"/>
                <w:szCs w:val="16"/>
              </w:rPr>
              <w:t>C</w:t>
            </w:r>
          </w:p>
        </w:tc>
        <w:tc>
          <w:tcPr>
            <w:tcW w:w="1149" w:type="dxa"/>
            <w:tcBorders>
              <w:top w:val="nil"/>
              <w:left w:val="nil"/>
              <w:bottom w:val="nil"/>
              <w:right w:val="nil"/>
            </w:tcBorders>
            <w:shd w:val="clear" w:color="auto" w:fill="auto"/>
            <w:noWrap/>
            <w:hideMark/>
          </w:tcPr>
          <w:p w14:paraId="400C69F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17781.7</w:t>
            </w:r>
          </w:p>
        </w:tc>
        <w:tc>
          <w:tcPr>
            <w:tcW w:w="1007" w:type="dxa"/>
            <w:tcBorders>
              <w:top w:val="nil"/>
              <w:left w:val="nil"/>
              <w:bottom w:val="nil"/>
              <w:right w:val="nil"/>
            </w:tcBorders>
            <w:shd w:val="clear" w:color="auto" w:fill="auto"/>
            <w:noWrap/>
            <w:hideMark/>
          </w:tcPr>
          <w:p w14:paraId="3749463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16539.4</w:t>
            </w:r>
          </w:p>
        </w:tc>
        <w:tc>
          <w:tcPr>
            <w:tcW w:w="1007" w:type="dxa"/>
            <w:gridSpan w:val="2"/>
            <w:tcBorders>
              <w:top w:val="nil"/>
              <w:left w:val="nil"/>
              <w:bottom w:val="nil"/>
              <w:right w:val="nil"/>
            </w:tcBorders>
            <w:shd w:val="clear" w:color="auto" w:fill="auto"/>
            <w:noWrap/>
            <w:hideMark/>
          </w:tcPr>
          <w:p w14:paraId="1116F1D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16539.4</w:t>
            </w:r>
          </w:p>
        </w:tc>
        <w:tc>
          <w:tcPr>
            <w:tcW w:w="1132" w:type="dxa"/>
            <w:tcBorders>
              <w:top w:val="nil"/>
              <w:left w:val="nil"/>
              <w:bottom w:val="nil"/>
              <w:right w:val="nil"/>
            </w:tcBorders>
            <w:shd w:val="clear" w:color="auto" w:fill="auto"/>
            <w:noWrap/>
            <w:hideMark/>
          </w:tcPr>
          <w:p w14:paraId="38487A6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7.0%</w:t>
            </w:r>
          </w:p>
        </w:tc>
        <w:tc>
          <w:tcPr>
            <w:tcW w:w="1191" w:type="dxa"/>
            <w:tcBorders>
              <w:top w:val="nil"/>
              <w:left w:val="nil"/>
              <w:bottom w:val="nil"/>
              <w:right w:val="nil"/>
            </w:tcBorders>
            <w:shd w:val="clear" w:color="auto" w:fill="auto"/>
            <w:noWrap/>
            <w:hideMark/>
          </w:tcPr>
          <w:p w14:paraId="4F8BBAB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7.0%</w:t>
            </w:r>
          </w:p>
        </w:tc>
        <w:tc>
          <w:tcPr>
            <w:tcW w:w="1080" w:type="dxa"/>
            <w:gridSpan w:val="2"/>
            <w:tcBorders>
              <w:top w:val="nil"/>
              <w:left w:val="nil"/>
              <w:bottom w:val="nil"/>
              <w:right w:val="nil"/>
            </w:tcBorders>
            <w:shd w:val="clear" w:color="auto" w:fill="auto"/>
            <w:noWrap/>
            <w:hideMark/>
          </w:tcPr>
          <w:p w14:paraId="3E86283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3BC2836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4699.2</w:t>
            </w:r>
          </w:p>
        </w:tc>
        <w:tc>
          <w:tcPr>
            <w:tcW w:w="1002" w:type="dxa"/>
            <w:tcBorders>
              <w:top w:val="nil"/>
              <w:left w:val="nil"/>
              <w:bottom w:val="nil"/>
              <w:right w:val="nil"/>
            </w:tcBorders>
            <w:shd w:val="clear" w:color="auto" w:fill="auto"/>
            <w:noWrap/>
            <w:hideMark/>
          </w:tcPr>
          <w:p w14:paraId="3036E43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4676.5</w:t>
            </w:r>
          </w:p>
        </w:tc>
        <w:tc>
          <w:tcPr>
            <w:tcW w:w="961" w:type="dxa"/>
            <w:tcBorders>
              <w:top w:val="nil"/>
              <w:left w:val="nil"/>
              <w:bottom w:val="nil"/>
              <w:right w:val="nil"/>
            </w:tcBorders>
            <w:shd w:val="clear" w:color="auto" w:fill="auto"/>
            <w:noWrap/>
            <w:hideMark/>
          </w:tcPr>
          <w:p w14:paraId="44DD48B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4676.5</w:t>
            </w:r>
          </w:p>
        </w:tc>
        <w:tc>
          <w:tcPr>
            <w:tcW w:w="1156" w:type="dxa"/>
            <w:tcBorders>
              <w:top w:val="nil"/>
              <w:left w:val="nil"/>
              <w:bottom w:val="nil"/>
              <w:right w:val="nil"/>
            </w:tcBorders>
            <w:shd w:val="clear" w:color="auto" w:fill="auto"/>
            <w:noWrap/>
            <w:hideMark/>
          </w:tcPr>
          <w:p w14:paraId="783AE28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-22.8</w:t>
            </w:r>
          </w:p>
        </w:tc>
        <w:tc>
          <w:tcPr>
            <w:tcW w:w="1184" w:type="dxa"/>
            <w:tcBorders>
              <w:top w:val="nil"/>
              <w:left w:val="nil"/>
              <w:bottom w:val="nil"/>
              <w:right w:val="nil"/>
            </w:tcBorders>
            <w:shd w:val="clear" w:color="auto" w:fill="auto"/>
            <w:noWrap/>
            <w:hideMark/>
          </w:tcPr>
          <w:p w14:paraId="061042C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-22.8</w:t>
            </w:r>
          </w:p>
        </w:tc>
        <w:tc>
          <w:tcPr>
            <w:tcW w:w="1080" w:type="dxa"/>
            <w:tcBorders>
              <w:top w:val="nil"/>
              <w:left w:val="nil"/>
              <w:bottom w:val="nil"/>
              <w:right w:val="nil"/>
            </w:tcBorders>
            <w:shd w:val="clear" w:color="auto" w:fill="auto"/>
            <w:noWrap/>
            <w:hideMark/>
          </w:tcPr>
          <w:p w14:paraId="38DEDD4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r w:rsidR="005A4D93" w:rsidRPr="00E00436" w14:paraId="00DFC4B2" w14:textId="77777777" w:rsidTr="00905858">
        <w:trPr>
          <w:trHeight w:val="320"/>
          <w:jc w:val="center"/>
        </w:trPr>
        <w:tc>
          <w:tcPr>
            <w:tcW w:w="990" w:type="dxa"/>
            <w:tcBorders>
              <w:top w:val="nil"/>
              <w:left w:val="nil"/>
              <w:bottom w:val="nil"/>
              <w:right w:val="nil"/>
            </w:tcBorders>
            <w:shd w:val="clear" w:color="auto" w:fill="auto"/>
            <w:noWrap/>
            <w:hideMark/>
          </w:tcPr>
          <w:p w14:paraId="051A871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12669</w:t>
            </w:r>
          </w:p>
        </w:tc>
        <w:tc>
          <w:tcPr>
            <w:tcW w:w="841" w:type="dxa"/>
            <w:tcBorders>
              <w:top w:val="nil"/>
              <w:left w:val="nil"/>
              <w:bottom w:val="nil"/>
              <w:right w:val="nil"/>
            </w:tcBorders>
            <w:shd w:val="clear" w:color="auto" w:fill="auto"/>
            <w:noWrap/>
            <w:hideMark/>
          </w:tcPr>
          <w:p w14:paraId="65BD9F80" w14:textId="7302D492"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H</w:t>
            </w:r>
            <w:r w:rsidR="00051A58">
              <w:rPr>
                <w:rFonts w:ascii="Arial" w:hAnsi="Arial" w:cs="Arial"/>
                <w:color w:val="000000"/>
                <w:sz w:val="16"/>
                <w:szCs w:val="16"/>
              </w:rPr>
              <w:t>C</w:t>
            </w:r>
          </w:p>
        </w:tc>
        <w:tc>
          <w:tcPr>
            <w:tcW w:w="1149" w:type="dxa"/>
            <w:tcBorders>
              <w:top w:val="nil"/>
              <w:left w:val="nil"/>
              <w:bottom w:val="nil"/>
              <w:right w:val="nil"/>
            </w:tcBorders>
            <w:shd w:val="clear" w:color="auto" w:fill="auto"/>
            <w:noWrap/>
            <w:hideMark/>
          </w:tcPr>
          <w:p w14:paraId="369CCE0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14825.2</w:t>
            </w:r>
          </w:p>
        </w:tc>
        <w:tc>
          <w:tcPr>
            <w:tcW w:w="1007" w:type="dxa"/>
            <w:tcBorders>
              <w:top w:val="nil"/>
              <w:left w:val="nil"/>
              <w:bottom w:val="nil"/>
              <w:right w:val="nil"/>
            </w:tcBorders>
            <w:shd w:val="clear" w:color="auto" w:fill="auto"/>
            <w:noWrap/>
            <w:hideMark/>
          </w:tcPr>
          <w:p w14:paraId="3899159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14419.5</w:t>
            </w:r>
          </w:p>
        </w:tc>
        <w:tc>
          <w:tcPr>
            <w:tcW w:w="1007" w:type="dxa"/>
            <w:gridSpan w:val="2"/>
            <w:tcBorders>
              <w:top w:val="nil"/>
              <w:left w:val="nil"/>
              <w:bottom w:val="nil"/>
              <w:right w:val="nil"/>
            </w:tcBorders>
            <w:shd w:val="clear" w:color="auto" w:fill="auto"/>
            <w:noWrap/>
            <w:hideMark/>
          </w:tcPr>
          <w:p w14:paraId="63DF533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14366.6</w:t>
            </w:r>
          </w:p>
        </w:tc>
        <w:tc>
          <w:tcPr>
            <w:tcW w:w="1132" w:type="dxa"/>
            <w:tcBorders>
              <w:top w:val="nil"/>
              <w:left w:val="nil"/>
              <w:bottom w:val="nil"/>
              <w:right w:val="nil"/>
            </w:tcBorders>
            <w:shd w:val="clear" w:color="auto" w:fill="auto"/>
            <w:noWrap/>
            <w:hideMark/>
          </w:tcPr>
          <w:p w14:paraId="0989739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2.7%</w:t>
            </w:r>
          </w:p>
        </w:tc>
        <w:tc>
          <w:tcPr>
            <w:tcW w:w="1191" w:type="dxa"/>
            <w:tcBorders>
              <w:top w:val="nil"/>
              <w:left w:val="nil"/>
              <w:bottom w:val="nil"/>
              <w:right w:val="nil"/>
            </w:tcBorders>
            <w:shd w:val="clear" w:color="auto" w:fill="auto"/>
            <w:noWrap/>
            <w:hideMark/>
          </w:tcPr>
          <w:p w14:paraId="79249B0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3.1%</w:t>
            </w:r>
          </w:p>
        </w:tc>
        <w:tc>
          <w:tcPr>
            <w:tcW w:w="1080" w:type="dxa"/>
            <w:gridSpan w:val="2"/>
            <w:tcBorders>
              <w:top w:val="nil"/>
              <w:left w:val="nil"/>
              <w:bottom w:val="nil"/>
              <w:right w:val="nil"/>
            </w:tcBorders>
            <w:shd w:val="clear" w:color="auto" w:fill="auto"/>
            <w:noWrap/>
            <w:hideMark/>
          </w:tcPr>
          <w:p w14:paraId="0C5B812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-0.4%</w:t>
            </w:r>
          </w:p>
        </w:tc>
        <w:tc>
          <w:tcPr>
            <w:tcW w:w="1170" w:type="dxa"/>
            <w:tcBorders>
              <w:top w:val="nil"/>
              <w:left w:val="nil"/>
              <w:bottom w:val="nil"/>
              <w:right w:val="nil"/>
            </w:tcBorders>
            <w:shd w:val="clear" w:color="auto" w:fill="auto"/>
            <w:noWrap/>
            <w:hideMark/>
          </w:tcPr>
          <w:p w14:paraId="2D77997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4612.0</w:t>
            </w:r>
          </w:p>
        </w:tc>
        <w:tc>
          <w:tcPr>
            <w:tcW w:w="1002" w:type="dxa"/>
            <w:tcBorders>
              <w:top w:val="nil"/>
              <w:left w:val="nil"/>
              <w:bottom w:val="nil"/>
              <w:right w:val="nil"/>
            </w:tcBorders>
            <w:shd w:val="clear" w:color="auto" w:fill="auto"/>
            <w:noWrap/>
            <w:hideMark/>
          </w:tcPr>
          <w:p w14:paraId="6046C58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4610.6</w:t>
            </w:r>
          </w:p>
        </w:tc>
        <w:tc>
          <w:tcPr>
            <w:tcW w:w="961" w:type="dxa"/>
            <w:tcBorders>
              <w:top w:val="nil"/>
              <w:left w:val="nil"/>
              <w:bottom w:val="nil"/>
              <w:right w:val="nil"/>
            </w:tcBorders>
            <w:shd w:val="clear" w:color="auto" w:fill="auto"/>
            <w:noWrap/>
            <w:hideMark/>
          </w:tcPr>
          <w:p w14:paraId="161432A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4608.9</w:t>
            </w:r>
          </w:p>
        </w:tc>
        <w:tc>
          <w:tcPr>
            <w:tcW w:w="1156" w:type="dxa"/>
            <w:tcBorders>
              <w:top w:val="nil"/>
              <w:left w:val="nil"/>
              <w:bottom w:val="nil"/>
              <w:right w:val="nil"/>
            </w:tcBorders>
            <w:shd w:val="clear" w:color="auto" w:fill="auto"/>
            <w:noWrap/>
            <w:hideMark/>
          </w:tcPr>
          <w:p w14:paraId="1FE7A7A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w:t>
            </w:r>
          </w:p>
        </w:tc>
        <w:tc>
          <w:tcPr>
            <w:tcW w:w="1184" w:type="dxa"/>
            <w:tcBorders>
              <w:top w:val="nil"/>
              <w:left w:val="nil"/>
              <w:bottom w:val="nil"/>
              <w:right w:val="nil"/>
            </w:tcBorders>
            <w:shd w:val="clear" w:color="auto" w:fill="auto"/>
            <w:noWrap/>
            <w:hideMark/>
          </w:tcPr>
          <w:p w14:paraId="1518797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-3.1</w:t>
            </w:r>
          </w:p>
        </w:tc>
        <w:tc>
          <w:tcPr>
            <w:tcW w:w="1080" w:type="dxa"/>
            <w:tcBorders>
              <w:top w:val="nil"/>
              <w:left w:val="nil"/>
              <w:bottom w:val="nil"/>
              <w:right w:val="nil"/>
            </w:tcBorders>
            <w:shd w:val="clear" w:color="auto" w:fill="auto"/>
            <w:noWrap/>
            <w:hideMark/>
          </w:tcPr>
          <w:p w14:paraId="66F9312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1.8</w:t>
            </w:r>
          </w:p>
        </w:tc>
      </w:tr>
      <w:tr w:rsidR="005A4D93" w:rsidRPr="00E00436" w14:paraId="0AFBCB4F" w14:textId="77777777" w:rsidTr="00905858">
        <w:trPr>
          <w:trHeight w:val="320"/>
          <w:jc w:val="center"/>
        </w:trPr>
        <w:tc>
          <w:tcPr>
            <w:tcW w:w="990" w:type="dxa"/>
            <w:tcBorders>
              <w:top w:val="nil"/>
              <w:left w:val="nil"/>
              <w:bottom w:val="nil"/>
              <w:right w:val="nil"/>
            </w:tcBorders>
            <w:shd w:val="clear" w:color="auto" w:fill="auto"/>
            <w:noWrap/>
            <w:hideMark/>
          </w:tcPr>
          <w:p w14:paraId="2389892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12670</w:t>
            </w:r>
          </w:p>
        </w:tc>
        <w:tc>
          <w:tcPr>
            <w:tcW w:w="841" w:type="dxa"/>
            <w:tcBorders>
              <w:top w:val="nil"/>
              <w:left w:val="nil"/>
              <w:bottom w:val="nil"/>
              <w:right w:val="nil"/>
            </w:tcBorders>
            <w:shd w:val="clear" w:color="auto" w:fill="auto"/>
            <w:noWrap/>
            <w:hideMark/>
          </w:tcPr>
          <w:p w14:paraId="6E5E6DC2" w14:textId="3157CA8E"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H</w:t>
            </w:r>
            <w:r w:rsidR="00051A58">
              <w:rPr>
                <w:rFonts w:ascii="Arial" w:hAnsi="Arial" w:cs="Arial"/>
                <w:color w:val="000000"/>
                <w:sz w:val="16"/>
                <w:szCs w:val="16"/>
              </w:rPr>
              <w:t>C</w:t>
            </w:r>
          </w:p>
        </w:tc>
        <w:tc>
          <w:tcPr>
            <w:tcW w:w="1149" w:type="dxa"/>
            <w:tcBorders>
              <w:top w:val="nil"/>
              <w:left w:val="nil"/>
              <w:bottom w:val="nil"/>
              <w:right w:val="nil"/>
            </w:tcBorders>
            <w:shd w:val="clear" w:color="auto" w:fill="auto"/>
            <w:noWrap/>
            <w:hideMark/>
          </w:tcPr>
          <w:p w14:paraId="37A5AEB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18136.1</w:t>
            </w:r>
          </w:p>
        </w:tc>
        <w:tc>
          <w:tcPr>
            <w:tcW w:w="1007" w:type="dxa"/>
            <w:tcBorders>
              <w:top w:val="nil"/>
              <w:left w:val="nil"/>
              <w:bottom w:val="nil"/>
              <w:right w:val="nil"/>
            </w:tcBorders>
            <w:shd w:val="clear" w:color="auto" w:fill="auto"/>
            <w:noWrap/>
            <w:hideMark/>
          </w:tcPr>
          <w:p w14:paraId="6A2C6EA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17498.8</w:t>
            </w:r>
          </w:p>
        </w:tc>
        <w:tc>
          <w:tcPr>
            <w:tcW w:w="1007" w:type="dxa"/>
            <w:gridSpan w:val="2"/>
            <w:tcBorders>
              <w:top w:val="nil"/>
              <w:left w:val="nil"/>
              <w:bottom w:val="nil"/>
              <w:right w:val="nil"/>
            </w:tcBorders>
            <w:shd w:val="clear" w:color="auto" w:fill="auto"/>
            <w:noWrap/>
            <w:hideMark/>
          </w:tcPr>
          <w:p w14:paraId="459EFF0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17498.8</w:t>
            </w:r>
          </w:p>
        </w:tc>
        <w:tc>
          <w:tcPr>
            <w:tcW w:w="1132" w:type="dxa"/>
            <w:tcBorders>
              <w:top w:val="nil"/>
              <w:left w:val="nil"/>
              <w:bottom w:val="nil"/>
              <w:right w:val="nil"/>
            </w:tcBorders>
            <w:shd w:val="clear" w:color="auto" w:fill="auto"/>
            <w:noWrap/>
            <w:hideMark/>
          </w:tcPr>
          <w:p w14:paraId="7FA96B2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3.5%</w:t>
            </w:r>
          </w:p>
        </w:tc>
        <w:tc>
          <w:tcPr>
            <w:tcW w:w="1191" w:type="dxa"/>
            <w:tcBorders>
              <w:top w:val="nil"/>
              <w:left w:val="nil"/>
              <w:bottom w:val="nil"/>
              <w:right w:val="nil"/>
            </w:tcBorders>
            <w:shd w:val="clear" w:color="auto" w:fill="auto"/>
            <w:noWrap/>
            <w:hideMark/>
          </w:tcPr>
          <w:p w14:paraId="2180B44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3.5%</w:t>
            </w:r>
          </w:p>
        </w:tc>
        <w:tc>
          <w:tcPr>
            <w:tcW w:w="1080" w:type="dxa"/>
            <w:gridSpan w:val="2"/>
            <w:tcBorders>
              <w:top w:val="nil"/>
              <w:left w:val="nil"/>
              <w:bottom w:val="nil"/>
              <w:right w:val="nil"/>
            </w:tcBorders>
            <w:shd w:val="clear" w:color="auto" w:fill="auto"/>
            <w:noWrap/>
            <w:hideMark/>
          </w:tcPr>
          <w:p w14:paraId="6191AEA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2CE573B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4708.7</w:t>
            </w:r>
          </w:p>
        </w:tc>
        <w:tc>
          <w:tcPr>
            <w:tcW w:w="1002" w:type="dxa"/>
            <w:tcBorders>
              <w:top w:val="nil"/>
              <w:left w:val="nil"/>
              <w:bottom w:val="nil"/>
              <w:right w:val="nil"/>
            </w:tcBorders>
            <w:shd w:val="clear" w:color="auto" w:fill="auto"/>
            <w:noWrap/>
            <w:hideMark/>
          </w:tcPr>
          <w:p w14:paraId="799403E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4703.5</w:t>
            </w:r>
          </w:p>
        </w:tc>
        <w:tc>
          <w:tcPr>
            <w:tcW w:w="961" w:type="dxa"/>
            <w:tcBorders>
              <w:top w:val="nil"/>
              <w:left w:val="nil"/>
              <w:bottom w:val="nil"/>
              <w:right w:val="nil"/>
            </w:tcBorders>
            <w:shd w:val="clear" w:color="auto" w:fill="auto"/>
            <w:noWrap/>
            <w:hideMark/>
          </w:tcPr>
          <w:p w14:paraId="3E675E8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4703.5</w:t>
            </w:r>
          </w:p>
        </w:tc>
        <w:tc>
          <w:tcPr>
            <w:tcW w:w="1156" w:type="dxa"/>
            <w:tcBorders>
              <w:top w:val="nil"/>
              <w:left w:val="nil"/>
              <w:bottom w:val="nil"/>
              <w:right w:val="nil"/>
            </w:tcBorders>
            <w:shd w:val="clear" w:color="auto" w:fill="auto"/>
            <w:noWrap/>
            <w:hideMark/>
          </w:tcPr>
          <w:p w14:paraId="1EA2738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-5.2</w:t>
            </w:r>
          </w:p>
        </w:tc>
        <w:tc>
          <w:tcPr>
            <w:tcW w:w="1184" w:type="dxa"/>
            <w:tcBorders>
              <w:top w:val="nil"/>
              <w:left w:val="nil"/>
              <w:bottom w:val="nil"/>
              <w:right w:val="nil"/>
            </w:tcBorders>
            <w:shd w:val="clear" w:color="auto" w:fill="auto"/>
            <w:noWrap/>
            <w:hideMark/>
          </w:tcPr>
          <w:p w14:paraId="5936E00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-5.2</w:t>
            </w:r>
          </w:p>
        </w:tc>
        <w:tc>
          <w:tcPr>
            <w:tcW w:w="1080" w:type="dxa"/>
            <w:tcBorders>
              <w:top w:val="nil"/>
              <w:left w:val="nil"/>
              <w:bottom w:val="nil"/>
              <w:right w:val="nil"/>
            </w:tcBorders>
            <w:shd w:val="clear" w:color="auto" w:fill="auto"/>
            <w:noWrap/>
            <w:hideMark/>
          </w:tcPr>
          <w:p w14:paraId="293C57A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r w:rsidR="005A4D93" w:rsidRPr="00E00436" w14:paraId="3AADFD19" w14:textId="77777777" w:rsidTr="00905858">
        <w:trPr>
          <w:trHeight w:val="320"/>
          <w:jc w:val="center"/>
        </w:trPr>
        <w:tc>
          <w:tcPr>
            <w:tcW w:w="990" w:type="dxa"/>
            <w:tcBorders>
              <w:top w:val="nil"/>
              <w:left w:val="nil"/>
              <w:bottom w:val="nil"/>
              <w:right w:val="nil"/>
            </w:tcBorders>
            <w:shd w:val="clear" w:color="auto" w:fill="auto"/>
            <w:noWrap/>
            <w:hideMark/>
          </w:tcPr>
          <w:p w14:paraId="78B3522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12671</w:t>
            </w:r>
          </w:p>
        </w:tc>
        <w:tc>
          <w:tcPr>
            <w:tcW w:w="841" w:type="dxa"/>
            <w:tcBorders>
              <w:top w:val="nil"/>
              <w:left w:val="nil"/>
              <w:bottom w:val="nil"/>
              <w:right w:val="nil"/>
            </w:tcBorders>
            <w:shd w:val="clear" w:color="auto" w:fill="auto"/>
            <w:noWrap/>
            <w:hideMark/>
          </w:tcPr>
          <w:p w14:paraId="12640581" w14:textId="47DE07C8"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H</w:t>
            </w:r>
            <w:r w:rsidR="00051A58">
              <w:rPr>
                <w:rFonts w:ascii="Arial" w:hAnsi="Arial" w:cs="Arial"/>
                <w:color w:val="000000"/>
                <w:sz w:val="16"/>
                <w:szCs w:val="16"/>
              </w:rPr>
              <w:t>C</w:t>
            </w:r>
          </w:p>
        </w:tc>
        <w:tc>
          <w:tcPr>
            <w:tcW w:w="1149" w:type="dxa"/>
            <w:tcBorders>
              <w:top w:val="nil"/>
              <w:left w:val="nil"/>
              <w:bottom w:val="nil"/>
              <w:right w:val="nil"/>
            </w:tcBorders>
            <w:shd w:val="clear" w:color="auto" w:fill="auto"/>
            <w:noWrap/>
            <w:hideMark/>
          </w:tcPr>
          <w:p w14:paraId="2233DD3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17781.0</w:t>
            </w:r>
          </w:p>
        </w:tc>
        <w:tc>
          <w:tcPr>
            <w:tcW w:w="1007" w:type="dxa"/>
            <w:tcBorders>
              <w:top w:val="nil"/>
              <w:left w:val="nil"/>
              <w:bottom w:val="nil"/>
              <w:right w:val="nil"/>
            </w:tcBorders>
            <w:shd w:val="clear" w:color="auto" w:fill="auto"/>
            <w:noWrap/>
            <w:hideMark/>
          </w:tcPr>
          <w:p w14:paraId="3ABB298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16870.0</w:t>
            </w:r>
          </w:p>
        </w:tc>
        <w:tc>
          <w:tcPr>
            <w:tcW w:w="1007" w:type="dxa"/>
            <w:gridSpan w:val="2"/>
            <w:tcBorders>
              <w:top w:val="nil"/>
              <w:left w:val="nil"/>
              <w:bottom w:val="nil"/>
              <w:right w:val="nil"/>
            </w:tcBorders>
            <w:shd w:val="clear" w:color="auto" w:fill="auto"/>
            <w:noWrap/>
            <w:hideMark/>
          </w:tcPr>
          <w:p w14:paraId="3935EF7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16856.2</w:t>
            </w:r>
          </w:p>
        </w:tc>
        <w:tc>
          <w:tcPr>
            <w:tcW w:w="1132" w:type="dxa"/>
            <w:tcBorders>
              <w:top w:val="nil"/>
              <w:left w:val="nil"/>
              <w:bottom w:val="nil"/>
              <w:right w:val="nil"/>
            </w:tcBorders>
            <w:shd w:val="clear" w:color="auto" w:fill="auto"/>
            <w:noWrap/>
            <w:hideMark/>
          </w:tcPr>
          <w:p w14:paraId="6531BCD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5.1%</w:t>
            </w:r>
          </w:p>
        </w:tc>
        <w:tc>
          <w:tcPr>
            <w:tcW w:w="1191" w:type="dxa"/>
            <w:tcBorders>
              <w:top w:val="nil"/>
              <w:left w:val="nil"/>
              <w:bottom w:val="nil"/>
              <w:right w:val="nil"/>
            </w:tcBorders>
            <w:shd w:val="clear" w:color="auto" w:fill="auto"/>
            <w:noWrap/>
            <w:hideMark/>
          </w:tcPr>
          <w:p w14:paraId="40267EE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5.2%</w:t>
            </w:r>
          </w:p>
        </w:tc>
        <w:tc>
          <w:tcPr>
            <w:tcW w:w="1080" w:type="dxa"/>
            <w:gridSpan w:val="2"/>
            <w:tcBorders>
              <w:top w:val="nil"/>
              <w:left w:val="nil"/>
              <w:bottom w:val="nil"/>
              <w:right w:val="nil"/>
            </w:tcBorders>
            <w:shd w:val="clear" w:color="auto" w:fill="auto"/>
            <w:noWrap/>
            <w:hideMark/>
          </w:tcPr>
          <w:p w14:paraId="1FDFA5A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-0.1%</w:t>
            </w:r>
          </w:p>
        </w:tc>
        <w:tc>
          <w:tcPr>
            <w:tcW w:w="1170" w:type="dxa"/>
            <w:tcBorders>
              <w:top w:val="nil"/>
              <w:left w:val="nil"/>
              <w:bottom w:val="nil"/>
              <w:right w:val="nil"/>
            </w:tcBorders>
            <w:shd w:val="clear" w:color="auto" w:fill="auto"/>
            <w:noWrap/>
            <w:hideMark/>
          </w:tcPr>
          <w:p w14:paraId="61E3F9C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4699.2</w:t>
            </w:r>
          </w:p>
        </w:tc>
        <w:tc>
          <w:tcPr>
            <w:tcW w:w="1002" w:type="dxa"/>
            <w:tcBorders>
              <w:top w:val="nil"/>
              <w:left w:val="nil"/>
              <w:bottom w:val="nil"/>
              <w:right w:val="nil"/>
            </w:tcBorders>
            <w:shd w:val="clear" w:color="auto" w:fill="auto"/>
            <w:noWrap/>
            <w:hideMark/>
          </w:tcPr>
          <w:p w14:paraId="01F1FA8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4686.0</w:t>
            </w:r>
          </w:p>
        </w:tc>
        <w:tc>
          <w:tcPr>
            <w:tcW w:w="961" w:type="dxa"/>
            <w:tcBorders>
              <w:top w:val="nil"/>
              <w:left w:val="nil"/>
              <w:bottom w:val="nil"/>
              <w:right w:val="nil"/>
            </w:tcBorders>
            <w:shd w:val="clear" w:color="auto" w:fill="auto"/>
            <w:noWrap/>
            <w:hideMark/>
          </w:tcPr>
          <w:p w14:paraId="3B2589A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4685.6</w:t>
            </w:r>
          </w:p>
        </w:tc>
        <w:tc>
          <w:tcPr>
            <w:tcW w:w="1156" w:type="dxa"/>
            <w:tcBorders>
              <w:top w:val="nil"/>
              <w:left w:val="nil"/>
              <w:bottom w:val="nil"/>
              <w:right w:val="nil"/>
            </w:tcBorders>
            <w:shd w:val="clear" w:color="auto" w:fill="auto"/>
            <w:noWrap/>
            <w:hideMark/>
          </w:tcPr>
          <w:p w14:paraId="2A1DA4E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-13.2</w:t>
            </w:r>
          </w:p>
        </w:tc>
        <w:tc>
          <w:tcPr>
            <w:tcW w:w="1184" w:type="dxa"/>
            <w:tcBorders>
              <w:top w:val="nil"/>
              <w:left w:val="nil"/>
              <w:bottom w:val="nil"/>
              <w:right w:val="nil"/>
            </w:tcBorders>
            <w:shd w:val="clear" w:color="auto" w:fill="auto"/>
            <w:noWrap/>
            <w:hideMark/>
          </w:tcPr>
          <w:p w14:paraId="4E4B2FD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-13.6</w:t>
            </w:r>
          </w:p>
        </w:tc>
        <w:tc>
          <w:tcPr>
            <w:tcW w:w="1080" w:type="dxa"/>
            <w:tcBorders>
              <w:top w:val="nil"/>
              <w:left w:val="nil"/>
              <w:bottom w:val="nil"/>
              <w:right w:val="nil"/>
            </w:tcBorders>
            <w:shd w:val="clear" w:color="auto" w:fill="auto"/>
            <w:noWrap/>
            <w:hideMark/>
          </w:tcPr>
          <w:p w14:paraId="35773EB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0.4</w:t>
            </w:r>
          </w:p>
        </w:tc>
      </w:tr>
      <w:tr w:rsidR="005A4D93" w:rsidRPr="00E00436" w14:paraId="07A109CE" w14:textId="77777777" w:rsidTr="00905858">
        <w:trPr>
          <w:trHeight w:val="320"/>
          <w:jc w:val="center"/>
        </w:trPr>
        <w:tc>
          <w:tcPr>
            <w:tcW w:w="990" w:type="dxa"/>
            <w:tcBorders>
              <w:top w:val="nil"/>
              <w:left w:val="nil"/>
              <w:bottom w:val="nil"/>
              <w:right w:val="nil"/>
            </w:tcBorders>
            <w:shd w:val="clear" w:color="auto" w:fill="auto"/>
            <w:noWrap/>
            <w:hideMark/>
          </w:tcPr>
          <w:p w14:paraId="3FD3834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12675</w:t>
            </w:r>
          </w:p>
        </w:tc>
        <w:tc>
          <w:tcPr>
            <w:tcW w:w="841" w:type="dxa"/>
            <w:tcBorders>
              <w:top w:val="nil"/>
              <w:left w:val="nil"/>
              <w:bottom w:val="nil"/>
              <w:right w:val="nil"/>
            </w:tcBorders>
            <w:shd w:val="clear" w:color="auto" w:fill="auto"/>
            <w:noWrap/>
            <w:hideMark/>
          </w:tcPr>
          <w:p w14:paraId="305FCA14" w14:textId="690D63A4"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H</w:t>
            </w:r>
            <w:r w:rsidR="00051A58">
              <w:rPr>
                <w:rFonts w:ascii="Arial" w:hAnsi="Arial" w:cs="Arial"/>
                <w:color w:val="000000"/>
                <w:sz w:val="16"/>
                <w:szCs w:val="16"/>
              </w:rPr>
              <w:t>C</w:t>
            </w:r>
          </w:p>
        </w:tc>
        <w:tc>
          <w:tcPr>
            <w:tcW w:w="1149" w:type="dxa"/>
            <w:tcBorders>
              <w:top w:val="nil"/>
              <w:left w:val="nil"/>
              <w:bottom w:val="nil"/>
              <w:right w:val="nil"/>
            </w:tcBorders>
            <w:shd w:val="clear" w:color="auto" w:fill="auto"/>
            <w:noWrap/>
            <w:hideMark/>
          </w:tcPr>
          <w:p w14:paraId="65D83D3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17183.4</w:t>
            </w:r>
          </w:p>
        </w:tc>
        <w:tc>
          <w:tcPr>
            <w:tcW w:w="1007" w:type="dxa"/>
            <w:tcBorders>
              <w:top w:val="nil"/>
              <w:left w:val="nil"/>
              <w:bottom w:val="nil"/>
              <w:right w:val="nil"/>
            </w:tcBorders>
            <w:shd w:val="clear" w:color="auto" w:fill="auto"/>
            <w:noWrap/>
            <w:hideMark/>
          </w:tcPr>
          <w:p w14:paraId="33B0C8D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16713.5</w:t>
            </w:r>
          </w:p>
        </w:tc>
        <w:tc>
          <w:tcPr>
            <w:tcW w:w="1007" w:type="dxa"/>
            <w:gridSpan w:val="2"/>
            <w:tcBorders>
              <w:top w:val="nil"/>
              <w:left w:val="nil"/>
              <w:bottom w:val="nil"/>
              <w:right w:val="nil"/>
            </w:tcBorders>
            <w:shd w:val="clear" w:color="auto" w:fill="auto"/>
            <w:noWrap/>
            <w:hideMark/>
          </w:tcPr>
          <w:p w14:paraId="2016790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16707.3</w:t>
            </w:r>
          </w:p>
        </w:tc>
        <w:tc>
          <w:tcPr>
            <w:tcW w:w="1132" w:type="dxa"/>
            <w:tcBorders>
              <w:top w:val="nil"/>
              <w:left w:val="nil"/>
              <w:bottom w:val="nil"/>
              <w:right w:val="nil"/>
            </w:tcBorders>
            <w:shd w:val="clear" w:color="auto" w:fill="auto"/>
            <w:noWrap/>
            <w:hideMark/>
          </w:tcPr>
          <w:p w14:paraId="192D40C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2.7%</w:t>
            </w:r>
          </w:p>
        </w:tc>
        <w:tc>
          <w:tcPr>
            <w:tcW w:w="1191" w:type="dxa"/>
            <w:tcBorders>
              <w:top w:val="nil"/>
              <w:left w:val="nil"/>
              <w:bottom w:val="nil"/>
              <w:right w:val="nil"/>
            </w:tcBorders>
            <w:shd w:val="clear" w:color="auto" w:fill="auto"/>
            <w:noWrap/>
            <w:hideMark/>
          </w:tcPr>
          <w:p w14:paraId="781BFB1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2.8%</w:t>
            </w:r>
          </w:p>
        </w:tc>
        <w:tc>
          <w:tcPr>
            <w:tcW w:w="1080" w:type="dxa"/>
            <w:gridSpan w:val="2"/>
            <w:tcBorders>
              <w:top w:val="nil"/>
              <w:left w:val="nil"/>
              <w:bottom w:val="nil"/>
              <w:right w:val="nil"/>
            </w:tcBorders>
            <w:shd w:val="clear" w:color="auto" w:fill="auto"/>
            <w:noWrap/>
            <w:hideMark/>
          </w:tcPr>
          <w:p w14:paraId="647BD26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7D42C25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4682.8</w:t>
            </w:r>
          </w:p>
        </w:tc>
        <w:tc>
          <w:tcPr>
            <w:tcW w:w="1002" w:type="dxa"/>
            <w:tcBorders>
              <w:top w:val="nil"/>
              <w:left w:val="nil"/>
              <w:bottom w:val="nil"/>
              <w:right w:val="nil"/>
            </w:tcBorders>
            <w:shd w:val="clear" w:color="auto" w:fill="auto"/>
            <w:noWrap/>
            <w:hideMark/>
          </w:tcPr>
          <w:p w14:paraId="0527053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4681.5</w:t>
            </w:r>
          </w:p>
        </w:tc>
        <w:tc>
          <w:tcPr>
            <w:tcW w:w="961" w:type="dxa"/>
            <w:tcBorders>
              <w:top w:val="nil"/>
              <w:left w:val="nil"/>
              <w:bottom w:val="nil"/>
              <w:right w:val="nil"/>
            </w:tcBorders>
            <w:shd w:val="clear" w:color="auto" w:fill="auto"/>
            <w:noWrap/>
            <w:hideMark/>
          </w:tcPr>
          <w:p w14:paraId="44FFAEA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4681.3</w:t>
            </w:r>
          </w:p>
        </w:tc>
        <w:tc>
          <w:tcPr>
            <w:tcW w:w="1156" w:type="dxa"/>
            <w:tcBorders>
              <w:top w:val="nil"/>
              <w:left w:val="nil"/>
              <w:bottom w:val="nil"/>
              <w:right w:val="nil"/>
            </w:tcBorders>
            <w:shd w:val="clear" w:color="auto" w:fill="auto"/>
            <w:noWrap/>
            <w:hideMark/>
          </w:tcPr>
          <w:p w14:paraId="1FDCF65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w:t>
            </w:r>
          </w:p>
        </w:tc>
        <w:tc>
          <w:tcPr>
            <w:tcW w:w="1184" w:type="dxa"/>
            <w:tcBorders>
              <w:top w:val="nil"/>
              <w:left w:val="nil"/>
              <w:bottom w:val="nil"/>
              <w:right w:val="nil"/>
            </w:tcBorders>
            <w:shd w:val="clear" w:color="auto" w:fill="auto"/>
            <w:noWrap/>
            <w:hideMark/>
          </w:tcPr>
          <w:p w14:paraId="7AE2689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-1.5</w:t>
            </w:r>
          </w:p>
        </w:tc>
        <w:tc>
          <w:tcPr>
            <w:tcW w:w="1080" w:type="dxa"/>
            <w:tcBorders>
              <w:top w:val="nil"/>
              <w:left w:val="nil"/>
              <w:bottom w:val="nil"/>
              <w:right w:val="nil"/>
            </w:tcBorders>
            <w:shd w:val="clear" w:color="auto" w:fill="auto"/>
            <w:noWrap/>
            <w:hideMark/>
          </w:tcPr>
          <w:p w14:paraId="5AD3BA5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0.2</w:t>
            </w:r>
          </w:p>
        </w:tc>
      </w:tr>
      <w:tr w:rsidR="005A4D93" w:rsidRPr="00E00436" w14:paraId="2C3BBA33" w14:textId="77777777" w:rsidTr="00905858">
        <w:trPr>
          <w:trHeight w:val="320"/>
          <w:jc w:val="center"/>
        </w:trPr>
        <w:tc>
          <w:tcPr>
            <w:tcW w:w="990" w:type="dxa"/>
            <w:tcBorders>
              <w:top w:val="nil"/>
              <w:left w:val="nil"/>
              <w:bottom w:val="nil"/>
              <w:right w:val="nil"/>
            </w:tcBorders>
            <w:shd w:val="clear" w:color="auto" w:fill="auto"/>
            <w:noWrap/>
            <w:hideMark/>
          </w:tcPr>
          <w:p w14:paraId="4801E80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12677</w:t>
            </w:r>
          </w:p>
        </w:tc>
        <w:tc>
          <w:tcPr>
            <w:tcW w:w="841" w:type="dxa"/>
            <w:tcBorders>
              <w:top w:val="nil"/>
              <w:left w:val="nil"/>
              <w:bottom w:val="nil"/>
              <w:right w:val="nil"/>
            </w:tcBorders>
            <w:shd w:val="clear" w:color="auto" w:fill="auto"/>
            <w:noWrap/>
            <w:hideMark/>
          </w:tcPr>
          <w:p w14:paraId="0C2EECE6" w14:textId="410FC7F3"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H</w:t>
            </w:r>
            <w:r w:rsidR="00051A58">
              <w:rPr>
                <w:rFonts w:ascii="Arial" w:hAnsi="Arial" w:cs="Arial"/>
                <w:color w:val="000000"/>
                <w:sz w:val="16"/>
                <w:szCs w:val="16"/>
              </w:rPr>
              <w:t>C</w:t>
            </w:r>
          </w:p>
        </w:tc>
        <w:tc>
          <w:tcPr>
            <w:tcW w:w="1149" w:type="dxa"/>
            <w:tcBorders>
              <w:top w:val="nil"/>
              <w:left w:val="nil"/>
              <w:bottom w:val="nil"/>
              <w:right w:val="nil"/>
            </w:tcBorders>
            <w:shd w:val="clear" w:color="auto" w:fill="auto"/>
            <w:noWrap/>
            <w:hideMark/>
          </w:tcPr>
          <w:p w14:paraId="7F42E84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18070.9</w:t>
            </w:r>
          </w:p>
        </w:tc>
        <w:tc>
          <w:tcPr>
            <w:tcW w:w="1007" w:type="dxa"/>
            <w:tcBorders>
              <w:top w:val="nil"/>
              <w:left w:val="nil"/>
              <w:bottom w:val="nil"/>
              <w:right w:val="nil"/>
            </w:tcBorders>
            <w:shd w:val="clear" w:color="auto" w:fill="auto"/>
            <w:noWrap/>
            <w:hideMark/>
          </w:tcPr>
          <w:p w14:paraId="44D6CD6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10530.0</w:t>
            </w:r>
          </w:p>
        </w:tc>
        <w:tc>
          <w:tcPr>
            <w:tcW w:w="1007" w:type="dxa"/>
            <w:gridSpan w:val="2"/>
            <w:tcBorders>
              <w:top w:val="nil"/>
              <w:left w:val="nil"/>
              <w:bottom w:val="nil"/>
              <w:right w:val="nil"/>
            </w:tcBorders>
            <w:shd w:val="clear" w:color="auto" w:fill="auto"/>
            <w:noWrap/>
            <w:hideMark/>
          </w:tcPr>
          <w:p w14:paraId="7F91E25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10530.0</w:t>
            </w:r>
          </w:p>
        </w:tc>
        <w:tc>
          <w:tcPr>
            <w:tcW w:w="1132" w:type="dxa"/>
            <w:tcBorders>
              <w:top w:val="nil"/>
              <w:left w:val="nil"/>
              <w:bottom w:val="nil"/>
              <w:right w:val="nil"/>
            </w:tcBorders>
            <w:shd w:val="clear" w:color="auto" w:fill="auto"/>
            <w:noWrap/>
            <w:hideMark/>
          </w:tcPr>
          <w:p w14:paraId="1AA6321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41.7%</w:t>
            </w:r>
          </w:p>
        </w:tc>
        <w:tc>
          <w:tcPr>
            <w:tcW w:w="1191" w:type="dxa"/>
            <w:tcBorders>
              <w:top w:val="nil"/>
              <w:left w:val="nil"/>
              <w:bottom w:val="nil"/>
              <w:right w:val="nil"/>
            </w:tcBorders>
            <w:shd w:val="clear" w:color="auto" w:fill="auto"/>
            <w:noWrap/>
            <w:hideMark/>
          </w:tcPr>
          <w:p w14:paraId="74DBDB8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41.7%</w:t>
            </w:r>
          </w:p>
        </w:tc>
        <w:tc>
          <w:tcPr>
            <w:tcW w:w="1080" w:type="dxa"/>
            <w:gridSpan w:val="2"/>
            <w:tcBorders>
              <w:top w:val="nil"/>
              <w:left w:val="nil"/>
              <w:bottom w:val="nil"/>
              <w:right w:val="nil"/>
            </w:tcBorders>
            <w:shd w:val="clear" w:color="auto" w:fill="auto"/>
            <w:noWrap/>
            <w:hideMark/>
          </w:tcPr>
          <w:p w14:paraId="318238C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6BC885F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4707.0</w:t>
            </w:r>
          </w:p>
        </w:tc>
        <w:tc>
          <w:tcPr>
            <w:tcW w:w="1002" w:type="dxa"/>
            <w:tcBorders>
              <w:top w:val="nil"/>
              <w:left w:val="nil"/>
              <w:bottom w:val="nil"/>
              <w:right w:val="nil"/>
            </w:tcBorders>
            <w:shd w:val="clear" w:color="auto" w:fill="auto"/>
            <w:noWrap/>
            <w:hideMark/>
          </w:tcPr>
          <w:p w14:paraId="06C7B7D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4459.7</w:t>
            </w:r>
          </w:p>
        </w:tc>
        <w:tc>
          <w:tcPr>
            <w:tcW w:w="961" w:type="dxa"/>
            <w:tcBorders>
              <w:top w:val="nil"/>
              <w:left w:val="nil"/>
              <w:bottom w:val="nil"/>
              <w:right w:val="nil"/>
            </w:tcBorders>
            <w:shd w:val="clear" w:color="auto" w:fill="auto"/>
            <w:noWrap/>
            <w:hideMark/>
          </w:tcPr>
          <w:p w14:paraId="36E355D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4459.7</w:t>
            </w:r>
          </w:p>
        </w:tc>
        <w:tc>
          <w:tcPr>
            <w:tcW w:w="1156" w:type="dxa"/>
            <w:tcBorders>
              <w:top w:val="nil"/>
              <w:left w:val="nil"/>
              <w:bottom w:val="nil"/>
              <w:right w:val="nil"/>
            </w:tcBorders>
            <w:shd w:val="clear" w:color="auto" w:fill="auto"/>
            <w:noWrap/>
            <w:hideMark/>
          </w:tcPr>
          <w:p w14:paraId="4A610A8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-247.2</w:t>
            </w:r>
          </w:p>
        </w:tc>
        <w:tc>
          <w:tcPr>
            <w:tcW w:w="1184" w:type="dxa"/>
            <w:tcBorders>
              <w:top w:val="nil"/>
              <w:left w:val="nil"/>
              <w:bottom w:val="nil"/>
              <w:right w:val="nil"/>
            </w:tcBorders>
            <w:shd w:val="clear" w:color="auto" w:fill="auto"/>
            <w:noWrap/>
            <w:hideMark/>
          </w:tcPr>
          <w:p w14:paraId="07DE76D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-247.2</w:t>
            </w:r>
          </w:p>
        </w:tc>
        <w:tc>
          <w:tcPr>
            <w:tcW w:w="1080" w:type="dxa"/>
            <w:tcBorders>
              <w:top w:val="nil"/>
              <w:left w:val="nil"/>
              <w:bottom w:val="nil"/>
              <w:right w:val="nil"/>
            </w:tcBorders>
            <w:shd w:val="clear" w:color="auto" w:fill="auto"/>
            <w:noWrap/>
            <w:hideMark/>
          </w:tcPr>
          <w:p w14:paraId="7C82427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r w:rsidR="005A4D93" w:rsidRPr="00E00436" w14:paraId="6C5A6A0F" w14:textId="77777777" w:rsidTr="00905858">
        <w:trPr>
          <w:trHeight w:val="320"/>
          <w:jc w:val="center"/>
        </w:trPr>
        <w:tc>
          <w:tcPr>
            <w:tcW w:w="990" w:type="dxa"/>
            <w:tcBorders>
              <w:top w:val="nil"/>
              <w:left w:val="nil"/>
              <w:bottom w:val="nil"/>
              <w:right w:val="nil"/>
            </w:tcBorders>
            <w:shd w:val="clear" w:color="auto" w:fill="auto"/>
            <w:noWrap/>
            <w:hideMark/>
          </w:tcPr>
          <w:p w14:paraId="0A63059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12678</w:t>
            </w:r>
          </w:p>
        </w:tc>
        <w:tc>
          <w:tcPr>
            <w:tcW w:w="841" w:type="dxa"/>
            <w:tcBorders>
              <w:top w:val="nil"/>
              <w:left w:val="nil"/>
              <w:bottom w:val="nil"/>
              <w:right w:val="nil"/>
            </w:tcBorders>
            <w:shd w:val="clear" w:color="auto" w:fill="auto"/>
            <w:noWrap/>
            <w:hideMark/>
          </w:tcPr>
          <w:p w14:paraId="13D9CA72" w14:textId="7D8BC40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H</w:t>
            </w:r>
            <w:r w:rsidR="00051A58">
              <w:rPr>
                <w:rFonts w:ascii="Arial" w:hAnsi="Arial" w:cs="Arial"/>
                <w:color w:val="000000"/>
                <w:sz w:val="16"/>
                <w:szCs w:val="16"/>
              </w:rPr>
              <w:t>C</w:t>
            </w:r>
          </w:p>
        </w:tc>
        <w:tc>
          <w:tcPr>
            <w:tcW w:w="1149" w:type="dxa"/>
            <w:tcBorders>
              <w:top w:val="nil"/>
              <w:left w:val="nil"/>
              <w:bottom w:val="nil"/>
              <w:right w:val="nil"/>
            </w:tcBorders>
            <w:shd w:val="clear" w:color="auto" w:fill="auto"/>
            <w:noWrap/>
            <w:hideMark/>
          </w:tcPr>
          <w:p w14:paraId="25383C6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14947.3</w:t>
            </w:r>
          </w:p>
        </w:tc>
        <w:tc>
          <w:tcPr>
            <w:tcW w:w="1007" w:type="dxa"/>
            <w:tcBorders>
              <w:top w:val="nil"/>
              <w:left w:val="nil"/>
              <w:bottom w:val="nil"/>
              <w:right w:val="nil"/>
            </w:tcBorders>
            <w:shd w:val="clear" w:color="auto" w:fill="auto"/>
            <w:noWrap/>
            <w:hideMark/>
          </w:tcPr>
          <w:p w14:paraId="7972E03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7696.5</w:t>
            </w:r>
          </w:p>
        </w:tc>
        <w:tc>
          <w:tcPr>
            <w:tcW w:w="1007" w:type="dxa"/>
            <w:gridSpan w:val="2"/>
            <w:tcBorders>
              <w:top w:val="nil"/>
              <w:left w:val="nil"/>
              <w:bottom w:val="nil"/>
              <w:right w:val="nil"/>
            </w:tcBorders>
            <w:shd w:val="clear" w:color="auto" w:fill="auto"/>
            <w:noWrap/>
            <w:hideMark/>
          </w:tcPr>
          <w:p w14:paraId="4711584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7679.2</w:t>
            </w:r>
          </w:p>
        </w:tc>
        <w:tc>
          <w:tcPr>
            <w:tcW w:w="1132" w:type="dxa"/>
            <w:tcBorders>
              <w:top w:val="nil"/>
              <w:left w:val="nil"/>
              <w:bottom w:val="nil"/>
              <w:right w:val="nil"/>
            </w:tcBorders>
            <w:shd w:val="clear" w:color="auto" w:fill="auto"/>
            <w:noWrap/>
            <w:hideMark/>
          </w:tcPr>
          <w:p w14:paraId="7F75819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48.5%</w:t>
            </w:r>
          </w:p>
        </w:tc>
        <w:tc>
          <w:tcPr>
            <w:tcW w:w="1191" w:type="dxa"/>
            <w:tcBorders>
              <w:top w:val="nil"/>
              <w:left w:val="nil"/>
              <w:bottom w:val="nil"/>
              <w:right w:val="nil"/>
            </w:tcBorders>
            <w:shd w:val="clear" w:color="auto" w:fill="auto"/>
            <w:noWrap/>
            <w:hideMark/>
          </w:tcPr>
          <w:p w14:paraId="59F8CB0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48.6%</w:t>
            </w:r>
          </w:p>
        </w:tc>
        <w:tc>
          <w:tcPr>
            <w:tcW w:w="1080" w:type="dxa"/>
            <w:gridSpan w:val="2"/>
            <w:tcBorders>
              <w:top w:val="nil"/>
              <w:left w:val="nil"/>
              <w:bottom w:val="nil"/>
              <w:right w:val="nil"/>
            </w:tcBorders>
            <w:shd w:val="clear" w:color="auto" w:fill="auto"/>
            <w:noWrap/>
            <w:hideMark/>
          </w:tcPr>
          <w:p w14:paraId="3892AC3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-0.1%</w:t>
            </w:r>
          </w:p>
        </w:tc>
        <w:tc>
          <w:tcPr>
            <w:tcW w:w="1170" w:type="dxa"/>
            <w:tcBorders>
              <w:top w:val="nil"/>
              <w:left w:val="nil"/>
              <w:bottom w:val="nil"/>
              <w:right w:val="nil"/>
            </w:tcBorders>
            <w:shd w:val="clear" w:color="auto" w:fill="auto"/>
            <w:noWrap/>
            <w:hideMark/>
          </w:tcPr>
          <w:p w14:paraId="6DE62C9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4615.9</w:t>
            </w:r>
          </w:p>
        </w:tc>
        <w:tc>
          <w:tcPr>
            <w:tcW w:w="1002" w:type="dxa"/>
            <w:tcBorders>
              <w:top w:val="nil"/>
              <w:left w:val="nil"/>
              <w:bottom w:val="nil"/>
              <w:right w:val="nil"/>
            </w:tcBorders>
            <w:shd w:val="clear" w:color="auto" w:fill="auto"/>
            <w:noWrap/>
            <w:hideMark/>
          </w:tcPr>
          <w:p w14:paraId="3249C94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4309.3</w:t>
            </w:r>
          </w:p>
        </w:tc>
        <w:tc>
          <w:tcPr>
            <w:tcW w:w="961" w:type="dxa"/>
            <w:tcBorders>
              <w:top w:val="nil"/>
              <w:left w:val="nil"/>
              <w:bottom w:val="nil"/>
              <w:right w:val="nil"/>
            </w:tcBorders>
            <w:shd w:val="clear" w:color="auto" w:fill="auto"/>
            <w:noWrap/>
            <w:hideMark/>
          </w:tcPr>
          <w:p w14:paraId="53BB0DE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4308.2</w:t>
            </w:r>
          </w:p>
        </w:tc>
        <w:tc>
          <w:tcPr>
            <w:tcW w:w="1156" w:type="dxa"/>
            <w:tcBorders>
              <w:top w:val="nil"/>
              <w:left w:val="nil"/>
              <w:bottom w:val="nil"/>
              <w:right w:val="nil"/>
            </w:tcBorders>
            <w:shd w:val="clear" w:color="auto" w:fill="auto"/>
            <w:noWrap/>
            <w:hideMark/>
          </w:tcPr>
          <w:p w14:paraId="4A10DC0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-306.6</w:t>
            </w:r>
          </w:p>
        </w:tc>
        <w:tc>
          <w:tcPr>
            <w:tcW w:w="1184" w:type="dxa"/>
            <w:tcBorders>
              <w:top w:val="nil"/>
              <w:left w:val="nil"/>
              <w:bottom w:val="nil"/>
              <w:right w:val="nil"/>
            </w:tcBorders>
            <w:shd w:val="clear" w:color="auto" w:fill="auto"/>
            <w:noWrap/>
            <w:hideMark/>
          </w:tcPr>
          <w:p w14:paraId="03D5466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-307.7</w:t>
            </w:r>
          </w:p>
        </w:tc>
        <w:tc>
          <w:tcPr>
            <w:tcW w:w="1080" w:type="dxa"/>
            <w:tcBorders>
              <w:top w:val="nil"/>
              <w:left w:val="nil"/>
              <w:bottom w:val="nil"/>
              <w:right w:val="nil"/>
            </w:tcBorders>
            <w:shd w:val="clear" w:color="auto" w:fill="auto"/>
            <w:noWrap/>
            <w:hideMark/>
          </w:tcPr>
          <w:p w14:paraId="27FB3CD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1.1</w:t>
            </w:r>
          </w:p>
        </w:tc>
      </w:tr>
      <w:tr w:rsidR="005A4D93" w:rsidRPr="00E00436" w14:paraId="5E205E5D" w14:textId="77777777" w:rsidTr="00905858">
        <w:trPr>
          <w:trHeight w:val="320"/>
          <w:jc w:val="center"/>
        </w:trPr>
        <w:tc>
          <w:tcPr>
            <w:tcW w:w="990" w:type="dxa"/>
            <w:tcBorders>
              <w:top w:val="nil"/>
              <w:left w:val="nil"/>
              <w:bottom w:val="nil"/>
              <w:right w:val="nil"/>
            </w:tcBorders>
            <w:shd w:val="clear" w:color="auto" w:fill="auto"/>
            <w:noWrap/>
            <w:hideMark/>
          </w:tcPr>
          <w:p w14:paraId="63A3ACB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12684</w:t>
            </w:r>
          </w:p>
        </w:tc>
        <w:tc>
          <w:tcPr>
            <w:tcW w:w="841" w:type="dxa"/>
            <w:tcBorders>
              <w:top w:val="nil"/>
              <w:left w:val="nil"/>
              <w:bottom w:val="nil"/>
              <w:right w:val="nil"/>
            </w:tcBorders>
            <w:shd w:val="clear" w:color="auto" w:fill="auto"/>
            <w:noWrap/>
            <w:hideMark/>
          </w:tcPr>
          <w:p w14:paraId="1926F96D" w14:textId="0334D472"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H</w:t>
            </w:r>
            <w:r w:rsidR="00051A58">
              <w:rPr>
                <w:rFonts w:ascii="Arial" w:hAnsi="Arial" w:cs="Arial"/>
                <w:color w:val="000000"/>
                <w:sz w:val="16"/>
                <w:szCs w:val="16"/>
              </w:rPr>
              <w:t>C</w:t>
            </w:r>
          </w:p>
        </w:tc>
        <w:tc>
          <w:tcPr>
            <w:tcW w:w="1149" w:type="dxa"/>
            <w:tcBorders>
              <w:top w:val="nil"/>
              <w:left w:val="nil"/>
              <w:bottom w:val="nil"/>
              <w:right w:val="nil"/>
            </w:tcBorders>
            <w:shd w:val="clear" w:color="auto" w:fill="auto"/>
            <w:noWrap/>
            <w:hideMark/>
          </w:tcPr>
          <w:p w14:paraId="073B7C8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20906.7</w:t>
            </w:r>
          </w:p>
        </w:tc>
        <w:tc>
          <w:tcPr>
            <w:tcW w:w="1007" w:type="dxa"/>
            <w:tcBorders>
              <w:top w:val="nil"/>
              <w:left w:val="nil"/>
              <w:bottom w:val="nil"/>
              <w:right w:val="nil"/>
            </w:tcBorders>
            <w:shd w:val="clear" w:color="auto" w:fill="auto"/>
            <w:noWrap/>
            <w:hideMark/>
          </w:tcPr>
          <w:p w14:paraId="1024134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20521.0</w:t>
            </w:r>
          </w:p>
        </w:tc>
        <w:tc>
          <w:tcPr>
            <w:tcW w:w="1007" w:type="dxa"/>
            <w:gridSpan w:val="2"/>
            <w:tcBorders>
              <w:top w:val="nil"/>
              <w:left w:val="nil"/>
              <w:bottom w:val="nil"/>
              <w:right w:val="nil"/>
            </w:tcBorders>
            <w:shd w:val="clear" w:color="auto" w:fill="auto"/>
            <w:noWrap/>
            <w:hideMark/>
          </w:tcPr>
          <w:p w14:paraId="5304E11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20521.0</w:t>
            </w:r>
          </w:p>
        </w:tc>
        <w:tc>
          <w:tcPr>
            <w:tcW w:w="1132" w:type="dxa"/>
            <w:tcBorders>
              <w:top w:val="nil"/>
              <w:left w:val="nil"/>
              <w:bottom w:val="nil"/>
              <w:right w:val="nil"/>
            </w:tcBorders>
            <w:shd w:val="clear" w:color="auto" w:fill="auto"/>
            <w:noWrap/>
            <w:hideMark/>
          </w:tcPr>
          <w:p w14:paraId="7D3BF5B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1.8%</w:t>
            </w:r>
          </w:p>
        </w:tc>
        <w:tc>
          <w:tcPr>
            <w:tcW w:w="1191" w:type="dxa"/>
            <w:tcBorders>
              <w:top w:val="nil"/>
              <w:left w:val="nil"/>
              <w:bottom w:val="nil"/>
              <w:right w:val="nil"/>
            </w:tcBorders>
            <w:shd w:val="clear" w:color="auto" w:fill="auto"/>
            <w:noWrap/>
            <w:hideMark/>
          </w:tcPr>
          <w:p w14:paraId="004E367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1.8%</w:t>
            </w:r>
          </w:p>
        </w:tc>
        <w:tc>
          <w:tcPr>
            <w:tcW w:w="1080" w:type="dxa"/>
            <w:gridSpan w:val="2"/>
            <w:tcBorders>
              <w:top w:val="nil"/>
              <w:left w:val="nil"/>
              <w:bottom w:val="nil"/>
              <w:right w:val="nil"/>
            </w:tcBorders>
            <w:shd w:val="clear" w:color="auto" w:fill="auto"/>
            <w:noWrap/>
            <w:hideMark/>
          </w:tcPr>
          <w:p w14:paraId="538C23B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4242C49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4777.0</w:t>
            </w:r>
          </w:p>
        </w:tc>
        <w:tc>
          <w:tcPr>
            <w:tcW w:w="1002" w:type="dxa"/>
            <w:tcBorders>
              <w:top w:val="nil"/>
              <w:left w:val="nil"/>
              <w:bottom w:val="nil"/>
              <w:right w:val="nil"/>
            </w:tcBorders>
            <w:shd w:val="clear" w:color="auto" w:fill="auto"/>
            <w:noWrap/>
            <w:hideMark/>
          </w:tcPr>
          <w:p w14:paraId="167D14C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4780.0</w:t>
            </w:r>
          </w:p>
        </w:tc>
        <w:tc>
          <w:tcPr>
            <w:tcW w:w="961" w:type="dxa"/>
            <w:tcBorders>
              <w:top w:val="nil"/>
              <w:left w:val="nil"/>
              <w:bottom w:val="nil"/>
              <w:right w:val="nil"/>
            </w:tcBorders>
            <w:shd w:val="clear" w:color="auto" w:fill="auto"/>
            <w:noWrap/>
            <w:hideMark/>
          </w:tcPr>
          <w:p w14:paraId="5791C43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4780.0</w:t>
            </w:r>
          </w:p>
        </w:tc>
        <w:tc>
          <w:tcPr>
            <w:tcW w:w="1156" w:type="dxa"/>
            <w:tcBorders>
              <w:top w:val="nil"/>
              <w:left w:val="nil"/>
              <w:bottom w:val="nil"/>
              <w:right w:val="nil"/>
            </w:tcBorders>
            <w:shd w:val="clear" w:color="auto" w:fill="auto"/>
            <w:noWrap/>
            <w:hideMark/>
          </w:tcPr>
          <w:p w14:paraId="0E207FB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3.1</w:t>
            </w:r>
          </w:p>
        </w:tc>
        <w:tc>
          <w:tcPr>
            <w:tcW w:w="1184" w:type="dxa"/>
            <w:tcBorders>
              <w:top w:val="nil"/>
              <w:left w:val="nil"/>
              <w:bottom w:val="nil"/>
              <w:right w:val="nil"/>
            </w:tcBorders>
            <w:shd w:val="clear" w:color="auto" w:fill="auto"/>
            <w:noWrap/>
            <w:hideMark/>
          </w:tcPr>
          <w:p w14:paraId="0FD0693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3.1</w:t>
            </w:r>
          </w:p>
        </w:tc>
        <w:tc>
          <w:tcPr>
            <w:tcW w:w="1080" w:type="dxa"/>
            <w:tcBorders>
              <w:top w:val="nil"/>
              <w:left w:val="nil"/>
              <w:bottom w:val="nil"/>
              <w:right w:val="nil"/>
            </w:tcBorders>
            <w:shd w:val="clear" w:color="auto" w:fill="auto"/>
            <w:noWrap/>
            <w:hideMark/>
          </w:tcPr>
          <w:p w14:paraId="4962609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r w:rsidR="005A4D93" w:rsidRPr="00E00436" w14:paraId="35EECD2F" w14:textId="77777777" w:rsidTr="00905858">
        <w:trPr>
          <w:trHeight w:val="320"/>
          <w:jc w:val="center"/>
        </w:trPr>
        <w:tc>
          <w:tcPr>
            <w:tcW w:w="990" w:type="dxa"/>
            <w:tcBorders>
              <w:top w:val="nil"/>
              <w:left w:val="nil"/>
              <w:bottom w:val="nil"/>
              <w:right w:val="nil"/>
            </w:tcBorders>
            <w:shd w:val="clear" w:color="auto" w:fill="auto"/>
            <w:noWrap/>
            <w:hideMark/>
          </w:tcPr>
          <w:p w14:paraId="1AD10A0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12691</w:t>
            </w:r>
          </w:p>
        </w:tc>
        <w:tc>
          <w:tcPr>
            <w:tcW w:w="841" w:type="dxa"/>
            <w:tcBorders>
              <w:top w:val="nil"/>
              <w:left w:val="nil"/>
              <w:bottom w:val="nil"/>
              <w:right w:val="nil"/>
            </w:tcBorders>
            <w:shd w:val="clear" w:color="auto" w:fill="auto"/>
            <w:noWrap/>
            <w:hideMark/>
          </w:tcPr>
          <w:p w14:paraId="60797146" w14:textId="11E895EB"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H</w:t>
            </w:r>
            <w:r w:rsidR="00051A58">
              <w:rPr>
                <w:rFonts w:ascii="Arial" w:hAnsi="Arial" w:cs="Arial"/>
                <w:color w:val="000000"/>
                <w:sz w:val="16"/>
                <w:szCs w:val="16"/>
              </w:rPr>
              <w:t>C</w:t>
            </w:r>
          </w:p>
        </w:tc>
        <w:tc>
          <w:tcPr>
            <w:tcW w:w="1149" w:type="dxa"/>
            <w:tcBorders>
              <w:top w:val="nil"/>
              <w:left w:val="nil"/>
              <w:bottom w:val="nil"/>
              <w:right w:val="nil"/>
            </w:tcBorders>
            <w:shd w:val="clear" w:color="auto" w:fill="auto"/>
            <w:noWrap/>
            <w:hideMark/>
          </w:tcPr>
          <w:p w14:paraId="2DFB6B0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18509.6</w:t>
            </w:r>
          </w:p>
        </w:tc>
        <w:tc>
          <w:tcPr>
            <w:tcW w:w="1007" w:type="dxa"/>
            <w:tcBorders>
              <w:top w:val="nil"/>
              <w:left w:val="nil"/>
              <w:bottom w:val="nil"/>
              <w:right w:val="nil"/>
            </w:tcBorders>
            <w:shd w:val="clear" w:color="auto" w:fill="auto"/>
            <w:noWrap/>
            <w:hideMark/>
          </w:tcPr>
          <w:p w14:paraId="2145311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17467.1</w:t>
            </w:r>
          </w:p>
        </w:tc>
        <w:tc>
          <w:tcPr>
            <w:tcW w:w="1007" w:type="dxa"/>
            <w:gridSpan w:val="2"/>
            <w:tcBorders>
              <w:top w:val="nil"/>
              <w:left w:val="nil"/>
              <w:bottom w:val="nil"/>
              <w:right w:val="nil"/>
            </w:tcBorders>
            <w:shd w:val="clear" w:color="auto" w:fill="auto"/>
            <w:noWrap/>
            <w:hideMark/>
          </w:tcPr>
          <w:p w14:paraId="7679723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17467.1</w:t>
            </w:r>
          </w:p>
        </w:tc>
        <w:tc>
          <w:tcPr>
            <w:tcW w:w="1132" w:type="dxa"/>
            <w:tcBorders>
              <w:top w:val="nil"/>
              <w:left w:val="nil"/>
              <w:bottom w:val="nil"/>
              <w:right w:val="nil"/>
            </w:tcBorders>
            <w:shd w:val="clear" w:color="auto" w:fill="auto"/>
            <w:noWrap/>
            <w:hideMark/>
          </w:tcPr>
          <w:p w14:paraId="2C1F4B3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5.6%</w:t>
            </w:r>
          </w:p>
        </w:tc>
        <w:tc>
          <w:tcPr>
            <w:tcW w:w="1191" w:type="dxa"/>
            <w:tcBorders>
              <w:top w:val="nil"/>
              <w:left w:val="nil"/>
              <w:bottom w:val="nil"/>
              <w:right w:val="nil"/>
            </w:tcBorders>
            <w:shd w:val="clear" w:color="auto" w:fill="auto"/>
            <w:noWrap/>
            <w:hideMark/>
          </w:tcPr>
          <w:p w14:paraId="4794A56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5.6%</w:t>
            </w:r>
          </w:p>
        </w:tc>
        <w:tc>
          <w:tcPr>
            <w:tcW w:w="1080" w:type="dxa"/>
            <w:gridSpan w:val="2"/>
            <w:tcBorders>
              <w:top w:val="nil"/>
              <w:left w:val="nil"/>
              <w:bottom w:val="nil"/>
              <w:right w:val="nil"/>
            </w:tcBorders>
            <w:shd w:val="clear" w:color="auto" w:fill="auto"/>
            <w:noWrap/>
            <w:hideMark/>
          </w:tcPr>
          <w:p w14:paraId="2C99BA3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208944A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4718.5</w:t>
            </w:r>
          </w:p>
        </w:tc>
        <w:tc>
          <w:tcPr>
            <w:tcW w:w="1002" w:type="dxa"/>
            <w:tcBorders>
              <w:top w:val="nil"/>
              <w:left w:val="nil"/>
              <w:bottom w:val="nil"/>
              <w:right w:val="nil"/>
            </w:tcBorders>
            <w:shd w:val="clear" w:color="auto" w:fill="auto"/>
            <w:noWrap/>
            <w:hideMark/>
          </w:tcPr>
          <w:p w14:paraId="4D1C1D8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4702.7</w:t>
            </w:r>
          </w:p>
        </w:tc>
        <w:tc>
          <w:tcPr>
            <w:tcW w:w="961" w:type="dxa"/>
            <w:tcBorders>
              <w:top w:val="nil"/>
              <w:left w:val="nil"/>
              <w:bottom w:val="nil"/>
              <w:right w:val="nil"/>
            </w:tcBorders>
            <w:shd w:val="clear" w:color="auto" w:fill="auto"/>
            <w:noWrap/>
            <w:hideMark/>
          </w:tcPr>
          <w:p w14:paraId="4AA6845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4702.7</w:t>
            </w:r>
          </w:p>
        </w:tc>
        <w:tc>
          <w:tcPr>
            <w:tcW w:w="1156" w:type="dxa"/>
            <w:tcBorders>
              <w:top w:val="nil"/>
              <w:left w:val="nil"/>
              <w:bottom w:val="nil"/>
              <w:right w:val="nil"/>
            </w:tcBorders>
            <w:shd w:val="clear" w:color="auto" w:fill="auto"/>
            <w:noWrap/>
            <w:hideMark/>
          </w:tcPr>
          <w:p w14:paraId="7130AAF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-15.8</w:t>
            </w:r>
          </w:p>
        </w:tc>
        <w:tc>
          <w:tcPr>
            <w:tcW w:w="1184" w:type="dxa"/>
            <w:tcBorders>
              <w:top w:val="nil"/>
              <w:left w:val="nil"/>
              <w:bottom w:val="nil"/>
              <w:right w:val="nil"/>
            </w:tcBorders>
            <w:shd w:val="clear" w:color="auto" w:fill="auto"/>
            <w:noWrap/>
            <w:hideMark/>
          </w:tcPr>
          <w:p w14:paraId="731BB4F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-15.8</w:t>
            </w:r>
          </w:p>
        </w:tc>
        <w:tc>
          <w:tcPr>
            <w:tcW w:w="1080" w:type="dxa"/>
            <w:tcBorders>
              <w:top w:val="nil"/>
              <w:left w:val="nil"/>
              <w:bottom w:val="nil"/>
              <w:right w:val="nil"/>
            </w:tcBorders>
            <w:shd w:val="clear" w:color="auto" w:fill="auto"/>
            <w:noWrap/>
            <w:hideMark/>
          </w:tcPr>
          <w:p w14:paraId="08FB90C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r w:rsidR="005A4D93" w:rsidRPr="00E00436" w14:paraId="1EE13D10" w14:textId="77777777" w:rsidTr="00905858">
        <w:trPr>
          <w:trHeight w:val="320"/>
          <w:jc w:val="center"/>
        </w:trPr>
        <w:tc>
          <w:tcPr>
            <w:tcW w:w="990" w:type="dxa"/>
            <w:tcBorders>
              <w:top w:val="nil"/>
              <w:left w:val="nil"/>
              <w:bottom w:val="nil"/>
              <w:right w:val="nil"/>
            </w:tcBorders>
            <w:shd w:val="clear" w:color="auto" w:fill="auto"/>
            <w:noWrap/>
            <w:hideMark/>
          </w:tcPr>
          <w:p w14:paraId="25424D3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12693</w:t>
            </w:r>
          </w:p>
        </w:tc>
        <w:tc>
          <w:tcPr>
            <w:tcW w:w="841" w:type="dxa"/>
            <w:tcBorders>
              <w:top w:val="nil"/>
              <w:left w:val="nil"/>
              <w:bottom w:val="nil"/>
              <w:right w:val="nil"/>
            </w:tcBorders>
            <w:shd w:val="clear" w:color="auto" w:fill="auto"/>
            <w:noWrap/>
            <w:hideMark/>
          </w:tcPr>
          <w:p w14:paraId="7B98A884" w14:textId="0B761869"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H</w:t>
            </w:r>
            <w:r w:rsidR="00051A58">
              <w:rPr>
                <w:rFonts w:ascii="Arial" w:hAnsi="Arial" w:cs="Arial"/>
                <w:color w:val="000000"/>
                <w:sz w:val="16"/>
                <w:szCs w:val="16"/>
              </w:rPr>
              <w:t>C</w:t>
            </w:r>
          </w:p>
        </w:tc>
        <w:tc>
          <w:tcPr>
            <w:tcW w:w="1149" w:type="dxa"/>
            <w:tcBorders>
              <w:top w:val="nil"/>
              <w:left w:val="nil"/>
              <w:bottom w:val="nil"/>
              <w:right w:val="nil"/>
            </w:tcBorders>
            <w:shd w:val="clear" w:color="auto" w:fill="auto"/>
            <w:noWrap/>
            <w:hideMark/>
          </w:tcPr>
          <w:p w14:paraId="2A85CDF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18073.3</w:t>
            </w:r>
          </w:p>
        </w:tc>
        <w:tc>
          <w:tcPr>
            <w:tcW w:w="1007" w:type="dxa"/>
            <w:tcBorders>
              <w:top w:val="nil"/>
              <w:left w:val="nil"/>
              <w:bottom w:val="nil"/>
              <w:right w:val="nil"/>
            </w:tcBorders>
            <w:shd w:val="clear" w:color="auto" w:fill="auto"/>
            <w:noWrap/>
            <w:hideMark/>
          </w:tcPr>
          <w:p w14:paraId="6A3C041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17287.0</w:t>
            </w:r>
          </w:p>
        </w:tc>
        <w:tc>
          <w:tcPr>
            <w:tcW w:w="1007" w:type="dxa"/>
            <w:gridSpan w:val="2"/>
            <w:tcBorders>
              <w:top w:val="nil"/>
              <w:left w:val="nil"/>
              <w:bottom w:val="nil"/>
              <w:right w:val="nil"/>
            </w:tcBorders>
            <w:shd w:val="clear" w:color="auto" w:fill="auto"/>
            <w:noWrap/>
            <w:hideMark/>
          </w:tcPr>
          <w:p w14:paraId="1B76453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17173.3</w:t>
            </w:r>
          </w:p>
        </w:tc>
        <w:tc>
          <w:tcPr>
            <w:tcW w:w="1132" w:type="dxa"/>
            <w:tcBorders>
              <w:top w:val="nil"/>
              <w:left w:val="nil"/>
              <w:bottom w:val="nil"/>
              <w:right w:val="nil"/>
            </w:tcBorders>
            <w:shd w:val="clear" w:color="auto" w:fill="auto"/>
            <w:noWrap/>
            <w:hideMark/>
          </w:tcPr>
          <w:p w14:paraId="23494A4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4.4%</w:t>
            </w:r>
          </w:p>
        </w:tc>
        <w:tc>
          <w:tcPr>
            <w:tcW w:w="1191" w:type="dxa"/>
            <w:tcBorders>
              <w:top w:val="nil"/>
              <w:left w:val="nil"/>
              <w:bottom w:val="nil"/>
              <w:right w:val="nil"/>
            </w:tcBorders>
            <w:shd w:val="clear" w:color="auto" w:fill="auto"/>
            <w:noWrap/>
            <w:hideMark/>
          </w:tcPr>
          <w:p w14:paraId="4DB3920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5.0%</w:t>
            </w:r>
          </w:p>
        </w:tc>
        <w:tc>
          <w:tcPr>
            <w:tcW w:w="1080" w:type="dxa"/>
            <w:gridSpan w:val="2"/>
            <w:tcBorders>
              <w:top w:val="nil"/>
              <w:left w:val="nil"/>
              <w:bottom w:val="nil"/>
              <w:right w:val="nil"/>
            </w:tcBorders>
            <w:shd w:val="clear" w:color="auto" w:fill="auto"/>
            <w:noWrap/>
            <w:hideMark/>
          </w:tcPr>
          <w:p w14:paraId="7CF7247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-0.6%</w:t>
            </w:r>
          </w:p>
        </w:tc>
        <w:tc>
          <w:tcPr>
            <w:tcW w:w="1170" w:type="dxa"/>
            <w:tcBorders>
              <w:top w:val="nil"/>
              <w:left w:val="nil"/>
              <w:bottom w:val="nil"/>
              <w:right w:val="nil"/>
            </w:tcBorders>
            <w:shd w:val="clear" w:color="auto" w:fill="auto"/>
            <w:noWrap/>
            <w:hideMark/>
          </w:tcPr>
          <w:p w14:paraId="303F9D7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4707.1</w:t>
            </w:r>
          </w:p>
        </w:tc>
        <w:tc>
          <w:tcPr>
            <w:tcW w:w="1002" w:type="dxa"/>
            <w:tcBorders>
              <w:top w:val="nil"/>
              <w:left w:val="nil"/>
              <w:bottom w:val="nil"/>
              <w:right w:val="nil"/>
            </w:tcBorders>
            <w:shd w:val="clear" w:color="auto" w:fill="auto"/>
            <w:noWrap/>
            <w:hideMark/>
          </w:tcPr>
          <w:p w14:paraId="1389826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4697.7</w:t>
            </w:r>
          </w:p>
        </w:tc>
        <w:tc>
          <w:tcPr>
            <w:tcW w:w="961" w:type="dxa"/>
            <w:tcBorders>
              <w:top w:val="nil"/>
              <w:left w:val="nil"/>
              <w:bottom w:val="nil"/>
              <w:right w:val="nil"/>
            </w:tcBorders>
            <w:shd w:val="clear" w:color="auto" w:fill="auto"/>
            <w:noWrap/>
            <w:hideMark/>
          </w:tcPr>
          <w:p w14:paraId="1D5B7F0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4694.5</w:t>
            </w:r>
          </w:p>
        </w:tc>
        <w:tc>
          <w:tcPr>
            <w:tcW w:w="1156" w:type="dxa"/>
            <w:tcBorders>
              <w:top w:val="nil"/>
              <w:left w:val="nil"/>
              <w:bottom w:val="nil"/>
              <w:right w:val="nil"/>
            </w:tcBorders>
            <w:shd w:val="clear" w:color="auto" w:fill="auto"/>
            <w:noWrap/>
            <w:hideMark/>
          </w:tcPr>
          <w:p w14:paraId="5A252DC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-9.4</w:t>
            </w:r>
          </w:p>
        </w:tc>
        <w:tc>
          <w:tcPr>
            <w:tcW w:w="1184" w:type="dxa"/>
            <w:tcBorders>
              <w:top w:val="nil"/>
              <w:left w:val="nil"/>
              <w:bottom w:val="nil"/>
              <w:right w:val="nil"/>
            </w:tcBorders>
            <w:shd w:val="clear" w:color="auto" w:fill="auto"/>
            <w:noWrap/>
            <w:hideMark/>
          </w:tcPr>
          <w:p w14:paraId="5F5AC76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-12.5</w:t>
            </w:r>
          </w:p>
        </w:tc>
        <w:tc>
          <w:tcPr>
            <w:tcW w:w="1080" w:type="dxa"/>
            <w:tcBorders>
              <w:top w:val="nil"/>
              <w:left w:val="nil"/>
              <w:bottom w:val="nil"/>
              <w:right w:val="nil"/>
            </w:tcBorders>
            <w:shd w:val="clear" w:color="auto" w:fill="auto"/>
            <w:noWrap/>
            <w:hideMark/>
          </w:tcPr>
          <w:p w14:paraId="38A14BA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3.2</w:t>
            </w:r>
          </w:p>
        </w:tc>
      </w:tr>
      <w:tr w:rsidR="005A4D93" w:rsidRPr="00E00436" w14:paraId="4052FF13" w14:textId="77777777" w:rsidTr="00905858">
        <w:trPr>
          <w:trHeight w:val="320"/>
          <w:jc w:val="center"/>
        </w:trPr>
        <w:tc>
          <w:tcPr>
            <w:tcW w:w="990" w:type="dxa"/>
            <w:tcBorders>
              <w:top w:val="nil"/>
              <w:left w:val="nil"/>
              <w:bottom w:val="nil"/>
              <w:right w:val="nil"/>
            </w:tcBorders>
            <w:shd w:val="clear" w:color="auto" w:fill="auto"/>
            <w:noWrap/>
            <w:hideMark/>
          </w:tcPr>
          <w:p w14:paraId="41F0430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12700</w:t>
            </w:r>
          </w:p>
        </w:tc>
        <w:tc>
          <w:tcPr>
            <w:tcW w:w="841" w:type="dxa"/>
            <w:tcBorders>
              <w:top w:val="nil"/>
              <w:left w:val="nil"/>
              <w:bottom w:val="nil"/>
              <w:right w:val="nil"/>
            </w:tcBorders>
            <w:shd w:val="clear" w:color="auto" w:fill="auto"/>
            <w:noWrap/>
            <w:hideMark/>
          </w:tcPr>
          <w:p w14:paraId="3948A143" w14:textId="355516D9"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H</w:t>
            </w:r>
            <w:r w:rsidR="00051A58">
              <w:rPr>
                <w:rFonts w:ascii="Arial" w:hAnsi="Arial" w:cs="Arial"/>
                <w:color w:val="000000"/>
                <w:sz w:val="16"/>
                <w:szCs w:val="16"/>
              </w:rPr>
              <w:t>C</w:t>
            </w:r>
          </w:p>
        </w:tc>
        <w:tc>
          <w:tcPr>
            <w:tcW w:w="1149" w:type="dxa"/>
            <w:tcBorders>
              <w:top w:val="nil"/>
              <w:left w:val="nil"/>
              <w:bottom w:val="nil"/>
              <w:right w:val="nil"/>
            </w:tcBorders>
            <w:shd w:val="clear" w:color="auto" w:fill="auto"/>
            <w:noWrap/>
            <w:hideMark/>
          </w:tcPr>
          <w:p w14:paraId="325F5DE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19130.5</w:t>
            </w:r>
          </w:p>
        </w:tc>
        <w:tc>
          <w:tcPr>
            <w:tcW w:w="1007" w:type="dxa"/>
            <w:tcBorders>
              <w:top w:val="nil"/>
              <w:left w:val="nil"/>
              <w:bottom w:val="nil"/>
              <w:right w:val="nil"/>
            </w:tcBorders>
            <w:shd w:val="clear" w:color="auto" w:fill="auto"/>
            <w:noWrap/>
            <w:hideMark/>
          </w:tcPr>
          <w:p w14:paraId="0FA1791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15775.6</w:t>
            </w:r>
          </w:p>
        </w:tc>
        <w:tc>
          <w:tcPr>
            <w:tcW w:w="1007" w:type="dxa"/>
            <w:gridSpan w:val="2"/>
            <w:tcBorders>
              <w:top w:val="nil"/>
              <w:left w:val="nil"/>
              <w:bottom w:val="nil"/>
              <w:right w:val="nil"/>
            </w:tcBorders>
            <w:shd w:val="clear" w:color="auto" w:fill="auto"/>
            <w:noWrap/>
            <w:hideMark/>
          </w:tcPr>
          <w:p w14:paraId="40AE9CC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15711.1</w:t>
            </w:r>
          </w:p>
        </w:tc>
        <w:tc>
          <w:tcPr>
            <w:tcW w:w="1132" w:type="dxa"/>
            <w:tcBorders>
              <w:top w:val="nil"/>
              <w:left w:val="nil"/>
              <w:bottom w:val="nil"/>
              <w:right w:val="nil"/>
            </w:tcBorders>
            <w:shd w:val="clear" w:color="auto" w:fill="auto"/>
            <w:noWrap/>
            <w:hideMark/>
          </w:tcPr>
          <w:p w14:paraId="05C2489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17.5%</w:t>
            </w:r>
          </w:p>
        </w:tc>
        <w:tc>
          <w:tcPr>
            <w:tcW w:w="1191" w:type="dxa"/>
            <w:tcBorders>
              <w:top w:val="nil"/>
              <w:left w:val="nil"/>
              <w:bottom w:val="nil"/>
              <w:right w:val="nil"/>
            </w:tcBorders>
            <w:shd w:val="clear" w:color="auto" w:fill="auto"/>
            <w:noWrap/>
            <w:hideMark/>
          </w:tcPr>
          <w:p w14:paraId="0967230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17.9%</w:t>
            </w:r>
          </w:p>
        </w:tc>
        <w:tc>
          <w:tcPr>
            <w:tcW w:w="1080" w:type="dxa"/>
            <w:gridSpan w:val="2"/>
            <w:tcBorders>
              <w:top w:val="nil"/>
              <w:left w:val="nil"/>
              <w:bottom w:val="nil"/>
              <w:right w:val="nil"/>
            </w:tcBorders>
            <w:shd w:val="clear" w:color="auto" w:fill="auto"/>
            <w:noWrap/>
            <w:hideMark/>
          </w:tcPr>
          <w:p w14:paraId="54B734B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-0.3%</w:t>
            </w:r>
          </w:p>
        </w:tc>
        <w:tc>
          <w:tcPr>
            <w:tcW w:w="1170" w:type="dxa"/>
            <w:tcBorders>
              <w:top w:val="nil"/>
              <w:left w:val="nil"/>
              <w:bottom w:val="nil"/>
              <w:right w:val="nil"/>
            </w:tcBorders>
            <w:shd w:val="clear" w:color="auto" w:fill="auto"/>
            <w:noWrap/>
            <w:hideMark/>
          </w:tcPr>
          <w:p w14:paraId="136DDEF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4734.3</w:t>
            </w:r>
          </w:p>
        </w:tc>
        <w:tc>
          <w:tcPr>
            <w:tcW w:w="1002" w:type="dxa"/>
            <w:tcBorders>
              <w:top w:val="nil"/>
              <w:left w:val="nil"/>
              <w:bottom w:val="nil"/>
              <w:right w:val="nil"/>
            </w:tcBorders>
            <w:shd w:val="clear" w:color="auto" w:fill="auto"/>
            <w:noWrap/>
            <w:hideMark/>
          </w:tcPr>
          <w:p w14:paraId="790E9F8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4653.8</w:t>
            </w:r>
          </w:p>
        </w:tc>
        <w:tc>
          <w:tcPr>
            <w:tcW w:w="961" w:type="dxa"/>
            <w:tcBorders>
              <w:top w:val="nil"/>
              <w:left w:val="nil"/>
              <w:bottom w:val="nil"/>
              <w:right w:val="nil"/>
            </w:tcBorders>
            <w:shd w:val="clear" w:color="auto" w:fill="auto"/>
            <w:noWrap/>
            <w:hideMark/>
          </w:tcPr>
          <w:p w14:paraId="410C334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4651.8</w:t>
            </w:r>
          </w:p>
        </w:tc>
        <w:tc>
          <w:tcPr>
            <w:tcW w:w="1156" w:type="dxa"/>
            <w:tcBorders>
              <w:top w:val="nil"/>
              <w:left w:val="nil"/>
              <w:bottom w:val="nil"/>
              <w:right w:val="nil"/>
            </w:tcBorders>
            <w:shd w:val="clear" w:color="auto" w:fill="auto"/>
            <w:noWrap/>
            <w:hideMark/>
          </w:tcPr>
          <w:p w14:paraId="0C16F34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-80.6</w:t>
            </w:r>
          </w:p>
        </w:tc>
        <w:tc>
          <w:tcPr>
            <w:tcW w:w="1184" w:type="dxa"/>
            <w:tcBorders>
              <w:top w:val="nil"/>
              <w:left w:val="nil"/>
              <w:bottom w:val="nil"/>
              <w:right w:val="nil"/>
            </w:tcBorders>
            <w:shd w:val="clear" w:color="auto" w:fill="auto"/>
            <w:noWrap/>
            <w:hideMark/>
          </w:tcPr>
          <w:p w14:paraId="6780644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-82.5</w:t>
            </w:r>
          </w:p>
        </w:tc>
        <w:tc>
          <w:tcPr>
            <w:tcW w:w="1080" w:type="dxa"/>
            <w:tcBorders>
              <w:top w:val="nil"/>
              <w:left w:val="nil"/>
              <w:bottom w:val="nil"/>
              <w:right w:val="nil"/>
            </w:tcBorders>
            <w:shd w:val="clear" w:color="auto" w:fill="auto"/>
            <w:noWrap/>
            <w:hideMark/>
          </w:tcPr>
          <w:p w14:paraId="4394D8E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2.0</w:t>
            </w:r>
          </w:p>
        </w:tc>
      </w:tr>
      <w:tr w:rsidR="005A4D93" w:rsidRPr="00E00436" w14:paraId="5DB68923" w14:textId="77777777" w:rsidTr="00905858">
        <w:trPr>
          <w:trHeight w:val="320"/>
          <w:jc w:val="center"/>
        </w:trPr>
        <w:tc>
          <w:tcPr>
            <w:tcW w:w="990" w:type="dxa"/>
            <w:tcBorders>
              <w:top w:val="nil"/>
              <w:left w:val="nil"/>
              <w:bottom w:val="nil"/>
              <w:right w:val="nil"/>
            </w:tcBorders>
            <w:shd w:val="clear" w:color="auto" w:fill="auto"/>
            <w:noWrap/>
            <w:hideMark/>
          </w:tcPr>
          <w:p w14:paraId="4B1042D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12706</w:t>
            </w:r>
          </w:p>
        </w:tc>
        <w:tc>
          <w:tcPr>
            <w:tcW w:w="841" w:type="dxa"/>
            <w:tcBorders>
              <w:top w:val="nil"/>
              <w:left w:val="nil"/>
              <w:bottom w:val="nil"/>
              <w:right w:val="nil"/>
            </w:tcBorders>
            <w:shd w:val="clear" w:color="auto" w:fill="auto"/>
            <w:noWrap/>
            <w:hideMark/>
          </w:tcPr>
          <w:p w14:paraId="49E1CC49" w14:textId="529C18E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H</w:t>
            </w:r>
            <w:r w:rsidR="00051A58">
              <w:rPr>
                <w:rFonts w:ascii="Arial" w:hAnsi="Arial" w:cs="Arial"/>
                <w:color w:val="000000"/>
                <w:sz w:val="16"/>
                <w:szCs w:val="16"/>
              </w:rPr>
              <w:t>C</w:t>
            </w:r>
          </w:p>
        </w:tc>
        <w:tc>
          <w:tcPr>
            <w:tcW w:w="1149" w:type="dxa"/>
            <w:tcBorders>
              <w:top w:val="nil"/>
              <w:left w:val="nil"/>
              <w:bottom w:val="nil"/>
              <w:right w:val="nil"/>
            </w:tcBorders>
            <w:shd w:val="clear" w:color="auto" w:fill="auto"/>
            <w:noWrap/>
            <w:hideMark/>
          </w:tcPr>
          <w:p w14:paraId="7666E89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17937.9</w:t>
            </w:r>
          </w:p>
        </w:tc>
        <w:tc>
          <w:tcPr>
            <w:tcW w:w="1007" w:type="dxa"/>
            <w:tcBorders>
              <w:top w:val="nil"/>
              <w:left w:val="nil"/>
              <w:bottom w:val="nil"/>
              <w:right w:val="nil"/>
            </w:tcBorders>
            <w:shd w:val="clear" w:color="auto" w:fill="auto"/>
            <w:noWrap/>
            <w:hideMark/>
          </w:tcPr>
          <w:p w14:paraId="64F6653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16875.5</w:t>
            </w:r>
          </w:p>
        </w:tc>
        <w:tc>
          <w:tcPr>
            <w:tcW w:w="1007" w:type="dxa"/>
            <w:gridSpan w:val="2"/>
            <w:tcBorders>
              <w:top w:val="nil"/>
              <w:left w:val="nil"/>
              <w:bottom w:val="nil"/>
              <w:right w:val="nil"/>
            </w:tcBorders>
            <w:shd w:val="clear" w:color="auto" w:fill="auto"/>
            <w:noWrap/>
            <w:hideMark/>
          </w:tcPr>
          <w:p w14:paraId="5B95BFD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16754.0</w:t>
            </w:r>
          </w:p>
        </w:tc>
        <w:tc>
          <w:tcPr>
            <w:tcW w:w="1132" w:type="dxa"/>
            <w:tcBorders>
              <w:top w:val="nil"/>
              <w:left w:val="nil"/>
              <w:bottom w:val="nil"/>
              <w:right w:val="nil"/>
            </w:tcBorders>
            <w:shd w:val="clear" w:color="auto" w:fill="auto"/>
            <w:noWrap/>
            <w:hideMark/>
          </w:tcPr>
          <w:p w14:paraId="1AED017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5.9%</w:t>
            </w:r>
          </w:p>
        </w:tc>
        <w:tc>
          <w:tcPr>
            <w:tcW w:w="1191" w:type="dxa"/>
            <w:tcBorders>
              <w:top w:val="nil"/>
              <w:left w:val="nil"/>
              <w:bottom w:val="nil"/>
              <w:right w:val="nil"/>
            </w:tcBorders>
            <w:shd w:val="clear" w:color="auto" w:fill="auto"/>
            <w:noWrap/>
            <w:hideMark/>
          </w:tcPr>
          <w:p w14:paraId="115EA0E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6.6%</w:t>
            </w:r>
          </w:p>
        </w:tc>
        <w:tc>
          <w:tcPr>
            <w:tcW w:w="1080" w:type="dxa"/>
            <w:gridSpan w:val="2"/>
            <w:tcBorders>
              <w:top w:val="nil"/>
              <w:left w:val="nil"/>
              <w:bottom w:val="nil"/>
              <w:right w:val="nil"/>
            </w:tcBorders>
            <w:shd w:val="clear" w:color="auto" w:fill="auto"/>
            <w:noWrap/>
            <w:hideMark/>
          </w:tcPr>
          <w:p w14:paraId="764E9F5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-0.7%</w:t>
            </w:r>
          </w:p>
        </w:tc>
        <w:tc>
          <w:tcPr>
            <w:tcW w:w="1170" w:type="dxa"/>
            <w:tcBorders>
              <w:top w:val="nil"/>
              <w:left w:val="nil"/>
              <w:bottom w:val="nil"/>
              <w:right w:val="nil"/>
            </w:tcBorders>
            <w:shd w:val="clear" w:color="auto" w:fill="auto"/>
            <w:noWrap/>
            <w:hideMark/>
          </w:tcPr>
          <w:p w14:paraId="4144CBD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4703.4</w:t>
            </w:r>
          </w:p>
        </w:tc>
        <w:tc>
          <w:tcPr>
            <w:tcW w:w="1002" w:type="dxa"/>
            <w:tcBorders>
              <w:top w:val="nil"/>
              <w:left w:val="nil"/>
              <w:bottom w:val="nil"/>
              <w:right w:val="nil"/>
            </w:tcBorders>
            <w:shd w:val="clear" w:color="auto" w:fill="auto"/>
            <w:noWrap/>
            <w:hideMark/>
          </w:tcPr>
          <w:p w14:paraId="074DBAB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4686.1</w:t>
            </w:r>
          </w:p>
        </w:tc>
        <w:tc>
          <w:tcPr>
            <w:tcW w:w="961" w:type="dxa"/>
            <w:tcBorders>
              <w:top w:val="nil"/>
              <w:left w:val="nil"/>
              <w:bottom w:val="nil"/>
              <w:right w:val="nil"/>
            </w:tcBorders>
            <w:shd w:val="clear" w:color="auto" w:fill="auto"/>
            <w:noWrap/>
            <w:hideMark/>
          </w:tcPr>
          <w:p w14:paraId="4C01121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4682.7</w:t>
            </w:r>
          </w:p>
        </w:tc>
        <w:tc>
          <w:tcPr>
            <w:tcW w:w="1156" w:type="dxa"/>
            <w:tcBorders>
              <w:top w:val="nil"/>
              <w:left w:val="nil"/>
              <w:bottom w:val="nil"/>
              <w:right w:val="nil"/>
            </w:tcBorders>
            <w:shd w:val="clear" w:color="auto" w:fill="auto"/>
            <w:noWrap/>
            <w:hideMark/>
          </w:tcPr>
          <w:p w14:paraId="601FCFC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-17.3</w:t>
            </w:r>
          </w:p>
        </w:tc>
        <w:tc>
          <w:tcPr>
            <w:tcW w:w="1184" w:type="dxa"/>
            <w:tcBorders>
              <w:top w:val="nil"/>
              <w:left w:val="nil"/>
              <w:bottom w:val="nil"/>
              <w:right w:val="nil"/>
            </w:tcBorders>
            <w:shd w:val="clear" w:color="auto" w:fill="auto"/>
            <w:noWrap/>
            <w:hideMark/>
          </w:tcPr>
          <w:p w14:paraId="3F71D8F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-20.8</w:t>
            </w:r>
          </w:p>
        </w:tc>
        <w:tc>
          <w:tcPr>
            <w:tcW w:w="1080" w:type="dxa"/>
            <w:tcBorders>
              <w:top w:val="nil"/>
              <w:left w:val="nil"/>
              <w:bottom w:val="nil"/>
              <w:right w:val="nil"/>
            </w:tcBorders>
            <w:shd w:val="clear" w:color="auto" w:fill="auto"/>
            <w:noWrap/>
            <w:hideMark/>
          </w:tcPr>
          <w:p w14:paraId="0D9D118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3.5</w:t>
            </w:r>
          </w:p>
        </w:tc>
      </w:tr>
      <w:tr w:rsidR="005A4D93" w:rsidRPr="00E00436" w14:paraId="782CCDDD" w14:textId="77777777" w:rsidTr="00905858">
        <w:trPr>
          <w:trHeight w:val="320"/>
          <w:jc w:val="center"/>
        </w:trPr>
        <w:tc>
          <w:tcPr>
            <w:tcW w:w="990" w:type="dxa"/>
            <w:tcBorders>
              <w:top w:val="nil"/>
              <w:left w:val="nil"/>
              <w:bottom w:val="nil"/>
              <w:right w:val="nil"/>
            </w:tcBorders>
            <w:shd w:val="clear" w:color="auto" w:fill="auto"/>
            <w:noWrap/>
            <w:hideMark/>
          </w:tcPr>
          <w:p w14:paraId="3EB7F1C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12730</w:t>
            </w:r>
          </w:p>
        </w:tc>
        <w:tc>
          <w:tcPr>
            <w:tcW w:w="841" w:type="dxa"/>
            <w:tcBorders>
              <w:top w:val="nil"/>
              <w:left w:val="nil"/>
              <w:bottom w:val="nil"/>
              <w:right w:val="nil"/>
            </w:tcBorders>
            <w:shd w:val="clear" w:color="auto" w:fill="auto"/>
            <w:noWrap/>
            <w:hideMark/>
          </w:tcPr>
          <w:p w14:paraId="31C37F57" w14:textId="0D0AAC9B"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H</w:t>
            </w:r>
            <w:r w:rsidR="00051A58">
              <w:rPr>
                <w:rFonts w:ascii="Arial" w:hAnsi="Arial" w:cs="Arial"/>
                <w:color w:val="000000"/>
                <w:sz w:val="16"/>
                <w:szCs w:val="16"/>
              </w:rPr>
              <w:t>C</w:t>
            </w:r>
          </w:p>
        </w:tc>
        <w:tc>
          <w:tcPr>
            <w:tcW w:w="1149" w:type="dxa"/>
            <w:tcBorders>
              <w:top w:val="nil"/>
              <w:left w:val="nil"/>
              <w:bottom w:val="nil"/>
              <w:right w:val="nil"/>
            </w:tcBorders>
            <w:shd w:val="clear" w:color="auto" w:fill="auto"/>
            <w:noWrap/>
            <w:hideMark/>
          </w:tcPr>
          <w:p w14:paraId="33F905D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19758.7</w:t>
            </w:r>
          </w:p>
        </w:tc>
        <w:tc>
          <w:tcPr>
            <w:tcW w:w="1007" w:type="dxa"/>
            <w:tcBorders>
              <w:top w:val="nil"/>
              <w:left w:val="nil"/>
              <w:bottom w:val="nil"/>
              <w:right w:val="nil"/>
            </w:tcBorders>
            <w:shd w:val="clear" w:color="auto" w:fill="auto"/>
            <w:noWrap/>
            <w:hideMark/>
          </w:tcPr>
          <w:p w14:paraId="7362161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19401.5</w:t>
            </w:r>
          </w:p>
        </w:tc>
        <w:tc>
          <w:tcPr>
            <w:tcW w:w="1007" w:type="dxa"/>
            <w:gridSpan w:val="2"/>
            <w:tcBorders>
              <w:top w:val="nil"/>
              <w:left w:val="nil"/>
              <w:bottom w:val="nil"/>
              <w:right w:val="nil"/>
            </w:tcBorders>
            <w:shd w:val="clear" w:color="auto" w:fill="auto"/>
            <w:noWrap/>
            <w:hideMark/>
          </w:tcPr>
          <w:p w14:paraId="14F7774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19393.5</w:t>
            </w:r>
          </w:p>
        </w:tc>
        <w:tc>
          <w:tcPr>
            <w:tcW w:w="1132" w:type="dxa"/>
            <w:tcBorders>
              <w:top w:val="nil"/>
              <w:left w:val="nil"/>
              <w:bottom w:val="nil"/>
              <w:right w:val="nil"/>
            </w:tcBorders>
            <w:shd w:val="clear" w:color="auto" w:fill="auto"/>
            <w:noWrap/>
            <w:hideMark/>
          </w:tcPr>
          <w:p w14:paraId="74A6EA4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1.8%</w:t>
            </w:r>
          </w:p>
        </w:tc>
        <w:tc>
          <w:tcPr>
            <w:tcW w:w="1191" w:type="dxa"/>
            <w:tcBorders>
              <w:top w:val="nil"/>
              <w:left w:val="nil"/>
              <w:bottom w:val="nil"/>
              <w:right w:val="nil"/>
            </w:tcBorders>
            <w:shd w:val="clear" w:color="auto" w:fill="auto"/>
            <w:noWrap/>
            <w:hideMark/>
          </w:tcPr>
          <w:p w14:paraId="427694B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1.8%</w:t>
            </w:r>
          </w:p>
        </w:tc>
        <w:tc>
          <w:tcPr>
            <w:tcW w:w="1080" w:type="dxa"/>
            <w:gridSpan w:val="2"/>
            <w:tcBorders>
              <w:top w:val="nil"/>
              <w:left w:val="nil"/>
              <w:bottom w:val="nil"/>
              <w:right w:val="nil"/>
            </w:tcBorders>
            <w:shd w:val="clear" w:color="auto" w:fill="auto"/>
            <w:noWrap/>
            <w:hideMark/>
          </w:tcPr>
          <w:p w14:paraId="5A32F72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7041985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4749.8</w:t>
            </w:r>
          </w:p>
        </w:tc>
        <w:tc>
          <w:tcPr>
            <w:tcW w:w="1002" w:type="dxa"/>
            <w:tcBorders>
              <w:top w:val="nil"/>
              <w:left w:val="nil"/>
              <w:bottom w:val="nil"/>
              <w:right w:val="nil"/>
            </w:tcBorders>
            <w:shd w:val="clear" w:color="auto" w:fill="auto"/>
            <w:noWrap/>
            <w:hideMark/>
          </w:tcPr>
          <w:p w14:paraId="1F7E52B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4753.1</w:t>
            </w:r>
          </w:p>
        </w:tc>
        <w:tc>
          <w:tcPr>
            <w:tcW w:w="961" w:type="dxa"/>
            <w:tcBorders>
              <w:top w:val="nil"/>
              <w:left w:val="nil"/>
              <w:bottom w:val="nil"/>
              <w:right w:val="nil"/>
            </w:tcBorders>
            <w:shd w:val="clear" w:color="auto" w:fill="auto"/>
            <w:noWrap/>
            <w:hideMark/>
          </w:tcPr>
          <w:p w14:paraId="4C3916B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4752.9</w:t>
            </w:r>
          </w:p>
        </w:tc>
        <w:tc>
          <w:tcPr>
            <w:tcW w:w="1156" w:type="dxa"/>
            <w:tcBorders>
              <w:top w:val="nil"/>
              <w:left w:val="nil"/>
              <w:bottom w:val="nil"/>
              <w:right w:val="nil"/>
            </w:tcBorders>
            <w:shd w:val="clear" w:color="auto" w:fill="auto"/>
            <w:noWrap/>
            <w:hideMark/>
          </w:tcPr>
          <w:p w14:paraId="4529669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3.2</w:t>
            </w:r>
          </w:p>
        </w:tc>
        <w:tc>
          <w:tcPr>
            <w:tcW w:w="1184" w:type="dxa"/>
            <w:tcBorders>
              <w:top w:val="nil"/>
              <w:left w:val="nil"/>
              <w:bottom w:val="nil"/>
              <w:right w:val="nil"/>
            </w:tcBorders>
            <w:shd w:val="clear" w:color="auto" w:fill="auto"/>
            <w:noWrap/>
            <w:hideMark/>
          </w:tcPr>
          <w:p w14:paraId="6050745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3.0</w:t>
            </w:r>
          </w:p>
        </w:tc>
        <w:tc>
          <w:tcPr>
            <w:tcW w:w="1080" w:type="dxa"/>
            <w:tcBorders>
              <w:top w:val="nil"/>
              <w:left w:val="nil"/>
              <w:bottom w:val="nil"/>
              <w:right w:val="nil"/>
            </w:tcBorders>
            <w:shd w:val="clear" w:color="auto" w:fill="auto"/>
            <w:noWrap/>
            <w:hideMark/>
          </w:tcPr>
          <w:p w14:paraId="098CC34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0.2</w:t>
            </w:r>
          </w:p>
        </w:tc>
      </w:tr>
      <w:tr w:rsidR="005A4D93" w:rsidRPr="00E00436" w14:paraId="09E45447" w14:textId="77777777" w:rsidTr="00905858">
        <w:trPr>
          <w:trHeight w:val="320"/>
          <w:jc w:val="center"/>
        </w:trPr>
        <w:tc>
          <w:tcPr>
            <w:tcW w:w="990" w:type="dxa"/>
            <w:tcBorders>
              <w:top w:val="nil"/>
              <w:left w:val="nil"/>
              <w:bottom w:val="nil"/>
              <w:right w:val="nil"/>
            </w:tcBorders>
            <w:shd w:val="clear" w:color="auto" w:fill="auto"/>
            <w:noWrap/>
            <w:hideMark/>
          </w:tcPr>
          <w:p w14:paraId="69E28B4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12733</w:t>
            </w:r>
          </w:p>
        </w:tc>
        <w:tc>
          <w:tcPr>
            <w:tcW w:w="841" w:type="dxa"/>
            <w:tcBorders>
              <w:top w:val="nil"/>
              <w:left w:val="nil"/>
              <w:bottom w:val="nil"/>
              <w:right w:val="nil"/>
            </w:tcBorders>
            <w:shd w:val="clear" w:color="auto" w:fill="auto"/>
            <w:noWrap/>
            <w:hideMark/>
          </w:tcPr>
          <w:p w14:paraId="3305DD2A" w14:textId="3CBACD1A"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H</w:t>
            </w:r>
            <w:r w:rsidR="00051A58">
              <w:rPr>
                <w:rFonts w:ascii="Arial" w:hAnsi="Arial" w:cs="Arial"/>
                <w:color w:val="000000"/>
                <w:sz w:val="16"/>
                <w:szCs w:val="16"/>
              </w:rPr>
              <w:t>C</w:t>
            </w:r>
          </w:p>
        </w:tc>
        <w:tc>
          <w:tcPr>
            <w:tcW w:w="1149" w:type="dxa"/>
            <w:tcBorders>
              <w:top w:val="nil"/>
              <w:left w:val="nil"/>
              <w:bottom w:val="nil"/>
              <w:right w:val="nil"/>
            </w:tcBorders>
            <w:shd w:val="clear" w:color="auto" w:fill="auto"/>
            <w:noWrap/>
            <w:hideMark/>
          </w:tcPr>
          <w:p w14:paraId="03025AD8" w14:textId="77777777" w:rsidR="005A4D93" w:rsidRPr="00E00436" w:rsidRDefault="005A4D93" w:rsidP="001D0D5F">
            <w:pPr>
              <w:jc w:val="center"/>
              <w:rPr>
                <w:rFonts w:ascii="Arial" w:hAnsi="Arial" w:cs="Arial"/>
                <w:sz w:val="16"/>
                <w:szCs w:val="16"/>
              </w:rPr>
            </w:pPr>
            <w:r w:rsidRPr="00E00436">
              <w:rPr>
                <w:rFonts w:ascii="Arial" w:hAnsi="Arial" w:cs="Arial"/>
                <w:sz w:val="16"/>
                <w:szCs w:val="16"/>
              </w:rPr>
              <w:t>21109.7</w:t>
            </w:r>
          </w:p>
        </w:tc>
        <w:tc>
          <w:tcPr>
            <w:tcW w:w="1007" w:type="dxa"/>
            <w:tcBorders>
              <w:top w:val="nil"/>
              <w:left w:val="nil"/>
              <w:bottom w:val="nil"/>
              <w:right w:val="nil"/>
            </w:tcBorders>
            <w:shd w:val="clear" w:color="auto" w:fill="auto"/>
            <w:noWrap/>
            <w:hideMark/>
          </w:tcPr>
          <w:p w14:paraId="0C63C7FE" w14:textId="77777777" w:rsidR="005A4D93" w:rsidRPr="00E00436" w:rsidRDefault="005A4D93" w:rsidP="001D0D5F">
            <w:pPr>
              <w:jc w:val="center"/>
              <w:rPr>
                <w:rFonts w:ascii="Arial" w:hAnsi="Arial" w:cs="Arial"/>
                <w:sz w:val="16"/>
                <w:szCs w:val="16"/>
              </w:rPr>
            </w:pPr>
            <w:r w:rsidRPr="00E00436">
              <w:rPr>
                <w:rFonts w:ascii="Arial" w:hAnsi="Arial" w:cs="Arial"/>
                <w:sz w:val="16"/>
                <w:szCs w:val="16"/>
              </w:rPr>
              <w:t>15427.9</w:t>
            </w:r>
          </w:p>
        </w:tc>
        <w:tc>
          <w:tcPr>
            <w:tcW w:w="1007" w:type="dxa"/>
            <w:gridSpan w:val="2"/>
            <w:tcBorders>
              <w:top w:val="nil"/>
              <w:left w:val="nil"/>
              <w:bottom w:val="nil"/>
              <w:right w:val="nil"/>
            </w:tcBorders>
            <w:shd w:val="clear" w:color="auto" w:fill="auto"/>
            <w:noWrap/>
            <w:hideMark/>
          </w:tcPr>
          <w:p w14:paraId="6AFC259A" w14:textId="77777777" w:rsidR="005A4D93" w:rsidRPr="00E00436" w:rsidRDefault="005A4D93" w:rsidP="001D0D5F">
            <w:pPr>
              <w:jc w:val="center"/>
              <w:rPr>
                <w:rFonts w:ascii="Arial" w:hAnsi="Arial" w:cs="Arial"/>
                <w:sz w:val="16"/>
                <w:szCs w:val="16"/>
              </w:rPr>
            </w:pPr>
            <w:r w:rsidRPr="00E00436">
              <w:rPr>
                <w:rFonts w:ascii="Arial" w:hAnsi="Arial" w:cs="Arial"/>
                <w:sz w:val="16"/>
                <w:szCs w:val="16"/>
              </w:rPr>
              <w:t>15402.4</w:t>
            </w:r>
          </w:p>
        </w:tc>
        <w:tc>
          <w:tcPr>
            <w:tcW w:w="1132" w:type="dxa"/>
            <w:tcBorders>
              <w:top w:val="nil"/>
              <w:left w:val="nil"/>
              <w:bottom w:val="nil"/>
              <w:right w:val="nil"/>
            </w:tcBorders>
            <w:shd w:val="clear" w:color="auto" w:fill="auto"/>
            <w:noWrap/>
            <w:hideMark/>
          </w:tcPr>
          <w:p w14:paraId="663B7CF8" w14:textId="77777777" w:rsidR="005A4D93" w:rsidRPr="00E00436" w:rsidRDefault="005A4D93" w:rsidP="001D0D5F">
            <w:pPr>
              <w:jc w:val="center"/>
              <w:rPr>
                <w:rFonts w:ascii="Arial" w:hAnsi="Arial" w:cs="Arial"/>
                <w:sz w:val="16"/>
                <w:szCs w:val="16"/>
              </w:rPr>
            </w:pPr>
            <w:r w:rsidRPr="00E00436">
              <w:rPr>
                <w:rFonts w:ascii="Arial" w:hAnsi="Arial" w:cs="Arial"/>
                <w:sz w:val="16"/>
                <w:szCs w:val="16"/>
              </w:rPr>
              <w:t>29.9%</w:t>
            </w:r>
          </w:p>
        </w:tc>
        <w:tc>
          <w:tcPr>
            <w:tcW w:w="1191" w:type="dxa"/>
            <w:tcBorders>
              <w:top w:val="nil"/>
              <w:left w:val="nil"/>
              <w:bottom w:val="nil"/>
              <w:right w:val="nil"/>
            </w:tcBorders>
            <w:shd w:val="clear" w:color="auto" w:fill="auto"/>
            <w:noWrap/>
            <w:hideMark/>
          </w:tcPr>
          <w:p w14:paraId="133626B7" w14:textId="77777777" w:rsidR="005A4D93" w:rsidRPr="00E00436" w:rsidRDefault="005A4D93" w:rsidP="001D0D5F">
            <w:pPr>
              <w:jc w:val="center"/>
              <w:rPr>
                <w:rFonts w:ascii="Arial" w:hAnsi="Arial" w:cs="Arial"/>
                <w:sz w:val="16"/>
                <w:szCs w:val="16"/>
              </w:rPr>
            </w:pPr>
            <w:r w:rsidRPr="00E00436">
              <w:rPr>
                <w:rFonts w:ascii="Arial" w:hAnsi="Arial" w:cs="Arial"/>
                <w:sz w:val="16"/>
                <w:szCs w:val="16"/>
              </w:rPr>
              <w:t>27.0%</w:t>
            </w:r>
          </w:p>
        </w:tc>
        <w:tc>
          <w:tcPr>
            <w:tcW w:w="1080" w:type="dxa"/>
            <w:gridSpan w:val="2"/>
            <w:tcBorders>
              <w:top w:val="nil"/>
              <w:left w:val="nil"/>
              <w:bottom w:val="nil"/>
              <w:right w:val="nil"/>
            </w:tcBorders>
            <w:shd w:val="clear" w:color="auto" w:fill="auto"/>
            <w:noWrap/>
            <w:hideMark/>
          </w:tcPr>
          <w:p w14:paraId="1F77EE2F" w14:textId="77777777" w:rsidR="005A4D93" w:rsidRPr="00E00436" w:rsidRDefault="005A4D93" w:rsidP="001D0D5F">
            <w:pPr>
              <w:jc w:val="center"/>
              <w:rPr>
                <w:rFonts w:ascii="Arial" w:hAnsi="Arial" w:cs="Arial"/>
                <w:sz w:val="16"/>
                <w:szCs w:val="16"/>
              </w:rPr>
            </w:pPr>
            <w:r w:rsidRPr="00E00436">
              <w:rPr>
                <w:rFonts w:ascii="Arial" w:hAnsi="Arial" w:cs="Arial"/>
                <w:sz w:val="16"/>
                <w:szCs w:val="16"/>
              </w:rPr>
              <w:t>-0.2%</w:t>
            </w:r>
          </w:p>
        </w:tc>
        <w:tc>
          <w:tcPr>
            <w:tcW w:w="1170" w:type="dxa"/>
            <w:tcBorders>
              <w:top w:val="nil"/>
              <w:left w:val="nil"/>
              <w:bottom w:val="nil"/>
              <w:right w:val="nil"/>
            </w:tcBorders>
            <w:shd w:val="clear" w:color="auto" w:fill="auto"/>
            <w:noWrap/>
            <w:hideMark/>
          </w:tcPr>
          <w:p w14:paraId="56F94149" w14:textId="77777777" w:rsidR="005A4D93" w:rsidRPr="00E00436" w:rsidRDefault="005A4D93" w:rsidP="001D0D5F">
            <w:pPr>
              <w:jc w:val="center"/>
              <w:rPr>
                <w:rFonts w:ascii="Arial" w:hAnsi="Arial" w:cs="Arial"/>
                <w:sz w:val="16"/>
                <w:szCs w:val="16"/>
              </w:rPr>
            </w:pPr>
            <w:r w:rsidRPr="00E00436">
              <w:rPr>
                <w:rFonts w:ascii="Arial" w:hAnsi="Arial" w:cs="Arial"/>
                <w:sz w:val="16"/>
                <w:szCs w:val="16"/>
              </w:rPr>
              <w:t>4781.6</w:t>
            </w:r>
          </w:p>
        </w:tc>
        <w:tc>
          <w:tcPr>
            <w:tcW w:w="1002" w:type="dxa"/>
            <w:tcBorders>
              <w:top w:val="nil"/>
              <w:left w:val="nil"/>
              <w:bottom w:val="nil"/>
              <w:right w:val="nil"/>
            </w:tcBorders>
            <w:shd w:val="clear" w:color="auto" w:fill="auto"/>
            <w:noWrap/>
            <w:hideMark/>
          </w:tcPr>
          <w:p w14:paraId="334A80E9" w14:textId="77777777" w:rsidR="005A4D93" w:rsidRPr="00E00436" w:rsidRDefault="005A4D93" w:rsidP="001D0D5F">
            <w:pPr>
              <w:jc w:val="center"/>
              <w:rPr>
                <w:rFonts w:ascii="Arial" w:hAnsi="Arial" w:cs="Arial"/>
                <w:sz w:val="16"/>
                <w:szCs w:val="16"/>
              </w:rPr>
            </w:pPr>
            <w:r w:rsidRPr="00E00436">
              <w:rPr>
                <w:rFonts w:ascii="Arial" w:hAnsi="Arial" w:cs="Arial"/>
                <w:sz w:val="16"/>
                <w:szCs w:val="16"/>
              </w:rPr>
              <w:t>4643.1</w:t>
            </w:r>
          </w:p>
        </w:tc>
        <w:tc>
          <w:tcPr>
            <w:tcW w:w="961" w:type="dxa"/>
            <w:tcBorders>
              <w:top w:val="nil"/>
              <w:left w:val="nil"/>
              <w:bottom w:val="nil"/>
              <w:right w:val="nil"/>
            </w:tcBorders>
            <w:shd w:val="clear" w:color="auto" w:fill="auto"/>
            <w:noWrap/>
            <w:hideMark/>
          </w:tcPr>
          <w:p w14:paraId="4C4039FE" w14:textId="77777777" w:rsidR="005A4D93" w:rsidRPr="00E00436" w:rsidRDefault="005A4D93" w:rsidP="001D0D5F">
            <w:pPr>
              <w:jc w:val="center"/>
              <w:rPr>
                <w:rFonts w:ascii="Arial" w:hAnsi="Arial" w:cs="Arial"/>
                <w:sz w:val="16"/>
                <w:szCs w:val="16"/>
              </w:rPr>
            </w:pPr>
            <w:r w:rsidRPr="00E00436">
              <w:rPr>
                <w:rFonts w:ascii="Arial" w:hAnsi="Arial" w:cs="Arial"/>
                <w:sz w:val="16"/>
                <w:szCs w:val="16"/>
              </w:rPr>
              <w:t>4642.3</w:t>
            </w:r>
          </w:p>
        </w:tc>
        <w:tc>
          <w:tcPr>
            <w:tcW w:w="1156" w:type="dxa"/>
            <w:tcBorders>
              <w:top w:val="nil"/>
              <w:left w:val="nil"/>
              <w:bottom w:val="nil"/>
              <w:right w:val="nil"/>
            </w:tcBorders>
            <w:shd w:val="clear" w:color="auto" w:fill="auto"/>
            <w:noWrap/>
            <w:hideMark/>
          </w:tcPr>
          <w:p w14:paraId="56FDACD3" w14:textId="77777777" w:rsidR="005A4D93" w:rsidRPr="00E00436" w:rsidRDefault="005A4D93" w:rsidP="001D0D5F">
            <w:pPr>
              <w:jc w:val="center"/>
              <w:rPr>
                <w:rFonts w:ascii="Arial" w:hAnsi="Arial" w:cs="Arial"/>
                <w:sz w:val="16"/>
                <w:szCs w:val="16"/>
              </w:rPr>
            </w:pPr>
            <w:r w:rsidRPr="00E00436">
              <w:rPr>
                <w:rFonts w:ascii="Arial" w:hAnsi="Arial" w:cs="Arial"/>
                <w:sz w:val="16"/>
                <w:szCs w:val="16"/>
              </w:rPr>
              <w:t>-138.5</w:t>
            </w:r>
          </w:p>
        </w:tc>
        <w:tc>
          <w:tcPr>
            <w:tcW w:w="1184" w:type="dxa"/>
            <w:tcBorders>
              <w:top w:val="nil"/>
              <w:left w:val="nil"/>
              <w:bottom w:val="nil"/>
              <w:right w:val="nil"/>
            </w:tcBorders>
            <w:shd w:val="clear" w:color="auto" w:fill="auto"/>
            <w:noWrap/>
            <w:hideMark/>
          </w:tcPr>
          <w:p w14:paraId="5CDBF58A" w14:textId="77777777" w:rsidR="005A4D93" w:rsidRPr="00E00436" w:rsidRDefault="005A4D93" w:rsidP="001D0D5F">
            <w:pPr>
              <w:jc w:val="center"/>
              <w:rPr>
                <w:rFonts w:ascii="Arial" w:hAnsi="Arial" w:cs="Arial"/>
                <w:sz w:val="16"/>
                <w:szCs w:val="16"/>
              </w:rPr>
            </w:pPr>
            <w:r w:rsidRPr="00E00436">
              <w:rPr>
                <w:rFonts w:ascii="Arial" w:hAnsi="Arial" w:cs="Arial"/>
                <w:sz w:val="16"/>
                <w:szCs w:val="16"/>
              </w:rPr>
              <w:t>-139.3</w:t>
            </w:r>
          </w:p>
        </w:tc>
        <w:tc>
          <w:tcPr>
            <w:tcW w:w="1080" w:type="dxa"/>
            <w:tcBorders>
              <w:top w:val="nil"/>
              <w:left w:val="nil"/>
              <w:bottom w:val="nil"/>
              <w:right w:val="nil"/>
            </w:tcBorders>
            <w:shd w:val="clear" w:color="auto" w:fill="auto"/>
            <w:noWrap/>
            <w:hideMark/>
          </w:tcPr>
          <w:p w14:paraId="7D6795A2" w14:textId="77777777" w:rsidR="005A4D93" w:rsidRPr="00E00436" w:rsidRDefault="005A4D93" w:rsidP="001D0D5F">
            <w:pPr>
              <w:jc w:val="center"/>
              <w:rPr>
                <w:rFonts w:ascii="Arial" w:hAnsi="Arial" w:cs="Arial"/>
                <w:sz w:val="16"/>
                <w:szCs w:val="16"/>
              </w:rPr>
            </w:pPr>
            <w:r w:rsidRPr="00E00436">
              <w:rPr>
                <w:rFonts w:ascii="Arial" w:hAnsi="Arial" w:cs="Arial"/>
                <w:sz w:val="16"/>
                <w:szCs w:val="16"/>
              </w:rPr>
              <w:t>0.8</w:t>
            </w:r>
          </w:p>
        </w:tc>
      </w:tr>
      <w:tr w:rsidR="005A4D93" w:rsidRPr="00E00436" w14:paraId="0543D9DF" w14:textId="77777777" w:rsidTr="00905858">
        <w:trPr>
          <w:trHeight w:val="320"/>
          <w:jc w:val="center"/>
        </w:trPr>
        <w:tc>
          <w:tcPr>
            <w:tcW w:w="990" w:type="dxa"/>
            <w:tcBorders>
              <w:top w:val="nil"/>
              <w:left w:val="nil"/>
              <w:bottom w:val="nil"/>
              <w:right w:val="nil"/>
            </w:tcBorders>
            <w:shd w:val="clear" w:color="auto" w:fill="auto"/>
            <w:noWrap/>
            <w:hideMark/>
          </w:tcPr>
          <w:p w14:paraId="1781D4F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12734</w:t>
            </w:r>
          </w:p>
        </w:tc>
        <w:tc>
          <w:tcPr>
            <w:tcW w:w="841" w:type="dxa"/>
            <w:tcBorders>
              <w:top w:val="nil"/>
              <w:left w:val="nil"/>
              <w:bottom w:val="nil"/>
              <w:right w:val="nil"/>
            </w:tcBorders>
            <w:shd w:val="clear" w:color="auto" w:fill="auto"/>
            <w:noWrap/>
            <w:hideMark/>
          </w:tcPr>
          <w:p w14:paraId="6AD44299" w14:textId="74497FB1"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H</w:t>
            </w:r>
            <w:r w:rsidR="00051A58">
              <w:rPr>
                <w:rFonts w:ascii="Arial" w:hAnsi="Arial" w:cs="Arial"/>
                <w:color w:val="000000"/>
                <w:sz w:val="16"/>
                <w:szCs w:val="16"/>
              </w:rPr>
              <w:t>C</w:t>
            </w:r>
          </w:p>
        </w:tc>
        <w:tc>
          <w:tcPr>
            <w:tcW w:w="1149" w:type="dxa"/>
            <w:tcBorders>
              <w:top w:val="nil"/>
              <w:left w:val="nil"/>
              <w:bottom w:val="nil"/>
              <w:right w:val="nil"/>
            </w:tcBorders>
            <w:shd w:val="clear" w:color="auto" w:fill="auto"/>
            <w:noWrap/>
            <w:hideMark/>
          </w:tcPr>
          <w:p w14:paraId="6C0BE83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14627.2</w:t>
            </w:r>
          </w:p>
        </w:tc>
        <w:tc>
          <w:tcPr>
            <w:tcW w:w="1007" w:type="dxa"/>
            <w:tcBorders>
              <w:top w:val="nil"/>
              <w:left w:val="nil"/>
              <w:bottom w:val="nil"/>
              <w:right w:val="nil"/>
            </w:tcBorders>
            <w:shd w:val="clear" w:color="auto" w:fill="auto"/>
            <w:noWrap/>
            <w:hideMark/>
          </w:tcPr>
          <w:p w14:paraId="1FD91AF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14004.5</w:t>
            </w:r>
          </w:p>
        </w:tc>
        <w:tc>
          <w:tcPr>
            <w:tcW w:w="1007" w:type="dxa"/>
            <w:gridSpan w:val="2"/>
            <w:tcBorders>
              <w:top w:val="nil"/>
              <w:left w:val="nil"/>
              <w:bottom w:val="nil"/>
              <w:right w:val="nil"/>
            </w:tcBorders>
            <w:shd w:val="clear" w:color="auto" w:fill="auto"/>
            <w:noWrap/>
            <w:hideMark/>
          </w:tcPr>
          <w:p w14:paraId="66ED49F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14004.5</w:t>
            </w:r>
          </w:p>
        </w:tc>
        <w:tc>
          <w:tcPr>
            <w:tcW w:w="1132" w:type="dxa"/>
            <w:tcBorders>
              <w:top w:val="nil"/>
              <w:left w:val="nil"/>
              <w:bottom w:val="nil"/>
              <w:right w:val="nil"/>
            </w:tcBorders>
            <w:shd w:val="clear" w:color="auto" w:fill="auto"/>
            <w:noWrap/>
            <w:hideMark/>
          </w:tcPr>
          <w:p w14:paraId="383BF58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4.3%</w:t>
            </w:r>
          </w:p>
        </w:tc>
        <w:tc>
          <w:tcPr>
            <w:tcW w:w="1191" w:type="dxa"/>
            <w:tcBorders>
              <w:top w:val="nil"/>
              <w:left w:val="nil"/>
              <w:bottom w:val="nil"/>
              <w:right w:val="nil"/>
            </w:tcBorders>
            <w:shd w:val="clear" w:color="auto" w:fill="auto"/>
            <w:noWrap/>
            <w:hideMark/>
          </w:tcPr>
          <w:p w14:paraId="6F462F1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4.3%</w:t>
            </w:r>
          </w:p>
        </w:tc>
        <w:tc>
          <w:tcPr>
            <w:tcW w:w="1080" w:type="dxa"/>
            <w:gridSpan w:val="2"/>
            <w:tcBorders>
              <w:top w:val="nil"/>
              <w:left w:val="nil"/>
              <w:bottom w:val="nil"/>
              <w:right w:val="nil"/>
            </w:tcBorders>
            <w:shd w:val="clear" w:color="auto" w:fill="auto"/>
            <w:noWrap/>
            <w:hideMark/>
          </w:tcPr>
          <w:p w14:paraId="7289DF1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2E40963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4605.5</w:t>
            </w:r>
          </w:p>
        </w:tc>
        <w:tc>
          <w:tcPr>
            <w:tcW w:w="1002" w:type="dxa"/>
            <w:tcBorders>
              <w:top w:val="nil"/>
              <w:left w:val="nil"/>
              <w:bottom w:val="nil"/>
              <w:right w:val="nil"/>
            </w:tcBorders>
            <w:shd w:val="clear" w:color="auto" w:fill="auto"/>
            <w:noWrap/>
            <w:hideMark/>
          </w:tcPr>
          <w:p w14:paraId="7ED0084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4596.6</w:t>
            </w:r>
          </w:p>
        </w:tc>
        <w:tc>
          <w:tcPr>
            <w:tcW w:w="961" w:type="dxa"/>
            <w:tcBorders>
              <w:top w:val="nil"/>
              <w:left w:val="nil"/>
              <w:bottom w:val="nil"/>
              <w:right w:val="nil"/>
            </w:tcBorders>
            <w:shd w:val="clear" w:color="auto" w:fill="auto"/>
            <w:noWrap/>
            <w:hideMark/>
          </w:tcPr>
          <w:p w14:paraId="0DDBA55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4596.6</w:t>
            </w:r>
          </w:p>
        </w:tc>
        <w:tc>
          <w:tcPr>
            <w:tcW w:w="1156" w:type="dxa"/>
            <w:tcBorders>
              <w:top w:val="nil"/>
              <w:left w:val="nil"/>
              <w:bottom w:val="nil"/>
              <w:right w:val="nil"/>
            </w:tcBorders>
            <w:shd w:val="clear" w:color="auto" w:fill="auto"/>
            <w:noWrap/>
            <w:hideMark/>
          </w:tcPr>
          <w:p w14:paraId="3E6341D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-8.9</w:t>
            </w:r>
          </w:p>
        </w:tc>
        <w:tc>
          <w:tcPr>
            <w:tcW w:w="1184" w:type="dxa"/>
            <w:tcBorders>
              <w:top w:val="nil"/>
              <w:left w:val="nil"/>
              <w:bottom w:val="nil"/>
              <w:right w:val="nil"/>
            </w:tcBorders>
            <w:shd w:val="clear" w:color="auto" w:fill="auto"/>
            <w:noWrap/>
            <w:hideMark/>
          </w:tcPr>
          <w:p w14:paraId="00E1AE4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-8.9</w:t>
            </w:r>
          </w:p>
        </w:tc>
        <w:tc>
          <w:tcPr>
            <w:tcW w:w="1080" w:type="dxa"/>
            <w:tcBorders>
              <w:top w:val="nil"/>
              <w:left w:val="nil"/>
              <w:bottom w:val="nil"/>
              <w:right w:val="nil"/>
            </w:tcBorders>
            <w:shd w:val="clear" w:color="auto" w:fill="auto"/>
            <w:noWrap/>
            <w:hideMark/>
          </w:tcPr>
          <w:p w14:paraId="6CE76CB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r w:rsidR="005A4D93" w:rsidRPr="00E00436" w14:paraId="29712AC0" w14:textId="77777777" w:rsidTr="00905858">
        <w:trPr>
          <w:trHeight w:val="320"/>
          <w:jc w:val="center"/>
        </w:trPr>
        <w:tc>
          <w:tcPr>
            <w:tcW w:w="990" w:type="dxa"/>
            <w:tcBorders>
              <w:top w:val="nil"/>
              <w:left w:val="nil"/>
              <w:bottom w:val="nil"/>
              <w:right w:val="nil"/>
            </w:tcBorders>
            <w:shd w:val="clear" w:color="auto" w:fill="auto"/>
            <w:noWrap/>
            <w:hideMark/>
          </w:tcPr>
          <w:p w14:paraId="1709F00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12735</w:t>
            </w:r>
          </w:p>
        </w:tc>
        <w:tc>
          <w:tcPr>
            <w:tcW w:w="841" w:type="dxa"/>
            <w:tcBorders>
              <w:top w:val="nil"/>
              <w:left w:val="nil"/>
              <w:bottom w:val="nil"/>
              <w:right w:val="nil"/>
            </w:tcBorders>
            <w:shd w:val="clear" w:color="auto" w:fill="auto"/>
            <w:noWrap/>
            <w:hideMark/>
          </w:tcPr>
          <w:p w14:paraId="734A9A07" w14:textId="28A6824D"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H</w:t>
            </w:r>
            <w:r w:rsidR="00051A58">
              <w:rPr>
                <w:rFonts w:ascii="Arial" w:hAnsi="Arial" w:cs="Arial"/>
                <w:color w:val="000000"/>
                <w:sz w:val="16"/>
                <w:szCs w:val="16"/>
              </w:rPr>
              <w:t>C</w:t>
            </w:r>
          </w:p>
        </w:tc>
        <w:tc>
          <w:tcPr>
            <w:tcW w:w="1149" w:type="dxa"/>
            <w:tcBorders>
              <w:top w:val="nil"/>
              <w:left w:val="nil"/>
              <w:bottom w:val="nil"/>
              <w:right w:val="nil"/>
            </w:tcBorders>
            <w:shd w:val="clear" w:color="auto" w:fill="auto"/>
            <w:noWrap/>
            <w:hideMark/>
          </w:tcPr>
          <w:p w14:paraId="1003FC0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21793.4</w:t>
            </w:r>
          </w:p>
        </w:tc>
        <w:tc>
          <w:tcPr>
            <w:tcW w:w="1007" w:type="dxa"/>
            <w:tcBorders>
              <w:top w:val="nil"/>
              <w:left w:val="nil"/>
              <w:bottom w:val="nil"/>
              <w:right w:val="nil"/>
            </w:tcBorders>
            <w:shd w:val="clear" w:color="auto" w:fill="auto"/>
            <w:noWrap/>
            <w:hideMark/>
          </w:tcPr>
          <w:p w14:paraId="03E93BC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10848.1</w:t>
            </w:r>
          </w:p>
        </w:tc>
        <w:tc>
          <w:tcPr>
            <w:tcW w:w="1007" w:type="dxa"/>
            <w:gridSpan w:val="2"/>
            <w:tcBorders>
              <w:top w:val="nil"/>
              <w:left w:val="nil"/>
              <w:bottom w:val="nil"/>
              <w:right w:val="nil"/>
            </w:tcBorders>
            <w:shd w:val="clear" w:color="auto" w:fill="auto"/>
            <w:noWrap/>
            <w:hideMark/>
          </w:tcPr>
          <w:p w14:paraId="25A78FA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10845.7</w:t>
            </w:r>
          </w:p>
        </w:tc>
        <w:tc>
          <w:tcPr>
            <w:tcW w:w="1132" w:type="dxa"/>
            <w:tcBorders>
              <w:top w:val="nil"/>
              <w:left w:val="nil"/>
              <w:bottom w:val="nil"/>
              <w:right w:val="nil"/>
            </w:tcBorders>
            <w:shd w:val="clear" w:color="auto" w:fill="auto"/>
            <w:noWrap/>
            <w:hideMark/>
          </w:tcPr>
          <w:p w14:paraId="283E8FE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50.2%</w:t>
            </w:r>
          </w:p>
        </w:tc>
        <w:tc>
          <w:tcPr>
            <w:tcW w:w="1191" w:type="dxa"/>
            <w:tcBorders>
              <w:top w:val="nil"/>
              <w:left w:val="nil"/>
              <w:bottom w:val="nil"/>
              <w:right w:val="nil"/>
            </w:tcBorders>
            <w:shd w:val="clear" w:color="auto" w:fill="auto"/>
            <w:noWrap/>
            <w:hideMark/>
          </w:tcPr>
          <w:p w14:paraId="0324288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50.2%</w:t>
            </w:r>
          </w:p>
        </w:tc>
        <w:tc>
          <w:tcPr>
            <w:tcW w:w="1080" w:type="dxa"/>
            <w:gridSpan w:val="2"/>
            <w:tcBorders>
              <w:top w:val="nil"/>
              <w:left w:val="nil"/>
              <w:bottom w:val="nil"/>
              <w:right w:val="nil"/>
            </w:tcBorders>
            <w:shd w:val="clear" w:color="auto" w:fill="auto"/>
            <w:noWrap/>
            <w:hideMark/>
          </w:tcPr>
          <w:p w14:paraId="1D347E9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01E8564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4796.9</w:t>
            </w:r>
          </w:p>
        </w:tc>
        <w:tc>
          <w:tcPr>
            <w:tcW w:w="1002" w:type="dxa"/>
            <w:tcBorders>
              <w:top w:val="nil"/>
              <w:left w:val="nil"/>
              <w:bottom w:val="nil"/>
              <w:right w:val="nil"/>
            </w:tcBorders>
            <w:shd w:val="clear" w:color="auto" w:fill="auto"/>
            <w:noWrap/>
            <w:hideMark/>
          </w:tcPr>
          <w:p w14:paraId="49418A0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4474.0</w:t>
            </w:r>
          </w:p>
        </w:tc>
        <w:tc>
          <w:tcPr>
            <w:tcW w:w="961" w:type="dxa"/>
            <w:tcBorders>
              <w:top w:val="nil"/>
              <w:left w:val="nil"/>
              <w:bottom w:val="nil"/>
              <w:right w:val="nil"/>
            </w:tcBorders>
            <w:shd w:val="clear" w:color="auto" w:fill="auto"/>
            <w:noWrap/>
            <w:hideMark/>
          </w:tcPr>
          <w:p w14:paraId="7257F70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4473.9</w:t>
            </w:r>
          </w:p>
        </w:tc>
        <w:tc>
          <w:tcPr>
            <w:tcW w:w="1156" w:type="dxa"/>
            <w:tcBorders>
              <w:top w:val="nil"/>
              <w:left w:val="nil"/>
              <w:bottom w:val="nil"/>
              <w:right w:val="nil"/>
            </w:tcBorders>
            <w:shd w:val="clear" w:color="auto" w:fill="auto"/>
            <w:noWrap/>
            <w:hideMark/>
          </w:tcPr>
          <w:p w14:paraId="33AD580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-322.9</w:t>
            </w:r>
          </w:p>
        </w:tc>
        <w:tc>
          <w:tcPr>
            <w:tcW w:w="1184" w:type="dxa"/>
            <w:tcBorders>
              <w:top w:val="nil"/>
              <w:left w:val="nil"/>
              <w:bottom w:val="nil"/>
              <w:right w:val="nil"/>
            </w:tcBorders>
            <w:shd w:val="clear" w:color="auto" w:fill="auto"/>
            <w:noWrap/>
            <w:hideMark/>
          </w:tcPr>
          <w:p w14:paraId="1C18030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-323.0</w:t>
            </w:r>
          </w:p>
        </w:tc>
        <w:tc>
          <w:tcPr>
            <w:tcW w:w="1080" w:type="dxa"/>
            <w:tcBorders>
              <w:top w:val="nil"/>
              <w:left w:val="nil"/>
              <w:bottom w:val="nil"/>
              <w:right w:val="nil"/>
            </w:tcBorders>
            <w:shd w:val="clear" w:color="auto" w:fill="auto"/>
            <w:noWrap/>
            <w:hideMark/>
          </w:tcPr>
          <w:p w14:paraId="6039EE2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0.1</w:t>
            </w:r>
          </w:p>
        </w:tc>
      </w:tr>
      <w:tr w:rsidR="005A4D93" w:rsidRPr="00E00436" w14:paraId="793AA8E6" w14:textId="77777777" w:rsidTr="00905858">
        <w:trPr>
          <w:trHeight w:val="320"/>
          <w:jc w:val="center"/>
        </w:trPr>
        <w:tc>
          <w:tcPr>
            <w:tcW w:w="990" w:type="dxa"/>
            <w:tcBorders>
              <w:top w:val="nil"/>
              <w:left w:val="nil"/>
              <w:bottom w:val="nil"/>
              <w:right w:val="nil"/>
            </w:tcBorders>
            <w:shd w:val="clear" w:color="auto" w:fill="auto"/>
            <w:noWrap/>
            <w:hideMark/>
          </w:tcPr>
          <w:p w14:paraId="7581DB8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12752</w:t>
            </w:r>
          </w:p>
        </w:tc>
        <w:tc>
          <w:tcPr>
            <w:tcW w:w="841" w:type="dxa"/>
            <w:tcBorders>
              <w:top w:val="nil"/>
              <w:left w:val="nil"/>
              <w:bottom w:val="nil"/>
              <w:right w:val="nil"/>
            </w:tcBorders>
            <w:shd w:val="clear" w:color="auto" w:fill="auto"/>
            <w:noWrap/>
            <w:hideMark/>
          </w:tcPr>
          <w:p w14:paraId="11CF5A01" w14:textId="65314B9C"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H</w:t>
            </w:r>
            <w:r w:rsidR="00051A58">
              <w:rPr>
                <w:rFonts w:ascii="Arial" w:hAnsi="Arial" w:cs="Arial"/>
                <w:color w:val="000000"/>
                <w:sz w:val="16"/>
                <w:szCs w:val="16"/>
              </w:rPr>
              <w:t>C</w:t>
            </w:r>
          </w:p>
        </w:tc>
        <w:tc>
          <w:tcPr>
            <w:tcW w:w="1149" w:type="dxa"/>
            <w:tcBorders>
              <w:top w:val="nil"/>
              <w:left w:val="nil"/>
              <w:bottom w:val="nil"/>
              <w:right w:val="nil"/>
            </w:tcBorders>
            <w:shd w:val="clear" w:color="auto" w:fill="auto"/>
            <w:noWrap/>
            <w:hideMark/>
          </w:tcPr>
          <w:p w14:paraId="5ABCA65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17055.5</w:t>
            </w:r>
          </w:p>
        </w:tc>
        <w:tc>
          <w:tcPr>
            <w:tcW w:w="1007" w:type="dxa"/>
            <w:tcBorders>
              <w:top w:val="nil"/>
              <w:left w:val="nil"/>
              <w:bottom w:val="nil"/>
              <w:right w:val="nil"/>
            </w:tcBorders>
            <w:shd w:val="clear" w:color="auto" w:fill="auto"/>
            <w:noWrap/>
            <w:hideMark/>
          </w:tcPr>
          <w:p w14:paraId="12471B0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12881.3</w:t>
            </w:r>
          </w:p>
        </w:tc>
        <w:tc>
          <w:tcPr>
            <w:tcW w:w="1007" w:type="dxa"/>
            <w:gridSpan w:val="2"/>
            <w:tcBorders>
              <w:top w:val="nil"/>
              <w:left w:val="nil"/>
              <w:bottom w:val="nil"/>
              <w:right w:val="nil"/>
            </w:tcBorders>
            <w:shd w:val="clear" w:color="auto" w:fill="auto"/>
            <w:noWrap/>
            <w:hideMark/>
          </w:tcPr>
          <w:p w14:paraId="4CE380F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12881.1</w:t>
            </w:r>
          </w:p>
        </w:tc>
        <w:tc>
          <w:tcPr>
            <w:tcW w:w="1132" w:type="dxa"/>
            <w:tcBorders>
              <w:top w:val="nil"/>
              <w:left w:val="nil"/>
              <w:bottom w:val="nil"/>
              <w:right w:val="nil"/>
            </w:tcBorders>
            <w:shd w:val="clear" w:color="auto" w:fill="auto"/>
            <w:noWrap/>
            <w:hideMark/>
          </w:tcPr>
          <w:p w14:paraId="4ED7D69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24.5%</w:t>
            </w:r>
          </w:p>
        </w:tc>
        <w:tc>
          <w:tcPr>
            <w:tcW w:w="1191" w:type="dxa"/>
            <w:tcBorders>
              <w:top w:val="nil"/>
              <w:left w:val="nil"/>
              <w:bottom w:val="nil"/>
              <w:right w:val="nil"/>
            </w:tcBorders>
            <w:shd w:val="clear" w:color="auto" w:fill="auto"/>
            <w:noWrap/>
            <w:hideMark/>
          </w:tcPr>
          <w:p w14:paraId="494FCAD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24.5%</w:t>
            </w:r>
          </w:p>
        </w:tc>
        <w:tc>
          <w:tcPr>
            <w:tcW w:w="1080" w:type="dxa"/>
            <w:gridSpan w:val="2"/>
            <w:tcBorders>
              <w:top w:val="nil"/>
              <w:left w:val="nil"/>
              <w:bottom w:val="nil"/>
              <w:right w:val="nil"/>
            </w:tcBorders>
            <w:shd w:val="clear" w:color="auto" w:fill="auto"/>
            <w:noWrap/>
            <w:hideMark/>
          </w:tcPr>
          <w:p w14:paraId="1525D3E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674016E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4679.2</w:t>
            </w:r>
          </w:p>
        </w:tc>
        <w:tc>
          <w:tcPr>
            <w:tcW w:w="1002" w:type="dxa"/>
            <w:tcBorders>
              <w:top w:val="nil"/>
              <w:left w:val="nil"/>
              <w:bottom w:val="nil"/>
              <w:right w:val="nil"/>
            </w:tcBorders>
            <w:shd w:val="clear" w:color="auto" w:fill="auto"/>
            <w:noWrap/>
            <w:hideMark/>
          </w:tcPr>
          <w:p w14:paraId="20BC1DD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4556.5</w:t>
            </w:r>
          </w:p>
        </w:tc>
        <w:tc>
          <w:tcPr>
            <w:tcW w:w="961" w:type="dxa"/>
            <w:tcBorders>
              <w:top w:val="nil"/>
              <w:left w:val="nil"/>
              <w:bottom w:val="nil"/>
              <w:right w:val="nil"/>
            </w:tcBorders>
            <w:shd w:val="clear" w:color="auto" w:fill="auto"/>
            <w:noWrap/>
            <w:hideMark/>
          </w:tcPr>
          <w:p w14:paraId="6BD0E31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4556.5</w:t>
            </w:r>
          </w:p>
        </w:tc>
        <w:tc>
          <w:tcPr>
            <w:tcW w:w="1156" w:type="dxa"/>
            <w:tcBorders>
              <w:top w:val="nil"/>
              <w:left w:val="nil"/>
              <w:bottom w:val="nil"/>
              <w:right w:val="nil"/>
            </w:tcBorders>
            <w:shd w:val="clear" w:color="auto" w:fill="auto"/>
            <w:noWrap/>
            <w:hideMark/>
          </w:tcPr>
          <w:p w14:paraId="47A404F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-122.7</w:t>
            </w:r>
          </w:p>
        </w:tc>
        <w:tc>
          <w:tcPr>
            <w:tcW w:w="1184" w:type="dxa"/>
            <w:tcBorders>
              <w:top w:val="nil"/>
              <w:left w:val="nil"/>
              <w:bottom w:val="nil"/>
              <w:right w:val="nil"/>
            </w:tcBorders>
            <w:shd w:val="clear" w:color="auto" w:fill="auto"/>
            <w:noWrap/>
            <w:hideMark/>
          </w:tcPr>
          <w:p w14:paraId="7A5ECF3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-122.7</w:t>
            </w:r>
          </w:p>
        </w:tc>
        <w:tc>
          <w:tcPr>
            <w:tcW w:w="1080" w:type="dxa"/>
            <w:tcBorders>
              <w:top w:val="nil"/>
              <w:left w:val="nil"/>
              <w:bottom w:val="nil"/>
              <w:right w:val="nil"/>
            </w:tcBorders>
            <w:shd w:val="clear" w:color="auto" w:fill="auto"/>
            <w:noWrap/>
            <w:hideMark/>
          </w:tcPr>
          <w:p w14:paraId="223F80B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r w:rsidR="005A4D93" w:rsidRPr="00E00436" w14:paraId="2B06D23B" w14:textId="77777777" w:rsidTr="00905858">
        <w:trPr>
          <w:trHeight w:val="320"/>
          <w:jc w:val="center"/>
        </w:trPr>
        <w:tc>
          <w:tcPr>
            <w:tcW w:w="990" w:type="dxa"/>
            <w:tcBorders>
              <w:top w:val="nil"/>
              <w:left w:val="nil"/>
              <w:bottom w:val="nil"/>
              <w:right w:val="nil"/>
            </w:tcBorders>
            <w:shd w:val="clear" w:color="auto" w:fill="auto"/>
            <w:noWrap/>
            <w:hideMark/>
          </w:tcPr>
          <w:p w14:paraId="5A6E826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12758</w:t>
            </w:r>
          </w:p>
        </w:tc>
        <w:tc>
          <w:tcPr>
            <w:tcW w:w="841" w:type="dxa"/>
            <w:tcBorders>
              <w:top w:val="nil"/>
              <w:left w:val="nil"/>
              <w:bottom w:val="nil"/>
              <w:right w:val="nil"/>
            </w:tcBorders>
            <w:shd w:val="clear" w:color="auto" w:fill="auto"/>
            <w:noWrap/>
            <w:hideMark/>
          </w:tcPr>
          <w:p w14:paraId="5C8CA2C5" w14:textId="25294611"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H</w:t>
            </w:r>
            <w:r w:rsidR="00051A58">
              <w:rPr>
                <w:rFonts w:ascii="Arial" w:hAnsi="Arial" w:cs="Arial"/>
                <w:color w:val="000000"/>
                <w:sz w:val="16"/>
                <w:szCs w:val="16"/>
              </w:rPr>
              <w:t>C</w:t>
            </w:r>
          </w:p>
        </w:tc>
        <w:tc>
          <w:tcPr>
            <w:tcW w:w="1149" w:type="dxa"/>
            <w:tcBorders>
              <w:top w:val="nil"/>
              <w:left w:val="nil"/>
              <w:bottom w:val="nil"/>
              <w:right w:val="nil"/>
            </w:tcBorders>
            <w:shd w:val="clear" w:color="auto" w:fill="auto"/>
            <w:noWrap/>
            <w:hideMark/>
          </w:tcPr>
          <w:p w14:paraId="1A4D501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14314.5</w:t>
            </w:r>
          </w:p>
        </w:tc>
        <w:tc>
          <w:tcPr>
            <w:tcW w:w="1007" w:type="dxa"/>
            <w:tcBorders>
              <w:top w:val="nil"/>
              <w:left w:val="nil"/>
              <w:bottom w:val="nil"/>
              <w:right w:val="nil"/>
            </w:tcBorders>
            <w:shd w:val="clear" w:color="auto" w:fill="auto"/>
            <w:noWrap/>
            <w:hideMark/>
          </w:tcPr>
          <w:p w14:paraId="2307154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14254.2</w:t>
            </w:r>
          </w:p>
        </w:tc>
        <w:tc>
          <w:tcPr>
            <w:tcW w:w="1007" w:type="dxa"/>
            <w:gridSpan w:val="2"/>
            <w:tcBorders>
              <w:top w:val="nil"/>
              <w:left w:val="nil"/>
              <w:bottom w:val="nil"/>
              <w:right w:val="nil"/>
            </w:tcBorders>
            <w:shd w:val="clear" w:color="auto" w:fill="auto"/>
            <w:noWrap/>
            <w:hideMark/>
          </w:tcPr>
          <w:p w14:paraId="61C7BC6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14254.2</w:t>
            </w:r>
          </w:p>
        </w:tc>
        <w:tc>
          <w:tcPr>
            <w:tcW w:w="1132" w:type="dxa"/>
            <w:tcBorders>
              <w:top w:val="nil"/>
              <w:left w:val="nil"/>
              <w:bottom w:val="nil"/>
              <w:right w:val="nil"/>
            </w:tcBorders>
            <w:shd w:val="clear" w:color="auto" w:fill="auto"/>
            <w:noWrap/>
            <w:hideMark/>
          </w:tcPr>
          <w:p w14:paraId="4693881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0.4%</w:t>
            </w:r>
          </w:p>
        </w:tc>
        <w:tc>
          <w:tcPr>
            <w:tcW w:w="1191" w:type="dxa"/>
            <w:tcBorders>
              <w:top w:val="nil"/>
              <w:left w:val="nil"/>
              <w:bottom w:val="nil"/>
              <w:right w:val="nil"/>
            </w:tcBorders>
            <w:shd w:val="clear" w:color="auto" w:fill="auto"/>
            <w:noWrap/>
            <w:hideMark/>
          </w:tcPr>
          <w:p w14:paraId="24D7ED6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0.4%</w:t>
            </w:r>
          </w:p>
        </w:tc>
        <w:tc>
          <w:tcPr>
            <w:tcW w:w="1080" w:type="dxa"/>
            <w:gridSpan w:val="2"/>
            <w:tcBorders>
              <w:top w:val="nil"/>
              <w:left w:val="nil"/>
              <w:bottom w:val="nil"/>
              <w:right w:val="nil"/>
            </w:tcBorders>
            <w:shd w:val="clear" w:color="auto" w:fill="auto"/>
            <w:noWrap/>
            <w:hideMark/>
          </w:tcPr>
          <w:p w14:paraId="0ABBAAF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5C99923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4595.1</w:t>
            </w:r>
          </w:p>
        </w:tc>
        <w:tc>
          <w:tcPr>
            <w:tcW w:w="1002" w:type="dxa"/>
            <w:tcBorders>
              <w:top w:val="nil"/>
              <w:left w:val="nil"/>
              <w:bottom w:val="nil"/>
              <w:right w:val="nil"/>
            </w:tcBorders>
            <w:shd w:val="clear" w:color="auto" w:fill="auto"/>
            <w:noWrap/>
            <w:hideMark/>
          </w:tcPr>
          <w:p w14:paraId="0A8AA6A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4605.1</w:t>
            </w:r>
          </w:p>
        </w:tc>
        <w:tc>
          <w:tcPr>
            <w:tcW w:w="961" w:type="dxa"/>
            <w:tcBorders>
              <w:top w:val="nil"/>
              <w:left w:val="nil"/>
              <w:bottom w:val="nil"/>
              <w:right w:val="nil"/>
            </w:tcBorders>
            <w:shd w:val="clear" w:color="auto" w:fill="auto"/>
            <w:noWrap/>
            <w:hideMark/>
          </w:tcPr>
          <w:p w14:paraId="04279B9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4605.1</w:t>
            </w:r>
          </w:p>
        </w:tc>
        <w:tc>
          <w:tcPr>
            <w:tcW w:w="1156" w:type="dxa"/>
            <w:tcBorders>
              <w:top w:val="nil"/>
              <w:left w:val="nil"/>
              <w:bottom w:val="nil"/>
              <w:right w:val="nil"/>
            </w:tcBorders>
            <w:shd w:val="clear" w:color="auto" w:fill="auto"/>
            <w:noWrap/>
            <w:hideMark/>
          </w:tcPr>
          <w:p w14:paraId="7E88208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10.0</w:t>
            </w:r>
          </w:p>
        </w:tc>
        <w:tc>
          <w:tcPr>
            <w:tcW w:w="1184" w:type="dxa"/>
            <w:tcBorders>
              <w:top w:val="nil"/>
              <w:left w:val="nil"/>
              <w:bottom w:val="nil"/>
              <w:right w:val="nil"/>
            </w:tcBorders>
            <w:shd w:val="clear" w:color="auto" w:fill="auto"/>
            <w:noWrap/>
            <w:hideMark/>
          </w:tcPr>
          <w:p w14:paraId="4753E75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10.0</w:t>
            </w:r>
          </w:p>
        </w:tc>
        <w:tc>
          <w:tcPr>
            <w:tcW w:w="1080" w:type="dxa"/>
            <w:tcBorders>
              <w:top w:val="nil"/>
              <w:left w:val="nil"/>
              <w:bottom w:val="nil"/>
              <w:right w:val="nil"/>
            </w:tcBorders>
            <w:shd w:val="clear" w:color="auto" w:fill="auto"/>
            <w:noWrap/>
            <w:hideMark/>
          </w:tcPr>
          <w:p w14:paraId="78DF568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r w:rsidR="005A4D93" w:rsidRPr="00E00436" w14:paraId="464C0CB9" w14:textId="77777777" w:rsidTr="00905858">
        <w:trPr>
          <w:trHeight w:val="320"/>
          <w:jc w:val="center"/>
        </w:trPr>
        <w:tc>
          <w:tcPr>
            <w:tcW w:w="990" w:type="dxa"/>
            <w:tcBorders>
              <w:top w:val="nil"/>
              <w:left w:val="nil"/>
              <w:bottom w:val="nil"/>
              <w:right w:val="nil"/>
            </w:tcBorders>
            <w:shd w:val="clear" w:color="auto" w:fill="auto"/>
            <w:noWrap/>
            <w:hideMark/>
          </w:tcPr>
          <w:p w14:paraId="3FBBF7F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12770</w:t>
            </w:r>
          </w:p>
        </w:tc>
        <w:tc>
          <w:tcPr>
            <w:tcW w:w="841" w:type="dxa"/>
            <w:tcBorders>
              <w:top w:val="nil"/>
              <w:left w:val="nil"/>
              <w:bottom w:val="nil"/>
              <w:right w:val="nil"/>
            </w:tcBorders>
            <w:shd w:val="clear" w:color="auto" w:fill="auto"/>
            <w:noWrap/>
            <w:hideMark/>
          </w:tcPr>
          <w:p w14:paraId="292503CB" w14:textId="140E469C"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H</w:t>
            </w:r>
            <w:r w:rsidR="00051A58">
              <w:rPr>
                <w:rFonts w:ascii="Arial" w:hAnsi="Arial" w:cs="Arial"/>
                <w:color w:val="000000"/>
                <w:sz w:val="16"/>
                <w:szCs w:val="16"/>
              </w:rPr>
              <w:t>C</w:t>
            </w:r>
          </w:p>
        </w:tc>
        <w:tc>
          <w:tcPr>
            <w:tcW w:w="1149" w:type="dxa"/>
            <w:tcBorders>
              <w:top w:val="nil"/>
              <w:left w:val="nil"/>
              <w:bottom w:val="nil"/>
              <w:right w:val="nil"/>
            </w:tcBorders>
            <w:shd w:val="clear" w:color="auto" w:fill="auto"/>
            <w:noWrap/>
            <w:hideMark/>
          </w:tcPr>
          <w:p w14:paraId="0C0F51A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17828.9</w:t>
            </w:r>
          </w:p>
        </w:tc>
        <w:tc>
          <w:tcPr>
            <w:tcW w:w="1007" w:type="dxa"/>
            <w:tcBorders>
              <w:top w:val="nil"/>
              <w:left w:val="nil"/>
              <w:bottom w:val="nil"/>
              <w:right w:val="nil"/>
            </w:tcBorders>
            <w:shd w:val="clear" w:color="auto" w:fill="auto"/>
            <w:noWrap/>
            <w:hideMark/>
          </w:tcPr>
          <w:p w14:paraId="42BC0B0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10984.4</w:t>
            </w:r>
          </w:p>
        </w:tc>
        <w:tc>
          <w:tcPr>
            <w:tcW w:w="1007" w:type="dxa"/>
            <w:gridSpan w:val="2"/>
            <w:tcBorders>
              <w:top w:val="nil"/>
              <w:left w:val="nil"/>
              <w:bottom w:val="nil"/>
              <w:right w:val="nil"/>
            </w:tcBorders>
            <w:shd w:val="clear" w:color="auto" w:fill="auto"/>
            <w:noWrap/>
            <w:hideMark/>
          </w:tcPr>
          <w:p w14:paraId="4300989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10921.8</w:t>
            </w:r>
          </w:p>
        </w:tc>
        <w:tc>
          <w:tcPr>
            <w:tcW w:w="1132" w:type="dxa"/>
            <w:tcBorders>
              <w:top w:val="nil"/>
              <w:left w:val="nil"/>
              <w:bottom w:val="nil"/>
              <w:right w:val="nil"/>
            </w:tcBorders>
            <w:shd w:val="clear" w:color="auto" w:fill="auto"/>
            <w:noWrap/>
            <w:hideMark/>
          </w:tcPr>
          <w:p w14:paraId="08EB7CE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38.4%</w:t>
            </w:r>
          </w:p>
        </w:tc>
        <w:tc>
          <w:tcPr>
            <w:tcW w:w="1191" w:type="dxa"/>
            <w:tcBorders>
              <w:top w:val="nil"/>
              <w:left w:val="nil"/>
              <w:bottom w:val="nil"/>
              <w:right w:val="nil"/>
            </w:tcBorders>
            <w:shd w:val="clear" w:color="auto" w:fill="auto"/>
            <w:noWrap/>
            <w:hideMark/>
          </w:tcPr>
          <w:p w14:paraId="4D246B4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38.7%</w:t>
            </w:r>
          </w:p>
        </w:tc>
        <w:tc>
          <w:tcPr>
            <w:tcW w:w="1080" w:type="dxa"/>
            <w:gridSpan w:val="2"/>
            <w:tcBorders>
              <w:top w:val="nil"/>
              <w:left w:val="nil"/>
              <w:bottom w:val="nil"/>
              <w:right w:val="nil"/>
            </w:tcBorders>
            <w:shd w:val="clear" w:color="auto" w:fill="auto"/>
            <w:noWrap/>
            <w:hideMark/>
          </w:tcPr>
          <w:p w14:paraId="0934AB8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-0.4%</w:t>
            </w:r>
          </w:p>
        </w:tc>
        <w:tc>
          <w:tcPr>
            <w:tcW w:w="1170" w:type="dxa"/>
            <w:tcBorders>
              <w:top w:val="nil"/>
              <w:left w:val="nil"/>
              <w:bottom w:val="nil"/>
              <w:right w:val="nil"/>
            </w:tcBorders>
            <w:shd w:val="clear" w:color="auto" w:fill="auto"/>
            <w:noWrap/>
            <w:hideMark/>
          </w:tcPr>
          <w:p w14:paraId="44A55C5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4700.5</w:t>
            </w:r>
          </w:p>
        </w:tc>
        <w:tc>
          <w:tcPr>
            <w:tcW w:w="1002" w:type="dxa"/>
            <w:tcBorders>
              <w:top w:val="nil"/>
              <w:left w:val="nil"/>
              <w:bottom w:val="nil"/>
              <w:right w:val="nil"/>
            </w:tcBorders>
            <w:shd w:val="clear" w:color="auto" w:fill="auto"/>
            <w:noWrap/>
            <w:hideMark/>
          </w:tcPr>
          <w:p w14:paraId="16D470F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4480.0</w:t>
            </w:r>
          </w:p>
        </w:tc>
        <w:tc>
          <w:tcPr>
            <w:tcW w:w="961" w:type="dxa"/>
            <w:tcBorders>
              <w:top w:val="nil"/>
              <w:left w:val="nil"/>
              <w:bottom w:val="nil"/>
              <w:right w:val="nil"/>
            </w:tcBorders>
            <w:shd w:val="clear" w:color="auto" w:fill="auto"/>
            <w:noWrap/>
            <w:hideMark/>
          </w:tcPr>
          <w:p w14:paraId="6EFD804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4477.3</w:t>
            </w:r>
          </w:p>
        </w:tc>
        <w:tc>
          <w:tcPr>
            <w:tcW w:w="1156" w:type="dxa"/>
            <w:tcBorders>
              <w:top w:val="nil"/>
              <w:left w:val="nil"/>
              <w:bottom w:val="nil"/>
              <w:right w:val="nil"/>
            </w:tcBorders>
            <w:shd w:val="clear" w:color="auto" w:fill="auto"/>
            <w:noWrap/>
            <w:hideMark/>
          </w:tcPr>
          <w:p w14:paraId="0E2EFC8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-220.5</w:t>
            </w:r>
          </w:p>
        </w:tc>
        <w:tc>
          <w:tcPr>
            <w:tcW w:w="1184" w:type="dxa"/>
            <w:tcBorders>
              <w:top w:val="nil"/>
              <w:left w:val="nil"/>
              <w:bottom w:val="nil"/>
              <w:right w:val="nil"/>
            </w:tcBorders>
            <w:shd w:val="clear" w:color="auto" w:fill="auto"/>
            <w:noWrap/>
            <w:hideMark/>
          </w:tcPr>
          <w:p w14:paraId="3B99E37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-223.2</w:t>
            </w:r>
          </w:p>
        </w:tc>
        <w:tc>
          <w:tcPr>
            <w:tcW w:w="1080" w:type="dxa"/>
            <w:tcBorders>
              <w:top w:val="nil"/>
              <w:left w:val="nil"/>
              <w:bottom w:val="nil"/>
              <w:right w:val="nil"/>
            </w:tcBorders>
            <w:shd w:val="clear" w:color="auto" w:fill="auto"/>
            <w:noWrap/>
            <w:hideMark/>
          </w:tcPr>
          <w:p w14:paraId="19B816B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2.7</w:t>
            </w:r>
          </w:p>
        </w:tc>
      </w:tr>
      <w:tr w:rsidR="005A4D93" w:rsidRPr="00E00436" w14:paraId="784A9119" w14:textId="77777777" w:rsidTr="00905858">
        <w:trPr>
          <w:trHeight w:val="320"/>
          <w:jc w:val="center"/>
        </w:trPr>
        <w:tc>
          <w:tcPr>
            <w:tcW w:w="990" w:type="dxa"/>
            <w:tcBorders>
              <w:top w:val="nil"/>
              <w:left w:val="nil"/>
              <w:bottom w:val="nil"/>
              <w:right w:val="nil"/>
            </w:tcBorders>
            <w:shd w:val="clear" w:color="auto" w:fill="auto"/>
            <w:noWrap/>
            <w:hideMark/>
          </w:tcPr>
          <w:p w14:paraId="6E90EF6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lastRenderedPageBreak/>
              <w:t>13018</w:t>
            </w:r>
          </w:p>
        </w:tc>
        <w:tc>
          <w:tcPr>
            <w:tcW w:w="841" w:type="dxa"/>
            <w:tcBorders>
              <w:top w:val="nil"/>
              <w:left w:val="nil"/>
              <w:bottom w:val="nil"/>
              <w:right w:val="nil"/>
            </w:tcBorders>
            <w:shd w:val="clear" w:color="auto" w:fill="auto"/>
            <w:noWrap/>
            <w:hideMark/>
          </w:tcPr>
          <w:p w14:paraId="493DD062" w14:textId="7D808C94"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H</w:t>
            </w:r>
            <w:r w:rsidR="00051A58">
              <w:rPr>
                <w:rFonts w:ascii="Arial" w:hAnsi="Arial" w:cs="Arial"/>
                <w:color w:val="000000"/>
                <w:sz w:val="16"/>
                <w:szCs w:val="16"/>
              </w:rPr>
              <w:t>C</w:t>
            </w:r>
          </w:p>
        </w:tc>
        <w:tc>
          <w:tcPr>
            <w:tcW w:w="1149" w:type="dxa"/>
            <w:tcBorders>
              <w:top w:val="nil"/>
              <w:left w:val="nil"/>
              <w:bottom w:val="nil"/>
              <w:right w:val="nil"/>
            </w:tcBorders>
            <w:shd w:val="clear" w:color="auto" w:fill="auto"/>
            <w:noWrap/>
            <w:hideMark/>
          </w:tcPr>
          <w:p w14:paraId="63702AD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20822.1</w:t>
            </w:r>
          </w:p>
        </w:tc>
        <w:tc>
          <w:tcPr>
            <w:tcW w:w="1007" w:type="dxa"/>
            <w:tcBorders>
              <w:top w:val="nil"/>
              <w:left w:val="nil"/>
              <w:bottom w:val="nil"/>
              <w:right w:val="nil"/>
            </w:tcBorders>
            <w:shd w:val="clear" w:color="auto" w:fill="auto"/>
            <w:noWrap/>
            <w:hideMark/>
          </w:tcPr>
          <w:p w14:paraId="6127B7B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15959.5</w:t>
            </w:r>
          </w:p>
        </w:tc>
        <w:tc>
          <w:tcPr>
            <w:tcW w:w="1007" w:type="dxa"/>
            <w:gridSpan w:val="2"/>
            <w:tcBorders>
              <w:top w:val="nil"/>
              <w:left w:val="nil"/>
              <w:bottom w:val="nil"/>
              <w:right w:val="nil"/>
            </w:tcBorders>
            <w:shd w:val="clear" w:color="auto" w:fill="auto"/>
            <w:noWrap/>
            <w:hideMark/>
          </w:tcPr>
          <w:p w14:paraId="4BBFEA3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15959.5</w:t>
            </w:r>
          </w:p>
        </w:tc>
        <w:tc>
          <w:tcPr>
            <w:tcW w:w="1132" w:type="dxa"/>
            <w:tcBorders>
              <w:top w:val="nil"/>
              <w:left w:val="nil"/>
              <w:bottom w:val="nil"/>
              <w:right w:val="nil"/>
            </w:tcBorders>
            <w:shd w:val="clear" w:color="auto" w:fill="auto"/>
            <w:noWrap/>
            <w:hideMark/>
          </w:tcPr>
          <w:p w14:paraId="1C89B1D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23.4%</w:t>
            </w:r>
          </w:p>
        </w:tc>
        <w:tc>
          <w:tcPr>
            <w:tcW w:w="1191" w:type="dxa"/>
            <w:tcBorders>
              <w:top w:val="nil"/>
              <w:left w:val="nil"/>
              <w:bottom w:val="nil"/>
              <w:right w:val="nil"/>
            </w:tcBorders>
            <w:shd w:val="clear" w:color="auto" w:fill="auto"/>
            <w:noWrap/>
            <w:hideMark/>
          </w:tcPr>
          <w:p w14:paraId="6978B88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23.4%</w:t>
            </w:r>
          </w:p>
        </w:tc>
        <w:tc>
          <w:tcPr>
            <w:tcW w:w="1080" w:type="dxa"/>
            <w:gridSpan w:val="2"/>
            <w:tcBorders>
              <w:top w:val="nil"/>
              <w:left w:val="nil"/>
              <w:bottom w:val="nil"/>
              <w:right w:val="nil"/>
            </w:tcBorders>
            <w:shd w:val="clear" w:color="auto" w:fill="auto"/>
            <w:noWrap/>
            <w:hideMark/>
          </w:tcPr>
          <w:p w14:paraId="574D20E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44F4781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4775.0</w:t>
            </w:r>
          </w:p>
        </w:tc>
        <w:tc>
          <w:tcPr>
            <w:tcW w:w="1002" w:type="dxa"/>
            <w:tcBorders>
              <w:top w:val="nil"/>
              <w:left w:val="nil"/>
              <w:bottom w:val="nil"/>
              <w:right w:val="nil"/>
            </w:tcBorders>
            <w:shd w:val="clear" w:color="auto" w:fill="auto"/>
            <w:noWrap/>
            <w:hideMark/>
          </w:tcPr>
          <w:p w14:paraId="71B0D8D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4659.3</w:t>
            </w:r>
          </w:p>
        </w:tc>
        <w:tc>
          <w:tcPr>
            <w:tcW w:w="961" w:type="dxa"/>
            <w:tcBorders>
              <w:top w:val="nil"/>
              <w:left w:val="nil"/>
              <w:bottom w:val="nil"/>
              <w:right w:val="nil"/>
            </w:tcBorders>
            <w:shd w:val="clear" w:color="auto" w:fill="auto"/>
            <w:noWrap/>
            <w:hideMark/>
          </w:tcPr>
          <w:p w14:paraId="287B5D9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4659.3</w:t>
            </w:r>
          </w:p>
        </w:tc>
        <w:tc>
          <w:tcPr>
            <w:tcW w:w="1156" w:type="dxa"/>
            <w:tcBorders>
              <w:top w:val="nil"/>
              <w:left w:val="nil"/>
              <w:bottom w:val="nil"/>
              <w:right w:val="nil"/>
            </w:tcBorders>
            <w:shd w:val="clear" w:color="auto" w:fill="auto"/>
            <w:noWrap/>
            <w:hideMark/>
          </w:tcPr>
          <w:p w14:paraId="1FC2273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-115.7</w:t>
            </w:r>
          </w:p>
        </w:tc>
        <w:tc>
          <w:tcPr>
            <w:tcW w:w="1184" w:type="dxa"/>
            <w:tcBorders>
              <w:top w:val="nil"/>
              <w:left w:val="nil"/>
              <w:bottom w:val="nil"/>
              <w:right w:val="nil"/>
            </w:tcBorders>
            <w:shd w:val="clear" w:color="auto" w:fill="auto"/>
            <w:noWrap/>
            <w:hideMark/>
          </w:tcPr>
          <w:p w14:paraId="7667867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-115.7</w:t>
            </w:r>
          </w:p>
        </w:tc>
        <w:tc>
          <w:tcPr>
            <w:tcW w:w="1080" w:type="dxa"/>
            <w:tcBorders>
              <w:top w:val="nil"/>
              <w:left w:val="nil"/>
              <w:bottom w:val="nil"/>
              <w:right w:val="nil"/>
            </w:tcBorders>
            <w:shd w:val="clear" w:color="auto" w:fill="auto"/>
            <w:noWrap/>
            <w:hideMark/>
          </w:tcPr>
          <w:p w14:paraId="7C9EEF2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r w:rsidR="005A4D93" w:rsidRPr="00E00436" w14:paraId="64A1AF57" w14:textId="77777777" w:rsidTr="00905858">
        <w:trPr>
          <w:trHeight w:val="320"/>
          <w:jc w:val="center"/>
        </w:trPr>
        <w:tc>
          <w:tcPr>
            <w:tcW w:w="990" w:type="dxa"/>
            <w:tcBorders>
              <w:top w:val="nil"/>
              <w:left w:val="nil"/>
              <w:bottom w:val="nil"/>
              <w:right w:val="nil"/>
            </w:tcBorders>
            <w:shd w:val="clear" w:color="auto" w:fill="auto"/>
            <w:noWrap/>
            <w:hideMark/>
          </w:tcPr>
          <w:p w14:paraId="5FAD60B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13067</w:t>
            </w:r>
          </w:p>
        </w:tc>
        <w:tc>
          <w:tcPr>
            <w:tcW w:w="841" w:type="dxa"/>
            <w:tcBorders>
              <w:top w:val="nil"/>
              <w:left w:val="nil"/>
              <w:bottom w:val="nil"/>
              <w:right w:val="nil"/>
            </w:tcBorders>
            <w:shd w:val="clear" w:color="auto" w:fill="auto"/>
            <w:noWrap/>
            <w:hideMark/>
          </w:tcPr>
          <w:p w14:paraId="1965522F" w14:textId="6E140962"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H</w:t>
            </w:r>
            <w:r w:rsidR="00051A58">
              <w:rPr>
                <w:rFonts w:ascii="Arial" w:hAnsi="Arial" w:cs="Arial"/>
                <w:color w:val="000000"/>
                <w:sz w:val="16"/>
                <w:szCs w:val="16"/>
              </w:rPr>
              <w:t>C</w:t>
            </w:r>
          </w:p>
        </w:tc>
        <w:tc>
          <w:tcPr>
            <w:tcW w:w="1149" w:type="dxa"/>
            <w:tcBorders>
              <w:top w:val="nil"/>
              <w:left w:val="nil"/>
              <w:bottom w:val="nil"/>
              <w:right w:val="nil"/>
            </w:tcBorders>
            <w:shd w:val="clear" w:color="auto" w:fill="auto"/>
            <w:noWrap/>
            <w:hideMark/>
          </w:tcPr>
          <w:p w14:paraId="5F0EA3E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18517.8</w:t>
            </w:r>
          </w:p>
        </w:tc>
        <w:tc>
          <w:tcPr>
            <w:tcW w:w="1007" w:type="dxa"/>
            <w:tcBorders>
              <w:top w:val="nil"/>
              <w:left w:val="nil"/>
              <w:bottom w:val="nil"/>
              <w:right w:val="nil"/>
            </w:tcBorders>
            <w:shd w:val="clear" w:color="auto" w:fill="auto"/>
            <w:noWrap/>
            <w:hideMark/>
          </w:tcPr>
          <w:p w14:paraId="4FB28BB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8886.2</w:t>
            </w:r>
          </w:p>
        </w:tc>
        <w:tc>
          <w:tcPr>
            <w:tcW w:w="1007" w:type="dxa"/>
            <w:gridSpan w:val="2"/>
            <w:tcBorders>
              <w:top w:val="nil"/>
              <w:left w:val="nil"/>
              <w:bottom w:val="nil"/>
              <w:right w:val="nil"/>
            </w:tcBorders>
            <w:shd w:val="clear" w:color="auto" w:fill="auto"/>
            <w:noWrap/>
            <w:hideMark/>
          </w:tcPr>
          <w:p w14:paraId="0FA5D6A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8886.2</w:t>
            </w:r>
          </w:p>
        </w:tc>
        <w:tc>
          <w:tcPr>
            <w:tcW w:w="1132" w:type="dxa"/>
            <w:tcBorders>
              <w:top w:val="nil"/>
              <w:left w:val="nil"/>
              <w:bottom w:val="nil"/>
              <w:right w:val="nil"/>
            </w:tcBorders>
            <w:shd w:val="clear" w:color="auto" w:fill="auto"/>
            <w:noWrap/>
            <w:hideMark/>
          </w:tcPr>
          <w:p w14:paraId="6829685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52.0%</w:t>
            </w:r>
          </w:p>
        </w:tc>
        <w:tc>
          <w:tcPr>
            <w:tcW w:w="1191" w:type="dxa"/>
            <w:tcBorders>
              <w:top w:val="nil"/>
              <w:left w:val="nil"/>
              <w:bottom w:val="nil"/>
              <w:right w:val="nil"/>
            </w:tcBorders>
            <w:shd w:val="clear" w:color="auto" w:fill="auto"/>
            <w:noWrap/>
            <w:hideMark/>
          </w:tcPr>
          <w:p w14:paraId="1795967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52.0%</w:t>
            </w:r>
          </w:p>
        </w:tc>
        <w:tc>
          <w:tcPr>
            <w:tcW w:w="1080" w:type="dxa"/>
            <w:gridSpan w:val="2"/>
            <w:tcBorders>
              <w:top w:val="nil"/>
              <w:left w:val="nil"/>
              <w:bottom w:val="nil"/>
              <w:right w:val="nil"/>
            </w:tcBorders>
            <w:shd w:val="clear" w:color="auto" w:fill="auto"/>
            <w:noWrap/>
            <w:hideMark/>
          </w:tcPr>
          <w:p w14:paraId="60BB506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0D07E66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4718.7</w:t>
            </w:r>
          </w:p>
        </w:tc>
        <w:tc>
          <w:tcPr>
            <w:tcW w:w="1002" w:type="dxa"/>
            <w:tcBorders>
              <w:top w:val="nil"/>
              <w:left w:val="nil"/>
              <w:bottom w:val="nil"/>
              <w:right w:val="nil"/>
            </w:tcBorders>
            <w:shd w:val="clear" w:color="auto" w:fill="auto"/>
            <w:noWrap/>
            <w:hideMark/>
          </w:tcPr>
          <w:p w14:paraId="031E70E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4378.3</w:t>
            </w:r>
          </w:p>
        </w:tc>
        <w:tc>
          <w:tcPr>
            <w:tcW w:w="961" w:type="dxa"/>
            <w:tcBorders>
              <w:top w:val="nil"/>
              <w:left w:val="nil"/>
              <w:bottom w:val="nil"/>
              <w:right w:val="nil"/>
            </w:tcBorders>
            <w:shd w:val="clear" w:color="auto" w:fill="auto"/>
            <w:noWrap/>
            <w:hideMark/>
          </w:tcPr>
          <w:p w14:paraId="41DE414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4378.3</w:t>
            </w:r>
          </w:p>
        </w:tc>
        <w:tc>
          <w:tcPr>
            <w:tcW w:w="1156" w:type="dxa"/>
            <w:tcBorders>
              <w:top w:val="nil"/>
              <w:left w:val="nil"/>
              <w:bottom w:val="nil"/>
              <w:right w:val="nil"/>
            </w:tcBorders>
            <w:shd w:val="clear" w:color="auto" w:fill="auto"/>
            <w:noWrap/>
            <w:hideMark/>
          </w:tcPr>
          <w:p w14:paraId="067C430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-340.4</w:t>
            </w:r>
          </w:p>
        </w:tc>
        <w:tc>
          <w:tcPr>
            <w:tcW w:w="1184" w:type="dxa"/>
            <w:tcBorders>
              <w:top w:val="nil"/>
              <w:left w:val="nil"/>
              <w:bottom w:val="nil"/>
              <w:right w:val="nil"/>
            </w:tcBorders>
            <w:shd w:val="clear" w:color="auto" w:fill="auto"/>
            <w:noWrap/>
            <w:hideMark/>
          </w:tcPr>
          <w:p w14:paraId="682521E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-340.4</w:t>
            </w:r>
          </w:p>
        </w:tc>
        <w:tc>
          <w:tcPr>
            <w:tcW w:w="1080" w:type="dxa"/>
            <w:tcBorders>
              <w:top w:val="nil"/>
              <w:left w:val="nil"/>
              <w:bottom w:val="nil"/>
              <w:right w:val="nil"/>
            </w:tcBorders>
            <w:shd w:val="clear" w:color="auto" w:fill="auto"/>
            <w:noWrap/>
            <w:hideMark/>
          </w:tcPr>
          <w:p w14:paraId="7392DFD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r w:rsidR="005A4D93" w:rsidRPr="00E00436" w14:paraId="43AFB5CB" w14:textId="77777777" w:rsidTr="00905858">
        <w:trPr>
          <w:trHeight w:val="320"/>
          <w:jc w:val="center"/>
        </w:trPr>
        <w:tc>
          <w:tcPr>
            <w:tcW w:w="990" w:type="dxa"/>
            <w:tcBorders>
              <w:top w:val="nil"/>
              <w:left w:val="nil"/>
              <w:bottom w:val="nil"/>
              <w:right w:val="nil"/>
            </w:tcBorders>
            <w:shd w:val="clear" w:color="auto" w:fill="auto"/>
            <w:noWrap/>
            <w:hideMark/>
          </w:tcPr>
          <w:p w14:paraId="29D0890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13095</w:t>
            </w:r>
          </w:p>
        </w:tc>
        <w:tc>
          <w:tcPr>
            <w:tcW w:w="841" w:type="dxa"/>
            <w:tcBorders>
              <w:top w:val="nil"/>
              <w:left w:val="nil"/>
              <w:bottom w:val="nil"/>
              <w:right w:val="nil"/>
            </w:tcBorders>
            <w:shd w:val="clear" w:color="auto" w:fill="auto"/>
            <w:noWrap/>
            <w:hideMark/>
          </w:tcPr>
          <w:p w14:paraId="4025A503" w14:textId="78441920"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H</w:t>
            </w:r>
            <w:r w:rsidR="00051A58">
              <w:rPr>
                <w:rFonts w:ascii="Arial" w:hAnsi="Arial" w:cs="Arial"/>
                <w:color w:val="000000"/>
                <w:sz w:val="16"/>
                <w:szCs w:val="16"/>
              </w:rPr>
              <w:t>C</w:t>
            </w:r>
          </w:p>
        </w:tc>
        <w:tc>
          <w:tcPr>
            <w:tcW w:w="1149" w:type="dxa"/>
            <w:tcBorders>
              <w:top w:val="nil"/>
              <w:left w:val="nil"/>
              <w:bottom w:val="nil"/>
              <w:right w:val="nil"/>
            </w:tcBorders>
            <w:shd w:val="clear" w:color="auto" w:fill="auto"/>
            <w:noWrap/>
            <w:hideMark/>
          </w:tcPr>
          <w:p w14:paraId="7F384B4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18921.1</w:t>
            </w:r>
          </w:p>
        </w:tc>
        <w:tc>
          <w:tcPr>
            <w:tcW w:w="1007" w:type="dxa"/>
            <w:tcBorders>
              <w:top w:val="nil"/>
              <w:left w:val="nil"/>
              <w:bottom w:val="nil"/>
              <w:right w:val="nil"/>
            </w:tcBorders>
            <w:shd w:val="clear" w:color="auto" w:fill="auto"/>
            <w:noWrap/>
            <w:hideMark/>
          </w:tcPr>
          <w:p w14:paraId="2DAC4E1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16226.1</w:t>
            </w:r>
          </w:p>
        </w:tc>
        <w:tc>
          <w:tcPr>
            <w:tcW w:w="1007" w:type="dxa"/>
            <w:gridSpan w:val="2"/>
            <w:tcBorders>
              <w:top w:val="nil"/>
              <w:left w:val="nil"/>
              <w:bottom w:val="nil"/>
              <w:right w:val="nil"/>
            </w:tcBorders>
            <w:shd w:val="clear" w:color="auto" w:fill="auto"/>
            <w:noWrap/>
            <w:hideMark/>
          </w:tcPr>
          <w:p w14:paraId="463D834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16226.1</w:t>
            </w:r>
          </w:p>
        </w:tc>
        <w:tc>
          <w:tcPr>
            <w:tcW w:w="1132" w:type="dxa"/>
            <w:tcBorders>
              <w:top w:val="nil"/>
              <w:left w:val="nil"/>
              <w:bottom w:val="nil"/>
              <w:right w:val="nil"/>
            </w:tcBorders>
            <w:shd w:val="clear" w:color="auto" w:fill="auto"/>
            <w:noWrap/>
            <w:hideMark/>
          </w:tcPr>
          <w:p w14:paraId="40E2255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14.2%</w:t>
            </w:r>
          </w:p>
        </w:tc>
        <w:tc>
          <w:tcPr>
            <w:tcW w:w="1191" w:type="dxa"/>
            <w:tcBorders>
              <w:top w:val="nil"/>
              <w:left w:val="nil"/>
              <w:bottom w:val="nil"/>
              <w:right w:val="nil"/>
            </w:tcBorders>
            <w:shd w:val="clear" w:color="auto" w:fill="auto"/>
            <w:noWrap/>
            <w:hideMark/>
          </w:tcPr>
          <w:p w14:paraId="3EBF5FA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14.2%</w:t>
            </w:r>
          </w:p>
        </w:tc>
        <w:tc>
          <w:tcPr>
            <w:tcW w:w="1080" w:type="dxa"/>
            <w:gridSpan w:val="2"/>
            <w:tcBorders>
              <w:top w:val="nil"/>
              <w:left w:val="nil"/>
              <w:bottom w:val="nil"/>
              <w:right w:val="nil"/>
            </w:tcBorders>
            <w:shd w:val="clear" w:color="auto" w:fill="auto"/>
            <w:noWrap/>
            <w:hideMark/>
          </w:tcPr>
          <w:p w14:paraId="4EC697B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33B60FF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4729.1</w:t>
            </w:r>
          </w:p>
        </w:tc>
        <w:tc>
          <w:tcPr>
            <w:tcW w:w="1002" w:type="dxa"/>
            <w:tcBorders>
              <w:top w:val="nil"/>
              <w:left w:val="nil"/>
              <w:bottom w:val="nil"/>
              <w:right w:val="nil"/>
            </w:tcBorders>
            <w:shd w:val="clear" w:color="auto" w:fill="auto"/>
            <w:noWrap/>
            <w:hideMark/>
          </w:tcPr>
          <w:p w14:paraId="6A8FF03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4667.3</w:t>
            </w:r>
          </w:p>
        </w:tc>
        <w:tc>
          <w:tcPr>
            <w:tcW w:w="961" w:type="dxa"/>
            <w:tcBorders>
              <w:top w:val="nil"/>
              <w:left w:val="nil"/>
              <w:bottom w:val="nil"/>
              <w:right w:val="nil"/>
            </w:tcBorders>
            <w:shd w:val="clear" w:color="auto" w:fill="auto"/>
            <w:noWrap/>
            <w:hideMark/>
          </w:tcPr>
          <w:p w14:paraId="2F004F1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4667.3</w:t>
            </w:r>
          </w:p>
        </w:tc>
        <w:tc>
          <w:tcPr>
            <w:tcW w:w="1156" w:type="dxa"/>
            <w:tcBorders>
              <w:top w:val="nil"/>
              <w:left w:val="nil"/>
              <w:bottom w:val="nil"/>
              <w:right w:val="nil"/>
            </w:tcBorders>
            <w:shd w:val="clear" w:color="auto" w:fill="auto"/>
            <w:noWrap/>
            <w:hideMark/>
          </w:tcPr>
          <w:p w14:paraId="39E80E8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-61.8</w:t>
            </w:r>
          </w:p>
        </w:tc>
        <w:tc>
          <w:tcPr>
            <w:tcW w:w="1184" w:type="dxa"/>
            <w:tcBorders>
              <w:top w:val="nil"/>
              <w:left w:val="nil"/>
              <w:bottom w:val="nil"/>
              <w:right w:val="nil"/>
            </w:tcBorders>
            <w:shd w:val="clear" w:color="auto" w:fill="auto"/>
            <w:noWrap/>
            <w:hideMark/>
          </w:tcPr>
          <w:p w14:paraId="16817E8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-61.8</w:t>
            </w:r>
          </w:p>
        </w:tc>
        <w:tc>
          <w:tcPr>
            <w:tcW w:w="1080" w:type="dxa"/>
            <w:tcBorders>
              <w:top w:val="nil"/>
              <w:left w:val="nil"/>
              <w:bottom w:val="nil"/>
              <w:right w:val="nil"/>
            </w:tcBorders>
            <w:shd w:val="clear" w:color="auto" w:fill="auto"/>
            <w:noWrap/>
            <w:hideMark/>
          </w:tcPr>
          <w:p w14:paraId="00E09B3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r w:rsidR="005A4D93" w:rsidRPr="00E00436" w14:paraId="7BD0CE80" w14:textId="77777777" w:rsidTr="00905858">
        <w:trPr>
          <w:trHeight w:val="320"/>
          <w:jc w:val="center"/>
        </w:trPr>
        <w:tc>
          <w:tcPr>
            <w:tcW w:w="990" w:type="dxa"/>
            <w:tcBorders>
              <w:top w:val="nil"/>
              <w:left w:val="nil"/>
              <w:bottom w:val="nil"/>
              <w:right w:val="nil"/>
            </w:tcBorders>
            <w:shd w:val="clear" w:color="auto" w:fill="auto"/>
            <w:noWrap/>
            <w:hideMark/>
          </w:tcPr>
          <w:p w14:paraId="46DE0FA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13096</w:t>
            </w:r>
          </w:p>
        </w:tc>
        <w:tc>
          <w:tcPr>
            <w:tcW w:w="841" w:type="dxa"/>
            <w:tcBorders>
              <w:top w:val="nil"/>
              <w:left w:val="nil"/>
              <w:bottom w:val="nil"/>
              <w:right w:val="nil"/>
            </w:tcBorders>
            <w:shd w:val="clear" w:color="auto" w:fill="auto"/>
            <w:noWrap/>
            <w:hideMark/>
          </w:tcPr>
          <w:p w14:paraId="500B55FB" w14:textId="3D1F2FE1"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H</w:t>
            </w:r>
            <w:r w:rsidR="00051A58">
              <w:rPr>
                <w:rFonts w:ascii="Arial" w:hAnsi="Arial" w:cs="Arial"/>
                <w:color w:val="000000"/>
                <w:sz w:val="16"/>
                <w:szCs w:val="16"/>
              </w:rPr>
              <w:t>C</w:t>
            </w:r>
          </w:p>
        </w:tc>
        <w:tc>
          <w:tcPr>
            <w:tcW w:w="1149" w:type="dxa"/>
            <w:tcBorders>
              <w:top w:val="nil"/>
              <w:left w:val="nil"/>
              <w:bottom w:val="nil"/>
              <w:right w:val="nil"/>
            </w:tcBorders>
            <w:shd w:val="clear" w:color="auto" w:fill="auto"/>
            <w:noWrap/>
            <w:hideMark/>
          </w:tcPr>
          <w:p w14:paraId="5DEE4FA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18483.4</w:t>
            </w:r>
          </w:p>
        </w:tc>
        <w:tc>
          <w:tcPr>
            <w:tcW w:w="1007" w:type="dxa"/>
            <w:tcBorders>
              <w:top w:val="nil"/>
              <w:left w:val="nil"/>
              <w:bottom w:val="nil"/>
              <w:right w:val="nil"/>
            </w:tcBorders>
            <w:shd w:val="clear" w:color="auto" w:fill="auto"/>
            <w:noWrap/>
            <w:hideMark/>
          </w:tcPr>
          <w:p w14:paraId="1A71BE5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16866.9</w:t>
            </w:r>
          </w:p>
        </w:tc>
        <w:tc>
          <w:tcPr>
            <w:tcW w:w="1007" w:type="dxa"/>
            <w:gridSpan w:val="2"/>
            <w:tcBorders>
              <w:top w:val="nil"/>
              <w:left w:val="nil"/>
              <w:bottom w:val="nil"/>
              <w:right w:val="nil"/>
            </w:tcBorders>
            <w:shd w:val="clear" w:color="auto" w:fill="auto"/>
            <w:noWrap/>
            <w:hideMark/>
          </w:tcPr>
          <w:p w14:paraId="189FC3D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16866.9</w:t>
            </w:r>
          </w:p>
        </w:tc>
        <w:tc>
          <w:tcPr>
            <w:tcW w:w="1132" w:type="dxa"/>
            <w:tcBorders>
              <w:top w:val="nil"/>
              <w:left w:val="nil"/>
              <w:bottom w:val="nil"/>
              <w:right w:val="nil"/>
            </w:tcBorders>
            <w:shd w:val="clear" w:color="auto" w:fill="auto"/>
            <w:noWrap/>
            <w:hideMark/>
          </w:tcPr>
          <w:p w14:paraId="44288D0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8.7%</w:t>
            </w:r>
          </w:p>
        </w:tc>
        <w:tc>
          <w:tcPr>
            <w:tcW w:w="1191" w:type="dxa"/>
            <w:tcBorders>
              <w:top w:val="nil"/>
              <w:left w:val="nil"/>
              <w:bottom w:val="nil"/>
              <w:right w:val="nil"/>
            </w:tcBorders>
            <w:shd w:val="clear" w:color="auto" w:fill="auto"/>
            <w:noWrap/>
            <w:hideMark/>
          </w:tcPr>
          <w:p w14:paraId="62B65C4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8.7%</w:t>
            </w:r>
          </w:p>
        </w:tc>
        <w:tc>
          <w:tcPr>
            <w:tcW w:w="1080" w:type="dxa"/>
            <w:gridSpan w:val="2"/>
            <w:tcBorders>
              <w:top w:val="nil"/>
              <w:left w:val="nil"/>
              <w:bottom w:val="nil"/>
              <w:right w:val="nil"/>
            </w:tcBorders>
            <w:shd w:val="clear" w:color="auto" w:fill="auto"/>
            <w:noWrap/>
            <w:hideMark/>
          </w:tcPr>
          <w:p w14:paraId="08FE950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29A86F8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4717.8</w:t>
            </w:r>
          </w:p>
        </w:tc>
        <w:tc>
          <w:tcPr>
            <w:tcW w:w="1002" w:type="dxa"/>
            <w:tcBorders>
              <w:top w:val="nil"/>
              <w:left w:val="nil"/>
              <w:bottom w:val="nil"/>
              <w:right w:val="nil"/>
            </w:tcBorders>
            <w:shd w:val="clear" w:color="auto" w:fill="auto"/>
            <w:noWrap/>
            <w:hideMark/>
          </w:tcPr>
          <w:p w14:paraId="3DCB988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4685.9</w:t>
            </w:r>
          </w:p>
        </w:tc>
        <w:tc>
          <w:tcPr>
            <w:tcW w:w="961" w:type="dxa"/>
            <w:tcBorders>
              <w:top w:val="nil"/>
              <w:left w:val="nil"/>
              <w:bottom w:val="nil"/>
              <w:right w:val="nil"/>
            </w:tcBorders>
            <w:shd w:val="clear" w:color="auto" w:fill="auto"/>
            <w:noWrap/>
            <w:hideMark/>
          </w:tcPr>
          <w:p w14:paraId="46A6A6D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4685.9</w:t>
            </w:r>
          </w:p>
        </w:tc>
        <w:tc>
          <w:tcPr>
            <w:tcW w:w="1156" w:type="dxa"/>
            <w:tcBorders>
              <w:top w:val="nil"/>
              <w:left w:val="nil"/>
              <w:bottom w:val="nil"/>
              <w:right w:val="nil"/>
            </w:tcBorders>
            <w:shd w:val="clear" w:color="auto" w:fill="auto"/>
            <w:noWrap/>
            <w:hideMark/>
          </w:tcPr>
          <w:p w14:paraId="025B6A5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-31.9</w:t>
            </w:r>
          </w:p>
        </w:tc>
        <w:tc>
          <w:tcPr>
            <w:tcW w:w="1184" w:type="dxa"/>
            <w:tcBorders>
              <w:top w:val="nil"/>
              <w:left w:val="nil"/>
              <w:bottom w:val="nil"/>
              <w:right w:val="nil"/>
            </w:tcBorders>
            <w:shd w:val="clear" w:color="auto" w:fill="auto"/>
            <w:noWrap/>
            <w:hideMark/>
          </w:tcPr>
          <w:p w14:paraId="080C269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-31.9</w:t>
            </w:r>
          </w:p>
        </w:tc>
        <w:tc>
          <w:tcPr>
            <w:tcW w:w="1080" w:type="dxa"/>
            <w:tcBorders>
              <w:top w:val="nil"/>
              <w:left w:val="nil"/>
              <w:bottom w:val="nil"/>
              <w:right w:val="nil"/>
            </w:tcBorders>
            <w:shd w:val="clear" w:color="auto" w:fill="auto"/>
            <w:noWrap/>
            <w:hideMark/>
          </w:tcPr>
          <w:p w14:paraId="55320AA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r w:rsidR="005A4D93" w:rsidRPr="00E00436" w14:paraId="730869D2" w14:textId="77777777" w:rsidTr="00905858">
        <w:trPr>
          <w:trHeight w:val="320"/>
          <w:jc w:val="center"/>
        </w:trPr>
        <w:tc>
          <w:tcPr>
            <w:tcW w:w="990" w:type="dxa"/>
            <w:tcBorders>
              <w:top w:val="nil"/>
              <w:left w:val="nil"/>
              <w:bottom w:val="nil"/>
              <w:right w:val="nil"/>
            </w:tcBorders>
            <w:shd w:val="clear" w:color="auto" w:fill="auto"/>
            <w:noWrap/>
            <w:hideMark/>
          </w:tcPr>
          <w:p w14:paraId="148F0DD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13100</w:t>
            </w:r>
          </w:p>
        </w:tc>
        <w:tc>
          <w:tcPr>
            <w:tcW w:w="841" w:type="dxa"/>
            <w:tcBorders>
              <w:top w:val="nil"/>
              <w:left w:val="nil"/>
              <w:bottom w:val="nil"/>
              <w:right w:val="nil"/>
            </w:tcBorders>
            <w:shd w:val="clear" w:color="auto" w:fill="auto"/>
            <w:noWrap/>
            <w:hideMark/>
          </w:tcPr>
          <w:p w14:paraId="4F12EF5C" w14:textId="580932D0"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H</w:t>
            </w:r>
            <w:r w:rsidR="00051A58">
              <w:rPr>
                <w:rFonts w:ascii="Arial" w:hAnsi="Arial" w:cs="Arial"/>
                <w:color w:val="000000" w:themeColor="text1"/>
                <w:sz w:val="16"/>
                <w:szCs w:val="16"/>
              </w:rPr>
              <w:t>C</w:t>
            </w:r>
          </w:p>
        </w:tc>
        <w:tc>
          <w:tcPr>
            <w:tcW w:w="1149" w:type="dxa"/>
            <w:tcBorders>
              <w:top w:val="nil"/>
              <w:left w:val="nil"/>
              <w:bottom w:val="nil"/>
              <w:right w:val="nil"/>
            </w:tcBorders>
            <w:shd w:val="clear" w:color="auto" w:fill="auto"/>
            <w:noWrap/>
            <w:hideMark/>
          </w:tcPr>
          <w:p w14:paraId="247578BC"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15384.3</w:t>
            </w:r>
          </w:p>
        </w:tc>
        <w:tc>
          <w:tcPr>
            <w:tcW w:w="1007" w:type="dxa"/>
            <w:tcBorders>
              <w:top w:val="nil"/>
              <w:left w:val="nil"/>
              <w:bottom w:val="nil"/>
              <w:right w:val="nil"/>
            </w:tcBorders>
            <w:shd w:val="clear" w:color="auto" w:fill="auto"/>
            <w:noWrap/>
            <w:hideMark/>
          </w:tcPr>
          <w:p w14:paraId="49A595BE"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12091.6</w:t>
            </w:r>
          </w:p>
        </w:tc>
        <w:tc>
          <w:tcPr>
            <w:tcW w:w="1007" w:type="dxa"/>
            <w:gridSpan w:val="2"/>
            <w:tcBorders>
              <w:top w:val="nil"/>
              <w:left w:val="nil"/>
              <w:bottom w:val="nil"/>
              <w:right w:val="nil"/>
            </w:tcBorders>
            <w:shd w:val="clear" w:color="auto" w:fill="auto"/>
            <w:noWrap/>
            <w:hideMark/>
          </w:tcPr>
          <w:p w14:paraId="706E84DE"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12067.1</w:t>
            </w:r>
          </w:p>
        </w:tc>
        <w:tc>
          <w:tcPr>
            <w:tcW w:w="1132" w:type="dxa"/>
            <w:tcBorders>
              <w:top w:val="nil"/>
              <w:left w:val="nil"/>
              <w:bottom w:val="nil"/>
              <w:right w:val="nil"/>
            </w:tcBorders>
            <w:shd w:val="clear" w:color="auto" w:fill="auto"/>
            <w:noWrap/>
            <w:hideMark/>
          </w:tcPr>
          <w:p w14:paraId="5AEC3999"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21.4%</w:t>
            </w:r>
          </w:p>
        </w:tc>
        <w:tc>
          <w:tcPr>
            <w:tcW w:w="1191" w:type="dxa"/>
            <w:tcBorders>
              <w:top w:val="nil"/>
              <w:left w:val="nil"/>
              <w:bottom w:val="nil"/>
              <w:right w:val="nil"/>
            </w:tcBorders>
            <w:shd w:val="clear" w:color="auto" w:fill="auto"/>
            <w:noWrap/>
            <w:hideMark/>
          </w:tcPr>
          <w:p w14:paraId="336A93A6"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21.6%</w:t>
            </w:r>
          </w:p>
        </w:tc>
        <w:tc>
          <w:tcPr>
            <w:tcW w:w="1080" w:type="dxa"/>
            <w:gridSpan w:val="2"/>
            <w:tcBorders>
              <w:top w:val="nil"/>
              <w:left w:val="nil"/>
              <w:bottom w:val="nil"/>
              <w:right w:val="nil"/>
            </w:tcBorders>
            <w:shd w:val="clear" w:color="auto" w:fill="auto"/>
            <w:noWrap/>
            <w:hideMark/>
          </w:tcPr>
          <w:p w14:paraId="1AAF24D1"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-0.2%</w:t>
            </w:r>
          </w:p>
        </w:tc>
        <w:tc>
          <w:tcPr>
            <w:tcW w:w="1170" w:type="dxa"/>
            <w:tcBorders>
              <w:top w:val="nil"/>
              <w:left w:val="nil"/>
              <w:bottom w:val="nil"/>
              <w:right w:val="nil"/>
            </w:tcBorders>
            <w:shd w:val="clear" w:color="auto" w:fill="auto"/>
            <w:noWrap/>
            <w:hideMark/>
          </w:tcPr>
          <w:p w14:paraId="4C2433C7"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4629.7</w:t>
            </w:r>
          </w:p>
        </w:tc>
        <w:tc>
          <w:tcPr>
            <w:tcW w:w="1002" w:type="dxa"/>
            <w:tcBorders>
              <w:top w:val="nil"/>
              <w:left w:val="nil"/>
              <w:bottom w:val="nil"/>
              <w:right w:val="nil"/>
            </w:tcBorders>
            <w:shd w:val="clear" w:color="auto" w:fill="auto"/>
            <w:noWrap/>
            <w:hideMark/>
          </w:tcPr>
          <w:p w14:paraId="23E32892"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4526.1</w:t>
            </w:r>
          </w:p>
        </w:tc>
        <w:tc>
          <w:tcPr>
            <w:tcW w:w="961" w:type="dxa"/>
            <w:tcBorders>
              <w:top w:val="nil"/>
              <w:left w:val="nil"/>
              <w:bottom w:val="nil"/>
              <w:right w:val="nil"/>
            </w:tcBorders>
            <w:shd w:val="clear" w:color="auto" w:fill="auto"/>
            <w:noWrap/>
            <w:hideMark/>
          </w:tcPr>
          <w:p w14:paraId="5C982342"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4525.2</w:t>
            </w:r>
          </w:p>
        </w:tc>
        <w:tc>
          <w:tcPr>
            <w:tcW w:w="1156" w:type="dxa"/>
            <w:tcBorders>
              <w:top w:val="nil"/>
              <w:left w:val="nil"/>
              <w:bottom w:val="nil"/>
              <w:right w:val="nil"/>
            </w:tcBorders>
            <w:shd w:val="clear" w:color="auto" w:fill="auto"/>
            <w:noWrap/>
            <w:hideMark/>
          </w:tcPr>
          <w:p w14:paraId="538D79FC"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-103.6</w:t>
            </w:r>
          </w:p>
        </w:tc>
        <w:tc>
          <w:tcPr>
            <w:tcW w:w="1184" w:type="dxa"/>
            <w:tcBorders>
              <w:top w:val="nil"/>
              <w:left w:val="nil"/>
              <w:bottom w:val="nil"/>
              <w:right w:val="nil"/>
            </w:tcBorders>
            <w:shd w:val="clear" w:color="auto" w:fill="auto"/>
            <w:noWrap/>
            <w:hideMark/>
          </w:tcPr>
          <w:p w14:paraId="758D9EAC"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-104.6</w:t>
            </w:r>
          </w:p>
        </w:tc>
        <w:tc>
          <w:tcPr>
            <w:tcW w:w="1080" w:type="dxa"/>
            <w:tcBorders>
              <w:top w:val="nil"/>
              <w:left w:val="nil"/>
              <w:bottom w:val="nil"/>
              <w:right w:val="nil"/>
            </w:tcBorders>
            <w:shd w:val="clear" w:color="auto" w:fill="auto"/>
            <w:noWrap/>
            <w:hideMark/>
          </w:tcPr>
          <w:p w14:paraId="550D1C6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1.0</w:t>
            </w:r>
          </w:p>
        </w:tc>
      </w:tr>
      <w:tr w:rsidR="005A4D93" w:rsidRPr="00E00436" w14:paraId="0B25D639" w14:textId="77777777" w:rsidTr="00905858">
        <w:trPr>
          <w:trHeight w:val="320"/>
          <w:jc w:val="center"/>
        </w:trPr>
        <w:tc>
          <w:tcPr>
            <w:tcW w:w="990" w:type="dxa"/>
            <w:tcBorders>
              <w:top w:val="nil"/>
              <w:left w:val="nil"/>
              <w:bottom w:val="nil"/>
              <w:right w:val="nil"/>
            </w:tcBorders>
            <w:shd w:val="clear" w:color="auto" w:fill="auto"/>
            <w:noWrap/>
            <w:hideMark/>
          </w:tcPr>
          <w:p w14:paraId="24D0908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13152</w:t>
            </w:r>
          </w:p>
        </w:tc>
        <w:tc>
          <w:tcPr>
            <w:tcW w:w="841" w:type="dxa"/>
            <w:tcBorders>
              <w:top w:val="nil"/>
              <w:left w:val="nil"/>
              <w:bottom w:val="nil"/>
              <w:right w:val="nil"/>
            </w:tcBorders>
            <w:shd w:val="clear" w:color="auto" w:fill="auto"/>
            <w:noWrap/>
            <w:hideMark/>
          </w:tcPr>
          <w:p w14:paraId="704572F7" w14:textId="570180E2"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H</w:t>
            </w:r>
            <w:r w:rsidR="00051A58">
              <w:rPr>
                <w:rFonts w:ascii="Arial" w:hAnsi="Arial" w:cs="Arial"/>
                <w:color w:val="000000" w:themeColor="text1"/>
                <w:sz w:val="16"/>
                <w:szCs w:val="16"/>
              </w:rPr>
              <w:t>C</w:t>
            </w:r>
          </w:p>
        </w:tc>
        <w:tc>
          <w:tcPr>
            <w:tcW w:w="1149" w:type="dxa"/>
            <w:tcBorders>
              <w:top w:val="nil"/>
              <w:left w:val="nil"/>
              <w:bottom w:val="nil"/>
              <w:right w:val="nil"/>
            </w:tcBorders>
            <w:shd w:val="clear" w:color="auto" w:fill="auto"/>
            <w:noWrap/>
            <w:hideMark/>
          </w:tcPr>
          <w:p w14:paraId="33586B76"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18269.7</w:t>
            </w:r>
          </w:p>
        </w:tc>
        <w:tc>
          <w:tcPr>
            <w:tcW w:w="1007" w:type="dxa"/>
            <w:tcBorders>
              <w:top w:val="nil"/>
              <w:left w:val="nil"/>
              <w:bottom w:val="nil"/>
              <w:right w:val="nil"/>
            </w:tcBorders>
            <w:shd w:val="clear" w:color="auto" w:fill="auto"/>
            <w:noWrap/>
            <w:hideMark/>
          </w:tcPr>
          <w:p w14:paraId="621F5FE9"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13194.9</w:t>
            </w:r>
          </w:p>
        </w:tc>
        <w:tc>
          <w:tcPr>
            <w:tcW w:w="1007" w:type="dxa"/>
            <w:gridSpan w:val="2"/>
            <w:tcBorders>
              <w:top w:val="nil"/>
              <w:left w:val="nil"/>
              <w:bottom w:val="nil"/>
              <w:right w:val="nil"/>
            </w:tcBorders>
            <w:shd w:val="clear" w:color="auto" w:fill="auto"/>
            <w:noWrap/>
            <w:hideMark/>
          </w:tcPr>
          <w:p w14:paraId="68AF69E0"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13194.9</w:t>
            </w:r>
          </w:p>
        </w:tc>
        <w:tc>
          <w:tcPr>
            <w:tcW w:w="1132" w:type="dxa"/>
            <w:tcBorders>
              <w:top w:val="nil"/>
              <w:left w:val="nil"/>
              <w:bottom w:val="nil"/>
              <w:right w:val="nil"/>
            </w:tcBorders>
            <w:shd w:val="clear" w:color="auto" w:fill="auto"/>
            <w:noWrap/>
            <w:hideMark/>
          </w:tcPr>
          <w:p w14:paraId="2C7D965C"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27.8%</w:t>
            </w:r>
          </w:p>
        </w:tc>
        <w:tc>
          <w:tcPr>
            <w:tcW w:w="1191" w:type="dxa"/>
            <w:tcBorders>
              <w:top w:val="nil"/>
              <w:left w:val="nil"/>
              <w:bottom w:val="nil"/>
              <w:right w:val="nil"/>
            </w:tcBorders>
            <w:shd w:val="clear" w:color="auto" w:fill="auto"/>
            <w:noWrap/>
            <w:hideMark/>
          </w:tcPr>
          <w:p w14:paraId="68FE150C"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27.8%</w:t>
            </w:r>
          </w:p>
        </w:tc>
        <w:tc>
          <w:tcPr>
            <w:tcW w:w="1080" w:type="dxa"/>
            <w:gridSpan w:val="2"/>
            <w:tcBorders>
              <w:top w:val="nil"/>
              <w:left w:val="nil"/>
              <w:bottom w:val="nil"/>
              <w:right w:val="nil"/>
            </w:tcBorders>
            <w:shd w:val="clear" w:color="auto" w:fill="auto"/>
            <w:noWrap/>
            <w:hideMark/>
          </w:tcPr>
          <w:p w14:paraId="767A4E17"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0.0%</w:t>
            </w:r>
          </w:p>
        </w:tc>
        <w:tc>
          <w:tcPr>
            <w:tcW w:w="1170" w:type="dxa"/>
            <w:tcBorders>
              <w:top w:val="nil"/>
              <w:left w:val="nil"/>
              <w:bottom w:val="nil"/>
              <w:right w:val="nil"/>
            </w:tcBorders>
            <w:shd w:val="clear" w:color="auto" w:fill="auto"/>
            <w:noWrap/>
            <w:hideMark/>
          </w:tcPr>
          <w:p w14:paraId="4D12B54D"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4712.2</w:t>
            </w:r>
          </w:p>
        </w:tc>
        <w:tc>
          <w:tcPr>
            <w:tcW w:w="1002" w:type="dxa"/>
            <w:tcBorders>
              <w:top w:val="nil"/>
              <w:left w:val="nil"/>
              <w:bottom w:val="nil"/>
              <w:right w:val="nil"/>
            </w:tcBorders>
            <w:shd w:val="clear" w:color="auto" w:fill="auto"/>
            <w:noWrap/>
            <w:hideMark/>
          </w:tcPr>
          <w:p w14:paraId="61C22902"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4568.0</w:t>
            </w:r>
          </w:p>
        </w:tc>
        <w:tc>
          <w:tcPr>
            <w:tcW w:w="961" w:type="dxa"/>
            <w:tcBorders>
              <w:top w:val="nil"/>
              <w:left w:val="nil"/>
              <w:bottom w:val="nil"/>
              <w:right w:val="nil"/>
            </w:tcBorders>
            <w:shd w:val="clear" w:color="auto" w:fill="auto"/>
            <w:noWrap/>
            <w:hideMark/>
          </w:tcPr>
          <w:p w14:paraId="70AC09FD"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4568.0</w:t>
            </w:r>
          </w:p>
        </w:tc>
        <w:tc>
          <w:tcPr>
            <w:tcW w:w="1156" w:type="dxa"/>
            <w:tcBorders>
              <w:top w:val="nil"/>
              <w:left w:val="nil"/>
              <w:bottom w:val="nil"/>
              <w:right w:val="nil"/>
            </w:tcBorders>
            <w:shd w:val="clear" w:color="auto" w:fill="auto"/>
            <w:noWrap/>
            <w:hideMark/>
          </w:tcPr>
          <w:p w14:paraId="13082E11"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-144.2</w:t>
            </w:r>
          </w:p>
        </w:tc>
        <w:tc>
          <w:tcPr>
            <w:tcW w:w="1184" w:type="dxa"/>
            <w:tcBorders>
              <w:top w:val="nil"/>
              <w:left w:val="nil"/>
              <w:bottom w:val="nil"/>
              <w:right w:val="nil"/>
            </w:tcBorders>
            <w:shd w:val="clear" w:color="auto" w:fill="auto"/>
            <w:noWrap/>
            <w:hideMark/>
          </w:tcPr>
          <w:p w14:paraId="3BDBFF18"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-144.2</w:t>
            </w:r>
          </w:p>
        </w:tc>
        <w:tc>
          <w:tcPr>
            <w:tcW w:w="1080" w:type="dxa"/>
            <w:tcBorders>
              <w:top w:val="nil"/>
              <w:left w:val="nil"/>
              <w:bottom w:val="nil"/>
              <w:right w:val="nil"/>
            </w:tcBorders>
            <w:shd w:val="clear" w:color="auto" w:fill="auto"/>
            <w:noWrap/>
            <w:hideMark/>
          </w:tcPr>
          <w:p w14:paraId="01D6090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r w:rsidR="005A4D93" w:rsidRPr="00E00436" w14:paraId="1116295B" w14:textId="77777777" w:rsidTr="00905858">
        <w:trPr>
          <w:trHeight w:val="320"/>
          <w:jc w:val="center"/>
        </w:trPr>
        <w:tc>
          <w:tcPr>
            <w:tcW w:w="990" w:type="dxa"/>
            <w:tcBorders>
              <w:top w:val="nil"/>
              <w:left w:val="nil"/>
              <w:bottom w:val="nil"/>
              <w:right w:val="nil"/>
            </w:tcBorders>
            <w:shd w:val="clear" w:color="auto" w:fill="auto"/>
            <w:noWrap/>
            <w:hideMark/>
          </w:tcPr>
          <w:p w14:paraId="4597F96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13175</w:t>
            </w:r>
          </w:p>
        </w:tc>
        <w:tc>
          <w:tcPr>
            <w:tcW w:w="841" w:type="dxa"/>
            <w:tcBorders>
              <w:top w:val="nil"/>
              <w:left w:val="nil"/>
              <w:bottom w:val="nil"/>
              <w:right w:val="nil"/>
            </w:tcBorders>
            <w:shd w:val="clear" w:color="auto" w:fill="auto"/>
            <w:noWrap/>
            <w:hideMark/>
          </w:tcPr>
          <w:p w14:paraId="72482486" w14:textId="580ED821"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H</w:t>
            </w:r>
            <w:r w:rsidR="00051A58">
              <w:rPr>
                <w:rFonts w:ascii="Arial" w:hAnsi="Arial" w:cs="Arial"/>
                <w:color w:val="000000" w:themeColor="text1"/>
                <w:sz w:val="16"/>
                <w:szCs w:val="16"/>
              </w:rPr>
              <w:t>C</w:t>
            </w:r>
          </w:p>
        </w:tc>
        <w:tc>
          <w:tcPr>
            <w:tcW w:w="1149" w:type="dxa"/>
            <w:tcBorders>
              <w:top w:val="nil"/>
              <w:left w:val="nil"/>
              <w:bottom w:val="nil"/>
              <w:right w:val="nil"/>
            </w:tcBorders>
            <w:shd w:val="clear" w:color="auto" w:fill="auto"/>
            <w:noWrap/>
            <w:hideMark/>
          </w:tcPr>
          <w:p w14:paraId="34866456" w14:textId="4BA89440" w:rsidR="005A4D93" w:rsidRPr="00E00436" w:rsidRDefault="005A4D93" w:rsidP="00E00436">
            <w:pPr>
              <w:jc w:val="center"/>
              <w:rPr>
                <w:rFonts w:ascii="Arial" w:hAnsi="Arial" w:cs="Arial"/>
                <w:color w:val="000000" w:themeColor="text1"/>
                <w:sz w:val="16"/>
                <w:szCs w:val="16"/>
              </w:rPr>
            </w:pPr>
            <w:r w:rsidRPr="00E00436">
              <w:rPr>
                <w:rFonts w:ascii="Arial" w:hAnsi="Arial" w:cs="Arial"/>
                <w:color w:val="000000" w:themeColor="text1"/>
                <w:sz w:val="16"/>
                <w:szCs w:val="16"/>
              </w:rPr>
              <w:t>13686.8</w:t>
            </w:r>
          </w:p>
        </w:tc>
        <w:tc>
          <w:tcPr>
            <w:tcW w:w="1007" w:type="dxa"/>
            <w:tcBorders>
              <w:top w:val="nil"/>
              <w:left w:val="nil"/>
              <w:bottom w:val="nil"/>
              <w:right w:val="nil"/>
            </w:tcBorders>
            <w:shd w:val="clear" w:color="auto" w:fill="auto"/>
            <w:noWrap/>
            <w:hideMark/>
          </w:tcPr>
          <w:p w14:paraId="22C415CE"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11643.3</w:t>
            </w:r>
          </w:p>
        </w:tc>
        <w:tc>
          <w:tcPr>
            <w:tcW w:w="1007" w:type="dxa"/>
            <w:gridSpan w:val="2"/>
            <w:tcBorders>
              <w:top w:val="nil"/>
              <w:left w:val="nil"/>
              <w:bottom w:val="nil"/>
              <w:right w:val="nil"/>
            </w:tcBorders>
            <w:shd w:val="clear" w:color="auto" w:fill="auto"/>
            <w:noWrap/>
            <w:hideMark/>
          </w:tcPr>
          <w:p w14:paraId="57853C27"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11538.6</w:t>
            </w:r>
          </w:p>
        </w:tc>
        <w:tc>
          <w:tcPr>
            <w:tcW w:w="1132" w:type="dxa"/>
            <w:tcBorders>
              <w:top w:val="nil"/>
              <w:left w:val="nil"/>
              <w:bottom w:val="nil"/>
              <w:right w:val="nil"/>
            </w:tcBorders>
            <w:shd w:val="clear" w:color="auto" w:fill="auto"/>
            <w:noWrap/>
            <w:hideMark/>
          </w:tcPr>
          <w:p w14:paraId="2D61867A"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14.9</w:t>
            </w:r>
          </w:p>
        </w:tc>
        <w:tc>
          <w:tcPr>
            <w:tcW w:w="1191" w:type="dxa"/>
            <w:tcBorders>
              <w:top w:val="nil"/>
              <w:left w:val="nil"/>
              <w:bottom w:val="nil"/>
              <w:right w:val="nil"/>
            </w:tcBorders>
            <w:shd w:val="clear" w:color="auto" w:fill="auto"/>
            <w:noWrap/>
            <w:hideMark/>
          </w:tcPr>
          <w:p w14:paraId="1170B5CA"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15.7</w:t>
            </w:r>
          </w:p>
        </w:tc>
        <w:tc>
          <w:tcPr>
            <w:tcW w:w="1080" w:type="dxa"/>
            <w:gridSpan w:val="2"/>
            <w:tcBorders>
              <w:top w:val="nil"/>
              <w:left w:val="nil"/>
              <w:bottom w:val="nil"/>
              <w:right w:val="nil"/>
            </w:tcBorders>
            <w:shd w:val="clear" w:color="auto" w:fill="auto"/>
            <w:noWrap/>
            <w:hideMark/>
          </w:tcPr>
          <w:p w14:paraId="2BFAB417"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-0.9%</w:t>
            </w:r>
          </w:p>
        </w:tc>
        <w:tc>
          <w:tcPr>
            <w:tcW w:w="1170" w:type="dxa"/>
            <w:tcBorders>
              <w:top w:val="nil"/>
              <w:left w:val="nil"/>
              <w:bottom w:val="nil"/>
              <w:right w:val="nil"/>
            </w:tcBorders>
            <w:shd w:val="clear" w:color="auto" w:fill="auto"/>
            <w:noWrap/>
            <w:hideMark/>
          </w:tcPr>
          <w:p w14:paraId="4BDBA88D"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4573.6</w:t>
            </w:r>
          </w:p>
        </w:tc>
        <w:tc>
          <w:tcPr>
            <w:tcW w:w="1002" w:type="dxa"/>
            <w:tcBorders>
              <w:top w:val="nil"/>
              <w:left w:val="nil"/>
              <w:bottom w:val="nil"/>
              <w:right w:val="nil"/>
            </w:tcBorders>
            <w:shd w:val="clear" w:color="auto" w:fill="auto"/>
            <w:noWrap/>
            <w:hideMark/>
          </w:tcPr>
          <w:p w14:paraId="44DE0D07"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4508.0</w:t>
            </w:r>
          </w:p>
        </w:tc>
        <w:tc>
          <w:tcPr>
            <w:tcW w:w="961" w:type="dxa"/>
            <w:tcBorders>
              <w:top w:val="nil"/>
              <w:left w:val="nil"/>
              <w:bottom w:val="nil"/>
              <w:right w:val="nil"/>
            </w:tcBorders>
            <w:shd w:val="clear" w:color="auto" w:fill="auto"/>
            <w:noWrap/>
            <w:hideMark/>
          </w:tcPr>
          <w:p w14:paraId="15A69D49"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4503.7</w:t>
            </w:r>
          </w:p>
        </w:tc>
        <w:tc>
          <w:tcPr>
            <w:tcW w:w="1156" w:type="dxa"/>
            <w:tcBorders>
              <w:top w:val="nil"/>
              <w:left w:val="nil"/>
              <w:bottom w:val="nil"/>
              <w:right w:val="nil"/>
            </w:tcBorders>
            <w:shd w:val="clear" w:color="auto" w:fill="auto"/>
            <w:noWrap/>
            <w:hideMark/>
          </w:tcPr>
          <w:p w14:paraId="33ECC7E5"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-65.6</w:t>
            </w:r>
          </w:p>
        </w:tc>
        <w:tc>
          <w:tcPr>
            <w:tcW w:w="1184" w:type="dxa"/>
            <w:tcBorders>
              <w:top w:val="nil"/>
              <w:left w:val="nil"/>
              <w:bottom w:val="nil"/>
              <w:right w:val="nil"/>
            </w:tcBorders>
            <w:shd w:val="clear" w:color="auto" w:fill="auto"/>
            <w:noWrap/>
            <w:hideMark/>
          </w:tcPr>
          <w:p w14:paraId="086022D7" w14:textId="1D4C2641" w:rsidR="005A4D93" w:rsidRPr="00E00436" w:rsidRDefault="005A4D93" w:rsidP="00E00436">
            <w:pPr>
              <w:jc w:val="center"/>
              <w:rPr>
                <w:rFonts w:ascii="Arial" w:hAnsi="Arial" w:cs="Arial"/>
                <w:color w:val="000000" w:themeColor="text1"/>
                <w:sz w:val="16"/>
                <w:szCs w:val="16"/>
              </w:rPr>
            </w:pPr>
            <w:r w:rsidRPr="00E00436">
              <w:rPr>
                <w:rFonts w:ascii="Arial" w:hAnsi="Arial" w:cs="Arial"/>
                <w:color w:val="000000" w:themeColor="text1"/>
                <w:sz w:val="16"/>
                <w:szCs w:val="16"/>
              </w:rPr>
              <w:t>-69.9</w:t>
            </w:r>
          </w:p>
        </w:tc>
        <w:tc>
          <w:tcPr>
            <w:tcW w:w="1080" w:type="dxa"/>
            <w:tcBorders>
              <w:top w:val="nil"/>
              <w:left w:val="nil"/>
              <w:bottom w:val="nil"/>
              <w:right w:val="nil"/>
            </w:tcBorders>
            <w:shd w:val="clear" w:color="auto" w:fill="auto"/>
            <w:noWrap/>
            <w:hideMark/>
          </w:tcPr>
          <w:p w14:paraId="6B254D5F" w14:textId="77777777" w:rsidR="005A4D93" w:rsidRPr="00E00436" w:rsidRDefault="005A4D93" w:rsidP="001D0D5F">
            <w:pPr>
              <w:jc w:val="center"/>
              <w:rPr>
                <w:rFonts w:ascii="Arial" w:hAnsi="Arial" w:cs="Arial"/>
                <w:sz w:val="16"/>
                <w:szCs w:val="16"/>
              </w:rPr>
            </w:pPr>
            <w:r w:rsidRPr="00E00436">
              <w:rPr>
                <w:rFonts w:ascii="Arial" w:hAnsi="Arial" w:cs="Arial"/>
                <w:sz w:val="16"/>
                <w:szCs w:val="16"/>
              </w:rPr>
              <w:t>4.3</w:t>
            </w:r>
          </w:p>
        </w:tc>
      </w:tr>
      <w:tr w:rsidR="005A4D93" w:rsidRPr="00E00436" w14:paraId="368DA3B9" w14:textId="77777777" w:rsidTr="00905858">
        <w:trPr>
          <w:trHeight w:val="320"/>
          <w:jc w:val="center"/>
        </w:trPr>
        <w:tc>
          <w:tcPr>
            <w:tcW w:w="990" w:type="dxa"/>
            <w:tcBorders>
              <w:top w:val="nil"/>
              <w:left w:val="nil"/>
              <w:bottom w:val="nil"/>
              <w:right w:val="nil"/>
            </w:tcBorders>
            <w:shd w:val="clear" w:color="auto" w:fill="auto"/>
            <w:noWrap/>
            <w:hideMark/>
          </w:tcPr>
          <w:p w14:paraId="1A3D34A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13199</w:t>
            </w:r>
          </w:p>
        </w:tc>
        <w:tc>
          <w:tcPr>
            <w:tcW w:w="841" w:type="dxa"/>
            <w:tcBorders>
              <w:top w:val="nil"/>
              <w:left w:val="nil"/>
              <w:bottom w:val="nil"/>
              <w:right w:val="nil"/>
            </w:tcBorders>
            <w:shd w:val="clear" w:color="auto" w:fill="auto"/>
            <w:noWrap/>
            <w:hideMark/>
          </w:tcPr>
          <w:p w14:paraId="39195457" w14:textId="294DD909"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H</w:t>
            </w:r>
            <w:r w:rsidR="00051A58">
              <w:rPr>
                <w:rFonts w:ascii="Arial" w:hAnsi="Arial" w:cs="Arial"/>
                <w:color w:val="000000" w:themeColor="text1"/>
                <w:sz w:val="16"/>
                <w:szCs w:val="16"/>
              </w:rPr>
              <w:t>C</w:t>
            </w:r>
          </w:p>
        </w:tc>
        <w:tc>
          <w:tcPr>
            <w:tcW w:w="1149" w:type="dxa"/>
            <w:tcBorders>
              <w:top w:val="nil"/>
              <w:left w:val="nil"/>
              <w:bottom w:val="nil"/>
              <w:right w:val="nil"/>
            </w:tcBorders>
            <w:shd w:val="clear" w:color="auto" w:fill="auto"/>
            <w:noWrap/>
            <w:hideMark/>
          </w:tcPr>
          <w:p w14:paraId="1BC56280"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18302.2</w:t>
            </w:r>
          </w:p>
        </w:tc>
        <w:tc>
          <w:tcPr>
            <w:tcW w:w="1007" w:type="dxa"/>
            <w:tcBorders>
              <w:top w:val="nil"/>
              <w:left w:val="nil"/>
              <w:bottom w:val="nil"/>
              <w:right w:val="nil"/>
            </w:tcBorders>
            <w:shd w:val="clear" w:color="auto" w:fill="auto"/>
            <w:noWrap/>
            <w:hideMark/>
          </w:tcPr>
          <w:p w14:paraId="7E609A9E"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17872.5</w:t>
            </w:r>
          </w:p>
        </w:tc>
        <w:tc>
          <w:tcPr>
            <w:tcW w:w="1007" w:type="dxa"/>
            <w:gridSpan w:val="2"/>
            <w:tcBorders>
              <w:top w:val="nil"/>
              <w:left w:val="nil"/>
              <w:bottom w:val="nil"/>
              <w:right w:val="nil"/>
            </w:tcBorders>
            <w:shd w:val="clear" w:color="auto" w:fill="auto"/>
            <w:noWrap/>
            <w:hideMark/>
          </w:tcPr>
          <w:p w14:paraId="5B18A299"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17872.5</w:t>
            </w:r>
          </w:p>
        </w:tc>
        <w:tc>
          <w:tcPr>
            <w:tcW w:w="1132" w:type="dxa"/>
            <w:tcBorders>
              <w:top w:val="nil"/>
              <w:left w:val="nil"/>
              <w:bottom w:val="nil"/>
              <w:right w:val="nil"/>
            </w:tcBorders>
            <w:shd w:val="clear" w:color="auto" w:fill="auto"/>
            <w:noWrap/>
            <w:hideMark/>
          </w:tcPr>
          <w:p w14:paraId="5B22A385"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2.3%</w:t>
            </w:r>
          </w:p>
        </w:tc>
        <w:tc>
          <w:tcPr>
            <w:tcW w:w="1191" w:type="dxa"/>
            <w:tcBorders>
              <w:top w:val="nil"/>
              <w:left w:val="nil"/>
              <w:bottom w:val="nil"/>
              <w:right w:val="nil"/>
            </w:tcBorders>
            <w:shd w:val="clear" w:color="auto" w:fill="auto"/>
            <w:noWrap/>
            <w:hideMark/>
          </w:tcPr>
          <w:p w14:paraId="5AE7FA49"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2.3%</w:t>
            </w:r>
          </w:p>
        </w:tc>
        <w:tc>
          <w:tcPr>
            <w:tcW w:w="1080" w:type="dxa"/>
            <w:gridSpan w:val="2"/>
            <w:tcBorders>
              <w:top w:val="nil"/>
              <w:left w:val="nil"/>
              <w:bottom w:val="nil"/>
              <w:right w:val="nil"/>
            </w:tcBorders>
            <w:shd w:val="clear" w:color="auto" w:fill="auto"/>
            <w:noWrap/>
            <w:hideMark/>
          </w:tcPr>
          <w:p w14:paraId="10799B9D"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0.0%</w:t>
            </w:r>
          </w:p>
        </w:tc>
        <w:tc>
          <w:tcPr>
            <w:tcW w:w="1170" w:type="dxa"/>
            <w:tcBorders>
              <w:top w:val="nil"/>
              <w:left w:val="nil"/>
              <w:bottom w:val="nil"/>
              <w:right w:val="nil"/>
            </w:tcBorders>
            <w:shd w:val="clear" w:color="auto" w:fill="auto"/>
            <w:noWrap/>
            <w:hideMark/>
          </w:tcPr>
          <w:p w14:paraId="24538864"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4713.1</w:t>
            </w:r>
          </w:p>
        </w:tc>
        <w:tc>
          <w:tcPr>
            <w:tcW w:w="1002" w:type="dxa"/>
            <w:tcBorders>
              <w:top w:val="nil"/>
              <w:left w:val="nil"/>
              <w:bottom w:val="nil"/>
              <w:right w:val="nil"/>
            </w:tcBorders>
            <w:shd w:val="clear" w:color="auto" w:fill="auto"/>
            <w:noWrap/>
            <w:hideMark/>
          </w:tcPr>
          <w:p w14:paraId="33A41A34"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4713.7</w:t>
            </w:r>
          </w:p>
        </w:tc>
        <w:tc>
          <w:tcPr>
            <w:tcW w:w="961" w:type="dxa"/>
            <w:tcBorders>
              <w:top w:val="nil"/>
              <w:left w:val="nil"/>
              <w:bottom w:val="nil"/>
              <w:right w:val="nil"/>
            </w:tcBorders>
            <w:shd w:val="clear" w:color="auto" w:fill="auto"/>
            <w:noWrap/>
            <w:hideMark/>
          </w:tcPr>
          <w:p w14:paraId="398E075F"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4713.7</w:t>
            </w:r>
          </w:p>
        </w:tc>
        <w:tc>
          <w:tcPr>
            <w:tcW w:w="1156" w:type="dxa"/>
            <w:tcBorders>
              <w:top w:val="nil"/>
              <w:left w:val="nil"/>
              <w:bottom w:val="nil"/>
              <w:right w:val="nil"/>
            </w:tcBorders>
            <w:shd w:val="clear" w:color="auto" w:fill="auto"/>
            <w:noWrap/>
            <w:hideMark/>
          </w:tcPr>
          <w:p w14:paraId="18BD901F"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0.6</w:t>
            </w:r>
          </w:p>
        </w:tc>
        <w:tc>
          <w:tcPr>
            <w:tcW w:w="1184" w:type="dxa"/>
            <w:tcBorders>
              <w:top w:val="nil"/>
              <w:left w:val="nil"/>
              <w:bottom w:val="nil"/>
              <w:right w:val="nil"/>
            </w:tcBorders>
            <w:shd w:val="clear" w:color="auto" w:fill="auto"/>
            <w:noWrap/>
            <w:hideMark/>
          </w:tcPr>
          <w:p w14:paraId="3B4EA91D"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0.6</w:t>
            </w:r>
          </w:p>
        </w:tc>
        <w:tc>
          <w:tcPr>
            <w:tcW w:w="1080" w:type="dxa"/>
            <w:tcBorders>
              <w:top w:val="nil"/>
              <w:left w:val="nil"/>
              <w:bottom w:val="nil"/>
              <w:right w:val="nil"/>
            </w:tcBorders>
            <w:shd w:val="clear" w:color="auto" w:fill="auto"/>
            <w:noWrap/>
            <w:hideMark/>
          </w:tcPr>
          <w:p w14:paraId="53BA8BA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r w:rsidR="005A4D93" w:rsidRPr="00E00436" w14:paraId="5A95FB0C" w14:textId="77777777" w:rsidTr="00905858">
        <w:trPr>
          <w:trHeight w:val="320"/>
          <w:jc w:val="center"/>
        </w:trPr>
        <w:tc>
          <w:tcPr>
            <w:tcW w:w="990" w:type="dxa"/>
            <w:tcBorders>
              <w:top w:val="nil"/>
              <w:left w:val="nil"/>
              <w:bottom w:val="nil"/>
              <w:right w:val="nil"/>
            </w:tcBorders>
            <w:shd w:val="clear" w:color="auto" w:fill="auto"/>
            <w:noWrap/>
            <w:hideMark/>
          </w:tcPr>
          <w:p w14:paraId="72CEC04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13210</w:t>
            </w:r>
          </w:p>
        </w:tc>
        <w:tc>
          <w:tcPr>
            <w:tcW w:w="841" w:type="dxa"/>
            <w:tcBorders>
              <w:top w:val="nil"/>
              <w:left w:val="nil"/>
              <w:bottom w:val="nil"/>
              <w:right w:val="nil"/>
            </w:tcBorders>
            <w:shd w:val="clear" w:color="auto" w:fill="auto"/>
            <w:noWrap/>
            <w:hideMark/>
          </w:tcPr>
          <w:p w14:paraId="00B450D9" w14:textId="75E0022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H</w:t>
            </w:r>
            <w:r w:rsidR="00051A58">
              <w:rPr>
                <w:rFonts w:ascii="Arial" w:hAnsi="Arial" w:cs="Arial"/>
                <w:color w:val="000000" w:themeColor="text1"/>
                <w:sz w:val="16"/>
                <w:szCs w:val="16"/>
              </w:rPr>
              <w:t>C</w:t>
            </w:r>
          </w:p>
        </w:tc>
        <w:tc>
          <w:tcPr>
            <w:tcW w:w="1149" w:type="dxa"/>
            <w:tcBorders>
              <w:top w:val="nil"/>
              <w:left w:val="nil"/>
              <w:bottom w:val="nil"/>
              <w:right w:val="nil"/>
            </w:tcBorders>
            <w:shd w:val="clear" w:color="auto" w:fill="auto"/>
            <w:noWrap/>
            <w:hideMark/>
          </w:tcPr>
          <w:p w14:paraId="208E4683"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21141.1</w:t>
            </w:r>
          </w:p>
        </w:tc>
        <w:tc>
          <w:tcPr>
            <w:tcW w:w="1007" w:type="dxa"/>
            <w:tcBorders>
              <w:top w:val="nil"/>
              <w:left w:val="nil"/>
              <w:bottom w:val="nil"/>
              <w:right w:val="nil"/>
            </w:tcBorders>
            <w:shd w:val="clear" w:color="auto" w:fill="auto"/>
            <w:noWrap/>
            <w:hideMark/>
          </w:tcPr>
          <w:p w14:paraId="0D33D37B"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13922.8</w:t>
            </w:r>
          </w:p>
        </w:tc>
        <w:tc>
          <w:tcPr>
            <w:tcW w:w="1007" w:type="dxa"/>
            <w:gridSpan w:val="2"/>
            <w:tcBorders>
              <w:top w:val="nil"/>
              <w:left w:val="nil"/>
              <w:bottom w:val="nil"/>
              <w:right w:val="nil"/>
            </w:tcBorders>
            <w:shd w:val="clear" w:color="auto" w:fill="auto"/>
            <w:noWrap/>
            <w:hideMark/>
          </w:tcPr>
          <w:p w14:paraId="1844C408"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13915.8</w:t>
            </w:r>
          </w:p>
        </w:tc>
        <w:tc>
          <w:tcPr>
            <w:tcW w:w="1132" w:type="dxa"/>
            <w:tcBorders>
              <w:top w:val="nil"/>
              <w:left w:val="nil"/>
              <w:bottom w:val="nil"/>
              <w:right w:val="nil"/>
            </w:tcBorders>
            <w:shd w:val="clear" w:color="auto" w:fill="auto"/>
            <w:noWrap/>
            <w:hideMark/>
          </w:tcPr>
          <w:p w14:paraId="2121146D"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34.1%</w:t>
            </w:r>
          </w:p>
        </w:tc>
        <w:tc>
          <w:tcPr>
            <w:tcW w:w="1191" w:type="dxa"/>
            <w:tcBorders>
              <w:top w:val="nil"/>
              <w:left w:val="nil"/>
              <w:bottom w:val="nil"/>
              <w:right w:val="nil"/>
            </w:tcBorders>
            <w:shd w:val="clear" w:color="auto" w:fill="auto"/>
            <w:noWrap/>
            <w:hideMark/>
          </w:tcPr>
          <w:p w14:paraId="0D196D8F"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34.2%</w:t>
            </w:r>
          </w:p>
        </w:tc>
        <w:tc>
          <w:tcPr>
            <w:tcW w:w="1080" w:type="dxa"/>
            <w:gridSpan w:val="2"/>
            <w:tcBorders>
              <w:top w:val="nil"/>
              <w:left w:val="nil"/>
              <w:bottom w:val="nil"/>
              <w:right w:val="nil"/>
            </w:tcBorders>
            <w:shd w:val="clear" w:color="auto" w:fill="auto"/>
            <w:noWrap/>
            <w:hideMark/>
          </w:tcPr>
          <w:p w14:paraId="238CBB83"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0.0%</w:t>
            </w:r>
          </w:p>
        </w:tc>
        <w:tc>
          <w:tcPr>
            <w:tcW w:w="1170" w:type="dxa"/>
            <w:tcBorders>
              <w:top w:val="nil"/>
              <w:left w:val="nil"/>
              <w:bottom w:val="nil"/>
              <w:right w:val="nil"/>
            </w:tcBorders>
            <w:shd w:val="clear" w:color="auto" w:fill="auto"/>
            <w:noWrap/>
            <w:hideMark/>
          </w:tcPr>
          <w:p w14:paraId="69026764"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4782.3</w:t>
            </w:r>
          </w:p>
        </w:tc>
        <w:tc>
          <w:tcPr>
            <w:tcW w:w="1002" w:type="dxa"/>
            <w:tcBorders>
              <w:top w:val="nil"/>
              <w:left w:val="nil"/>
              <w:bottom w:val="nil"/>
              <w:right w:val="nil"/>
            </w:tcBorders>
            <w:shd w:val="clear" w:color="auto" w:fill="auto"/>
            <w:noWrap/>
            <w:hideMark/>
          </w:tcPr>
          <w:p w14:paraId="1C4564DF"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4593.8</w:t>
            </w:r>
          </w:p>
        </w:tc>
        <w:tc>
          <w:tcPr>
            <w:tcW w:w="961" w:type="dxa"/>
            <w:tcBorders>
              <w:top w:val="nil"/>
              <w:left w:val="nil"/>
              <w:bottom w:val="nil"/>
              <w:right w:val="nil"/>
            </w:tcBorders>
            <w:shd w:val="clear" w:color="auto" w:fill="auto"/>
            <w:noWrap/>
            <w:hideMark/>
          </w:tcPr>
          <w:p w14:paraId="2D3B92A2"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4593.6</w:t>
            </w:r>
          </w:p>
        </w:tc>
        <w:tc>
          <w:tcPr>
            <w:tcW w:w="1156" w:type="dxa"/>
            <w:tcBorders>
              <w:top w:val="nil"/>
              <w:left w:val="nil"/>
              <w:bottom w:val="nil"/>
              <w:right w:val="nil"/>
            </w:tcBorders>
            <w:shd w:val="clear" w:color="auto" w:fill="auto"/>
            <w:noWrap/>
            <w:hideMark/>
          </w:tcPr>
          <w:p w14:paraId="61751F99"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-188.5</w:t>
            </w:r>
          </w:p>
        </w:tc>
        <w:tc>
          <w:tcPr>
            <w:tcW w:w="1184" w:type="dxa"/>
            <w:tcBorders>
              <w:top w:val="nil"/>
              <w:left w:val="nil"/>
              <w:bottom w:val="nil"/>
              <w:right w:val="nil"/>
            </w:tcBorders>
            <w:shd w:val="clear" w:color="auto" w:fill="auto"/>
            <w:noWrap/>
            <w:hideMark/>
          </w:tcPr>
          <w:p w14:paraId="654A2D1C" w14:textId="77777777" w:rsidR="005A4D93" w:rsidRPr="00E00436" w:rsidRDefault="005A4D93" w:rsidP="001D0D5F">
            <w:pPr>
              <w:jc w:val="center"/>
              <w:rPr>
                <w:rFonts w:ascii="Arial" w:hAnsi="Arial" w:cs="Arial"/>
                <w:color w:val="000000" w:themeColor="text1"/>
                <w:sz w:val="16"/>
                <w:szCs w:val="16"/>
              </w:rPr>
            </w:pPr>
            <w:r w:rsidRPr="00E00436">
              <w:rPr>
                <w:rFonts w:ascii="Arial" w:hAnsi="Arial" w:cs="Arial"/>
                <w:color w:val="000000" w:themeColor="text1"/>
                <w:sz w:val="16"/>
                <w:szCs w:val="16"/>
              </w:rPr>
              <w:t>-188.7</w:t>
            </w:r>
          </w:p>
        </w:tc>
        <w:tc>
          <w:tcPr>
            <w:tcW w:w="1080" w:type="dxa"/>
            <w:tcBorders>
              <w:top w:val="nil"/>
              <w:left w:val="nil"/>
              <w:bottom w:val="nil"/>
              <w:right w:val="nil"/>
            </w:tcBorders>
            <w:shd w:val="clear" w:color="auto" w:fill="auto"/>
            <w:noWrap/>
            <w:hideMark/>
          </w:tcPr>
          <w:p w14:paraId="69B1870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0.2</w:t>
            </w:r>
          </w:p>
        </w:tc>
      </w:tr>
      <w:tr w:rsidR="005A4D93" w:rsidRPr="00E00436" w14:paraId="64A34AB6" w14:textId="77777777" w:rsidTr="00905858">
        <w:trPr>
          <w:trHeight w:val="320"/>
          <w:jc w:val="center"/>
        </w:trPr>
        <w:tc>
          <w:tcPr>
            <w:tcW w:w="990" w:type="dxa"/>
            <w:tcBorders>
              <w:top w:val="nil"/>
              <w:left w:val="nil"/>
              <w:bottom w:val="nil"/>
              <w:right w:val="nil"/>
            </w:tcBorders>
            <w:shd w:val="clear" w:color="auto" w:fill="auto"/>
            <w:noWrap/>
            <w:hideMark/>
          </w:tcPr>
          <w:p w14:paraId="46CCDD9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13212</w:t>
            </w:r>
          </w:p>
        </w:tc>
        <w:tc>
          <w:tcPr>
            <w:tcW w:w="841" w:type="dxa"/>
            <w:tcBorders>
              <w:top w:val="nil"/>
              <w:left w:val="nil"/>
              <w:bottom w:val="nil"/>
              <w:right w:val="nil"/>
            </w:tcBorders>
            <w:shd w:val="clear" w:color="auto" w:fill="auto"/>
            <w:noWrap/>
            <w:hideMark/>
          </w:tcPr>
          <w:p w14:paraId="3C5DC8B7" w14:textId="48CA24D9"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H</w:t>
            </w:r>
            <w:r w:rsidR="00051A58">
              <w:rPr>
                <w:rFonts w:ascii="Arial" w:hAnsi="Arial" w:cs="Arial"/>
                <w:color w:val="000000"/>
                <w:sz w:val="16"/>
                <w:szCs w:val="16"/>
              </w:rPr>
              <w:t>C</w:t>
            </w:r>
          </w:p>
        </w:tc>
        <w:tc>
          <w:tcPr>
            <w:tcW w:w="1149" w:type="dxa"/>
            <w:tcBorders>
              <w:top w:val="nil"/>
              <w:left w:val="nil"/>
              <w:bottom w:val="nil"/>
              <w:right w:val="nil"/>
            </w:tcBorders>
            <w:shd w:val="clear" w:color="auto" w:fill="auto"/>
            <w:noWrap/>
            <w:hideMark/>
          </w:tcPr>
          <w:p w14:paraId="74E9ECA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19359.2</w:t>
            </w:r>
          </w:p>
        </w:tc>
        <w:tc>
          <w:tcPr>
            <w:tcW w:w="1007" w:type="dxa"/>
            <w:tcBorders>
              <w:top w:val="nil"/>
              <w:left w:val="nil"/>
              <w:bottom w:val="nil"/>
              <w:right w:val="nil"/>
            </w:tcBorders>
            <w:shd w:val="clear" w:color="auto" w:fill="auto"/>
            <w:noWrap/>
            <w:hideMark/>
          </w:tcPr>
          <w:p w14:paraId="4D29544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10656.1</w:t>
            </w:r>
          </w:p>
        </w:tc>
        <w:tc>
          <w:tcPr>
            <w:tcW w:w="1007" w:type="dxa"/>
            <w:gridSpan w:val="2"/>
            <w:tcBorders>
              <w:top w:val="nil"/>
              <w:left w:val="nil"/>
              <w:bottom w:val="nil"/>
              <w:right w:val="nil"/>
            </w:tcBorders>
            <w:shd w:val="clear" w:color="auto" w:fill="auto"/>
            <w:noWrap/>
            <w:hideMark/>
          </w:tcPr>
          <w:p w14:paraId="45941BA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10653.4</w:t>
            </w:r>
          </w:p>
        </w:tc>
        <w:tc>
          <w:tcPr>
            <w:tcW w:w="1132" w:type="dxa"/>
            <w:tcBorders>
              <w:top w:val="nil"/>
              <w:left w:val="nil"/>
              <w:bottom w:val="nil"/>
              <w:right w:val="nil"/>
            </w:tcBorders>
            <w:shd w:val="clear" w:color="auto" w:fill="auto"/>
            <w:noWrap/>
            <w:hideMark/>
          </w:tcPr>
          <w:p w14:paraId="5DF60EB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45.0%</w:t>
            </w:r>
          </w:p>
        </w:tc>
        <w:tc>
          <w:tcPr>
            <w:tcW w:w="1191" w:type="dxa"/>
            <w:tcBorders>
              <w:top w:val="nil"/>
              <w:left w:val="nil"/>
              <w:bottom w:val="nil"/>
              <w:right w:val="nil"/>
            </w:tcBorders>
            <w:shd w:val="clear" w:color="auto" w:fill="auto"/>
            <w:noWrap/>
            <w:hideMark/>
          </w:tcPr>
          <w:p w14:paraId="43A05B8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45.0%</w:t>
            </w:r>
          </w:p>
        </w:tc>
        <w:tc>
          <w:tcPr>
            <w:tcW w:w="1080" w:type="dxa"/>
            <w:gridSpan w:val="2"/>
            <w:tcBorders>
              <w:top w:val="nil"/>
              <w:left w:val="nil"/>
              <w:bottom w:val="nil"/>
              <w:right w:val="nil"/>
            </w:tcBorders>
            <w:shd w:val="clear" w:color="auto" w:fill="auto"/>
            <w:noWrap/>
            <w:hideMark/>
          </w:tcPr>
          <w:p w14:paraId="79E40EF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3D1F6AD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4740.0</w:t>
            </w:r>
          </w:p>
        </w:tc>
        <w:tc>
          <w:tcPr>
            <w:tcW w:w="1002" w:type="dxa"/>
            <w:tcBorders>
              <w:top w:val="nil"/>
              <w:left w:val="nil"/>
              <w:bottom w:val="nil"/>
              <w:right w:val="nil"/>
            </w:tcBorders>
            <w:shd w:val="clear" w:color="auto" w:fill="auto"/>
            <w:noWrap/>
            <w:hideMark/>
          </w:tcPr>
          <w:p w14:paraId="79532BE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4465.5</w:t>
            </w:r>
          </w:p>
        </w:tc>
        <w:tc>
          <w:tcPr>
            <w:tcW w:w="961" w:type="dxa"/>
            <w:tcBorders>
              <w:top w:val="nil"/>
              <w:left w:val="nil"/>
              <w:bottom w:val="nil"/>
              <w:right w:val="nil"/>
            </w:tcBorders>
            <w:shd w:val="clear" w:color="auto" w:fill="auto"/>
            <w:noWrap/>
            <w:hideMark/>
          </w:tcPr>
          <w:p w14:paraId="06C7F65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4465.3</w:t>
            </w:r>
          </w:p>
        </w:tc>
        <w:tc>
          <w:tcPr>
            <w:tcW w:w="1156" w:type="dxa"/>
            <w:tcBorders>
              <w:top w:val="nil"/>
              <w:left w:val="nil"/>
              <w:bottom w:val="nil"/>
              <w:right w:val="nil"/>
            </w:tcBorders>
            <w:shd w:val="clear" w:color="auto" w:fill="auto"/>
            <w:noWrap/>
            <w:hideMark/>
          </w:tcPr>
          <w:p w14:paraId="40413A4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-274.6</w:t>
            </w:r>
          </w:p>
        </w:tc>
        <w:tc>
          <w:tcPr>
            <w:tcW w:w="1184" w:type="dxa"/>
            <w:tcBorders>
              <w:top w:val="nil"/>
              <w:left w:val="nil"/>
              <w:bottom w:val="nil"/>
              <w:right w:val="nil"/>
            </w:tcBorders>
            <w:shd w:val="clear" w:color="auto" w:fill="auto"/>
            <w:noWrap/>
            <w:hideMark/>
          </w:tcPr>
          <w:p w14:paraId="21664A4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-274.7</w:t>
            </w:r>
          </w:p>
        </w:tc>
        <w:tc>
          <w:tcPr>
            <w:tcW w:w="1080" w:type="dxa"/>
            <w:tcBorders>
              <w:top w:val="nil"/>
              <w:left w:val="nil"/>
              <w:bottom w:val="nil"/>
              <w:right w:val="nil"/>
            </w:tcBorders>
            <w:shd w:val="clear" w:color="auto" w:fill="auto"/>
            <w:noWrap/>
            <w:hideMark/>
          </w:tcPr>
          <w:p w14:paraId="6C3C695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0.1</w:t>
            </w:r>
          </w:p>
        </w:tc>
      </w:tr>
      <w:tr w:rsidR="005A4D93" w:rsidRPr="00E00436" w14:paraId="577D93B2" w14:textId="77777777" w:rsidTr="00905858">
        <w:trPr>
          <w:trHeight w:val="320"/>
          <w:jc w:val="center"/>
        </w:trPr>
        <w:tc>
          <w:tcPr>
            <w:tcW w:w="990" w:type="dxa"/>
            <w:tcBorders>
              <w:top w:val="nil"/>
              <w:left w:val="nil"/>
              <w:bottom w:val="nil"/>
              <w:right w:val="nil"/>
            </w:tcBorders>
            <w:shd w:val="clear" w:color="auto" w:fill="auto"/>
            <w:noWrap/>
            <w:hideMark/>
          </w:tcPr>
          <w:p w14:paraId="677602D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13253</w:t>
            </w:r>
          </w:p>
        </w:tc>
        <w:tc>
          <w:tcPr>
            <w:tcW w:w="841" w:type="dxa"/>
            <w:tcBorders>
              <w:top w:val="nil"/>
              <w:left w:val="nil"/>
              <w:bottom w:val="nil"/>
              <w:right w:val="nil"/>
            </w:tcBorders>
            <w:shd w:val="clear" w:color="auto" w:fill="auto"/>
            <w:noWrap/>
            <w:hideMark/>
          </w:tcPr>
          <w:p w14:paraId="35586420" w14:textId="557318B1"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H</w:t>
            </w:r>
            <w:r w:rsidR="00051A58">
              <w:rPr>
                <w:rFonts w:ascii="Arial" w:hAnsi="Arial" w:cs="Arial"/>
                <w:color w:val="000000"/>
                <w:sz w:val="16"/>
                <w:szCs w:val="16"/>
              </w:rPr>
              <w:t>C</w:t>
            </w:r>
          </w:p>
        </w:tc>
        <w:tc>
          <w:tcPr>
            <w:tcW w:w="1149" w:type="dxa"/>
            <w:tcBorders>
              <w:top w:val="nil"/>
              <w:left w:val="nil"/>
              <w:bottom w:val="nil"/>
              <w:right w:val="nil"/>
            </w:tcBorders>
            <w:shd w:val="clear" w:color="auto" w:fill="auto"/>
            <w:noWrap/>
            <w:hideMark/>
          </w:tcPr>
          <w:p w14:paraId="1B05EDE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20684.0</w:t>
            </w:r>
          </w:p>
        </w:tc>
        <w:tc>
          <w:tcPr>
            <w:tcW w:w="1007" w:type="dxa"/>
            <w:tcBorders>
              <w:top w:val="nil"/>
              <w:left w:val="nil"/>
              <w:bottom w:val="nil"/>
              <w:right w:val="nil"/>
            </w:tcBorders>
            <w:shd w:val="clear" w:color="auto" w:fill="auto"/>
            <w:noWrap/>
            <w:hideMark/>
          </w:tcPr>
          <w:p w14:paraId="4D856FD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18577.8</w:t>
            </w:r>
          </w:p>
        </w:tc>
        <w:tc>
          <w:tcPr>
            <w:tcW w:w="1007" w:type="dxa"/>
            <w:gridSpan w:val="2"/>
            <w:tcBorders>
              <w:top w:val="nil"/>
              <w:left w:val="nil"/>
              <w:bottom w:val="nil"/>
              <w:right w:val="nil"/>
            </w:tcBorders>
            <w:shd w:val="clear" w:color="auto" w:fill="auto"/>
            <w:noWrap/>
            <w:hideMark/>
          </w:tcPr>
          <w:p w14:paraId="131F932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18577.8</w:t>
            </w:r>
          </w:p>
        </w:tc>
        <w:tc>
          <w:tcPr>
            <w:tcW w:w="1132" w:type="dxa"/>
            <w:tcBorders>
              <w:top w:val="nil"/>
              <w:left w:val="nil"/>
              <w:bottom w:val="nil"/>
              <w:right w:val="nil"/>
            </w:tcBorders>
            <w:shd w:val="clear" w:color="auto" w:fill="auto"/>
            <w:noWrap/>
            <w:hideMark/>
          </w:tcPr>
          <w:p w14:paraId="3D5CD3B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10.2%</w:t>
            </w:r>
          </w:p>
        </w:tc>
        <w:tc>
          <w:tcPr>
            <w:tcW w:w="1191" w:type="dxa"/>
            <w:tcBorders>
              <w:top w:val="nil"/>
              <w:left w:val="nil"/>
              <w:bottom w:val="nil"/>
              <w:right w:val="nil"/>
            </w:tcBorders>
            <w:shd w:val="clear" w:color="auto" w:fill="auto"/>
            <w:noWrap/>
            <w:hideMark/>
          </w:tcPr>
          <w:p w14:paraId="2D324B0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10.2%</w:t>
            </w:r>
          </w:p>
        </w:tc>
        <w:tc>
          <w:tcPr>
            <w:tcW w:w="1080" w:type="dxa"/>
            <w:gridSpan w:val="2"/>
            <w:tcBorders>
              <w:top w:val="nil"/>
              <w:left w:val="nil"/>
              <w:bottom w:val="nil"/>
              <w:right w:val="nil"/>
            </w:tcBorders>
            <w:shd w:val="clear" w:color="auto" w:fill="auto"/>
            <w:noWrap/>
            <w:hideMark/>
          </w:tcPr>
          <w:p w14:paraId="7D750C9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0E707D1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4771.8</w:t>
            </w:r>
          </w:p>
        </w:tc>
        <w:tc>
          <w:tcPr>
            <w:tcW w:w="1002" w:type="dxa"/>
            <w:tcBorders>
              <w:top w:val="nil"/>
              <w:left w:val="nil"/>
              <w:bottom w:val="nil"/>
              <w:right w:val="nil"/>
            </w:tcBorders>
            <w:shd w:val="clear" w:color="auto" w:fill="auto"/>
            <w:noWrap/>
            <w:hideMark/>
          </w:tcPr>
          <w:p w14:paraId="0C7B571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4732.3</w:t>
            </w:r>
          </w:p>
        </w:tc>
        <w:tc>
          <w:tcPr>
            <w:tcW w:w="961" w:type="dxa"/>
            <w:tcBorders>
              <w:top w:val="nil"/>
              <w:left w:val="nil"/>
              <w:bottom w:val="nil"/>
              <w:right w:val="nil"/>
            </w:tcBorders>
            <w:shd w:val="clear" w:color="auto" w:fill="auto"/>
            <w:noWrap/>
            <w:hideMark/>
          </w:tcPr>
          <w:p w14:paraId="72C8B34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4732.3</w:t>
            </w:r>
          </w:p>
        </w:tc>
        <w:tc>
          <w:tcPr>
            <w:tcW w:w="1156" w:type="dxa"/>
            <w:tcBorders>
              <w:top w:val="nil"/>
              <w:left w:val="nil"/>
              <w:bottom w:val="nil"/>
              <w:right w:val="nil"/>
            </w:tcBorders>
            <w:shd w:val="clear" w:color="auto" w:fill="auto"/>
            <w:noWrap/>
            <w:hideMark/>
          </w:tcPr>
          <w:p w14:paraId="1892347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-39.5</w:t>
            </w:r>
          </w:p>
        </w:tc>
        <w:tc>
          <w:tcPr>
            <w:tcW w:w="1184" w:type="dxa"/>
            <w:tcBorders>
              <w:top w:val="nil"/>
              <w:left w:val="nil"/>
              <w:bottom w:val="nil"/>
              <w:right w:val="nil"/>
            </w:tcBorders>
            <w:shd w:val="clear" w:color="auto" w:fill="auto"/>
            <w:noWrap/>
            <w:hideMark/>
          </w:tcPr>
          <w:p w14:paraId="3BF356F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-39.5</w:t>
            </w:r>
          </w:p>
        </w:tc>
        <w:tc>
          <w:tcPr>
            <w:tcW w:w="1080" w:type="dxa"/>
            <w:tcBorders>
              <w:top w:val="nil"/>
              <w:left w:val="nil"/>
              <w:bottom w:val="nil"/>
              <w:right w:val="nil"/>
            </w:tcBorders>
            <w:shd w:val="clear" w:color="auto" w:fill="auto"/>
            <w:noWrap/>
            <w:hideMark/>
          </w:tcPr>
          <w:p w14:paraId="015C92E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r w:rsidR="005A4D93" w:rsidRPr="00E00436" w14:paraId="6E20ADAF" w14:textId="77777777" w:rsidTr="00905858">
        <w:trPr>
          <w:trHeight w:val="320"/>
          <w:jc w:val="center"/>
        </w:trPr>
        <w:tc>
          <w:tcPr>
            <w:tcW w:w="990" w:type="dxa"/>
            <w:tcBorders>
              <w:top w:val="nil"/>
              <w:left w:val="nil"/>
              <w:bottom w:val="nil"/>
              <w:right w:val="nil"/>
            </w:tcBorders>
            <w:shd w:val="clear" w:color="auto" w:fill="auto"/>
            <w:noWrap/>
            <w:hideMark/>
          </w:tcPr>
          <w:p w14:paraId="0797E85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12380</w:t>
            </w:r>
          </w:p>
        </w:tc>
        <w:tc>
          <w:tcPr>
            <w:tcW w:w="841" w:type="dxa"/>
            <w:tcBorders>
              <w:top w:val="nil"/>
              <w:left w:val="nil"/>
              <w:bottom w:val="nil"/>
              <w:right w:val="nil"/>
            </w:tcBorders>
            <w:shd w:val="clear" w:color="auto" w:fill="auto"/>
            <w:noWrap/>
            <w:hideMark/>
          </w:tcPr>
          <w:p w14:paraId="69B8F3E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SZ</w:t>
            </w:r>
          </w:p>
        </w:tc>
        <w:tc>
          <w:tcPr>
            <w:tcW w:w="1149" w:type="dxa"/>
            <w:tcBorders>
              <w:top w:val="nil"/>
              <w:left w:val="nil"/>
              <w:bottom w:val="nil"/>
              <w:right w:val="nil"/>
            </w:tcBorders>
            <w:shd w:val="clear" w:color="auto" w:fill="auto"/>
            <w:noWrap/>
            <w:hideMark/>
          </w:tcPr>
          <w:p w14:paraId="777285E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18213.2</w:t>
            </w:r>
          </w:p>
        </w:tc>
        <w:tc>
          <w:tcPr>
            <w:tcW w:w="1007" w:type="dxa"/>
            <w:tcBorders>
              <w:top w:val="nil"/>
              <w:left w:val="nil"/>
              <w:bottom w:val="nil"/>
              <w:right w:val="nil"/>
            </w:tcBorders>
            <w:shd w:val="clear" w:color="auto" w:fill="auto"/>
            <w:noWrap/>
            <w:hideMark/>
          </w:tcPr>
          <w:p w14:paraId="7F88526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18117.3</w:t>
            </w:r>
          </w:p>
        </w:tc>
        <w:tc>
          <w:tcPr>
            <w:tcW w:w="1007" w:type="dxa"/>
            <w:gridSpan w:val="2"/>
            <w:tcBorders>
              <w:top w:val="nil"/>
              <w:left w:val="nil"/>
              <w:bottom w:val="nil"/>
              <w:right w:val="nil"/>
            </w:tcBorders>
            <w:shd w:val="clear" w:color="auto" w:fill="auto"/>
            <w:noWrap/>
            <w:hideMark/>
          </w:tcPr>
          <w:p w14:paraId="2BCDFE9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18117.3</w:t>
            </w:r>
          </w:p>
        </w:tc>
        <w:tc>
          <w:tcPr>
            <w:tcW w:w="1132" w:type="dxa"/>
            <w:tcBorders>
              <w:top w:val="nil"/>
              <w:left w:val="nil"/>
              <w:bottom w:val="nil"/>
              <w:right w:val="nil"/>
            </w:tcBorders>
            <w:shd w:val="clear" w:color="auto" w:fill="auto"/>
            <w:noWrap/>
            <w:hideMark/>
          </w:tcPr>
          <w:p w14:paraId="18AC406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0.5%</w:t>
            </w:r>
          </w:p>
        </w:tc>
        <w:tc>
          <w:tcPr>
            <w:tcW w:w="1191" w:type="dxa"/>
            <w:tcBorders>
              <w:top w:val="nil"/>
              <w:left w:val="nil"/>
              <w:bottom w:val="nil"/>
              <w:right w:val="nil"/>
            </w:tcBorders>
            <w:shd w:val="clear" w:color="auto" w:fill="auto"/>
            <w:noWrap/>
            <w:hideMark/>
          </w:tcPr>
          <w:p w14:paraId="23301BB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0.5%</w:t>
            </w:r>
          </w:p>
        </w:tc>
        <w:tc>
          <w:tcPr>
            <w:tcW w:w="1080" w:type="dxa"/>
            <w:gridSpan w:val="2"/>
            <w:tcBorders>
              <w:top w:val="nil"/>
              <w:left w:val="nil"/>
              <w:bottom w:val="nil"/>
              <w:right w:val="nil"/>
            </w:tcBorders>
            <w:shd w:val="clear" w:color="auto" w:fill="auto"/>
            <w:noWrap/>
            <w:hideMark/>
          </w:tcPr>
          <w:p w14:paraId="07A51DD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6475B3F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4710.8</w:t>
            </w:r>
          </w:p>
        </w:tc>
        <w:tc>
          <w:tcPr>
            <w:tcW w:w="1002" w:type="dxa"/>
            <w:tcBorders>
              <w:top w:val="nil"/>
              <w:left w:val="nil"/>
              <w:bottom w:val="nil"/>
              <w:right w:val="nil"/>
            </w:tcBorders>
            <w:shd w:val="clear" w:color="auto" w:fill="auto"/>
            <w:noWrap/>
            <w:hideMark/>
          </w:tcPr>
          <w:p w14:paraId="1284F64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4720.2</w:t>
            </w:r>
          </w:p>
        </w:tc>
        <w:tc>
          <w:tcPr>
            <w:tcW w:w="961" w:type="dxa"/>
            <w:tcBorders>
              <w:top w:val="nil"/>
              <w:left w:val="nil"/>
              <w:bottom w:val="nil"/>
              <w:right w:val="nil"/>
            </w:tcBorders>
            <w:shd w:val="clear" w:color="auto" w:fill="auto"/>
            <w:noWrap/>
            <w:hideMark/>
          </w:tcPr>
          <w:p w14:paraId="11E9A1F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4720.2</w:t>
            </w:r>
          </w:p>
        </w:tc>
        <w:tc>
          <w:tcPr>
            <w:tcW w:w="1156" w:type="dxa"/>
            <w:tcBorders>
              <w:top w:val="nil"/>
              <w:left w:val="nil"/>
              <w:bottom w:val="nil"/>
              <w:right w:val="nil"/>
            </w:tcBorders>
            <w:shd w:val="clear" w:color="auto" w:fill="auto"/>
            <w:noWrap/>
            <w:hideMark/>
          </w:tcPr>
          <w:p w14:paraId="4AF7713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9.5</w:t>
            </w:r>
          </w:p>
        </w:tc>
        <w:tc>
          <w:tcPr>
            <w:tcW w:w="1184" w:type="dxa"/>
            <w:tcBorders>
              <w:top w:val="nil"/>
              <w:left w:val="nil"/>
              <w:bottom w:val="nil"/>
              <w:right w:val="nil"/>
            </w:tcBorders>
            <w:shd w:val="clear" w:color="auto" w:fill="auto"/>
            <w:noWrap/>
            <w:hideMark/>
          </w:tcPr>
          <w:p w14:paraId="11BE7DA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9.5</w:t>
            </w:r>
          </w:p>
        </w:tc>
        <w:tc>
          <w:tcPr>
            <w:tcW w:w="1080" w:type="dxa"/>
            <w:tcBorders>
              <w:top w:val="nil"/>
              <w:left w:val="nil"/>
              <w:bottom w:val="nil"/>
              <w:right w:val="nil"/>
            </w:tcBorders>
            <w:shd w:val="clear" w:color="auto" w:fill="auto"/>
            <w:noWrap/>
            <w:hideMark/>
          </w:tcPr>
          <w:p w14:paraId="53E75E7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r w:rsidR="005A4D93" w:rsidRPr="00E00436" w14:paraId="72AAE8AF" w14:textId="77777777" w:rsidTr="00905858">
        <w:trPr>
          <w:trHeight w:val="320"/>
          <w:jc w:val="center"/>
        </w:trPr>
        <w:tc>
          <w:tcPr>
            <w:tcW w:w="990" w:type="dxa"/>
            <w:tcBorders>
              <w:top w:val="nil"/>
              <w:left w:val="nil"/>
              <w:bottom w:val="nil"/>
              <w:right w:val="nil"/>
            </w:tcBorders>
            <w:shd w:val="clear" w:color="auto" w:fill="auto"/>
            <w:noWrap/>
            <w:hideMark/>
          </w:tcPr>
          <w:p w14:paraId="76B40F5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12390</w:t>
            </w:r>
          </w:p>
        </w:tc>
        <w:tc>
          <w:tcPr>
            <w:tcW w:w="841" w:type="dxa"/>
            <w:tcBorders>
              <w:top w:val="nil"/>
              <w:left w:val="nil"/>
              <w:bottom w:val="nil"/>
              <w:right w:val="nil"/>
            </w:tcBorders>
            <w:shd w:val="clear" w:color="auto" w:fill="auto"/>
            <w:noWrap/>
            <w:hideMark/>
          </w:tcPr>
          <w:p w14:paraId="74BCF3F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SZ</w:t>
            </w:r>
          </w:p>
        </w:tc>
        <w:tc>
          <w:tcPr>
            <w:tcW w:w="1149" w:type="dxa"/>
            <w:tcBorders>
              <w:top w:val="nil"/>
              <w:left w:val="nil"/>
              <w:bottom w:val="nil"/>
              <w:right w:val="nil"/>
            </w:tcBorders>
            <w:shd w:val="clear" w:color="auto" w:fill="auto"/>
            <w:noWrap/>
            <w:hideMark/>
          </w:tcPr>
          <w:p w14:paraId="0FE90F1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17150.1</w:t>
            </w:r>
          </w:p>
        </w:tc>
        <w:tc>
          <w:tcPr>
            <w:tcW w:w="1007" w:type="dxa"/>
            <w:tcBorders>
              <w:top w:val="nil"/>
              <w:left w:val="nil"/>
              <w:bottom w:val="nil"/>
              <w:right w:val="nil"/>
            </w:tcBorders>
            <w:shd w:val="clear" w:color="auto" w:fill="auto"/>
            <w:noWrap/>
            <w:hideMark/>
          </w:tcPr>
          <w:p w14:paraId="7AF4F1F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16370.0</w:t>
            </w:r>
          </w:p>
        </w:tc>
        <w:tc>
          <w:tcPr>
            <w:tcW w:w="1007" w:type="dxa"/>
            <w:gridSpan w:val="2"/>
            <w:tcBorders>
              <w:top w:val="nil"/>
              <w:left w:val="nil"/>
              <w:bottom w:val="nil"/>
              <w:right w:val="nil"/>
            </w:tcBorders>
            <w:shd w:val="clear" w:color="auto" w:fill="auto"/>
            <w:noWrap/>
            <w:hideMark/>
          </w:tcPr>
          <w:p w14:paraId="21F49B2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16262.7</w:t>
            </w:r>
          </w:p>
        </w:tc>
        <w:tc>
          <w:tcPr>
            <w:tcW w:w="1132" w:type="dxa"/>
            <w:tcBorders>
              <w:top w:val="nil"/>
              <w:left w:val="nil"/>
              <w:bottom w:val="nil"/>
              <w:right w:val="nil"/>
            </w:tcBorders>
            <w:shd w:val="clear" w:color="auto" w:fill="auto"/>
            <w:noWrap/>
            <w:hideMark/>
          </w:tcPr>
          <w:p w14:paraId="3FF1070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w:t>
            </w:r>
          </w:p>
        </w:tc>
        <w:tc>
          <w:tcPr>
            <w:tcW w:w="1191" w:type="dxa"/>
            <w:tcBorders>
              <w:top w:val="nil"/>
              <w:left w:val="nil"/>
              <w:bottom w:val="nil"/>
              <w:right w:val="nil"/>
            </w:tcBorders>
            <w:shd w:val="clear" w:color="auto" w:fill="auto"/>
            <w:noWrap/>
            <w:hideMark/>
          </w:tcPr>
          <w:p w14:paraId="1CA6710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5.2%</w:t>
            </w:r>
          </w:p>
        </w:tc>
        <w:tc>
          <w:tcPr>
            <w:tcW w:w="1080" w:type="dxa"/>
            <w:gridSpan w:val="2"/>
            <w:tcBorders>
              <w:top w:val="nil"/>
              <w:left w:val="nil"/>
              <w:bottom w:val="nil"/>
              <w:right w:val="nil"/>
            </w:tcBorders>
            <w:shd w:val="clear" w:color="auto" w:fill="auto"/>
            <w:noWrap/>
            <w:hideMark/>
          </w:tcPr>
          <w:p w14:paraId="384BE8B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-0.6%</w:t>
            </w:r>
          </w:p>
        </w:tc>
        <w:tc>
          <w:tcPr>
            <w:tcW w:w="1170" w:type="dxa"/>
            <w:tcBorders>
              <w:top w:val="nil"/>
              <w:left w:val="nil"/>
              <w:bottom w:val="nil"/>
              <w:right w:val="nil"/>
            </w:tcBorders>
            <w:shd w:val="clear" w:color="auto" w:fill="auto"/>
            <w:noWrap/>
            <w:hideMark/>
          </w:tcPr>
          <w:p w14:paraId="532AE0D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4681.9</w:t>
            </w:r>
          </w:p>
        </w:tc>
        <w:tc>
          <w:tcPr>
            <w:tcW w:w="1002" w:type="dxa"/>
            <w:tcBorders>
              <w:top w:val="nil"/>
              <w:left w:val="nil"/>
              <w:bottom w:val="nil"/>
              <w:right w:val="nil"/>
            </w:tcBorders>
            <w:shd w:val="clear" w:color="auto" w:fill="auto"/>
            <w:noWrap/>
            <w:hideMark/>
          </w:tcPr>
          <w:p w14:paraId="2F013CD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4671.5</w:t>
            </w:r>
          </w:p>
        </w:tc>
        <w:tc>
          <w:tcPr>
            <w:tcW w:w="961" w:type="dxa"/>
            <w:tcBorders>
              <w:top w:val="nil"/>
              <w:left w:val="nil"/>
              <w:bottom w:val="nil"/>
              <w:right w:val="nil"/>
            </w:tcBorders>
            <w:shd w:val="clear" w:color="auto" w:fill="auto"/>
            <w:noWrap/>
            <w:hideMark/>
          </w:tcPr>
          <w:p w14:paraId="5D88445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4668.4</w:t>
            </w:r>
          </w:p>
        </w:tc>
        <w:tc>
          <w:tcPr>
            <w:tcW w:w="1156" w:type="dxa"/>
            <w:tcBorders>
              <w:top w:val="nil"/>
              <w:left w:val="nil"/>
              <w:bottom w:val="nil"/>
              <w:right w:val="nil"/>
            </w:tcBorders>
            <w:shd w:val="clear" w:color="auto" w:fill="auto"/>
            <w:noWrap/>
            <w:hideMark/>
          </w:tcPr>
          <w:p w14:paraId="4FB3CDC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-10.3</w:t>
            </w:r>
          </w:p>
        </w:tc>
        <w:tc>
          <w:tcPr>
            <w:tcW w:w="1184" w:type="dxa"/>
            <w:tcBorders>
              <w:top w:val="nil"/>
              <w:left w:val="nil"/>
              <w:bottom w:val="nil"/>
              <w:right w:val="nil"/>
            </w:tcBorders>
            <w:shd w:val="clear" w:color="auto" w:fill="auto"/>
            <w:noWrap/>
            <w:hideMark/>
          </w:tcPr>
          <w:p w14:paraId="3FEAEA6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-13.5</w:t>
            </w:r>
          </w:p>
        </w:tc>
        <w:tc>
          <w:tcPr>
            <w:tcW w:w="1080" w:type="dxa"/>
            <w:tcBorders>
              <w:top w:val="nil"/>
              <w:left w:val="nil"/>
              <w:bottom w:val="nil"/>
              <w:right w:val="nil"/>
            </w:tcBorders>
            <w:shd w:val="clear" w:color="auto" w:fill="auto"/>
            <w:noWrap/>
            <w:hideMark/>
          </w:tcPr>
          <w:p w14:paraId="322FE68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3.2</w:t>
            </w:r>
          </w:p>
        </w:tc>
      </w:tr>
      <w:tr w:rsidR="005A4D93" w:rsidRPr="00E00436" w14:paraId="68BB2494" w14:textId="77777777" w:rsidTr="00905858">
        <w:trPr>
          <w:trHeight w:val="320"/>
          <w:jc w:val="center"/>
        </w:trPr>
        <w:tc>
          <w:tcPr>
            <w:tcW w:w="990" w:type="dxa"/>
            <w:tcBorders>
              <w:top w:val="nil"/>
              <w:left w:val="nil"/>
              <w:bottom w:val="nil"/>
              <w:right w:val="nil"/>
            </w:tcBorders>
            <w:shd w:val="clear" w:color="auto" w:fill="auto"/>
            <w:noWrap/>
            <w:hideMark/>
          </w:tcPr>
          <w:p w14:paraId="21AD6B2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12425</w:t>
            </w:r>
          </w:p>
        </w:tc>
        <w:tc>
          <w:tcPr>
            <w:tcW w:w="841" w:type="dxa"/>
            <w:tcBorders>
              <w:top w:val="nil"/>
              <w:left w:val="nil"/>
              <w:bottom w:val="nil"/>
              <w:right w:val="nil"/>
            </w:tcBorders>
            <w:shd w:val="clear" w:color="auto" w:fill="auto"/>
            <w:noWrap/>
            <w:hideMark/>
          </w:tcPr>
          <w:p w14:paraId="14F4681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SZ</w:t>
            </w:r>
          </w:p>
        </w:tc>
        <w:tc>
          <w:tcPr>
            <w:tcW w:w="1149" w:type="dxa"/>
            <w:tcBorders>
              <w:top w:val="nil"/>
              <w:left w:val="nil"/>
              <w:bottom w:val="nil"/>
              <w:right w:val="nil"/>
            </w:tcBorders>
            <w:shd w:val="clear" w:color="auto" w:fill="auto"/>
            <w:noWrap/>
            <w:hideMark/>
          </w:tcPr>
          <w:p w14:paraId="7F4A520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25495.3</w:t>
            </w:r>
          </w:p>
        </w:tc>
        <w:tc>
          <w:tcPr>
            <w:tcW w:w="1007" w:type="dxa"/>
            <w:tcBorders>
              <w:top w:val="nil"/>
              <w:left w:val="nil"/>
              <w:bottom w:val="nil"/>
              <w:right w:val="nil"/>
            </w:tcBorders>
            <w:shd w:val="clear" w:color="auto" w:fill="auto"/>
            <w:noWrap/>
            <w:hideMark/>
          </w:tcPr>
          <w:p w14:paraId="6139092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14646.9</w:t>
            </w:r>
          </w:p>
        </w:tc>
        <w:tc>
          <w:tcPr>
            <w:tcW w:w="1007" w:type="dxa"/>
            <w:gridSpan w:val="2"/>
            <w:tcBorders>
              <w:top w:val="nil"/>
              <w:left w:val="nil"/>
              <w:bottom w:val="nil"/>
              <w:right w:val="nil"/>
            </w:tcBorders>
            <w:shd w:val="clear" w:color="auto" w:fill="auto"/>
            <w:noWrap/>
            <w:hideMark/>
          </w:tcPr>
          <w:p w14:paraId="6420920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14615.7</w:t>
            </w:r>
          </w:p>
        </w:tc>
        <w:tc>
          <w:tcPr>
            <w:tcW w:w="1132" w:type="dxa"/>
            <w:tcBorders>
              <w:top w:val="nil"/>
              <w:left w:val="nil"/>
              <w:bottom w:val="nil"/>
              <w:right w:val="nil"/>
            </w:tcBorders>
            <w:shd w:val="clear" w:color="auto" w:fill="auto"/>
            <w:noWrap/>
            <w:hideMark/>
          </w:tcPr>
          <w:p w14:paraId="508E07B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42.6%</w:t>
            </w:r>
          </w:p>
        </w:tc>
        <w:tc>
          <w:tcPr>
            <w:tcW w:w="1191" w:type="dxa"/>
            <w:tcBorders>
              <w:top w:val="nil"/>
              <w:left w:val="nil"/>
              <w:bottom w:val="nil"/>
              <w:right w:val="nil"/>
            </w:tcBorders>
            <w:shd w:val="clear" w:color="auto" w:fill="auto"/>
            <w:noWrap/>
            <w:hideMark/>
          </w:tcPr>
          <w:p w14:paraId="73CB62D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42.7%</w:t>
            </w:r>
          </w:p>
        </w:tc>
        <w:tc>
          <w:tcPr>
            <w:tcW w:w="1080" w:type="dxa"/>
            <w:gridSpan w:val="2"/>
            <w:tcBorders>
              <w:top w:val="nil"/>
              <w:left w:val="nil"/>
              <w:bottom w:val="nil"/>
              <w:right w:val="nil"/>
            </w:tcBorders>
            <w:shd w:val="clear" w:color="auto" w:fill="auto"/>
            <w:noWrap/>
            <w:hideMark/>
          </w:tcPr>
          <w:p w14:paraId="5C9B4D4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-0.1%</w:t>
            </w:r>
          </w:p>
        </w:tc>
        <w:tc>
          <w:tcPr>
            <w:tcW w:w="1170" w:type="dxa"/>
            <w:tcBorders>
              <w:top w:val="nil"/>
              <w:left w:val="nil"/>
              <w:bottom w:val="nil"/>
              <w:right w:val="nil"/>
            </w:tcBorders>
            <w:shd w:val="clear" w:color="auto" w:fill="auto"/>
            <w:noWrap/>
            <w:hideMark/>
          </w:tcPr>
          <w:p w14:paraId="4CF1B7E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4872.2</w:t>
            </w:r>
          </w:p>
        </w:tc>
        <w:tc>
          <w:tcPr>
            <w:tcW w:w="1002" w:type="dxa"/>
            <w:tcBorders>
              <w:top w:val="nil"/>
              <w:left w:val="nil"/>
              <w:bottom w:val="nil"/>
              <w:right w:val="nil"/>
            </w:tcBorders>
            <w:shd w:val="clear" w:color="auto" w:fill="auto"/>
            <w:noWrap/>
            <w:hideMark/>
          </w:tcPr>
          <w:p w14:paraId="7029CBF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4618.2</w:t>
            </w:r>
          </w:p>
        </w:tc>
        <w:tc>
          <w:tcPr>
            <w:tcW w:w="961" w:type="dxa"/>
            <w:tcBorders>
              <w:top w:val="nil"/>
              <w:left w:val="nil"/>
              <w:bottom w:val="nil"/>
              <w:right w:val="nil"/>
            </w:tcBorders>
            <w:shd w:val="clear" w:color="auto" w:fill="auto"/>
            <w:noWrap/>
            <w:hideMark/>
          </w:tcPr>
          <w:p w14:paraId="0E82F73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4617.1</w:t>
            </w:r>
          </w:p>
        </w:tc>
        <w:tc>
          <w:tcPr>
            <w:tcW w:w="1156" w:type="dxa"/>
            <w:tcBorders>
              <w:top w:val="nil"/>
              <w:left w:val="nil"/>
              <w:bottom w:val="nil"/>
              <w:right w:val="nil"/>
            </w:tcBorders>
            <w:shd w:val="clear" w:color="auto" w:fill="auto"/>
            <w:noWrap/>
            <w:hideMark/>
          </w:tcPr>
          <w:p w14:paraId="5153824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-254.0</w:t>
            </w:r>
          </w:p>
        </w:tc>
        <w:tc>
          <w:tcPr>
            <w:tcW w:w="1184" w:type="dxa"/>
            <w:tcBorders>
              <w:top w:val="nil"/>
              <w:left w:val="nil"/>
              <w:bottom w:val="nil"/>
              <w:right w:val="nil"/>
            </w:tcBorders>
            <w:shd w:val="clear" w:color="auto" w:fill="auto"/>
            <w:noWrap/>
            <w:hideMark/>
          </w:tcPr>
          <w:p w14:paraId="0BBAA51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-255.1</w:t>
            </w:r>
          </w:p>
        </w:tc>
        <w:tc>
          <w:tcPr>
            <w:tcW w:w="1080" w:type="dxa"/>
            <w:tcBorders>
              <w:top w:val="nil"/>
              <w:left w:val="nil"/>
              <w:bottom w:val="nil"/>
              <w:right w:val="nil"/>
            </w:tcBorders>
            <w:shd w:val="clear" w:color="auto" w:fill="auto"/>
            <w:noWrap/>
            <w:hideMark/>
          </w:tcPr>
          <w:p w14:paraId="125BD9B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1.0</w:t>
            </w:r>
          </w:p>
        </w:tc>
      </w:tr>
      <w:tr w:rsidR="005A4D93" w:rsidRPr="00E00436" w14:paraId="6B01E2EC" w14:textId="77777777" w:rsidTr="00905858">
        <w:trPr>
          <w:trHeight w:val="320"/>
          <w:jc w:val="center"/>
        </w:trPr>
        <w:tc>
          <w:tcPr>
            <w:tcW w:w="990" w:type="dxa"/>
            <w:tcBorders>
              <w:top w:val="nil"/>
              <w:left w:val="nil"/>
              <w:bottom w:val="nil"/>
              <w:right w:val="nil"/>
            </w:tcBorders>
            <w:shd w:val="clear" w:color="auto" w:fill="auto"/>
            <w:noWrap/>
            <w:hideMark/>
          </w:tcPr>
          <w:p w14:paraId="6E77345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12427</w:t>
            </w:r>
          </w:p>
        </w:tc>
        <w:tc>
          <w:tcPr>
            <w:tcW w:w="841" w:type="dxa"/>
            <w:tcBorders>
              <w:top w:val="nil"/>
              <w:left w:val="nil"/>
              <w:bottom w:val="nil"/>
              <w:right w:val="nil"/>
            </w:tcBorders>
            <w:shd w:val="clear" w:color="auto" w:fill="auto"/>
            <w:noWrap/>
            <w:hideMark/>
          </w:tcPr>
          <w:p w14:paraId="6E1F704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SZ</w:t>
            </w:r>
          </w:p>
        </w:tc>
        <w:tc>
          <w:tcPr>
            <w:tcW w:w="1149" w:type="dxa"/>
            <w:tcBorders>
              <w:top w:val="nil"/>
              <w:left w:val="nil"/>
              <w:bottom w:val="nil"/>
              <w:right w:val="nil"/>
            </w:tcBorders>
            <w:shd w:val="clear" w:color="auto" w:fill="auto"/>
            <w:noWrap/>
            <w:hideMark/>
          </w:tcPr>
          <w:p w14:paraId="4724287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11887.9</w:t>
            </w:r>
          </w:p>
        </w:tc>
        <w:tc>
          <w:tcPr>
            <w:tcW w:w="1007" w:type="dxa"/>
            <w:tcBorders>
              <w:top w:val="nil"/>
              <w:left w:val="nil"/>
              <w:bottom w:val="nil"/>
              <w:right w:val="nil"/>
            </w:tcBorders>
            <w:shd w:val="clear" w:color="auto" w:fill="auto"/>
            <w:noWrap/>
            <w:hideMark/>
          </w:tcPr>
          <w:p w14:paraId="5132409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11601.0</w:t>
            </w:r>
          </w:p>
        </w:tc>
        <w:tc>
          <w:tcPr>
            <w:tcW w:w="1007" w:type="dxa"/>
            <w:gridSpan w:val="2"/>
            <w:tcBorders>
              <w:top w:val="nil"/>
              <w:left w:val="nil"/>
              <w:bottom w:val="nil"/>
              <w:right w:val="nil"/>
            </w:tcBorders>
            <w:shd w:val="clear" w:color="auto" w:fill="auto"/>
            <w:noWrap/>
            <w:hideMark/>
          </w:tcPr>
          <w:p w14:paraId="0FE5B4E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11528.5</w:t>
            </w:r>
          </w:p>
        </w:tc>
        <w:tc>
          <w:tcPr>
            <w:tcW w:w="1132" w:type="dxa"/>
            <w:tcBorders>
              <w:top w:val="nil"/>
              <w:left w:val="nil"/>
              <w:bottom w:val="nil"/>
              <w:right w:val="nil"/>
            </w:tcBorders>
            <w:shd w:val="clear" w:color="auto" w:fill="auto"/>
            <w:noWrap/>
            <w:hideMark/>
          </w:tcPr>
          <w:p w14:paraId="7A59008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2.4%</w:t>
            </w:r>
          </w:p>
        </w:tc>
        <w:tc>
          <w:tcPr>
            <w:tcW w:w="1191" w:type="dxa"/>
            <w:tcBorders>
              <w:top w:val="nil"/>
              <w:left w:val="nil"/>
              <w:bottom w:val="nil"/>
              <w:right w:val="nil"/>
            </w:tcBorders>
            <w:shd w:val="clear" w:color="auto" w:fill="auto"/>
            <w:noWrap/>
            <w:hideMark/>
          </w:tcPr>
          <w:p w14:paraId="4375AD8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3.0%</w:t>
            </w:r>
          </w:p>
        </w:tc>
        <w:tc>
          <w:tcPr>
            <w:tcW w:w="1080" w:type="dxa"/>
            <w:gridSpan w:val="2"/>
            <w:tcBorders>
              <w:top w:val="nil"/>
              <w:left w:val="nil"/>
              <w:bottom w:val="nil"/>
              <w:right w:val="nil"/>
            </w:tcBorders>
            <w:shd w:val="clear" w:color="auto" w:fill="auto"/>
            <w:noWrap/>
            <w:hideMark/>
          </w:tcPr>
          <w:p w14:paraId="1490061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-0.6%</w:t>
            </w:r>
          </w:p>
        </w:tc>
        <w:tc>
          <w:tcPr>
            <w:tcW w:w="1170" w:type="dxa"/>
            <w:tcBorders>
              <w:top w:val="nil"/>
              <w:left w:val="nil"/>
              <w:bottom w:val="nil"/>
              <w:right w:val="nil"/>
            </w:tcBorders>
            <w:shd w:val="clear" w:color="auto" w:fill="auto"/>
            <w:noWrap/>
            <w:hideMark/>
          </w:tcPr>
          <w:p w14:paraId="7447651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4506.0</w:t>
            </w:r>
          </w:p>
        </w:tc>
        <w:tc>
          <w:tcPr>
            <w:tcW w:w="1002" w:type="dxa"/>
            <w:tcBorders>
              <w:top w:val="nil"/>
              <w:left w:val="nil"/>
              <w:bottom w:val="nil"/>
              <w:right w:val="nil"/>
            </w:tcBorders>
            <w:shd w:val="clear" w:color="auto" w:fill="auto"/>
            <w:noWrap/>
            <w:hideMark/>
          </w:tcPr>
          <w:p w14:paraId="71FE2C6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4506.2</w:t>
            </w:r>
          </w:p>
        </w:tc>
        <w:tc>
          <w:tcPr>
            <w:tcW w:w="961" w:type="dxa"/>
            <w:tcBorders>
              <w:top w:val="nil"/>
              <w:left w:val="nil"/>
              <w:bottom w:val="nil"/>
              <w:right w:val="nil"/>
            </w:tcBorders>
            <w:shd w:val="clear" w:color="auto" w:fill="auto"/>
            <w:noWrap/>
            <w:hideMark/>
          </w:tcPr>
          <w:p w14:paraId="3EFA277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4503.2</w:t>
            </w:r>
          </w:p>
        </w:tc>
        <w:tc>
          <w:tcPr>
            <w:tcW w:w="1156" w:type="dxa"/>
            <w:tcBorders>
              <w:top w:val="nil"/>
              <w:left w:val="nil"/>
              <w:bottom w:val="nil"/>
              <w:right w:val="nil"/>
            </w:tcBorders>
            <w:shd w:val="clear" w:color="auto" w:fill="auto"/>
            <w:noWrap/>
            <w:hideMark/>
          </w:tcPr>
          <w:p w14:paraId="1DC7BA3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0.3</w:t>
            </w:r>
          </w:p>
        </w:tc>
        <w:tc>
          <w:tcPr>
            <w:tcW w:w="1184" w:type="dxa"/>
            <w:tcBorders>
              <w:top w:val="nil"/>
              <w:left w:val="nil"/>
              <w:bottom w:val="nil"/>
              <w:right w:val="nil"/>
            </w:tcBorders>
            <w:shd w:val="clear" w:color="auto" w:fill="auto"/>
            <w:noWrap/>
            <w:hideMark/>
          </w:tcPr>
          <w:p w14:paraId="123EE71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-2.7</w:t>
            </w:r>
          </w:p>
        </w:tc>
        <w:tc>
          <w:tcPr>
            <w:tcW w:w="1080" w:type="dxa"/>
            <w:tcBorders>
              <w:top w:val="nil"/>
              <w:left w:val="nil"/>
              <w:bottom w:val="nil"/>
              <w:right w:val="nil"/>
            </w:tcBorders>
            <w:shd w:val="clear" w:color="auto" w:fill="auto"/>
            <w:noWrap/>
            <w:hideMark/>
          </w:tcPr>
          <w:p w14:paraId="1233DF1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3.0</w:t>
            </w:r>
          </w:p>
        </w:tc>
      </w:tr>
      <w:tr w:rsidR="005A4D93" w:rsidRPr="00E00436" w14:paraId="3C9A4C8B" w14:textId="77777777" w:rsidTr="00905858">
        <w:trPr>
          <w:trHeight w:val="320"/>
          <w:jc w:val="center"/>
        </w:trPr>
        <w:tc>
          <w:tcPr>
            <w:tcW w:w="990" w:type="dxa"/>
            <w:tcBorders>
              <w:top w:val="nil"/>
              <w:left w:val="nil"/>
              <w:bottom w:val="nil"/>
              <w:right w:val="nil"/>
            </w:tcBorders>
            <w:shd w:val="clear" w:color="auto" w:fill="auto"/>
            <w:noWrap/>
            <w:hideMark/>
          </w:tcPr>
          <w:p w14:paraId="426B5DB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12463</w:t>
            </w:r>
          </w:p>
        </w:tc>
        <w:tc>
          <w:tcPr>
            <w:tcW w:w="841" w:type="dxa"/>
            <w:tcBorders>
              <w:top w:val="nil"/>
              <w:left w:val="nil"/>
              <w:bottom w:val="nil"/>
              <w:right w:val="nil"/>
            </w:tcBorders>
            <w:shd w:val="clear" w:color="auto" w:fill="auto"/>
            <w:noWrap/>
            <w:hideMark/>
          </w:tcPr>
          <w:p w14:paraId="2BF6F13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SZ</w:t>
            </w:r>
          </w:p>
        </w:tc>
        <w:tc>
          <w:tcPr>
            <w:tcW w:w="1149" w:type="dxa"/>
            <w:tcBorders>
              <w:top w:val="nil"/>
              <w:left w:val="nil"/>
              <w:bottom w:val="nil"/>
              <w:right w:val="nil"/>
            </w:tcBorders>
            <w:shd w:val="clear" w:color="auto" w:fill="auto"/>
            <w:noWrap/>
            <w:hideMark/>
          </w:tcPr>
          <w:p w14:paraId="3B90027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13175.2</w:t>
            </w:r>
          </w:p>
        </w:tc>
        <w:tc>
          <w:tcPr>
            <w:tcW w:w="1007" w:type="dxa"/>
            <w:tcBorders>
              <w:top w:val="nil"/>
              <w:left w:val="nil"/>
              <w:bottom w:val="nil"/>
              <w:right w:val="nil"/>
            </w:tcBorders>
            <w:shd w:val="clear" w:color="auto" w:fill="auto"/>
            <w:noWrap/>
            <w:hideMark/>
          </w:tcPr>
          <w:p w14:paraId="1EBAD63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11753.1</w:t>
            </w:r>
          </w:p>
        </w:tc>
        <w:tc>
          <w:tcPr>
            <w:tcW w:w="1007" w:type="dxa"/>
            <w:gridSpan w:val="2"/>
            <w:tcBorders>
              <w:top w:val="nil"/>
              <w:left w:val="nil"/>
              <w:bottom w:val="nil"/>
              <w:right w:val="nil"/>
            </w:tcBorders>
            <w:shd w:val="clear" w:color="auto" w:fill="auto"/>
            <w:noWrap/>
            <w:hideMark/>
          </w:tcPr>
          <w:p w14:paraId="00B8A6B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11753.1</w:t>
            </w:r>
          </w:p>
        </w:tc>
        <w:tc>
          <w:tcPr>
            <w:tcW w:w="1132" w:type="dxa"/>
            <w:tcBorders>
              <w:top w:val="nil"/>
              <w:left w:val="nil"/>
              <w:bottom w:val="nil"/>
              <w:right w:val="nil"/>
            </w:tcBorders>
            <w:shd w:val="clear" w:color="auto" w:fill="auto"/>
            <w:noWrap/>
            <w:hideMark/>
          </w:tcPr>
          <w:p w14:paraId="46DF9C4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10.8%</w:t>
            </w:r>
          </w:p>
        </w:tc>
        <w:tc>
          <w:tcPr>
            <w:tcW w:w="1191" w:type="dxa"/>
            <w:tcBorders>
              <w:top w:val="nil"/>
              <w:left w:val="nil"/>
              <w:bottom w:val="nil"/>
              <w:right w:val="nil"/>
            </w:tcBorders>
            <w:shd w:val="clear" w:color="auto" w:fill="auto"/>
            <w:noWrap/>
            <w:hideMark/>
          </w:tcPr>
          <w:p w14:paraId="0B7C4B8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10.8%</w:t>
            </w:r>
          </w:p>
        </w:tc>
        <w:tc>
          <w:tcPr>
            <w:tcW w:w="1080" w:type="dxa"/>
            <w:gridSpan w:val="2"/>
            <w:tcBorders>
              <w:top w:val="nil"/>
              <w:left w:val="nil"/>
              <w:bottom w:val="nil"/>
              <w:right w:val="nil"/>
            </w:tcBorders>
            <w:shd w:val="clear" w:color="auto" w:fill="auto"/>
            <w:noWrap/>
            <w:hideMark/>
          </w:tcPr>
          <w:p w14:paraId="3A6A74A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2108FE4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4555.3</w:t>
            </w:r>
          </w:p>
        </w:tc>
        <w:tc>
          <w:tcPr>
            <w:tcW w:w="1002" w:type="dxa"/>
            <w:tcBorders>
              <w:top w:val="nil"/>
              <w:left w:val="nil"/>
              <w:bottom w:val="nil"/>
              <w:right w:val="nil"/>
            </w:tcBorders>
            <w:shd w:val="clear" w:color="auto" w:fill="auto"/>
            <w:noWrap/>
            <w:hideMark/>
          </w:tcPr>
          <w:p w14:paraId="710F058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4512.5</w:t>
            </w:r>
          </w:p>
        </w:tc>
        <w:tc>
          <w:tcPr>
            <w:tcW w:w="961" w:type="dxa"/>
            <w:tcBorders>
              <w:top w:val="nil"/>
              <w:left w:val="nil"/>
              <w:bottom w:val="nil"/>
              <w:right w:val="nil"/>
            </w:tcBorders>
            <w:shd w:val="clear" w:color="auto" w:fill="auto"/>
            <w:noWrap/>
            <w:hideMark/>
          </w:tcPr>
          <w:p w14:paraId="6854579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4512.5</w:t>
            </w:r>
          </w:p>
        </w:tc>
        <w:tc>
          <w:tcPr>
            <w:tcW w:w="1156" w:type="dxa"/>
            <w:tcBorders>
              <w:top w:val="nil"/>
              <w:left w:val="nil"/>
              <w:bottom w:val="nil"/>
              <w:right w:val="nil"/>
            </w:tcBorders>
            <w:shd w:val="clear" w:color="auto" w:fill="auto"/>
            <w:noWrap/>
            <w:hideMark/>
          </w:tcPr>
          <w:p w14:paraId="06B25C8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-42.8</w:t>
            </w:r>
          </w:p>
        </w:tc>
        <w:tc>
          <w:tcPr>
            <w:tcW w:w="1184" w:type="dxa"/>
            <w:tcBorders>
              <w:top w:val="nil"/>
              <w:left w:val="nil"/>
              <w:bottom w:val="nil"/>
              <w:right w:val="nil"/>
            </w:tcBorders>
            <w:shd w:val="clear" w:color="auto" w:fill="auto"/>
            <w:noWrap/>
            <w:hideMark/>
          </w:tcPr>
          <w:p w14:paraId="0394AB3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-42.8</w:t>
            </w:r>
          </w:p>
        </w:tc>
        <w:tc>
          <w:tcPr>
            <w:tcW w:w="1080" w:type="dxa"/>
            <w:tcBorders>
              <w:top w:val="nil"/>
              <w:left w:val="nil"/>
              <w:bottom w:val="nil"/>
              <w:right w:val="nil"/>
            </w:tcBorders>
            <w:shd w:val="clear" w:color="auto" w:fill="auto"/>
            <w:noWrap/>
            <w:hideMark/>
          </w:tcPr>
          <w:p w14:paraId="797946B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r w:rsidR="005A4D93" w:rsidRPr="00E00436" w14:paraId="4ECE7FB1" w14:textId="77777777" w:rsidTr="00905858">
        <w:trPr>
          <w:trHeight w:val="320"/>
          <w:jc w:val="center"/>
        </w:trPr>
        <w:tc>
          <w:tcPr>
            <w:tcW w:w="990" w:type="dxa"/>
            <w:tcBorders>
              <w:top w:val="nil"/>
              <w:left w:val="nil"/>
              <w:bottom w:val="nil"/>
              <w:right w:val="nil"/>
            </w:tcBorders>
            <w:shd w:val="clear" w:color="auto" w:fill="auto"/>
            <w:noWrap/>
            <w:hideMark/>
          </w:tcPr>
          <w:p w14:paraId="067752B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12468</w:t>
            </w:r>
          </w:p>
        </w:tc>
        <w:tc>
          <w:tcPr>
            <w:tcW w:w="841" w:type="dxa"/>
            <w:tcBorders>
              <w:top w:val="nil"/>
              <w:left w:val="nil"/>
              <w:bottom w:val="nil"/>
              <w:right w:val="nil"/>
            </w:tcBorders>
            <w:shd w:val="clear" w:color="auto" w:fill="auto"/>
            <w:noWrap/>
            <w:hideMark/>
          </w:tcPr>
          <w:p w14:paraId="2AAD886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SZ</w:t>
            </w:r>
          </w:p>
        </w:tc>
        <w:tc>
          <w:tcPr>
            <w:tcW w:w="1149" w:type="dxa"/>
            <w:tcBorders>
              <w:top w:val="nil"/>
              <w:left w:val="nil"/>
              <w:bottom w:val="nil"/>
              <w:right w:val="nil"/>
            </w:tcBorders>
            <w:shd w:val="clear" w:color="auto" w:fill="auto"/>
            <w:noWrap/>
            <w:hideMark/>
          </w:tcPr>
          <w:p w14:paraId="5E57BC2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12425.4</w:t>
            </w:r>
          </w:p>
        </w:tc>
        <w:tc>
          <w:tcPr>
            <w:tcW w:w="1007" w:type="dxa"/>
            <w:tcBorders>
              <w:top w:val="nil"/>
              <w:left w:val="nil"/>
              <w:bottom w:val="nil"/>
              <w:right w:val="nil"/>
            </w:tcBorders>
            <w:shd w:val="clear" w:color="auto" w:fill="auto"/>
            <w:noWrap/>
            <w:hideMark/>
          </w:tcPr>
          <w:p w14:paraId="66D9F5F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11154.1</w:t>
            </w:r>
          </w:p>
        </w:tc>
        <w:tc>
          <w:tcPr>
            <w:tcW w:w="1007" w:type="dxa"/>
            <w:gridSpan w:val="2"/>
            <w:tcBorders>
              <w:top w:val="nil"/>
              <w:left w:val="nil"/>
              <w:bottom w:val="nil"/>
              <w:right w:val="nil"/>
            </w:tcBorders>
            <w:shd w:val="clear" w:color="auto" w:fill="auto"/>
            <w:noWrap/>
            <w:hideMark/>
          </w:tcPr>
          <w:p w14:paraId="52BED23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11152.3</w:t>
            </w:r>
          </w:p>
        </w:tc>
        <w:tc>
          <w:tcPr>
            <w:tcW w:w="1132" w:type="dxa"/>
            <w:tcBorders>
              <w:top w:val="nil"/>
              <w:left w:val="nil"/>
              <w:bottom w:val="nil"/>
              <w:right w:val="nil"/>
            </w:tcBorders>
            <w:shd w:val="clear" w:color="auto" w:fill="auto"/>
            <w:noWrap/>
            <w:hideMark/>
          </w:tcPr>
          <w:p w14:paraId="7D94342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10.2%</w:t>
            </w:r>
          </w:p>
        </w:tc>
        <w:tc>
          <w:tcPr>
            <w:tcW w:w="1191" w:type="dxa"/>
            <w:tcBorders>
              <w:top w:val="nil"/>
              <w:left w:val="nil"/>
              <w:bottom w:val="nil"/>
              <w:right w:val="nil"/>
            </w:tcBorders>
            <w:shd w:val="clear" w:color="auto" w:fill="auto"/>
            <w:noWrap/>
            <w:hideMark/>
          </w:tcPr>
          <w:p w14:paraId="39A13BF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10.2%</w:t>
            </w:r>
          </w:p>
        </w:tc>
        <w:tc>
          <w:tcPr>
            <w:tcW w:w="1080" w:type="dxa"/>
            <w:gridSpan w:val="2"/>
            <w:tcBorders>
              <w:top w:val="nil"/>
              <w:left w:val="nil"/>
              <w:bottom w:val="nil"/>
              <w:right w:val="nil"/>
            </w:tcBorders>
            <w:shd w:val="clear" w:color="auto" w:fill="auto"/>
            <w:noWrap/>
            <w:hideMark/>
          </w:tcPr>
          <w:p w14:paraId="798577E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10567DB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4527.2</w:t>
            </w:r>
          </w:p>
        </w:tc>
        <w:tc>
          <w:tcPr>
            <w:tcW w:w="1002" w:type="dxa"/>
            <w:tcBorders>
              <w:top w:val="nil"/>
              <w:left w:val="nil"/>
              <w:bottom w:val="nil"/>
              <w:right w:val="nil"/>
            </w:tcBorders>
            <w:shd w:val="clear" w:color="auto" w:fill="auto"/>
            <w:noWrap/>
            <w:hideMark/>
          </w:tcPr>
          <w:p w14:paraId="61228FC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4487.4</w:t>
            </w:r>
          </w:p>
        </w:tc>
        <w:tc>
          <w:tcPr>
            <w:tcW w:w="961" w:type="dxa"/>
            <w:tcBorders>
              <w:top w:val="nil"/>
              <w:left w:val="nil"/>
              <w:bottom w:val="nil"/>
              <w:right w:val="nil"/>
            </w:tcBorders>
            <w:shd w:val="clear" w:color="auto" w:fill="auto"/>
            <w:noWrap/>
            <w:hideMark/>
          </w:tcPr>
          <w:p w14:paraId="05F3AB0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4487.3</w:t>
            </w:r>
          </w:p>
        </w:tc>
        <w:tc>
          <w:tcPr>
            <w:tcW w:w="1156" w:type="dxa"/>
            <w:tcBorders>
              <w:top w:val="nil"/>
              <w:left w:val="nil"/>
              <w:bottom w:val="nil"/>
              <w:right w:val="nil"/>
            </w:tcBorders>
            <w:shd w:val="clear" w:color="auto" w:fill="auto"/>
            <w:noWrap/>
            <w:hideMark/>
          </w:tcPr>
          <w:p w14:paraId="6FF3FEA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-39.8</w:t>
            </w:r>
          </w:p>
        </w:tc>
        <w:tc>
          <w:tcPr>
            <w:tcW w:w="1184" w:type="dxa"/>
            <w:tcBorders>
              <w:top w:val="nil"/>
              <w:left w:val="nil"/>
              <w:bottom w:val="nil"/>
              <w:right w:val="nil"/>
            </w:tcBorders>
            <w:shd w:val="clear" w:color="auto" w:fill="auto"/>
            <w:noWrap/>
            <w:hideMark/>
          </w:tcPr>
          <w:p w14:paraId="7E7E57B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-39.9</w:t>
            </w:r>
          </w:p>
        </w:tc>
        <w:tc>
          <w:tcPr>
            <w:tcW w:w="1080" w:type="dxa"/>
            <w:tcBorders>
              <w:top w:val="nil"/>
              <w:left w:val="nil"/>
              <w:bottom w:val="nil"/>
              <w:right w:val="nil"/>
            </w:tcBorders>
            <w:shd w:val="clear" w:color="auto" w:fill="auto"/>
            <w:noWrap/>
            <w:hideMark/>
          </w:tcPr>
          <w:p w14:paraId="4FF6EC2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0.1</w:t>
            </w:r>
          </w:p>
        </w:tc>
      </w:tr>
      <w:tr w:rsidR="005A4D93" w:rsidRPr="00E00436" w14:paraId="0D36A8E2" w14:textId="77777777" w:rsidTr="00905858">
        <w:trPr>
          <w:trHeight w:val="320"/>
          <w:jc w:val="center"/>
        </w:trPr>
        <w:tc>
          <w:tcPr>
            <w:tcW w:w="990" w:type="dxa"/>
            <w:tcBorders>
              <w:top w:val="nil"/>
              <w:left w:val="nil"/>
              <w:bottom w:val="nil"/>
              <w:right w:val="nil"/>
            </w:tcBorders>
            <w:shd w:val="clear" w:color="auto" w:fill="auto"/>
            <w:noWrap/>
            <w:hideMark/>
          </w:tcPr>
          <w:p w14:paraId="630575E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12481</w:t>
            </w:r>
          </w:p>
        </w:tc>
        <w:tc>
          <w:tcPr>
            <w:tcW w:w="841" w:type="dxa"/>
            <w:tcBorders>
              <w:top w:val="nil"/>
              <w:left w:val="nil"/>
              <w:bottom w:val="nil"/>
              <w:right w:val="nil"/>
            </w:tcBorders>
            <w:shd w:val="clear" w:color="auto" w:fill="auto"/>
            <w:noWrap/>
            <w:hideMark/>
          </w:tcPr>
          <w:p w14:paraId="638804A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SZ</w:t>
            </w:r>
          </w:p>
        </w:tc>
        <w:tc>
          <w:tcPr>
            <w:tcW w:w="1149" w:type="dxa"/>
            <w:tcBorders>
              <w:top w:val="nil"/>
              <w:left w:val="nil"/>
              <w:bottom w:val="nil"/>
              <w:right w:val="nil"/>
            </w:tcBorders>
            <w:shd w:val="clear" w:color="auto" w:fill="auto"/>
            <w:noWrap/>
            <w:hideMark/>
          </w:tcPr>
          <w:p w14:paraId="7426E17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21172.9</w:t>
            </w:r>
          </w:p>
        </w:tc>
        <w:tc>
          <w:tcPr>
            <w:tcW w:w="1007" w:type="dxa"/>
            <w:tcBorders>
              <w:top w:val="nil"/>
              <w:left w:val="nil"/>
              <w:bottom w:val="nil"/>
              <w:right w:val="nil"/>
            </w:tcBorders>
            <w:shd w:val="clear" w:color="auto" w:fill="auto"/>
            <w:noWrap/>
            <w:hideMark/>
          </w:tcPr>
          <w:p w14:paraId="12A5776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10932.2</w:t>
            </w:r>
          </w:p>
        </w:tc>
        <w:tc>
          <w:tcPr>
            <w:tcW w:w="1007" w:type="dxa"/>
            <w:gridSpan w:val="2"/>
            <w:tcBorders>
              <w:top w:val="nil"/>
              <w:left w:val="nil"/>
              <w:bottom w:val="nil"/>
              <w:right w:val="nil"/>
            </w:tcBorders>
            <w:shd w:val="clear" w:color="auto" w:fill="auto"/>
            <w:noWrap/>
            <w:hideMark/>
          </w:tcPr>
          <w:p w14:paraId="70E2F2D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10856.7</w:t>
            </w:r>
          </w:p>
        </w:tc>
        <w:tc>
          <w:tcPr>
            <w:tcW w:w="1132" w:type="dxa"/>
            <w:tcBorders>
              <w:top w:val="nil"/>
              <w:left w:val="nil"/>
              <w:bottom w:val="nil"/>
              <w:right w:val="nil"/>
            </w:tcBorders>
            <w:shd w:val="clear" w:color="auto" w:fill="auto"/>
            <w:noWrap/>
            <w:hideMark/>
          </w:tcPr>
          <w:p w14:paraId="4D8B6AC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48.4%</w:t>
            </w:r>
          </w:p>
        </w:tc>
        <w:tc>
          <w:tcPr>
            <w:tcW w:w="1191" w:type="dxa"/>
            <w:tcBorders>
              <w:top w:val="nil"/>
              <w:left w:val="nil"/>
              <w:bottom w:val="nil"/>
              <w:right w:val="nil"/>
            </w:tcBorders>
            <w:shd w:val="clear" w:color="auto" w:fill="auto"/>
            <w:noWrap/>
            <w:hideMark/>
          </w:tcPr>
          <w:p w14:paraId="788BA57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48.7%</w:t>
            </w:r>
          </w:p>
        </w:tc>
        <w:tc>
          <w:tcPr>
            <w:tcW w:w="1080" w:type="dxa"/>
            <w:gridSpan w:val="2"/>
            <w:tcBorders>
              <w:top w:val="nil"/>
              <w:left w:val="nil"/>
              <w:bottom w:val="nil"/>
              <w:right w:val="nil"/>
            </w:tcBorders>
            <w:shd w:val="clear" w:color="auto" w:fill="auto"/>
            <w:noWrap/>
            <w:hideMark/>
          </w:tcPr>
          <w:p w14:paraId="20578BE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-0.4%</w:t>
            </w:r>
          </w:p>
        </w:tc>
        <w:tc>
          <w:tcPr>
            <w:tcW w:w="1170" w:type="dxa"/>
            <w:tcBorders>
              <w:top w:val="nil"/>
              <w:left w:val="nil"/>
              <w:bottom w:val="nil"/>
              <w:right w:val="nil"/>
            </w:tcBorders>
            <w:shd w:val="clear" w:color="auto" w:fill="auto"/>
            <w:noWrap/>
            <w:hideMark/>
          </w:tcPr>
          <w:p w14:paraId="599F672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4783.0</w:t>
            </w:r>
          </w:p>
        </w:tc>
        <w:tc>
          <w:tcPr>
            <w:tcW w:w="1002" w:type="dxa"/>
            <w:tcBorders>
              <w:top w:val="nil"/>
              <w:left w:val="nil"/>
              <w:bottom w:val="nil"/>
              <w:right w:val="nil"/>
            </w:tcBorders>
            <w:shd w:val="clear" w:color="auto" w:fill="auto"/>
            <w:noWrap/>
            <w:hideMark/>
          </w:tcPr>
          <w:p w14:paraId="5345002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4477.7</w:t>
            </w:r>
          </w:p>
        </w:tc>
        <w:tc>
          <w:tcPr>
            <w:tcW w:w="961" w:type="dxa"/>
            <w:tcBorders>
              <w:top w:val="nil"/>
              <w:left w:val="nil"/>
              <w:bottom w:val="nil"/>
              <w:right w:val="nil"/>
            </w:tcBorders>
            <w:shd w:val="clear" w:color="auto" w:fill="auto"/>
            <w:noWrap/>
            <w:hideMark/>
          </w:tcPr>
          <w:p w14:paraId="1923F93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4474.4</w:t>
            </w:r>
          </w:p>
        </w:tc>
        <w:tc>
          <w:tcPr>
            <w:tcW w:w="1156" w:type="dxa"/>
            <w:tcBorders>
              <w:top w:val="nil"/>
              <w:left w:val="nil"/>
              <w:bottom w:val="nil"/>
              <w:right w:val="nil"/>
            </w:tcBorders>
            <w:shd w:val="clear" w:color="auto" w:fill="auto"/>
            <w:noWrap/>
            <w:hideMark/>
          </w:tcPr>
          <w:p w14:paraId="141B8D8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-305.3</w:t>
            </w:r>
          </w:p>
        </w:tc>
        <w:tc>
          <w:tcPr>
            <w:tcW w:w="1184" w:type="dxa"/>
            <w:tcBorders>
              <w:top w:val="nil"/>
              <w:left w:val="nil"/>
              <w:bottom w:val="nil"/>
              <w:right w:val="nil"/>
            </w:tcBorders>
            <w:shd w:val="clear" w:color="auto" w:fill="auto"/>
            <w:noWrap/>
            <w:hideMark/>
          </w:tcPr>
          <w:p w14:paraId="0011BE9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-308.6</w:t>
            </w:r>
          </w:p>
        </w:tc>
        <w:tc>
          <w:tcPr>
            <w:tcW w:w="1080" w:type="dxa"/>
            <w:tcBorders>
              <w:top w:val="nil"/>
              <w:left w:val="nil"/>
              <w:bottom w:val="nil"/>
              <w:right w:val="nil"/>
            </w:tcBorders>
            <w:shd w:val="clear" w:color="auto" w:fill="auto"/>
            <w:noWrap/>
            <w:hideMark/>
          </w:tcPr>
          <w:p w14:paraId="43C8E64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3.3</w:t>
            </w:r>
          </w:p>
        </w:tc>
      </w:tr>
      <w:tr w:rsidR="005A4D93" w:rsidRPr="00E00436" w14:paraId="54DE8EC8" w14:textId="77777777" w:rsidTr="00905858">
        <w:trPr>
          <w:trHeight w:val="320"/>
          <w:jc w:val="center"/>
        </w:trPr>
        <w:tc>
          <w:tcPr>
            <w:tcW w:w="990" w:type="dxa"/>
            <w:tcBorders>
              <w:top w:val="nil"/>
              <w:left w:val="nil"/>
              <w:bottom w:val="nil"/>
              <w:right w:val="nil"/>
            </w:tcBorders>
            <w:shd w:val="clear" w:color="auto" w:fill="auto"/>
            <w:noWrap/>
            <w:hideMark/>
          </w:tcPr>
          <w:p w14:paraId="04F98F9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12505</w:t>
            </w:r>
          </w:p>
        </w:tc>
        <w:tc>
          <w:tcPr>
            <w:tcW w:w="841" w:type="dxa"/>
            <w:tcBorders>
              <w:top w:val="nil"/>
              <w:left w:val="nil"/>
              <w:bottom w:val="nil"/>
              <w:right w:val="nil"/>
            </w:tcBorders>
            <w:shd w:val="clear" w:color="auto" w:fill="auto"/>
            <w:noWrap/>
            <w:hideMark/>
          </w:tcPr>
          <w:p w14:paraId="750745A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SZ</w:t>
            </w:r>
          </w:p>
        </w:tc>
        <w:tc>
          <w:tcPr>
            <w:tcW w:w="1149" w:type="dxa"/>
            <w:tcBorders>
              <w:top w:val="nil"/>
              <w:left w:val="nil"/>
              <w:bottom w:val="nil"/>
              <w:right w:val="nil"/>
            </w:tcBorders>
            <w:shd w:val="clear" w:color="auto" w:fill="auto"/>
            <w:noWrap/>
            <w:hideMark/>
          </w:tcPr>
          <w:p w14:paraId="3307629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19124.1</w:t>
            </w:r>
          </w:p>
        </w:tc>
        <w:tc>
          <w:tcPr>
            <w:tcW w:w="1007" w:type="dxa"/>
            <w:tcBorders>
              <w:top w:val="nil"/>
              <w:left w:val="nil"/>
              <w:bottom w:val="nil"/>
              <w:right w:val="nil"/>
            </w:tcBorders>
            <w:shd w:val="clear" w:color="auto" w:fill="auto"/>
            <w:noWrap/>
            <w:hideMark/>
          </w:tcPr>
          <w:p w14:paraId="3D5F308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7579.4</w:t>
            </w:r>
          </w:p>
        </w:tc>
        <w:tc>
          <w:tcPr>
            <w:tcW w:w="1007" w:type="dxa"/>
            <w:gridSpan w:val="2"/>
            <w:tcBorders>
              <w:top w:val="nil"/>
              <w:left w:val="nil"/>
              <w:bottom w:val="nil"/>
              <w:right w:val="nil"/>
            </w:tcBorders>
            <w:shd w:val="clear" w:color="auto" w:fill="auto"/>
            <w:noWrap/>
            <w:hideMark/>
          </w:tcPr>
          <w:p w14:paraId="07D5587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7492.1</w:t>
            </w:r>
          </w:p>
        </w:tc>
        <w:tc>
          <w:tcPr>
            <w:tcW w:w="1132" w:type="dxa"/>
            <w:tcBorders>
              <w:top w:val="nil"/>
              <w:left w:val="nil"/>
              <w:bottom w:val="nil"/>
              <w:right w:val="nil"/>
            </w:tcBorders>
            <w:shd w:val="clear" w:color="auto" w:fill="auto"/>
            <w:noWrap/>
            <w:hideMark/>
          </w:tcPr>
          <w:p w14:paraId="1EAF107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60.4%</w:t>
            </w:r>
          </w:p>
        </w:tc>
        <w:tc>
          <w:tcPr>
            <w:tcW w:w="1191" w:type="dxa"/>
            <w:tcBorders>
              <w:top w:val="nil"/>
              <w:left w:val="nil"/>
              <w:bottom w:val="nil"/>
              <w:right w:val="nil"/>
            </w:tcBorders>
            <w:shd w:val="clear" w:color="auto" w:fill="auto"/>
            <w:noWrap/>
            <w:hideMark/>
          </w:tcPr>
          <w:p w14:paraId="3D17732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60.8%</w:t>
            </w:r>
          </w:p>
        </w:tc>
        <w:tc>
          <w:tcPr>
            <w:tcW w:w="1080" w:type="dxa"/>
            <w:gridSpan w:val="2"/>
            <w:tcBorders>
              <w:top w:val="nil"/>
              <w:left w:val="nil"/>
              <w:bottom w:val="nil"/>
              <w:right w:val="nil"/>
            </w:tcBorders>
            <w:shd w:val="clear" w:color="auto" w:fill="auto"/>
            <w:noWrap/>
            <w:hideMark/>
          </w:tcPr>
          <w:p w14:paraId="47A99BC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-0.5%</w:t>
            </w:r>
          </w:p>
        </w:tc>
        <w:tc>
          <w:tcPr>
            <w:tcW w:w="1170" w:type="dxa"/>
            <w:tcBorders>
              <w:top w:val="nil"/>
              <w:left w:val="nil"/>
              <w:bottom w:val="nil"/>
              <w:right w:val="nil"/>
            </w:tcBorders>
            <w:shd w:val="clear" w:color="auto" w:fill="auto"/>
            <w:noWrap/>
            <w:hideMark/>
          </w:tcPr>
          <w:p w14:paraId="50C9D76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4734.2</w:t>
            </w:r>
          </w:p>
        </w:tc>
        <w:tc>
          <w:tcPr>
            <w:tcW w:w="1002" w:type="dxa"/>
            <w:tcBorders>
              <w:top w:val="nil"/>
              <w:left w:val="nil"/>
              <w:bottom w:val="nil"/>
              <w:right w:val="nil"/>
            </w:tcBorders>
            <w:shd w:val="clear" w:color="auto" w:fill="auto"/>
            <w:noWrap/>
            <w:hideMark/>
          </w:tcPr>
          <w:p w14:paraId="6A58F6B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4301.9</w:t>
            </w:r>
          </w:p>
        </w:tc>
        <w:tc>
          <w:tcPr>
            <w:tcW w:w="961" w:type="dxa"/>
            <w:tcBorders>
              <w:top w:val="nil"/>
              <w:left w:val="nil"/>
              <w:bottom w:val="nil"/>
              <w:right w:val="nil"/>
            </w:tcBorders>
            <w:shd w:val="clear" w:color="auto" w:fill="auto"/>
            <w:noWrap/>
            <w:hideMark/>
          </w:tcPr>
          <w:p w14:paraId="71FD86B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4296.4</w:t>
            </w:r>
          </w:p>
        </w:tc>
        <w:tc>
          <w:tcPr>
            <w:tcW w:w="1156" w:type="dxa"/>
            <w:tcBorders>
              <w:top w:val="nil"/>
              <w:left w:val="nil"/>
              <w:bottom w:val="nil"/>
              <w:right w:val="nil"/>
            </w:tcBorders>
            <w:shd w:val="clear" w:color="auto" w:fill="auto"/>
            <w:noWrap/>
            <w:hideMark/>
          </w:tcPr>
          <w:p w14:paraId="2626428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-432.2</w:t>
            </w:r>
          </w:p>
        </w:tc>
        <w:tc>
          <w:tcPr>
            <w:tcW w:w="1184" w:type="dxa"/>
            <w:tcBorders>
              <w:top w:val="nil"/>
              <w:left w:val="nil"/>
              <w:bottom w:val="nil"/>
              <w:right w:val="nil"/>
            </w:tcBorders>
            <w:shd w:val="clear" w:color="auto" w:fill="auto"/>
            <w:noWrap/>
            <w:hideMark/>
          </w:tcPr>
          <w:p w14:paraId="24D3B88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-437.8</w:t>
            </w:r>
          </w:p>
        </w:tc>
        <w:tc>
          <w:tcPr>
            <w:tcW w:w="1080" w:type="dxa"/>
            <w:tcBorders>
              <w:top w:val="nil"/>
              <w:left w:val="nil"/>
              <w:bottom w:val="nil"/>
              <w:right w:val="nil"/>
            </w:tcBorders>
            <w:shd w:val="clear" w:color="auto" w:fill="auto"/>
            <w:noWrap/>
            <w:hideMark/>
          </w:tcPr>
          <w:p w14:paraId="695AA0F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5.6</w:t>
            </w:r>
          </w:p>
        </w:tc>
      </w:tr>
      <w:tr w:rsidR="005A4D93" w:rsidRPr="00E00436" w14:paraId="15ED5642" w14:textId="77777777" w:rsidTr="00905858">
        <w:trPr>
          <w:trHeight w:val="320"/>
          <w:jc w:val="center"/>
        </w:trPr>
        <w:tc>
          <w:tcPr>
            <w:tcW w:w="990" w:type="dxa"/>
            <w:tcBorders>
              <w:top w:val="nil"/>
              <w:left w:val="nil"/>
              <w:bottom w:val="nil"/>
              <w:right w:val="nil"/>
            </w:tcBorders>
            <w:shd w:val="clear" w:color="auto" w:fill="auto"/>
            <w:noWrap/>
            <w:hideMark/>
          </w:tcPr>
          <w:p w14:paraId="7918611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12609</w:t>
            </w:r>
          </w:p>
        </w:tc>
        <w:tc>
          <w:tcPr>
            <w:tcW w:w="841" w:type="dxa"/>
            <w:tcBorders>
              <w:top w:val="nil"/>
              <w:left w:val="nil"/>
              <w:bottom w:val="nil"/>
              <w:right w:val="nil"/>
            </w:tcBorders>
            <w:shd w:val="clear" w:color="auto" w:fill="auto"/>
            <w:noWrap/>
            <w:hideMark/>
          </w:tcPr>
          <w:p w14:paraId="37510E9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SZ</w:t>
            </w:r>
          </w:p>
        </w:tc>
        <w:tc>
          <w:tcPr>
            <w:tcW w:w="1149" w:type="dxa"/>
            <w:tcBorders>
              <w:top w:val="nil"/>
              <w:left w:val="nil"/>
              <w:bottom w:val="nil"/>
              <w:right w:val="nil"/>
            </w:tcBorders>
            <w:shd w:val="clear" w:color="auto" w:fill="auto"/>
            <w:noWrap/>
            <w:hideMark/>
          </w:tcPr>
          <w:p w14:paraId="3BAA687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17430.1</w:t>
            </w:r>
          </w:p>
        </w:tc>
        <w:tc>
          <w:tcPr>
            <w:tcW w:w="1007" w:type="dxa"/>
            <w:tcBorders>
              <w:top w:val="nil"/>
              <w:left w:val="nil"/>
              <w:bottom w:val="nil"/>
              <w:right w:val="nil"/>
            </w:tcBorders>
            <w:shd w:val="clear" w:color="auto" w:fill="auto"/>
            <w:noWrap/>
            <w:hideMark/>
          </w:tcPr>
          <w:p w14:paraId="137759E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16624.8</w:t>
            </w:r>
          </w:p>
        </w:tc>
        <w:tc>
          <w:tcPr>
            <w:tcW w:w="1007" w:type="dxa"/>
            <w:gridSpan w:val="2"/>
            <w:tcBorders>
              <w:top w:val="nil"/>
              <w:left w:val="nil"/>
              <w:bottom w:val="nil"/>
              <w:right w:val="nil"/>
            </w:tcBorders>
            <w:shd w:val="clear" w:color="auto" w:fill="auto"/>
            <w:noWrap/>
            <w:hideMark/>
          </w:tcPr>
          <w:p w14:paraId="64BFD7B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16624.8</w:t>
            </w:r>
          </w:p>
        </w:tc>
        <w:tc>
          <w:tcPr>
            <w:tcW w:w="1132" w:type="dxa"/>
            <w:tcBorders>
              <w:top w:val="nil"/>
              <w:left w:val="nil"/>
              <w:bottom w:val="nil"/>
              <w:right w:val="nil"/>
            </w:tcBorders>
            <w:shd w:val="clear" w:color="auto" w:fill="auto"/>
            <w:noWrap/>
            <w:hideMark/>
          </w:tcPr>
          <w:p w14:paraId="2EC4670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w:t>
            </w:r>
          </w:p>
        </w:tc>
        <w:tc>
          <w:tcPr>
            <w:tcW w:w="1191" w:type="dxa"/>
            <w:tcBorders>
              <w:top w:val="nil"/>
              <w:left w:val="nil"/>
              <w:bottom w:val="nil"/>
              <w:right w:val="nil"/>
            </w:tcBorders>
            <w:shd w:val="clear" w:color="auto" w:fill="auto"/>
            <w:noWrap/>
            <w:hideMark/>
          </w:tcPr>
          <w:p w14:paraId="3FB1F4B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w:t>
            </w:r>
          </w:p>
        </w:tc>
        <w:tc>
          <w:tcPr>
            <w:tcW w:w="1080" w:type="dxa"/>
            <w:gridSpan w:val="2"/>
            <w:tcBorders>
              <w:top w:val="nil"/>
              <w:left w:val="nil"/>
              <w:bottom w:val="nil"/>
              <w:right w:val="nil"/>
            </w:tcBorders>
            <w:shd w:val="clear" w:color="auto" w:fill="auto"/>
            <w:noWrap/>
            <w:hideMark/>
          </w:tcPr>
          <w:p w14:paraId="2906545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72DE867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4689.7</w:t>
            </w:r>
          </w:p>
        </w:tc>
        <w:tc>
          <w:tcPr>
            <w:tcW w:w="1002" w:type="dxa"/>
            <w:tcBorders>
              <w:top w:val="nil"/>
              <w:left w:val="nil"/>
              <w:bottom w:val="nil"/>
              <w:right w:val="nil"/>
            </w:tcBorders>
            <w:shd w:val="clear" w:color="auto" w:fill="auto"/>
            <w:noWrap/>
            <w:hideMark/>
          </w:tcPr>
          <w:p w14:paraId="5DD95C8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4679.0</w:t>
            </w:r>
          </w:p>
        </w:tc>
        <w:tc>
          <w:tcPr>
            <w:tcW w:w="961" w:type="dxa"/>
            <w:tcBorders>
              <w:top w:val="nil"/>
              <w:left w:val="nil"/>
              <w:bottom w:val="nil"/>
              <w:right w:val="nil"/>
            </w:tcBorders>
            <w:shd w:val="clear" w:color="auto" w:fill="auto"/>
            <w:noWrap/>
            <w:hideMark/>
          </w:tcPr>
          <w:p w14:paraId="76C02E1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4679.0</w:t>
            </w:r>
          </w:p>
        </w:tc>
        <w:tc>
          <w:tcPr>
            <w:tcW w:w="1156" w:type="dxa"/>
            <w:tcBorders>
              <w:top w:val="nil"/>
              <w:left w:val="nil"/>
              <w:bottom w:val="nil"/>
              <w:right w:val="nil"/>
            </w:tcBorders>
            <w:shd w:val="clear" w:color="auto" w:fill="auto"/>
            <w:noWrap/>
            <w:hideMark/>
          </w:tcPr>
          <w:p w14:paraId="45B604C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-10.7</w:t>
            </w:r>
          </w:p>
        </w:tc>
        <w:tc>
          <w:tcPr>
            <w:tcW w:w="1184" w:type="dxa"/>
            <w:tcBorders>
              <w:top w:val="nil"/>
              <w:left w:val="nil"/>
              <w:bottom w:val="nil"/>
              <w:right w:val="nil"/>
            </w:tcBorders>
            <w:shd w:val="clear" w:color="auto" w:fill="auto"/>
            <w:noWrap/>
            <w:hideMark/>
          </w:tcPr>
          <w:p w14:paraId="72E1EBA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-10.7</w:t>
            </w:r>
          </w:p>
        </w:tc>
        <w:tc>
          <w:tcPr>
            <w:tcW w:w="1080" w:type="dxa"/>
            <w:tcBorders>
              <w:top w:val="nil"/>
              <w:left w:val="nil"/>
              <w:bottom w:val="nil"/>
              <w:right w:val="nil"/>
            </w:tcBorders>
            <w:shd w:val="clear" w:color="auto" w:fill="auto"/>
            <w:noWrap/>
            <w:hideMark/>
          </w:tcPr>
          <w:p w14:paraId="601B648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r w:rsidR="005A4D93" w:rsidRPr="00E00436" w14:paraId="58212855" w14:textId="77777777" w:rsidTr="00905858">
        <w:trPr>
          <w:trHeight w:val="320"/>
          <w:jc w:val="center"/>
        </w:trPr>
        <w:tc>
          <w:tcPr>
            <w:tcW w:w="990" w:type="dxa"/>
            <w:tcBorders>
              <w:top w:val="nil"/>
              <w:left w:val="nil"/>
              <w:bottom w:val="nil"/>
              <w:right w:val="nil"/>
            </w:tcBorders>
            <w:shd w:val="clear" w:color="auto" w:fill="auto"/>
            <w:noWrap/>
            <w:hideMark/>
          </w:tcPr>
          <w:p w14:paraId="4D12DE1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12614</w:t>
            </w:r>
          </w:p>
        </w:tc>
        <w:tc>
          <w:tcPr>
            <w:tcW w:w="841" w:type="dxa"/>
            <w:tcBorders>
              <w:top w:val="nil"/>
              <w:left w:val="nil"/>
              <w:bottom w:val="nil"/>
              <w:right w:val="nil"/>
            </w:tcBorders>
            <w:shd w:val="clear" w:color="auto" w:fill="auto"/>
            <w:noWrap/>
            <w:hideMark/>
          </w:tcPr>
          <w:p w14:paraId="67DE25F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SZ</w:t>
            </w:r>
          </w:p>
        </w:tc>
        <w:tc>
          <w:tcPr>
            <w:tcW w:w="1149" w:type="dxa"/>
            <w:tcBorders>
              <w:top w:val="nil"/>
              <w:left w:val="nil"/>
              <w:bottom w:val="nil"/>
              <w:right w:val="nil"/>
            </w:tcBorders>
            <w:shd w:val="clear" w:color="auto" w:fill="auto"/>
            <w:noWrap/>
            <w:hideMark/>
          </w:tcPr>
          <w:p w14:paraId="50625A6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13362.4</w:t>
            </w:r>
          </w:p>
        </w:tc>
        <w:tc>
          <w:tcPr>
            <w:tcW w:w="1007" w:type="dxa"/>
            <w:tcBorders>
              <w:top w:val="nil"/>
              <w:left w:val="nil"/>
              <w:bottom w:val="nil"/>
              <w:right w:val="nil"/>
            </w:tcBorders>
            <w:shd w:val="clear" w:color="auto" w:fill="auto"/>
            <w:noWrap/>
            <w:hideMark/>
          </w:tcPr>
          <w:p w14:paraId="68320E2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12912.4</w:t>
            </w:r>
          </w:p>
        </w:tc>
        <w:tc>
          <w:tcPr>
            <w:tcW w:w="1007" w:type="dxa"/>
            <w:gridSpan w:val="2"/>
            <w:tcBorders>
              <w:top w:val="nil"/>
              <w:left w:val="nil"/>
              <w:bottom w:val="nil"/>
              <w:right w:val="nil"/>
            </w:tcBorders>
            <w:shd w:val="clear" w:color="auto" w:fill="auto"/>
            <w:noWrap/>
            <w:hideMark/>
          </w:tcPr>
          <w:p w14:paraId="6356FDD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12841.3</w:t>
            </w:r>
          </w:p>
        </w:tc>
        <w:tc>
          <w:tcPr>
            <w:tcW w:w="1132" w:type="dxa"/>
            <w:tcBorders>
              <w:top w:val="nil"/>
              <w:left w:val="nil"/>
              <w:bottom w:val="nil"/>
              <w:right w:val="nil"/>
            </w:tcBorders>
            <w:shd w:val="clear" w:color="auto" w:fill="auto"/>
            <w:noWrap/>
            <w:hideMark/>
          </w:tcPr>
          <w:p w14:paraId="1B54CFA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3.4%</w:t>
            </w:r>
          </w:p>
        </w:tc>
        <w:tc>
          <w:tcPr>
            <w:tcW w:w="1191" w:type="dxa"/>
            <w:tcBorders>
              <w:top w:val="nil"/>
              <w:left w:val="nil"/>
              <w:bottom w:val="nil"/>
              <w:right w:val="nil"/>
            </w:tcBorders>
            <w:shd w:val="clear" w:color="auto" w:fill="auto"/>
            <w:noWrap/>
            <w:hideMark/>
          </w:tcPr>
          <w:p w14:paraId="1FAE725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3.9%</w:t>
            </w:r>
          </w:p>
        </w:tc>
        <w:tc>
          <w:tcPr>
            <w:tcW w:w="1080" w:type="dxa"/>
            <w:gridSpan w:val="2"/>
            <w:tcBorders>
              <w:top w:val="nil"/>
              <w:left w:val="nil"/>
              <w:bottom w:val="nil"/>
              <w:right w:val="nil"/>
            </w:tcBorders>
            <w:shd w:val="clear" w:color="auto" w:fill="auto"/>
            <w:noWrap/>
            <w:hideMark/>
          </w:tcPr>
          <w:p w14:paraId="02652A1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-0.5%</w:t>
            </w:r>
          </w:p>
        </w:tc>
        <w:tc>
          <w:tcPr>
            <w:tcW w:w="1170" w:type="dxa"/>
            <w:tcBorders>
              <w:top w:val="nil"/>
              <w:left w:val="nil"/>
              <w:bottom w:val="nil"/>
              <w:right w:val="nil"/>
            </w:tcBorders>
            <w:shd w:val="clear" w:color="auto" w:fill="auto"/>
            <w:noWrap/>
            <w:hideMark/>
          </w:tcPr>
          <w:p w14:paraId="7E0C1D2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4562.1</w:t>
            </w:r>
          </w:p>
        </w:tc>
        <w:tc>
          <w:tcPr>
            <w:tcW w:w="1002" w:type="dxa"/>
            <w:tcBorders>
              <w:top w:val="nil"/>
              <w:left w:val="nil"/>
              <w:bottom w:val="nil"/>
              <w:right w:val="nil"/>
            </w:tcBorders>
            <w:shd w:val="clear" w:color="auto" w:fill="auto"/>
            <w:noWrap/>
            <w:hideMark/>
          </w:tcPr>
          <w:p w14:paraId="31C648F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4557.7</w:t>
            </w:r>
          </w:p>
        </w:tc>
        <w:tc>
          <w:tcPr>
            <w:tcW w:w="961" w:type="dxa"/>
            <w:tcBorders>
              <w:top w:val="nil"/>
              <w:left w:val="nil"/>
              <w:bottom w:val="nil"/>
              <w:right w:val="nil"/>
            </w:tcBorders>
            <w:shd w:val="clear" w:color="auto" w:fill="auto"/>
            <w:noWrap/>
            <w:hideMark/>
          </w:tcPr>
          <w:p w14:paraId="1EEB062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4555.0</w:t>
            </w:r>
          </w:p>
        </w:tc>
        <w:tc>
          <w:tcPr>
            <w:tcW w:w="1156" w:type="dxa"/>
            <w:tcBorders>
              <w:top w:val="nil"/>
              <w:left w:val="nil"/>
              <w:bottom w:val="nil"/>
              <w:right w:val="nil"/>
            </w:tcBorders>
            <w:shd w:val="clear" w:color="auto" w:fill="auto"/>
            <w:noWrap/>
            <w:hideMark/>
          </w:tcPr>
          <w:p w14:paraId="3956C8E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-4.4</w:t>
            </w:r>
          </w:p>
        </w:tc>
        <w:tc>
          <w:tcPr>
            <w:tcW w:w="1184" w:type="dxa"/>
            <w:tcBorders>
              <w:top w:val="nil"/>
              <w:left w:val="nil"/>
              <w:bottom w:val="nil"/>
              <w:right w:val="nil"/>
            </w:tcBorders>
            <w:shd w:val="clear" w:color="auto" w:fill="auto"/>
            <w:noWrap/>
            <w:hideMark/>
          </w:tcPr>
          <w:p w14:paraId="5166002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-7.1</w:t>
            </w:r>
          </w:p>
        </w:tc>
        <w:tc>
          <w:tcPr>
            <w:tcW w:w="1080" w:type="dxa"/>
            <w:tcBorders>
              <w:top w:val="nil"/>
              <w:left w:val="nil"/>
              <w:bottom w:val="nil"/>
              <w:right w:val="nil"/>
            </w:tcBorders>
            <w:shd w:val="clear" w:color="auto" w:fill="auto"/>
            <w:noWrap/>
            <w:hideMark/>
          </w:tcPr>
          <w:p w14:paraId="51201DB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2.6</w:t>
            </w:r>
          </w:p>
        </w:tc>
      </w:tr>
      <w:tr w:rsidR="005A4D93" w:rsidRPr="00E00436" w14:paraId="154D490D" w14:textId="77777777" w:rsidTr="00905858">
        <w:trPr>
          <w:trHeight w:val="320"/>
          <w:jc w:val="center"/>
        </w:trPr>
        <w:tc>
          <w:tcPr>
            <w:tcW w:w="990" w:type="dxa"/>
            <w:tcBorders>
              <w:top w:val="nil"/>
              <w:left w:val="nil"/>
              <w:bottom w:val="nil"/>
              <w:right w:val="nil"/>
            </w:tcBorders>
            <w:shd w:val="clear" w:color="auto" w:fill="auto"/>
            <w:noWrap/>
            <w:hideMark/>
          </w:tcPr>
          <w:p w14:paraId="0B1534D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12616</w:t>
            </w:r>
          </w:p>
        </w:tc>
        <w:tc>
          <w:tcPr>
            <w:tcW w:w="841" w:type="dxa"/>
            <w:tcBorders>
              <w:top w:val="nil"/>
              <w:left w:val="nil"/>
              <w:bottom w:val="nil"/>
              <w:right w:val="nil"/>
            </w:tcBorders>
            <w:shd w:val="clear" w:color="auto" w:fill="auto"/>
            <w:noWrap/>
            <w:hideMark/>
          </w:tcPr>
          <w:p w14:paraId="4798445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SZ</w:t>
            </w:r>
          </w:p>
        </w:tc>
        <w:tc>
          <w:tcPr>
            <w:tcW w:w="1149" w:type="dxa"/>
            <w:tcBorders>
              <w:top w:val="nil"/>
              <w:left w:val="nil"/>
              <w:bottom w:val="nil"/>
              <w:right w:val="nil"/>
            </w:tcBorders>
            <w:shd w:val="clear" w:color="auto" w:fill="auto"/>
            <w:noWrap/>
            <w:hideMark/>
          </w:tcPr>
          <w:p w14:paraId="3783891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15798.1</w:t>
            </w:r>
          </w:p>
        </w:tc>
        <w:tc>
          <w:tcPr>
            <w:tcW w:w="1007" w:type="dxa"/>
            <w:tcBorders>
              <w:top w:val="nil"/>
              <w:left w:val="nil"/>
              <w:bottom w:val="nil"/>
              <w:right w:val="nil"/>
            </w:tcBorders>
            <w:shd w:val="clear" w:color="auto" w:fill="auto"/>
            <w:noWrap/>
            <w:hideMark/>
          </w:tcPr>
          <w:p w14:paraId="4C2F010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14835.7</w:t>
            </w:r>
          </w:p>
        </w:tc>
        <w:tc>
          <w:tcPr>
            <w:tcW w:w="1007" w:type="dxa"/>
            <w:gridSpan w:val="2"/>
            <w:tcBorders>
              <w:top w:val="nil"/>
              <w:left w:val="nil"/>
              <w:bottom w:val="nil"/>
              <w:right w:val="nil"/>
            </w:tcBorders>
            <w:shd w:val="clear" w:color="auto" w:fill="auto"/>
            <w:noWrap/>
            <w:hideMark/>
          </w:tcPr>
          <w:p w14:paraId="424698C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14835.7</w:t>
            </w:r>
          </w:p>
        </w:tc>
        <w:tc>
          <w:tcPr>
            <w:tcW w:w="1132" w:type="dxa"/>
            <w:tcBorders>
              <w:top w:val="nil"/>
              <w:left w:val="nil"/>
              <w:bottom w:val="nil"/>
              <w:right w:val="nil"/>
            </w:tcBorders>
            <w:shd w:val="clear" w:color="auto" w:fill="auto"/>
            <w:noWrap/>
            <w:hideMark/>
          </w:tcPr>
          <w:p w14:paraId="295F9EC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6.1%</w:t>
            </w:r>
          </w:p>
        </w:tc>
        <w:tc>
          <w:tcPr>
            <w:tcW w:w="1191" w:type="dxa"/>
            <w:tcBorders>
              <w:top w:val="nil"/>
              <w:left w:val="nil"/>
              <w:bottom w:val="nil"/>
              <w:right w:val="nil"/>
            </w:tcBorders>
            <w:shd w:val="clear" w:color="auto" w:fill="auto"/>
            <w:noWrap/>
            <w:hideMark/>
          </w:tcPr>
          <w:p w14:paraId="5459F5C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6.1%</w:t>
            </w:r>
          </w:p>
        </w:tc>
        <w:tc>
          <w:tcPr>
            <w:tcW w:w="1080" w:type="dxa"/>
            <w:gridSpan w:val="2"/>
            <w:tcBorders>
              <w:top w:val="nil"/>
              <w:left w:val="nil"/>
              <w:bottom w:val="nil"/>
              <w:right w:val="nil"/>
            </w:tcBorders>
            <w:shd w:val="clear" w:color="auto" w:fill="auto"/>
            <w:noWrap/>
            <w:hideMark/>
          </w:tcPr>
          <w:p w14:paraId="1A36BED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4143248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4642.5</w:t>
            </w:r>
          </w:p>
        </w:tc>
        <w:tc>
          <w:tcPr>
            <w:tcW w:w="1002" w:type="dxa"/>
            <w:tcBorders>
              <w:top w:val="nil"/>
              <w:left w:val="nil"/>
              <w:bottom w:val="nil"/>
              <w:right w:val="nil"/>
            </w:tcBorders>
            <w:shd w:val="clear" w:color="auto" w:fill="auto"/>
            <w:noWrap/>
            <w:hideMark/>
          </w:tcPr>
          <w:p w14:paraId="47DC34C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4624.3</w:t>
            </w:r>
          </w:p>
        </w:tc>
        <w:tc>
          <w:tcPr>
            <w:tcW w:w="961" w:type="dxa"/>
            <w:tcBorders>
              <w:top w:val="nil"/>
              <w:left w:val="nil"/>
              <w:bottom w:val="nil"/>
              <w:right w:val="nil"/>
            </w:tcBorders>
            <w:shd w:val="clear" w:color="auto" w:fill="auto"/>
            <w:noWrap/>
            <w:hideMark/>
          </w:tcPr>
          <w:p w14:paraId="65E11D1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4624.3</w:t>
            </w:r>
          </w:p>
        </w:tc>
        <w:tc>
          <w:tcPr>
            <w:tcW w:w="1156" w:type="dxa"/>
            <w:tcBorders>
              <w:top w:val="nil"/>
              <w:left w:val="nil"/>
              <w:bottom w:val="nil"/>
              <w:right w:val="nil"/>
            </w:tcBorders>
            <w:shd w:val="clear" w:color="auto" w:fill="auto"/>
            <w:noWrap/>
            <w:hideMark/>
          </w:tcPr>
          <w:p w14:paraId="0826E08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-18.2</w:t>
            </w:r>
          </w:p>
        </w:tc>
        <w:tc>
          <w:tcPr>
            <w:tcW w:w="1184" w:type="dxa"/>
            <w:tcBorders>
              <w:top w:val="nil"/>
              <w:left w:val="nil"/>
              <w:bottom w:val="nil"/>
              <w:right w:val="nil"/>
            </w:tcBorders>
            <w:shd w:val="clear" w:color="auto" w:fill="auto"/>
            <w:noWrap/>
            <w:hideMark/>
          </w:tcPr>
          <w:p w14:paraId="5680E36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-18.2</w:t>
            </w:r>
          </w:p>
        </w:tc>
        <w:tc>
          <w:tcPr>
            <w:tcW w:w="1080" w:type="dxa"/>
            <w:tcBorders>
              <w:top w:val="nil"/>
              <w:left w:val="nil"/>
              <w:bottom w:val="nil"/>
              <w:right w:val="nil"/>
            </w:tcBorders>
            <w:shd w:val="clear" w:color="auto" w:fill="auto"/>
            <w:noWrap/>
            <w:hideMark/>
          </w:tcPr>
          <w:p w14:paraId="29A0B50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r w:rsidR="005A4D93" w:rsidRPr="00E00436" w14:paraId="6BBEC68D" w14:textId="77777777" w:rsidTr="00905858">
        <w:trPr>
          <w:trHeight w:val="320"/>
          <w:jc w:val="center"/>
        </w:trPr>
        <w:tc>
          <w:tcPr>
            <w:tcW w:w="990" w:type="dxa"/>
            <w:tcBorders>
              <w:top w:val="nil"/>
              <w:left w:val="nil"/>
              <w:bottom w:val="nil"/>
              <w:right w:val="nil"/>
            </w:tcBorders>
            <w:shd w:val="clear" w:color="auto" w:fill="auto"/>
            <w:noWrap/>
            <w:hideMark/>
          </w:tcPr>
          <w:p w14:paraId="50F82F1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12645</w:t>
            </w:r>
          </w:p>
        </w:tc>
        <w:tc>
          <w:tcPr>
            <w:tcW w:w="841" w:type="dxa"/>
            <w:tcBorders>
              <w:top w:val="nil"/>
              <w:left w:val="nil"/>
              <w:bottom w:val="nil"/>
              <w:right w:val="nil"/>
            </w:tcBorders>
            <w:shd w:val="clear" w:color="auto" w:fill="auto"/>
            <w:noWrap/>
            <w:hideMark/>
          </w:tcPr>
          <w:p w14:paraId="5C338E7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SZ</w:t>
            </w:r>
          </w:p>
        </w:tc>
        <w:tc>
          <w:tcPr>
            <w:tcW w:w="1149" w:type="dxa"/>
            <w:tcBorders>
              <w:top w:val="nil"/>
              <w:left w:val="nil"/>
              <w:bottom w:val="nil"/>
              <w:right w:val="nil"/>
            </w:tcBorders>
            <w:shd w:val="clear" w:color="auto" w:fill="auto"/>
            <w:noWrap/>
            <w:hideMark/>
          </w:tcPr>
          <w:p w14:paraId="40EDA13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18596.9</w:t>
            </w:r>
          </w:p>
        </w:tc>
        <w:tc>
          <w:tcPr>
            <w:tcW w:w="1007" w:type="dxa"/>
            <w:tcBorders>
              <w:top w:val="nil"/>
              <w:left w:val="nil"/>
              <w:bottom w:val="nil"/>
              <w:right w:val="nil"/>
            </w:tcBorders>
            <w:shd w:val="clear" w:color="auto" w:fill="auto"/>
            <w:noWrap/>
            <w:hideMark/>
          </w:tcPr>
          <w:p w14:paraId="774F362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11231.3</w:t>
            </w:r>
          </w:p>
        </w:tc>
        <w:tc>
          <w:tcPr>
            <w:tcW w:w="1007" w:type="dxa"/>
            <w:gridSpan w:val="2"/>
            <w:tcBorders>
              <w:top w:val="nil"/>
              <w:left w:val="nil"/>
              <w:bottom w:val="nil"/>
              <w:right w:val="nil"/>
            </w:tcBorders>
            <w:shd w:val="clear" w:color="auto" w:fill="auto"/>
            <w:noWrap/>
            <w:hideMark/>
          </w:tcPr>
          <w:p w14:paraId="34DCD78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11189.8</w:t>
            </w:r>
          </w:p>
        </w:tc>
        <w:tc>
          <w:tcPr>
            <w:tcW w:w="1132" w:type="dxa"/>
            <w:tcBorders>
              <w:top w:val="nil"/>
              <w:left w:val="nil"/>
              <w:bottom w:val="nil"/>
              <w:right w:val="nil"/>
            </w:tcBorders>
            <w:shd w:val="clear" w:color="auto" w:fill="auto"/>
            <w:noWrap/>
            <w:hideMark/>
          </w:tcPr>
          <w:p w14:paraId="1744FE6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39.6%</w:t>
            </w:r>
          </w:p>
        </w:tc>
        <w:tc>
          <w:tcPr>
            <w:tcW w:w="1191" w:type="dxa"/>
            <w:tcBorders>
              <w:top w:val="nil"/>
              <w:left w:val="nil"/>
              <w:bottom w:val="nil"/>
              <w:right w:val="nil"/>
            </w:tcBorders>
            <w:shd w:val="clear" w:color="auto" w:fill="auto"/>
            <w:noWrap/>
            <w:hideMark/>
          </w:tcPr>
          <w:p w14:paraId="4CE1982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39.8%</w:t>
            </w:r>
          </w:p>
        </w:tc>
        <w:tc>
          <w:tcPr>
            <w:tcW w:w="1080" w:type="dxa"/>
            <w:gridSpan w:val="2"/>
            <w:tcBorders>
              <w:top w:val="nil"/>
              <w:left w:val="nil"/>
              <w:bottom w:val="nil"/>
              <w:right w:val="nil"/>
            </w:tcBorders>
            <w:shd w:val="clear" w:color="auto" w:fill="auto"/>
            <w:noWrap/>
            <w:hideMark/>
          </w:tcPr>
          <w:p w14:paraId="0595FF7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-0.2%</w:t>
            </w:r>
          </w:p>
        </w:tc>
        <w:tc>
          <w:tcPr>
            <w:tcW w:w="1170" w:type="dxa"/>
            <w:tcBorders>
              <w:top w:val="nil"/>
              <w:left w:val="nil"/>
              <w:bottom w:val="nil"/>
              <w:right w:val="nil"/>
            </w:tcBorders>
            <w:shd w:val="clear" w:color="auto" w:fill="auto"/>
            <w:noWrap/>
            <w:hideMark/>
          </w:tcPr>
          <w:p w14:paraId="6676F53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4720.8</w:t>
            </w:r>
          </w:p>
        </w:tc>
        <w:tc>
          <w:tcPr>
            <w:tcW w:w="1002" w:type="dxa"/>
            <w:tcBorders>
              <w:top w:val="nil"/>
              <w:left w:val="nil"/>
              <w:bottom w:val="nil"/>
              <w:right w:val="nil"/>
            </w:tcBorders>
            <w:shd w:val="clear" w:color="auto" w:fill="auto"/>
            <w:noWrap/>
            <w:hideMark/>
          </w:tcPr>
          <w:p w14:paraId="7CA914A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4490.7</w:t>
            </w:r>
          </w:p>
        </w:tc>
        <w:tc>
          <w:tcPr>
            <w:tcW w:w="961" w:type="dxa"/>
            <w:tcBorders>
              <w:top w:val="nil"/>
              <w:left w:val="nil"/>
              <w:bottom w:val="nil"/>
              <w:right w:val="nil"/>
            </w:tcBorders>
            <w:shd w:val="clear" w:color="auto" w:fill="auto"/>
            <w:noWrap/>
            <w:hideMark/>
          </w:tcPr>
          <w:p w14:paraId="7D8AC2F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4488.9</w:t>
            </w:r>
          </w:p>
        </w:tc>
        <w:tc>
          <w:tcPr>
            <w:tcW w:w="1156" w:type="dxa"/>
            <w:tcBorders>
              <w:top w:val="nil"/>
              <w:left w:val="nil"/>
              <w:bottom w:val="nil"/>
              <w:right w:val="nil"/>
            </w:tcBorders>
            <w:shd w:val="clear" w:color="auto" w:fill="auto"/>
            <w:noWrap/>
            <w:hideMark/>
          </w:tcPr>
          <w:p w14:paraId="4F66EF8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-230.1</w:t>
            </w:r>
          </w:p>
        </w:tc>
        <w:tc>
          <w:tcPr>
            <w:tcW w:w="1184" w:type="dxa"/>
            <w:tcBorders>
              <w:top w:val="nil"/>
              <w:left w:val="nil"/>
              <w:bottom w:val="nil"/>
              <w:right w:val="nil"/>
            </w:tcBorders>
            <w:shd w:val="clear" w:color="auto" w:fill="auto"/>
            <w:noWrap/>
            <w:hideMark/>
          </w:tcPr>
          <w:p w14:paraId="3AFFC78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-231.8</w:t>
            </w:r>
          </w:p>
        </w:tc>
        <w:tc>
          <w:tcPr>
            <w:tcW w:w="1080" w:type="dxa"/>
            <w:tcBorders>
              <w:top w:val="nil"/>
              <w:left w:val="nil"/>
              <w:bottom w:val="nil"/>
              <w:right w:val="nil"/>
            </w:tcBorders>
            <w:shd w:val="clear" w:color="auto" w:fill="auto"/>
            <w:noWrap/>
            <w:hideMark/>
          </w:tcPr>
          <w:p w14:paraId="0195D2A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1.8</w:t>
            </w:r>
          </w:p>
        </w:tc>
      </w:tr>
      <w:tr w:rsidR="005A4D93" w:rsidRPr="00E00436" w14:paraId="668D7ACD" w14:textId="77777777" w:rsidTr="00905858">
        <w:trPr>
          <w:trHeight w:val="320"/>
          <w:jc w:val="center"/>
        </w:trPr>
        <w:tc>
          <w:tcPr>
            <w:tcW w:w="990" w:type="dxa"/>
            <w:tcBorders>
              <w:top w:val="nil"/>
              <w:left w:val="nil"/>
              <w:bottom w:val="nil"/>
              <w:right w:val="nil"/>
            </w:tcBorders>
            <w:shd w:val="clear" w:color="auto" w:fill="auto"/>
            <w:noWrap/>
            <w:hideMark/>
          </w:tcPr>
          <w:p w14:paraId="10D3FB6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12679</w:t>
            </w:r>
          </w:p>
        </w:tc>
        <w:tc>
          <w:tcPr>
            <w:tcW w:w="841" w:type="dxa"/>
            <w:tcBorders>
              <w:top w:val="nil"/>
              <w:left w:val="nil"/>
              <w:bottom w:val="nil"/>
              <w:right w:val="nil"/>
            </w:tcBorders>
            <w:shd w:val="clear" w:color="auto" w:fill="auto"/>
            <w:noWrap/>
            <w:hideMark/>
          </w:tcPr>
          <w:p w14:paraId="2F61285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SZ</w:t>
            </w:r>
          </w:p>
        </w:tc>
        <w:tc>
          <w:tcPr>
            <w:tcW w:w="1149" w:type="dxa"/>
            <w:tcBorders>
              <w:top w:val="nil"/>
              <w:left w:val="nil"/>
              <w:bottom w:val="nil"/>
              <w:right w:val="nil"/>
            </w:tcBorders>
            <w:shd w:val="clear" w:color="auto" w:fill="auto"/>
            <w:noWrap/>
            <w:hideMark/>
          </w:tcPr>
          <w:p w14:paraId="3D555DB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17417.9</w:t>
            </w:r>
          </w:p>
        </w:tc>
        <w:tc>
          <w:tcPr>
            <w:tcW w:w="1007" w:type="dxa"/>
            <w:tcBorders>
              <w:top w:val="nil"/>
              <w:left w:val="nil"/>
              <w:bottom w:val="nil"/>
              <w:right w:val="nil"/>
            </w:tcBorders>
            <w:shd w:val="clear" w:color="auto" w:fill="auto"/>
            <w:noWrap/>
            <w:hideMark/>
          </w:tcPr>
          <w:p w14:paraId="0EF9BDC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17298.2</w:t>
            </w:r>
          </w:p>
        </w:tc>
        <w:tc>
          <w:tcPr>
            <w:tcW w:w="1007" w:type="dxa"/>
            <w:gridSpan w:val="2"/>
            <w:tcBorders>
              <w:top w:val="nil"/>
              <w:left w:val="nil"/>
              <w:bottom w:val="nil"/>
              <w:right w:val="nil"/>
            </w:tcBorders>
            <w:shd w:val="clear" w:color="auto" w:fill="auto"/>
            <w:noWrap/>
            <w:hideMark/>
          </w:tcPr>
          <w:p w14:paraId="1DF1616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17280.0</w:t>
            </w:r>
          </w:p>
        </w:tc>
        <w:tc>
          <w:tcPr>
            <w:tcW w:w="1132" w:type="dxa"/>
            <w:tcBorders>
              <w:top w:val="nil"/>
              <w:left w:val="nil"/>
              <w:bottom w:val="nil"/>
              <w:right w:val="nil"/>
            </w:tcBorders>
            <w:shd w:val="clear" w:color="auto" w:fill="auto"/>
            <w:noWrap/>
            <w:hideMark/>
          </w:tcPr>
          <w:p w14:paraId="50320FB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0.7%</w:t>
            </w:r>
          </w:p>
        </w:tc>
        <w:tc>
          <w:tcPr>
            <w:tcW w:w="1191" w:type="dxa"/>
            <w:tcBorders>
              <w:top w:val="nil"/>
              <w:left w:val="nil"/>
              <w:bottom w:val="nil"/>
              <w:right w:val="nil"/>
            </w:tcBorders>
            <w:shd w:val="clear" w:color="auto" w:fill="auto"/>
            <w:noWrap/>
            <w:hideMark/>
          </w:tcPr>
          <w:p w14:paraId="2B91F03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0.8%</w:t>
            </w:r>
          </w:p>
        </w:tc>
        <w:tc>
          <w:tcPr>
            <w:tcW w:w="1080" w:type="dxa"/>
            <w:gridSpan w:val="2"/>
            <w:tcBorders>
              <w:top w:val="nil"/>
              <w:left w:val="nil"/>
              <w:bottom w:val="nil"/>
              <w:right w:val="nil"/>
            </w:tcBorders>
            <w:shd w:val="clear" w:color="auto" w:fill="auto"/>
            <w:noWrap/>
            <w:hideMark/>
          </w:tcPr>
          <w:p w14:paraId="18BA51A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-0.1%</w:t>
            </w:r>
          </w:p>
        </w:tc>
        <w:tc>
          <w:tcPr>
            <w:tcW w:w="1170" w:type="dxa"/>
            <w:tcBorders>
              <w:top w:val="nil"/>
              <w:left w:val="nil"/>
              <w:bottom w:val="nil"/>
              <w:right w:val="nil"/>
            </w:tcBorders>
            <w:shd w:val="clear" w:color="auto" w:fill="auto"/>
            <w:noWrap/>
            <w:hideMark/>
          </w:tcPr>
          <w:p w14:paraId="3EDBCA1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4689.3</w:t>
            </w:r>
          </w:p>
        </w:tc>
        <w:tc>
          <w:tcPr>
            <w:tcW w:w="1002" w:type="dxa"/>
            <w:tcBorders>
              <w:top w:val="nil"/>
              <w:left w:val="nil"/>
              <w:bottom w:val="nil"/>
              <w:right w:val="nil"/>
            </w:tcBorders>
            <w:shd w:val="clear" w:color="auto" w:fill="auto"/>
            <w:noWrap/>
            <w:hideMark/>
          </w:tcPr>
          <w:p w14:paraId="10E58ED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4698.0</w:t>
            </w:r>
          </w:p>
        </w:tc>
        <w:tc>
          <w:tcPr>
            <w:tcW w:w="961" w:type="dxa"/>
            <w:tcBorders>
              <w:top w:val="nil"/>
              <w:left w:val="nil"/>
              <w:bottom w:val="nil"/>
              <w:right w:val="nil"/>
            </w:tcBorders>
            <w:shd w:val="clear" w:color="auto" w:fill="auto"/>
            <w:noWrap/>
            <w:hideMark/>
          </w:tcPr>
          <w:p w14:paraId="51A5421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4697.5</w:t>
            </w:r>
          </w:p>
        </w:tc>
        <w:tc>
          <w:tcPr>
            <w:tcW w:w="1156" w:type="dxa"/>
            <w:tcBorders>
              <w:top w:val="nil"/>
              <w:left w:val="nil"/>
              <w:bottom w:val="nil"/>
              <w:right w:val="nil"/>
            </w:tcBorders>
            <w:shd w:val="clear" w:color="auto" w:fill="auto"/>
            <w:noWrap/>
            <w:hideMark/>
          </w:tcPr>
          <w:p w14:paraId="4BE6505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8.7</w:t>
            </w:r>
          </w:p>
        </w:tc>
        <w:tc>
          <w:tcPr>
            <w:tcW w:w="1184" w:type="dxa"/>
            <w:tcBorders>
              <w:top w:val="nil"/>
              <w:left w:val="nil"/>
              <w:bottom w:val="nil"/>
              <w:right w:val="nil"/>
            </w:tcBorders>
            <w:shd w:val="clear" w:color="auto" w:fill="auto"/>
            <w:noWrap/>
            <w:hideMark/>
          </w:tcPr>
          <w:p w14:paraId="5DA4F27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8.2</w:t>
            </w:r>
          </w:p>
        </w:tc>
        <w:tc>
          <w:tcPr>
            <w:tcW w:w="1080" w:type="dxa"/>
            <w:tcBorders>
              <w:top w:val="nil"/>
              <w:left w:val="nil"/>
              <w:bottom w:val="nil"/>
              <w:right w:val="nil"/>
            </w:tcBorders>
            <w:shd w:val="clear" w:color="auto" w:fill="auto"/>
            <w:noWrap/>
            <w:hideMark/>
          </w:tcPr>
          <w:p w14:paraId="1BF6CFC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0.5</w:t>
            </w:r>
          </w:p>
        </w:tc>
      </w:tr>
      <w:tr w:rsidR="005A4D93" w:rsidRPr="00E00436" w14:paraId="17B75471" w14:textId="77777777" w:rsidTr="00905858">
        <w:trPr>
          <w:trHeight w:val="320"/>
          <w:jc w:val="center"/>
        </w:trPr>
        <w:tc>
          <w:tcPr>
            <w:tcW w:w="990" w:type="dxa"/>
            <w:tcBorders>
              <w:top w:val="nil"/>
              <w:left w:val="nil"/>
              <w:bottom w:val="nil"/>
              <w:right w:val="nil"/>
            </w:tcBorders>
            <w:shd w:val="clear" w:color="auto" w:fill="auto"/>
            <w:noWrap/>
            <w:hideMark/>
          </w:tcPr>
          <w:p w14:paraId="5CACFA3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12787</w:t>
            </w:r>
          </w:p>
        </w:tc>
        <w:tc>
          <w:tcPr>
            <w:tcW w:w="841" w:type="dxa"/>
            <w:tcBorders>
              <w:top w:val="nil"/>
              <w:left w:val="nil"/>
              <w:bottom w:val="nil"/>
              <w:right w:val="nil"/>
            </w:tcBorders>
            <w:shd w:val="clear" w:color="auto" w:fill="auto"/>
            <w:noWrap/>
            <w:hideMark/>
          </w:tcPr>
          <w:p w14:paraId="7306FCF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SZ</w:t>
            </w:r>
          </w:p>
        </w:tc>
        <w:tc>
          <w:tcPr>
            <w:tcW w:w="1149" w:type="dxa"/>
            <w:tcBorders>
              <w:top w:val="nil"/>
              <w:left w:val="nil"/>
              <w:bottom w:val="nil"/>
              <w:right w:val="nil"/>
            </w:tcBorders>
            <w:shd w:val="clear" w:color="auto" w:fill="auto"/>
            <w:noWrap/>
            <w:hideMark/>
          </w:tcPr>
          <w:p w14:paraId="6E23A7C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19767.3</w:t>
            </w:r>
          </w:p>
        </w:tc>
        <w:tc>
          <w:tcPr>
            <w:tcW w:w="1007" w:type="dxa"/>
            <w:tcBorders>
              <w:top w:val="nil"/>
              <w:left w:val="nil"/>
              <w:bottom w:val="nil"/>
              <w:right w:val="nil"/>
            </w:tcBorders>
            <w:shd w:val="clear" w:color="auto" w:fill="auto"/>
            <w:noWrap/>
            <w:hideMark/>
          </w:tcPr>
          <w:p w14:paraId="68E7AC7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13572.6</w:t>
            </w:r>
          </w:p>
        </w:tc>
        <w:tc>
          <w:tcPr>
            <w:tcW w:w="1007" w:type="dxa"/>
            <w:gridSpan w:val="2"/>
            <w:tcBorders>
              <w:top w:val="nil"/>
              <w:left w:val="nil"/>
              <w:bottom w:val="nil"/>
              <w:right w:val="nil"/>
            </w:tcBorders>
            <w:shd w:val="clear" w:color="auto" w:fill="auto"/>
            <w:noWrap/>
            <w:hideMark/>
          </w:tcPr>
          <w:p w14:paraId="1ACF6BB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13572.6</w:t>
            </w:r>
          </w:p>
        </w:tc>
        <w:tc>
          <w:tcPr>
            <w:tcW w:w="1132" w:type="dxa"/>
            <w:tcBorders>
              <w:top w:val="nil"/>
              <w:left w:val="nil"/>
              <w:bottom w:val="nil"/>
              <w:right w:val="nil"/>
            </w:tcBorders>
            <w:shd w:val="clear" w:color="auto" w:fill="auto"/>
            <w:noWrap/>
            <w:hideMark/>
          </w:tcPr>
          <w:p w14:paraId="2263AD8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31.3%</w:t>
            </w:r>
          </w:p>
        </w:tc>
        <w:tc>
          <w:tcPr>
            <w:tcW w:w="1191" w:type="dxa"/>
            <w:tcBorders>
              <w:top w:val="nil"/>
              <w:left w:val="nil"/>
              <w:bottom w:val="nil"/>
              <w:right w:val="nil"/>
            </w:tcBorders>
            <w:shd w:val="clear" w:color="auto" w:fill="auto"/>
            <w:noWrap/>
            <w:hideMark/>
          </w:tcPr>
          <w:p w14:paraId="65043B4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31.3%</w:t>
            </w:r>
          </w:p>
        </w:tc>
        <w:tc>
          <w:tcPr>
            <w:tcW w:w="1080" w:type="dxa"/>
            <w:gridSpan w:val="2"/>
            <w:tcBorders>
              <w:top w:val="nil"/>
              <w:left w:val="nil"/>
              <w:bottom w:val="nil"/>
              <w:right w:val="nil"/>
            </w:tcBorders>
            <w:shd w:val="clear" w:color="auto" w:fill="auto"/>
            <w:noWrap/>
            <w:hideMark/>
          </w:tcPr>
          <w:p w14:paraId="6E61FD1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403711F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4750.1</w:t>
            </w:r>
          </w:p>
        </w:tc>
        <w:tc>
          <w:tcPr>
            <w:tcW w:w="1002" w:type="dxa"/>
            <w:tcBorders>
              <w:top w:val="nil"/>
              <w:left w:val="nil"/>
              <w:bottom w:val="nil"/>
              <w:right w:val="nil"/>
            </w:tcBorders>
            <w:shd w:val="clear" w:color="auto" w:fill="auto"/>
            <w:noWrap/>
            <w:hideMark/>
          </w:tcPr>
          <w:p w14:paraId="1BB98DB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4581.6</w:t>
            </w:r>
          </w:p>
        </w:tc>
        <w:tc>
          <w:tcPr>
            <w:tcW w:w="961" w:type="dxa"/>
            <w:tcBorders>
              <w:top w:val="nil"/>
              <w:left w:val="nil"/>
              <w:bottom w:val="nil"/>
              <w:right w:val="nil"/>
            </w:tcBorders>
            <w:shd w:val="clear" w:color="auto" w:fill="auto"/>
            <w:noWrap/>
            <w:hideMark/>
          </w:tcPr>
          <w:p w14:paraId="387DB26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4581.6</w:t>
            </w:r>
          </w:p>
        </w:tc>
        <w:tc>
          <w:tcPr>
            <w:tcW w:w="1156" w:type="dxa"/>
            <w:tcBorders>
              <w:top w:val="nil"/>
              <w:left w:val="nil"/>
              <w:bottom w:val="nil"/>
              <w:right w:val="nil"/>
            </w:tcBorders>
            <w:shd w:val="clear" w:color="auto" w:fill="auto"/>
            <w:noWrap/>
            <w:hideMark/>
          </w:tcPr>
          <w:p w14:paraId="4931802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-168.5</w:t>
            </w:r>
          </w:p>
        </w:tc>
        <w:tc>
          <w:tcPr>
            <w:tcW w:w="1184" w:type="dxa"/>
            <w:tcBorders>
              <w:top w:val="nil"/>
              <w:left w:val="nil"/>
              <w:bottom w:val="nil"/>
              <w:right w:val="nil"/>
            </w:tcBorders>
            <w:shd w:val="clear" w:color="auto" w:fill="auto"/>
            <w:noWrap/>
            <w:hideMark/>
          </w:tcPr>
          <w:p w14:paraId="0B0EC34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-168.5</w:t>
            </w:r>
          </w:p>
        </w:tc>
        <w:tc>
          <w:tcPr>
            <w:tcW w:w="1080" w:type="dxa"/>
            <w:tcBorders>
              <w:top w:val="nil"/>
              <w:left w:val="nil"/>
              <w:bottom w:val="nil"/>
              <w:right w:val="nil"/>
            </w:tcBorders>
            <w:shd w:val="clear" w:color="auto" w:fill="auto"/>
            <w:noWrap/>
            <w:hideMark/>
          </w:tcPr>
          <w:p w14:paraId="5066EDA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r w:rsidR="005A4D93" w:rsidRPr="00E00436" w14:paraId="15B5BFC8" w14:textId="77777777" w:rsidTr="00905858">
        <w:trPr>
          <w:trHeight w:val="320"/>
          <w:jc w:val="center"/>
        </w:trPr>
        <w:tc>
          <w:tcPr>
            <w:tcW w:w="990" w:type="dxa"/>
            <w:tcBorders>
              <w:top w:val="nil"/>
              <w:left w:val="nil"/>
              <w:bottom w:val="nil"/>
              <w:right w:val="nil"/>
            </w:tcBorders>
            <w:shd w:val="clear" w:color="auto" w:fill="auto"/>
            <w:noWrap/>
            <w:hideMark/>
          </w:tcPr>
          <w:p w14:paraId="6F2F3EC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12790</w:t>
            </w:r>
          </w:p>
        </w:tc>
        <w:tc>
          <w:tcPr>
            <w:tcW w:w="841" w:type="dxa"/>
            <w:tcBorders>
              <w:top w:val="nil"/>
              <w:left w:val="nil"/>
              <w:bottom w:val="nil"/>
              <w:right w:val="nil"/>
            </w:tcBorders>
            <w:shd w:val="clear" w:color="auto" w:fill="auto"/>
            <w:noWrap/>
            <w:hideMark/>
          </w:tcPr>
          <w:p w14:paraId="028930D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SZ</w:t>
            </w:r>
          </w:p>
        </w:tc>
        <w:tc>
          <w:tcPr>
            <w:tcW w:w="1149" w:type="dxa"/>
            <w:tcBorders>
              <w:top w:val="nil"/>
              <w:left w:val="nil"/>
              <w:bottom w:val="nil"/>
              <w:right w:val="nil"/>
            </w:tcBorders>
            <w:shd w:val="clear" w:color="auto" w:fill="auto"/>
            <w:noWrap/>
            <w:hideMark/>
          </w:tcPr>
          <w:p w14:paraId="64227C9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16524.3</w:t>
            </w:r>
          </w:p>
        </w:tc>
        <w:tc>
          <w:tcPr>
            <w:tcW w:w="1007" w:type="dxa"/>
            <w:tcBorders>
              <w:top w:val="nil"/>
              <w:left w:val="nil"/>
              <w:bottom w:val="nil"/>
              <w:right w:val="nil"/>
            </w:tcBorders>
            <w:shd w:val="clear" w:color="auto" w:fill="auto"/>
            <w:noWrap/>
            <w:hideMark/>
          </w:tcPr>
          <w:p w14:paraId="1A12B5A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15435.0</w:t>
            </w:r>
          </w:p>
        </w:tc>
        <w:tc>
          <w:tcPr>
            <w:tcW w:w="1007" w:type="dxa"/>
            <w:gridSpan w:val="2"/>
            <w:tcBorders>
              <w:top w:val="nil"/>
              <w:left w:val="nil"/>
              <w:bottom w:val="nil"/>
              <w:right w:val="nil"/>
            </w:tcBorders>
            <w:shd w:val="clear" w:color="auto" w:fill="auto"/>
            <w:noWrap/>
            <w:hideMark/>
          </w:tcPr>
          <w:p w14:paraId="5AD0924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15435.0</w:t>
            </w:r>
          </w:p>
        </w:tc>
        <w:tc>
          <w:tcPr>
            <w:tcW w:w="1132" w:type="dxa"/>
            <w:tcBorders>
              <w:top w:val="nil"/>
              <w:left w:val="nil"/>
              <w:bottom w:val="nil"/>
              <w:right w:val="nil"/>
            </w:tcBorders>
            <w:shd w:val="clear" w:color="auto" w:fill="auto"/>
            <w:noWrap/>
            <w:hideMark/>
          </w:tcPr>
          <w:p w14:paraId="0E878A6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6.6%</w:t>
            </w:r>
          </w:p>
        </w:tc>
        <w:tc>
          <w:tcPr>
            <w:tcW w:w="1191" w:type="dxa"/>
            <w:tcBorders>
              <w:top w:val="nil"/>
              <w:left w:val="nil"/>
              <w:bottom w:val="nil"/>
              <w:right w:val="nil"/>
            </w:tcBorders>
            <w:shd w:val="clear" w:color="auto" w:fill="auto"/>
            <w:noWrap/>
            <w:hideMark/>
          </w:tcPr>
          <w:p w14:paraId="00D458A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6.6%</w:t>
            </w:r>
          </w:p>
        </w:tc>
        <w:tc>
          <w:tcPr>
            <w:tcW w:w="1080" w:type="dxa"/>
            <w:gridSpan w:val="2"/>
            <w:tcBorders>
              <w:top w:val="nil"/>
              <w:left w:val="nil"/>
              <w:bottom w:val="nil"/>
              <w:right w:val="nil"/>
            </w:tcBorders>
            <w:shd w:val="clear" w:color="auto" w:fill="auto"/>
            <w:noWrap/>
            <w:hideMark/>
          </w:tcPr>
          <w:p w14:paraId="6D598EA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1FC1846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4664.0</w:t>
            </w:r>
          </w:p>
        </w:tc>
        <w:tc>
          <w:tcPr>
            <w:tcW w:w="1002" w:type="dxa"/>
            <w:tcBorders>
              <w:top w:val="nil"/>
              <w:left w:val="nil"/>
              <w:bottom w:val="nil"/>
              <w:right w:val="nil"/>
            </w:tcBorders>
            <w:shd w:val="clear" w:color="auto" w:fill="auto"/>
            <w:noWrap/>
            <w:hideMark/>
          </w:tcPr>
          <w:p w14:paraId="5E01B84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4643.3</w:t>
            </w:r>
          </w:p>
        </w:tc>
        <w:tc>
          <w:tcPr>
            <w:tcW w:w="961" w:type="dxa"/>
            <w:tcBorders>
              <w:top w:val="nil"/>
              <w:left w:val="nil"/>
              <w:bottom w:val="nil"/>
              <w:right w:val="nil"/>
            </w:tcBorders>
            <w:shd w:val="clear" w:color="auto" w:fill="auto"/>
            <w:noWrap/>
            <w:hideMark/>
          </w:tcPr>
          <w:p w14:paraId="0307CA4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4643.3</w:t>
            </w:r>
          </w:p>
        </w:tc>
        <w:tc>
          <w:tcPr>
            <w:tcW w:w="1156" w:type="dxa"/>
            <w:tcBorders>
              <w:top w:val="nil"/>
              <w:left w:val="nil"/>
              <w:bottom w:val="nil"/>
              <w:right w:val="nil"/>
            </w:tcBorders>
            <w:shd w:val="clear" w:color="auto" w:fill="auto"/>
            <w:noWrap/>
            <w:hideMark/>
          </w:tcPr>
          <w:p w14:paraId="5CE8902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-20.7</w:t>
            </w:r>
          </w:p>
        </w:tc>
        <w:tc>
          <w:tcPr>
            <w:tcW w:w="1184" w:type="dxa"/>
            <w:tcBorders>
              <w:top w:val="nil"/>
              <w:left w:val="nil"/>
              <w:bottom w:val="nil"/>
              <w:right w:val="nil"/>
            </w:tcBorders>
            <w:shd w:val="clear" w:color="auto" w:fill="auto"/>
            <w:noWrap/>
            <w:hideMark/>
          </w:tcPr>
          <w:p w14:paraId="60EF6AD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-20.7</w:t>
            </w:r>
          </w:p>
        </w:tc>
        <w:tc>
          <w:tcPr>
            <w:tcW w:w="1080" w:type="dxa"/>
            <w:tcBorders>
              <w:top w:val="nil"/>
              <w:left w:val="nil"/>
              <w:bottom w:val="nil"/>
              <w:right w:val="nil"/>
            </w:tcBorders>
            <w:shd w:val="clear" w:color="auto" w:fill="auto"/>
            <w:noWrap/>
            <w:hideMark/>
          </w:tcPr>
          <w:p w14:paraId="5BE25A7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r w:rsidR="005A4D93" w:rsidRPr="00E00436" w14:paraId="4516AC74" w14:textId="77777777" w:rsidTr="00905858">
        <w:trPr>
          <w:trHeight w:val="320"/>
          <w:jc w:val="center"/>
        </w:trPr>
        <w:tc>
          <w:tcPr>
            <w:tcW w:w="990" w:type="dxa"/>
            <w:tcBorders>
              <w:top w:val="nil"/>
              <w:left w:val="nil"/>
              <w:bottom w:val="nil"/>
              <w:right w:val="nil"/>
            </w:tcBorders>
            <w:shd w:val="clear" w:color="auto" w:fill="auto"/>
            <w:noWrap/>
            <w:hideMark/>
          </w:tcPr>
          <w:p w14:paraId="788B1DB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12833</w:t>
            </w:r>
          </w:p>
        </w:tc>
        <w:tc>
          <w:tcPr>
            <w:tcW w:w="841" w:type="dxa"/>
            <w:tcBorders>
              <w:top w:val="nil"/>
              <w:left w:val="nil"/>
              <w:bottom w:val="nil"/>
              <w:right w:val="nil"/>
            </w:tcBorders>
            <w:shd w:val="clear" w:color="auto" w:fill="auto"/>
            <w:noWrap/>
            <w:hideMark/>
          </w:tcPr>
          <w:p w14:paraId="0C00E3C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SZ</w:t>
            </w:r>
          </w:p>
        </w:tc>
        <w:tc>
          <w:tcPr>
            <w:tcW w:w="1149" w:type="dxa"/>
            <w:tcBorders>
              <w:top w:val="nil"/>
              <w:left w:val="nil"/>
              <w:bottom w:val="nil"/>
              <w:right w:val="nil"/>
            </w:tcBorders>
            <w:shd w:val="clear" w:color="auto" w:fill="auto"/>
            <w:noWrap/>
            <w:hideMark/>
          </w:tcPr>
          <w:p w14:paraId="1930315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15069.6</w:t>
            </w:r>
          </w:p>
        </w:tc>
        <w:tc>
          <w:tcPr>
            <w:tcW w:w="1007" w:type="dxa"/>
            <w:tcBorders>
              <w:top w:val="nil"/>
              <w:left w:val="nil"/>
              <w:bottom w:val="nil"/>
              <w:right w:val="nil"/>
            </w:tcBorders>
            <w:shd w:val="clear" w:color="auto" w:fill="auto"/>
            <w:noWrap/>
            <w:hideMark/>
          </w:tcPr>
          <w:p w14:paraId="68E10EA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11122.2</w:t>
            </w:r>
          </w:p>
        </w:tc>
        <w:tc>
          <w:tcPr>
            <w:tcW w:w="1007" w:type="dxa"/>
            <w:gridSpan w:val="2"/>
            <w:tcBorders>
              <w:top w:val="nil"/>
              <w:left w:val="nil"/>
              <w:bottom w:val="nil"/>
              <w:right w:val="nil"/>
            </w:tcBorders>
            <w:shd w:val="clear" w:color="auto" w:fill="auto"/>
            <w:noWrap/>
            <w:hideMark/>
          </w:tcPr>
          <w:p w14:paraId="1CFCCE4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11057.0</w:t>
            </w:r>
          </w:p>
        </w:tc>
        <w:tc>
          <w:tcPr>
            <w:tcW w:w="1132" w:type="dxa"/>
            <w:tcBorders>
              <w:top w:val="nil"/>
              <w:left w:val="nil"/>
              <w:bottom w:val="nil"/>
              <w:right w:val="nil"/>
            </w:tcBorders>
            <w:shd w:val="clear" w:color="auto" w:fill="auto"/>
            <w:noWrap/>
            <w:hideMark/>
          </w:tcPr>
          <w:p w14:paraId="2983367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26.2%</w:t>
            </w:r>
          </w:p>
        </w:tc>
        <w:tc>
          <w:tcPr>
            <w:tcW w:w="1191" w:type="dxa"/>
            <w:tcBorders>
              <w:top w:val="nil"/>
              <w:left w:val="nil"/>
              <w:bottom w:val="nil"/>
              <w:right w:val="nil"/>
            </w:tcBorders>
            <w:shd w:val="clear" w:color="auto" w:fill="auto"/>
            <w:noWrap/>
            <w:hideMark/>
          </w:tcPr>
          <w:p w14:paraId="29CC580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26.6%</w:t>
            </w:r>
          </w:p>
        </w:tc>
        <w:tc>
          <w:tcPr>
            <w:tcW w:w="1080" w:type="dxa"/>
            <w:gridSpan w:val="2"/>
            <w:tcBorders>
              <w:top w:val="nil"/>
              <w:left w:val="nil"/>
              <w:bottom w:val="nil"/>
              <w:right w:val="nil"/>
            </w:tcBorders>
            <w:shd w:val="clear" w:color="auto" w:fill="auto"/>
            <w:noWrap/>
            <w:hideMark/>
          </w:tcPr>
          <w:p w14:paraId="1F5AE41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-0.4%</w:t>
            </w:r>
          </w:p>
        </w:tc>
        <w:tc>
          <w:tcPr>
            <w:tcW w:w="1170" w:type="dxa"/>
            <w:tcBorders>
              <w:top w:val="nil"/>
              <w:left w:val="nil"/>
              <w:bottom w:val="nil"/>
              <w:right w:val="nil"/>
            </w:tcBorders>
            <w:shd w:val="clear" w:color="auto" w:fill="auto"/>
            <w:noWrap/>
            <w:hideMark/>
          </w:tcPr>
          <w:p w14:paraId="7CEDC38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4619.8</w:t>
            </w:r>
          </w:p>
        </w:tc>
        <w:tc>
          <w:tcPr>
            <w:tcW w:w="1002" w:type="dxa"/>
            <w:tcBorders>
              <w:top w:val="nil"/>
              <w:left w:val="nil"/>
              <w:bottom w:val="nil"/>
              <w:right w:val="nil"/>
            </w:tcBorders>
            <w:shd w:val="clear" w:color="auto" w:fill="auto"/>
            <w:noWrap/>
            <w:hideMark/>
          </w:tcPr>
          <w:p w14:paraId="487355E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4486.0</w:t>
            </w:r>
          </w:p>
        </w:tc>
        <w:tc>
          <w:tcPr>
            <w:tcW w:w="961" w:type="dxa"/>
            <w:tcBorders>
              <w:top w:val="nil"/>
              <w:left w:val="nil"/>
              <w:bottom w:val="nil"/>
              <w:right w:val="nil"/>
            </w:tcBorders>
            <w:shd w:val="clear" w:color="auto" w:fill="auto"/>
            <w:noWrap/>
            <w:hideMark/>
          </w:tcPr>
          <w:p w14:paraId="0BB377E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4483.2</w:t>
            </w:r>
          </w:p>
        </w:tc>
        <w:tc>
          <w:tcPr>
            <w:tcW w:w="1156" w:type="dxa"/>
            <w:tcBorders>
              <w:top w:val="nil"/>
              <w:left w:val="nil"/>
              <w:bottom w:val="nil"/>
              <w:right w:val="nil"/>
            </w:tcBorders>
            <w:shd w:val="clear" w:color="auto" w:fill="auto"/>
            <w:noWrap/>
            <w:hideMark/>
          </w:tcPr>
          <w:p w14:paraId="7F0CA65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-133.8</w:t>
            </w:r>
          </w:p>
        </w:tc>
        <w:tc>
          <w:tcPr>
            <w:tcW w:w="1184" w:type="dxa"/>
            <w:tcBorders>
              <w:top w:val="nil"/>
              <w:left w:val="nil"/>
              <w:bottom w:val="nil"/>
              <w:right w:val="nil"/>
            </w:tcBorders>
            <w:shd w:val="clear" w:color="auto" w:fill="auto"/>
            <w:noWrap/>
            <w:hideMark/>
          </w:tcPr>
          <w:p w14:paraId="235689B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-136.6</w:t>
            </w:r>
          </w:p>
        </w:tc>
        <w:tc>
          <w:tcPr>
            <w:tcW w:w="1080" w:type="dxa"/>
            <w:tcBorders>
              <w:top w:val="nil"/>
              <w:left w:val="nil"/>
              <w:bottom w:val="nil"/>
              <w:right w:val="nil"/>
            </w:tcBorders>
            <w:shd w:val="clear" w:color="auto" w:fill="auto"/>
            <w:noWrap/>
            <w:hideMark/>
          </w:tcPr>
          <w:p w14:paraId="49EDDBD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2.8</w:t>
            </w:r>
          </w:p>
        </w:tc>
      </w:tr>
      <w:tr w:rsidR="005A4D93" w:rsidRPr="00E00436" w14:paraId="50B53367" w14:textId="77777777" w:rsidTr="00905858">
        <w:trPr>
          <w:trHeight w:val="320"/>
          <w:jc w:val="center"/>
        </w:trPr>
        <w:tc>
          <w:tcPr>
            <w:tcW w:w="990" w:type="dxa"/>
            <w:tcBorders>
              <w:top w:val="nil"/>
              <w:left w:val="nil"/>
              <w:bottom w:val="nil"/>
              <w:right w:val="nil"/>
            </w:tcBorders>
            <w:shd w:val="clear" w:color="auto" w:fill="auto"/>
            <w:noWrap/>
            <w:hideMark/>
          </w:tcPr>
          <w:p w14:paraId="11E2BB9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12834</w:t>
            </w:r>
          </w:p>
        </w:tc>
        <w:tc>
          <w:tcPr>
            <w:tcW w:w="841" w:type="dxa"/>
            <w:tcBorders>
              <w:top w:val="nil"/>
              <w:left w:val="nil"/>
              <w:bottom w:val="nil"/>
              <w:right w:val="nil"/>
            </w:tcBorders>
            <w:shd w:val="clear" w:color="auto" w:fill="auto"/>
            <w:noWrap/>
            <w:hideMark/>
          </w:tcPr>
          <w:p w14:paraId="4242E3A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SZ</w:t>
            </w:r>
          </w:p>
        </w:tc>
        <w:tc>
          <w:tcPr>
            <w:tcW w:w="1149" w:type="dxa"/>
            <w:tcBorders>
              <w:top w:val="nil"/>
              <w:left w:val="nil"/>
              <w:bottom w:val="nil"/>
              <w:right w:val="nil"/>
            </w:tcBorders>
            <w:shd w:val="clear" w:color="auto" w:fill="auto"/>
            <w:noWrap/>
            <w:hideMark/>
          </w:tcPr>
          <w:p w14:paraId="1B242AB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21579.9</w:t>
            </w:r>
          </w:p>
        </w:tc>
        <w:tc>
          <w:tcPr>
            <w:tcW w:w="1007" w:type="dxa"/>
            <w:tcBorders>
              <w:top w:val="nil"/>
              <w:left w:val="nil"/>
              <w:bottom w:val="nil"/>
              <w:right w:val="nil"/>
            </w:tcBorders>
            <w:shd w:val="clear" w:color="auto" w:fill="auto"/>
            <w:noWrap/>
            <w:hideMark/>
          </w:tcPr>
          <w:p w14:paraId="5586F53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13582.4</w:t>
            </w:r>
          </w:p>
        </w:tc>
        <w:tc>
          <w:tcPr>
            <w:tcW w:w="1007" w:type="dxa"/>
            <w:gridSpan w:val="2"/>
            <w:tcBorders>
              <w:top w:val="nil"/>
              <w:left w:val="nil"/>
              <w:bottom w:val="nil"/>
              <w:right w:val="nil"/>
            </w:tcBorders>
            <w:shd w:val="clear" w:color="auto" w:fill="auto"/>
            <w:noWrap/>
            <w:hideMark/>
          </w:tcPr>
          <w:p w14:paraId="357AE15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13582.4</w:t>
            </w:r>
          </w:p>
        </w:tc>
        <w:tc>
          <w:tcPr>
            <w:tcW w:w="1132" w:type="dxa"/>
            <w:tcBorders>
              <w:top w:val="nil"/>
              <w:left w:val="nil"/>
              <w:bottom w:val="nil"/>
              <w:right w:val="nil"/>
            </w:tcBorders>
            <w:shd w:val="clear" w:color="auto" w:fill="auto"/>
            <w:noWrap/>
            <w:hideMark/>
          </w:tcPr>
          <w:p w14:paraId="462327E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37.1%</w:t>
            </w:r>
          </w:p>
        </w:tc>
        <w:tc>
          <w:tcPr>
            <w:tcW w:w="1191" w:type="dxa"/>
            <w:tcBorders>
              <w:top w:val="nil"/>
              <w:left w:val="nil"/>
              <w:bottom w:val="nil"/>
              <w:right w:val="nil"/>
            </w:tcBorders>
            <w:shd w:val="clear" w:color="auto" w:fill="auto"/>
            <w:noWrap/>
            <w:hideMark/>
          </w:tcPr>
          <w:p w14:paraId="4DBDF72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37.1%</w:t>
            </w:r>
          </w:p>
        </w:tc>
        <w:tc>
          <w:tcPr>
            <w:tcW w:w="1080" w:type="dxa"/>
            <w:gridSpan w:val="2"/>
            <w:tcBorders>
              <w:top w:val="nil"/>
              <w:left w:val="nil"/>
              <w:bottom w:val="nil"/>
              <w:right w:val="nil"/>
            </w:tcBorders>
            <w:shd w:val="clear" w:color="auto" w:fill="auto"/>
            <w:noWrap/>
            <w:hideMark/>
          </w:tcPr>
          <w:p w14:paraId="0BC0264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658A579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4792.2</w:t>
            </w:r>
          </w:p>
        </w:tc>
        <w:tc>
          <w:tcPr>
            <w:tcW w:w="1002" w:type="dxa"/>
            <w:tcBorders>
              <w:top w:val="nil"/>
              <w:left w:val="nil"/>
              <w:bottom w:val="nil"/>
              <w:right w:val="nil"/>
            </w:tcBorders>
            <w:shd w:val="clear" w:color="auto" w:fill="auto"/>
            <w:noWrap/>
            <w:hideMark/>
          </w:tcPr>
          <w:p w14:paraId="074E890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4581.9</w:t>
            </w:r>
          </w:p>
        </w:tc>
        <w:tc>
          <w:tcPr>
            <w:tcW w:w="961" w:type="dxa"/>
            <w:tcBorders>
              <w:top w:val="nil"/>
              <w:left w:val="nil"/>
              <w:bottom w:val="nil"/>
              <w:right w:val="nil"/>
            </w:tcBorders>
            <w:shd w:val="clear" w:color="auto" w:fill="auto"/>
            <w:noWrap/>
            <w:hideMark/>
          </w:tcPr>
          <w:p w14:paraId="6AECB21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4581.9</w:t>
            </w:r>
          </w:p>
        </w:tc>
        <w:tc>
          <w:tcPr>
            <w:tcW w:w="1156" w:type="dxa"/>
            <w:tcBorders>
              <w:top w:val="nil"/>
              <w:left w:val="nil"/>
              <w:bottom w:val="nil"/>
              <w:right w:val="nil"/>
            </w:tcBorders>
            <w:shd w:val="clear" w:color="auto" w:fill="auto"/>
            <w:noWrap/>
            <w:hideMark/>
          </w:tcPr>
          <w:p w14:paraId="15789AD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-210.2</w:t>
            </w:r>
          </w:p>
        </w:tc>
        <w:tc>
          <w:tcPr>
            <w:tcW w:w="1184" w:type="dxa"/>
            <w:tcBorders>
              <w:top w:val="nil"/>
              <w:left w:val="nil"/>
              <w:bottom w:val="nil"/>
              <w:right w:val="nil"/>
            </w:tcBorders>
            <w:shd w:val="clear" w:color="auto" w:fill="auto"/>
            <w:noWrap/>
            <w:hideMark/>
          </w:tcPr>
          <w:p w14:paraId="4ED9AB7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-210.2</w:t>
            </w:r>
          </w:p>
        </w:tc>
        <w:tc>
          <w:tcPr>
            <w:tcW w:w="1080" w:type="dxa"/>
            <w:tcBorders>
              <w:top w:val="nil"/>
              <w:left w:val="nil"/>
              <w:bottom w:val="nil"/>
              <w:right w:val="nil"/>
            </w:tcBorders>
            <w:shd w:val="clear" w:color="auto" w:fill="auto"/>
            <w:noWrap/>
            <w:hideMark/>
          </w:tcPr>
          <w:p w14:paraId="0F948B6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r w:rsidR="005A4D93" w:rsidRPr="00E00436" w14:paraId="3088CEC8" w14:textId="77777777" w:rsidTr="00905858">
        <w:trPr>
          <w:trHeight w:val="320"/>
          <w:jc w:val="center"/>
        </w:trPr>
        <w:tc>
          <w:tcPr>
            <w:tcW w:w="990" w:type="dxa"/>
            <w:tcBorders>
              <w:top w:val="nil"/>
              <w:left w:val="nil"/>
              <w:bottom w:val="nil"/>
              <w:right w:val="nil"/>
            </w:tcBorders>
            <w:shd w:val="clear" w:color="auto" w:fill="auto"/>
            <w:noWrap/>
            <w:hideMark/>
          </w:tcPr>
          <w:p w14:paraId="5281E4B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12863</w:t>
            </w:r>
          </w:p>
        </w:tc>
        <w:tc>
          <w:tcPr>
            <w:tcW w:w="841" w:type="dxa"/>
            <w:tcBorders>
              <w:top w:val="nil"/>
              <w:left w:val="nil"/>
              <w:bottom w:val="nil"/>
              <w:right w:val="nil"/>
            </w:tcBorders>
            <w:shd w:val="clear" w:color="auto" w:fill="auto"/>
            <w:noWrap/>
            <w:hideMark/>
          </w:tcPr>
          <w:p w14:paraId="5C30025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SZ</w:t>
            </w:r>
          </w:p>
        </w:tc>
        <w:tc>
          <w:tcPr>
            <w:tcW w:w="1149" w:type="dxa"/>
            <w:tcBorders>
              <w:top w:val="nil"/>
              <w:left w:val="nil"/>
              <w:bottom w:val="nil"/>
              <w:right w:val="nil"/>
            </w:tcBorders>
            <w:shd w:val="clear" w:color="auto" w:fill="auto"/>
            <w:noWrap/>
            <w:hideMark/>
          </w:tcPr>
          <w:p w14:paraId="38D6B6D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12237.7</w:t>
            </w:r>
          </w:p>
        </w:tc>
        <w:tc>
          <w:tcPr>
            <w:tcW w:w="1007" w:type="dxa"/>
            <w:tcBorders>
              <w:top w:val="nil"/>
              <w:left w:val="nil"/>
              <w:bottom w:val="nil"/>
              <w:right w:val="nil"/>
            </w:tcBorders>
            <w:shd w:val="clear" w:color="auto" w:fill="auto"/>
            <w:noWrap/>
            <w:hideMark/>
          </w:tcPr>
          <w:p w14:paraId="2031643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11883.5</w:t>
            </w:r>
          </w:p>
        </w:tc>
        <w:tc>
          <w:tcPr>
            <w:tcW w:w="1007" w:type="dxa"/>
            <w:gridSpan w:val="2"/>
            <w:tcBorders>
              <w:top w:val="nil"/>
              <w:left w:val="nil"/>
              <w:bottom w:val="nil"/>
              <w:right w:val="nil"/>
            </w:tcBorders>
            <w:shd w:val="clear" w:color="auto" w:fill="auto"/>
            <w:noWrap/>
            <w:hideMark/>
          </w:tcPr>
          <w:p w14:paraId="21DF8E5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11883.5</w:t>
            </w:r>
          </w:p>
        </w:tc>
        <w:tc>
          <w:tcPr>
            <w:tcW w:w="1132" w:type="dxa"/>
            <w:tcBorders>
              <w:top w:val="nil"/>
              <w:left w:val="nil"/>
              <w:bottom w:val="nil"/>
              <w:right w:val="nil"/>
            </w:tcBorders>
            <w:shd w:val="clear" w:color="auto" w:fill="auto"/>
            <w:noWrap/>
            <w:hideMark/>
          </w:tcPr>
          <w:p w14:paraId="1863939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2.9%</w:t>
            </w:r>
          </w:p>
        </w:tc>
        <w:tc>
          <w:tcPr>
            <w:tcW w:w="1191" w:type="dxa"/>
            <w:tcBorders>
              <w:top w:val="nil"/>
              <w:left w:val="nil"/>
              <w:bottom w:val="nil"/>
              <w:right w:val="nil"/>
            </w:tcBorders>
            <w:shd w:val="clear" w:color="auto" w:fill="auto"/>
            <w:noWrap/>
            <w:hideMark/>
          </w:tcPr>
          <w:p w14:paraId="3F20E8D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2.9%</w:t>
            </w:r>
          </w:p>
        </w:tc>
        <w:tc>
          <w:tcPr>
            <w:tcW w:w="1080" w:type="dxa"/>
            <w:gridSpan w:val="2"/>
            <w:tcBorders>
              <w:top w:val="nil"/>
              <w:left w:val="nil"/>
              <w:bottom w:val="nil"/>
              <w:right w:val="nil"/>
            </w:tcBorders>
            <w:shd w:val="clear" w:color="auto" w:fill="auto"/>
            <w:noWrap/>
            <w:hideMark/>
          </w:tcPr>
          <w:p w14:paraId="6C9208D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39697CB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4519.9</w:t>
            </w:r>
          </w:p>
        </w:tc>
        <w:tc>
          <w:tcPr>
            <w:tcW w:w="1002" w:type="dxa"/>
            <w:tcBorders>
              <w:top w:val="nil"/>
              <w:left w:val="nil"/>
              <w:bottom w:val="nil"/>
              <w:right w:val="nil"/>
            </w:tcBorders>
            <w:shd w:val="clear" w:color="auto" w:fill="auto"/>
            <w:noWrap/>
            <w:hideMark/>
          </w:tcPr>
          <w:p w14:paraId="1EE342B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4517.8</w:t>
            </w:r>
          </w:p>
        </w:tc>
        <w:tc>
          <w:tcPr>
            <w:tcW w:w="961" w:type="dxa"/>
            <w:tcBorders>
              <w:top w:val="nil"/>
              <w:left w:val="nil"/>
              <w:bottom w:val="nil"/>
              <w:right w:val="nil"/>
            </w:tcBorders>
            <w:shd w:val="clear" w:color="auto" w:fill="auto"/>
            <w:noWrap/>
            <w:hideMark/>
          </w:tcPr>
          <w:p w14:paraId="0F82469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4517.8</w:t>
            </w:r>
          </w:p>
        </w:tc>
        <w:tc>
          <w:tcPr>
            <w:tcW w:w="1156" w:type="dxa"/>
            <w:tcBorders>
              <w:top w:val="nil"/>
              <w:left w:val="nil"/>
              <w:bottom w:val="nil"/>
              <w:right w:val="nil"/>
            </w:tcBorders>
            <w:shd w:val="clear" w:color="auto" w:fill="auto"/>
            <w:noWrap/>
            <w:hideMark/>
          </w:tcPr>
          <w:p w14:paraId="13DAAA8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-2.1</w:t>
            </w:r>
          </w:p>
        </w:tc>
        <w:tc>
          <w:tcPr>
            <w:tcW w:w="1184" w:type="dxa"/>
            <w:tcBorders>
              <w:top w:val="nil"/>
              <w:left w:val="nil"/>
              <w:bottom w:val="nil"/>
              <w:right w:val="nil"/>
            </w:tcBorders>
            <w:shd w:val="clear" w:color="auto" w:fill="auto"/>
            <w:noWrap/>
            <w:hideMark/>
          </w:tcPr>
          <w:p w14:paraId="46CBF1A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-2.1</w:t>
            </w:r>
          </w:p>
        </w:tc>
        <w:tc>
          <w:tcPr>
            <w:tcW w:w="1080" w:type="dxa"/>
            <w:tcBorders>
              <w:top w:val="nil"/>
              <w:left w:val="nil"/>
              <w:bottom w:val="nil"/>
              <w:right w:val="nil"/>
            </w:tcBorders>
            <w:shd w:val="clear" w:color="auto" w:fill="auto"/>
            <w:noWrap/>
            <w:hideMark/>
          </w:tcPr>
          <w:p w14:paraId="1903596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r w:rsidR="005A4D93" w:rsidRPr="00E00436" w14:paraId="03667B43" w14:textId="77777777" w:rsidTr="00905858">
        <w:trPr>
          <w:trHeight w:val="320"/>
          <w:jc w:val="center"/>
        </w:trPr>
        <w:tc>
          <w:tcPr>
            <w:tcW w:w="990" w:type="dxa"/>
            <w:tcBorders>
              <w:top w:val="nil"/>
              <w:left w:val="nil"/>
              <w:bottom w:val="nil"/>
              <w:right w:val="nil"/>
            </w:tcBorders>
            <w:shd w:val="clear" w:color="auto" w:fill="auto"/>
            <w:noWrap/>
            <w:hideMark/>
          </w:tcPr>
          <w:p w14:paraId="0B71A1C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lastRenderedPageBreak/>
              <w:t>12864</w:t>
            </w:r>
          </w:p>
        </w:tc>
        <w:tc>
          <w:tcPr>
            <w:tcW w:w="841" w:type="dxa"/>
            <w:tcBorders>
              <w:top w:val="nil"/>
              <w:left w:val="nil"/>
              <w:bottom w:val="nil"/>
              <w:right w:val="nil"/>
            </w:tcBorders>
            <w:shd w:val="clear" w:color="auto" w:fill="auto"/>
            <w:noWrap/>
            <w:hideMark/>
          </w:tcPr>
          <w:p w14:paraId="21572D7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SZ</w:t>
            </w:r>
          </w:p>
        </w:tc>
        <w:tc>
          <w:tcPr>
            <w:tcW w:w="1149" w:type="dxa"/>
            <w:tcBorders>
              <w:top w:val="nil"/>
              <w:left w:val="nil"/>
              <w:bottom w:val="nil"/>
              <w:right w:val="nil"/>
            </w:tcBorders>
            <w:shd w:val="clear" w:color="auto" w:fill="auto"/>
            <w:noWrap/>
            <w:hideMark/>
          </w:tcPr>
          <w:p w14:paraId="2877616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15607.4</w:t>
            </w:r>
          </w:p>
        </w:tc>
        <w:tc>
          <w:tcPr>
            <w:tcW w:w="1007" w:type="dxa"/>
            <w:tcBorders>
              <w:top w:val="nil"/>
              <w:left w:val="nil"/>
              <w:bottom w:val="nil"/>
              <w:right w:val="nil"/>
            </w:tcBorders>
            <w:shd w:val="clear" w:color="auto" w:fill="auto"/>
            <w:noWrap/>
            <w:hideMark/>
          </w:tcPr>
          <w:p w14:paraId="06E18BD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14097.1</w:t>
            </w:r>
          </w:p>
        </w:tc>
        <w:tc>
          <w:tcPr>
            <w:tcW w:w="1007" w:type="dxa"/>
            <w:gridSpan w:val="2"/>
            <w:tcBorders>
              <w:top w:val="nil"/>
              <w:left w:val="nil"/>
              <w:bottom w:val="nil"/>
              <w:right w:val="nil"/>
            </w:tcBorders>
            <w:shd w:val="clear" w:color="auto" w:fill="auto"/>
            <w:noWrap/>
            <w:hideMark/>
          </w:tcPr>
          <w:p w14:paraId="15BE402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14097.1</w:t>
            </w:r>
          </w:p>
        </w:tc>
        <w:tc>
          <w:tcPr>
            <w:tcW w:w="1132" w:type="dxa"/>
            <w:tcBorders>
              <w:top w:val="nil"/>
              <w:left w:val="nil"/>
              <w:bottom w:val="nil"/>
              <w:right w:val="nil"/>
            </w:tcBorders>
            <w:shd w:val="clear" w:color="auto" w:fill="auto"/>
            <w:noWrap/>
            <w:hideMark/>
          </w:tcPr>
          <w:p w14:paraId="3EB0B10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9.7%</w:t>
            </w:r>
          </w:p>
        </w:tc>
        <w:tc>
          <w:tcPr>
            <w:tcW w:w="1191" w:type="dxa"/>
            <w:tcBorders>
              <w:top w:val="nil"/>
              <w:left w:val="nil"/>
              <w:bottom w:val="nil"/>
              <w:right w:val="nil"/>
            </w:tcBorders>
            <w:shd w:val="clear" w:color="auto" w:fill="auto"/>
            <w:noWrap/>
            <w:hideMark/>
          </w:tcPr>
          <w:p w14:paraId="1B831EC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9.7%</w:t>
            </w:r>
          </w:p>
        </w:tc>
        <w:tc>
          <w:tcPr>
            <w:tcW w:w="1080" w:type="dxa"/>
            <w:gridSpan w:val="2"/>
            <w:tcBorders>
              <w:top w:val="nil"/>
              <w:left w:val="nil"/>
              <w:bottom w:val="nil"/>
              <w:right w:val="nil"/>
            </w:tcBorders>
            <w:shd w:val="clear" w:color="auto" w:fill="auto"/>
            <w:noWrap/>
            <w:hideMark/>
          </w:tcPr>
          <w:p w14:paraId="103F65B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6B2F1A7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4636.6</w:t>
            </w:r>
          </w:p>
        </w:tc>
        <w:tc>
          <w:tcPr>
            <w:tcW w:w="1002" w:type="dxa"/>
            <w:tcBorders>
              <w:top w:val="nil"/>
              <w:left w:val="nil"/>
              <w:bottom w:val="nil"/>
              <w:right w:val="nil"/>
            </w:tcBorders>
            <w:shd w:val="clear" w:color="auto" w:fill="auto"/>
            <w:noWrap/>
            <w:hideMark/>
          </w:tcPr>
          <w:p w14:paraId="09181FE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4599.8</w:t>
            </w:r>
          </w:p>
        </w:tc>
        <w:tc>
          <w:tcPr>
            <w:tcW w:w="961" w:type="dxa"/>
            <w:tcBorders>
              <w:top w:val="nil"/>
              <w:left w:val="nil"/>
              <w:bottom w:val="nil"/>
              <w:right w:val="nil"/>
            </w:tcBorders>
            <w:shd w:val="clear" w:color="auto" w:fill="auto"/>
            <w:noWrap/>
            <w:hideMark/>
          </w:tcPr>
          <w:p w14:paraId="7D8CA95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4599.8</w:t>
            </w:r>
          </w:p>
        </w:tc>
        <w:tc>
          <w:tcPr>
            <w:tcW w:w="1156" w:type="dxa"/>
            <w:tcBorders>
              <w:top w:val="nil"/>
              <w:left w:val="nil"/>
              <w:bottom w:val="nil"/>
              <w:right w:val="nil"/>
            </w:tcBorders>
            <w:shd w:val="clear" w:color="auto" w:fill="auto"/>
            <w:noWrap/>
            <w:hideMark/>
          </w:tcPr>
          <w:p w14:paraId="184A942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-36.9</w:t>
            </w:r>
          </w:p>
        </w:tc>
        <w:tc>
          <w:tcPr>
            <w:tcW w:w="1184" w:type="dxa"/>
            <w:tcBorders>
              <w:top w:val="nil"/>
              <w:left w:val="nil"/>
              <w:bottom w:val="nil"/>
              <w:right w:val="nil"/>
            </w:tcBorders>
            <w:shd w:val="clear" w:color="auto" w:fill="auto"/>
            <w:noWrap/>
            <w:hideMark/>
          </w:tcPr>
          <w:p w14:paraId="002272B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-36.9</w:t>
            </w:r>
          </w:p>
        </w:tc>
        <w:tc>
          <w:tcPr>
            <w:tcW w:w="1080" w:type="dxa"/>
            <w:tcBorders>
              <w:top w:val="nil"/>
              <w:left w:val="nil"/>
              <w:bottom w:val="nil"/>
              <w:right w:val="nil"/>
            </w:tcBorders>
            <w:shd w:val="clear" w:color="auto" w:fill="auto"/>
            <w:noWrap/>
            <w:hideMark/>
          </w:tcPr>
          <w:p w14:paraId="4497821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r w:rsidR="005A4D93" w:rsidRPr="00E00436" w14:paraId="27BAFD79" w14:textId="77777777" w:rsidTr="00905858">
        <w:trPr>
          <w:trHeight w:val="320"/>
          <w:jc w:val="center"/>
        </w:trPr>
        <w:tc>
          <w:tcPr>
            <w:tcW w:w="990" w:type="dxa"/>
            <w:tcBorders>
              <w:top w:val="nil"/>
              <w:left w:val="nil"/>
              <w:bottom w:val="nil"/>
              <w:right w:val="nil"/>
            </w:tcBorders>
            <w:shd w:val="clear" w:color="auto" w:fill="auto"/>
            <w:noWrap/>
            <w:hideMark/>
          </w:tcPr>
          <w:p w14:paraId="0D935F1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12874</w:t>
            </w:r>
          </w:p>
        </w:tc>
        <w:tc>
          <w:tcPr>
            <w:tcW w:w="841" w:type="dxa"/>
            <w:tcBorders>
              <w:top w:val="nil"/>
              <w:left w:val="nil"/>
              <w:bottom w:val="nil"/>
              <w:right w:val="nil"/>
            </w:tcBorders>
            <w:shd w:val="clear" w:color="auto" w:fill="auto"/>
            <w:noWrap/>
            <w:hideMark/>
          </w:tcPr>
          <w:p w14:paraId="69B4574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SZ</w:t>
            </w:r>
          </w:p>
        </w:tc>
        <w:tc>
          <w:tcPr>
            <w:tcW w:w="1149" w:type="dxa"/>
            <w:tcBorders>
              <w:top w:val="nil"/>
              <w:left w:val="nil"/>
              <w:bottom w:val="nil"/>
              <w:right w:val="nil"/>
            </w:tcBorders>
            <w:shd w:val="clear" w:color="auto" w:fill="auto"/>
            <w:noWrap/>
            <w:hideMark/>
          </w:tcPr>
          <w:p w14:paraId="468497F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16179.0</w:t>
            </w:r>
          </w:p>
        </w:tc>
        <w:tc>
          <w:tcPr>
            <w:tcW w:w="1007" w:type="dxa"/>
            <w:tcBorders>
              <w:top w:val="nil"/>
              <w:left w:val="nil"/>
              <w:bottom w:val="nil"/>
              <w:right w:val="nil"/>
            </w:tcBorders>
            <w:shd w:val="clear" w:color="auto" w:fill="auto"/>
            <w:noWrap/>
            <w:hideMark/>
          </w:tcPr>
          <w:p w14:paraId="67C74E9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12470.3</w:t>
            </w:r>
          </w:p>
        </w:tc>
        <w:tc>
          <w:tcPr>
            <w:tcW w:w="1007" w:type="dxa"/>
            <w:gridSpan w:val="2"/>
            <w:tcBorders>
              <w:top w:val="nil"/>
              <w:left w:val="nil"/>
              <w:bottom w:val="nil"/>
              <w:right w:val="nil"/>
            </w:tcBorders>
            <w:shd w:val="clear" w:color="auto" w:fill="auto"/>
            <w:noWrap/>
            <w:hideMark/>
          </w:tcPr>
          <w:p w14:paraId="641E47C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12425.0</w:t>
            </w:r>
          </w:p>
        </w:tc>
        <w:tc>
          <w:tcPr>
            <w:tcW w:w="1132" w:type="dxa"/>
            <w:tcBorders>
              <w:top w:val="nil"/>
              <w:left w:val="nil"/>
              <w:bottom w:val="nil"/>
              <w:right w:val="nil"/>
            </w:tcBorders>
            <w:shd w:val="clear" w:color="auto" w:fill="auto"/>
            <w:noWrap/>
            <w:hideMark/>
          </w:tcPr>
          <w:p w14:paraId="78B55A9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22.9%</w:t>
            </w:r>
          </w:p>
        </w:tc>
        <w:tc>
          <w:tcPr>
            <w:tcW w:w="1191" w:type="dxa"/>
            <w:tcBorders>
              <w:top w:val="nil"/>
              <w:left w:val="nil"/>
              <w:bottom w:val="nil"/>
              <w:right w:val="nil"/>
            </w:tcBorders>
            <w:shd w:val="clear" w:color="auto" w:fill="auto"/>
            <w:noWrap/>
            <w:hideMark/>
          </w:tcPr>
          <w:p w14:paraId="60621C6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23.2%</w:t>
            </w:r>
          </w:p>
        </w:tc>
        <w:tc>
          <w:tcPr>
            <w:tcW w:w="1080" w:type="dxa"/>
            <w:gridSpan w:val="2"/>
            <w:tcBorders>
              <w:top w:val="nil"/>
              <w:left w:val="nil"/>
              <w:bottom w:val="nil"/>
              <w:right w:val="nil"/>
            </w:tcBorders>
            <w:shd w:val="clear" w:color="auto" w:fill="auto"/>
            <w:noWrap/>
            <w:hideMark/>
          </w:tcPr>
          <w:p w14:paraId="2EE7FCC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-0.3%</w:t>
            </w:r>
          </w:p>
        </w:tc>
        <w:tc>
          <w:tcPr>
            <w:tcW w:w="1170" w:type="dxa"/>
            <w:tcBorders>
              <w:top w:val="nil"/>
              <w:left w:val="nil"/>
              <w:bottom w:val="nil"/>
              <w:right w:val="nil"/>
            </w:tcBorders>
            <w:shd w:val="clear" w:color="auto" w:fill="auto"/>
            <w:noWrap/>
            <w:hideMark/>
          </w:tcPr>
          <w:p w14:paraId="14D9069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4653.9</w:t>
            </w:r>
          </w:p>
        </w:tc>
        <w:tc>
          <w:tcPr>
            <w:tcW w:w="1002" w:type="dxa"/>
            <w:tcBorders>
              <w:top w:val="nil"/>
              <w:left w:val="nil"/>
              <w:bottom w:val="nil"/>
              <w:right w:val="nil"/>
            </w:tcBorders>
            <w:shd w:val="clear" w:color="auto" w:fill="auto"/>
            <w:noWrap/>
            <w:hideMark/>
          </w:tcPr>
          <w:p w14:paraId="64DF378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4540.9</w:t>
            </w:r>
          </w:p>
        </w:tc>
        <w:tc>
          <w:tcPr>
            <w:tcW w:w="961" w:type="dxa"/>
            <w:tcBorders>
              <w:top w:val="nil"/>
              <w:left w:val="nil"/>
              <w:bottom w:val="nil"/>
              <w:right w:val="nil"/>
            </w:tcBorders>
            <w:shd w:val="clear" w:color="auto" w:fill="auto"/>
            <w:noWrap/>
            <w:hideMark/>
          </w:tcPr>
          <w:p w14:paraId="62614FD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4539.2</w:t>
            </w:r>
          </w:p>
        </w:tc>
        <w:tc>
          <w:tcPr>
            <w:tcW w:w="1156" w:type="dxa"/>
            <w:tcBorders>
              <w:top w:val="nil"/>
              <w:left w:val="nil"/>
              <w:bottom w:val="nil"/>
              <w:right w:val="nil"/>
            </w:tcBorders>
            <w:shd w:val="clear" w:color="auto" w:fill="auto"/>
            <w:noWrap/>
            <w:hideMark/>
          </w:tcPr>
          <w:p w14:paraId="4A40CE3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-113.0</w:t>
            </w:r>
          </w:p>
        </w:tc>
        <w:tc>
          <w:tcPr>
            <w:tcW w:w="1184" w:type="dxa"/>
            <w:tcBorders>
              <w:top w:val="nil"/>
              <w:left w:val="nil"/>
              <w:bottom w:val="nil"/>
              <w:right w:val="nil"/>
            </w:tcBorders>
            <w:shd w:val="clear" w:color="auto" w:fill="auto"/>
            <w:noWrap/>
            <w:hideMark/>
          </w:tcPr>
          <w:p w14:paraId="3334B98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-114.7</w:t>
            </w:r>
          </w:p>
        </w:tc>
        <w:tc>
          <w:tcPr>
            <w:tcW w:w="1080" w:type="dxa"/>
            <w:tcBorders>
              <w:top w:val="nil"/>
              <w:left w:val="nil"/>
              <w:bottom w:val="nil"/>
              <w:right w:val="nil"/>
            </w:tcBorders>
            <w:shd w:val="clear" w:color="auto" w:fill="auto"/>
            <w:noWrap/>
            <w:hideMark/>
          </w:tcPr>
          <w:p w14:paraId="08BF235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1.7</w:t>
            </w:r>
          </w:p>
        </w:tc>
      </w:tr>
      <w:tr w:rsidR="005A4D93" w:rsidRPr="00E00436" w14:paraId="38349B64" w14:textId="77777777" w:rsidTr="00905858">
        <w:trPr>
          <w:trHeight w:val="320"/>
          <w:jc w:val="center"/>
        </w:trPr>
        <w:tc>
          <w:tcPr>
            <w:tcW w:w="990" w:type="dxa"/>
            <w:tcBorders>
              <w:top w:val="nil"/>
              <w:left w:val="nil"/>
              <w:bottom w:val="nil"/>
              <w:right w:val="nil"/>
            </w:tcBorders>
            <w:shd w:val="clear" w:color="auto" w:fill="auto"/>
            <w:noWrap/>
            <w:hideMark/>
          </w:tcPr>
          <w:p w14:paraId="4B9AC80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12882</w:t>
            </w:r>
          </w:p>
        </w:tc>
        <w:tc>
          <w:tcPr>
            <w:tcW w:w="841" w:type="dxa"/>
            <w:tcBorders>
              <w:top w:val="nil"/>
              <w:left w:val="nil"/>
              <w:bottom w:val="nil"/>
              <w:right w:val="nil"/>
            </w:tcBorders>
            <w:shd w:val="clear" w:color="auto" w:fill="auto"/>
            <w:noWrap/>
            <w:hideMark/>
          </w:tcPr>
          <w:p w14:paraId="0BF8697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SZ</w:t>
            </w:r>
          </w:p>
        </w:tc>
        <w:tc>
          <w:tcPr>
            <w:tcW w:w="1149" w:type="dxa"/>
            <w:tcBorders>
              <w:top w:val="nil"/>
              <w:left w:val="nil"/>
              <w:bottom w:val="nil"/>
              <w:right w:val="nil"/>
            </w:tcBorders>
            <w:shd w:val="clear" w:color="auto" w:fill="auto"/>
            <w:noWrap/>
            <w:hideMark/>
          </w:tcPr>
          <w:p w14:paraId="53F1F70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10532.5</w:t>
            </w:r>
          </w:p>
        </w:tc>
        <w:tc>
          <w:tcPr>
            <w:tcW w:w="1007" w:type="dxa"/>
            <w:tcBorders>
              <w:top w:val="nil"/>
              <w:left w:val="nil"/>
              <w:bottom w:val="nil"/>
              <w:right w:val="nil"/>
            </w:tcBorders>
            <w:shd w:val="clear" w:color="auto" w:fill="auto"/>
            <w:noWrap/>
            <w:hideMark/>
          </w:tcPr>
          <w:p w14:paraId="049EC5B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9411.5</w:t>
            </w:r>
          </w:p>
        </w:tc>
        <w:tc>
          <w:tcPr>
            <w:tcW w:w="1007" w:type="dxa"/>
            <w:gridSpan w:val="2"/>
            <w:tcBorders>
              <w:top w:val="nil"/>
              <w:left w:val="nil"/>
              <w:bottom w:val="nil"/>
              <w:right w:val="nil"/>
            </w:tcBorders>
            <w:shd w:val="clear" w:color="auto" w:fill="auto"/>
            <w:noWrap/>
            <w:hideMark/>
          </w:tcPr>
          <w:p w14:paraId="5A141F8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9401.5</w:t>
            </w:r>
          </w:p>
        </w:tc>
        <w:tc>
          <w:tcPr>
            <w:tcW w:w="1132" w:type="dxa"/>
            <w:tcBorders>
              <w:top w:val="nil"/>
              <w:left w:val="nil"/>
              <w:bottom w:val="nil"/>
              <w:right w:val="nil"/>
            </w:tcBorders>
            <w:shd w:val="clear" w:color="auto" w:fill="auto"/>
            <w:noWrap/>
            <w:hideMark/>
          </w:tcPr>
          <w:p w14:paraId="510B39C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10.6%</w:t>
            </w:r>
          </w:p>
        </w:tc>
        <w:tc>
          <w:tcPr>
            <w:tcW w:w="1191" w:type="dxa"/>
            <w:tcBorders>
              <w:top w:val="nil"/>
              <w:left w:val="nil"/>
              <w:bottom w:val="nil"/>
              <w:right w:val="nil"/>
            </w:tcBorders>
            <w:shd w:val="clear" w:color="auto" w:fill="auto"/>
            <w:noWrap/>
            <w:hideMark/>
          </w:tcPr>
          <w:p w14:paraId="36B4E4D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10.7%</w:t>
            </w:r>
          </w:p>
        </w:tc>
        <w:tc>
          <w:tcPr>
            <w:tcW w:w="1080" w:type="dxa"/>
            <w:gridSpan w:val="2"/>
            <w:tcBorders>
              <w:top w:val="nil"/>
              <w:left w:val="nil"/>
              <w:bottom w:val="nil"/>
              <w:right w:val="nil"/>
            </w:tcBorders>
            <w:shd w:val="clear" w:color="auto" w:fill="auto"/>
            <w:noWrap/>
            <w:hideMark/>
          </w:tcPr>
          <w:p w14:paraId="54BC83A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-0.1%</w:t>
            </w:r>
          </w:p>
        </w:tc>
        <w:tc>
          <w:tcPr>
            <w:tcW w:w="1170" w:type="dxa"/>
            <w:tcBorders>
              <w:top w:val="nil"/>
              <w:left w:val="nil"/>
              <w:bottom w:val="nil"/>
              <w:right w:val="nil"/>
            </w:tcBorders>
            <w:shd w:val="clear" w:color="auto" w:fill="auto"/>
            <w:noWrap/>
            <w:hideMark/>
          </w:tcPr>
          <w:p w14:paraId="5F14165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4447.9</w:t>
            </w:r>
          </w:p>
        </w:tc>
        <w:tc>
          <w:tcPr>
            <w:tcW w:w="1002" w:type="dxa"/>
            <w:tcBorders>
              <w:top w:val="nil"/>
              <w:left w:val="nil"/>
              <w:bottom w:val="nil"/>
              <w:right w:val="nil"/>
            </w:tcBorders>
            <w:shd w:val="clear" w:color="auto" w:fill="auto"/>
            <w:noWrap/>
            <w:hideMark/>
          </w:tcPr>
          <w:p w14:paraId="20AA75B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4405.9</w:t>
            </w:r>
          </w:p>
        </w:tc>
        <w:tc>
          <w:tcPr>
            <w:tcW w:w="961" w:type="dxa"/>
            <w:tcBorders>
              <w:top w:val="nil"/>
              <w:left w:val="nil"/>
              <w:bottom w:val="nil"/>
              <w:right w:val="nil"/>
            </w:tcBorders>
            <w:shd w:val="clear" w:color="auto" w:fill="auto"/>
            <w:noWrap/>
            <w:hideMark/>
          </w:tcPr>
          <w:p w14:paraId="4673442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4405.3</w:t>
            </w:r>
          </w:p>
        </w:tc>
        <w:tc>
          <w:tcPr>
            <w:tcW w:w="1156" w:type="dxa"/>
            <w:tcBorders>
              <w:top w:val="nil"/>
              <w:left w:val="nil"/>
              <w:bottom w:val="nil"/>
              <w:right w:val="nil"/>
            </w:tcBorders>
            <w:shd w:val="clear" w:color="auto" w:fill="auto"/>
            <w:noWrap/>
            <w:hideMark/>
          </w:tcPr>
          <w:p w14:paraId="4F0A4F0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-42.0</w:t>
            </w:r>
          </w:p>
        </w:tc>
        <w:tc>
          <w:tcPr>
            <w:tcW w:w="1184" w:type="dxa"/>
            <w:tcBorders>
              <w:top w:val="nil"/>
              <w:left w:val="nil"/>
              <w:bottom w:val="nil"/>
              <w:right w:val="nil"/>
            </w:tcBorders>
            <w:shd w:val="clear" w:color="auto" w:fill="auto"/>
            <w:noWrap/>
            <w:hideMark/>
          </w:tcPr>
          <w:p w14:paraId="5985B41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-42.5</w:t>
            </w:r>
          </w:p>
        </w:tc>
        <w:tc>
          <w:tcPr>
            <w:tcW w:w="1080" w:type="dxa"/>
            <w:tcBorders>
              <w:top w:val="nil"/>
              <w:left w:val="nil"/>
              <w:bottom w:val="nil"/>
              <w:right w:val="nil"/>
            </w:tcBorders>
            <w:shd w:val="clear" w:color="auto" w:fill="auto"/>
            <w:noWrap/>
            <w:hideMark/>
          </w:tcPr>
          <w:p w14:paraId="795B220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0.5</w:t>
            </w:r>
          </w:p>
        </w:tc>
      </w:tr>
      <w:tr w:rsidR="005A4D93" w:rsidRPr="00E00436" w14:paraId="6C0316A4" w14:textId="77777777" w:rsidTr="00905858">
        <w:trPr>
          <w:trHeight w:val="320"/>
          <w:jc w:val="center"/>
        </w:trPr>
        <w:tc>
          <w:tcPr>
            <w:tcW w:w="990" w:type="dxa"/>
            <w:tcBorders>
              <w:top w:val="nil"/>
              <w:left w:val="nil"/>
              <w:bottom w:val="nil"/>
              <w:right w:val="nil"/>
            </w:tcBorders>
            <w:shd w:val="clear" w:color="auto" w:fill="auto"/>
            <w:noWrap/>
            <w:hideMark/>
          </w:tcPr>
          <w:p w14:paraId="553A1E1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12900</w:t>
            </w:r>
          </w:p>
        </w:tc>
        <w:tc>
          <w:tcPr>
            <w:tcW w:w="841" w:type="dxa"/>
            <w:tcBorders>
              <w:top w:val="nil"/>
              <w:left w:val="nil"/>
              <w:bottom w:val="nil"/>
              <w:right w:val="nil"/>
            </w:tcBorders>
            <w:shd w:val="clear" w:color="auto" w:fill="auto"/>
            <w:noWrap/>
            <w:hideMark/>
          </w:tcPr>
          <w:p w14:paraId="31A2807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SZ</w:t>
            </w:r>
          </w:p>
        </w:tc>
        <w:tc>
          <w:tcPr>
            <w:tcW w:w="1149" w:type="dxa"/>
            <w:tcBorders>
              <w:top w:val="nil"/>
              <w:left w:val="nil"/>
              <w:bottom w:val="nil"/>
              <w:right w:val="nil"/>
            </w:tcBorders>
            <w:shd w:val="clear" w:color="auto" w:fill="auto"/>
            <w:noWrap/>
            <w:hideMark/>
          </w:tcPr>
          <w:p w14:paraId="422698E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14136.3</w:t>
            </w:r>
          </w:p>
        </w:tc>
        <w:tc>
          <w:tcPr>
            <w:tcW w:w="1007" w:type="dxa"/>
            <w:tcBorders>
              <w:top w:val="nil"/>
              <w:left w:val="nil"/>
              <w:bottom w:val="nil"/>
              <w:right w:val="nil"/>
            </w:tcBorders>
            <w:shd w:val="clear" w:color="auto" w:fill="auto"/>
            <w:noWrap/>
            <w:hideMark/>
          </w:tcPr>
          <w:p w14:paraId="5DC51A6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12512.4</w:t>
            </w:r>
          </w:p>
        </w:tc>
        <w:tc>
          <w:tcPr>
            <w:tcW w:w="1007" w:type="dxa"/>
            <w:gridSpan w:val="2"/>
            <w:tcBorders>
              <w:top w:val="nil"/>
              <w:left w:val="nil"/>
              <w:bottom w:val="nil"/>
              <w:right w:val="nil"/>
            </w:tcBorders>
            <w:shd w:val="clear" w:color="auto" w:fill="auto"/>
            <w:noWrap/>
            <w:hideMark/>
          </w:tcPr>
          <w:p w14:paraId="6D91DF1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12512.4</w:t>
            </w:r>
          </w:p>
        </w:tc>
        <w:tc>
          <w:tcPr>
            <w:tcW w:w="1132" w:type="dxa"/>
            <w:tcBorders>
              <w:top w:val="nil"/>
              <w:left w:val="nil"/>
              <w:bottom w:val="nil"/>
              <w:right w:val="nil"/>
            </w:tcBorders>
            <w:shd w:val="clear" w:color="auto" w:fill="auto"/>
            <w:noWrap/>
            <w:hideMark/>
          </w:tcPr>
          <w:p w14:paraId="1029609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11.5%</w:t>
            </w:r>
          </w:p>
        </w:tc>
        <w:tc>
          <w:tcPr>
            <w:tcW w:w="1191" w:type="dxa"/>
            <w:tcBorders>
              <w:top w:val="nil"/>
              <w:left w:val="nil"/>
              <w:bottom w:val="nil"/>
              <w:right w:val="nil"/>
            </w:tcBorders>
            <w:shd w:val="clear" w:color="auto" w:fill="auto"/>
            <w:noWrap/>
            <w:hideMark/>
          </w:tcPr>
          <w:p w14:paraId="1E6C0AE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11.5%</w:t>
            </w:r>
          </w:p>
        </w:tc>
        <w:tc>
          <w:tcPr>
            <w:tcW w:w="1080" w:type="dxa"/>
            <w:gridSpan w:val="2"/>
            <w:tcBorders>
              <w:top w:val="nil"/>
              <w:left w:val="nil"/>
              <w:bottom w:val="nil"/>
              <w:right w:val="nil"/>
            </w:tcBorders>
            <w:shd w:val="clear" w:color="auto" w:fill="auto"/>
            <w:noWrap/>
            <w:hideMark/>
          </w:tcPr>
          <w:p w14:paraId="31EC002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45CF0B7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4589.1</w:t>
            </w:r>
          </w:p>
        </w:tc>
        <w:tc>
          <w:tcPr>
            <w:tcW w:w="1002" w:type="dxa"/>
            <w:tcBorders>
              <w:top w:val="nil"/>
              <w:left w:val="nil"/>
              <w:bottom w:val="nil"/>
              <w:right w:val="nil"/>
            </w:tcBorders>
            <w:shd w:val="clear" w:color="auto" w:fill="auto"/>
            <w:noWrap/>
            <w:hideMark/>
          </w:tcPr>
          <w:p w14:paraId="32F7EDF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4542.5</w:t>
            </w:r>
          </w:p>
        </w:tc>
        <w:tc>
          <w:tcPr>
            <w:tcW w:w="961" w:type="dxa"/>
            <w:tcBorders>
              <w:top w:val="nil"/>
              <w:left w:val="nil"/>
              <w:bottom w:val="nil"/>
              <w:right w:val="nil"/>
            </w:tcBorders>
            <w:shd w:val="clear" w:color="auto" w:fill="auto"/>
            <w:noWrap/>
            <w:hideMark/>
          </w:tcPr>
          <w:p w14:paraId="6C71ABE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4542.5</w:t>
            </w:r>
          </w:p>
        </w:tc>
        <w:tc>
          <w:tcPr>
            <w:tcW w:w="1156" w:type="dxa"/>
            <w:tcBorders>
              <w:top w:val="nil"/>
              <w:left w:val="nil"/>
              <w:bottom w:val="nil"/>
              <w:right w:val="nil"/>
            </w:tcBorders>
            <w:shd w:val="clear" w:color="auto" w:fill="auto"/>
            <w:noWrap/>
            <w:hideMark/>
          </w:tcPr>
          <w:p w14:paraId="5FDC57B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-46.6</w:t>
            </w:r>
          </w:p>
        </w:tc>
        <w:tc>
          <w:tcPr>
            <w:tcW w:w="1184" w:type="dxa"/>
            <w:tcBorders>
              <w:top w:val="nil"/>
              <w:left w:val="nil"/>
              <w:bottom w:val="nil"/>
              <w:right w:val="nil"/>
            </w:tcBorders>
            <w:shd w:val="clear" w:color="auto" w:fill="auto"/>
            <w:noWrap/>
            <w:hideMark/>
          </w:tcPr>
          <w:p w14:paraId="231EEF1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-46.6</w:t>
            </w:r>
          </w:p>
        </w:tc>
        <w:tc>
          <w:tcPr>
            <w:tcW w:w="1080" w:type="dxa"/>
            <w:tcBorders>
              <w:top w:val="nil"/>
              <w:left w:val="nil"/>
              <w:bottom w:val="nil"/>
              <w:right w:val="nil"/>
            </w:tcBorders>
            <w:shd w:val="clear" w:color="auto" w:fill="auto"/>
            <w:noWrap/>
            <w:hideMark/>
          </w:tcPr>
          <w:p w14:paraId="74C606E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r w:rsidR="005A4D93" w:rsidRPr="00E00436" w14:paraId="42B426D8" w14:textId="77777777" w:rsidTr="00905858">
        <w:trPr>
          <w:trHeight w:val="320"/>
          <w:jc w:val="center"/>
        </w:trPr>
        <w:tc>
          <w:tcPr>
            <w:tcW w:w="990" w:type="dxa"/>
            <w:tcBorders>
              <w:top w:val="nil"/>
              <w:left w:val="nil"/>
              <w:bottom w:val="nil"/>
              <w:right w:val="nil"/>
            </w:tcBorders>
            <w:shd w:val="clear" w:color="auto" w:fill="auto"/>
            <w:noWrap/>
            <w:hideMark/>
          </w:tcPr>
          <w:p w14:paraId="4D888C3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12906</w:t>
            </w:r>
          </w:p>
        </w:tc>
        <w:tc>
          <w:tcPr>
            <w:tcW w:w="841" w:type="dxa"/>
            <w:tcBorders>
              <w:top w:val="nil"/>
              <w:left w:val="nil"/>
              <w:bottom w:val="nil"/>
              <w:right w:val="nil"/>
            </w:tcBorders>
            <w:shd w:val="clear" w:color="auto" w:fill="auto"/>
            <w:noWrap/>
            <w:hideMark/>
          </w:tcPr>
          <w:p w14:paraId="0A78C0F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SZ</w:t>
            </w:r>
          </w:p>
        </w:tc>
        <w:tc>
          <w:tcPr>
            <w:tcW w:w="1149" w:type="dxa"/>
            <w:tcBorders>
              <w:top w:val="nil"/>
              <w:left w:val="nil"/>
              <w:bottom w:val="nil"/>
              <w:right w:val="nil"/>
            </w:tcBorders>
            <w:shd w:val="clear" w:color="auto" w:fill="auto"/>
            <w:noWrap/>
            <w:hideMark/>
          </w:tcPr>
          <w:p w14:paraId="558FEED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20402.7</w:t>
            </w:r>
          </w:p>
        </w:tc>
        <w:tc>
          <w:tcPr>
            <w:tcW w:w="1007" w:type="dxa"/>
            <w:tcBorders>
              <w:top w:val="nil"/>
              <w:left w:val="nil"/>
              <w:bottom w:val="nil"/>
              <w:right w:val="nil"/>
            </w:tcBorders>
            <w:shd w:val="clear" w:color="auto" w:fill="auto"/>
            <w:noWrap/>
            <w:hideMark/>
          </w:tcPr>
          <w:p w14:paraId="0DCB8F6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5611.2</w:t>
            </w:r>
          </w:p>
        </w:tc>
        <w:tc>
          <w:tcPr>
            <w:tcW w:w="1007" w:type="dxa"/>
            <w:gridSpan w:val="2"/>
            <w:tcBorders>
              <w:top w:val="nil"/>
              <w:left w:val="nil"/>
              <w:bottom w:val="nil"/>
              <w:right w:val="nil"/>
            </w:tcBorders>
            <w:shd w:val="clear" w:color="auto" w:fill="auto"/>
            <w:noWrap/>
            <w:hideMark/>
          </w:tcPr>
          <w:p w14:paraId="5548D9E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5600.2</w:t>
            </w:r>
          </w:p>
        </w:tc>
        <w:tc>
          <w:tcPr>
            <w:tcW w:w="1132" w:type="dxa"/>
            <w:tcBorders>
              <w:top w:val="nil"/>
              <w:left w:val="nil"/>
              <w:bottom w:val="nil"/>
              <w:right w:val="nil"/>
            </w:tcBorders>
            <w:shd w:val="clear" w:color="auto" w:fill="auto"/>
            <w:noWrap/>
            <w:hideMark/>
          </w:tcPr>
          <w:p w14:paraId="66DB4B7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72.5%</w:t>
            </w:r>
          </w:p>
        </w:tc>
        <w:tc>
          <w:tcPr>
            <w:tcW w:w="1191" w:type="dxa"/>
            <w:tcBorders>
              <w:top w:val="nil"/>
              <w:left w:val="nil"/>
              <w:bottom w:val="nil"/>
              <w:right w:val="nil"/>
            </w:tcBorders>
            <w:shd w:val="clear" w:color="auto" w:fill="auto"/>
            <w:noWrap/>
            <w:hideMark/>
          </w:tcPr>
          <w:p w14:paraId="05EA7C4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72.6%</w:t>
            </w:r>
          </w:p>
        </w:tc>
        <w:tc>
          <w:tcPr>
            <w:tcW w:w="1080" w:type="dxa"/>
            <w:gridSpan w:val="2"/>
            <w:tcBorders>
              <w:top w:val="nil"/>
              <w:left w:val="nil"/>
              <w:bottom w:val="nil"/>
              <w:right w:val="nil"/>
            </w:tcBorders>
            <w:shd w:val="clear" w:color="auto" w:fill="auto"/>
            <w:noWrap/>
            <w:hideMark/>
          </w:tcPr>
          <w:p w14:paraId="0FAD9EA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-0.1%</w:t>
            </w:r>
          </w:p>
        </w:tc>
        <w:tc>
          <w:tcPr>
            <w:tcW w:w="1170" w:type="dxa"/>
            <w:tcBorders>
              <w:top w:val="nil"/>
              <w:left w:val="nil"/>
              <w:bottom w:val="nil"/>
              <w:right w:val="nil"/>
            </w:tcBorders>
            <w:shd w:val="clear" w:color="auto" w:fill="auto"/>
            <w:noWrap/>
            <w:hideMark/>
          </w:tcPr>
          <w:p w14:paraId="12AC731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4765.2</w:t>
            </w:r>
          </w:p>
        </w:tc>
        <w:tc>
          <w:tcPr>
            <w:tcW w:w="1002" w:type="dxa"/>
            <w:tcBorders>
              <w:top w:val="nil"/>
              <w:left w:val="nil"/>
              <w:bottom w:val="nil"/>
              <w:right w:val="nil"/>
            </w:tcBorders>
            <w:shd w:val="clear" w:color="auto" w:fill="auto"/>
            <w:noWrap/>
            <w:hideMark/>
          </w:tcPr>
          <w:p w14:paraId="7CC80DF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4157.6</w:t>
            </w:r>
          </w:p>
        </w:tc>
        <w:tc>
          <w:tcPr>
            <w:tcW w:w="961" w:type="dxa"/>
            <w:tcBorders>
              <w:top w:val="nil"/>
              <w:left w:val="nil"/>
              <w:bottom w:val="nil"/>
              <w:right w:val="nil"/>
            </w:tcBorders>
            <w:shd w:val="clear" w:color="auto" w:fill="auto"/>
            <w:noWrap/>
            <w:hideMark/>
          </w:tcPr>
          <w:p w14:paraId="21CBFFE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4156.7</w:t>
            </w:r>
          </w:p>
        </w:tc>
        <w:tc>
          <w:tcPr>
            <w:tcW w:w="1156" w:type="dxa"/>
            <w:tcBorders>
              <w:top w:val="nil"/>
              <w:left w:val="nil"/>
              <w:bottom w:val="nil"/>
              <w:right w:val="nil"/>
            </w:tcBorders>
            <w:shd w:val="clear" w:color="auto" w:fill="auto"/>
            <w:noWrap/>
            <w:hideMark/>
          </w:tcPr>
          <w:p w14:paraId="2A2494C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-607.6</w:t>
            </w:r>
          </w:p>
        </w:tc>
        <w:tc>
          <w:tcPr>
            <w:tcW w:w="1184" w:type="dxa"/>
            <w:tcBorders>
              <w:top w:val="nil"/>
              <w:left w:val="nil"/>
              <w:bottom w:val="nil"/>
              <w:right w:val="nil"/>
            </w:tcBorders>
            <w:shd w:val="clear" w:color="auto" w:fill="auto"/>
            <w:noWrap/>
            <w:hideMark/>
          </w:tcPr>
          <w:p w14:paraId="586CBD6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-608.6</w:t>
            </w:r>
          </w:p>
        </w:tc>
        <w:tc>
          <w:tcPr>
            <w:tcW w:w="1080" w:type="dxa"/>
            <w:tcBorders>
              <w:top w:val="nil"/>
              <w:left w:val="nil"/>
              <w:bottom w:val="nil"/>
              <w:right w:val="nil"/>
            </w:tcBorders>
            <w:shd w:val="clear" w:color="auto" w:fill="auto"/>
            <w:noWrap/>
            <w:hideMark/>
          </w:tcPr>
          <w:p w14:paraId="5EAA34B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0.9</w:t>
            </w:r>
          </w:p>
        </w:tc>
      </w:tr>
      <w:tr w:rsidR="005A4D93" w:rsidRPr="00E00436" w14:paraId="76668A57" w14:textId="77777777" w:rsidTr="00905858">
        <w:trPr>
          <w:trHeight w:val="320"/>
          <w:jc w:val="center"/>
        </w:trPr>
        <w:tc>
          <w:tcPr>
            <w:tcW w:w="990" w:type="dxa"/>
            <w:tcBorders>
              <w:top w:val="nil"/>
              <w:left w:val="nil"/>
              <w:bottom w:val="nil"/>
              <w:right w:val="nil"/>
            </w:tcBorders>
            <w:shd w:val="clear" w:color="auto" w:fill="auto"/>
            <w:noWrap/>
            <w:hideMark/>
          </w:tcPr>
          <w:p w14:paraId="1442FD5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12942</w:t>
            </w:r>
          </w:p>
        </w:tc>
        <w:tc>
          <w:tcPr>
            <w:tcW w:w="841" w:type="dxa"/>
            <w:tcBorders>
              <w:top w:val="nil"/>
              <w:left w:val="nil"/>
              <w:bottom w:val="nil"/>
              <w:right w:val="nil"/>
            </w:tcBorders>
            <w:shd w:val="clear" w:color="auto" w:fill="auto"/>
            <w:noWrap/>
            <w:hideMark/>
          </w:tcPr>
          <w:p w14:paraId="68FCE5E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SZ</w:t>
            </w:r>
          </w:p>
        </w:tc>
        <w:tc>
          <w:tcPr>
            <w:tcW w:w="1149" w:type="dxa"/>
            <w:tcBorders>
              <w:top w:val="nil"/>
              <w:left w:val="nil"/>
              <w:bottom w:val="nil"/>
              <w:right w:val="nil"/>
            </w:tcBorders>
            <w:shd w:val="clear" w:color="auto" w:fill="auto"/>
            <w:noWrap/>
            <w:hideMark/>
          </w:tcPr>
          <w:p w14:paraId="490C310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18841.5</w:t>
            </w:r>
          </w:p>
        </w:tc>
        <w:tc>
          <w:tcPr>
            <w:tcW w:w="1007" w:type="dxa"/>
            <w:tcBorders>
              <w:top w:val="nil"/>
              <w:left w:val="nil"/>
              <w:bottom w:val="nil"/>
              <w:right w:val="nil"/>
            </w:tcBorders>
            <w:shd w:val="clear" w:color="auto" w:fill="auto"/>
            <w:noWrap/>
            <w:hideMark/>
          </w:tcPr>
          <w:p w14:paraId="73C17AC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15001.6</w:t>
            </w:r>
          </w:p>
        </w:tc>
        <w:tc>
          <w:tcPr>
            <w:tcW w:w="1007" w:type="dxa"/>
            <w:gridSpan w:val="2"/>
            <w:tcBorders>
              <w:top w:val="nil"/>
              <w:left w:val="nil"/>
              <w:bottom w:val="nil"/>
              <w:right w:val="nil"/>
            </w:tcBorders>
            <w:shd w:val="clear" w:color="auto" w:fill="auto"/>
            <w:noWrap/>
            <w:hideMark/>
          </w:tcPr>
          <w:p w14:paraId="609149E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15001.6</w:t>
            </w:r>
          </w:p>
        </w:tc>
        <w:tc>
          <w:tcPr>
            <w:tcW w:w="1132" w:type="dxa"/>
            <w:tcBorders>
              <w:top w:val="nil"/>
              <w:left w:val="nil"/>
              <w:bottom w:val="nil"/>
              <w:right w:val="nil"/>
            </w:tcBorders>
            <w:shd w:val="clear" w:color="auto" w:fill="auto"/>
            <w:noWrap/>
            <w:hideMark/>
          </w:tcPr>
          <w:p w14:paraId="40CD737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20.4%</w:t>
            </w:r>
          </w:p>
        </w:tc>
        <w:tc>
          <w:tcPr>
            <w:tcW w:w="1191" w:type="dxa"/>
            <w:tcBorders>
              <w:top w:val="nil"/>
              <w:left w:val="nil"/>
              <w:bottom w:val="nil"/>
              <w:right w:val="nil"/>
            </w:tcBorders>
            <w:shd w:val="clear" w:color="auto" w:fill="auto"/>
            <w:noWrap/>
            <w:hideMark/>
          </w:tcPr>
          <w:p w14:paraId="24D2A34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20.4%</w:t>
            </w:r>
          </w:p>
        </w:tc>
        <w:tc>
          <w:tcPr>
            <w:tcW w:w="1080" w:type="dxa"/>
            <w:gridSpan w:val="2"/>
            <w:tcBorders>
              <w:top w:val="nil"/>
              <w:left w:val="nil"/>
              <w:bottom w:val="nil"/>
              <w:right w:val="nil"/>
            </w:tcBorders>
            <w:shd w:val="clear" w:color="auto" w:fill="auto"/>
            <w:noWrap/>
            <w:hideMark/>
          </w:tcPr>
          <w:p w14:paraId="3FCF6E0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13BBFC9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4727.0</w:t>
            </w:r>
          </w:p>
        </w:tc>
        <w:tc>
          <w:tcPr>
            <w:tcW w:w="1002" w:type="dxa"/>
            <w:tcBorders>
              <w:top w:val="nil"/>
              <w:left w:val="nil"/>
              <w:bottom w:val="nil"/>
              <w:right w:val="nil"/>
            </w:tcBorders>
            <w:shd w:val="clear" w:color="auto" w:fill="auto"/>
            <w:noWrap/>
            <w:hideMark/>
          </w:tcPr>
          <w:p w14:paraId="2DD54F9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4629.6</w:t>
            </w:r>
          </w:p>
        </w:tc>
        <w:tc>
          <w:tcPr>
            <w:tcW w:w="961" w:type="dxa"/>
            <w:tcBorders>
              <w:top w:val="nil"/>
              <w:left w:val="nil"/>
              <w:bottom w:val="nil"/>
              <w:right w:val="nil"/>
            </w:tcBorders>
            <w:shd w:val="clear" w:color="auto" w:fill="auto"/>
            <w:noWrap/>
            <w:hideMark/>
          </w:tcPr>
          <w:p w14:paraId="6B5A686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4629.6</w:t>
            </w:r>
          </w:p>
        </w:tc>
        <w:tc>
          <w:tcPr>
            <w:tcW w:w="1156" w:type="dxa"/>
            <w:tcBorders>
              <w:top w:val="nil"/>
              <w:left w:val="nil"/>
              <w:bottom w:val="nil"/>
              <w:right w:val="nil"/>
            </w:tcBorders>
            <w:shd w:val="clear" w:color="auto" w:fill="auto"/>
            <w:noWrap/>
            <w:hideMark/>
          </w:tcPr>
          <w:p w14:paraId="06644BD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-97.4</w:t>
            </w:r>
          </w:p>
        </w:tc>
        <w:tc>
          <w:tcPr>
            <w:tcW w:w="1184" w:type="dxa"/>
            <w:tcBorders>
              <w:top w:val="nil"/>
              <w:left w:val="nil"/>
              <w:bottom w:val="nil"/>
              <w:right w:val="nil"/>
            </w:tcBorders>
            <w:shd w:val="clear" w:color="auto" w:fill="auto"/>
            <w:noWrap/>
            <w:hideMark/>
          </w:tcPr>
          <w:p w14:paraId="50BEBD9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-97.4</w:t>
            </w:r>
          </w:p>
        </w:tc>
        <w:tc>
          <w:tcPr>
            <w:tcW w:w="1080" w:type="dxa"/>
            <w:tcBorders>
              <w:top w:val="nil"/>
              <w:left w:val="nil"/>
              <w:bottom w:val="nil"/>
              <w:right w:val="nil"/>
            </w:tcBorders>
            <w:shd w:val="clear" w:color="auto" w:fill="auto"/>
            <w:noWrap/>
            <w:hideMark/>
          </w:tcPr>
          <w:p w14:paraId="407C2A1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r w:rsidR="005A4D93" w:rsidRPr="00E00436" w14:paraId="7817B5BD" w14:textId="77777777" w:rsidTr="00905858">
        <w:trPr>
          <w:trHeight w:val="320"/>
          <w:jc w:val="center"/>
        </w:trPr>
        <w:tc>
          <w:tcPr>
            <w:tcW w:w="990" w:type="dxa"/>
            <w:tcBorders>
              <w:top w:val="nil"/>
              <w:left w:val="nil"/>
              <w:bottom w:val="nil"/>
              <w:right w:val="nil"/>
            </w:tcBorders>
            <w:shd w:val="clear" w:color="auto" w:fill="auto"/>
            <w:noWrap/>
            <w:hideMark/>
          </w:tcPr>
          <w:p w14:paraId="56D6265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12953</w:t>
            </w:r>
          </w:p>
        </w:tc>
        <w:tc>
          <w:tcPr>
            <w:tcW w:w="841" w:type="dxa"/>
            <w:tcBorders>
              <w:top w:val="nil"/>
              <w:left w:val="nil"/>
              <w:bottom w:val="nil"/>
              <w:right w:val="nil"/>
            </w:tcBorders>
            <w:shd w:val="clear" w:color="auto" w:fill="auto"/>
            <w:noWrap/>
            <w:hideMark/>
          </w:tcPr>
          <w:p w14:paraId="70899F7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SZ</w:t>
            </w:r>
          </w:p>
        </w:tc>
        <w:tc>
          <w:tcPr>
            <w:tcW w:w="1149" w:type="dxa"/>
            <w:tcBorders>
              <w:top w:val="nil"/>
              <w:left w:val="nil"/>
              <w:bottom w:val="nil"/>
              <w:right w:val="nil"/>
            </w:tcBorders>
            <w:shd w:val="clear" w:color="auto" w:fill="auto"/>
            <w:noWrap/>
            <w:hideMark/>
          </w:tcPr>
          <w:p w14:paraId="6AB7531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18540.9</w:t>
            </w:r>
          </w:p>
        </w:tc>
        <w:tc>
          <w:tcPr>
            <w:tcW w:w="1007" w:type="dxa"/>
            <w:tcBorders>
              <w:top w:val="nil"/>
              <w:left w:val="nil"/>
              <w:bottom w:val="nil"/>
              <w:right w:val="nil"/>
            </w:tcBorders>
            <w:shd w:val="clear" w:color="auto" w:fill="auto"/>
            <w:noWrap/>
            <w:hideMark/>
          </w:tcPr>
          <w:p w14:paraId="15FCC3C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17764.8</w:t>
            </w:r>
          </w:p>
        </w:tc>
        <w:tc>
          <w:tcPr>
            <w:tcW w:w="1007" w:type="dxa"/>
            <w:gridSpan w:val="2"/>
            <w:tcBorders>
              <w:top w:val="nil"/>
              <w:left w:val="nil"/>
              <w:bottom w:val="nil"/>
              <w:right w:val="nil"/>
            </w:tcBorders>
            <w:shd w:val="clear" w:color="auto" w:fill="auto"/>
            <w:noWrap/>
            <w:hideMark/>
          </w:tcPr>
          <w:p w14:paraId="1CEF51E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17725.9</w:t>
            </w:r>
          </w:p>
        </w:tc>
        <w:tc>
          <w:tcPr>
            <w:tcW w:w="1132" w:type="dxa"/>
            <w:tcBorders>
              <w:top w:val="nil"/>
              <w:left w:val="nil"/>
              <w:bottom w:val="nil"/>
              <w:right w:val="nil"/>
            </w:tcBorders>
            <w:shd w:val="clear" w:color="auto" w:fill="auto"/>
            <w:noWrap/>
            <w:hideMark/>
          </w:tcPr>
          <w:p w14:paraId="2425F5F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4.2%</w:t>
            </w:r>
          </w:p>
        </w:tc>
        <w:tc>
          <w:tcPr>
            <w:tcW w:w="1191" w:type="dxa"/>
            <w:tcBorders>
              <w:top w:val="nil"/>
              <w:left w:val="nil"/>
              <w:bottom w:val="nil"/>
              <w:right w:val="nil"/>
            </w:tcBorders>
            <w:shd w:val="clear" w:color="auto" w:fill="auto"/>
            <w:noWrap/>
            <w:hideMark/>
          </w:tcPr>
          <w:p w14:paraId="5F5ADA6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4.4%</w:t>
            </w:r>
          </w:p>
        </w:tc>
        <w:tc>
          <w:tcPr>
            <w:tcW w:w="1080" w:type="dxa"/>
            <w:gridSpan w:val="2"/>
            <w:tcBorders>
              <w:top w:val="nil"/>
              <w:left w:val="nil"/>
              <w:bottom w:val="nil"/>
              <w:right w:val="nil"/>
            </w:tcBorders>
            <w:shd w:val="clear" w:color="auto" w:fill="auto"/>
            <w:noWrap/>
            <w:hideMark/>
          </w:tcPr>
          <w:p w14:paraId="3B79860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-0.2%</w:t>
            </w:r>
          </w:p>
        </w:tc>
        <w:tc>
          <w:tcPr>
            <w:tcW w:w="1170" w:type="dxa"/>
            <w:tcBorders>
              <w:top w:val="nil"/>
              <w:left w:val="nil"/>
              <w:bottom w:val="nil"/>
              <w:right w:val="nil"/>
            </w:tcBorders>
            <w:shd w:val="clear" w:color="auto" w:fill="auto"/>
            <w:noWrap/>
            <w:hideMark/>
          </w:tcPr>
          <w:p w14:paraId="4018520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4719.3</w:t>
            </w:r>
          </w:p>
        </w:tc>
        <w:tc>
          <w:tcPr>
            <w:tcW w:w="1002" w:type="dxa"/>
            <w:tcBorders>
              <w:top w:val="nil"/>
              <w:left w:val="nil"/>
              <w:bottom w:val="nil"/>
              <w:right w:val="nil"/>
            </w:tcBorders>
            <w:shd w:val="clear" w:color="auto" w:fill="auto"/>
            <w:noWrap/>
            <w:hideMark/>
          </w:tcPr>
          <w:p w14:paraId="000F9DF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4710.8</w:t>
            </w:r>
          </w:p>
        </w:tc>
        <w:tc>
          <w:tcPr>
            <w:tcW w:w="961" w:type="dxa"/>
            <w:tcBorders>
              <w:top w:val="nil"/>
              <w:left w:val="nil"/>
              <w:bottom w:val="nil"/>
              <w:right w:val="nil"/>
            </w:tcBorders>
            <w:shd w:val="clear" w:color="auto" w:fill="auto"/>
            <w:noWrap/>
            <w:hideMark/>
          </w:tcPr>
          <w:p w14:paraId="722B511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4709.7</w:t>
            </w:r>
          </w:p>
        </w:tc>
        <w:tc>
          <w:tcPr>
            <w:tcW w:w="1156" w:type="dxa"/>
            <w:tcBorders>
              <w:top w:val="nil"/>
              <w:left w:val="nil"/>
              <w:bottom w:val="nil"/>
              <w:right w:val="nil"/>
            </w:tcBorders>
            <w:shd w:val="clear" w:color="auto" w:fill="auto"/>
            <w:noWrap/>
            <w:hideMark/>
          </w:tcPr>
          <w:p w14:paraId="02D2A2B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-8.5</w:t>
            </w:r>
          </w:p>
        </w:tc>
        <w:tc>
          <w:tcPr>
            <w:tcW w:w="1184" w:type="dxa"/>
            <w:tcBorders>
              <w:top w:val="nil"/>
              <w:left w:val="nil"/>
              <w:bottom w:val="nil"/>
              <w:right w:val="nil"/>
            </w:tcBorders>
            <w:shd w:val="clear" w:color="auto" w:fill="auto"/>
            <w:noWrap/>
            <w:hideMark/>
          </w:tcPr>
          <w:p w14:paraId="65B9395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-9.6</w:t>
            </w:r>
          </w:p>
        </w:tc>
        <w:tc>
          <w:tcPr>
            <w:tcW w:w="1080" w:type="dxa"/>
            <w:tcBorders>
              <w:top w:val="nil"/>
              <w:left w:val="nil"/>
              <w:bottom w:val="nil"/>
              <w:right w:val="nil"/>
            </w:tcBorders>
            <w:shd w:val="clear" w:color="auto" w:fill="auto"/>
            <w:noWrap/>
            <w:hideMark/>
          </w:tcPr>
          <w:p w14:paraId="0DD9D04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1.1</w:t>
            </w:r>
          </w:p>
        </w:tc>
      </w:tr>
      <w:tr w:rsidR="005A4D93" w:rsidRPr="00E00436" w14:paraId="19F348C5" w14:textId="77777777" w:rsidTr="00905858">
        <w:trPr>
          <w:trHeight w:val="320"/>
          <w:jc w:val="center"/>
        </w:trPr>
        <w:tc>
          <w:tcPr>
            <w:tcW w:w="990" w:type="dxa"/>
            <w:tcBorders>
              <w:top w:val="nil"/>
              <w:left w:val="nil"/>
              <w:bottom w:val="nil"/>
              <w:right w:val="nil"/>
            </w:tcBorders>
            <w:shd w:val="clear" w:color="auto" w:fill="auto"/>
            <w:noWrap/>
            <w:hideMark/>
          </w:tcPr>
          <w:p w14:paraId="40A4093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12962</w:t>
            </w:r>
          </w:p>
        </w:tc>
        <w:tc>
          <w:tcPr>
            <w:tcW w:w="841" w:type="dxa"/>
            <w:tcBorders>
              <w:top w:val="nil"/>
              <w:left w:val="nil"/>
              <w:bottom w:val="nil"/>
              <w:right w:val="nil"/>
            </w:tcBorders>
            <w:shd w:val="clear" w:color="auto" w:fill="auto"/>
            <w:noWrap/>
            <w:hideMark/>
          </w:tcPr>
          <w:p w14:paraId="7002A96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SZ</w:t>
            </w:r>
          </w:p>
        </w:tc>
        <w:tc>
          <w:tcPr>
            <w:tcW w:w="1149" w:type="dxa"/>
            <w:tcBorders>
              <w:top w:val="nil"/>
              <w:left w:val="nil"/>
              <w:bottom w:val="nil"/>
              <w:right w:val="nil"/>
            </w:tcBorders>
            <w:shd w:val="clear" w:color="auto" w:fill="auto"/>
            <w:noWrap/>
            <w:hideMark/>
          </w:tcPr>
          <w:p w14:paraId="312971C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7868.3</w:t>
            </w:r>
          </w:p>
        </w:tc>
        <w:tc>
          <w:tcPr>
            <w:tcW w:w="1007" w:type="dxa"/>
            <w:tcBorders>
              <w:top w:val="nil"/>
              <w:left w:val="nil"/>
              <w:bottom w:val="nil"/>
              <w:right w:val="nil"/>
            </w:tcBorders>
            <w:shd w:val="clear" w:color="auto" w:fill="auto"/>
            <w:noWrap/>
            <w:hideMark/>
          </w:tcPr>
          <w:p w14:paraId="1DFF340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7729.0</w:t>
            </w:r>
          </w:p>
        </w:tc>
        <w:tc>
          <w:tcPr>
            <w:tcW w:w="1007" w:type="dxa"/>
            <w:gridSpan w:val="2"/>
            <w:tcBorders>
              <w:top w:val="nil"/>
              <w:left w:val="nil"/>
              <w:bottom w:val="nil"/>
              <w:right w:val="nil"/>
            </w:tcBorders>
            <w:shd w:val="clear" w:color="auto" w:fill="auto"/>
            <w:noWrap/>
            <w:hideMark/>
          </w:tcPr>
          <w:p w14:paraId="627B4AE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7729.0</w:t>
            </w:r>
          </w:p>
        </w:tc>
        <w:tc>
          <w:tcPr>
            <w:tcW w:w="1132" w:type="dxa"/>
            <w:tcBorders>
              <w:top w:val="nil"/>
              <w:left w:val="nil"/>
              <w:bottom w:val="nil"/>
              <w:right w:val="nil"/>
            </w:tcBorders>
            <w:shd w:val="clear" w:color="auto" w:fill="auto"/>
            <w:noWrap/>
            <w:hideMark/>
          </w:tcPr>
          <w:p w14:paraId="2EF65F4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1.8%</w:t>
            </w:r>
          </w:p>
        </w:tc>
        <w:tc>
          <w:tcPr>
            <w:tcW w:w="1191" w:type="dxa"/>
            <w:tcBorders>
              <w:top w:val="nil"/>
              <w:left w:val="nil"/>
              <w:bottom w:val="nil"/>
              <w:right w:val="nil"/>
            </w:tcBorders>
            <w:shd w:val="clear" w:color="auto" w:fill="auto"/>
            <w:noWrap/>
            <w:hideMark/>
          </w:tcPr>
          <w:p w14:paraId="3CB135C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1.8%</w:t>
            </w:r>
          </w:p>
        </w:tc>
        <w:tc>
          <w:tcPr>
            <w:tcW w:w="1080" w:type="dxa"/>
            <w:gridSpan w:val="2"/>
            <w:tcBorders>
              <w:top w:val="nil"/>
              <w:left w:val="nil"/>
              <w:bottom w:val="nil"/>
              <w:right w:val="nil"/>
            </w:tcBorders>
            <w:shd w:val="clear" w:color="auto" w:fill="auto"/>
            <w:noWrap/>
            <w:hideMark/>
          </w:tcPr>
          <w:p w14:paraId="7569D69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785AF00A"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4307.9</w:t>
            </w:r>
          </w:p>
        </w:tc>
        <w:tc>
          <w:tcPr>
            <w:tcW w:w="1002" w:type="dxa"/>
            <w:tcBorders>
              <w:top w:val="nil"/>
              <w:left w:val="nil"/>
              <w:bottom w:val="nil"/>
              <w:right w:val="nil"/>
            </w:tcBorders>
            <w:shd w:val="clear" w:color="auto" w:fill="auto"/>
            <w:noWrap/>
            <w:hideMark/>
          </w:tcPr>
          <w:p w14:paraId="53B7BA0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4311.3</w:t>
            </w:r>
          </w:p>
        </w:tc>
        <w:tc>
          <w:tcPr>
            <w:tcW w:w="961" w:type="dxa"/>
            <w:tcBorders>
              <w:top w:val="nil"/>
              <w:left w:val="nil"/>
              <w:bottom w:val="nil"/>
              <w:right w:val="nil"/>
            </w:tcBorders>
            <w:shd w:val="clear" w:color="auto" w:fill="auto"/>
            <w:noWrap/>
            <w:hideMark/>
          </w:tcPr>
          <w:p w14:paraId="4A6864E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4311.3</w:t>
            </w:r>
          </w:p>
        </w:tc>
        <w:tc>
          <w:tcPr>
            <w:tcW w:w="1156" w:type="dxa"/>
            <w:tcBorders>
              <w:top w:val="nil"/>
              <w:left w:val="nil"/>
              <w:bottom w:val="nil"/>
              <w:right w:val="nil"/>
            </w:tcBorders>
            <w:shd w:val="clear" w:color="auto" w:fill="auto"/>
            <w:noWrap/>
            <w:hideMark/>
          </w:tcPr>
          <w:p w14:paraId="21F3BAE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3.4</w:t>
            </w:r>
          </w:p>
        </w:tc>
        <w:tc>
          <w:tcPr>
            <w:tcW w:w="1184" w:type="dxa"/>
            <w:tcBorders>
              <w:top w:val="nil"/>
              <w:left w:val="nil"/>
              <w:bottom w:val="nil"/>
              <w:right w:val="nil"/>
            </w:tcBorders>
            <w:shd w:val="clear" w:color="auto" w:fill="auto"/>
            <w:noWrap/>
            <w:hideMark/>
          </w:tcPr>
          <w:p w14:paraId="1E55E04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3.4</w:t>
            </w:r>
          </w:p>
        </w:tc>
        <w:tc>
          <w:tcPr>
            <w:tcW w:w="1080" w:type="dxa"/>
            <w:tcBorders>
              <w:top w:val="nil"/>
              <w:left w:val="nil"/>
              <w:bottom w:val="nil"/>
              <w:right w:val="nil"/>
            </w:tcBorders>
            <w:shd w:val="clear" w:color="auto" w:fill="auto"/>
            <w:noWrap/>
            <w:hideMark/>
          </w:tcPr>
          <w:p w14:paraId="5F88B0C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r w:rsidR="005A4D93" w:rsidRPr="00E00436" w14:paraId="5F8CB08C" w14:textId="77777777" w:rsidTr="00905858">
        <w:trPr>
          <w:trHeight w:val="320"/>
          <w:jc w:val="center"/>
        </w:trPr>
        <w:tc>
          <w:tcPr>
            <w:tcW w:w="990" w:type="dxa"/>
            <w:tcBorders>
              <w:top w:val="nil"/>
              <w:left w:val="nil"/>
              <w:bottom w:val="nil"/>
              <w:right w:val="nil"/>
            </w:tcBorders>
            <w:shd w:val="clear" w:color="auto" w:fill="auto"/>
            <w:noWrap/>
            <w:hideMark/>
          </w:tcPr>
          <w:p w14:paraId="253B6C0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13063</w:t>
            </w:r>
          </w:p>
        </w:tc>
        <w:tc>
          <w:tcPr>
            <w:tcW w:w="841" w:type="dxa"/>
            <w:tcBorders>
              <w:top w:val="nil"/>
              <w:left w:val="nil"/>
              <w:bottom w:val="nil"/>
              <w:right w:val="nil"/>
            </w:tcBorders>
            <w:shd w:val="clear" w:color="auto" w:fill="auto"/>
            <w:noWrap/>
            <w:hideMark/>
          </w:tcPr>
          <w:p w14:paraId="73AD41A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SZ</w:t>
            </w:r>
          </w:p>
        </w:tc>
        <w:tc>
          <w:tcPr>
            <w:tcW w:w="1149" w:type="dxa"/>
            <w:tcBorders>
              <w:top w:val="nil"/>
              <w:left w:val="nil"/>
              <w:bottom w:val="nil"/>
              <w:right w:val="nil"/>
            </w:tcBorders>
            <w:shd w:val="clear" w:color="auto" w:fill="auto"/>
            <w:noWrap/>
            <w:hideMark/>
          </w:tcPr>
          <w:p w14:paraId="58BCAB7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9998.8</w:t>
            </w:r>
          </w:p>
        </w:tc>
        <w:tc>
          <w:tcPr>
            <w:tcW w:w="1007" w:type="dxa"/>
            <w:tcBorders>
              <w:top w:val="nil"/>
              <w:left w:val="nil"/>
              <w:bottom w:val="nil"/>
              <w:right w:val="nil"/>
            </w:tcBorders>
            <w:shd w:val="clear" w:color="auto" w:fill="auto"/>
            <w:noWrap/>
            <w:hideMark/>
          </w:tcPr>
          <w:p w14:paraId="5909C69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9221.2</w:t>
            </w:r>
          </w:p>
        </w:tc>
        <w:tc>
          <w:tcPr>
            <w:tcW w:w="1007" w:type="dxa"/>
            <w:gridSpan w:val="2"/>
            <w:tcBorders>
              <w:top w:val="nil"/>
              <w:left w:val="nil"/>
              <w:bottom w:val="nil"/>
              <w:right w:val="nil"/>
            </w:tcBorders>
            <w:shd w:val="clear" w:color="auto" w:fill="auto"/>
            <w:noWrap/>
            <w:hideMark/>
          </w:tcPr>
          <w:p w14:paraId="6715A0E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9150.2</w:t>
            </w:r>
          </w:p>
        </w:tc>
        <w:tc>
          <w:tcPr>
            <w:tcW w:w="1132" w:type="dxa"/>
            <w:tcBorders>
              <w:top w:val="nil"/>
              <w:left w:val="nil"/>
              <w:bottom w:val="nil"/>
              <w:right w:val="nil"/>
            </w:tcBorders>
            <w:shd w:val="clear" w:color="auto" w:fill="auto"/>
            <w:noWrap/>
            <w:hideMark/>
          </w:tcPr>
          <w:p w14:paraId="43CB4B6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7.8%</w:t>
            </w:r>
          </w:p>
        </w:tc>
        <w:tc>
          <w:tcPr>
            <w:tcW w:w="1191" w:type="dxa"/>
            <w:tcBorders>
              <w:top w:val="nil"/>
              <w:left w:val="nil"/>
              <w:bottom w:val="nil"/>
              <w:right w:val="nil"/>
            </w:tcBorders>
            <w:shd w:val="clear" w:color="auto" w:fill="auto"/>
            <w:noWrap/>
            <w:hideMark/>
          </w:tcPr>
          <w:p w14:paraId="6919C90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8.5%</w:t>
            </w:r>
          </w:p>
        </w:tc>
        <w:tc>
          <w:tcPr>
            <w:tcW w:w="1080" w:type="dxa"/>
            <w:gridSpan w:val="2"/>
            <w:tcBorders>
              <w:top w:val="nil"/>
              <w:left w:val="nil"/>
              <w:bottom w:val="nil"/>
              <w:right w:val="nil"/>
            </w:tcBorders>
            <w:shd w:val="clear" w:color="auto" w:fill="auto"/>
            <w:noWrap/>
            <w:hideMark/>
          </w:tcPr>
          <w:p w14:paraId="1D41D40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-0.7%</w:t>
            </w:r>
          </w:p>
        </w:tc>
        <w:tc>
          <w:tcPr>
            <w:tcW w:w="1170" w:type="dxa"/>
            <w:tcBorders>
              <w:top w:val="nil"/>
              <w:left w:val="nil"/>
              <w:bottom w:val="nil"/>
              <w:right w:val="nil"/>
            </w:tcBorders>
            <w:shd w:val="clear" w:color="auto" w:fill="auto"/>
            <w:noWrap/>
            <w:hideMark/>
          </w:tcPr>
          <w:p w14:paraId="016F08A1"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4422.9</w:t>
            </w:r>
          </w:p>
        </w:tc>
        <w:tc>
          <w:tcPr>
            <w:tcW w:w="1002" w:type="dxa"/>
            <w:tcBorders>
              <w:top w:val="nil"/>
              <w:left w:val="nil"/>
              <w:bottom w:val="nil"/>
              <w:right w:val="nil"/>
            </w:tcBorders>
            <w:shd w:val="clear" w:color="auto" w:fill="auto"/>
            <w:noWrap/>
            <w:hideMark/>
          </w:tcPr>
          <w:p w14:paraId="1BAAA8E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4396.0</w:t>
            </w:r>
          </w:p>
        </w:tc>
        <w:tc>
          <w:tcPr>
            <w:tcW w:w="961" w:type="dxa"/>
            <w:tcBorders>
              <w:top w:val="nil"/>
              <w:left w:val="nil"/>
              <w:bottom w:val="nil"/>
              <w:right w:val="nil"/>
            </w:tcBorders>
            <w:shd w:val="clear" w:color="auto" w:fill="auto"/>
            <w:noWrap/>
            <w:hideMark/>
          </w:tcPr>
          <w:p w14:paraId="7D1FA54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4392.3</w:t>
            </w:r>
          </w:p>
        </w:tc>
        <w:tc>
          <w:tcPr>
            <w:tcW w:w="1156" w:type="dxa"/>
            <w:tcBorders>
              <w:top w:val="nil"/>
              <w:left w:val="nil"/>
              <w:bottom w:val="nil"/>
              <w:right w:val="nil"/>
            </w:tcBorders>
            <w:shd w:val="clear" w:color="auto" w:fill="auto"/>
            <w:noWrap/>
            <w:hideMark/>
          </w:tcPr>
          <w:p w14:paraId="4213781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-26.9</w:t>
            </w:r>
          </w:p>
        </w:tc>
        <w:tc>
          <w:tcPr>
            <w:tcW w:w="1184" w:type="dxa"/>
            <w:tcBorders>
              <w:top w:val="nil"/>
              <w:left w:val="nil"/>
              <w:bottom w:val="nil"/>
              <w:right w:val="nil"/>
            </w:tcBorders>
            <w:shd w:val="clear" w:color="auto" w:fill="auto"/>
            <w:noWrap/>
            <w:hideMark/>
          </w:tcPr>
          <w:p w14:paraId="7FF2882E"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-30.6</w:t>
            </w:r>
          </w:p>
        </w:tc>
        <w:tc>
          <w:tcPr>
            <w:tcW w:w="1080" w:type="dxa"/>
            <w:tcBorders>
              <w:top w:val="nil"/>
              <w:left w:val="nil"/>
              <w:bottom w:val="nil"/>
              <w:right w:val="nil"/>
            </w:tcBorders>
            <w:shd w:val="clear" w:color="auto" w:fill="auto"/>
            <w:noWrap/>
            <w:hideMark/>
          </w:tcPr>
          <w:p w14:paraId="165F42A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3.7</w:t>
            </w:r>
          </w:p>
        </w:tc>
      </w:tr>
      <w:tr w:rsidR="005A4D93" w:rsidRPr="00E00436" w14:paraId="1D29BD80" w14:textId="77777777" w:rsidTr="00905858">
        <w:trPr>
          <w:trHeight w:val="320"/>
          <w:jc w:val="center"/>
        </w:trPr>
        <w:tc>
          <w:tcPr>
            <w:tcW w:w="990" w:type="dxa"/>
            <w:tcBorders>
              <w:top w:val="nil"/>
              <w:left w:val="nil"/>
              <w:bottom w:val="nil"/>
              <w:right w:val="nil"/>
            </w:tcBorders>
            <w:shd w:val="clear" w:color="auto" w:fill="auto"/>
            <w:noWrap/>
            <w:hideMark/>
          </w:tcPr>
          <w:p w14:paraId="335DC75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13125</w:t>
            </w:r>
          </w:p>
        </w:tc>
        <w:tc>
          <w:tcPr>
            <w:tcW w:w="841" w:type="dxa"/>
            <w:tcBorders>
              <w:top w:val="nil"/>
              <w:left w:val="nil"/>
              <w:bottom w:val="nil"/>
              <w:right w:val="nil"/>
            </w:tcBorders>
            <w:shd w:val="clear" w:color="auto" w:fill="auto"/>
            <w:noWrap/>
            <w:hideMark/>
          </w:tcPr>
          <w:p w14:paraId="2FB4742D"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SZ</w:t>
            </w:r>
          </w:p>
        </w:tc>
        <w:tc>
          <w:tcPr>
            <w:tcW w:w="1149" w:type="dxa"/>
            <w:tcBorders>
              <w:top w:val="nil"/>
              <w:left w:val="nil"/>
              <w:bottom w:val="nil"/>
              <w:right w:val="nil"/>
            </w:tcBorders>
            <w:shd w:val="clear" w:color="auto" w:fill="auto"/>
            <w:noWrap/>
            <w:hideMark/>
          </w:tcPr>
          <w:p w14:paraId="38D99E9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14192.5</w:t>
            </w:r>
          </w:p>
        </w:tc>
        <w:tc>
          <w:tcPr>
            <w:tcW w:w="1007" w:type="dxa"/>
            <w:tcBorders>
              <w:top w:val="nil"/>
              <w:left w:val="nil"/>
              <w:bottom w:val="nil"/>
              <w:right w:val="nil"/>
            </w:tcBorders>
            <w:shd w:val="clear" w:color="auto" w:fill="auto"/>
            <w:noWrap/>
            <w:hideMark/>
          </w:tcPr>
          <w:p w14:paraId="0FA5E23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12027.5</w:t>
            </w:r>
          </w:p>
        </w:tc>
        <w:tc>
          <w:tcPr>
            <w:tcW w:w="1007" w:type="dxa"/>
            <w:gridSpan w:val="2"/>
            <w:tcBorders>
              <w:top w:val="nil"/>
              <w:left w:val="nil"/>
              <w:bottom w:val="nil"/>
              <w:right w:val="nil"/>
            </w:tcBorders>
            <w:shd w:val="clear" w:color="auto" w:fill="auto"/>
            <w:noWrap/>
            <w:hideMark/>
          </w:tcPr>
          <w:p w14:paraId="69E35BBF"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12027.5</w:t>
            </w:r>
          </w:p>
        </w:tc>
        <w:tc>
          <w:tcPr>
            <w:tcW w:w="1132" w:type="dxa"/>
            <w:tcBorders>
              <w:top w:val="nil"/>
              <w:left w:val="nil"/>
              <w:bottom w:val="nil"/>
              <w:right w:val="nil"/>
            </w:tcBorders>
            <w:shd w:val="clear" w:color="auto" w:fill="auto"/>
            <w:noWrap/>
            <w:hideMark/>
          </w:tcPr>
          <w:p w14:paraId="5243A872"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15.3%</w:t>
            </w:r>
          </w:p>
        </w:tc>
        <w:tc>
          <w:tcPr>
            <w:tcW w:w="1191" w:type="dxa"/>
            <w:tcBorders>
              <w:top w:val="nil"/>
              <w:left w:val="nil"/>
              <w:bottom w:val="nil"/>
              <w:right w:val="nil"/>
            </w:tcBorders>
            <w:shd w:val="clear" w:color="auto" w:fill="auto"/>
            <w:noWrap/>
            <w:hideMark/>
          </w:tcPr>
          <w:p w14:paraId="08A1F32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15.3%</w:t>
            </w:r>
          </w:p>
        </w:tc>
        <w:tc>
          <w:tcPr>
            <w:tcW w:w="1080" w:type="dxa"/>
            <w:gridSpan w:val="2"/>
            <w:tcBorders>
              <w:top w:val="nil"/>
              <w:left w:val="nil"/>
              <w:bottom w:val="nil"/>
              <w:right w:val="nil"/>
            </w:tcBorders>
            <w:shd w:val="clear" w:color="auto" w:fill="auto"/>
            <w:noWrap/>
            <w:hideMark/>
          </w:tcPr>
          <w:p w14:paraId="47F9316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3DE8EBEC"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4591.0</w:t>
            </w:r>
          </w:p>
        </w:tc>
        <w:tc>
          <w:tcPr>
            <w:tcW w:w="1002" w:type="dxa"/>
            <w:tcBorders>
              <w:top w:val="nil"/>
              <w:left w:val="nil"/>
              <w:bottom w:val="nil"/>
              <w:right w:val="nil"/>
            </w:tcBorders>
            <w:shd w:val="clear" w:color="auto" w:fill="auto"/>
            <w:noWrap/>
            <w:hideMark/>
          </w:tcPr>
          <w:p w14:paraId="2BAF9CB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4523.6</w:t>
            </w:r>
          </w:p>
        </w:tc>
        <w:tc>
          <w:tcPr>
            <w:tcW w:w="961" w:type="dxa"/>
            <w:tcBorders>
              <w:top w:val="nil"/>
              <w:left w:val="nil"/>
              <w:bottom w:val="nil"/>
              <w:right w:val="nil"/>
            </w:tcBorders>
            <w:shd w:val="clear" w:color="auto" w:fill="auto"/>
            <w:noWrap/>
            <w:hideMark/>
          </w:tcPr>
          <w:p w14:paraId="0B1C0C7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4523.6</w:t>
            </w:r>
          </w:p>
        </w:tc>
        <w:tc>
          <w:tcPr>
            <w:tcW w:w="1156" w:type="dxa"/>
            <w:tcBorders>
              <w:top w:val="nil"/>
              <w:left w:val="nil"/>
              <w:bottom w:val="nil"/>
              <w:right w:val="nil"/>
            </w:tcBorders>
            <w:shd w:val="clear" w:color="auto" w:fill="auto"/>
            <w:noWrap/>
            <w:hideMark/>
          </w:tcPr>
          <w:p w14:paraId="4E17385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-67.4</w:t>
            </w:r>
          </w:p>
        </w:tc>
        <w:tc>
          <w:tcPr>
            <w:tcW w:w="1184" w:type="dxa"/>
            <w:tcBorders>
              <w:top w:val="nil"/>
              <w:left w:val="nil"/>
              <w:bottom w:val="nil"/>
              <w:right w:val="nil"/>
            </w:tcBorders>
            <w:shd w:val="clear" w:color="auto" w:fill="auto"/>
            <w:noWrap/>
            <w:hideMark/>
          </w:tcPr>
          <w:p w14:paraId="6BD8B51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-67.4</w:t>
            </w:r>
          </w:p>
        </w:tc>
        <w:tc>
          <w:tcPr>
            <w:tcW w:w="1080" w:type="dxa"/>
            <w:tcBorders>
              <w:top w:val="nil"/>
              <w:left w:val="nil"/>
              <w:bottom w:val="nil"/>
              <w:right w:val="nil"/>
            </w:tcBorders>
            <w:shd w:val="clear" w:color="auto" w:fill="auto"/>
            <w:noWrap/>
            <w:hideMark/>
          </w:tcPr>
          <w:p w14:paraId="73A85DF7"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r w:rsidR="005A4D93" w:rsidRPr="00E00436" w14:paraId="026B95B7" w14:textId="77777777" w:rsidTr="00905858">
        <w:trPr>
          <w:trHeight w:val="320"/>
          <w:jc w:val="center"/>
        </w:trPr>
        <w:tc>
          <w:tcPr>
            <w:tcW w:w="990" w:type="dxa"/>
            <w:tcBorders>
              <w:top w:val="nil"/>
              <w:left w:val="nil"/>
              <w:bottom w:val="nil"/>
              <w:right w:val="nil"/>
            </w:tcBorders>
            <w:shd w:val="clear" w:color="auto" w:fill="auto"/>
            <w:noWrap/>
            <w:hideMark/>
          </w:tcPr>
          <w:p w14:paraId="6557993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13134</w:t>
            </w:r>
          </w:p>
        </w:tc>
        <w:tc>
          <w:tcPr>
            <w:tcW w:w="841" w:type="dxa"/>
            <w:tcBorders>
              <w:top w:val="nil"/>
              <w:left w:val="nil"/>
              <w:bottom w:val="nil"/>
              <w:right w:val="nil"/>
            </w:tcBorders>
            <w:shd w:val="clear" w:color="auto" w:fill="auto"/>
            <w:noWrap/>
            <w:hideMark/>
          </w:tcPr>
          <w:p w14:paraId="6C9D91E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SZ</w:t>
            </w:r>
          </w:p>
        </w:tc>
        <w:tc>
          <w:tcPr>
            <w:tcW w:w="1149" w:type="dxa"/>
            <w:tcBorders>
              <w:top w:val="nil"/>
              <w:left w:val="nil"/>
              <w:bottom w:val="nil"/>
              <w:right w:val="nil"/>
            </w:tcBorders>
            <w:shd w:val="clear" w:color="auto" w:fill="auto"/>
            <w:noWrap/>
            <w:hideMark/>
          </w:tcPr>
          <w:p w14:paraId="73F3D46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15928.5</w:t>
            </w:r>
          </w:p>
        </w:tc>
        <w:tc>
          <w:tcPr>
            <w:tcW w:w="1007" w:type="dxa"/>
            <w:tcBorders>
              <w:top w:val="nil"/>
              <w:left w:val="nil"/>
              <w:bottom w:val="nil"/>
              <w:right w:val="nil"/>
            </w:tcBorders>
            <w:shd w:val="clear" w:color="auto" w:fill="auto"/>
            <w:noWrap/>
            <w:hideMark/>
          </w:tcPr>
          <w:p w14:paraId="6C27C915"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15456.0</w:t>
            </w:r>
          </w:p>
        </w:tc>
        <w:tc>
          <w:tcPr>
            <w:tcW w:w="1007" w:type="dxa"/>
            <w:gridSpan w:val="2"/>
            <w:tcBorders>
              <w:top w:val="nil"/>
              <w:left w:val="nil"/>
              <w:bottom w:val="nil"/>
              <w:right w:val="nil"/>
            </w:tcBorders>
            <w:shd w:val="clear" w:color="auto" w:fill="auto"/>
            <w:noWrap/>
            <w:hideMark/>
          </w:tcPr>
          <w:p w14:paraId="4D5A12DB"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15456.0</w:t>
            </w:r>
          </w:p>
        </w:tc>
        <w:tc>
          <w:tcPr>
            <w:tcW w:w="1132" w:type="dxa"/>
            <w:tcBorders>
              <w:top w:val="nil"/>
              <w:left w:val="nil"/>
              <w:bottom w:val="nil"/>
              <w:right w:val="nil"/>
            </w:tcBorders>
            <w:shd w:val="clear" w:color="auto" w:fill="auto"/>
            <w:noWrap/>
            <w:hideMark/>
          </w:tcPr>
          <w:p w14:paraId="13922883"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3.0%</w:t>
            </w:r>
          </w:p>
        </w:tc>
        <w:tc>
          <w:tcPr>
            <w:tcW w:w="1191" w:type="dxa"/>
            <w:tcBorders>
              <w:top w:val="nil"/>
              <w:left w:val="nil"/>
              <w:bottom w:val="nil"/>
              <w:right w:val="nil"/>
            </w:tcBorders>
            <w:shd w:val="clear" w:color="auto" w:fill="auto"/>
            <w:noWrap/>
            <w:hideMark/>
          </w:tcPr>
          <w:p w14:paraId="6928F1F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3.0%</w:t>
            </w:r>
          </w:p>
        </w:tc>
        <w:tc>
          <w:tcPr>
            <w:tcW w:w="1080" w:type="dxa"/>
            <w:gridSpan w:val="2"/>
            <w:tcBorders>
              <w:top w:val="nil"/>
              <w:left w:val="nil"/>
              <w:bottom w:val="nil"/>
              <w:right w:val="nil"/>
            </w:tcBorders>
            <w:shd w:val="clear" w:color="auto" w:fill="auto"/>
            <w:noWrap/>
            <w:hideMark/>
          </w:tcPr>
          <w:p w14:paraId="62D7A2C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c>
          <w:tcPr>
            <w:tcW w:w="1170" w:type="dxa"/>
            <w:tcBorders>
              <w:top w:val="nil"/>
              <w:left w:val="nil"/>
              <w:bottom w:val="nil"/>
              <w:right w:val="nil"/>
            </w:tcBorders>
            <w:shd w:val="clear" w:color="auto" w:fill="auto"/>
            <w:noWrap/>
            <w:hideMark/>
          </w:tcPr>
          <w:p w14:paraId="058C13B8"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4646.4</w:t>
            </w:r>
          </w:p>
        </w:tc>
        <w:tc>
          <w:tcPr>
            <w:tcW w:w="1002" w:type="dxa"/>
            <w:tcBorders>
              <w:top w:val="nil"/>
              <w:left w:val="nil"/>
              <w:bottom w:val="nil"/>
              <w:right w:val="nil"/>
            </w:tcBorders>
            <w:shd w:val="clear" w:color="auto" w:fill="auto"/>
            <w:noWrap/>
            <w:hideMark/>
          </w:tcPr>
          <w:p w14:paraId="69DD3D8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4644.0</w:t>
            </w:r>
          </w:p>
        </w:tc>
        <w:tc>
          <w:tcPr>
            <w:tcW w:w="961" w:type="dxa"/>
            <w:tcBorders>
              <w:top w:val="nil"/>
              <w:left w:val="nil"/>
              <w:bottom w:val="nil"/>
              <w:right w:val="nil"/>
            </w:tcBorders>
            <w:shd w:val="clear" w:color="auto" w:fill="auto"/>
            <w:noWrap/>
            <w:hideMark/>
          </w:tcPr>
          <w:p w14:paraId="678D5886"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4644.0</w:t>
            </w:r>
          </w:p>
        </w:tc>
        <w:tc>
          <w:tcPr>
            <w:tcW w:w="1156" w:type="dxa"/>
            <w:tcBorders>
              <w:top w:val="nil"/>
              <w:left w:val="nil"/>
              <w:bottom w:val="nil"/>
              <w:right w:val="nil"/>
            </w:tcBorders>
            <w:shd w:val="clear" w:color="auto" w:fill="auto"/>
            <w:noWrap/>
            <w:hideMark/>
          </w:tcPr>
          <w:p w14:paraId="348A04A4"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-2.5</w:t>
            </w:r>
          </w:p>
        </w:tc>
        <w:tc>
          <w:tcPr>
            <w:tcW w:w="1184" w:type="dxa"/>
            <w:tcBorders>
              <w:top w:val="nil"/>
              <w:left w:val="nil"/>
              <w:bottom w:val="nil"/>
              <w:right w:val="nil"/>
            </w:tcBorders>
            <w:shd w:val="clear" w:color="auto" w:fill="auto"/>
            <w:noWrap/>
            <w:hideMark/>
          </w:tcPr>
          <w:p w14:paraId="2DE0DA00"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-2.5</w:t>
            </w:r>
          </w:p>
        </w:tc>
        <w:tc>
          <w:tcPr>
            <w:tcW w:w="1080" w:type="dxa"/>
            <w:tcBorders>
              <w:top w:val="nil"/>
              <w:left w:val="nil"/>
              <w:bottom w:val="nil"/>
              <w:right w:val="nil"/>
            </w:tcBorders>
            <w:shd w:val="clear" w:color="auto" w:fill="auto"/>
            <w:noWrap/>
            <w:hideMark/>
          </w:tcPr>
          <w:p w14:paraId="26180459" w14:textId="77777777" w:rsidR="005A4D93" w:rsidRPr="00E00436" w:rsidRDefault="005A4D93" w:rsidP="001D0D5F">
            <w:pPr>
              <w:jc w:val="center"/>
              <w:rPr>
                <w:rFonts w:ascii="Arial" w:hAnsi="Arial" w:cs="Arial"/>
                <w:color w:val="000000"/>
                <w:sz w:val="16"/>
                <w:szCs w:val="16"/>
              </w:rPr>
            </w:pPr>
            <w:r w:rsidRPr="00E00436">
              <w:rPr>
                <w:rFonts w:ascii="Arial" w:hAnsi="Arial" w:cs="Arial"/>
                <w:color w:val="000000"/>
                <w:sz w:val="16"/>
                <w:szCs w:val="16"/>
              </w:rPr>
              <w:t>0.0</w:t>
            </w:r>
          </w:p>
        </w:tc>
      </w:tr>
    </w:tbl>
    <w:p w14:paraId="65B66499" w14:textId="213E2E9B" w:rsidR="005A4D93" w:rsidRPr="004400F0" w:rsidRDefault="005A4D93">
      <w:pPr>
        <w:rPr>
          <w:rFonts w:ascii="Arial" w:hAnsi="Arial" w:cs="Arial"/>
          <w:sz w:val="22"/>
          <w:szCs w:val="22"/>
        </w:rPr>
      </w:pPr>
    </w:p>
    <w:p w14:paraId="49E305DD" w14:textId="77777777" w:rsidR="005A4D93" w:rsidRPr="004400F0" w:rsidRDefault="005A4D93">
      <w:pPr>
        <w:rPr>
          <w:rFonts w:ascii="Arial" w:hAnsi="Arial" w:cs="Arial"/>
          <w:sz w:val="22"/>
          <w:szCs w:val="22"/>
        </w:rPr>
        <w:sectPr w:rsidR="005A4D93" w:rsidRPr="004400F0" w:rsidSect="005A4D93">
          <w:pgSz w:w="15840" w:h="12240" w:orient="landscape"/>
          <w:pgMar w:top="1440" w:right="1440" w:bottom="1440" w:left="1440" w:header="720" w:footer="720" w:gutter="0"/>
          <w:cols w:space="720"/>
          <w:docGrid w:linePitch="360"/>
        </w:sectPr>
      </w:pPr>
    </w:p>
    <w:p w14:paraId="73414548" w14:textId="2B68477E" w:rsidR="00C26F73" w:rsidRPr="00E00436" w:rsidRDefault="00C26F73" w:rsidP="00C26F73">
      <w:pPr>
        <w:rPr>
          <w:rFonts w:ascii="Arial" w:hAnsi="Arial" w:cs="Arial"/>
          <w:b/>
          <w:bCs/>
          <w:sz w:val="22"/>
          <w:szCs w:val="22"/>
        </w:rPr>
      </w:pPr>
      <w:r w:rsidRPr="00E00436">
        <w:rPr>
          <w:rFonts w:ascii="Arial" w:hAnsi="Arial" w:cs="Arial"/>
          <w:b/>
          <w:bCs/>
          <w:sz w:val="22"/>
          <w:szCs w:val="22"/>
        </w:rPr>
        <w:lastRenderedPageBreak/>
        <w:t>S3: Win and No-Win Shifts by Group</w:t>
      </w:r>
    </w:p>
    <w:p w14:paraId="2A0BD9B6" w14:textId="77777777" w:rsidR="00C26F73" w:rsidRPr="004400F0" w:rsidRDefault="00C26F73" w:rsidP="00C26F73">
      <w:pPr>
        <w:rPr>
          <w:rFonts w:ascii="Arial" w:hAnsi="Arial" w:cs="Arial"/>
          <w:sz w:val="22"/>
          <w:szCs w:val="22"/>
        </w:rPr>
      </w:pPr>
    </w:p>
    <w:tbl>
      <w:tblPr>
        <w:tblW w:w="9840" w:type="dxa"/>
        <w:tblLook w:val="04A0" w:firstRow="1" w:lastRow="0" w:firstColumn="1" w:lastColumn="0" w:noHBand="0" w:noVBand="1"/>
      </w:tblPr>
      <w:tblGrid>
        <w:gridCol w:w="2040"/>
        <w:gridCol w:w="1459"/>
        <w:gridCol w:w="1141"/>
        <w:gridCol w:w="1459"/>
        <w:gridCol w:w="1141"/>
        <w:gridCol w:w="1259"/>
        <w:gridCol w:w="1341"/>
      </w:tblGrid>
      <w:tr w:rsidR="00C26F73" w:rsidRPr="004400F0" w14:paraId="41CCB09B" w14:textId="77777777" w:rsidTr="00E048D7">
        <w:trPr>
          <w:trHeight w:val="320"/>
        </w:trPr>
        <w:tc>
          <w:tcPr>
            <w:tcW w:w="2040" w:type="dxa"/>
            <w:tcBorders>
              <w:top w:val="single" w:sz="4" w:space="0" w:color="auto"/>
              <w:left w:val="nil"/>
              <w:bottom w:val="single" w:sz="4" w:space="0" w:color="auto"/>
              <w:right w:val="nil"/>
            </w:tcBorders>
            <w:shd w:val="clear" w:color="auto" w:fill="auto"/>
            <w:noWrap/>
            <w:vAlign w:val="bottom"/>
            <w:hideMark/>
          </w:tcPr>
          <w:p w14:paraId="23ABED04" w14:textId="77777777" w:rsidR="00C26F73" w:rsidRPr="004400F0" w:rsidRDefault="00C26F73" w:rsidP="00E048D7">
            <w:pPr>
              <w:rPr>
                <w:rFonts w:ascii="Arial" w:hAnsi="Arial" w:cs="Arial"/>
                <w:sz w:val="22"/>
                <w:szCs w:val="22"/>
              </w:rPr>
            </w:pPr>
          </w:p>
        </w:tc>
        <w:tc>
          <w:tcPr>
            <w:tcW w:w="2600" w:type="dxa"/>
            <w:gridSpan w:val="2"/>
            <w:tcBorders>
              <w:top w:val="single" w:sz="4" w:space="0" w:color="auto"/>
              <w:left w:val="nil"/>
              <w:bottom w:val="single" w:sz="4" w:space="0" w:color="auto"/>
              <w:right w:val="nil"/>
            </w:tcBorders>
            <w:shd w:val="clear" w:color="auto" w:fill="auto"/>
            <w:noWrap/>
            <w:vAlign w:val="bottom"/>
            <w:hideMark/>
          </w:tcPr>
          <w:p w14:paraId="15B07A63"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HC</w:t>
            </w:r>
          </w:p>
        </w:tc>
        <w:tc>
          <w:tcPr>
            <w:tcW w:w="2600" w:type="dxa"/>
            <w:gridSpan w:val="2"/>
            <w:tcBorders>
              <w:top w:val="single" w:sz="4" w:space="0" w:color="auto"/>
              <w:left w:val="nil"/>
              <w:bottom w:val="single" w:sz="4" w:space="0" w:color="auto"/>
              <w:right w:val="nil"/>
            </w:tcBorders>
            <w:shd w:val="clear" w:color="auto" w:fill="auto"/>
            <w:noWrap/>
            <w:vAlign w:val="bottom"/>
            <w:hideMark/>
          </w:tcPr>
          <w:p w14:paraId="2E53E9D4"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SZ</w:t>
            </w:r>
          </w:p>
        </w:tc>
        <w:tc>
          <w:tcPr>
            <w:tcW w:w="2600" w:type="dxa"/>
            <w:gridSpan w:val="2"/>
            <w:tcBorders>
              <w:top w:val="single" w:sz="4" w:space="0" w:color="auto"/>
              <w:left w:val="nil"/>
              <w:bottom w:val="single" w:sz="4" w:space="0" w:color="auto"/>
              <w:right w:val="nil"/>
            </w:tcBorders>
            <w:shd w:val="clear" w:color="auto" w:fill="auto"/>
            <w:noWrap/>
            <w:vAlign w:val="bottom"/>
            <w:hideMark/>
          </w:tcPr>
          <w:p w14:paraId="643E36E4"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Test Statistic</w:t>
            </w:r>
          </w:p>
        </w:tc>
      </w:tr>
      <w:tr w:rsidR="00C26F73" w:rsidRPr="004400F0" w14:paraId="723BA090" w14:textId="77777777" w:rsidTr="00E048D7">
        <w:trPr>
          <w:trHeight w:val="380"/>
        </w:trPr>
        <w:tc>
          <w:tcPr>
            <w:tcW w:w="2040" w:type="dxa"/>
            <w:tcBorders>
              <w:top w:val="single" w:sz="4" w:space="0" w:color="auto"/>
              <w:left w:val="nil"/>
              <w:bottom w:val="single" w:sz="4" w:space="0" w:color="auto"/>
              <w:right w:val="nil"/>
            </w:tcBorders>
            <w:shd w:val="clear" w:color="auto" w:fill="auto"/>
            <w:noWrap/>
            <w:vAlign w:val="bottom"/>
            <w:hideMark/>
          </w:tcPr>
          <w:p w14:paraId="649FF3BD" w14:textId="77777777" w:rsidR="00C26F73" w:rsidRPr="004400F0" w:rsidRDefault="00C26F73" w:rsidP="00E048D7">
            <w:pPr>
              <w:jc w:val="center"/>
              <w:rPr>
                <w:rFonts w:ascii="Arial" w:hAnsi="Arial" w:cs="Arial"/>
                <w:color w:val="000000"/>
                <w:sz w:val="22"/>
                <w:szCs w:val="22"/>
              </w:rPr>
            </w:pPr>
          </w:p>
        </w:tc>
        <w:tc>
          <w:tcPr>
            <w:tcW w:w="1459" w:type="dxa"/>
            <w:tcBorders>
              <w:top w:val="single" w:sz="4" w:space="0" w:color="auto"/>
              <w:left w:val="nil"/>
              <w:bottom w:val="single" w:sz="4" w:space="0" w:color="auto"/>
              <w:right w:val="nil"/>
            </w:tcBorders>
            <w:shd w:val="clear" w:color="auto" w:fill="auto"/>
            <w:noWrap/>
            <w:vAlign w:val="center"/>
            <w:hideMark/>
          </w:tcPr>
          <w:p w14:paraId="675673CC"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Mean</w:t>
            </w:r>
          </w:p>
        </w:tc>
        <w:tc>
          <w:tcPr>
            <w:tcW w:w="1141" w:type="dxa"/>
            <w:tcBorders>
              <w:top w:val="single" w:sz="4" w:space="0" w:color="auto"/>
              <w:left w:val="nil"/>
              <w:bottom w:val="single" w:sz="4" w:space="0" w:color="auto"/>
              <w:right w:val="nil"/>
            </w:tcBorders>
            <w:shd w:val="clear" w:color="auto" w:fill="auto"/>
            <w:noWrap/>
            <w:vAlign w:val="center"/>
            <w:hideMark/>
          </w:tcPr>
          <w:p w14:paraId="7AA546A7"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SE</w:t>
            </w:r>
          </w:p>
        </w:tc>
        <w:tc>
          <w:tcPr>
            <w:tcW w:w="1459" w:type="dxa"/>
            <w:tcBorders>
              <w:top w:val="single" w:sz="4" w:space="0" w:color="auto"/>
              <w:left w:val="nil"/>
              <w:bottom w:val="single" w:sz="4" w:space="0" w:color="auto"/>
              <w:right w:val="nil"/>
            </w:tcBorders>
            <w:shd w:val="clear" w:color="auto" w:fill="auto"/>
            <w:noWrap/>
            <w:vAlign w:val="center"/>
            <w:hideMark/>
          </w:tcPr>
          <w:p w14:paraId="319463F0"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Mean</w:t>
            </w:r>
          </w:p>
        </w:tc>
        <w:tc>
          <w:tcPr>
            <w:tcW w:w="1141" w:type="dxa"/>
            <w:tcBorders>
              <w:top w:val="single" w:sz="4" w:space="0" w:color="auto"/>
              <w:left w:val="nil"/>
              <w:bottom w:val="single" w:sz="4" w:space="0" w:color="auto"/>
              <w:right w:val="nil"/>
            </w:tcBorders>
            <w:shd w:val="clear" w:color="auto" w:fill="auto"/>
            <w:noWrap/>
            <w:vAlign w:val="center"/>
            <w:hideMark/>
          </w:tcPr>
          <w:p w14:paraId="24CABDFD"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SE</w:t>
            </w:r>
          </w:p>
        </w:tc>
        <w:tc>
          <w:tcPr>
            <w:tcW w:w="1259" w:type="dxa"/>
            <w:tcBorders>
              <w:top w:val="single" w:sz="4" w:space="0" w:color="auto"/>
              <w:left w:val="nil"/>
              <w:bottom w:val="single" w:sz="4" w:space="0" w:color="auto"/>
              <w:right w:val="nil"/>
            </w:tcBorders>
            <w:shd w:val="clear" w:color="auto" w:fill="auto"/>
            <w:noWrap/>
            <w:vAlign w:val="center"/>
            <w:hideMark/>
          </w:tcPr>
          <w:p w14:paraId="10E7578C"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t-value</w:t>
            </w:r>
          </w:p>
        </w:tc>
        <w:tc>
          <w:tcPr>
            <w:tcW w:w="1341" w:type="dxa"/>
            <w:tcBorders>
              <w:top w:val="single" w:sz="4" w:space="0" w:color="auto"/>
              <w:left w:val="nil"/>
              <w:bottom w:val="single" w:sz="4" w:space="0" w:color="auto"/>
              <w:right w:val="nil"/>
            </w:tcBorders>
            <w:shd w:val="clear" w:color="auto" w:fill="auto"/>
            <w:noWrap/>
            <w:vAlign w:val="center"/>
            <w:hideMark/>
          </w:tcPr>
          <w:p w14:paraId="16165806"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p-value</w:t>
            </w:r>
          </w:p>
        </w:tc>
      </w:tr>
      <w:tr w:rsidR="00C26F73" w:rsidRPr="004400F0" w14:paraId="3780C3FC" w14:textId="77777777" w:rsidTr="00E048D7">
        <w:trPr>
          <w:trHeight w:val="320"/>
        </w:trPr>
        <w:tc>
          <w:tcPr>
            <w:tcW w:w="2040" w:type="dxa"/>
            <w:tcBorders>
              <w:top w:val="single" w:sz="4" w:space="0" w:color="auto"/>
              <w:left w:val="nil"/>
              <w:bottom w:val="nil"/>
              <w:right w:val="nil"/>
            </w:tcBorders>
            <w:shd w:val="clear" w:color="auto" w:fill="auto"/>
            <w:noWrap/>
            <w:vAlign w:val="bottom"/>
            <w:hideMark/>
          </w:tcPr>
          <w:p w14:paraId="748BB1F7" w14:textId="77777777" w:rsidR="00C26F73" w:rsidRPr="004400F0" w:rsidRDefault="00C26F73" w:rsidP="00E048D7">
            <w:pPr>
              <w:rPr>
                <w:rFonts w:ascii="Arial" w:hAnsi="Arial" w:cs="Arial"/>
                <w:color w:val="000000"/>
                <w:sz w:val="22"/>
                <w:szCs w:val="22"/>
              </w:rPr>
            </w:pPr>
            <w:proofErr w:type="spellStart"/>
            <w:r w:rsidRPr="004400F0">
              <w:rPr>
                <w:rFonts w:ascii="Arial" w:hAnsi="Arial" w:cs="Arial"/>
                <w:color w:val="000000"/>
                <w:sz w:val="22"/>
                <w:szCs w:val="22"/>
              </w:rPr>
              <w:t>IEV_NWshift</w:t>
            </w:r>
            <w:proofErr w:type="spellEnd"/>
          </w:p>
        </w:tc>
        <w:tc>
          <w:tcPr>
            <w:tcW w:w="1459" w:type="dxa"/>
            <w:tcBorders>
              <w:top w:val="single" w:sz="4" w:space="0" w:color="auto"/>
              <w:left w:val="nil"/>
              <w:bottom w:val="nil"/>
              <w:right w:val="nil"/>
            </w:tcBorders>
            <w:shd w:val="clear" w:color="auto" w:fill="auto"/>
            <w:noWrap/>
            <w:vAlign w:val="center"/>
            <w:hideMark/>
          </w:tcPr>
          <w:p w14:paraId="2E374219"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-525.371</w:t>
            </w:r>
          </w:p>
        </w:tc>
        <w:tc>
          <w:tcPr>
            <w:tcW w:w="1141" w:type="dxa"/>
            <w:tcBorders>
              <w:top w:val="single" w:sz="4" w:space="0" w:color="auto"/>
              <w:left w:val="nil"/>
              <w:bottom w:val="nil"/>
              <w:right w:val="nil"/>
            </w:tcBorders>
            <w:shd w:val="clear" w:color="auto" w:fill="auto"/>
            <w:noWrap/>
            <w:vAlign w:val="center"/>
            <w:hideMark/>
          </w:tcPr>
          <w:p w14:paraId="18EF8C2E"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74.847</w:t>
            </w:r>
          </w:p>
        </w:tc>
        <w:tc>
          <w:tcPr>
            <w:tcW w:w="1459" w:type="dxa"/>
            <w:tcBorders>
              <w:top w:val="single" w:sz="4" w:space="0" w:color="auto"/>
              <w:left w:val="nil"/>
              <w:bottom w:val="nil"/>
              <w:right w:val="nil"/>
            </w:tcBorders>
            <w:shd w:val="clear" w:color="auto" w:fill="auto"/>
            <w:noWrap/>
            <w:vAlign w:val="center"/>
            <w:hideMark/>
          </w:tcPr>
          <w:p w14:paraId="38E1850C"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-481.664</w:t>
            </w:r>
          </w:p>
        </w:tc>
        <w:tc>
          <w:tcPr>
            <w:tcW w:w="1141" w:type="dxa"/>
            <w:tcBorders>
              <w:top w:val="single" w:sz="4" w:space="0" w:color="auto"/>
              <w:left w:val="nil"/>
              <w:bottom w:val="nil"/>
              <w:right w:val="nil"/>
            </w:tcBorders>
            <w:shd w:val="clear" w:color="auto" w:fill="auto"/>
            <w:noWrap/>
            <w:vAlign w:val="center"/>
            <w:hideMark/>
          </w:tcPr>
          <w:p w14:paraId="3EB9EA03"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84.9</w:t>
            </w:r>
          </w:p>
        </w:tc>
        <w:tc>
          <w:tcPr>
            <w:tcW w:w="1259" w:type="dxa"/>
            <w:tcBorders>
              <w:top w:val="single" w:sz="4" w:space="0" w:color="auto"/>
              <w:left w:val="nil"/>
              <w:bottom w:val="nil"/>
              <w:right w:val="nil"/>
            </w:tcBorders>
            <w:shd w:val="clear" w:color="auto" w:fill="auto"/>
            <w:noWrap/>
            <w:vAlign w:val="center"/>
            <w:hideMark/>
          </w:tcPr>
          <w:p w14:paraId="7D5347F5"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-0.387</w:t>
            </w:r>
          </w:p>
        </w:tc>
        <w:tc>
          <w:tcPr>
            <w:tcW w:w="1341" w:type="dxa"/>
            <w:tcBorders>
              <w:top w:val="single" w:sz="4" w:space="0" w:color="auto"/>
              <w:left w:val="nil"/>
              <w:bottom w:val="nil"/>
              <w:right w:val="nil"/>
            </w:tcBorders>
            <w:shd w:val="clear" w:color="auto" w:fill="auto"/>
            <w:noWrap/>
            <w:vAlign w:val="center"/>
            <w:hideMark/>
          </w:tcPr>
          <w:p w14:paraId="7EFC7E28"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0.7</w:t>
            </w:r>
          </w:p>
        </w:tc>
      </w:tr>
      <w:tr w:rsidR="00C26F73" w:rsidRPr="004400F0" w14:paraId="7CCFD19A" w14:textId="77777777" w:rsidTr="00E048D7">
        <w:trPr>
          <w:trHeight w:val="320"/>
        </w:trPr>
        <w:tc>
          <w:tcPr>
            <w:tcW w:w="2040" w:type="dxa"/>
            <w:tcBorders>
              <w:top w:val="nil"/>
              <w:left w:val="nil"/>
              <w:bottom w:val="nil"/>
              <w:right w:val="nil"/>
            </w:tcBorders>
            <w:shd w:val="clear" w:color="auto" w:fill="auto"/>
            <w:noWrap/>
            <w:vAlign w:val="bottom"/>
            <w:hideMark/>
          </w:tcPr>
          <w:p w14:paraId="61EB7356" w14:textId="77777777" w:rsidR="00C26F73" w:rsidRPr="004400F0" w:rsidRDefault="00C26F73" w:rsidP="00E048D7">
            <w:pPr>
              <w:rPr>
                <w:rFonts w:ascii="Arial" w:hAnsi="Arial" w:cs="Arial"/>
                <w:color w:val="000000"/>
                <w:sz w:val="22"/>
                <w:szCs w:val="22"/>
              </w:rPr>
            </w:pPr>
            <w:proofErr w:type="spellStart"/>
            <w:r w:rsidRPr="004400F0">
              <w:rPr>
                <w:rFonts w:ascii="Arial" w:hAnsi="Arial" w:cs="Arial"/>
                <w:color w:val="000000"/>
                <w:sz w:val="22"/>
                <w:szCs w:val="22"/>
              </w:rPr>
              <w:t>DEV_NWshift</w:t>
            </w:r>
            <w:proofErr w:type="spellEnd"/>
          </w:p>
        </w:tc>
        <w:tc>
          <w:tcPr>
            <w:tcW w:w="1459" w:type="dxa"/>
            <w:tcBorders>
              <w:top w:val="nil"/>
              <w:left w:val="nil"/>
              <w:bottom w:val="nil"/>
              <w:right w:val="nil"/>
            </w:tcBorders>
            <w:shd w:val="clear" w:color="auto" w:fill="auto"/>
            <w:noWrap/>
            <w:vAlign w:val="center"/>
            <w:hideMark/>
          </w:tcPr>
          <w:p w14:paraId="20B48D73"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-249.837</w:t>
            </w:r>
          </w:p>
        </w:tc>
        <w:tc>
          <w:tcPr>
            <w:tcW w:w="1141" w:type="dxa"/>
            <w:tcBorders>
              <w:top w:val="nil"/>
              <w:left w:val="nil"/>
              <w:bottom w:val="nil"/>
              <w:right w:val="nil"/>
            </w:tcBorders>
            <w:shd w:val="clear" w:color="auto" w:fill="auto"/>
            <w:noWrap/>
            <w:vAlign w:val="center"/>
            <w:hideMark/>
          </w:tcPr>
          <w:p w14:paraId="49A33B22"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53.39</w:t>
            </w:r>
          </w:p>
        </w:tc>
        <w:tc>
          <w:tcPr>
            <w:tcW w:w="1459" w:type="dxa"/>
            <w:tcBorders>
              <w:top w:val="nil"/>
              <w:left w:val="nil"/>
              <w:bottom w:val="nil"/>
              <w:right w:val="nil"/>
            </w:tcBorders>
            <w:shd w:val="clear" w:color="auto" w:fill="auto"/>
            <w:noWrap/>
            <w:vAlign w:val="center"/>
            <w:hideMark/>
          </w:tcPr>
          <w:p w14:paraId="162076B3"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-169.186</w:t>
            </w:r>
          </w:p>
        </w:tc>
        <w:tc>
          <w:tcPr>
            <w:tcW w:w="1141" w:type="dxa"/>
            <w:tcBorders>
              <w:top w:val="nil"/>
              <w:left w:val="nil"/>
              <w:bottom w:val="nil"/>
              <w:right w:val="nil"/>
            </w:tcBorders>
            <w:shd w:val="clear" w:color="auto" w:fill="auto"/>
            <w:noWrap/>
            <w:vAlign w:val="center"/>
            <w:hideMark/>
          </w:tcPr>
          <w:p w14:paraId="7676615A"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35.378</w:t>
            </w:r>
          </w:p>
        </w:tc>
        <w:tc>
          <w:tcPr>
            <w:tcW w:w="1259" w:type="dxa"/>
            <w:tcBorders>
              <w:top w:val="nil"/>
              <w:left w:val="nil"/>
              <w:bottom w:val="nil"/>
              <w:right w:val="nil"/>
            </w:tcBorders>
            <w:shd w:val="clear" w:color="auto" w:fill="auto"/>
            <w:noWrap/>
            <w:vAlign w:val="center"/>
            <w:hideMark/>
          </w:tcPr>
          <w:p w14:paraId="3681BFF8"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-1.193</w:t>
            </w:r>
          </w:p>
        </w:tc>
        <w:tc>
          <w:tcPr>
            <w:tcW w:w="1341" w:type="dxa"/>
            <w:tcBorders>
              <w:top w:val="nil"/>
              <w:left w:val="nil"/>
              <w:bottom w:val="nil"/>
              <w:right w:val="nil"/>
            </w:tcBorders>
            <w:shd w:val="clear" w:color="auto" w:fill="auto"/>
            <w:noWrap/>
            <w:vAlign w:val="center"/>
            <w:hideMark/>
          </w:tcPr>
          <w:p w14:paraId="2AAE53C1"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0.238</w:t>
            </w:r>
          </w:p>
        </w:tc>
      </w:tr>
      <w:tr w:rsidR="00C26F73" w:rsidRPr="004400F0" w14:paraId="0831C5D4" w14:textId="77777777" w:rsidTr="00E048D7">
        <w:trPr>
          <w:trHeight w:val="320"/>
        </w:trPr>
        <w:tc>
          <w:tcPr>
            <w:tcW w:w="2040" w:type="dxa"/>
            <w:tcBorders>
              <w:top w:val="nil"/>
              <w:left w:val="nil"/>
              <w:right w:val="nil"/>
            </w:tcBorders>
            <w:shd w:val="clear" w:color="auto" w:fill="auto"/>
            <w:noWrap/>
            <w:vAlign w:val="bottom"/>
            <w:hideMark/>
          </w:tcPr>
          <w:p w14:paraId="4BA8ED84" w14:textId="77777777" w:rsidR="00C26F73" w:rsidRPr="004400F0" w:rsidRDefault="00C26F73" w:rsidP="00E048D7">
            <w:pPr>
              <w:rPr>
                <w:rFonts w:ascii="Arial" w:hAnsi="Arial" w:cs="Arial"/>
                <w:color w:val="000000"/>
                <w:sz w:val="22"/>
                <w:szCs w:val="22"/>
              </w:rPr>
            </w:pPr>
            <w:proofErr w:type="spellStart"/>
            <w:r w:rsidRPr="004400F0">
              <w:rPr>
                <w:rFonts w:ascii="Arial" w:hAnsi="Arial" w:cs="Arial"/>
                <w:color w:val="000000"/>
                <w:sz w:val="22"/>
                <w:szCs w:val="22"/>
              </w:rPr>
              <w:t>IEV_WinShift</w:t>
            </w:r>
            <w:proofErr w:type="spellEnd"/>
          </w:p>
        </w:tc>
        <w:tc>
          <w:tcPr>
            <w:tcW w:w="1459" w:type="dxa"/>
            <w:tcBorders>
              <w:top w:val="nil"/>
              <w:left w:val="nil"/>
              <w:right w:val="nil"/>
            </w:tcBorders>
            <w:shd w:val="clear" w:color="auto" w:fill="auto"/>
            <w:noWrap/>
            <w:vAlign w:val="center"/>
            <w:hideMark/>
          </w:tcPr>
          <w:p w14:paraId="2AACC270"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255.211</w:t>
            </w:r>
          </w:p>
        </w:tc>
        <w:tc>
          <w:tcPr>
            <w:tcW w:w="1141" w:type="dxa"/>
            <w:tcBorders>
              <w:top w:val="nil"/>
              <w:left w:val="nil"/>
              <w:right w:val="nil"/>
            </w:tcBorders>
            <w:shd w:val="clear" w:color="auto" w:fill="auto"/>
            <w:noWrap/>
            <w:vAlign w:val="center"/>
            <w:hideMark/>
          </w:tcPr>
          <w:p w14:paraId="40AC023A"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32.355</w:t>
            </w:r>
          </w:p>
        </w:tc>
        <w:tc>
          <w:tcPr>
            <w:tcW w:w="1459" w:type="dxa"/>
            <w:tcBorders>
              <w:top w:val="nil"/>
              <w:left w:val="nil"/>
              <w:right w:val="nil"/>
            </w:tcBorders>
            <w:shd w:val="clear" w:color="auto" w:fill="auto"/>
            <w:noWrap/>
            <w:vAlign w:val="center"/>
            <w:hideMark/>
          </w:tcPr>
          <w:p w14:paraId="21DE461C"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250.275</w:t>
            </w:r>
          </w:p>
        </w:tc>
        <w:tc>
          <w:tcPr>
            <w:tcW w:w="1141" w:type="dxa"/>
            <w:tcBorders>
              <w:top w:val="nil"/>
              <w:left w:val="nil"/>
              <w:right w:val="nil"/>
            </w:tcBorders>
            <w:shd w:val="clear" w:color="auto" w:fill="auto"/>
            <w:noWrap/>
            <w:vAlign w:val="center"/>
            <w:hideMark/>
          </w:tcPr>
          <w:p w14:paraId="67346E3F"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39.002</w:t>
            </w:r>
          </w:p>
        </w:tc>
        <w:tc>
          <w:tcPr>
            <w:tcW w:w="1259" w:type="dxa"/>
            <w:tcBorders>
              <w:top w:val="nil"/>
              <w:left w:val="nil"/>
              <w:right w:val="nil"/>
            </w:tcBorders>
            <w:shd w:val="clear" w:color="auto" w:fill="auto"/>
            <w:noWrap/>
            <w:vAlign w:val="center"/>
            <w:hideMark/>
          </w:tcPr>
          <w:p w14:paraId="61764B10"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0.098</w:t>
            </w:r>
          </w:p>
        </w:tc>
        <w:tc>
          <w:tcPr>
            <w:tcW w:w="1341" w:type="dxa"/>
            <w:tcBorders>
              <w:top w:val="nil"/>
              <w:left w:val="nil"/>
              <w:right w:val="nil"/>
            </w:tcBorders>
            <w:shd w:val="clear" w:color="auto" w:fill="auto"/>
            <w:noWrap/>
            <w:vAlign w:val="center"/>
            <w:hideMark/>
          </w:tcPr>
          <w:p w14:paraId="122A9F66"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0.922</w:t>
            </w:r>
          </w:p>
        </w:tc>
      </w:tr>
      <w:tr w:rsidR="00C26F73" w:rsidRPr="004400F0" w14:paraId="525F0CC5" w14:textId="77777777" w:rsidTr="00E048D7">
        <w:trPr>
          <w:trHeight w:val="320"/>
        </w:trPr>
        <w:tc>
          <w:tcPr>
            <w:tcW w:w="2040" w:type="dxa"/>
            <w:tcBorders>
              <w:top w:val="nil"/>
              <w:left w:val="nil"/>
              <w:bottom w:val="single" w:sz="4" w:space="0" w:color="auto"/>
              <w:right w:val="nil"/>
            </w:tcBorders>
            <w:shd w:val="clear" w:color="auto" w:fill="auto"/>
            <w:noWrap/>
            <w:vAlign w:val="bottom"/>
            <w:hideMark/>
          </w:tcPr>
          <w:p w14:paraId="787F0B36" w14:textId="77777777" w:rsidR="00C26F73" w:rsidRPr="004400F0" w:rsidRDefault="00C26F73" w:rsidP="00E048D7">
            <w:pPr>
              <w:rPr>
                <w:rFonts w:ascii="Arial" w:hAnsi="Arial" w:cs="Arial"/>
                <w:color w:val="000000"/>
                <w:sz w:val="22"/>
                <w:szCs w:val="22"/>
              </w:rPr>
            </w:pPr>
            <w:proofErr w:type="spellStart"/>
            <w:r w:rsidRPr="004400F0">
              <w:rPr>
                <w:rFonts w:ascii="Arial" w:hAnsi="Arial" w:cs="Arial"/>
                <w:color w:val="000000"/>
                <w:sz w:val="22"/>
                <w:szCs w:val="22"/>
              </w:rPr>
              <w:t>DEV_WinShift</w:t>
            </w:r>
            <w:proofErr w:type="spellEnd"/>
          </w:p>
        </w:tc>
        <w:tc>
          <w:tcPr>
            <w:tcW w:w="1459" w:type="dxa"/>
            <w:tcBorders>
              <w:top w:val="nil"/>
              <w:left w:val="nil"/>
              <w:bottom w:val="single" w:sz="4" w:space="0" w:color="auto"/>
              <w:right w:val="nil"/>
            </w:tcBorders>
            <w:shd w:val="clear" w:color="auto" w:fill="auto"/>
            <w:noWrap/>
            <w:vAlign w:val="center"/>
            <w:hideMark/>
          </w:tcPr>
          <w:p w14:paraId="3CDE1579"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199.926</w:t>
            </w:r>
          </w:p>
        </w:tc>
        <w:tc>
          <w:tcPr>
            <w:tcW w:w="1141" w:type="dxa"/>
            <w:tcBorders>
              <w:top w:val="nil"/>
              <w:left w:val="nil"/>
              <w:bottom w:val="single" w:sz="4" w:space="0" w:color="auto"/>
              <w:right w:val="nil"/>
            </w:tcBorders>
            <w:shd w:val="clear" w:color="auto" w:fill="auto"/>
            <w:noWrap/>
            <w:vAlign w:val="center"/>
            <w:hideMark/>
          </w:tcPr>
          <w:p w14:paraId="2EEA8A5D"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39.538</w:t>
            </w:r>
          </w:p>
        </w:tc>
        <w:tc>
          <w:tcPr>
            <w:tcW w:w="1459" w:type="dxa"/>
            <w:tcBorders>
              <w:top w:val="nil"/>
              <w:left w:val="nil"/>
              <w:bottom w:val="single" w:sz="4" w:space="0" w:color="auto"/>
              <w:right w:val="nil"/>
            </w:tcBorders>
            <w:shd w:val="clear" w:color="auto" w:fill="auto"/>
            <w:noWrap/>
            <w:vAlign w:val="center"/>
            <w:hideMark/>
          </w:tcPr>
          <w:p w14:paraId="76CAEF98"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82.136</w:t>
            </w:r>
          </w:p>
        </w:tc>
        <w:tc>
          <w:tcPr>
            <w:tcW w:w="1141" w:type="dxa"/>
            <w:tcBorders>
              <w:top w:val="nil"/>
              <w:left w:val="nil"/>
              <w:bottom w:val="single" w:sz="4" w:space="0" w:color="auto"/>
              <w:right w:val="nil"/>
            </w:tcBorders>
            <w:shd w:val="clear" w:color="auto" w:fill="auto"/>
            <w:noWrap/>
            <w:vAlign w:val="center"/>
            <w:hideMark/>
          </w:tcPr>
          <w:p w14:paraId="625683F1"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35.329</w:t>
            </w:r>
          </w:p>
        </w:tc>
        <w:tc>
          <w:tcPr>
            <w:tcW w:w="1259" w:type="dxa"/>
            <w:tcBorders>
              <w:top w:val="nil"/>
              <w:left w:val="nil"/>
              <w:bottom w:val="single" w:sz="4" w:space="0" w:color="auto"/>
              <w:right w:val="nil"/>
            </w:tcBorders>
            <w:shd w:val="clear" w:color="auto" w:fill="auto"/>
            <w:noWrap/>
            <w:vAlign w:val="center"/>
            <w:hideMark/>
          </w:tcPr>
          <w:p w14:paraId="2C1099C8"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2.167</w:t>
            </w:r>
          </w:p>
        </w:tc>
        <w:tc>
          <w:tcPr>
            <w:tcW w:w="1341" w:type="dxa"/>
            <w:tcBorders>
              <w:top w:val="nil"/>
              <w:left w:val="nil"/>
              <w:bottom w:val="single" w:sz="4" w:space="0" w:color="auto"/>
              <w:right w:val="nil"/>
            </w:tcBorders>
            <w:shd w:val="clear" w:color="auto" w:fill="auto"/>
            <w:noWrap/>
            <w:vAlign w:val="center"/>
            <w:hideMark/>
          </w:tcPr>
          <w:p w14:paraId="13E85058" w14:textId="77777777" w:rsidR="00C26F73" w:rsidRPr="004400F0" w:rsidRDefault="00C26F73" w:rsidP="00E048D7">
            <w:pPr>
              <w:jc w:val="center"/>
              <w:rPr>
                <w:rFonts w:ascii="Arial" w:hAnsi="Arial" w:cs="Arial"/>
                <w:color w:val="000000"/>
                <w:sz w:val="22"/>
                <w:szCs w:val="22"/>
              </w:rPr>
            </w:pPr>
            <w:r w:rsidRPr="004400F0">
              <w:rPr>
                <w:rFonts w:ascii="Arial" w:hAnsi="Arial" w:cs="Arial"/>
                <w:color w:val="000000"/>
                <w:sz w:val="22"/>
                <w:szCs w:val="22"/>
              </w:rPr>
              <w:t>0.034</w:t>
            </w:r>
          </w:p>
        </w:tc>
      </w:tr>
    </w:tbl>
    <w:p w14:paraId="2379C260" w14:textId="77777777" w:rsidR="00C26F73" w:rsidRPr="004400F0" w:rsidRDefault="00C26F73" w:rsidP="00C26F73">
      <w:pPr>
        <w:rPr>
          <w:rFonts w:ascii="Arial" w:hAnsi="Arial" w:cs="Arial"/>
          <w:sz w:val="22"/>
          <w:szCs w:val="22"/>
        </w:rPr>
      </w:pPr>
    </w:p>
    <w:p w14:paraId="1122AA6E" w14:textId="77777777" w:rsidR="00C26F73" w:rsidRPr="004400F0" w:rsidRDefault="00C26F73" w:rsidP="00C26F73">
      <w:pPr>
        <w:rPr>
          <w:rFonts w:ascii="Arial" w:hAnsi="Arial" w:cs="Arial"/>
          <w:sz w:val="22"/>
          <w:szCs w:val="22"/>
        </w:rPr>
      </w:pPr>
    </w:p>
    <w:p w14:paraId="3E1CD931" w14:textId="77777777" w:rsidR="00C26F73" w:rsidRPr="00E00436" w:rsidRDefault="00C26F73" w:rsidP="00C26F73">
      <w:pPr>
        <w:pageBreakBefore/>
        <w:outlineLvl w:val="0"/>
        <w:rPr>
          <w:rFonts w:ascii="Arial" w:hAnsi="Arial" w:cs="Arial"/>
          <w:b/>
          <w:sz w:val="22"/>
          <w:szCs w:val="22"/>
        </w:rPr>
      </w:pPr>
      <w:r w:rsidRPr="00E00436">
        <w:rPr>
          <w:rFonts w:ascii="Arial" w:hAnsi="Arial" w:cs="Arial"/>
          <w:b/>
          <w:sz w:val="22"/>
          <w:szCs w:val="22"/>
        </w:rPr>
        <w:lastRenderedPageBreak/>
        <w:t>S4: Correlations Between Behavioral and Computational Measures of Goal-Directed Behavior</w:t>
      </w:r>
    </w:p>
    <w:p w14:paraId="73C4FC72" w14:textId="77777777" w:rsidR="00C26F73" w:rsidRPr="004400F0" w:rsidRDefault="00C26F73" w:rsidP="00C26F73">
      <w:pPr>
        <w:outlineLvl w:val="0"/>
        <w:rPr>
          <w:rFonts w:ascii="Arial" w:hAnsi="Arial" w:cs="Arial"/>
          <w:b/>
          <w:szCs w:val="22"/>
        </w:rPr>
      </w:pPr>
    </w:p>
    <w:tbl>
      <w:tblPr>
        <w:tblW w:w="5760" w:type="dxa"/>
        <w:jc w:val="center"/>
        <w:tblLayout w:type="fixed"/>
        <w:tblCellMar>
          <w:left w:w="30" w:type="dxa"/>
          <w:right w:w="30" w:type="dxa"/>
        </w:tblCellMar>
        <w:tblLook w:val="0000" w:firstRow="0" w:lastRow="0" w:firstColumn="0" w:lastColumn="0" w:noHBand="0" w:noVBand="0"/>
      </w:tblPr>
      <w:tblGrid>
        <w:gridCol w:w="1728"/>
        <w:gridCol w:w="288"/>
        <w:gridCol w:w="864"/>
        <w:gridCol w:w="864"/>
        <w:gridCol w:w="288"/>
        <w:gridCol w:w="864"/>
        <w:gridCol w:w="864"/>
      </w:tblGrid>
      <w:tr w:rsidR="00C26F73" w:rsidRPr="004400F0" w14:paraId="2DAE0D93" w14:textId="77777777" w:rsidTr="00E048D7">
        <w:trPr>
          <w:trHeight w:val="247"/>
          <w:jc w:val="center"/>
        </w:trPr>
        <w:tc>
          <w:tcPr>
            <w:tcW w:w="1728" w:type="dxa"/>
            <w:tcBorders>
              <w:top w:val="nil"/>
              <w:left w:val="nil"/>
              <w:bottom w:val="single" w:sz="4" w:space="0" w:color="auto"/>
              <w:right w:val="nil"/>
            </w:tcBorders>
          </w:tcPr>
          <w:p w14:paraId="6715A4D6" w14:textId="77777777" w:rsidR="00C26F73" w:rsidRPr="004400F0" w:rsidRDefault="00C26F73" w:rsidP="00E048D7">
            <w:pPr>
              <w:autoSpaceDE w:val="0"/>
              <w:autoSpaceDN w:val="0"/>
              <w:adjustRightInd w:val="0"/>
              <w:rPr>
                <w:rFonts w:ascii="Arial" w:eastAsiaTheme="minorHAnsi" w:hAnsi="Arial" w:cs="Arial"/>
                <w:color w:val="000000"/>
                <w:sz w:val="18"/>
                <w:szCs w:val="18"/>
              </w:rPr>
            </w:pPr>
          </w:p>
        </w:tc>
        <w:tc>
          <w:tcPr>
            <w:tcW w:w="288" w:type="dxa"/>
            <w:tcBorders>
              <w:top w:val="nil"/>
              <w:left w:val="nil"/>
              <w:bottom w:val="single" w:sz="4" w:space="0" w:color="auto"/>
              <w:right w:val="nil"/>
            </w:tcBorders>
          </w:tcPr>
          <w:p w14:paraId="446196A9"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p>
        </w:tc>
        <w:tc>
          <w:tcPr>
            <w:tcW w:w="864" w:type="dxa"/>
            <w:tcBorders>
              <w:top w:val="nil"/>
              <w:left w:val="nil"/>
              <w:bottom w:val="single" w:sz="4" w:space="0" w:color="auto"/>
              <w:right w:val="nil"/>
            </w:tcBorders>
          </w:tcPr>
          <w:p w14:paraId="6EDDA0F7"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sz w:val="18"/>
                <w:szCs w:val="18"/>
              </w:rPr>
              <w:t>PSZ</w:t>
            </w:r>
          </w:p>
        </w:tc>
        <w:tc>
          <w:tcPr>
            <w:tcW w:w="864" w:type="dxa"/>
            <w:tcBorders>
              <w:top w:val="nil"/>
              <w:left w:val="nil"/>
              <w:bottom w:val="single" w:sz="4" w:space="0" w:color="auto"/>
              <w:right w:val="nil"/>
            </w:tcBorders>
          </w:tcPr>
          <w:p w14:paraId="47752030"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p>
        </w:tc>
        <w:tc>
          <w:tcPr>
            <w:tcW w:w="288" w:type="dxa"/>
            <w:tcBorders>
              <w:top w:val="nil"/>
              <w:left w:val="nil"/>
              <w:bottom w:val="single" w:sz="4" w:space="0" w:color="auto"/>
              <w:right w:val="nil"/>
            </w:tcBorders>
          </w:tcPr>
          <w:p w14:paraId="7360A009"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p>
        </w:tc>
        <w:tc>
          <w:tcPr>
            <w:tcW w:w="864" w:type="dxa"/>
            <w:tcBorders>
              <w:top w:val="nil"/>
              <w:left w:val="nil"/>
              <w:bottom w:val="single" w:sz="4" w:space="0" w:color="auto"/>
              <w:right w:val="nil"/>
            </w:tcBorders>
          </w:tcPr>
          <w:p w14:paraId="5CE867DD" w14:textId="7B17C1B6" w:rsidR="00C26F73" w:rsidRPr="004400F0" w:rsidRDefault="00C26F73"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sz w:val="18"/>
                <w:szCs w:val="18"/>
              </w:rPr>
              <w:t>H</w:t>
            </w:r>
            <w:r w:rsidR="00051A58">
              <w:rPr>
                <w:rFonts w:ascii="Arial" w:eastAsiaTheme="minorHAnsi" w:hAnsi="Arial" w:cs="Arial"/>
                <w:color w:val="000000"/>
                <w:sz w:val="18"/>
                <w:szCs w:val="18"/>
              </w:rPr>
              <w:t>C</w:t>
            </w:r>
            <w:r w:rsidRPr="004400F0">
              <w:rPr>
                <w:rFonts w:ascii="Arial" w:eastAsiaTheme="minorHAnsi" w:hAnsi="Arial" w:cs="Arial"/>
                <w:color w:val="000000"/>
                <w:sz w:val="18"/>
                <w:szCs w:val="18"/>
              </w:rPr>
              <w:t>s</w:t>
            </w:r>
          </w:p>
        </w:tc>
        <w:tc>
          <w:tcPr>
            <w:tcW w:w="864" w:type="dxa"/>
            <w:tcBorders>
              <w:top w:val="nil"/>
              <w:left w:val="nil"/>
              <w:bottom w:val="single" w:sz="4" w:space="0" w:color="auto"/>
              <w:right w:val="nil"/>
            </w:tcBorders>
          </w:tcPr>
          <w:p w14:paraId="5AE56705"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p>
        </w:tc>
      </w:tr>
      <w:tr w:rsidR="00C26F73" w:rsidRPr="004400F0" w14:paraId="4C9EA42B" w14:textId="77777777" w:rsidTr="00E048D7">
        <w:trPr>
          <w:trHeight w:val="247"/>
          <w:jc w:val="center"/>
        </w:trPr>
        <w:tc>
          <w:tcPr>
            <w:tcW w:w="1728" w:type="dxa"/>
            <w:tcBorders>
              <w:top w:val="single" w:sz="4" w:space="0" w:color="auto"/>
              <w:left w:val="nil"/>
              <w:bottom w:val="single" w:sz="4" w:space="0" w:color="auto"/>
              <w:right w:val="nil"/>
            </w:tcBorders>
          </w:tcPr>
          <w:p w14:paraId="094B8351"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p>
        </w:tc>
        <w:tc>
          <w:tcPr>
            <w:tcW w:w="288" w:type="dxa"/>
            <w:tcBorders>
              <w:top w:val="single" w:sz="4" w:space="0" w:color="auto"/>
              <w:left w:val="nil"/>
              <w:bottom w:val="single" w:sz="4" w:space="0" w:color="auto"/>
              <w:right w:val="nil"/>
            </w:tcBorders>
          </w:tcPr>
          <w:p w14:paraId="30F975C5" w14:textId="77777777" w:rsidR="00C26F73" w:rsidRPr="004400F0" w:rsidRDefault="00C26F73" w:rsidP="00E048D7">
            <w:pPr>
              <w:autoSpaceDE w:val="0"/>
              <w:autoSpaceDN w:val="0"/>
              <w:adjustRightInd w:val="0"/>
              <w:jc w:val="center"/>
              <w:rPr>
                <w:rFonts w:ascii="Arial" w:hAnsi="Arial" w:cs="Arial"/>
                <w:color w:val="000000"/>
                <w:sz w:val="18"/>
                <w:szCs w:val="18"/>
              </w:rPr>
            </w:pPr>
          </w:p>
        </w:tc>
        <w:tc>
          <w:tcPr>
            <w:tcW w:w="864" w:type="dxa"/>
            <w:tcBorders>
              <w:top w:val="single" w:sz="4" w:space="0" w:color="auto"/>
              <w:left w:val="nil"/>
              <w:bottom w:val="single" w:sz="4" w:space="0" w:color="auto"/>
              <w:right w:val="nil"/>
            </w:tcBorders>
          </w:tcPr>
          <w:p w14:paraId="6D27DB02"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r w:rsidRPr="004400F0">
              <w:rPr>
                <w:rFonts w:ascii="Arial" w:hAnsi="Arial" w:cs="Arial"/>
                <w:color w:val="000000"/>
                <w:sz w:val="18"/>
                <w:szCs w:val="18"/>
              </w:rPr>
              <w:t>[</w:t>
            </w:r>
            <w:r w:rsidRPr="004400F0">
              <w:rPr>
                <w:rFonts w:ascii="Arial" w:hAnsi="Arial" w:cs="Arial"/>
                <w:color w:val="000000"/>
                <w:sz w:val="18"/>
                <w:szCs w:val="18"/>
              </w:rPr>
              <w:sym w:font="Symbol" w:char="F061"/>
            </w:r>
            <w:r w:rsidRPr="004400F0">
              <w:rPr>
                <w:rFonts w:ascii="Arial" w:hAnsi="Arial" w:cs="Arial"/>
                <w:color w:val="000000"/>
                <w:sz w:val="18"/>
                <w:szCs w:val="18"/>
                <w:vertAlign w:val="subscript"/>
              </w:rPr>
              <w:t>P</w:t>
            </w:r>
            <w:r w:rsidRPr="004400F0">
              <w:rPr>
                <w:rFonts w:ascii="Arial" w:hAnsi="Arial" w:cs="Arial"/>
                <w:color w:val="000000"/>
                <w:sz w:val="18"/>
                <w:szCs w:val="18"/>
              </w:rPr>
              <w:t xml:space="preserve"> - </w:t>
            </w:r>
            <w:r w:rsidRPr="004400F0">
              <w:rPr>
                <w:rFonts w:ascii="Arial" w:hAnsi="Arial" w:cs="Arial"/>
                <w:color w:val="000000"/>
                <w:sz w:val="18"/>
                <w:szCs w:val="18"/>
              </w:rPr>
              <w:sym w:font="Symbol" w:char="F061"/>
            </w:r>
            <w:r w:rsidRPr="004400F0">
              <w:rPr>
                <w:rFonts w:ascii="Arial" w:hAnsi="Arial" w:cs="Arial"/>
                <w:color w:val="000000"/>
                <w:sz w:val="18"/>
                <w:szCs w:val="18"/>
                <w:vertAlign w:val="subscript"/>
              </w:rPr>
              <w:t>N</w:t>
            </w:r>
            <w:r w:rsidRPr="004400F0">
              <w:rPr>
                <w:rFonts w:ascii="Arial" w:hAnsi="Arial" w:cs="Arial"/>
                <w:color w:val="000000"/>
                <w:sz w:val="18"/>
                <w:szCs w:val="18"/>
              </w:rPr>
              <w:t>]</w:t>
            </w:r>
          </w:p>
        </w:tc>
        <w:tc>
          <w:tcPr>
            <w:tcW w:w="864" w:type="dxa"/>
            <w:tcBorders>
              <w:top w:val="single" w:sz="4" w:space="0" w:color="auto"/>
              <w:left w:val="nil"/>
              <w:bottom w:val="single" w:sz="4" w:space="0" w:color="auto"/>
              <w:right w:val="nil"/>
            </w:tcBorders>
          </w:tcPr>
          <w:p w14:paraId="2D09D0C4"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highlight w:val="yellow"/>
              </w:rPr>
            </w:pPr>
            <w:r w:rsidRPr="004400F0">
              <w:rPr>
                <w:rFonts w:ascii="Arial" w:hAnsi="Arial" w:cs="Arial"/>
                <w:color w:val="000000" w:themeColor="text1"/>
                <w:sz w:val="18"/>
                <w:szCs w:val="18"/>
              </w:rPr>
              <w:t>ε</w:t>
            </w:r>
          </w:p>
        </w:tc>
        <w:tc>
          <w:tcPr>
            <w:tcW w:w="288" w:type="dxa"/>
            <w:tcBorders>
              <w:top w:val="single" w:sz="4" w:space="0" w:color="auto"/>
              <w:left w:val="nil"/>
              <w:bottom w:val="single" w:sz="4" w:space="0" w:color="auto"/>
              <w:right w:val="nil"/>
            </w:tcBorders>
          </w:tcPr>
          <w:p w14:paraId="6C9ABE8D" w14:textId="77777777" w:rsidR="00C26F73" w:rsidRPr="004400F0" w:rsidRDefault="00C26F73" w:rsidP="00E048D7">
            <w:pPr>
              <w:autoSpaceDE w:val="0"/>
              <w:autoSpaceDN w:val="0"/>
              <w:adjustRightInd w:val="0"/>
              <w:jc w:val="center"/>
              <w:rPr>
                <w:rFonts w:ascii="Arial" w:hAnsi="Arial" w:cs="Arial"/>
                <w:color w:val="000000"/>
                <w:sz w:val="18"/>
                <w:szCs w:val="18"/>
              </w:rPr>
            </w:pPr>
          </w:p>
        </w:tc>
        <w:tc>
          <w:tcPr>
            <w:tcW w:w="864" w:type="dxa"/>
            <w:tcBorders>
              <w:top w:val="single" w:sz="4" w:space="0" w:color="auto"/>
              <w:left w:val="nil"/>
              <w:bottom w:val="single" w:sz="4" w:space="0" w:color="auto"/>
              <w:right w:val="nil"/>
            </w:tcBorders>
          </w:tcPr>
          <w:p w14:paraId="078D0EC7"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highlight w:val="yellow"/>
              </w:rPr>
            </w:pPr>
            <w:r w:rsidRPr="004400F0">
              <w:rPr>
                <w:rFonts w:ascii="Arial" w:hAnsi="Arial" w:cs="Arial"/>
                <w:color w:val="000000"/>
                <w:sz w:val="18"/>
                <w:szCs w:val="18"/>
              </w:rPr>
              <w:t>[</w:t>
            </w:r>
            <w:r w:rsidRPr="004400F0">
              <w:rPr>
                <w:rFonts w:ascii="Arial" w:hAnsi="Arial" w:cs="Arial"/>
                <w:color w:val="000000"/>
                <w:sz w:val="18"/>
                <w:szCs w:val="18"/>
              </w:rPr>
              <w:sym w:font="Symbol" w:char="F061"/>
            </w:r>
            <w:r w:rsidRPr="004400F0">
              <w:rPr>
                <w:rFonts w:ascii="Arial" w:hAnsi="Arial" w:cs="Arial"/>
                <w:color w:val="000000"/>
                <w:sz w:val="18"/>
                <w:szCs w:val="18"/>
                <w:vertAlign w:val="subscript"/>
              </w:rPr>
              <w:t>P</w:t>
            </w:r>
            <w:r w:rsidRPr="004400F0">
              <w:rPr>
                <w:rFonts w:ascii="Arial" w:hAnsi="Arial" w:cs="Arial"/>
                <w:color w:val="000000"/>
                <w:sz w:val="18"/>
                <w:szCs w:val="18"/>
              </w:rPr>
              <w:t xml:space="preserve"> - </w:t>
            </w:r>
            <w:r w:rsidRPr="004400F0">
              <w:rPr>
                <w:rFonts w:ascii="Arial" w:hAnsi="Arial" w:cs="Arial"/>
                <w:color w:val="000000"/>
                <w:sz w:val="18"/>
                <w:szCs w:val="18"/>
              </w:rPr>
              <w:sym w:font="Symbol" w:char="F061"/>
            </w:r>
            <w:r w:rsidRPr="004400F0">
              <w:rPr>
                <w:rFonts w:ascii="Arial" w:hAnsi="Arial" w:cs="Arial"/>
                <w:color w:val="000000"/>
                <w:sz w:val="18"/>
                <w:szCs w:val="18"/>
                <w:vertAlign w:val="subscript"/>
              </w:rPr>
              <w:t>N</w:t>
            </w:r>
            <w:r w:rsidRPr="004400F0">
              <w:rPr>
                <w:rFonts w:ascii="Arial" w:hAnsi="Arial" w:cs="Arial"/>
                <w:color w:val="000000"/>
                <w:sz w:val="18"/>
                <w:szCs w:val="18"/>
              </w:rPr>
              <w:t>]</w:t>
            </w:r>
          </w:p>
        </w:tc>
        <w:tc>
          <w:tcPr>
            <w:tcW w:w="864" w:type="dxa"/>
            <w:tcBorders>
              <w:top w:val="single" w:sz="4" w:space="0" w:color="auto"/>
              <w:left w:val="nil"/>
              <w:bottom w:val="single" w:sz="4" w:space="0" w:color="auto"/>
              <w:right w:val="nil"/>
            </w:tcBorders>
          </w:tcPr>
          <w:p w14:paraId="497C9CF8" w14:textId="77777777" w:rsidR="00C26F73" w:rsidRPr="004400F0" w:rsidRDefault="00C26F73" w:rsidP="00E048D7">
            <w:pPr>
              <w:autoSpaceDE w:val="0"/>
              <w:autoSpaceDN w:val="0"/>
              <w:adjustRightInd w:val="0"/>
              <w:jc w:val="center"/>
              <w:rPr>
                <w:rFonts w:ascii="Arial" w:hAnsi="Arial" w:cs="Arial"/>
                <w:sz w:val="18"/>
                <w:szCs w:val="18"/>
              </w:rPr>
            </w:pPr>
            <w:r w:rsidRPr="004400F0">
              <w:rPr>
                <w:rFonts w:ascii="Arial" w:hAnsi="Arial" w:cs="Arial"/>
                <w:color w:val="000000" w:themeColor="text1"/>
                <w:sz w:val="18"/>
                <w:szCs w:val="18"/>
              </w:rPr>
              <w:t>ε</w:t>
            </w:r>
          </w:p>
        </w:tc>
      </w:tr>
      <w:tr w:rsidR="00C26F73" w:rsidRPr="004400F0" w14:paraId="36544B0C" w14:textId="77777777" w:rsidTr="00E048D7">
        <w:trPr>
          <w:trHeight w:val="247"/>
          <w:jc w:val="center"/>
        </w:trPr>
        <w:tc>
          <w:tcPr>
            <w:tcW w:w="1728" w:type="dxa"/>
            <w:tcBorders>
              <w:top w:val="single" w:sz="4" w:space="0" w:color="auto"/>
              <w:left w:val="nil"/>
              <w:bottom w:val="nil"/>
              <w:right w:val="nil"/>
            </w:tcBorders>
          </w:tcPr>
          <w:p w14:paraId="7D0CE9CC" w14:textId="77777777" w:rsidR="00C26F73" w:rsidRPr="004400F0" w:rsidRDefault="00C26F73" w:rsidP="00E048D7">
            <w:pPr>
              <w:autoSpaceDE w:val="0"/>
              <w:autoSpaceDN w:val="0"/>
              <w:adjustRightInd w:val="0"/>
              <w:rPr>
                <w:rFonts w:ascii="Arial" w:eastAsiaTheme="minorHAnsi" w:hAnsi="Arial" w:cs="Arial"/>
                <w:color w:val="000000"/>
                <w:sz w:val="18"/>
                <w:szCs w:val="18"/>
              </w:rPr>
            </w:pPr>
            <w:bookmarkStart w:id="13" w:name="_Hlk48591334"/>
            <w:r w:rsidRPr="004400F0">
              <w:rPr>
                <w:rFonts w:ascii="Arial" w:hAnsi="Arial" w:cs="Arial"/>
                <w:sz w:val="18"/>
                <w:szCs w:val="18"/>
              </w:rPr>
              <w:t>DEV Acceleration</w:t>
            </w:r>
          </w:p>
        </w:tc>
        <w:tc>
          <w:tcPr>
            <w:tcW w:w="288" w:type="dxa"/>
            <w:tcBorders>
              <w:top w:val="single" w:sz="4" w:space="0" w:color="auto"/>
              <w:left w:val="nil"/>
              <w:bottom w:val="nil"/>
              <w:right w:val="nil"/>
            </w:tcBorders>
          </w:tcPr>
          <w:p w14:paraId="737231B0"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p>
        </w:tc>
        <w:tc>
          <w:tcPr>
            <w:tcW w:w="864" w:type="dxa"/>
            <w:tcBorders>
              <w:top w:val="single" w:sz="4" w:space="0" w:color="auto"/>
              <w:left w:val="nil"/>
              <w:bottom w:val="nil"/>
              <w:right w:val="nil"/>
            </w:tcBorders>
          </w:tcPr>
          <w:p w14:paraId="7EE9336E"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sz w:val="18"/>
                <w:szCs w:val="18"/>
              </w:rPr>
              <w:t>-0.606**</w:t>
            </w:r>
          </w:p>
        </w:tc>
        <w:tc>
          <w:tcPr>
            <w:tcW w:w="864" w:type="dxa"/>
            <w:tcBorders>
              <w:top w:val="single" w:sz="4" w:space="0" w:color="auto"/>
              <w:left w:val="nil"/>
              <w:bottom w:val="nil"/>
              <w:right w:val="nil"/>
            </w:tcBorders>
          </w:tcPr>
          <w:p w14:paraId="536704F6"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sz w:val="18"/>
                <w:szCs w:val="18"/>
              </w:rPr>
              <w:t>-0.028</w:t>
            </w:r>
          </w:p>
        </w:tc>
        <w:tc>
          <w:tcPr>
            <w:tcW w:w="288" w:type="dxa"/>
            <w:tcBorders>
              <w:top w:val="single" w:sz="4" w:space="0" w:color="auto"/>
              <w:left w:val="nil"/>
              <w:bottom w:val="nil"/>
              <w:right w:val="nil"/>
            </w:tcBorders>
          </w:tcPr>
          <w:p w14:paraId="323630E7"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p>
        </w:tc>
        <w:tc>
          <w:tcPr>
            <w:tcW w:w="864" w:type="dxa"/>
            <w:tcBorders>
              <w:top w:val="single" w:sz="4" w:space="0" w:color="auto"/>
              <w:left w:val="nil"/>
              <w:bottom w:val="nil"/>
              <w:right w:val="nil"/>
            </w:tcBorders>
          </w:tcPr>
          <w:p w14:paraId="63FED818"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sz w:val="18"/>
                <w:szCs w:val="18"/>
              </w:rPr>
              <w:t>-0.262</w:t>
            </w:r>
          </w:p>
        </w:tc>
        <w:tc>
          <w:tcPr>
            <w:tcW w:w="864" w:type="dxa"/>
            <w:tcBorders>
              <w:top w:val="single" w:sz="4" w:space="0" w:color="auto"/>
              <w:left w:val="nil"/>
              <w:bottom w:val="nil"/>
              <w:right w:val="nil"/>
            </w:tcBorders>
          </w:tcPr>
          <w:p w14:paraId="42B50A2D"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sz w:val="18"/>
                <w:szCs w:val="18"/>
              </w:rPr>
              <w:t>-0.062</w:t>
            </w:r>
          </w:p>
        </w:tc>
      </w:tr>
      <w:tr w:rsidR="00C26F73" w:rsidRPr="004400F0" w14:paraId="2512ACA5" w14:textId="77777777" w:rsidTr="00E048D7">
        <w:trPr>
          <w:trHeight w:val="247"/>
          <w:jc w:val="center"/>
        </w:trPr>
        <w:tc>
          <w:tcPr>
            <w:tcW w:w="1728" w:type="dxa"/>
            <w:tcBorders>
              <w:top w:val="nil"/>
              <w:left w:val="nil"/>
              <w:bottom w:val="nil"/>
              <w:right w:val="nil"/>
            </w:tcBorders>
          </w:tcPr>
          <w:p w14:paraId="5ACFD802" w14:textId="77777777" w:rsidR="00C26F73" w:rsidRPr="004400F0" w:rsidRDefault="00C26F73" w:rsidP="00E048D7">
            <w:pPr>
              <w:autoSpaceDE w:val="0"/>
              <w:autoSpaceDN w:val="0"/>
              <w:adjustRightInd w:val="0"/>
              <w:rPr>
                <w:rFonts w:ascii="Arial" w:eastAsiaTheme="minorHAnsi" w:hAnsi="Arial" w:cs="Arial"/>
                <w:color w:val="000000"/>
                <w:sz w:val="18"/>
                <w:szCs w:val="18"/>
              </w:rPr>
            </w:pPr>
            <w:r w:rsidRPr="004400F0">
              <w:rPr>
                <w:rFonts w:ascii="Arial" w:hAnsi="Arial" w:cs="Arial"/>
                <w:sz w:val="18"/>
                <w:szCs w:val="18"/>
              </w:rPr>
              <w:t>IEV Deceleration</w:t>
            </w:r>
          </w:p>
        </w:tc>
        <w:tc>
          <w:tcPr>
            <w:tcW w:w="288" w:type="dxa"/>
            <w:tcBorders>
              <w:top w:val="nil"/>
              <w:left w:val="nil"/>
              <w:bottom w:val="nil"/>
              <w:right w:val="nil"/>
            </w:tcBorders>
          </w:tcPr>
          <w:p w14:paraId="729EBDF5"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p>
        </w:tc>
        <w:tc>
          <w:tcPr>
            <w:tcW w:w="864" w:type="dxa"/>
            <w:tcBorders>
              <w:top w:val="nil"/>
              <w:left w:val="nil"/>
              <w:bottom w:val="nil"/>
              <w:right w:val="nil"/>
            </w:tcBorders>
          </w:tcPr>
          <w:p w14:paraId="4EEA5C29"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sz w:val="18"/>
                <w:szCs w:val="18"/>
              </w:rPr>
              <w:t>-0.325</w:t>
            </w:r>
          </w:p>
        </w:tc>
        <w:tc>
          <w:tcPr>
            <w:tcW w:w="864" w:type="dxa"/>
            <w:tcBorders>
              <w:top w:val="nil"/>
              <w:left w:val="nil"/>
              <w:bottom w:val="nil"/>
              <w:right w:val="nil"/>
            </w:tcBorders>
          </w:tcPr>
          <w:p w14:paraId="0FDE69FD"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sz w:val="18"/>
                <w:szCs w:val="18"/>
              </w:rPr>
              <w:t>0.165</w:t>
            </w:r>
          </w:p>
        </w:tc>
        <w:tc>
          <w:tcPr>
            <w:tcW w:w="288" w:type="dxa"/>
            <w:tcBorders>
              <w:top w:val="nil"/>
              <w:left w:val="nil"/>
              <w:bottom w:val="nil"/>
              <w:right w:val="nil"/>
            </w:tcBorders>
          </w:tcPr>
          <w:p w14:paraId="6294C143"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p>
        </w:tc>
        <w:tc>
          <w:tcPr>
            <w:tcW w:w="864" w:type="dxa"/>
            <w:tcBorders>
              <w:top w:val="nil"/>
              <w:left w:val="nil"/>
              <w:bottom w:val="nil"/>
              <w:right w:val="nil"/>
            </w:tcBorders>
          </w:tcPr>
          <w:p w14:paraId="7FC70393"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sz w:val="18"/>
                <w:szCs w:val="18"/>
              </w:rPr>
              <w:t>-0.197</w:t>
            </w:r>
          </w:p>
        </w:tc>
        <w:tc>
          <w:tcPr>
            <w:tcW w:w="864" w:type="dxa"/>
            <w:tcBorders>
              <w:top w:val="nil"/>
              <w:left w:val="nil"/>
              <w:bottom w:val="nil"/>
              <w:right w:val="nil"/>
            </w:tcBorders>
          </w:tcPr>
          <w:p w14:paraId="10E10F3F"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sz w:val="18"/>
                <w:szCs w:val="18"/>
              </w:rPr>
              <w:t>0.216</w:t>
            </w:r>
          </w:p>
        </w:tc>
      </w:tr>
      <w:tr w:rsidR="00C26F73" w:rsidRPr="004400F0" w14:paraId="57D65C7F" w14:textId="77777777" w:rsidTr="00E048D7">
        <w:trPr>
          <w:trHeight w:val="247"/>
          <w:jc w:val="center"/>
        </w:trPr>
        <w:tc>
          <w:tcPr>
            <w:tcW w:w="1728" w:type="dxa"/>
            <w:tcBorders>
              <w:top w:val="nil"/>
              <w:left w:val="nil"/>
              <w:bottom w:val="nil"/>
              <w:right w:val="nil"/>
            </w:tcBorders>
          </w:tcPr>
          <w:p w14:paraId="5875F7BA" w14:textId="77777777" w:rsidR="00C26F73" w:rsidRPr="004400F0" w:rsidRDefault="00C26F73" w:rsidP="00E048D7">
            <w:pPr>
              <w:autoSpaceDE w:val="0"/>
              <w:autoSpaceDN w:val="0"/>
              <w:adjustRightInd w:val="0"/>
              <w:rPr>
                <w:rFonts w:ascii="Arial" w:eastAsiaTheme="minorHAnsi" w:hAnsi="Arial" w:cs="Arial"/>
                <w:color w:val="000000"/>
                <w:sz w:val="18"/>
                <w:szCs w:val="18"/>
              </w:rPr>
            </w:pPr>
            <w:r w:rsidRPr="004400F0">
              <w:rPr>
                <w:rFonts w:ascii="Arial" w:eastAsiaTheme="minorHAnsi" w:hAnsi="Arial" w:cs="Arial"/>
                <w:color w:val="000000"/>
                <w:sz w:val="18"/>
                <w:szCs w:val="18"/>
              </w:rPr>
              <w:t>[DEV - IEV] Contrast</w:t>
            </w:r>
          </w:p>
        </w:tc>
        <w:tc>
          <w:tcPr>
            <w:tcW w:w="288" w:type="dxa"/>
            <w:tcBorders>
              <w:top w:val="nil"/>
              <w:left w:val="nil"/>
              <w:bottom w:val="nil"/>
              <w:right w:val="nil"/>
            </w:tcBorders>
          </w:tcPr>
          <w:p w14:paraId="40AD86D8"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p>
        </w:tc>
        <w:tc>
          <w:tcPr>
            <w:tcW w:w="864" w:type="dxa"/>
            <w:tcBorders>
              <w:top w:val="nil"/>
              <w:left w:val="nil"/>
              <w:bottom w:val="nil"/>
              <w:right w:val="nil"/>
            </w:tcBorders>
          </w:tcPr>
          <w:p w14:paraId="5C1AD200"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sz w:val="18"/>
                <w:szCs w:val="18"/>
              </w:rPr>
              <w:t>0.580**</w:t>
            </w:r>
          </w:p>
        </w:tc>
        <w:tc>
          <w:tcPr>
            <w:tcW w:w="864" w:type="dxa"/>
            <w:tcBorders>
              <w:top w:val="nil"/>
              <w:left w:val="nil"/>
              <w:bottom w:val="nil"/>
              <w:right w:val="nil"/>
            </w:tcBorders>
          </w:tcPr>
          <w:p w14:paraId="0BF7396C"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sz w:val="18"/>
                <w:szCs w:val="18"/>
              </w:rPr>
              <w:t>-0.027</w:t>
            </w:r>
          </w:p>
        </w:tc>
        <w:tc>
          <w:tcPr>
            <w:tcW w:w="288" w:type="dxa"/>
            <w:tcBorders>
              <w:top w:val="nil"/>
              <w:left w:val="nil"/>
              <w:bottom w:val="nil"/>
              <w:right w:val="nil"/>
            </w:tcBorders>
          </w:tcPr>
          <w:p w14:paraId="26629B89"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p>
        </w:tc>
        <w:tc>
          <w:tcPr>
            <w:tcW w:w="864" w:type="dxa"/>
            <w:tcBorders>
              <w:top w:val="nil"/>
              <w:left w:val="nil"/>
              <w:bottom w:val="nil"/>
              <w:right w:val="nil"/>
            </w:tcBorders>
          </w:tcPr>
          <w:p w14:paraId="2FF58C32"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sz w:val="18"/>
                <w:szCs w:val="18"/>
              </w:rPr>
              <w:t>0.342**</w:t>
            </w:r>
          </w:p>
        </w:tc>
        <w:tc>
          <w:tcPr>
            <w:tcW w:w="864" w:type="dxa"/>
            <w:tcBorders>
              <w:top w:val="nil"/>
              <w:left w:val="nil"/>
              <w:bottom w:val="nil"/>
              <w:right w:val="nil"/>
            </w:tcBorders>
          </w:tcPr>
          <w:p w14:paraId="7A102131"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sz w:val="18"/>
                <w:szCs w:val="18"/>
              </w:rPr>
              <w:t>-0.066</w:t>
            </w:r>
          </w:p>
        </w:tc>
      </w:tr>
      <w:tr w:rsidR="00C26F73" w:rsidRPr="004400F0" w14:paraId="7F47427F" w14:textId="77777777" w:rsidTr="00E048D7">
        <w:trPr>
          <w:trHeight w:val="247"/>
          <w:jc w:val="center"/>
        </w:trPr>
        <w:tc>
          <w:tcPr>
            <w:tcW w:w="1728" w:type="dxa"/>
            <w:tcBorders>
              <w:top w:val="nil"/>
              <w:left w:val="nil"/>
              <w:bottom w:val="nil"/>
              <w:right w:val="nil"/>
            </w:tcBorders>
          </w:tcPr>
          <w:p w14:paraId="55A74C2D" w14:textId="77777777" w:rsidR="00C26F73" w:rsidRPr="004400F0" w:rsidRDefault="00C26F73" w:rsidP="00E048D7">
            <w:pPr>
              <w:autoSpaceDE w:val="0"/>
              <w:autoSpaceDN w:val="0"/>
              <w:adjustRightInd w:val="0"/>
              <w:rPr>
                <w:rFonts w:ascii="Arial" w:eastAsiaTheme="minorHAnsi" w:hAnsi="Arial" w:cs="Arial"/>
                <w:color w:val="000000"/>
                <w:sz w:val="18"/>
                <w:szCs w:val="18"/>
              </w:rPr>
            </w:pPr>
            <w:r w:rsidRPr="004400F0">
              <w:rPr>
                <w:rFonts w:ascii="Arial" w:eastAsiaTheme="minorHAnsi" w:hAnsi="Arial" w:cs="Arial"/>
                <w:color w:val="000000"/>
                <w:sz w:val="18"/>
                <w:szCs w:val="18"/>
              </w:rPr>
              <w:t>DEV</w:t>
            </w:r>
            <w:bookmarkStart w:id="14" w:name="OLE_LINK101"/>
            <w:bookmarkStart w:id="15" w:name="OLE_LINK102"/>
            <w:r w:rsidRPr="004400F0">
              <w:rPr>
                <w:rFonts w:ascii="Arial" w:eastAsiaTheme="minorHAnsi" w:hAnsi="Arial" w:cs="Arial"/>
                <w:color w:val="000000"/>
                <w:sz w:val="18"/>
                <w:szCs w:val="18"/>
              </w:rPr>
              <w:t xml:space="preserve"> </w:t>
            </w:r>
            <w:bookmarkStart w:id="16" w:name="OLE_LINK99"/>
            <w:bookmarkStart w:id="17" w:name="OLE_LINK100"/>
            <w:r w:rsidRPr="004400F0">
              <w:rPr>
                <w:rFonts w:ascii="Arial" w:eastAsiaTheme="minorHAnsi" w:hAnsi="Arial" w:cs="Arial"/>
                <w:color w:val="000000"/>
                <w:sz w:val="18"/>
                <w:szCs w:val="18"/>
              </w:rPr>
              <w:t>No-win Shift</w:t>
            </w:r>
            <w:bookmarkEnd w:id="14"/>
            <w:bookmarkEnd w:id="15"/>
            <w:bookmarkEnd w:id="16"/>
            <w:bookmarkEnd w:id="17"/>
          </w:p>
        </w:tc>
        <w:tc>
          <w:tcPr>
            <w:tcW w:w="288" w:type="dxa"/>
            <w:tcBorders>
              <w:top w:val="nil"/>
              <w:left w:val="nil"/>
              <w:bottom w:val="nil"/>
              <w:right w:val="nil"/>
            </w:tcBorders>
          </w:tcPr>
          <w:p w14:paraId="0E224499"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p>
        </w:tc>
        <w:tc>
          <w:tcPr>
            <w:tcW w:w="864" w:type="dxa"/>
            <w:tcBorders>
              <w:top w:val="nil"/>
              <w:left w:val="nil"/>
              <w:bottom w:val="nil"/>
              <w:right w:val="nil"/>
            </w:tcBorders>
          </w:tcPr>
          <w:p w14:paraId="53AE6AC9"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sz w:val="18"/>
                <w:szCs w:val="18"/>
              </w:rPr>
              <w:t>-0.063</w:t>
            </w:r>
          </w:p>
        </w:tc>
        <w:tc>
          <w:tcPr>
            <w:tcW w:w="864" w:type="dxa"/>
            <w:tcBorders>
              <w:top w:val="nil"/>
              <w:left w:val="nil"/>
              <w:bottom w:val="nil"/>
              <w:right w:val="nil"/>
            </w:tcBorders>
          </w:tcPr>
          <w:p w14:paraId="65438C9D"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sz w:val="18"/>
                <w:szCs w:val="18"/>
              </w:rPr>
              <w:t>0.165</w:t>
            </w:r>
          </w:p>
        </w:tc>
        <w:tc>
          <w:tcPr>
            <w:tcW w:w="288" w:type="dxa"/>
            <w:tcBorders>
              <w:top w:val="nil"/>
              <w:left w:val="nil"/>
              <w:bottom w:val="nil"/>
              <w:right w:val="nil"/>
            </w:tcBorders>
          </w:tcPr>
          <w:p w14:paraId="6B765CF1"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p>
        </w:tc>
        <w:tc>
          <w:tcPr>
            <w:tcW w:w="864" w:type="dxa"/>
            <w:tcBorders>
              <w:top w:val="nil"/>
              <w:left w:val="nil"/>
              <w:bottom w:val="nil"/>
              <w:right w:val="nil"/>
            </w:tcBorders>
          </w:tcPr>
          <w:p w14:paraId="36D877B2"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sz w:val="18"/>
                <w:szCs w:val="18"/>
              </w:rPr>
              <w:t>0.196</w:t>
            </w:r>
          </w:p>
        </w:tc>
        <w:tc>
          <w:tcPr>
            <w:tcW w:w="864" w:type="dxa"/>
            <w:tcBorders>
              <w:top w:val="nil"/>
              <w:left w:val="nil"/>
              <w:bottom w:val="nil"/>
              <w:right w:val="nil"/>
            </w:tcBorders>
          </w:tcPr>
          <w:p w14:paraId="2974C21B"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sz w:val="18"/>
                <w:szCs w:val="18"/>
              </w:rPr>
              <w:t>0.018</w:t>
            </w:r>
          </w:p>
        </w:tc>
      </w:tr>
      <w:tr w:rsidR="00C26F73" w:rsidRPr="004400F0" w14:paraId="332C605A" w14:textId="77777777" w:rsidTr="00E048D7">
        <w:trPr>
          <w:trHeight w:val="247"/>
          <w:jc w:val="center"/>
        </w:trPr>
        <w:tc>
          <w:tcPr>
            <w:tcW w:w="1728" w:type="dxa"/>
            <w:tcBorders>
              <w:top w:val="nil"/>
              <w:left w:val="nil"/>
              <w:bottom w:val="nil"/>
              <w:right w:val="nil"/>
            </w:tcBorders>
          </w:tcPr>
          <w:p w14:paraId="6BCF0748" w14:textId="77777777" w:rsidR="00C26F73" w:rsidRPr="004400F0" w:rsidRDefault="00C26F73" w:rsidP="00E048D7">
            <w:pPr>
              <w:autoSpaceDE w:val="0"/>
              <w:autoSpaceDN w:val="0"/>
              <w:adjustRightInd w:val="0"/>
              <w:rPr>
                <w:rFonts w:ascii="Arial" w:eastAsiaTheme="minorHAnsi" w:hAnsi="Arial" w:cs="Arial"/>
                <w:color w:val="000000"/>
                <w:sz w:val="18"/>
                <w:szCs w:val="18"/>
              </w:rPr>
            </w:pPr>
            <w:r w:rsidRPr="004400F0">
              <w:rPr>
                <w:rFonts w:ascii="Arial" w:eastAsiaTheme="minorHAnsi" w:hAnsi="Arial" w:cs="Arial"/>
                <w:color w:val="000000"/>
                <w:sz w:val="18"/>
                <w:szCs w:val="18"/>
              </w:rPr>
              <w:t>IEV No-win Shift</w:t>
            </w:r>
          </w:p>
        </w:tc>
        <w:tc>
          <w:tcPr>
            <w:tcW w:w="288" w:type="dxa"/>
            <w:tcBorders>
              <w:top w:val="nil"/>
              <w:left w:val="nil"/>
              <w:bottom w:val="nil"/>
              <w:right w:val="nil"/>
            </w:tcBorders>
          </w:tcPr>
          <w:p w14:paraId="00574CD2"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p>
        </w:tc>
        <w:tc>
          <w:tcPr>
            <w:tcW w:w="864" w:type="dxa"/>
            <w:tcBorders>
              <w:top w:val="nil"/>
              <w:left w:val="nil"/>
              <w:bottom w:val="nil"/>
              <w:right w:val="nil"/>
            </w:tcBorders>
          </w:tcPr>
          <w:p w14:paraId="302ACAEA"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sz w:val="18"/>
                <w:szCs w:val="18"/>
              </w:rPr>
              <w:t>-0.174</w:t>
            </w:r>
          </w:p>
        </w:tc>
        <w:tc>
          <w:tcPr>
            <w:tcW w:w="864" w:type="dxa"/>
            <w:tcBorders>
              <w:top w:val="nil"/>
              <w:left w:val="nil"/>
              <w:bottom w:val="nil"/>
              <w:right w:val="nil"/>
            </w:tcBorders>
          </w:tcPr>
          <w:p w14:paraId="74B73671"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sz w:val="18"/>
                <w:szCs w:val="18"/>
              </w:rPr>
              <w:t>0.029</w:t>
            </w:r>
          </w:p>
        </w:tc>
        <w:tc>
          <w:tcPr>
            <w:tcW w:w="288" w:type="dxa"/>
            <w:tcBorders>
              <w:top w:val="nil"/>
              <w:left w:val="nil"/>
              <w:bottom w:val="nil"/>
              <w:right w:val="nil"/>
            </w:tcBorders>
          </w:tcPr>
          <w:p w14:paraId="33B0878F"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p>
        </w:tc>
        <w:tc>
          <w:tcPr>
            <w:tcW w:w="864" w:type="dxa"/>
            <w:tcBorders>
              <w:top w:val="nil"/>
              <w:left w:val="nil"/>
              <w:bottom w:val="nil"/>
              <w:right w:val="nil"/>
            </w:tcBorders>
          </w:tcPr>
          <w:p w14:paraId="164D5231"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sz w:val="18"/>
                <w:szCs w:val="18"/>
              </w:rPr>
              <w:t>0.287</w:t>
            </w:r>
          </w:p>
        </w:tc>
        <w:tc>
          <w:tcPr>
            <w:tcW w:w="864" w:type="dxa"/>
            <w:tcBorders>
              <w:top w:val="nil"/>
              <w:left w:val="nil"/>
              <w:bottom w:val="nil"/>
              <w:right w:val="nil"/>
            </w:tcBorders>
          </w:tcPr>
          <w:p w14:paraId="2F56E217" w14:textId="77777777" w:rsidR="00C26F73" w:rsidRPr="004400F0" w:rsidRDefault="00C26F73"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sz w:val="18"/>
                <w:szCs w:val="18"/>
              </w:rPr>
              <w:t>0.046</w:t>
            </w:r>
          </w:p>
        </w:tc>
      </w:tr>
      <w:bookmarkEnd w:id="13"/>
    </w:tbl>
    <w:p w14:paraId="487927EC" w14:textId="77777777" w:rsidR="00C26F73" w:rsidRPr="004400F0" w:rsidRDefault="00C26F73" w:rsidP="00C26F73">
      <w:pPr>
        <w:rPr>
          <w:rFonts w:ascii="Arial" w:hAnsi="Arial" w:cs="Arial"/>
          <w:b/>
          <w:szCs w:val="22"/>
        </w:rPr>
      </w:pPr>
    </w:p>
    <w:p w14:paraId="6AFD70A8" w14:textId="77777777" w:rsidR="00C26F73" w:rsidRPr="004400F0" w:rsidRDefault="00C26F73" w:rsidP="00C26F73">
      <w:pPr>
        <w:tabs>
          <w:tab w:val="left" w:pos="2700"/>
        </w:tabs>
        <w:rPr>
          <w:rFonts w:ascii="Arial" w:hAnsi="Arial" w:cs="Arial"/>
          <w:color w:val="000000"/>
          <w:sz w:val="18"/>
          <w:szCs w:val="18"/>
        </w:rPr>
      </w:pPr>
      <w:bookmarkStart w:id="18" w:name="OLE_LINK207"/>
      <w:bookmarkStart w:id="19" w:name="OLE_LINK208"/>
      <w:r w:rsidRPr="004400F0">
        <w:rPr>
          <w:rFonts w:ascii="Arial" w:hAnsi="Arial" w:cs="Arial"/>
          <w:color w:val="000000"/>
          <w:sz w:val="18"/>
          <w:szCs w:val="18"/>
        </w:rPr>
        <w:t xml:space="preserve">Abbreviations/Notation: </w:t>
      </w:r>
      <w:r w:rsidRPr="004400F0">
        <w:rPr>
          <w:rFonts w:ascii="Arial" w:hAnsi="Arial" w:cs="Arial"/>
          <w:sz w:val="18"/>
          <w:szCs w:val="18"/>
        </w:rPr>
        <w:t xml:space="preserve">DEV Acceleration, </w:t>
      </w:r>
      <w:r w:rsidRPr="004400F0">
        <w:rPr>
          <w:rFonts w:ascii="Arial" w:hAnsi="Arial" w:cs="Arial"/>
          <w:color w:val="000000"/>
          <w:sz w:val="18"/>
          <w:szCs w:val="18"/>
        </w:rPr>
        <w:t xml:space="preserve">RT change from first 10 trials to last 10 trials, Decreasing Expected Value condition; </w:t>
      </w:r>
      <w:r w:rsidRPr="004400F0">
        <w:rPr>
          <w:rFonts w:ascii="Arial" w:hAnsi="Arial" w:cs="Arial"/>
          <w:sz w:val="18"/>
          <w:szCs w:val="18"/>
        </w:rPr>
        <w:t xml:space="preserve">IEV Deceleration, </w:t>
      </w:r>
      <w:r w:rsidRPr="004400F0">
        <w:rPr>
          <w:rFonts w:ascii="Arial" w:hAnsi="Arial" w:cs="Arial"/>
          <w:color w:val="000000"/>
          <w:sz w:val="18"/>
          <w:szCs w:val="18"/>
        </w:rPr>
        <w:t xml:space="preserve">RT change from first 10 trials to last 10 trials, Increasing Expected Value condition; </w:t>
      </w:r>
      <w:r w:rsidRPr="004400F0">
        <w:rPr>
          <w:rFonts w:ascii="Arial" w:eastAsiaTheme="minorHAnsi" w:hAnsi="Arial" w:cs="Arial"/>
          <w:color w:val="000000"/>
          <w:sz w:val="18"/>
          <w:szCs w:val="18"/>
        </w:rPr>
        <w:t xml:space="preserve">[DEV - IEV] Contrast, </w:t>
      </w:r>
      <w:r w:rsidRPr="004400F0">
        <w:rPr>
          <w:rFonts w:ascii="Arial" w:hAnsi="Arial" w:cs="Arial"/>
          <w:color w:val="000000"/>
          <w:sz w:val="18"/>
          <w:szCs w:val="18"/>
        </w:rPr>
        <w:t xml:space="preserve">Difference between </w:t>
      </w:r>
      <w:r w:rsidRPr="004400F0">
        <w:rPr>
          <w:rFonts w:ascii="Arial" w:hAnsi="Arial" w:cs="Arial"/>
          <w:sz w:val="18"/>
          <w:szCs w:val="18"/>
        </w:rPr>
        <w:t xml:space="preserve">DEV Acceleration and IEV Deceleration; </w:t>
      </w:r>
      <w:r w:rsidRPr="004400F0">
        <w:rPr>
          <w:rFonts w:ascii="Arial" w:eastAsiaTheme="minorHAnsi" w:hAnsi="Arial" w:cs="Arial"/>
          <w:color w:val="000000"/>
          <w:sz w:val="18"/>
          <w:szCs w:val="18"/>
        </w:rPr>
        <w:t xml:space="preserve">DEV No-win Shift, </w:t>
      </w:r>
      <w:r w:rsidRPr="004400F0">
        <w:rPr>
          <w:rFonts w:ascii="Arial" w:hAnsi="Arial" w:cs="Arial"/>
          <w:color w:val="000000"/>
          <w:sz w:val="18"/>
          <w:szCs w:val="18"/>
        </w:rPr>
        <w:t xml:space="preserve">Mean RT change after </w:t>
      </w:r>
      <w:bookmarkStart w:id="20" w:name="OLE_LINK60"/>
      <w:bookmarkStart w:id="21" w:name="OLE_LINK61"/>
      <w:r w:rsidRPr="004400F0">
        <w:rPr>
          <w:rFonts w:ascii="Arial" w:hAnsi="Arial" w:cs="Arial"/>
          <w:color w:val="000000"/>
          <w:sz w:val="18"/>
          <w:szCs w:val="18"/>
        </w:rPr>
        <w:t xml:space="preserve">non-win </w:t>
      </w:r>
      <w:bookmarkEnd w:id="20"/>
      <w:bookmarkEnd w:id="21"/>
      <w:r w:rsidRPr="004400F0">
        <w:rPr>
          <w:rFonts w:ascii="Arial" w:hAnsi="Arial" w:cs="Arial"/>
          <w:color w:val="000000"/>
          <w:sz w:val="18"/>
          <w:szCs w:val="18"/>
        </w:rPr>
        <w:t xml:space="preserve">(0 points) in DEV condition; </w:t>
      </w:r>
      <w:r w:rsidRPr="004400F0">
        <w:rPr>
          <w:rFonts w:ascii="Arial" w:eastAsiaTheme="minorHAnsi" w:hAnsi="Arial" w:cs="Arial"/>
          <w:color w:val="000000"/>
          <w:sz w:val="18"/>
          <w:szCs w:val="18"/>
        </w:rPr>
        <w:t xml:space="preserve">IEV No-win Shift, </w:t>
      </w:r>
      <w:r w:rsidRPr="004400F0">
        <w:rPr>
          <w:rFonts w:ascii="Arial" w:hAnsi="Arial" w:cs="Arial"/>
          <w:color w:val="000000"/>
          <w:sz w:val="18"/>
          <w:szCs w:val="18"/>
        </w:rPr>
        <w:t xml:space="preserve">Mean RT change after non-win (0 points) in IEV condition; </w:t>
      </w:r>
      <w:bookmarkStart w:id="22" w:name="OLE_LINK211"/>
      <w:bookmarkStart w:id="23" w:name="OLE_LINK212"/>
      <w:r w:rsidRPr="004400F0">
        <w:rPr>
          <w:rFonts w:ascii="Arial" w:hAnsi="Arial" w:cs="Arial"/>
          <w:color w:val="000000"/>
          <w:sz w:val="18"/>
          <w:szCs w:val="18"/>
        </w:rPr>
        <w:t>**, effect significant at p &lt; 0.01.</w:t>
      </w:r>
      <w:bookmarkEnd w:id="22"/>
      <w:bookmarkEnd w:id="23"/>
    </w:p>
    <w:bookmarkEnd w:id="18"/>
    <w:bookmarkEnd w:id="19"/>
    <w:p w14:paraId="17D7DAC4" w14:textId="77777777" w:rsidR="00C26F73" w:rsidRPr="004400F0" w:rsidRDefault="00C26F73" w:rsidP="00C26F73">
      <w:pPr>
        <w:rPr>
          <w:rFonts w:ascii="Arial" w:hAnsi="Arial" w:cs="Arial"/>
          <w:sz w:val="22"/>
          <w:szCs w:val="22"/>
        </w:rPr>
      </w:pPr>
    </w:p>
    <w:p w14:paraId="62A177A2" w14:textId="67777C0F" w:rsidR="00725E48" w:rsidRPr="004400F0" w:rsidRDefault="00725E48" w:rsidP="00C26F73">
      <w:pPr>
        <w:jc w:val="center"/>
        <w:rPr>
          <w:rFonts w:ascii="Arial" w:hAnsi="Arial" w:cs="Arial"/>
          <w:b/>
          <w:bCs/>
          <w:sz w:val="22"/>
          <w:szCs w:val="22"/>
          <w:u w:val="single"/>
        </w:rPr>
      </w:pPr>
    </w:p>
    <w:p w14:paraId="261EE89D" w14:textId="28544D56" w:rsidR="00725E48" w:rsidRPr="006F2A4C" w:rsidRDefault="00725E48" w:rsidP="00725E48">
      <w:pPr>
        <w:pageBreakBefore/>
        <w:rPr>
          <w:rFonts w:ascii="Arial" w:hAnsi="Arial" w:cs="Arial"/>
          <w:b/>
          <w:sz w:val="22"/>
          <w:szCs w:val="22"/>
        </w:rPr>
      </w:pPr>
      <w:r w:rsidRPr="006F2A4C">
        <w:rPr>
          <w:rFonts w:ascii="Arial" w:hAnsi="Arial" w:cs="Arial"/>
          <w:b/>
          <w:sz w:val="22"/>
          <w:szCs w:val="22"/>
        </w:rPr>
        <w:lastRenderedPageBreak/>
        <w:t>S5: Parameter Estimates from Computational Models.</w:t>
      </w:r>
    </w:p>
    <w:p w14:paraId="0ACEA5BB" w14:textId="77777777" w:rsidR="00725E48" w:rsidRPr="004400F0" w:rsidRDefault="00725E48" w:rsidP="00725E48">
      <w:pPr>
        <w:rPr>
          <w:rFonts w:ascii="Arial" w:hAnsi="Arial" w:cs="Arial"/>
        </w:rPr>
      </w:pPr>
    </w:p>
    <w:tbl>
      <w:tblPr>
        <w:tblW w:w="7405" w:type="dxa"/>
        <w:jc w:val="center"/>
        <w:tblLook w:val="0420" w:firstRow="1" w:lastRow="0" w:firstColumn="0" w:lastColumn="0" w:noHBand="0" w:noVBand="1"/>
      </w:tblPr>
      <w:tblGrid>
        <w:gridCol w:w="1549"/>
        <w:gridCol w:w="1162"/>
        <w:gridCol w:w="1187"/>
        <w:gridCol w:w="1162"/>
        <w:gridCol w:w="1187"/>
        <w:gridCol w:w="1162"/>
      </w:tblGrid>
      <w:tr w:rsidR="00725E48" w:rsidRPr="004400F0" w14:paraId="026EC904" w14:textId="77777777" w:rsidTr="00E048D7">
        <w:trPr>
          <w:trHeight w:val="320"/>
          <w:jc w:val="center"/>
        </w:trPr>
        <w:tc>
          <w:tcPr>
            <w:tcW w:w="1549" w:type="dxa"/>
            <w:tcBorders>
              <w:top w:val="nil"/>
              <w:left w:val="nil"/>
              <w:right w:val="nil"/>
            </w:tcBorders>
            <w:shd w:val="clear" w:color="auto" w:fill="auto"/>
            <w:noWrap/>
            <w:vAlign w:val="center"/>
            <w:hideMark/>
          </w:tcPr>
          <w:p w14:paraId="34B8B07B" w14:textId="77777777" w:rsidR="00725E48" w:rsidRPr="004400F0" w:rsidRDefault="00725E48" w:rsidP="00E048D7">
            <w:pPr>
              <w:rPr>
                <w:rFonts w:ascii="Arial" w:hAnsi="Arial" w:cs="Arial"/>
                <w:sz w:val="18"/>
                <w:szCs w:val="18"/>
              </w:rPr>
            </w:pPr>
          </w:p>
        </w:tc>
        <w:tc>
          <w:tcPr>
            <w:tcW w:w="1162" w:type="dxa"/>
            <w:tcBorders>
              <w:top w:val="nil"/>
              <w:left w:val="nil"/>
              <w:right w:val="nil"/>
            </w:tcBorders>
            <w:shd w:val="clear" w:color="auto" w:fill="auto"/>
            <w:noWrap/>
            <w:vAlign w:val="center"/>
            <w:hideMark/>
          </w:tcPr>
          <w:p w14:paraId="2C572558" w14:textId="157729A0" w:rsidR="00725E48" w:rsidRPr="004400F0" w:rsidRDefault="00051A58" w:rsidP="00E048D7">
            <w:pPr>
              <w:jc w:val="right"/>
              <w:rPr>
                <w:rFonts w:ascii="Arial" w:hAnsi="Arial" w:cs="Arial"/>
                <w:color w:val="000000"/>
                <w:sz w:val="18"/>
                <w:szCs w:val="18"/>
              </w:rPr>
            </w:pPr>
            <w:r>
              <w:rPr>
                <w:rFonts w:ascii="Arial" w:hAnsi="Arial" w:cs="Arial"/>
                <w:color w:val="000000"/>
                <w:sz w:val="18"/>
                <w:szCs w:val="18"/>
              </w:rPr>
              <w:t>HC</w:t>
            </w:r>
          </w:p>
        </w:tc>
        <w:tc>
          <w:tcPr>
            <w:tcW w:w="1185" w:type="dxa"/>
            <w:tcBorders>
              <w:top w:val="nil"/>
              <w:left w:val="nil"/>
              <w:right w:val="nil"/>
            </w:tcBorders>
            <w:shd w:val="clear" w:color="auto" w:fill="auto"/>
            <w:noWrap/>
            <w:vAlign w:val="center"/>
            <w:hideMark/>
          </w:tcPr>
          <w:p w14:paraId="26405F76" w14:textId="77777777" w:rsidR="00725E48" w:rsidRPr="004400F0" w:rsidRDefault="00725E48" w:rsidP="00E048D7">
            <w:pPr>
              <w:rPr>
                <w:rFonts w:ascii="Arial" w:hAnsi="Arial" w:cs="Arial"/>
                <w:color w:val="000000"/>
                <w:sz w:val="18"/>
                <w:szCs w:val="18"/>
              </w:rPr>
            </w:pPr>
            <w:r w:rsidRPr="004400F0">
              <w:rPr>
                <w:rFonts w:ascii="Arial" w:hAnsi="Arial" w:cs="Arial"/>
                <w:color w:val="000000"/>
                <w:sz w:val="18"/>
                <w:szCs w:val="18"/>
              </w:rPr>
              <w:t>(N=36)</w:t>
            </w:r>
          </w:p>
        </w:tc>
        <w:tc>
          <w:tcPr>
            <w:tcW w:w="1162" w:type="dxa"/>
            <w:tcBorders>
              <w:top w:val="nil"/>
              <w:left w:val="nil"/>
              <w:right w:val="nil"/>
            </w:tcBorders>
            <w:shd w:val="clear" w:color="auto" w:fill="auto"/>
            <w:noWrap/>
            <w:vAlign w:val="center"/>
            <w:hideMark/>
          </w:tcPr>
          <w:p w14:paraId="0E9AF814" w14:textId="77777777" w:rsidR="00725E48" w:rsidRPr="004400F0" w:rsidRDefault="00725E48" w:rsidP="00E048D7">
            <w:pPr>
              <w:jc w:val="right"/>
              <w:rPr>
                <w:rFonts w:ascii="Arial" w:hAnsi="Arial" w:cs="Arial"/>
                <w:color w:val="000000"/>
                <w:sz w:val="18"/>
                <w:szCs w:val="18"/>
              </w:rPr>
            </w:pPr>
            <w:r w:rsidRPr="004400F0">
              <w:rPr>
                <w:rFonts w:ascii="Arial" w:hAnsi="Arial" w:cs="Arial"/>
                <w:color w:val="000000"/>
                <w:sz w:val="18"/>
                <w:szCs w:val="18"/>
              </w:rPr>
              <w:t>SZ</w:t>
            </w:r>
          </w:p>
        </w:tc>
        <w:tc>
          <w:tcPr>
            <w:tcW w:w="1185" w:type="dxa"/>
            <w:tcBorders>
              <w:top w:val="nil"/>
              <w:left w:val="nil"/>
              <w:right w:val="nil"/>
            </w:tcBorders>
            <w:shd w:val="clear" w:color="auto" w:fill="auto"/>
            <w:noWrap/>
            <w:vAlign w:val="center"/>
            <w:hideMark/>
          </w:tcPr>
          <w:p w14:paraId="6A2BD24F" w14:textId="77777777" w:rsidR="00725E48" w:rsidRPr="004400F0" w:rsidRDefault="00725E48" w:rsidP="00E048D7">
            <w:pPr>
              <w:rPr>
                <w:rFonts w:ascii="Arial" w:hAnsi="Arial" w:cs="Arial"/>
                <w:color w:val="000000"/>
                <w:sz w:val="18"/>
                <w:szCs w:val="18"/>
              </w:rPr>
            </w:pPr>
            <w:r w:rsidRPr="004400F0">
              <w:rPr>
                <w:rFonts w:ascii="Arial" w:hAnsi="Arial" w:cs="Arial"/>
                <w:color w:val="000000"/>
                <w:sz w:val="18"/>
                <w:szCs w:val="18"/>
              </w:rPr>
              <w:t>(N=29)</w:t>
            </w:r>
          </w:p>
        </w:tc>
        <w:tc>
          <w:tcPr>
            <w:tcW w:w="1162" w:type="dxa"/>
            <w:tcBorders>
              <w:top w:val="nil"/>
              <w:left w:val="nil"/>
              <w:right w:val="nil"/>
            </w:tcBorders>
            <w:shd w:val="clear" w:color="auto" w:fill="auto"/>
            <w:noWrap/>
            <w:vAlign w:val="center"/>
            <w:hideMark/>
          </w:tcPr>
          <w:p w14:paraId="2E2FFFA3" w14:textId="77777777" w:rsidR="00725E48" w:rsidRPr="004400F0" w:rsidRDefault="00725E48" w:rsidP="00E048D7">
            <w:pPr>
              <w:jc w:val="center"/>
              <w:rPr>
                <w:rFonts w:ascii="Arial" w:hAnsi="Arial" w:cs="Arial"/>
                <w:color w:val="000000"/>
                <w:sz w:val="18"/>
                <w:szCs w:val="18"/>
              </w:rPr>
            </w:pPr>
          </w:p>
        </w:tc>
      </w:tr>
      <w:tr w:rsidR="00725E48" w:rsidRPr="004400F0" w14:paraId="1455A0C5" w14:textId="77777777" w:rsidTr="00E048D7">
        <w:trPr>
          <w:trHeight w:val="320"/>
          <w:jc w:val="center"/>
        </w:trPr>
        <w:tc>
          <w:tcPr>
            <w:tcW w:w="1549" w:type="dxa"/>
            <w:tcBorders>
              <w:top w:val="nil"/>
              <w:left w:val="nil"/>
              <w:bottom w:val="single" w:sz="4" w:space="0" w:color="000000" w:themeColor="text1"/>
              <w:right w:val="nil"/>
            </w:tcBorders>
            <w:shd w:val="clear" w:color="auto" w:fill="auto"/>
            <w:noWrap/>
            <w:vAlign w:val="center"/>
          </w:tcPr>
          <w:p w14:paraId="6F2245CA" w14:textId="77777777" w:rsidR="00725E48" w:rsidRPr="004400F0" w:rsidRDefault="00725E48" w:rsidP="00E048D7">
            <w:pPr>
              <w:rPr>
                <w:rFonts w:ascii="Arial" w:hAnsi="Arial" w:cs="Arial"/>
                <w:sz w:val="18"/>
                <w:szCs w:val="18"/>
              </w:rPr>
            </w:pPr>
          </w:p>
        </w:tc>
        <w:tc>
          <w:tcPr>
            <w:tcW w:w="1162" w:type="dxa"/>
            <w:tcBorders>
              <w:top w:val="nil"/>
              <w:left w:val="nil"/>
              <w:bottom w:val="single" w:sz="4" w:space="0" w:color="000000" w:themeColor="text1"/>
              <w:right w:val="nil"/>
            </w:tcBorders>
            <w:shd w:val="clear" w:color="auto" w:fill="auto"/>
            <w:noWrap/>
            <w:vAlign w:val="center"/>
          </w:tcPr>
          <w:p w14:paraId="10DC3E17" w14:textId="77777777" w:rsidR="00725E48" w:rsidRPr="004400F0" w:rsidRDefault="00725E48" w:rsidP="00E048D7">
            <w:pPr>
              <w:jc w:val="right"/>
              <w:rPr>
                <w:rFonts w:ascii="Arial" w:hAnsi="Arial" w:cs="Arial"/>
                <w:color w:val="000000"/>
                <w:sz w:val="18"/>
                <w:szCs w:val="18"/>
              </w:rPr>
            </w:pPr>
            <w:r w:rsidRPr="004400F0">
              <w:rPr>
                <w:rFonts w:ascii="Arial" w:hAnsi="Arial" w:cs="Arial"/>
                <w:color w:val="000000"/>
                <w:sz w:val="18"/>
                <w:szCs w:val="18"/>
              </w:rPr>
              <w:t>Mean</w:t>
            </w:r>
          </w:p>
        </w:tc>
        <w:tc>
          <w:tcPr>
            <w:tcW w:w="1185" w:type="dxa"/>
            <w:tcBorders>
              <w:top w:val="nil"/>
              <w:left w:val="nil"/>
              <w:bottom w:val="single" w:sz="4" w:space="0" w:color="000000" w:themeColor="text1"/>
              <w:right w:val="nil"/>
            </w:tcBorders>
            <w:shd w:val="clear" w:color="auto" w:fill="auto"/>
            <w:noWrap/>
            <w:vAlign w:val="center"/>
          </w:tcPr>
          <w:p w14:paraId="6C46AB87" w14:textId="77777777" w:rsidR="00725E48" w:rsidRPr="004400F0" w:rsidRDefault="00725E48" w:rsidP="00E048D7">
            <w:pPr>
              <w:rPr>
                <w:rFonts w:ascii="Arial" w:hAnsi="Arial" w:cs="Arial"/>
                <w:color w:val="000000"/>
                <w:sz w:val="18"/>
                <w:szCs w:val="18"/>
              </w:rPr>
            </w:pPr>
            <w:r w:rsidRPr="004400F0">
              <w:rPr>
                <w:rFonts w:ascii="Arial" w:hAnsi="Arial" w:cs="Arial"/>
                <w:color w:val="000000"/>
                <w:sz w:val="18"/>
                <w:szCs w:val="18"/>
              </w:rPr>
              <w:t>(SD)</w:t>
            </w:r>
          </w:p>
        </w:tc>
        <w:tc>
          <w:tcPr>
            <w:tcW w:w="1162" w:type="dxa"/>
            <w:tcBorders>
              <w:top w:val="nil"/>
              <w:left w:val="nil"/>
              <w:bottom w:val="single" w:sz="4" w:space="0" w:color="000000" w:themeColor="text1"/>
              <w:right w:val="nil"/>
            </w:tcBorders>
            <w:shd w:val="clear" w:color="auto" w:fill="auto"/>
            <w:noWrap/>
            <w:vAlign w:val="center"/>
          </w:tcPr>
          <w:p w14:paraId="6E2F5C91" w14:textId="77777777" w:rsidR="00725E48" w:rsidRPr="004400F0" w:rsidRDefault="00725E48" w:rsidP="00E048D7">
            <w:pPr>
              <w:jc w:val="right"/>
              <w:rPr>
                <w:rFonts w:ascii="Arial" w:hAnsi="Arial" w:cs="Arial"/>
                <w:color w:val="000000"/>
                <w:sz w:val="18"/>
                <w:szCs w:val="18"/>
              </w:rPr>
            </w:pPr>
            <w:r w:rsidRPr="004400F0">
              <w:rPr>
                <w:rFonts w:ascii="Arial" w:hAnsi="Arial" w:cs="Arial"/>
                <w:color w:val="000000"/>
                <w:sz w:val="18"/>
                <w:szCs w:val="18"/>
              </w:rPr>
              <w:t>Mean</w:t>
            </w:r>
          </w:p>
        </w:tc>
        <w:tc>
          <w:tcPr>
            <w:tcW w:w="1185" w:type="dxa"/>
            <w:tcBorders>
              <w:top w:val="nil"/>
              <w:left w:val="nil"/>
              <w:bottom w:val="single" w:sz="4" w:space="0" w:color="000000" w:themeColor="text1"/>
              <w:right w:val="nil"/>
            </w:tcBorders>
            <w:shd w:val="clear" w:color="auto" w:fill="auto"/>
            <w:noWrap/>
            <w:vAlign w:val="center"/>
          </w:tcPr>
          <w:p w14:paraId="29FF10B3" w14:textId="77777777" w:rsidR="00725E48" w:rsidRPr="004400F0" w:rsidRDefault="00725E48" w:rsidP="00E048D7">
            <w:pPr>
              <w:rPr>
                <w:rFonts w:ascii="Arial" w:hAnsi="Arial" w:cs="Arial"/>
                <w:color w:val="000000"/>
                <w:sz w:val="18"/>
                <w:szCs w:val="18"/>
              </w:rPr>
            </w:pPr>
            <w:r w:rsidRPr="004400F0">
              <w:rPr>
                <w:rFonts w:ascii="Arial" w:hAnsi="Arial" w:cs="Arial"/>
                <w:color w:val="000000"/>
                <w:sz w:val="18"/>
                <w:szCs w:val="18"/>
              </w:rPr>
              <w:t>(SD)</w:t>
            </w:r>
          </w:p>
        </w:tc>
        <w:tc>
          <w:tcPr>
            <w:tcW w:w="1162" w:type="dxa"/>
            <w:tcBorders>
              <w:top w:val="nil"/>
              <w:left w:val="nil"/>
              <w:bottom w:val="single" w:sz="4" w:space="0" w:color="000000" w:themeColor="text1"/>
              <w:right w:val="nil"/>
            </w:tcBorders>
            <w:shd w:val="clear" w:color="auto" w:fill="auto"/>
            <w:noWrap/>
            <w:vAlign w:val="center"/>
          </w:tcPr>
          <w:p w14:paraId="39307DC4" w14:textId="77777777" w:rsidR="00725E48" w:rsidRPr="004400F0" w:rsidRDefault="00725E48" w:rsidP="00E048D7">
            <w:pPr>
              <w:jc w:val="center"/>
              <w:rPr>
                <w:rFonts w:ascii="Arial" w:hAnsi="Arial" w:cs="Arial"/>
                <w:color w:val="000000"/>
                <w:sz w:val="18"/>
                <w:szCs w:val="18"/>
              </w:rPr>
            </w:pPr>
            <w:r w:rsidRPr="004400F0">
              <w:rPr>
                <w:rFonts w:ascii="Arial" w:hAnsi="Arial" w:cs="Arial"/>
                <w:color w:val="000000"/>
                <w:sz w:val="18"/>
                <w:szCs w:val="18"/>
              </w:rPr>
              <w:t>p of t</w:t>
            </w:r>
          </w:p>
        </w:tc>
      </w:tr>
      <w:tr w:rsidR="00725E48" w:rsidRPr="004400F0" w14:paraId="1AFA3566" w14:textId="77777777" w:rsidTr="00E048D7">
        <w:trPr>
          <w:trHeight w:val="320"/>
          <w:jc w:val="center"/>
        </w:trPr>
        <w:tc>
          <w:tcPr>
            <w:tcW w:w="1549" w:type="dxa"/>
            <w:tcBorders>
              <w:top w:val="single" w:sz="4" w:space="0" w:color="000000" w:themeColor="text1"/>
              <w:left w:val="nil"/>
              <w:right w:val="nil"/>
            </w:tcBorders>
            <w:shd w:val="clear" w:color="auto" w:fill="auto"/>
            <w:noWrap/>
            <w:vAlign w:val="center"/>
          </w:tcPr>
          <w:p w14:paraId="340573DE" w14:textId="77777777" w:rsidR="00725E48" w:rsidRPr="004400F0" w:rsidRDefault="00725E48" w:rsidP="00E048D7">
            <w:pPr>
              <w:rPr>
                <w:rFonts w:ascii="Arial" w:hAnsi="Arial" w:cs="Arial"/>
                <w:color w:val="000000"/>
                <w:sz w:val="18"/>
                <w:szCs w:val="18"/>
              </w:rPr>
            </w:pPr>
            <w:r w:rsidRPr="004400F0">
              <w:rPr>
                <w:rFonts w:ascii="Arial" w:hAnsi="Arial" w:cs="Arial"/>
                <w:color w:val="000000"/>
                <w:sz w:val="18"/>
                <w:szCs w:val="18"/>
              </w:rPr>
              <w:t>Original</w:t>
            </w:r>
          </w:p>
        </w:tc>
        <w:tc>
          <w:tcPr>
            <w:tcW w:w="1162" w:type="dxa"/>
            <w:tcBorders>
              <w:top w:val="single" w:sz="4" w:space="0" w:color="000000" w:themeColor="text1"/>
              <w:left w:val="nil"/>
              <w:right w:val="nil"/>
            </w:tcBorders>
            <w:shd w:val="clear" w:color="auto" w:fill="auto"/>
            <w:noWrap/>
            <w:vAlign w:val="center"/>
          </w:tcPr>
          <w:p w14:paraId="503ADE5E" w14:textId="77777777" w:rsidR="00725E48" w:rsidRPr="004400F0" w:rsidRDefault="00725E48" w:rsidP="00E048D7">
            <w:pPr>
              <w:jc w:val="right"/>
              <w:rPr>
                <w:rFonts w:ascii="Arial" w:hAnsi="Arial" w:cs="Arial"/>
                <w:color w:val="000000"/>
                <w:sz w:val="18"/>
                <w:szCs w:val="18"/>
              </w:rPr>
            </w:pPr>
          </w:p>
        </w:tc>
        <w:tc>
          <w:tcPr>
            <w:tcW w:w="1185" w:type="dxa"/>
            <w:tcBorders>
              <w:top w:val="single" w:sz="4" w:space="0" w:color="000000" w:themeColor="text1"/>
              <w:left w:val="nil"/>
              <w:right w:val="nil"/>
            </w:tcBorders>
            <w:shd w:val="clear" w:color="auto" w:fill="auto"/>
            <w:noWrap/>
            <w:vAlign w:val="center"/>
          </w:tcPr>
          <w:p w14:paraId="7D71AA5D" w14:textId="77777777" w:rsidR="00725E48" w:rsidRPr="004400F0" w:rsidRDefault="00725E48" w:rsidP="00E048D7">
            <w:pPr>
              <w:rPr>
                <w:rFonts w:ascii="Arial" w:hAnsi="Arial" w:cs="Arial"/>
                <w:color w:val="000000"/>
                <w:sz w:val="18"/>
                <w:szCs w:val="18"/>
              </w:rPr>
            </w:pPr>
          </w:p>
        </w:tc>
        <w:tc>
          <w:tcPr>
            <w:tcW w:w="1162" w:type="dxa"/>
            <w:tcBorders>
              <w:top w:val="single" w:sz="4" w:space="0" w:color="000000" w:themeColor="text1"/>
              <w:left w:val="nil"/>
              <w:right w:val="nil"/>
            </w:tcBorders>
            <w:shd w:val="clear" w:color="auto" w:fill="auto"/>
            <w:noWrap/>
            <w:vAlign w:val="center"/>
          </w:tcPr>
          <w:p w14:paraId="0CA1B969" w14:textId="77777777" w:rsidR="00725E48" w:rsidRPr="004400F0" w:rsidRDefault="00725E48" w:rsidP="00E048D7">
            <w:pPr>
              <w:jc w:val="right"/>
              <w:rPr>
                <w:rFonts w:ascii="Arial" w:hAnsi="Arial" w:cs="Arial"/>
                <w:color w:val="000000"/>
                <w:sz w:val="18"/>
                <w:szCs w:val="18"/>
              </w:rPr>
            </w:pPr>
          </w:p>
        </w:tc>
        <w:tc>
          <w:tcPr>
            <w:tcW w:w="1185" w:type="dxa"/>
            <w:tcBorders>
              <w:top w:val="single" w:sz="4" w:space="0" w:color="000000" w:themeColor="text1"/>
              <w:left w:val="nil"/>
              <w:right w:val="nil"/>
            </w:tcBorders>
            <w:shd w:val="clear" w:color="auto" w:fill="auto"/>
            <w:noWrap/>
            <w:vAlign w:val="center"/>
          </w:tcPr>
          <w:p w14:paraId="33529BEE" w14:textId="77777777" w:rsidR="00725E48" w:rsidRPr="004400F0" w:rsidRDefault="00725E48" w:rsidP="00E048D7">
            <w:pPr>
              <w:rPr>
                <w:rFonts w:ascii="Arial" w:hAnsi="Arial" w:cs="Arial"/>
                <w:color w:val="000000"/>
                <w:sz w:val="18"/>
                <w:szCs w:val="18"/>
              </w:rPr>
            </w:pPr>
          </w:p>
        </w:tc>
        <w:tc>
          <w:tcPr>
            <w:tcW w:w="1162" w:type="dxa"/>
            <w:tcBorders>
              <w:top w:val="single" w:sz="4" w:space="0" w:color="000000" w:themeColor="text1"/>
              <w:left w:val="nil"/>
              <w:right w:val="nil"/>
            </w:tcBorders>
            <w:shd w:val="clear" w:color="auto" w:fill="auto"/>
            <w:noWrap/>
            <w:vAlign w:val="center"/>
          </w:tcPr>
          <w:p w14:paraId="0334C870" w14:textId="77777777" w:rsidR="00725E48" w:rsidRPr="004400F0" w:rsidRDefault="00725E48" w:rsidP="00E048D7">
            <w:pPr>
              <w:jc w:val="center"/>
              <w:rPr>
                <w:rFonts w:ascii="Arial" w:hAnsi="Arial" w:cs="Arial"/>
                <w:color w:val="000000"/>
                <w:sz w:val="18"/>
                <w:szCs w:val="18"/>
              </w:rPr>
            </w:pPr>
          </w:p>
        </w:tc>
      </w:tr>
      <w:tr w:rsidR="00725E48" w:rsidRPr="004400F0" w14:paraId="5355B371" w14:textId="77777777" w:rsidTr="00E048D7">
        <w:trPr>
          <w:trHeight w:val="320"/>
          <w:jc w:val="center"/>
        </w:trPr>
        <w:tc>
          <w:tcPr>
            <w:tcW w:w="1549" w:type="dxa"/>
            <w:tcBorders>
              <w:left w:val="nil"/>
              <w:bottom w:val="nil"/>
              <w:right w:val="nil"/>
            </w:tcBorders>
            <w:shd w:val="clear" w:color="auto" w:fill="auto"/>
            <w:noWrap/>
            <w:vAlign w:val="center"/>
            <w:hideMark/>
          </w:tcPr>
          <w:p w14:paraId="0BDF5331" w14:textId="77777777" w:rsidR="00725E48" w:rsidRPr="004400F0" w:rsidRDefault="00725E48" w:rsidP="00E048D7">
            <w:pPr>
              <w:ind w:left="342"/>
              <w:rPr>
                <w:rFonts w:ascii="Arial" w:hAnsi="Arial" w:cs="Arial"/>
                <w:color w:val="000000"/>
                <w:sz w:val="18"/>
                <w:szCs w:val="18"/>
              </w:rPr>
            </w:pPr>
            <w:bookmarkStart w:id="24" w:name="OLE_LINK113"/>
            <w:bookmarkStart w:id="25" w:name="OLE_LINK114"/>
            <w:r w:rsidRPr="004400F0">
              <w:rPr>
                <w:rFonts w:ascii="Arial" w:hAnsi="Arial" w:cs="Arial"/>
                <w:color w:val="000000"/>
                <w:sz w:val="18"/>
                <w:szCs w:val="18"/>
              </w:rPr>
              <w:sym w:font="Symbol" w:char="F065"/>
            </w:r>
            <w:bookmarkEnd w:id="24"/>
            <w:bookmarkEnd w:id="25"/>
          </w:p>
        </w:tc>
        <w:tc>
          <w:tcPr>
            <w:tcW w:w="1162" w:type="dxa"/>
            <w:tcBorders>
              <w:left w:val="nil"/>
              <w:bottom w:val="nil"/>
              <w:right w:val="nil"/>
            </w:tcBorders>
            <w:shd w:val="clear" w:color="auto" w:fill="auto"/>
            <w:noWrap/>
            <w:vAlign w:val="center"/>
            <w:hideMark/>
          </w:tcPr>
          <w:p w14:paraId="11872DB6" w14:textId="77777777" w:rsidR="00725E48" w:rsidRPr="004400F0" w:rsidRDefault="00725E48" w:rsidP="00E048D7">
            <w:pPr>
              <w:jc w:val="right"/>
              <w:rPr>
                <w:rFonts w:ascii="Arial" w:hAnsi="Arial" w:cs="Arial"/>
                <w:color w:val="000000"/>
                <w:sz w:val="18"/>
                <w:szCs w:val="18"/>
              </w:rPr>
            </w:pPr>
            <w:r w:rsidRPr="004400F0">
              <w:rPr>
                <w:rFonts w:ascii="Arial" w:hAnsi="Arial" w:cs="Arial"/>
                <w:color w:val="000000"/>
                <w:sz w:val="18"/>
                <w:szCs w:val="18"/>
              </w:rPr>
              <w:t>926.1018</w:t>
            </w:r>
          </w:p>
        </w:tc>
        <w:tc>
          <w:tcPr>
            <w:tcW w:w="1185" w:type="dxa"/>
            <w:tcBorders>
              <w:left w:val="nil"/>
              <w:bottom w:val="nil"/>
              <w:right w:val="nil"/>
            </w:tcBorders>
            <w:shd w:val="clear" w:color="auto" w:fill="auto"/>
            <w:noWrap/>
            <w:vAlign w:val="center"/>
            <w:hideMark/>
          </w:tcPr>
          <w:p w14:paraId="09F1475B" w14:textId="77777777" w:rsidR="00725E48" w:rsidRPr="004400F0" w:rsidRDefault="00725E48" w:rsidP="00E048D7">
            <w:pPr>
              <w:rPr>
                <w:rFonts w:ascii="Arial" w:hAnsi="Arial" w:cs="Arial"/>
                <w:color w:val="000000"/>
                <w:sz w:val="18"/>
                <w:szCs w:val="18"/>
              </w:rPr>
            </w:pPr>
            <w:r w:rsidRPr="004400F0">
              <w:rPr>
                <w:rFonts w:ascii="Arial" w:hAnsi="Arial" w:cs="Arial"/>
                <w:color w:val="000000"/>
                <w:sz w:val="18"/>
                <w:szCs w:val="18"/>
              </w:rPr>
              <w:t>(1930.1255)</w:t>
            </w:r>
          </w:p>
        </w:tc>
        <w:tc>
          <w:tcPr>
            <w:tcW w:w="1162" w:type="dxa"/>
            <w:tcBorders>
              <w:left w:val="nil"/>
              <w:bottom w:val="nil"/>
              <w:right w:val="nil"/>
            </w:tcBorders>
            <w:shd w:val="clear" w:color="auto" w:fill="auto"/>
            <w:noWrap/>
            <w:vAlign w:val="center"/>
            <w:hideMark/>
          </w:tcPr>
          <w:p w14:paraId="084B364B" w14:textId="77777777" w:rsidR="00725E48" w:rsidRPr="004400F0" w:rsidRDefault="00725E48" w:rsidP="00E048D7">
            <w:pPr>
              <w:jc w:val="right"/>
              <w:rPr>
                <w:rFonts w:ascii="Arial" w:hAnsi="Arial" w:cs="Arial"/>
                <w:color w:val="000000"/>
                <w:sz w:val="18"/>
                <w:szCs w:val="18"/>
              </w:rPr>
            </w:pPr>
            <w:r w:rsidRPr="004400F0">
              <w:rPr>
                <w:rFonts w:ascii="Arial" w:hAnsi="Arial" w:cs="Arial"/>
                <w:color w:val="000000"/>
                <w:sz w:val="18"/>
                <w:szCs w:val="18"/>
              </w:rPr>
              <w:t>863.2246</w:t>
            </w:r>
          </w:p>
        </w:tc>
        <w:tc>
          <w:tcPr>
            <w:tcW w:w="1185" w:type="dxa"/>
            <w:tcBorders>
              <w:left w:val="nil"/>
              <w:bottom w:val="nil"/>
              <w:right w:val="nil"/>
            </w:tcBorders>
            <w:shd w:val="clear" w:color="auto" w:fill="auto"/>
            <w:noWrap/>
            <w:vAlign w:val="center"/>
            <w:hideMark/>
          </w:tcPr>
          <w:p w14:paraId="486E929E" w14:textId="77777777" w:rsidR="00725E48" w:rsidRPr="004400F0" w:rsidRDefault="00725E48" w:rsidP="00E048D7">
            <w:pPr>
              <w:rPr>
                <w:rFonts w:ascii="Arial" w:hAnsi="Arial" w:cs="Arial"/>
                <w:color w:val="000000"/>
                <w:sz w:val="18"/>
                <w:szCs w:val="18"/>
              </w:rPr>
            </w:pPr>
            <w:r w:rsidRPr="004400F0">
              <w:rPr>
                <w:rFonts w:ascii="Arial" w:hAnsi="Arial" w:cs="Arial"/>
                <w:color w:val="000000"/>
                <w:sz w:val="18"/>
                <w:szCs w:val="18"/>
              </w:rPr>
              <w:t>(1276.1241)</w:t>
            </w:r>
          </w:p>
        </w:tc>
        <w:tc>
          <w:tcPr>
            <w:tcW w:w="1162" w:type="dxa"/>
            <w:tcBorders>
              <w:left w:val="nil"/>
              <w:bottom w:val="nil"/>
              <w:right w:val="nil"/>
            </w:tcBorders>
            <w:shd w:val="clear" w:color="auto" w:fill="auto"/>
            <w:noWrap/>
            <w:vAlign w:val="center"/>
            <w:hideMark/>
          </w:tcPr>
          <w:p w14:paraId="54FB9A27" w14:textId="77777777" w:rsidR="00725E48" w:rsidRPr="004400F0" w:rsidRDefault="00725E48" w:rsidP="00E048D7">
            <w:pPr>
              <w:jc w:val="center"/>
              <w:rPr>
                <w:rFonts w:ascii="Arial" w:hAnsi="Arial" w:cs="Arial"/>
                <w:color w:val="000000"/>
                <w:sz w:val="18"/>
                <w:szCs w:val="18"/>
              </w:rPr>
            </w:pPr>
            <w:r w:rsidRPr="004400F0">
              <w:rPr>
                <w:rFonts w:ascii="Arial" w:hAnsi="Arial" w:cs="Arial"/>
                <w:color w:val="000000"/>
                <w:sz w:val="18"/>
                <w:szCs w:val="18"/>
              </w:rPr>
              <w:t>0.530</w:t>
            </w:r>
          </w:p>
        </w:tc>
      </w:tr>
      <w:tr w:rsidR="00725E48" w:rsidRPr="004400F0" w14:paraId="573065BA" w14:textId="77777777" w:rsidTr="00E048D7">
        <w:trPr>
          <w:trHeight w:val="320"/>
          <w:jc w:val="center"/>
        </w:trPr>
        <w:tc>
          <w:tcPr>
            <w:tcW w:w="1549" w:type="dxa"/>
            <w:tcBorders>
              <w:top w:val="nil"/>
              <w:left w:val="nil"/>
              <w:bottom w:val="nil"/>
              <w:right w:val="nil"/>
            </w:tcBorders>
            <w:shd w:val="clear" w:color="auto" w:fill="auto"/>
            <w:noWrap/>
            <w:vAlign w:val="center"/>
            <w:hideMark/>
          </w:tcPr>
          <w:p w14:paraId="19D1D7C3" w14:textId="77777777" w:rsidR="00725E48" w:rsidRPr="004400F0" w:rsidRDefault="00725E48" w:rsidP="00E048D7">
            <w:pPr>
              <w:ind w:left="342"/>
              <w:rPr>
                <w:rFonts w:ascii="Arial" w:hAnsi="Arial" w:cs="Arial"/>
                <w:color w:val="000000"/>
                <w:sz w:val="18"/>
                <w:szCs w:val="18"/>
              </w:rPr>
            </w:pPr>
            <w:r w:rsidRPr="004400F0">
              <w:rPr>
                <w:rFonts w:ascii="Arial" w:hAnsi="Arial" w:cs="Arial"/>
                <w:color w:val="000000"/>
                <w:sz w:val="18"/>
                <w:szCs w:val="18"/>
              </w:rPr>
              <w:sym w:font="Symbol" w:char="F061"/>
            </w:r>
            <w:r w:rsidRPr="004400F0">
              <w:rPr>
                <w:rFonts w:ascii="Arial" w:hAnsi="Arial" w:cs="Arial"/>
                <w:color w:val="000000"/>
                <w:sz w:val="18"/>
                <w:szCs w:val="18"/>
                <w:vertAlign w:val="subscript"/>
              </w:rPr>
              <w:t>P</w:t>
            </w:r>
          </w:p>
        </w:tc>
        <w:tc>
          <w:tcPr>
            <w:tcW w:w="1162" w:type="dxa"/>
            <w:tcBorders>
              <w:top w:val="nil"/>
              <w:left w:val="nil"/>
              <w:bottom w:val="nil"/>
              <w:right w:val="nil"/>
            </w:tcBorders>
            <w:shd w:val="clear" w:color="auto" w:fill="auto"/>
            <w:noWrap/>
            <w:vAlign w:val="center"/>
            <w:hideMark/>
          </w:tcPr>
          <w:p w14:paraId="224F01EC" w14:textId="77777777" w:rsidR="00725E48" w:rsidRPr="004400F0" w:rsidRDefault="00725E48" w:rsidP="00E048D7">
            <w:pPr>
              <w:jc w:val="right"/>
              <w:rPr>
                <w:rFonts w:ascii="Arial" w:hAnsi="Arial" w:cs="Arial"/>
                <w:color w:val="000000"/>
                <w:sz w:val="18"/>
                <w:szCs w:val="18"/>
              </w:rPr>
            </w:pPr>
            <w:r w:rsidRPr="004400F0">
              <w:rPr>
                <w:rFonts w:ascii="Arial" w:hAnsi="Arial" w:cs="Arial"/>
                <w:color w:val="000000"/>
                <w:sz w:val="18"/>
                <w:szCs w:val="18"/>
              </w:rPr>
              <w:t>0.2173</w:t>
            </w:r>
          </w:p>
        </w:tc>
        <w:tc>
          <w:tcPr>
            <w:tcW w:w="1185" w:type="dxa"/>
            <w:tcBorders>
              <w:top w:val="nil"/>
              <w:left w:val="nil"/>
              <w:bottom w:val="nil"/>
              <w:right w:val="nil"/>
            </w:tcBorders>
            <w:shd w:val="clear" w:color="auto" w:fill="auto"/>
            <w:noWrap/>
            <w:vAlign w:val="center"/>
            <w:hideMark/>
          </w:tcPr>
          <w:p w14:paraId="4C098969" w14:textId="77777777" w:rsidR="00725E48" w:rsidRPr="004400F0" w:rsidRDefault="00725E48" w:rsidP="00E048D7">
            <w:pPr>
              <w:rPr>
                <w:rFonts w:ascii="Arial" w:hAnsi="Arial" w:cs="Arial"/>
                <w:color w:val="000000"/>
                <w:sz w:val="18"/>
                <w:szCs w:val="18"/>
              </w:rPr>
            </w:pPr>
            <w:r w:rsidRPr="004400F0">
              <w:rPr>
                <w:rFonts w:ascii="Arial" w:hAnsi="Arial" w:cs="Arial"/>
                <w:color w:val="000000"/>
                <w:sz w:val="18"/>
                <w:szCs w:val="18"/>
              </w:rPr>
              <w:t>(0.2525)</w:t>
            </w:r>
          </w:p>
        </w:tc>
        <w:tc>
          <w:tcPr>
            <w:tcW w:w="1162" w:type="dxa"/>
            <w:tcBorders>
              <w:top w:val="nil"/>
              <w:left w:val="nil"/>
              <w:bottom w:val="nil"/>
              <w:right w:val="nil"/>
            </w:tcBorders>
            <w:shd w:val="clear" w:color="auto" w:fill="auto"/>
            <w:noWrap/>
            <w:vAlign w:val="center"/>
            <w:hideMark/>
          </w:tcPr>
          <w:p w14:paraId="24E95059" w14:textId="77777777" w:rsidR="00725E48" w:rsidRPr="004400F0" w:rsidRDefault="00725E48" w:rsidP="00E048D7">
            <w:pPr>
              <w:jc w:val="right"/>
              <w:rPr>
                <w:rFonts w:ascii="Arial" w:hAnsi="Arial" w:cs="Arial"/>
                <w:color w:val="000000"/>
                <w:sz w:val="18"/>
                <w:szCs w:val="18"/>
              </w:rPr>
            </w:pPr>
            <w:r w:rsidRPr="004400F0">
              <w:rPr>
                <w:rFonts w:ascii="Arial" w:hAnsi="Arial" w:cs="Arial"/>
                <w:color w:val="000000"/>
                <w:sz w:val="18"/>
                <w:szCs w:val="18"/>
              </w:rPr>
              <w:t>0.2161</w:t>
            </w:r>
          </w:p>
        </w:tc>
        <w:tc>
          <w:tcPr>
            <w:tcW w:w="1185" w:type="dxa"/>
            <w:tcBorders>
              <w:top w:val="nil"/>
              <w:left w:val="nil"/>
              <w:bottom w:val="nil"/>
              <w:right w:val="nil"/>
            </w:tcBorders>
            <w:shd w:val="clear" w:color="auto" w:fill="auto"/>
            <w:noWrap/>
            <w:vAlign w:val="center"/>
            <w:hideMark/>
          </w:tcPr>
          <w:p w14:paraId="25BC1996" w14:textId="77777777" w:rsidR="00725E48" w:rsidRPr="004400F0" w:rsidRDefault="00725E48" w:rsidP="00E048D7">
            <w:pPr>
              <w:rPr>
                <w:rFonts w:ascii="Arial" w:hAnsi="Arial" w:cs="Arial"/>
                <w:color w:val="000000"/>
                <w:sz w:val="18"/>
                <w:szCs w:val="18"/>
              </w:rPr>
            </w:pPr>
            <w:r w:rsidRPr="004400F0">
              <w:rPr>
                <w:rFonts w:ascii="Arial" w:hAnsi="Arial" w:cs="Arial"/>
                <w:color w:val="000000"/>
                <w:sz w:val="18"/>
                <w:szCs w:val="18"/>
              </w:rPr>
              <w:t>(0.3157)</w:t>
            </w:r>
          </w:p>
        </w:tc>
        <w:tc>
          <w:tcPr>
            <w:tcW w:w="1162" w:type="dxa"/>
            <w:tcBorders>
              <w:top w:val="nil"/>
              <w:left w:val="nil"/>
              <w:bottom w:val="nil"/>
              <w:right w:val="nil"/>
            </w:tcBorders>
            <w:shd w:val="clear" w:color="auto" w:fill="auto"/>
            <w:noWrap/>
            <w:vAlign w:val="center"/>
            <w:hideMark/>
          </w:tcPr>
          <w:p w14:paraId="3C2E4C42" w14:textId="77777777" w:rsidR="00725E48" w:rsidRPr="004400F0" w:rsidRDefault="00725E48" w:rsidP="00E048D7">
            <w:pPr>
              <w:jc w:val="center"/>
              <w:rPr>
                <w:rFonts w:ascii="Arial" w:hAnsi="Arial" w:cs="Arial"/>
                <w:color w:val="000000"/>
                <w:sz w:val="18"/>
                <w:szCs w:val="18"/>
              </w:rPr>
            </w:pPr>
            <w:r w:rsidRPr="004400F0">
              <w:rPr>
                <w:rFonts w:ascii="Arial" w:hAnsi="Arial" w:cs="Arial"/>
                <w:color w:val="000000"/>
                <w:sz w:val="18"/>
                <w:szCs w:val="18"/>
              </w:rPr>
              <w:t>0.541</w:t>
            </w:r>
          </w:p>
        </w:tc>
      </w:tr>
      <w:tr w:rsidR="00725E48" w:rsidRPr="004400F0" w14:paraId="6CDB7152" w14:textId="77777777" w:rsidTr="00E048D7">
        <w:trPr>
          <w:trHeight w:val="320"/>
          <w:jc w:val="center"/>
        </w:trPr>
        <w:tc>
          <w:tcPr>
            <w:tcW w:w="1549" w:type="dxa"/>
            <w:tcBorders>
              <w:top w:val="nil"/>
              <w:left w:val="nil"/>
              <w:bottom w:val="nil"/>
              <w:right w:val="nil"/>
            </w:tcBorders>
            <w:shd w:val="clear" w:color="auto" w:fill="auto"/>
            <w:noWrap/>
            <w:vAlign w:val="center"/>
            <w:hideMark/>
          </w:tcPr>
          <w:p w14:paraId="76BB8408" w14:textId="77777777" w:rsidR="00725E48" w:rsidRPr="004400F0" w:rsidRDefault="00725E48" w:rsidP="00E048D7">
            <w:pPr>
              <w:ind w:left="342"/>
              <w:rPr>
                <w:rFonts w:ascii="Arial" w:hAnsi="Arial" w:cs="Arial"/>
                <w:color w:val="000000"/>
                <w:sz w:val="18"/>
                <w:szCs w:val="18"/>
              </w:rPr>
            </w:pPr>
            <w:r w:rsidRPr="004400F0">
              <w:rPr>
                <w:rFonts w:ascii="Arial" w:hAnsi="Arial" w:cs="Arial"/>
                <w:color w:val="000000"/>
                <w:sz w:val="18"/>
                <w:szCs w:val="18"/>
              </w:rPr>
              <w:sym w:font="Symbol" w:char="F061"/>
            </w:r>
            <w:r w:rsidRPr="004400F0">
              <w:rPr>
                <w:rFonts w:ascii="Arial" w:hAnsi="Arial" w:cs="Arial"/>
                <w:color w:val="000000"/>
                <w:sz w:val="18"/>
                <w:szCs w:val="18"/>
                <w:vertAlign w:val="subscript"/>
              </w:rPr>
              <w:t>N</w:t>
            </w:r>
          </w:p>
        </w:tc>
        <w:tc>
          <w:tcPr>
            <w:tcW w:w="1162" w:type="dxa"/>
            <w:tcBorders>
              <w:top w:val="nil"/>
              <w:left w:val="nil"/>
              <w:bottom w:val="nil"/>
              <w:right w:val="nil"/>
            </w:tcBorders>
            <w:shd w:val="clear" w:color="auto" w:fill="auto"/>
            <w:noWrap/>
            <w:vAlign w:val="center"/>
            <w:hideMark/>
          </w:tcPr>
          <w:p w14:paraId="12C52397" w14:textId="77777777" w:rsidR="00725E48" w:rsidRPr="004400F0" w:rsidRDefault="00725E48" w:rsidP="00E048D7">
            <w:pPr>
              <w:jc w:val="right"/>
              <w:rPr>
                <w:rFonts w:ascii="Arial" w:hAnsi="Arial" w:cs="Arial"/>
                <w:color w:val="000000"/>
                <w:sz w:val="18"/>
                <w:szCs w:val="18"/>
              </w:rPr>
            </w:pPr>
            <w:r w:rsidRPr="004400F0">
              <w:rPr>
                <w:rFonts w:ascii="Arial" w:hAnsi="Arial" w:cs="Arial"/>
                <w:color w:val="000000"/>
                <w:sz w:val="18"/>
                <w:szCs w:val="18"/>
              </w:rPr>
              <w:t>0.2259</w:t>
            </w:r>
          </w:p>
        </w:tc>
        <w:tc>
          <w:tcPr>
            <w:tcW w:w="1185" w:type="dxa"/>
            <w:tcBorders>
              <w:top w:val="nil"/>
              <w:left w:val="nil"/>
              <w:bottom w:val="nil"/>
              <w:right w:val="nil"/>
            </w:tcBorders>
            <w:shd w:val="clear" w:color="auto" w:fill="auto"/>
            <w:noWrap/>
            <w:vAlign w:val="center"/>
            <w:hideMark/>
          </w:tcPr>
          <w:p w14:paraId="2FF314EC" w14:textId="77777777" w:rsidR="00725E48" w:rsidRPr="004400F0" w:rsidRDefault="00725E48" w:rsidP="00E048D7">
            <w:pPr>
              <w:rPr>
                <w:rFonts w:ascii="Arial" w:hAnsi="Arial" w:cs="Arial"/>
                <w:color w:val="000000"/>
                <w:sz w:val="18"/>
                <w:szCs w:val="18"/>
              </w:rPr>
            </w:pPr>
            <w:r w:rsidRPr="004400F0">
              <w:rPr>
                <w:rFonts w:ascii="Arial" w:hAnsi="Arial" w:cs="Arial"/>
                <w:color w:val="000000"/>
                <w:sz w:val="18"/>
                <w:szCs w:val="18"/>
              </w:rPr>
              <w:t>(0.3212)</w:t>
            </w:r>
          </w:p>
        </w:tc>
        <w:tc>
          <w:tcPr>
            <w:tcW w:w="1162" w:type="dxa"/>
            <w:tcBorders>
              <w:top w:val="nil"/>
              <w:left w:val="nil"/>
              <w:bottom w:val="nil"/>
              <w:right w:val="nil"/>
            </w:tcBorders>
            <w:shd w:val="clear" w:color="auto" w:fill="auto"/>
            <w:noWrap/>
            <w:vAlign w:val="center"/>
            <w:hideMark/>
          </w:tcPr>
          <w:p w14:paraId="1B767D00" w14:textId="77777777" w:rsidR="00725E48" w:rsidRPr="004400F0" w:rsidRDefault="00725E48" w:rsidP="00E048D7">
            <w:pPr>
              <w:jc w:val="right"/>
              <w:rPr>
                <w:rFonts w:ascii="Arial" w:hAnsi="Arial" w:cs="Arial"/>
                <w:color w:val="000000"/>
                <w:sz w:val="18"/>
                <w:szCs w:val="18"/>
              </w:rPr>
            </w:pPr>
            <w:r w:rsidRPr="004400F0">
              <w:rPr>
                <w:rFonts w:ascii="Arial" w:hAnsi="Arial" w:cs="Arial"/>
                <w:color w:val="000000"/>
                <w:sz w:val="18"/>
                <w:szCs w:val="18"/>
              </w:rPr>
              <w:t>0.3208</w:t>
            </w:r>
          </w:p>
        </w:tc>
        <w:tc>
          <w:tcPr>
            <w:tcW w:w="1185" w:type="dxa"/>
            <w:tcBorders>
              <w:top w:val="nil"/>
              <w:left w:val="nil"/>
              <w:bottom w:val="nil"/>
              <w:right w:val="nil"/>
            </w:tcBorders>
            <w:shd w:val="clear" w:color="auto" w:fill="auto"/>
            <w:noWrap/>
            <w:vAlign w:val="center"/>
            <w:hideMark/>
          </w:tcPr>
          <w:p w14:paraId="2BA6259E" w14:textId="77777777" w:rsidR="00725E48" w:rsidRPr="004400F0" w:rsidRDefault="00725E48" w:rsidP="00E048D7">
            <w:pPr>
              <w:rPr>
                <w:rFonts w:ascii="Arial" w:hAnsi="Arial" w:cs="Arial"/>
                <w:color w:val="000000"/>
                <w:sz w:val="18"/>
                <w:szCs w:val="18"/>
              </w:rPr>
            </w:pPr>
            <w:r w:rsidRPr="004400F0">
              <w:rPr>
                <w:rFonts w:ascii="Arial" w:hAnsi="Arial" w:cs="Arial"/>
                <w:color w:val="000000"/>
                <w:sz w:val="18"/>
                <w:szCs w:val="18"/>
              </w:rPr>
              <w:t>(0.4204)</w:t>
            </w:r>
          </w:p>
        </w:tc>
        <w:tc>
          <w:tcPr>
            <w:tcW w:w="1162" w:type="dxa"/>
            <w:tcBorders>
              <w:top w:val="nil"/>
              <w:left w:val="nil"/>
              <w:bottom w:val="nil"/>
              <w:right w:val="nil"/>
            </w:tcBorders>
            <w:shd w:val="clear" w:color="auto" w:fill="auto"/>
            <w:noWrap/>
            <w:vAlign w:val="center"/>
            <w:hideMark/>
          </w:tcPr>
          <w:p w14:paraId="1FFDF637" w14:textId="77777777" w:rsidR="00725E48" w:rsidRPr="004400F0" w:rsidRDefault="00725E48" w:rsidP="00E048D7">
            <w:pPr>
              <w:jc w:val="center"/>
              <w:rPr>
                <w:rFonts w:ascii="Arial" w:hAnsi="Arial" w:cs="Arial"/>
                <w:color w:val="000000"/>
                <w:sz w:val="18"/>
                <w:szCs w:val="18"/>
              </w:rPr>
            </w:pPr>
            <w:r w:rsidRPr="004400F0">
              <w:rPr>
                <w:rFonts w:ascii="Arial" w:hAnsi="Arial" w:cs="Arial"/>
                <w:color w:val="000000"/>
                <w:sz w:val="18"/>
                <w:szCs w:val="18"/>
              </w:rPr>
              <w:t>0.536</w:t>
            </w:r>
          </w:p>
        </w:tc>
      </w:tr>
      <w:tr w:rsidR="00725E48" w:rsidRPr="004400F0" w14:paraId="0C0B0436" w14:textId="77777777" w:rsidTr="00E048D7">
        <w:trPr>
          <w:trHeight w:val="320"/>
          <w:jc w:val="center"/>
        </w:trPr>
        <w:tc>
          <w:tcPr>
            <w:tcW w:w="1549" w:type="dxa"/>
            <w:tcBorders>
              <w:top w:val="nil"/>
              <w:left w:val="nil"/>
              <w:bottom w:val="nil"/>
              <w:right w:val="nil"/>
            </w:tcBorders>
            <w:shd w:val="clear" w:color="auto" w:fill="auto"/>
            <w:noWrap/>
            <w:vAlign w:val="center"/>
          </w:tcPr>
          <w:p w14:paraId="399752B9" w14:textId="77777777" w:rsidR="00725E48" w:rsidRPr="004400F0" w:rsidRDefault="00725E48" w:rsidP="00E048D7">
            <w:pPr>
              <w:ind w:left="342"/>
              <w:rPr>
                <w:rFonts w:ascii="Arial" w:hAnsi="Arial" w:cs="Arial"/>
                <w:sz w:val="18"/>
                <w:szCs w:val="18"/>
              </w:rPr>
            </w:pPr>
            <w:r w:rsidRPr="004400F0">
              <w:rPr>
                <w:rFonts w:ascii="Arial" w:hAnsi="Arial" w:cs="Arial"/>
                <w:color w:val="000000"/>
                <w:sz w:val="18"/>
                <w:szCs w:val="18"/>
              </w:rPr>
              <w:t>[</w:t>
            </w:r>
            <w:r w:rsidRPr="004400F0">
              <w:rPr>
                <w:rFonts w:ascii="Arial" w:hAnsi="Arial" w:cs="Arial"/>
                <w:color w:val="000000"/>
                <w:sz w:val="18"/>
                <w:szCs w:val="18"/>
              </w:rPr>
              <w:sym w:font="Symbol" w:char="F061"/>
            </w:r>
            <w:r w:rsidRPr="004400F0">
              <w:rPr>
                <w:rFonts w:ascii="Arial" w:hAnsi="Arial" w:cs="Arial"/>
                <w:color w:val="000000"/>
                <w:sz w:val="18"/>
                <w:szCs w:val="18"/>
                <w:vertAlign w:val="subscript"/>
              </w:rPr>
              <w:t>P</w:t>
            </w:r>
            <w:r w:rsidRPr="004400F0">
              <w:rPr>
                <w:rFonts w:ascii="Arial" w:hAnsi="Arial" w:cs="Arial"/>
                <w:color w:val="000000"/>
                <w:sz w:val="18"/>
                <w:szCs w:val="18"/>
              </w:rPr>
              <w:t xml:space="preserve"> - </w:t>
            </w:r>
            <w:r w:rsidRPr="004400F0">
              <w:rPr>
                <w:rFonts w:ascii="Arial" w:hAnsi="Arial" w:cs="Arial"/>
                <w:color w:val="000000"/>
                <w:sz w:val="18"/>
                <w:szCs w:val="18"/>
              </w:rPr>
              <w:sym w:font="Symbol" w:char="F061"/>
            </w:r>
            <w:r w:rsidRPr="004400F0">
              <w:rPr>
                <w:rFonts w:ascii="Arial" w:hAnsi="Arial" w:cs="Arial"/>
                <w:color w:val="000000"/>
                <w:sz w:val="18"/>
                <w:szCs w:val="18"/>
                <w:vertAlign w:val="subscript"/>
              </w:rPr>
              <w:t>N</w:t>
            </w:r>
            <w:r w:rsidRPr="004400F0">
              <w:rPr>
                <w:rFonts w:ascii="Arial" w:hAnsi="Arial" w:cs="Arial"/>
                <w:color w:val="000000"/>
                <w:sz w:val="18"/>
                <w:szCs w:val="18"/>
              </w:rPr>
              <w:t>]</w:t>
            </w:r>
          </w:p>
        </w:tc>
        <w:tc>
          <w:tcPr>
            <w:tcW w:w="1162" w:type="dxa"/>
            <w:tcBorders>
              <w:top w:val="nil"/>
              <w:left w:val="nil"/>
              <w:bottom w:val="nil"/>
              <w:right w:val="nil"/>
            </w:tcBorders>
            <w:shd w:val="clear" w:color="auto" w:fill="auto"/>
            <w:noWrap/>
            <w:vAlign w:val="center"/>
          </w:tcPr>
          <w:p w14:paraId="7D4D4777" w14:textId="77777777" w:rsidR="00725E48" w:rsidRPr="004400F0" w:rsidRDefault="00725E48" w:rsidP="00E048D7">
            <w:pPr>
              <w:jc w:val="right"/>
              <w:rPr>
                <w:rFonts w:ascii="Arial" w:hAnsi="Arial" w:cs="Arial"/>
                <w:color w:val="000000"/>
                <w:sz w:val="18"/>
                <w:szCs w:val="18"/>
              </w:rPr>
            </w:pPr>
            <w:r w:rsidRPr="004400F0">
              <w:rPr>
                <w:rFonts w:ascii="Arial" w:eastAsiaTheme="minorHAnsi" w:hAnsi="Arial" w:cs="Arial"/>
                <w:color w:val="000000"/>
                <w:sz w:val="18"/>
                <w:szCs w:val="18"/>
              </w:rPr>
              <w:t>-0.0087</w:t>
            </w:r>
          </w:p>
        </w:tc>
        <w:tc>
          <w:tcPr>
            <w:tcW w:w="1185" w:type="dxa"/>
            <w:tcBorders>
              <w:top w:val="nil"/>
              <w:left w:val="nil"/>
              <w:bottom w:val="nil"/>
              <w:right w:val="nil"/>
            </w:tcBorders>
            <w:shd w:val="clear" w:color="auto" w:fill="auto"/>
            <w:noWrap/>
            <w:vAlign w:val="center"/>
          </w:tcPr>
          <w:p w14:paraId="18BB8C48" w14:textId="77777777" w:rsidR="00725E48" w:rsidRPr="004400F0" w:rsidRDefault="00725E48" w:rsidP="00E048D7">
            <w:pPr>
              <w:rPr>
                <w:rFonts w:ascii="Arial" w:hAnsi="Arial" w:cs="Arial"/>
                <w:color w:val="000000"/>
                <w:sz w:val="18"/>
                <w:szCs w:val="18"/>
              </w:rPr>
            </w:pPr>
            <w:r w:rsidRPr="004400F0">
              <w:rPr>
                <w:rFonts w:ascii="Arial" w:eastAsiaTheme="minorHAnsi" w:hAnsi="Arial" w:cs="Arial"/>
                <w:color w:val="000000"/>
                <w:sz w:val="18"/>
                <w:szCs w:val="18"/>
              </w:rPr>
              <w:t>(0.3495)</w:t>
            </w:r>
          </w:p>
        </w:tc>
        <w:tc>
          <w:tcPr>
            <w:tcW w:w="1162" w:type="dxa"/>
            <w:tcBorders>
              <w:top w:val="nil"/>
              <w:left w:val="nil"/>
              <w:bottom w:val="nil"/>
              <w:right w:val="nil"/>
            </w:tcBorders>
            <w:shd w:val="clear" w:color="auto" w:fill="auto"/>
            <w:noWrap/>
            <w:vAlign w:val="center"/>
          </w:tcPr>
          <w:p w14:paraId="6E0156EF" w14:textId="77777777" w:rsidR="00725E48" w:rsidRPr="004400F0" w:rsidRDefault="00725E48" w:rsidP="00E048D7">
            <w:pPr>
              <w:jc w:val="right"/>
              <w:rPr>
                <w:rFonts w:ascii="Arial" w:hAnsi="Arial" w:cs="Arial"/>
                <w:color w:val="000000"/>
                <w:sz w:val="18"/>
                <w:szCs w:val="18"/>
              </w:rPr>
            </w:pPr>
            <w:r w:rsidRPr="004400F0">
              <w:rPr>
                <w:rFonts w:ascii="Arial" w:eastAsiaTheme="minorHAnsi" w:hAnsi="Arial" w:cs="Arial"/>
                <w:color w:val="000000"/>
                <w:sz w:val="18"/>
                <w:szCs w:val="18"/>
              </w:rPr>
              <w:t>-0.1047</w:t>
            </w:r>
          </w:p>
        </w:tc>
        <w:tc>
          <w:tcPr>
            <w:tcW w:w="1185" w:type="dxa"/>
            <w:tcBorders>
              <w:top w:val="nil"/>
              <w:left w:val="nil"/>
              <w:bottom w:val="nil"/>
              <w:right w:val="nil"/>
            </w:tcBorders>
            <w:shd w:val="clear" w:color="auto" w:fill="auto"/>
            <w:noWrap/>
            <w:vAlign w:val="center"/>
          </w:tcPr>
          <w:p w14:paraId="4470F22E" w14:textId="77777777" w:rsidR="00725E48" w:rsidRPr="004400F0" w:rsidRDefault="00725E48" w:rsidP="00E048D7">
            <w:pPr>
              <w:rPr>
                <w:rFonts w:ascii="Arial" w:hAnsi="Arial" w:cs="Arial"/>
                <w:color w:val="000000"/>
                <w:sz w:val="18"/>
                <w:szCs w:val="18"/>
              </w:rPr>
            </w:pPr>
            <w:r w:rsidRPr="004400F0">
              <w:rPr>
                <w:rFonts w:ascii="Arial" w:eastAsiaTheme="minorHAnsi" w:hAnsi="Arial" w:cs="Arial"/>
                <w:color w:val="000000"/>
                <w:sz w:val="18"/>
                <w:szCs w:val="18"/>
              </w:rPr>
              <w:t>(0.3623)</w:t>
            </w:r>
          </w:p>
        </w:tc>
        <w:tc>
          <w:tcPr>
            <w:tcW w:w="1162" w:type="dxa"/>
            <w:tcBorders>
              <w:top w:val="nil"/>
              <w:left w:val="nil"/>
              <w:bottom w:val="nil"/>
              <w:right w:val="nil"/>
            </w:tcBorders>
            <w:shd w:val="clear" w:color="auto" w:fill="auto"/>
            <w:noWrap/>
            <w:vAlign w:val="center"/>
          </w:tcPr>
          <w:p w14:paraId="3C07A328" w14:textId="77777777" w:rsidR="00725E48" w:rsidRPr="004400F0" w:rsidRDefault="00725E48" w:rsidP="00E048D7">
            <w:pPr>
              <w:jc w:val="center"/>
              <w:rPr>
                <w:rFonts w:ascii="Arial" w:hAnsi="Arial" w:cs="Arial"/>
                <w:color w:val="000000"/>
                <w:sz w:val="18"/>
                <w:szCs w:val="18"/>
              </w:rPr>
            </w:pPr>
            <w:r w:rsidRPr="004400F0">
              <w:rPr>
                <w:rFonts w:ascii="Arial" w:hAnsi="Arial" w:cs="Arial"/>
                <w:color w:val="000000"/>
                <w:sz w:val="18"/>
                <w:szCs w:val="18"/>
              </w:rPr>
              <w:t>0.283</w:t>
            </w:r>
          </w:p>
        </w:tc>
      </w:tr>
      <w:tr w:rsidR="00725E48" w:rsidRPr="004400F0" w14:paraId="76F71BA7" w14:textId="77777777" w:rsidTr="00E048D7">
        <w:trPr>
          <w:trHeight w:val="320"/>
          <w:jc w:val="center"/>
        </w:trPr>
        <w:tc>
          <w:tcPr>
            <w:tcW w:w="1549" w:type="dxa"/>
            <w:tcBorders>
              <w:top w:val="nil"/>
              <w:left w:val="nil"/>
              <w:bottom w:val="nil"/>
              <w:right w:val="nil"/>
            </w:tcBorders>
            <w:shd w:val="clear" w:color="auto" w:fill="auto"/>
            <w:noWrap/>
            <w:vAlign w:val="center"/>
          </w:tcPr>
          <w:p w14:paraId="1DAD3475" w14:textId="77777777" w:rsidR="00725E48" w:rsidRPr="004400F0" w:rsidRDefault="00725E48" w:rsidP="00E048D7">
            <w:pPr>
              <w:rPr>
                <w:rFonts w:ascii="Arial" w:hAnsi="Arial" w:cs="Arial"/>
                <w:color w:val="000000"/>
                <w:sz w:val="18"/>
                <w:szCs w:val="18"/>
              </w:rPr>
            </w:pPr>
          </w:p>
        </w:tc>
        <w:tc>
          <w:tcPr>
            <w:tcW w:w="1162" w:type="dxa"/>
            <w:tcBorders>
              <w:top w:val="nil"/>
              <w:left w:val="nil"/>
              <w:bottom w:val="nil"/>
              <w:right w:val="nil"/>
            </w:tcBorders>
            <w:shd w:val="clear" w:color="auto" w:fill="auto"/>
            <w:noWrap/>
            <w:vAlign w:val="center"/>
          </w:tcPr>
          <w:p w14:paraId="18C21FC2" w14:textId="77777777" w:rsidR="00725E48" w:rsidRPr="004400F0" w:rsidRDefault="00725E48" w:rsidP="00E048D7">
            <w:pPr>
              <w:jc w:val="right"/>
              <w:rPr>
                <w:rFonts w:ascii="Arial" w:hAnsi="Arial" w:cs="Arial"/>
                <w:color w:val="000000"/>
                <w:sz w:val="18"/>
                <w:szCs w:val="18"/>
              </w:rPr>
            </w:pPr>
          </w:p>
        </w:tc>
        <w:tc>
          <w:tcPr>
            <w:tcW w:w="1185" w:type="dxa"/>
            <w:tcBorders>
              <w:top w:val="nil"/>
              <w:left w:val="nil"/>
              <w:bottom w:val="nil"/>
              <w:right w:val="nil"/>
            </w:tcBorders>
            <w:shd w:val="clear" w:color="auto" w:fill="auto"/>
            <w:noWrap/>
            <w:vAlign w:val="center"/>
          </w:tcPr>
          <w:p w14:paraId="6A49123E" w14:textId="77777777" w:rsidR="00725E48" w:rsidRPr="004400F0" w:rsidRDefault="00725E48" w:rsidP="00E048D7">
            <w:pPr>
              <w:rPr>
                <w:rFonts w:ascii="Arial" w:hAnsi="Arial" w:cs="Arial"/>
                <w:color w:val="000000"/>
                <w:sz w:val="18"/>
                <w:szCs w:val="18"/>
              </w:rPr>
            </w:pPr>
          </w:p>
        </w:tc>
        <w:tc>
          <w:tcPr>
            <w:tcW w:w="1162" w:type="dxa"/>
            <w:tcBorders>
              <w:top w:val="nil"/>
              <w:left w:val="nil"/>
              <w:bottom w:val="nil"/>
              <w:right w:val="nil"/>
            </w:tcBorders>
            <w:shd w:val="clear" w:color="auto" w:fill="auto"/>
            <w:noWrap/>
            <w:vAlign w:val="center"/>
          </w:tcPr>
          <w:p w14:paraId="104DBA47" w14:textId="77777777" w:rsidR="00725E48" w:rsidRPr="004400F0" w:rsidRDefault="00725E48" w:rsidP="00E048D7">
            <w:pPr>
              <w:jc w:val="right"/>
              <w:rPr>
                <w:rFonts w:ascii="Arial" w:hAnsi="Arial" w:cs="Arial"/>
                <w:color w:val="000000"/>
                <w:sz w:val="18"/>
                <w:szCs w:val="18"/>
              </w:rPr>
            </w:pPr>
          </w:p>
        </w:tc>
        <w:tc>
          <w:tcPr>
            <w:tcW w:w="1185" w:type="dxa"/>
            <w:tcBorders>
              <w:top w:val="nil"/>
              <w:left w:val="nil"/>
              <w:bottom w:val="nil"/>
              <w:right w:val="nil"/>
            </w:tcBorders>
            <w:shd w:val="clear" w:color="auto" w:fill="auto"/>
            <w:noWrap/>
            <w:vAlign w:val="center"/>
          </w:tcPr>
          <w:p w14:paraId="10F002E6" w14:textId="77777777" w:rsidR="00725E48" w:rsidRPr="004400F0" w:rsidRDefault="00725E48" w:rsidP="00E048D7">
            <w:pPr>
              <w:rPr>
                <w:rFonts w:ascii="Arial" w:hAnsi="Arial" w:cs="Arial"/>
                <w:color w:val="000000"/>
                <w:sz w:val="18"/>
                <w:szCs w:val="18"/>
              </w:rPr>
            </w:pPr>
          </w:p>
        </w:tc>
        <w:tc>
          <w:tcPr>
            <w:tcW w:w="1162" w:type="dxa"/>
            <w:tcBorders>
              <w:top w:val="nil"/>
              <w:left w:val="nil"/>
              <w:bottom w:val="nil"/>
              <w:right w:val="nil"/>
            </w:tcBorders>
            <w:shd w:val="clear" w:color="auto" w:fill="auto"/>
            <w:noWrap/>
            <w:vAlign w:val="center"/>
          </w:tcPr>
          <w:p w14:paraId="62ABE182" w14:textId="77777777" w:rsidR="00725E48" w:rsidRPr="004400F0" w:rsidRDefault="00725E48" w:rsidP="00E048D7">
            <w:pPr>
              <w:jc w:val="center"/>
              <w:rPr>
                <w:rFonts w:ascii="Arial" w:hAnsi="Arial" w:cs="Arial"/>
                <w:color w:val="000000"/>
                <w:sz w:val="18"/>
                <w:szCs w:val="18"/>
              </w:rPr>
            </w:pPr>
          </w:p>
        </w:tc>
      </w:tr>
      <w:tr w:rsidR="00725E48" w:rsidRPr="004400F0" w14:paraId="6F2B8AF5" w14:textId="77777777" w:rsidTr="00E048D7">
        <w:trPr>
          <w:trHeight w:val="320"/>
          <w:jc w:val="center"/>
        </w:trPr>
        <w:tc>
          <w:tcPr>
            <w:tcW w:w="1549" w:type="dxa"/>
            <w:tcBorders>
              <w:top w:val="nil"/>
              <w:left w:val="nil"/>
              <w:bottom w:val="nil"/>
              <w:right w:val="nil"/>
            </w:tcBorders>
            <w:shd w:val="clear" w:color="auto" w:fill="auto"/>
            <w:noWrap/>
            <w:vAlign w:val="center"/>
          </w:tcPr>
          <w:p w14:paraId="00ECD74C" w14:textId="77777777" w:rsidR="00725E48" w:rsidRPr="004400F0" w:rsidRDefault="00725E48" w:rsidP="00E048D7">
            <w:pPr>
              <w:rPr>
                <w:rFonts w:ascii="Arial" w:hAnsi="Arial" w:cs="Arial"/>
                <w:color w:val="000000"/>
                <w:sz w:val="18"/>
                <w:szCs w:val="18"/>
              </w:rPr>
            </w:pPr>
            <w:r w:rsidRPr="004400F0">
              <w:rPr>
                <w:rFonts w:ascii="Arial" w:hAnsi="Arial" w:cs="Arial"/>
                <w:color w:val="000000"/>
                <w:sz w:val="18"/>
                <w:szCs w:val="18"/>
              </w:rPr>
              <w:t>Sticky Choice</w:t>
            </w:r>
          </w:p>
        </w:tc>
        <w:tc>
          <w:tcPr>
            <w:tcW w:w="1162" w:type="dxa"/>
            <w:tcBorders>
              <w:top w:val="nil"/>
              <w:left w:val="nil"/>
              <w:bottom w:val="nil"/>
              <w:right w:val="nil"/>
            </w:tcBorders>
            <w:shd w:val="clear" w:color="auto" w:fill="auto"/>
            <w:noWrap/>
            <w:vAlign w:val="center"/>
          </w:tcPr>
          <w:p w14:paraId="190C3B61" w14:textId="77777777" w:rsidR="00725E48" w:rsidRPr="004400F0" w:rsidRDefault="00725E48" w:rsidP="00E048D7">
            <w:pPr>
              <w:jc w:val="right"/>
              <w:rPr>
                <w:rFonts w:ascii="Arial" w:hAnsi="Arial" w:cs="Arial"/>
                <w:color w:val="000000"/>
                <w:sz w:val="18"/>
                <w:szCs w:val="18"/>
              </w:rPr>
            </w:pPr>
          </w:p>
        </w:tc>
        <w:tc>
          <w:tcPr>
            <w:tcW w:w="1185" w:type="dxa"/>
            <w:tcBorders>
              <w:top w:val="nil"/>
              <w:left w:val="nil"/>
              <w:bottom w:val="nil"/>
              <w:right w:val="nil"/>
            </w:tcBorders>
            <w:shd w:val="clear" w:color="auto" w:fill="auto"/>
            <w:noWrap/>
            <w:vAlign w:val="center"/>
          </w:tcPr>
          <w:p w14:paraId="054EB7A2" w14:textId="77777777" w:rsidR="00725E48" w:rsidRPr="004400F0" w:rsidRDefault="00725E48" w:rsidP="00E048D7">
            <w:pPr>
              <w:rPr>
                <w:rFonts w:ascii="Arial" w:hAnsi="Arial" w:cs="Arial"/>
                <w:color w:val="000000"/>
                <w:sz w:val="18"/>
                <w:szCs w:val="18"/>
              </w:rPr>
            </w:pPr>
          </w:p>
        </w:tc>
        <w:tc>
          <w:tcPr>
            <w:tcW w:w="1162" w:type="dxa"/>
            <w:tcBorders>
              <w:top w:val="nil"/>
              <w:left w:val="nil"/>
              <w:bottom w:val="nil"/>
              <w:right w:val="nil"/>
            </w:tcBorders>
            <w:shd w:val="clear" w:color="auto" w:fill="auto"/>
            <w:noWrap/>
            <w:vAlign w:val="center"/>
          </w:tcPr>
          <w:p w14:paraId="37E77418" w14:textId="77777777" w:rsidR="00725E48" w:rsidRPr="004400F0" w:rsidRDefault="00725E48" w:rsidP="00E048D7">
            <w:pPr>
              <w:jc w:val="right"/>
              <w:rPr>
                <w:rFonts w:ascii="Arial" w:hAnsi="Arial" w:cs="Arial"/>
                <w:color w:val="000000"/>
                <w:sz w:val="18"/>
                <w:szCs w:val="18"/>
              </w:rPr>
            </w:pPr>
          </w:p>
        </w:tc>
        <w:tc>
          <w:tcPr>
            <w:tcW w:w="1185" w:type="dxa"/>
            <w:tcBorders>
              <w:top w:val="nil"/>
              <w:left w:val="nil"/>
              <w:bottom w:val="nil"/>
              <w:right w:val="nil"/>
            </w:tcBorders>
            <w:shd w:val="clear" w:color="auto" w:fill="auto"/>
            <w:noWrap/>
            <w:vAlign w:val="center"/>
          </w:tcPr>
          <w:p w14:paraId="455D7B52" w14:textId="77777777" w:rsidR="00725E48" w:rsidRPr="004400F0" w:rsidRDefault="00725E48" w:rsidP="00E048D7">
            <w:pPr>
              <w:rPr>
                <w:rFonts w:ascii="Arial" w:hAnsi="Arial" w:cs="Arial"/>
                <w:color w:val="000000"/>
                <w:sz w:val="18"/>
                <w:szCs w:val="18"/>
              </w:rPr>
            </w:pPr>
          </w:p>
        </w:tc>
        <w:tc>
          <w:tcPr>
            <w:tcW w:w="1162" w:type="dxa"/>
            <w:tcBorders>
              <w:top w:val="nil"/>
              <w:left w:val="nil"/>
              <w:bottom w:val="nil"/>
              <w:right w:val="nil"/>
            </w:tcBorders>
            <w:shd w:val="clear" w:color="auto" w:fill="auto"/>
            <w:noWrap/>
            <w:vAlign w:val="center"/>
          </w:tcPr>
          <w:p w14:paraId="2E50DC98" w14:textId="77777777" w:rsidR="00725E48" w:rsidRPr="004400F0" w:rsidRDefault="00725E48" w:rsidP="00E048D7">
            <w:pPr>
              <w:jc w:val="center"/>
              <w:rPr>
                <w:rFonts w:ascii="Arial" w:hAnsi="Arial" w:cs="Arial"/>
                <w:color w:val="000000"/>
                <w:sz w:val="18"/>
                <w:szCs w:val="18"/>
              </w:rPr>
            </w:pPr>
          </w:p>
        </w:tc>
      </w:tr>
      <w:tr w:rsidR="00725E48" w:rsidRPr="004400F0" w14:paraId="3940D3F9" w14:textId="77777777" w:rsidTr="00E048D7">
        <w:trPr>
          <w:trHeight w:val="320"/>
          <w:jc w:val="center"/>
        </w:trPr>
        <w:tc>
          <w:tcPr>
            <w:tcW w:w="1549" w:type="dxa"/>
            <w:tcBorders>
              <w:top w:val="nil"/>
              <w:left w:val="nil"/>
              <w:bottom w:val="nil"/>
              <w:right w:val="nil"/>
            </w:tcBorders>
            <w:shd w:val="clear" w:color="auto" w:fill="auto"/>
            <w:noWrap/>
            <w:vAlign w:val="center"/>
          </w:tcPr>
          <w:p w14:paraId="747ECDBD" w14:textId="77777777" w:rsidR="00725E48" w:rsidRPr="004400F0" w:rsidRDefault="00725E48" w:rsidP="00E048D7">
            <w:pPr>
              <w:ind w:left="342"/>
              <w:rPr>
                <w:rFonts w:ascii="Arial" w:hAnsi="Arial" w:cs="Arial"/>
                <w:color w:val="000000"/>
                <w:sz w:val="18"/>
                <w:szCs w:val="18"/>
              </w:rPr>
            </w:pPr>
            <w:r w:rsidRPr="004400F0">
              <w:rPr>
                <w:rFonts w:ascii="Arial" w:hAnsi="Arial" w:cs="Arial"/>
                <w:color w:val="000000"/>
                <w:sz w:val="18"/>
                <w:szCs w:val="18"/>
              </w:rPr>
              <w:sym w:font="Symbol" w:char="F065"/>
            </w:r>
          </w:p>
        </w:tc>
        <w:tc>
          <w:tcPr>
            <w:tcW w:w="1162" w:type="dxa"/>
            <w:tcBorders>
              <w:top w:val="nil"/>
              <w:left w:val="nil"/>
              <w:bottom w:val="nil"/>
              <w:right w:val="nil"/>
            </w:tcBorders>
            <w:shd w:val="clear" w:color="auto" w:fill="auto"/>
            <w:noWrap/>
            <w:vAlign w:val="center"/>
          </w:tcPr>
          <w:p w14:paraId="3FA7CBDD" w14:textId="77777777" w:rsidR="00725E48" w:rsidRPr="004400F0" w:rsidRDefault="00725E48" w:rsidP="00E048D7">
            <w:pPr>
              <w:jc w:val="right"/>
              <w:rPr>
                <w:rFonts w:ascii="Arial" w:hAnsi="Arial" w:cs="Arial"/>
                <w:color w:val="000000"/>
                <w:sz w:val="18"/>
                <w:szCs w:val="18"/>
              </w:rPr>
            </w:pPr>
            <w:r w:rsidRPr="004400F0">
              <w:rPr>
                <w:rFonts w:ascii="Arial" w:eastAsiaTheme="minorHAnsi" w:hAnsi="Arial" w:cs="Arial"/>
                <w:color w:val="000000"/>
                <w:sz w:val="18"/>
                <w:szCs w:val="18"/>
              </w:rPr>
              <w:t>-299.4236</w:t>
            </w:r>
          </w:p>
        </w:tc>
        <w:tc>
          <w:tcPr>
            <w:tcW w:w="1185" w:type="dxa"/>
            <w:tcBorders>
              <w:top w:val="nil"/>
              <w:left w:val="nil"/>
              <w:bottom w:val="nil"/>
              <w:right w:val="nil"/>
            </w:tcBorders>
            <w:shd w:val="clear" w:color="auto" w:fill="auto"/>
            <w:noWrap/>
            <w:vAlign w:val="center"/>
          </w:tcPr>
          <w:p w14:paraId="2344AF09" w14:textId="77777777" w:rsidR="00725E48" w:rsidRPr="004400F0" w:rsidRDefault="00725E48" w:rsidP="00E048D7">
            <w:pPr>
              <w:rPr>
                <w:rFonts w:ascii="Arial" w:hAnsi="Arial" w:cs="Arial"/>
                <w:color w:val="000000"/>
                <w:sz w:val="18"/>
                <w:szCs w:val="18"/>
              </w:rPr>
            </w:pPr>
            <w:r w:rsidRPr="004400F0">
              <w:rPr>
                <w:rFonts w:ascii="Arial" w:eastAsiaTheme="minorHAnsi" w:hAnsi="Arial" w:cs="Arial"/>
                <w:color w:val="000000"/>
                <w:sz w:val="18"/>
                <w:szCs w:val="18"/>
              </w:rPr>
              <w:t>3494.8621</w:t>
            </w:r>
          </w:p>
        </w:tc>
        <w:tc>
          <w:tcPr>
            <w:tcW w:w="1162" w:type="dxa"/>
            <w:tcBorders>
              <w:top w:val="nil"/>
              <w:left w:val="nil"/>
              <w:bottom w:val="nil"/>
              <w:right w:val="nil"/>
            </w:tcBorders>
            <w:shd w:val="clear" w:color="auto" w:fill="auto"/>
            <w:noWrap/>
            <w:vAlign w:val="center"/>
          </w:tcPr>
          <w:p w14:paraId="1CFBA644" w14:textId="77777777" w:rsidR="00725E48" w:rsidRPr="004400F0" w:rsidRDefault="00725E48" w:rsidP="00E048D7">
            <w:pPr>
              <w:jc w:val="right"/>
              <w:rPr>
                <w:rFonts w:ascii="Arial" w:hAnsi="Arial" w:cs="Arial"/>
                <w:color w:val="000000"/>
                <w:sz w:val="18"/>
                <w:szCs w:val="18"/>
              </w:rPr>
            </w:pPr>
            <w:r w:rsidRPr="004400F0">
              <w:rPr>
                <w:rFonts w:ascii="Arial" w:eastAsiaTheme="minorHAnsi" w:hAnsi="Arial" w:cs="Arial"/>
                <w:color w:val="000000"/>
                <w:sz w:val="18"/>
                <w:szCs w:val="18"/>
              </w:rPr>
              <w:t>-640.5515</w:t>
            </w:r>
          </w:p>
        </w:tc>
        <w:tc>
          <w:tcPr>
            <w:tcW w:w="1185" w:type="dxa"/>
            <w:tcBorders>
              <w:top w:val="nil"/>
              <w:left w:val="nil"/>
              <w:bottom w:val="nil"/>
              <w:right w:val="nil"/>
            </w:tcBorders>
            <w:shd w:val="clear" w:color="auto" w:fill="auto"/>
            <w:noWrap/>
            <w:vAlign w:val="center"/>
          </w:tcPr>
          <w:p w14:paraId="7D2648CE" w14:textId="77777777" w:rsidR="00725E48" w:rsidRPr="004400F0" w:rsidRDefault="00725E48" w:rsidP="00E048D7">
            <w:pPr>
              <w:rPr>
                <w:rFonts w:ascii="Arial" w:hAnsi="Arial" w:cs="Arial"/>
                <w:color w:val="000000"/>
                <w:sz w:val="18"/>
                <w:szCs w:val="18"/>
              </w:rPr>
            </w:pPr>
            <w:r w:rsidRPr="004400F0">
              <w:rPr>
                <w:rFonts w:ascii="Arial" w:eastAsiaTheme="minorHAnsi" w:hAnsi="Arial" w:cs="Arial"/>
                <w:color w:val="000000"/>
                <w:sz w:val="18"/>
                <w:szCs w:val="18"/>
              </w:rPr>
              <w:t>2377.0033</w:t>
            </w:r>
          </w:p>
        </w:tc>
        <w:tc>
          <w:tcPr>
            <w:tcW w:w="1162" w:type="dxa"/>
            <w:tcBorders>
              <w:top w:val="nil"/>
              <w:left w:val="nil"/>
              <w:bottom w:val="nil"/>
              <w:right w:val="nil"/>
            </w:tcBorders>
            <w:shd w:val="clear" w:color="auto" w:fill="auto"/>
            <w:noWrap/>
            <w:vAlign w:val="center"/>
          </w:tcPr>
          <w:p w14:paraId="40C3F954" w14:textId="77777777" w:rsidR="00725E48" w:rsidRPr="004400F0" w:rsidRDefault="00725E48" w:rsidP="00E048D7">
            <w:pPr>
              <w:jc w:val="center"/>
              <w:rPr>
                <w:rFonts w:ascii="Arial" w:hAnsi="Arial" w:cs="Arial"/>
                <w:color w:val="000000"/>
                <w:sz w:val="18"/>
                <w:szCs w:val="18"/>
              </w:rPr>
            </w:pPr>
            <w:r w:rsidRPr="004400F0">
              <w:rPr>
                <w:rFonts w:ascii="Arial" w:hAnsi="Arial" w:cs="Arial"/>
                <w:color w:val="000000"/>
                <w:sz w:val="18"/>
                <w:szCs w:val="18"/>
              </w:rPr>
              <w:t>0.658</w:t>
            </w:r>
          </w:p>
        </w:tc>
      </w:tr>
      <w:tr w:rsidR="00725E48" w:rsidRPr="004400F0" w14:paraId="3B9BC69A" w14:textId="77777777" w:rsidTr="00E048D7">
        <w:trPr>
          <w:trHeight w:val="320"/>
          <w:jc w:val="center"/>
        </w:trPr>
        <w:tc>
          <w:tcPr>
            <w:tcW w:w="1549" w:type="dxa"/>
            <w:tcBorders>
              <w:top w:val="nil"/>
              <w:left w:val="nil"/>
              <w:bottom w:val="nil"/>
              <w:right w:val="nil"/>
            </w:tcBorders>
            <w:shd w:val="clear" w:color="auto" w:fill="auto"/>
            <w:noWrap/>
            <w:vAlign w:val="center"/>
          </w:tcPr>
          <w:p w14:paraId="0710C3BD" w14:textId="77777777" w:rsidR="00725E48" w:rsidRPr="004400F0" w:rsidRDefault="00725E48" w:rsidP="00E048D7">
            <w:pPr>
              <w:ind w:left="342"/>
              <w:rPr>
                <w:rFonts w:ascii="Arial" w:hAnsi="Arial" w:cs="Arial"/>
                <w:color w:val="000000"/>
                <w:sz w:val="18"/>
                <w:szCs w:val="18"/>
              </w:rPr>
            </w:pPr>
            <w:r w:rsidRPr="004400F0">
              <w:rPr>
                <w:rFonts w:ascii="Arial" w:hAnsi="Arial" w:cs="Arial"/>
                <w:color w:val="000000"/>
                <w:sz w:val="18"/>
                <w:szCs w:val="18"/>
              </w:rPr>
              <w:sym w:font="Symbol" w:char="F061"/>
            </w:r>
            <w:r w:rsidRPr="004400F0">
              <w:rPr>
                <w:rFonts w:ascii="Arial" w:hAnsi="Arial" w:cs="Arial"/>
                <w:color w:val="000000"/>
                <w:sz w:val="18"/>
                <w:szCs w:val="18"/>
                <w:vertAlign w:val="subscript"/>
              </w:rPr>
              <w:t>P</w:t>
            </w:r>
          </w:p>
        </w:tc>
        <w:tc>
          <w:tcPr>
            <w:tcW w:w="1162" w:type="dxa"/>
            <w:tcBorders>
              <w:top w:val="nil"/>
              <w:left w:val="nil"/>
              <w:bottom w:val="nil"/>
              <w:right w:val="nil"/>
            </w:tcBorders>
            <w:shd w:val="clear" w:color="auto" w:fill="auto"/>
            <w:noWrap/>
            <w:vAlign w:val="center"/>
          </w:tcPr>
          <w:p w14:paraId="2931D9B1" w14:textId="77777777" w:rsidR="00725E48" w:rsidRPr="004400F0" w:rsidRDefault="00725E48" w:rsidP="00E048D7">
            <w:pPr>
              <w:jc w:val="right"/>
              <w:rPr>
                <w:rFonts w:ascii="Arial" w:hAnsi="Arial" w:cs="Arial"/>
                <w:color w:val="000000"/>
                <w:sz w:val="18"/>
                <w:szCs w:val="18"/>
              </w:rPr>
            </w:pPr>
            <w:r w:rsidRPr="004400F0">
              <w:rPr>
                <w:rFonts w:ascii="Arial" w:eastAsiaTheme="minorHAnsi" w:hAnsi="Arial" w:cs="Arial"/>
                <w:color w:val="000000"/>
                <w:sz w:val="18"/>
                <w:szCs w:val="18"/>
              </w:rPr>
              <w:t>0.2176</w:t>
            </w:r>
          </w:p>
        </w:tc>
        <w:tc>
          <w:tcPr>
            <w:tcW w:w="1185" w:type="dxa"/>
            <w:tcBorders>
              <w:top w:val="nil"/>
              <w:left w:val="nil"/>
              <w:bottom w:val="nil"/>
              <w:right w:val="nil"/>
            </w:tcBorders>
            <w:shd w:val="clear" w:color="auto" w:fill="auto"/>
            <w:noWrap/>
            <w:vAlign w:val="center"/>
          </w:tcPr>
          <w:p w14:paraId="78791F55" w14:textId="77777777" w:rsidR="00725E48" w:rsidRPr="004400F0" w:rsidRDefault="00725E48" w:rsidP="00E048D7">
            <w:pPr>
              <w:rPr>
                <w:rFonts w:ascii="Arial" w:hAnsi="Arial" w:cs="Arial"/>
                <w:color w:val="000000"/>
                <w:sz w:val="18"/>
                <w:szCs w:val="18"/>
              </w:rPr>
            </w:pPr>
            <w:r w:rsidRPr="004400F0">
              <w:rPr>
                <w:rFonts w:ascii="Arial" w:eastAsiaTheme="minorHAnsi" w:hAnsi="Arial" w:cs="Arial"/>
                <w:color w:val="000000"/>
                <w:sz w:val="18"/>
                <w:szCs w:val="18"/>
              </w:rPr>
              <w:t>0.2499</w:t>
            </w:r>
          </w:p>
        </w:tc>
        <w:tc>
          <w:tcPr>
            <w:tcW w:w="1162" w:type="dxa"/>
            <w:tcBorders>
              <w:top w:val="nil"/>
              <w:left w:val="nil"/>
              <w:bottom w:val="nil"/>
              <w:right w:val="nil"/>
            </w:tcBorders>
            <w:shd w:val="clear" w:color="auto" w:fill="auto"/>
            <w:noWrap/>
            <w:vAlign w:val="center"/>
          </w:tcPr>
          <w:p w14:paraId="59B3FD62" w14:textId="77777777" w:rsidR="00725E48" w:rsidRPr="004400F0" w:rsidRDefault="00725E48" w:rsidP="00E048D7">
            <w:pPr>
              <w:jc w:val="right"/>
              <w:rPr>
                <w:rFonts w:ascii="Arial" w:hAnsi="Arial" w:cs="Arial"/>
                <w:color w:val="000000"/>
                <w:sz w:val="18"/>
                <w:szCs w:val="18"/>
              </w:rPr>
            </w:pPr>
            <w:r w:rsidRPr="004400F0">
              <w:rPr>
                <w:rFonts w:ascii="Arial" w:eastAsiaTheme="minorHAnsi" w:hAnsi="Arial" w:cs="Arial"/>
                <w:color w:val="000000"/>
                <w:sz w:val="18"/>
                <w:szCs w:val="18"/>
              </w:rPr>
              <w:t>0.2263</w:t>
            </w:r>
          </w:p>
        </w:tc>
        <w:tc>
          <w:tcPr>
            <w:tcW w:w="1185" w:type="dxa"/>
            <w:tcBorders>
              <w:top w:val="nil"/>
              <w:left w:val="nil"/>
              <w:bottom w:val="nil"/>
              <w:right w:val="nil"/>
            </w:tcBorders>
            <w:shd w:val="clear" w:color="auto" w:fill="auto"/>
            <w:noWrap/>
            <w:vAlign w:val="center"/>
          </w:tcPr>
          <w:p w14:paraId="690C7C07" w14:textId="77777777" w:rsidR="00725E48" w:rsidRPr="004400F0" w:rsidRDefault="00725E48" w:rsidP="00E048D7">
            <w:pPr>
              <w:rPr>
                <w:rFonts w:ascii="Arial" w:hAnsi="Arial" w:cs="Arial"/>
                <w:color w:val="000000"/>
                <w:sz w:val="18"/>
                <w:szCs w:val="18"/>
              </w:rPr>
            </w:pPr>
            <w:r w:rsidRPr="004400F0">
              <w:rPr>
                <w:rFonts w:ascii="Arial" w:eastAsiaTheme="minorHAnsi" w:hAnsi="Arial" w:cs="Arial"/>
                <w:color w:val="000000"/>
                <w:sz w:val="18"/>
                <w:szCs w:val="18"/>
              </w:rPr>
              <w:t>0.3224</w:t>
            </w:r>
          </w:p>
        </w:tc>
        <w:tc>
          <w:tcPr>
            <w:tcW w:w="1162" w:type="dxa"/>
            <w:tcBorders>
              <w:top w:val="nil"/>
              <w:left w:val="nil"/>
              <w:bottom w:val="nil"/>
              <w:right w:val="nil"/>
            </w:tcBorders>
            <w:shd w:val="clear" w:color="auto" w:fill="auto"/>
            <w:noWrap/>
            <w:vAlign w:val="center"/>
          </w:tcPr>
          <w:p w14:paraId="1EFF1A2C" w14:textId="77777777" w:rsidR="00725E48" w:rsidRPr="004400F0" w:rsidRDefault="00725E48" w:rsidP="00E048D7">
            <w:pPr>
              <w:jc w:val="center"/>
              <w:rPr>
                <w:rFonts w:ascii="Arial" w:hAnsi="Arial" w:cs="Arial"/>
                <w:color w:val="000000"/>
                <w:sz w:val="18"/>
                <w:szCs w:val="18"/>
              </w:rPr>
            </w:pPr>
            <w:r w:rsidRPr="004400F0">
              <w:rPr>
                <w:rFonts w:ascii="Arial" w:hAnsi="Arial" w:cs="Arial"/>
                <w:color w:val="000000"/>
                <w:sz w:val="18"/>
                <w:szCs w:val="18"/>
              </w:rPr>
              <w:t>0.904</w:t>
            </w:r>
          </w:p>
        </w:tc>
      </w:tr>
      <w:tr w:rsidR="00725E48" w:rsidRPr="004400F0" w14:paraId="21ECF499" w14:textId="77777777" w:rsidTr="00E048D7">
        <w:trPr>
          <w:trHeight w:val="320"/>
          <w:jc w:val="center"/>
        </w:trPr>
        <w:tc>
          <w:tcPr>
            <w:tcW w:w="1549" w:type="dxa"/>
            <w:tcBorders>
              <w:top w:val="nil"/>
              <w:left w:val="nil"/>
              <w:bottom w:val="nil"/>
              <w:right w:val="nil"/>
            </w:tcBorders>
            <w:shd w:val="clear" w:color="auto" w:fill="auto"/>
            <w:noWrap/>
            <w:vAlign w:val="center"/>
          </w:tcPr>
          <w:p w14:paraId="621ED9C2" w14:textId="77777777" w:rsidR="00725E48" w:rsidRPr="004400F0" w:rsidRDefault="00725E48" w:rsidP="00E048D7">
            <w:pPr>
              <w:ind w:left="342"/>
              <w:rPr>
                <w:rFonts w:ascii="Arial" w:hAnsi="Arial" w:cs="Arial"/>
                <w:color w:val="000000"/>
                <w:sz w:val="18"/>
                <w:szCs w:val="18"/>
              </w:rPr>
            </w:pPr>
            <w:r w:rsidRPr="004400F0">
              <w:rPr>
                <w:rFonts w:ascii="Arial" w:hAnsi="Arial" w:cs="Arial"/>
                <w:color w:val="000000"/>
                <w:sz w:val="18"/>
                <w:szCs w:val="18"/>
              </w:rPr>
              <w:sym w:font="Symbol" w:char="F061"/>
            </w:r>
            <w:r w:rsidRPr="004400F0">
              <w:rPr>
                <w:rFonts w:ascii="Arial" w:hAnsi="Arial" w:cs="Arial"/>
                <w:color w:val="000000"/>
                <w:sz w:val="18"/>
                <w:szCs w:val="18"/>
                <w:vertAlign w:val="subscript"/>
              </w:rPr>
              <w:t>N</w:t>
            </w:r>
          </w:p>
        </w:tc>
        <w:tc>
          <w:tcPr>
            <w:tcW w:w="1162" w:type="dxa"/>
            <w:tcBorders>
              <w:top w:val="nil"/>
              <w:left w:val="nil"/>
              <w:bottom w:val="nil"/>
              <w:right w:val="nil"/>
            </w:tcBorders>
            <w:shd w:val="clear" w:color="auto" w:fill="auto"/>
            <w:noWrap/>
            <w:vAlign w:val="center"/>
          </w:tcPr>
          <w:p w14:paraId="5494E32F" w14:textId="77777777" w:rsidR="00725E48" w:rsidRPr="004400F0" w:rsidRDefault="00725E48" w:rsidP="00E048D7">
            <w:pPr>
              <w:jc w:val="right"/>
              <w:rPr>
                <w:rFonts w:ascii="Arial" w:hAnsi="Arial" w:cs="Arial"/>
                <w:color w:val="000000"/>
                <w:sz w:val="18"/>
                <w:szCs w:val="18"/>
              </w:rPr>
            </w:pPr>
            <w:r w:rsidRPr="004400F0">
              <w:rPr>
                <w:rFonts w:ascii="Arial" w:eastAsiaTheme="minorHAnsi" w:hAnsi="Arial" w:cs="Arial"/>
                <w:color w:val="000000"/>
                <w:sz w:val="18"/>
                <w:szCs w:val="18"/>
              </w:rPr>
              <w:t>0.2329</w:t>
            </w:r>
          </w:p>
        </w:tc>
        <w:tc>
          <w:tcPr>
            <w:tcW w:w="1185" w:type="dxa"/>
            <w:tcBorders>
              <w:top w:val="nil"/>
              <w:left w:val="nil"/>
              <w:bottom w:val="nil"/>
              <w:right w:val="nil"/>
            </w:tcBorders>
            <w:shd w:val="clear" w:color="auto" w:fill="auto"/>
            <w:noWrap/>
            <w:vAlign w:val="center"/>
          </w:tcPr>
          <w:p w14:paraId="6EDC57A4" w14:textId="77777777" w:rsidR="00725E48" w:rsidRPr="004400F0" w:rsidRDefault="00725E48" w:rsidP="00E048D7">
            <w:pPr>
              <w:rPr>
                <w:rFonts w:ascii="Arial" w:hAnsi="Arial" w:cs="Arial"/>
                <w:color w:val="000000"/>
                <w:sz w:val="18"/>
                <w:szCs w:val="18"/>
              </w:rPr>
            </w:pPr>
            <w:r w:rsidRPr="004400F0">
              <w:rPr>
                <w:rFonts w:ascii="Arial" w:eastAsiaTheme="minorHAnsi" w:hAnsi="Arial" w:cs="Arial"/>
                <w:color w:val="000000"/>
                <w:sz w:val="18"/>
                <w:szCs w:val="18"/>
              </w:rPr>
              <w:t>0.3326</w:t>
            </w:r>
          </w:p>
        </w:tc>
        <w:tc>
          <w:tcPr>
            <w:tcW w:w="1162" w:type="dxa"/>
            <w:tcBorders>
              <w:top w:val="nil"/>
              <w:left w:val="nil"/>
              <w:bottom w:val="nil"/>
              <w:right w:val="nil"/>
            </w:tcBorders>
            <w:shd w:val="clear" w:color="auto" w:fill="auto"/>
            <w:noWrap/>
            <w:vAlign w:val="center"/>
          </w:tcPr>
          <w:p w14:paraId="161B190E" w14:textId="77777777" w:rsidR="00725E48" w:rsidRPr="004400F0" w:rsidRDefault="00725E48" w:rsidP="00E048D7">
            <w:pPr>
              <w:jc w:val="right"/>
              <w:rPr>
                <w:rFonts w:ascii="Arial" w:hAnsi="Arial" w:cs="Arial"/>
                <w:color w:val="000000"/>
                <w:sz w:val="18"/>
                <w:szCs w:val="18"/>
              </w:rPr>
            </w:pPr>
            <w:r w:rsidRPr="004400F0">
              <w:rPr>
                <w:rFonts w:ascii="Arial" w:eastAsiaTheme="minorHAnsi" w:hAnsi="Arial" w:cs="Arial"/>
                <w:color w:val="000000"/>
                <w:sz w:val="18"/>
                <w:szCs w:val="18"/>
              </w:rPr>
              <w:t>0.3096</w:t>
            </w:r>
          </w:p>
        </w:tc>
        <w:tc>
          <w:tcPr>
            <w:tcW w:w="1185" w:type="dxa"/>
            <w:tcBorders>
              <w:top w:val="nil"/>
              <w:left w:val="nil"/>
              <w:bottom w:val="nil"/>
              <w:right w:val="nil"/>
            </w:tcBorders>
            <w:shd w:val="clear" w:color="auto" w:fill="auto"/>
            <w:noWrap/>
            <w:vAlign w:val="center"/>
          </w:tcPr>
          <w:p w14:paraId="289CE5E9" w14:textId="77777777" w:rsidR="00725E48" w:rsidRPr="004400F0" w:rsidRDefault="00725E48" w:rsidP="00E048D7">
            <w:pPr>
              <w:rPr>
                <w:rFonts w:ascii="Arial" w:hAnsi="Arial" w:cs="Arial"/>
                <w:color w:val="000000"/>
                <w:sz w:val="18"/>
                <w:szCs w:val="18"/>
              </w:rPr>
            </w:pPr>
            <w:r w:rsidRPr="004400F0">
              <w:rPr>
                <w:rFonts w:ascii="Arial" w:eastAsiaTheme="minorHAnsi" w:hAnsi="Arial" w:cs="Arial"/>
                <w:color w:val="000000"/>
                <w:sz w:val="18"/>
                <w:szCs w:val="18"/>
              </w:rPr>
              <w:t>0.4052</w:t>
            </w:r>
          </w:p>
        </w:tc>
        <w:tc>
          <w:tcPr>
            <w:tcW w:w="1162" w:type="dxa"/>
            <w:tcBorders>
              <w:top w:val="nil"/>
              <w:left w:val="nil"/>
              <w:bottom w:val="nil"/>
              <w:right w:val="nil"/>
            </w:tcBorders>
            <w:shd w:val="clear" w:color="auto" w:fill="auto"/>
            <w:noWrap/>
            <w:vAlign w:val="center"/>
          </w:tcPr>
          <w:p w14:paraId="262CDB7C" w14:textId="77777777" w:rsidR="00725E48" w:rsidRPr="004400F0" w:rsidRDefault="00725E48" w:rsidP="00E048D7">
            <w:pPr>
              <w:jc w:val="center"/>
              <w:rPr>
                <w:rFonts w:ascii="Arial" w:hAnsi="Arial" w:cs="Arial"/>
                <w:color w:val="000000"/>
                <w:sz w:val="18"/>
                <w:szCs w:val="18"/>
              </w:rPr>
            </w:pPr>
            <w:r w:rsidRPr="004400F0">
              <w:rPr>
                <w:rFonts w:ascii="Arial" w:hAnsi="Arial" w:cs="Arial"/>
                <w:color w:val="000000"/>
                <w:sz w:val="18"/>
                <w:szCs w:val="18"/>
              </w:rPr>
              <w:t>0.412</w:t>
            </w:r>
          </w:p>
        </w:tc>
      </w:tr>
      <w:tr w:rsidR="00725E48" w:rsidRPr="004400F0" w14:paraId="23EB9567" w14:textId="77777777" w:rsidTr="00E048D7">
        <w:trPr>
          <w:trHeight w:val="320"/>
          <w:jc w:val="center"/>
        </w:trPr>
        <w:tc>
          <w:tcPr>
            <w:tcW w:w="1549" w:type="dxa"/>
            <w:tcBorders>
              <w:top w:val="nil"/>
              <w:left w:val="nil"/>
              <w:bottom w:val="nil"/>
              <w:right w:val="nil"/>
            </w:tcBorders>
            <w:shd w:val="clear" w:color="auto" w:fill="auto"/>
            <w:noWrap/>
            <w:vAlign w:val="center"/>
          </w:tcPr>
          <w:p w14:paraId="1A704F2D" w14:textId="77777777" w:rsidR="00725E48" w:rsidRPr="004400F0" w:rsidRDefault="00725E48" w:rsidP="00E048D7">
            <w:pPr>
              <w:ind w:left="342"/>
              <w:rPr>
                <w:rFonts w:ascii="Arial" w:hAnsi="Arial" w:cs="Arial"/>
                <w:color w:val="000000"/>
                <w:sz w:val="18"/>
                <w:szCs w:val="18"/>
              </w:rPr>
            </w:pPr>
            <w:r w:rsidRPr="004400F0">
              <w:rPr>
                <w:rFonts w:ascii="Arial" w:hAnsi="Arial" w:cs="Arial"/>
                <w:color w:val="000000"/>
                <w:sz w:val="18"/>
                <w:szCs w:val="18"/>
              </w:rPr>
              <w:t>[</w:t>
            </w:r>
            <w:r w:rsidRPr="004400F0">
              <w:rPr>
                <w:rFonts w:ascii="Arial" w:hAnsi="Arial" w:cs="Arial"/>
                <w:color w:val="000000"/>
                <w:sz w:val="18"/>
                <w:szCs w:val="18"/>
              </w:rPr>
              <w:sym w:font="Symbol" w:char="F061"/>
            </w:r>
            <w:r w:rsidRPr="004400F0">
              <w:rPr>
                <w:rFonts w:ascii="Arial" w:hAnsi="Arial" w:cs="Arial"/>
                <w:color w:val="000000"/>
                <w:sz w:val="18"/>
                <w:szCs w:val="18"/>
                <w:vertAlign w:val="subscript"/>
              </w:rPr>
              <w:t>P</w:t>
            </w:r>
            <w:r w:rsidRPr="004400F0">
              <w:rPr>
                <w:rFonts w:ascii="Arial" w:hAnsi="Arial" w:cs="Arial"/>
                <w:color w:val="000000"/>
                <w:sz w:val="18"/>
                <w:szCs w:val="18"/>
              </w:rPr>
              <w:t xml:space="preserve"> - </w:t>
            </w:r>
            <w:r w:rsidRPr="004400F0">
              <w:rPr>
                <w:rFonts w:ascii="Arial" w:hAnsi="Arial" w:cs="Arial"/>
                <w:color w:val="000000"/>
                <w:sz w:val="18"/>
                <w:szCs w:val="18"/>
              </w:rPr>
              <w:sym w:font="Symbol" w:char="F061"/>
            </w:r>
            <w:r w:rsidRPr="004400F0">
              <w:rPr>
                <w:rFonts w:ascii="Arial" w:hAnsi="Arial" w:cs="Arial"/>
                <w:color w:val="000000"/>
                <w:sz w:val="18"/>
                <w:szCs w:val="18"/>
                <w:vertAlign w:val="subscript"/>
              </w:rPr>
              <w:t>N</w:t>
            </w:r>
            <w:r w:rsidRPr="004400F0">
              <w:rPr>
                <w:rFonts w:ascii="Arial" w:hAnsi="Arial" w:cs="Arial"/>
                <w:color w:val="000000"/>
                <w:sz w:val="18"/>
                <w:szCs w:val="18"/>
              </w:rPr>
              <w:t>]</w:t>
            </w:r>
          </w:p>
        </w:tc>
        <w:tc>
          <w:tcPr>
            <w:tcW w:w="1162" w:type="dxa"/>
            <w:tcBorders>
              <w:top w:val="nil"/>
              <w:left w:val="nil"/>
              <w:bottom w:val="nil"/>
              <w:right w:val="nil"/>
            </w:tcBorders>
            <w:shd w:val="clear" w:color="auto" w:fill="auto"/>
            <w:noWrap/>
            <w:vAlign w:val="center"/>
          </w:tcPr>
          <w:p w14:paraId="619A30A9" w14:textId="77777777" w:rsidR="00725E48" w:rsidRPr="004400F0" w:rsidRDefault="00725E48" w:rsidP="00E048D7">
            <w:pPr>
              <w:jc w:val="right"/>
              <w:rPr>
                <w:rFonts w:ascii="Arial" w:hAnsi="Arial" w:cs="Arial"/>
                <w:color w:val="000000"/>
                <w:sz w:val="18"/>
                <w:szCs w:val="18"/>
              </w:rPr>
            </w:pPr>
            <w:r w:rsidRPr="004400F0">
              <w:rPr>
                <w:rFonts w:ascii="Arial" w:eastAsiaTheme="minorHAnsi" w:hAnsi="Arial" w:cs="Arial"/>
                <w:color w:val="000000"/>
                <w:sz w:val="18"/>
                <w:szCs w:val="18"/>
              </w:rPr>
              <w:t>-0.0154</w:t>
            </w:r>
          </w:p>
        </w:tc>
        <w:tc>
          <w:tcPr>
            <w:tcW w:w="1185" w:type="dxa"/>
            <w:tcBorders>
              <w:top w:val="nil"/>
              <w:left w:val="nil"/>
              <w:bottom w:val="nil"/>
              <w:right w:val="nil"/>
            </w:tcBorders>
            <w:shd w:val="clear" w:color="auto" w:fill="auto"/>
            <w:noWrap/>
            <w:vAlign w:val="center"/>
          </w:tcPr>
          <w:p w14:paraId="7349AFE3" w14:textId="77777777" w:rsidR="00725E48" w:rsidRPr="004400F0" w:rsidRDefault="00725E48" w:rsidP="00E048D7">
            <w:pPr>
              <w:rPr>
                <w:rFonts w:ascii="Arial" w:hAnsi="Arial" w:cs="Arial"/>
                <w:color w:val="000000"/>
                <w:sz w:val="18"/>
                <w:szCs w:val="18"/>
              </w:rPr>
            </w:pPr>
            <w:r w:rsidRPr="004400F0">
              <w:rPr>
                <w:rFonts w:ascii="Arial" w:eastAsiaTheme="minorHAnsi" w:hAnsi="Arial" w:cs="Arial"/>
                <w:color w:val="000000"/>
                <w:sz w:val="18"/>
                <w:szCs w:val="18"/>
              </w:rPr>
              <w:t>0.3573</w:t>
            </w:r>
          </w:p>
        </w:tc>
        <w:tc>
          <w:tcPr>
            <w:tcW w:w="1162" w:type="dxa"/>
            <w:tcBorders>
              <w:top w:val="nil"/>
              <w:left w:val="nil"/>
              <w:bottom w:val="nil"/>
              <w:right w:val="nil"/>
            </w:tcBorders>
            <w:shd w:val="clear" w:color="auto" w:fill="auto"/>
            <w:noWrap/>
            <w:vAlign w:val="center"/>
          </w:tcPr>
          <w:p w14:paraId="6CED9844" w14:textId="77777777" w:rsidR="00725E48" w:rsidRPr="004400F0" w:rsidRDefault="00725E48" w:rsidP="00E048D7">
            <w:pPr>
              <w:jc w:val="right"/>
              <w:rPr>
                <w:rFonts w:ascii="Arial" w:hAnsi="Arial" w:cs="Arial"/>
                <w:color w:val="000000"/>
                <w:sz w:val="18"/>
                <w:szCs w:val="18"/>
              </w:rPr>
            </w:pPr>
            <w:r w:rsidRPr="004400F0">
              <w:rPr>
                <w:rFonts w:ascii="Arial" w:eastAsiaTheme="minorHAnsi" w:hAnsi="Arial" w:cs="Arial"/>
                <w:color w:val="000000"/>
                <w:sz w:val="18"/>
                <w:szCs w:val="18"/>
              </w:rPr>
              <w:t>-0.0833</w:t>
            </w:r>
          </w:p>
        </w:tc>
        <w:tc>
          <w:tcPr>
            <w:tcW w:w="1185" w:type="dxa"/>
            <w:tcBorders>
              <w:top w:val="nil"/>
              <w:left w:val="nil"/>
              <w:bottom w:val="nil"/>
              <w:right w:val="nil"/>
            </w:tcBorders>
            <w:shd w:val="clear" w:color="auto" w:fill="auto"/>
            <w:noWrap/>
            <w:vAlign w:val="center"/>
          </w:tcPr>
          <w:p w14:paraId="71F74BD5" w14:textId="77777777" w:rsidR="00725E48" w:rsidRPr="004400F0" w:rsidRDefault="00725E48" w:rsidP="00E048D7">
            <w:pPr>
              <w:rPr>
                <w:rFonts w:ascii="Arial" w:hAnsi="Arial" w:cs="Arial"/>
                <w:color w:val="000000"/>
                <w:sz w:val="18"/>
                <w:szCs w:val="18"/>
              </w:rPr>
            </w:pPr>
            <w:r w:rsidRPr="004400F0">
              <w:rPr>
                <w:rFonts w:ascii="Arial" w:eastAsiaTheme="minorHAnsi" w:hAnsi="Arial" w:cs="Arial"/>
                <w:color w:val="000000"/>
                <w:sz w:val="18"/>
                <w:szCs w:val="18"/>
              </w:rPr>
              <w:t>0.3431</w:t>
            </w:r>
          </w:p>
        </w:tc>
        <w:tc>
          <w:tcPr>
            <w:tcW w:w="1162" w:type="dxa"/>
            <w:tcBorders>
              <w:top w:val="nil"/>
              <w:left w:val="nil"/>
              <w:bottom w:val="nil"/>
              <w:right w:val="nil"/>
            </w:tcBorders>
            <w:shd w:val="clear" w:color="auto" w:fill="auto"/>
            <w:noWrap/>
            <w:vAlign w:val="center"/>
          </w:tcPr>
          <w:p w14:paraId="37251035" w14:textId="77777777" w:rsidR="00725E48" w:rsidRPr="004400F0" w:rsidRDefault="00725E48" w:rsidP="00E048D7">
            <w:pPr>
              <w:jc w:val="center"/>
              <w:rPr>
                <w:rFonts w:ascii="Arial" w:hAnsi="Arial" w:cs="Arial"/>
                <w:color w:val="000000"/>
                <w:sz w:val="18"/>
                <w:szCs w:val="18"/>
              </w:rPr>
            </w:pPr>
            <w:r w:rsidRPr="004400F0">
              <w:rPr>
                <w:rFonts w:ascii="Arial" w:hAnsi="Arial" w:cs="Arial"/>
                <w:color w:val="000000"/>
                <w:sz w:val="18"/>
                <w:szCs w:val="18"/>
              </w:rPr>
              <w:t>0.446</w:t>
            </w:r>
          </w:p>
        </w:tc>
      </w:tr>
    </w:tbl>
    <w:p w14:paraId="1FCF4339" w14:textId="77777777" w:rsidR="00725E48" w:rsidRPr="004400F0" w:rsidRDefault="00725E48" w:rsidP="00725E48">
      <w:pPr>
        <w:rPr>
          <w:rFonts w:ascii="Arial" w:hAnsi="Arial" w:cs="Arial"/>
        </w:rPr>
      </w:pPr>
    </w:p>
    <w:p w14:paraId="6D529B06" w14:textId="77777777" w:rsidR="00725E48" w:rsidRPr="004400F0" w:rsidRDefault="00725E48" w:rsidP="00725E48">
      <w:pPr>
        <w:tabs>
          <w:tab w:val="left" w:pos="2700"/>
        </w:tabs>
        <w:rPr>
          <w:rFonts w:ascii="Arial" w:hAnsi="Arial" w:cs="Arial"/>
          <w:color w:val="000000"/>
          <w:sz w:val="18"/>
          <w:szCs w:val="18"/>
        </w:rPr>
      </w:pPr>
      <w:bookmarkStart w:id="26" w:name="OLE_LINK103"/>
      <w:bookmarkStart w:id="27" w:name="OLE_LINK104"/>
      <w:bookmarkStart w:id="28" w:name="OLE_LINK209"/>
      <w:bookmarkStart w:id="29" w:name="OLE_LINK210"/>
      <w:bookmarkStart w:id="30" w:name="OLE_LINK229"/>
      <w:r w:rsidRPr="004400F0">
        <w:rPr>
          <w:rFonts w:ascii="Arial" w:hAnsi="Arial" w:cs="Arial"/>
          <w:color w:val="000000"/>
          <w:sz w:val="18"/>
          <w:szCs w:val="18"/>
        </w:rPr>
        <w:t xml:space="preserve">Abbreviations/Notation: </w:t>
      </w:r>
      <w:bookmarkEnd w:id="26"/>
      <w:bookmarkEnd w:id="27"/>
      <w:r w:rsidRPr="004400F0">
        <w:rPr>
          <w:rFonts w:ascii="Arial" w:hAnsi="Arial" w:cs="Arial"/>
          <w:color w:val="000000"/>
          <w:sz w:val="18"/>
          <w:szCs w:val="18"/>
        </w:rPr>
        <w:sym w:font="Symbol" w:char="F065"/>
      </w:r>
      <w:r w:rsidRPr="004400F0">
        <w:rPr>
          <w:rFonts w:ascii="Arial" w:hAnsi="Arial" w:cs="Arial"/>
          <w:color w:val="000000"/>
          <w:sz w:val="18"/>
          <w:szCs w:val="18"/>
        </w:rPr>
        <w:t xml:space="preserve">, Explore parameter (contribution of relative uncertainty to RT change); </w:t>
      </w:r>
      <w:r w:rsidRPr="004400F0">
        <w:rPr>
          <w:rFonts w:ascii="Arial" w:hAnsi="Arial" w:cs="Arial"/>
          <w:color w:val="000000"/>
          <w:sz w:val="18"/>
          <w:szCs w:val="18"/>
        </w:rPr>
        <w:sym w:font="Symbol" w:char="F061"/>
      </w:r>
      <w:r w:rsidRPr="004400F0">
        <w:rPr>
          <w:rFonts w:ascii="Arial" w:hAnsi="Arial" w:cs="Arial"/>
          <w:color w:val="000000"/>
          <w:sz w:val="18"/>
          <w:szCs w:val="18"/>
          <w:vertAlign w:val="subscript"/>
        </w:rPr>
        <w:t xml:space="preserve">P, </w:t>
      </w:r>
      <w:proofErr w:type="gramStart"/>
      <w:r w:rsidRPr="004400F0">
        <w:rPr>
          <w:rFonts w:ascii="Arial" w:hAnsi="Arial" w:cs="Arial"/>
          <w:color w:val="000000"/>
          <w:sz w:val="18"/>
          <w:szCs w:val="18"/>
        </w:rPr>
        <w:t>Learning</w:t>
      </w:r>
      <w:proofErr w:type="gramEnd"/>
      <w:r w:rsidRPr="004400F0">
        <w:rPr>
          <w:rFonts w:ascii="Arial" w:hAnsi="Arial" w:cs="Arial"/>
          <w:color w:val="000000"/>
          <w:sz w:val="18"/>
          <w:szCs w:val="18"/>
        </w:rPr>
        <w:t xml:space="preserve"> rate for positive RPEs (Go); </w:t>
      </w:r>
      <w:r w:rsidRPr="004400F0">
        <w:rPr>
          <w:rFonts w:ascii="Arial" w:hAnsi="Arial" w:cs="Arial"/>
          <w:color w:val="000000"/>
          <w:sz w:val="18"/>
          <w:szCs w:val="18"/>
        </w:rPr>
        <w:sym w:font="Symbol" w:char="F061"/>
      </w:r>
      <w:r w:rsidRPr="004400F0">
        <w:rPr>
          <w:rFonts w:ascii="Arial" w:hAnsi="Arial" w:cs="Arial"/>
          <w:color w:val="000000"/>
          <w:sz w:val="18"/>
          <w:szCs w:val="18"/>
          <w:vertAlign w:val="subscript"/>
        </w:rPr>
        <w:t xml:space="preserve">N, </w:t>
      </w:r>
      <w:r w:rsidRPr="004400F0">
        <w:rPr>
          <w:rFonts w:ascii="Arial" w:hAnsi="Arial" w:cs="Arial"/>
          <w:color w:val="000000"/>
          <w:sz w:val="18"/>
          <w:szCs w:val="18"/>
        </w:rPr>
        <w:t>Learning rate for negative RPEs (NoGo); [</w:t>
      </w:r>
      <w:r w:rsidRPr="004400F0">
        <w:rPr>
          <w:rFonts w:ascii="Arial" w:hAnsi="Arial" w:cs="Arial"/>
          <w:color w:val="000000"/>
          <w:sz w:val="18"/>
          <w:szCs w:val="18"/>
        </w:rPr>
        <w:sym w:font="Symbol" w:char="F061"/>
      </w:r>
      <w:r w:rsidRPr="004400F0">
        <w:rPr>
          <w:rFonts w:ascii="Arial" w:hAnsi="Arial" w:cs="Arial"/>
          <w:color w:val="000000"/>
          <w:sz w:val="18"/>
          <w:szCs w:val="18"/>
          <w:vertAlign w:val="subscript"/>
        </w:rPr>
        <w:t>P</w:t>
      </w:r>
      <w:r w:rsidRPr="004400F0">
        <w:rPr>
          <w:rFonts w:ascii="Arial" w:hAnsi="Arial" w:cs="Arial"/>
          <w:color w:val="000000"/>
          <w:sz w:val="18"/>
          <w:szCs w:val="18"/>
        </w:rPr>
        <w:t xml:space="preserve"> - </w:t>
      </w:r>
      <w:r w:rsidRPr="004400F0">
        <w:rPr>
          <w:rFonts w:ascii="Arial" w:hAnsi="Arial" w:cs="Arial"/>
          <w:color w:val="000000"/>
          <w:sz w:val="18"/>
          <w:szCs w:val="18"/>
        </w:rPr>
        <w:sym w:font="Symbol" w:char="F061"/>
      </w:r>
      <w:r w:rsidRPr="004400F0">
        <w:rPr>
          <w:rFonts w:ascii="Arial" w:hAnsi="Arial" w:cs="Arial"/>
          <w:color w:val="000000"/>
          <w:sz w:val="18"/>
          <w:szCs w:val="18"/>
          <w:vertAlign w:val="subscript"/>
        </w:rPr>
        <w:t>N</w:t>
      </w:r>
      <w:r w:rsidRPr="004400F0">
        <w:rPr>
          <w:rFonts w:ascii="Arial" w:hAnsi="Arial" w:cs="Arial"/>
          <w:color w:val="000000"/>
          <w:sz w:val="18"/>
          <w:szCs w:val="18"/>
        </w:rPr>
        <w:t>], Contrast in learning rates for positive and negative RPEs.</w:t>
      </w:r>
    </w:p>
    <w:bookmarkEnd w:id="28"/>
    <w:bookmarkEnd w:id="29"/>
    <w:bookmarkEnd w:id="30"/>
    <w:p w14:paraId="151233A9" w14:textId="77777777" w:rsidR="00725E48" w:rsidRPr="004400F0" w:rsidRDefault="00725E48" w:rsidP="00725E48">
      <w:pPr>
        <w:rPr>
          <w:rFonts w:ascii="Arial" w:hAnsi="Arial" w:cs="Arial"/>
          <w:b/>
          <w:bCs/>
          <w:sz w:val="22"/>
          <w:szCs w:val="22"/>
        </w:rPr>
      </w:pPr>
    </w:p>
    <w:p w14:paraId="2E6D86ED" w14:textId="36D25686" w:rsidR="00725E48" w:rsidRPr="006F2A4C" w:rsidRDefault="00725E48" w:rsidP="00725E48">
      <w:pPr>
        <w:pageBreakBefore/>
        <w:rPr>
          <w:rFonts w:ascii="Arial" w:hAnsi="Arial" w:cs="Arial"/>
          <w:b/>
          <w:sz w:val="22"/>
          <w:szCs w:val="22"/>
        </w:rPr>
      </w:pPr>
      <w:r w:rsidRPr="006F2A4C">
        <w:rPr>
          <w:rFonts w:ascii="Arial" w:hAnsi="Arial" w:cs="Arial"/>
          <w:b/>
          <w:sz w:val="22"/>
          <w:szCs w:val="22"/>
        </w:rPr>
        <w:lastRenderedPageBreak/>
        <w:t xml:space="preserve">S6: Regressions Predicting Explorer Status by Diagnosis and Premorbid IQ Estimates from the </w:t>
      </w:r>
      <w:bookmarkStart w:id="31" w:name="OLE_LINK223"/>
      <w:bookmarkStart w:id="32" w:name="OLE_LINK224"/>
      <w:r w:rsidRPr="006F2A4C">
        <w:rPr>
          <w:rFonts w:ascii="Arial" w:hAnsi="Arial" w:cs="Arial"/>
          <w:b/>
          <w:sz w:val="22"/>
          <w:szCs w:val="22"/>
        </w:rPr>
        <w:t xml:space="preserve">Wechsler Test of Adult Reading </w:t>
      </w:r>
      <w:bookmarkEnd w:id="31"/>
      <w:bookmarkEnd w:id="32"/>
      <w:r w:rsidRPr="006F2A4C">
        <w:rPr>
          <w:rFonts w:ascii="Arial" w:hAnsi="Arial" w:cs="Arial"/>
          <w:b/>
          <w:sz w:val="22"/>
          <w:szCs w:val="22"/>
        </w:rPr>
        <w:t>(WTAR).</w:t>
      </w:r>
    </w:p>
    <w:p w14:paraId="3ADE0DCF" w14:textId="77777777" w:rsidR="00725E48" w:rsidRPr="004400F0" w:rsidRDefault="00725E48" w:rsidP="00725E48">
      <w:pPr>
        <w:rPr>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1620"/>
        <w:gridCol w:w="1260"/>
        <w:gridCol w:w="900"/>
        <w:gridCol w:w="1121"/>
        <w:gridCol w:w="1484"/>
      </w:tblGrid>
      <w:tr w:rsidR="00725E48" w:rsidRPr="004400F0" w14:paraId="7D9FC9E8" w14:textId="77777777" w:rsidTr="00E048D7">
        <w:tc>
          <w:tcPr>
            <w:tcW w:w="2965" w:type="dxa"/>
            <w:tcBorders>
              <w:bottom w:val="single" w:sz="4" w:space="0" w:color="000000" w:themeColor="text1"/>
            </w:tcBorders>
          </w:tcPr>
          <w:p w14:paraId="73C4A4A0" w14:textId="77777777" w:rsidR="00725E48" w:rsidRPr="004400F0" w:rsidRDefault="00725E48" w:rsidP="00E048D7">
            <w:pPr>
              <w:rPr>
                <w:rFonts w:ascii="Arial" w:hAnsi="Arial" w:cs="Arial"/>
                <w:sz w:val="18"/>
                <w:szCs w:val="18"/>
              </w:rPr>
            </w:pPr>
          </w:p>
        </w:tc>
        <w:tc>
          <w:tcPr>
            <w:tcW w:w="1620" w:type="dxa"/>
            <w:tcBorders>
              <w:bottom w:val="single" w:sz="4" w:space="0" w:color="000000" w:themeColor="text1"/>
            </w:tcBorders>
          </w:tcPr>
          <w:p w14:paraId="59EC7394"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ß (S.E.)</w:t>
            </w:r>
          </w:p>
        </w:tc>
        <w:tc>
          <w:tcPr>
            <w:tcW w:w="1260" w:type="dxa"/>
            <w:tcBorders>
              <w:bottom w:val="single" w:sz="4" w:space="0" w:color="000000" w:themeColor="text1"/>
            </w:tcBorders>
          </w:tcPr>
          <w:p w14:paraId="5F1ACC81"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Wald</w:t>
            </w:r>
          </w:p>
        </w:tc>
        <w:tc>
          <w:tcPr>
            <w:tcW w:w="900" w:type="dxa"/>
            <w:tcBorders>
              <w:bottom w:val="single" w:sz="4" w:space="0" w:color="000000" w:themeColor="text1"/>
            </w:tcBorders>
          </w:tcPr>
          <w:p w14:paraId="2224659B"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df</w:t>
            </w:r>
          </w:p>
        </w:tc>
        <w:tc>
          <w:tcPr>
            <w:tcW w:w="1121" w:type="dxa"/>
            <w:tcBorders>
              <w:bottom w:val="single" w:sz="4" w:space="0" w:color="000000" w:themeColor="text1"/>
            </w:tcBorders>
          </w:tcPr>
          <w:p w14:paraId="695A9EA2" w14:textId="77777777" w:rsidR="00725E48" w:rsidRPr="004400F0" w:rsidRDefault="00725E48" w:rsidP="00E048D7">
            <w:pPr>
              <w:jc w:val="center"/>
              <w:rPr>
                <w:rFonts w:ascii="Arial" w:hAnsi="Arial" w:cs="Arial"/>
                <w:sz w:val="18"/>
                <w:szCs w:val="18"/>
              </w:rPr>
            </w:pPr>
            <w:r w:rsidRPr="004400F0">
              <w:rPr>
                <w:rFonts w:ascii="Arial" w:hAnsi="Arial" w:cs="Arial"/>
                <w:i/>
                <w:sz w:val="18"/>
                <w:szCs w:val="18"/>
              </w:rPr>
              <w:t>p</w:t>
            </w:r>
            <w:r w:rsidRPr="004400F0">
              <w:rPr>
                <w:rFonts w:ascii="Arial" w:hAnsi="Arial" w:cs="Arial"/>
                <w:sz w:val="18"/>
                <w:szCs w:val="18"/>
              </w:rPr>
              <w:t>-value</w:t>
            </w:r>
          </w:p>
        </w:tc>
        <w:tc>
          <w:tcPr>
            <w:tcW w:w="1484" w:type="dxa"/>
            <w:tcBorders>
              <w:bottom w:val="single" w:sz="4" w:space="0" w:color="000000" w:themeColor="text1"/>
            </w:tcBorders>
          </w:tcPr>
          <w:p w14:paraId="548496F3" w14:textId="77777777" w:rsidR="00725E48" w:rsidRPr="004400F0" w:rsidRDefault="00725E48" w:rsidP="00E048D7">
            <w:pPr>
              <w:jc w:val="center"/>
              <w:rPr>
                <w:rFonts w:ascii="Arial" w:hAnsi="Arial" w:cs="Arial"/>
                <w:sz w:val="18"/>
                <w:szCs w:val="18"/>
              </w:rPr>
            </w:pPr>
            <w:proofErr w:type="spellStart"/>
            <w:r w:rsidRPr="004400F0">
              <w:rPr>
                <w:rFonts w:ascii="Arial" w:hAnsi="Arial" w:cs="Arial"/>
                <w:sz w:val="18"/>
                <w:szCs w:val="18"/>
              </w:rPr>
              <w:t>expß</w:t>
            </w:r>
            <w:proofErr w:type="spellEnd"/>
            <w:r w:rsidRPr="004400F0">
              <w:rPr>
                <w:rFonts w:ascii="Arial" w:hAnsi="Arial" w:cs="Arial"/>
                <w:sz w:val="18"/>
                <w:szCs w:val="18"/>
              </w:rPr>
              <w:t xml:space="preserve"> (OR)</w:t>
            </w:r>
          </w:p>
        </w:tc>
      </w:tr>
      <w:tr w:rsidR="00725E48" w:rsidRPr="004400F0" w14:paraId="67BDF90D" w14:textId="77777777" w:rsidTr="00E048D7">
        <w:tc>
          <w:tcPr>
            <w:tcW w:w="2965" w:type="dxa"/>
            <w:tcBorders>
              <w:top w:val="single" w:sz="4" w:space="0" w:color="000000" w:themeColor="text1"/>
            </w:tcBorders>
          </w:tcPr>
          <w:p w14:paraId="7611BD1E" w14:textId="77777777" w:rsidR="00725E48" w:rsidRPr="004400F0" w:rsidRDefault="00725E48" w:rsidP="00E048D7">
            <w:pPr>
              <w:rPr>
                <w:rFonts w:ascii="Arial" w:hAnsi="Arial" w:cs="Arial"/>
                <w:sz w:val="18"/>
                <w:szCs w:val="18"/>
              </w:rPr>
            </w:pPr>
            <w:r w:rsidRPr="004400F0">
              <w:rPr>
                <w:rFonts w:ascii="Arial" w:hAnsi="Arial" w:cs="Arial"/>
                <w:sz w:val="18"/>
                <w:szCs w:val="18"/>
              </w:rPr>
              <w:t>Diagnosis</w:t>
            </w:r>
          </w:p>
        </w:tc>
        <w:tc>
          <w:tcPr>
            <w:tcW w:w="1620" w:type="dxa"/>
            <w:tcBorders>
              <w:top w:val="single" w:sz="4" w:space="0" w:color="000000" w:themeColor="text1"/>
            </w:tcBorders>
          </w:tcPr>
          <w:p w14:paraId="21912136"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12.04 (6.97)</w:t>
            </w:r>
          </w:p>
        </w:tc>
        <w:tc>
          <w:tcPr>
            <w:tcW w:w="1260" w:type="dxa"/>
            <w:tcBorders>
              <w:top w:val="single" w:sz="4" w:space="0" w:color="000000" w:themeColor="text1"/>
            </w:tcBorders>
          </w:tcPr>
          <w:p w14:paraId="57B3CB17"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2.98</w:t>
            </w:r>
          </w:p>
        </w:tc>
        <w:tc>
          <w:tcPr>
            <w:tcW w:w="900" w:type="dxa"/>
            <w:tcBorders>
              <w:top w:val="single" w:sz="4" w:space="0" w:color="000000" w:themeColor="text1"/>
            </w:tcBorders>
          </w:tcPr>
          <w:p w14:paraId="27830D38"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1</w:t>
            </w:r>
          </w:p>
        </w:tc>
        <w:tc>
          <w:tcPr>
            <w:tcW w:w="1121" w:type="dxa"/>
            <w:tcBorders>
              <w:top w:val="single" w:sz="4" w:space="0" w:color="000000" w:themeColor="text1"/>
            </w:tcBorders>
          </w:tcPr>
          <w:p w14:paraId="699EEB58"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0.08</w:t>
            </w:r>
          </w:p>
        </w:tc>
        <w:tc>
          <w:tcPr>
            <w:tcW w:w="1484" w:type="dxa"/>
            <w:tcBorders>
              <w:top w:val="single" w:sz="4" w:space="0" w:color="000000" w:themeColor="text1"/>
            </w:tcBorders>
          </w:tcPr>
          <w:p w14:paraId="10B76C2F"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169729.43</w:t>
            </w:r>
          </w:p>
        </w:tc>
      </w:tr>
      <w:tr w:rsidR="00725E48" w:rsidRPr="004400F0" w14:paraId="01BE92E2" w14:textId="77777777" w:rsidTr="00E048D7">
        <w:trPr>
          <w:trHeight w:val="93"/>
        </w:trPr>
        <w:tc>
          <w:tcPr>
            <w:tcW w:w="2965" w:type="dxa"/>
          </w:tcPr>
          <w:p w14:paraId="7E08477A" w14:textId="77777777" w:rsidR="00725E48" w:rsidRPr="004400F0" w:rsidRDefault="00725E48" w:rsidP="00E048D7">
            <w:pPr>
              <w:rPr>
                <w:rFonts w:ascii="Arial" w:hAnsi="Arial" w:cs="Arial"/>
                <w:sz w:val="18"/>
                <w:szCs w:val="18"/>
              </w:rPr>
            </w:pPr>
            <w:r w:rsidRPr="004400F0">
              <w:rPr>
                <w:rFonts w:ascii="Arial" w:hAnsi="Arial" w:cs="Arial"/>
                <w:sz w:val="18"/>
                <w:szCs w:val="18"/>
              </w:rPr>
              <w:t>WTAR</w:t>
            </w:r>
          </w:p>
        </w:tc>
        <w:tc>
          <w:tcPr>
            <w:tcW w:w="1620" w:type="dxa"/>
          </w:tcPr>
          <w:p w14:paraId="1EAB18C5"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0.12 (0.06)</w:t>
            </w:r>
          </w:p>
        </w:tc>
        <w:tc>
          <w:tcPr>
            <w:tcW w:w="1260" w:type="dxa"/>
          </w:tcPr>
          <w:p w14:paraId="24E20460"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4.33</w:t>
            </w:r>
          </w:p>
        </w:tc>
        <w:tc>
          <w:tcPr>
            <w:tcW w:w="900" w:type="dxa"/>
          </w:tcPr>
          <w:p w14:paraId="0DCEA34E"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1</w:t>
            </w:r>
          </w:p>
        </w:tc>
        <w:tc>
          <w:tcPr>
            <w:tcW w:w="1121" w:type="dxa"/>
          </w:tcPr>
          <w:p w14:paraId="4B5BA54D"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0.04</w:t>
            </w:r>
          </w:p>
        </w:tc>
        <w:tc>
          <w:tcPr>
            <w:tcW w:w="1484" w:type="dxa"/>
          </w:tcPr>
          <w:p w14:paraId="15E15D22"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1.13</w:t>
            </w:r>
          </w:p>
        </w:tc>
      </w:tr>
      <w:tr w:rsidR="00725E48" w:rsidRPr="004400F0" w14:paraId="2DBCABF4" w14:textId="77777777" w:rsidTr="00E048D7">
        <w:tc>
          <w:tcPr>
            <w:tcW w:w="2965" w:type="dxa"/>
          </w:tcPr>
          <w:p w14:paraId="07159E0E" w14:textId="77777777" w:rsidR="00725E48" w:rsidRPr="004400F0" w:rsidRDefault="00725E48" w:rsidP="00E048D7">
            <w:pPr>
              <w:rPr>
                <w:rFonts w:ascii="Arial" w:hAnsi="Arial" w:cs="Arial"/>
                <w:sz w:val="18"/>
                <w:szCs w:val="18"/>
              </w:rPr>
            </w:pPr>
            <w:r w:rsidRPr="004400F0">
              <w:rPr>
                <w:rFonts w:ascii="Arial" w:hAnsi="Arial" w:cs="Arial"/>
                <w:sz w:val="18"/>
                <w:szCs w:val="18"/>
              </w:rPr>
              <w:t>Diagnosis X WTAR</w:t>
            </w:r>
          </w:p>
        </w:tc>
        <w:tc>
          <w:tcPr>
            <w:tcW w:w="1620" w:type="dxa"/>
          </w:tcPr>
          <w:p w14:paraId="635D2A2C"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-0.09 (0.06)</w:t>
            </w:r>
          </w:p>
        </w:tc>
        <w:tc>
          <w:tcPr>
            <w:tcW w:w="1260" w:type="dxa"/>
          </w:tcPr>
          <w:p w14:paraId="0827B577"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2.62</w:t>
            </w:r>
          </w:p>
        </w:tc>
        <w:tc>
          <w:tcPr>
            <w:tcW w:w="900" w:type="dxa"/>
          </w:tcPr>
          <w:p w14:paraId="76695877"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1</w:t>
            </w:r>
          </w:p>
        </w:tc>
        <w:tc>
          <w:tcPr>
            <w:tcW w:w="1121" w:type="dxa"/>
          </w:tcPr>
          <w:p w14:paraId="4273BCF3"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0.11</w:t>
            </w:r>
          </w:p>
        </w:tc>
        <w:tc>
          <w:tcPr>
            <w:tcW w:w="1484" w:type="dxa"/>
          </w:tcPr>
          <w:p w14:paraId="6D248985"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0.91</w:t>
            </w:r>
          </w:p>
        </w:tc>
      </w:tr>
    </w:tbl>
    <w:p w14:paraId="1018A9AC" w14:textId="38AEA0AF" w:rsidR="00725E48" w:rsidRPr="006F2A4C" w:rsidRDefault="00725E48" w:rsidP="00725E48">
      <w:pPr>
        <w:pageBreakBefore/>
        <w:outlineLvl w:val="0"/>
        <w:rPr>
          <w:rFonts w:ascii="Arial" w:hAnsi="Arial" w:cs="Arial"/>
          <w:b/>
          <w:sz w:val="22"/>
          <w:szCs w:val="22"/>
        </w:rPr>
      </w:pPr>
      <w:r w:rsidRPr="006F2A4C">
        <w:rPr>
          <w:rFonts w:ascii="Arial" w:hAnsi="Arial" w:cs="Arial"/>
          <w:b/>
          <w:sz w:val="22"/>
          <w:szCs w:val="22"/>
        </w:rPr>
        <w:lastRenderedPageBreak/>
        <w:t>S7: Correlations between model-free and model-based RL measures and RPE-evoked signals in ventral striatum.</w:t>
      </w:r>
    </w:p>
    <w:p w14:paraId="1D31DDB0" w14:textId="77777777" w:rsidR="00725E48" w:rsidRPr="004400F0" w:rsidRDefault="00725E48" w:rsidP="00725E48">
      <w:pPr>
        <w:outlineLvl w:val="0"/>
        <w:rPr>
          <w:rFonts w:ascii="Arial" w:hAnsi="Arial" w:cs="Arial"/>
          <w:b/>
          <w:szCs w:val="22"/>
        </w:rPr>
      </w:pPr>
    </w:p>
    <w:tbl>
      <w:tblPr>
        <w:tblW w:w="4913" w:type="dxa"/>
        <w:jc w:val="center"/>
        <w:tblLayout w:type="fixed"/>
        <w:tblCellMar>
          <w:left w:w="30" w:type="dxa"/>
          <w:right w:w="30" w:type="dxa"/>
        </w:tblCellMar>
        <w:tblLook w:val="0000" w:firstRow="0" w:lastRow="0" w:firstColumn="0" w:lastColumn="0" w:noHBand="0" w:noVBand="0"/>
      </w:tblPr>
      <w:tblGrid>
        <w:gridCol w:w="1728"/>
        <w:gridCol w:w="419"/>
        <w:gridCol w:w="1244"/>
        <w:gridCol w:w="420"/>
        <w:gridCol w:w="1102"/>
      </w:tblGrid>
      <w:tr w:rsidR="00725E48" w:rsidRPr="004400F0" w14:paraId="3C4CAB76" w14:textId="77777777" w:rsidTr="00E048D7">
        <w:trPr>
          <w:trHeight w:val="247"/>
          <w:jc w:val="center"/>
        </w:trPr>
        <w:tc>
          <w:tcPr>
            <w:tcW w:w="1728" w:type="dxa"/>
            <w:tcBorders>
              <w:top w:val="nil"/>
              <w:left w:val="nil"/>
              <w:bottom w:val="single" w:sz="4" w:space="0" w:color="auto"/>
              <w:right w:val="nil"/>
            </w:tcBorders>
          </w:tcPr>
          <w:p w14:paraId="1D12773D" w14:textId="77777777" w:rsidR="00725E48" w:rsidRPr="004400F0" w:rsidRDefault="00725E48" w:rsidP="00E048D7">
            <w:pPr>
              <w:autoSpaceDE w:val="0"/>
              <w:autoSpaceDN w:val="0"/>
              <w:adjustRightInd w:val="0"/>
              <w:rPr>
                <w:rFonts w:ascii="Arial" w:eastAsiaTheme="minorHAnsi" w:hAnsi="Arial" w:cs="Arial"/>
                <w:color w:val="000000"/>
                <w:sz w:val="18"/>
                <w:szCs w:val="18"/>
              </w:rPr>
            </w:pPr>
          </w:p>
        </w:tc>
        <w:tc>
          <w:tcPr>
            <w:tcW w:w="419" w:type="dxa"/>
            <w:tcBorders>
              <w:top w:val="nil"/>
              <w:left w:val="nil"/>
              <w:bottom w:val="single" w:sz="4" w:space="0" w:color="auto"/>
              <w:right w:val="nil"/>
            </w:tcBorders>
          </w:tcPr>
          <w:p w14:paraId="687531E1" w14:textId="77777777" w:rsidR="00725E48" w:rsidRPr="004400F0" w:rsidRDefault="00725E48" w:rsidP="00E048D7">
            <w:pPr>
              <w:autoSpaceDE w:val="0"/>
              <w:autoSpaceDN w:val="0"/>
              <w:adjustRightInd w:val="0"/>
              <w:jc w:val="center"/>
              <w:rPr>
                <w:rFonts w:ascii="Arial" w:eastAsiaTheme="minorHAnsi" w:hAnsi="Arial" w:cs="Arial"/>
                <w:color w:val="000000"/>
                <w:sz w:val="18"/>
                <w:szCs w:val="18"/>
              </w:rPr>
            </w:pPr>
          </w:p>
        </w:tc>
        <w:tc>
          <w:tcPr>
            <w:tcW w:w="1244" w:type="dxa"/>
            <w:tcBorders>
              <w:top w:val="nil"/>
              <w:left w:val="nil"/>
              <w:bottom w:val="single" w:sz="4" w:space="0" w:color="auto"/>
              <w:right w:val="nil"/>
            </w:tcBorders>
          </w:tcPr>
          <w:p w14:paraId="730772F4" w14:textId="77777777" w:rsidR="00725E48" w:rsidRPr="004400F0" w:rsidRDefault="00725E48"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sz w:val="18"/>
                <w:szCs w:val="18"/>
              </w:rPr>
              <w:t>PSZ</w:t>
            </w:r>
          </w:p>
        </w:tc>
        <w:tc>
          <w:tcPr>
            <w:tcW w:w="420" w:type="dxa"/>
            <w:tcBorders>
              <w:top w:val="nil"/>
              <w:left w:val="nil"/>
              <w:bottom w:val="single" w:sz="4" w:space="0" w:color="auto"/>
              <w:right w:val="nil"/>
            </w:tcBorders>
          </w:tcPr>
          <w:p w14:paraId="7FD20242" w14:textId="77777777" w:rsidR="00725E48" w:rsidRPr="004400F0" w:rsidRDefault="00725E48" w:rsidP="00E048D7">
            <w:pPr>
              <w:autoSpaceDE w:val="0"/>
              <w:autoSpaceDN w:val="0"/>
              <w:adjustRightInd w:val="0"/>
              <w:jc w:val="center"/>
              <w:rPr>
                <w:rFonts w:ascii="Arial" w:eastAsiaTheme="minorHAnsi" w:hAnsi="Arial" w:cs="Arial"/>
                <w:color w:val="000000"/>
                <w:sz w:val="18"/>
                <w:szCs w:val="18"/>
              </w:rPr>
            </w:pPr>
          </w:p>
        </w:tc>
        <w:tc>
          <w:tcPr>
            <w:tcW w:w="1102" w:type="dxa"/>
            <w:tcBorders>
              <w:top w:val="nil"/>
              <w:left w:val="nil"/>
              <w:bottom w:val="single" w:sz="4" w:space="0" w:color="auto"/>
              <w:right w:val="nil"/>
            </w:tcBorders>
          </w:tcPr>
          <w:p w14:paraId="36AD957D" w14:textId="53973403" w:rsidR="00725E48" w:rsidRPr="004400F0" w:rsidRDefault="00725E48"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sz w:val="18"/>
                <w:szCs w:val="18"/>
              </w:rPr>
              <w:t>H</w:t>
            </w:r>
            <w:r w:rsidR="00051A58">
              <w:rPr>
                <w:rFonts w:ascii="Arial" w:eastAsiaTheme="minorHAnsi" w:hAnsi="Arial" w:cs="Arial"/>
                <w:color w:val="000000"/>
                <w:sz w:val="18"/>
                <w:szCs w:val="18"/>
              </w:rPr>
              <w:t>C</w:t>
            </w:r>
            <w:r w:rsidRPr="004400F0">
              <w:rPr>
                <w:rFonts w:ascii="Arial" w:eastAsiaTheme="minorHAnsi" w:hAnsi="Arial" w:cs="Arial"/>
                <w:color w:val="000000"/>
                <w:sz w:val="18"/>
                <w:szCs w:val="18"/>
              </w:rPr>
              <w:t>s</w:t>
            </w:r>
          </w:p>
        </w:tc>
      </w:tr>
      <w:tr w:rsidR="00725E48" w:rsidRPr="004400F0" w14:paraId="5A6B368D" w14:textId="77777777" w:rsidTr="00E048D7">
        <w:trPr>
          <w:trHeight w:val="247"/>
          <w:jc w:val="center"/>
        </w:trPr>
        <w:tc>
          <w:tcPr>
            <w:tcW w:w="1728" w:type="dxa"/>
            <w:tcBorders>
              <w:top w:val="nil"/>
              <w:left w:val="nil"/>
              <w:bottom w:val="nil"/>
              <w:right w:val="nil"/>
            </w:tcBorders>
          </w:tcPr>
          <w:p w14:paraId="645A998B" w14:textId="77777777" w:rsidR="00725E48" w:rsidRPr="004400F0" w:rsidRDefault="00725E48" w:rsidP="00E048D7">
            <w:pPr>
              <w:autoSpaceDE w:val="0"/>
              <w:autoSpaceDN w:val="0"/>
              <w:adjustRightInd w:val="0"/>
              <w:rPr>
                <w:rFonts w:ascii="Arial" w:eastAsiaTheme="minorHAnsi" w:hAnsi="Arial" w:cs="Arial"/>
                <w:color w:val="000000"/>
                <w:sz w:val="18"/>
                <w:szCs w:val="18"/>
              </w:rPr>
            </w:pPr>
            <w:r w:rsidRPr="004400F0">
              <w:rPr>
                <w:rFonts w:ascii="Arial" w:hAnsi="Arial" w:cs="Arial"/>
                <w:sz w:val="18"/>
                <w:szCs w:val="18"/>
              </w:rPr>
              <w:t>DEV Acceleration</w:t>
            </w:r>
          </w:p>
        </w:tc>
        <w:tc>
          <w:tcPr>
            <w:tcW w:w="419" w:type="dxa"/>
            <w:tcBorders>
              <w:top w:val="nil"/>
              <w:left w:val="nil"/>
              <w:bottom w:val="nil"/>
              <w:right w:val="nil"/>
            </w:tcBorders>
          </w:tcPr>
          <w:p w14:paraId="02C154DF" w14:textId="77777777" w:rsidR="00725E48" w:rsidRPr="004400F0" w:rsidRDefault="00725E48" w:rsidP="00E048D7">
            <w:pPr>
              <w:autoSpaceDE w:val="0"/>
              <w:autoSpaceDN w:val="0"/>
              <w:adjustRightInd w:val="0"/>
              <w:jc w:val="center"/>
              <w:rPr>
                <w:rFonts w:ascii="Arial" w:eastAsiaTheme="minorHAnsi" w:hAnsi="Arial" w:cs="Arial"/>
                <w:color w:val="000000"/>
                <w:sz w:val="18"/>
                <w:szCs w:val="18"/>
              </w:rPr>
            </w:pPr>
          </w:p>
        </w:tc>
        <w:tc>
          <w:tcPr>
            <w:tcW w:w="1244" w:type="dxa"/>
            <w:tcBorders>
              <w:top w:val="nil"/>
              <w:left w:val="nil"/>
              <w:bottom w:val="nil"/>
              <w:right w:val="nil"/>
            </w:tcBorders>
          </w:tcPr>
          <w:p w14:paraId="4DE1ADA7" w14:textId="77777777" w:rsidR="00725E48" w:rsidRPr="004400F0" w:rsidRDefault="00725E48"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sz w:val="18"/>
                <w:szCs w:val="18"/>
              </w:rPr>
              <w:t>-0.069</w:t>
            </w:r>
          </w:p>
        </w:tc>
        <w:tc>
          <w:tcPr>
            <w:tcW w:w="420" w:type="dxa"/>
            <w:tcBorders>
              <w:top w:val="nil"/>
              <w:left w:val="nil"/>
              <w:bottom w:val="nil"/>
              <w:right w:val="nil"/>
            </w:tcBorders>
          </w:tcPr>
          <w:p w14:paraId="65CFB3D0" w14:textId="77777777" w:rsidR="00725E48" w:rsidRPr="004400F0" w:rsidRDefault="00725E48" w:rsidP="00E048D7">
            <w:pPr>
              <w:autoSpaceDE w:val="0"/>
              <w:autoSpaceDN w:val="0"/>
              <w:adjustRightInd w:val="0"/>
              <w:jc w:val="center"/>
              <w:rPr>
                <w:rFonts w:ascii="Arial" w:eastAsiaTheme="minorHAnsi" w:hAnsi="Arial" w:cs="Arial"/>
                <w:color w:val="000000"/>
                <w:sz w:val="18"/>
                <w:szCs w:val="18"/>
              </w:rPr>
            </w:pPr>
          </w:p>
        </w:tc>
        <w:tc>
          <w:tcPr>
            <w:tcW w:w="1102" w:type="dxa"/>
            <w:tcBorders>
              <w:top w:val="nil"/>
              <w:left w:val="nil"/>
              <w:bottom w:val="nil"/>
              <w:right w:val="nil"/>
            </w:tcBorders>
          </w:tcPr>
          <w:p w14:paraId="6C3222BA" w14:textId="77777777" w:rsidR="00725E48" w:rsidRPr="004400F0" w:rsidRDefault="00725E48"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sz w:val="18"/>
                <w:szCs w:val="18"/>
              </w:rPr>
              <w:t>-0.438**</w:t>
            </w:r>
          </w:p>
        </w:tc>
      </w:tr>
      <w:tr w:rsidR="00725E48" w:rsidRPr="004400F0" w14:paraId="2CE4AFD5" w14:textId="77777777" w:rsidTr="00E048D7">
        <w:trPr>
          <w:trHeight w:val="247"/>
          <w:jc w:val="center"/>
        </w:trPr>
        <w:tc>
          <w:tcPr>
            <w:tcW w:w="1728" w:type="dxa"/>
            <w:tcBorders>
              <w:top w:val="nil"/>
              <w:left w:val="nil"/>
              <w:bottom w:val="nil"/>
              <w:right w:val="nil"/>
            </w:tcBorders>
          </w:tcPr>
          <w:p w14:paraId="5E189829" w14:textId="77777777" w:rsidR="00725E48" w:rsidRPr="004400F0" w:rsidRDefault="00725E48" w:rsidP="00E048D7">
            <w:pPr>
              <w:autoSpaceDE w:val="0"/>
              <w:autoSpaceDN w:val="0"/>
              <w:adjustRightInd w:val="0"/>
              <w:rPr>
                <w:rFonts w:ascii="Arial" w:eastAsiaTheme="minorHAnsi" w:hAnsi="Arial" w:cs="Arial"/>
                <w:color w:val="000000"/>
                <w:sz w:val="18"/>
                <w:szCs w:val="18"/>
              </w:rPr>
            </w:pPr>
            <w:r w:rsidRPr="004400F0">
              <w:rPr>
                <w:rFonts w:ascii="Arial" w:hAnsi="Arial" w:cs="Arial"/>
                <w:sz w:val="18"/>
                <w:szCs w:val="18"/>
              </w:rPr>
              <w:t>IEV Deceleration</w:t>
            </w:r>
          </w:p>
        </w:tc>
        <w:tc>
          <w:tcPr>
            <w:tcW w:w="419" w:type="dxa"/>
            <w:tcBorders>
              <w:top w:val="nil"/>
              <w:left w:val="nil"/>
              <w:bottom w:val="nil"/>
              <w:right w:val="nil"/>
            </w:tcBorders>
          </w:tcPr>
          <w:p w14:paraId="70924E09" w14:textId="77777777" w:rsidR="00725E48" w:rsidRPr="004400F0" w:rsidRDefault="00725E48" w:rsidP="00E048D7">
            <w:pPr>
              <w:autoSpaceDE w:val="0"/>
              <w:autoSpaceDN w:val="0"/>
              <w:adjustRightInd w:val="0"/>
              <w:jc w:val="center"/>
              <w:rPr>
                <w:rFonts w:ascii="Arial" w:eastAsiaTheme="minorHAnsi" w:hAnsi="Arial" w:cs="Arial"/>
                <w:color w:val="000000"/>
                <w:sz w:val="18"/>
                <w:szCs w:val="18"/>
              </w:rPr>
            </w:pPr>
          </w:p>
        </w:tc>
        <w:tc>
          <w:tcPr>
            <w:tcW w:w="1244" w:type="dxa"/>
            <w:tcBorders>
              <w:top w:val="nil"/>
              <w:left w:val="nil"/>
              <w:bottom w:val="nil"/>
              <w:right w:val="nil"/>
            </w:tcBorders>
          </w:tcPr>
          <w:p w14:paraId="37C893C0" w14:textId="77777777" w:rsidR="00725E48" w:rsidRPr="004400F0" w:rsidRDefault="00725E48"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sz w:val="18"/>
                <w:szCs w:val="18"/>
              </w:rPr>
              <w:t>-0.215</w:t>
            </w:r>
          </w:p>
        </w:tc>
        <w:tc>
          <w:tcPr>
            <w:tcW w:w="420" w:type="dxa"/>
            <w:tcBorders>
              <w:top w:val="nil"/>
              <w:left w:val="nil"/>
              <w:bottom w:val="nil"/>
              <w:right w:val="nil"/>
            </w:tcBorders>
          </w:tcPr>
          <w:p w14:paraId="24D8F68E" w14:textId="77777777" w:rsidR="00725E48" w:rsidRPr="004400F0" w:rsidRDefault="00725E48" w:rsidP="00E048D7">
            <w:pPr>
              <w:autoSpaceDE w:val="0"/>
              <w:autoSpaceDN w:val="0"/>
              <w:adjustRightInd w:val="0"/>
              <w:jc w:val="center"/>
              <w:rPr>
                <w:rFonts w:ascii="Arial" w:eastAsiaTheme="minorHAnsi" w:hAnsi="Arial" w:cs="Arial"/>
                <w:color w:val="000000"/>
                <w:sz w:val="18"/>
                <w:szCs w:val="18"/>
              </w:rPr>
            </w:pPr>
          </w:p>
        </w:tc>
        <w:tc>
          <w:tcPr>
            <w:tcW w:w="1102" w:type="dxa"/>
            <w:tcBorders>
              <w:top w:val="nil"/>
              <w:left w:val="nil"/>
              <w:bottom w:val="nil"/>
              <w:right w:val="nil"/>
            </w:tcBorders>
          </w:tcPr>
          <w:p w14:paraId="32777C34" w14:textId="77777777" w:rsidR="00725E48" w:rsidRPr="004400F0" w:rsidRDefault="00725E48"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sz w:val="18"/>
                <w:szCs w:val="18"/>
              </w:rPr>
              <w:t>-0.300</w:t>
            </w:r>
          </w:p>
        </w:tc>
      </w:tr>
      <w:tr w:rsidR="00725E48" w:rsidRPr="004400F0" w14:paraId="6DEE38CD" w14:textId="77777777" w:rsidTr="00E048D7">
        <w:trPr>
          <w:trHeight w:val="247"/>
          <w:jc w:val="center"/>
        </w:trPr>
        <w:tc>
          <w:tcPr>
            <w:tcW w:w="1728" w:type="dxa"/>
            <w:tcBorders>
              <w:top w:val="nil"/>
              <w:left w:val="nil"/>
              <w:bottom w:val="nil"/>
              <w:right w:val="nil"/>
            </w:tcBorders>
          </w:tcPr>
          <w:p w14:paraId="5C3A4928" w14:textId="77777777" w:rsidR="00725E48" w:rsidRPr="004400F0" w:rsidRDefault="00725E48" w:rsidP="00E048D7">
            <w:pPr>
              <w:autoSpaceDE w:val="0"/>
              <w:autoSpaceDN w:val="0"/>
              <w:adjustRightInd w:val="0"/>
              <w:rPr>
                <w:rFonts w:ascii="Arial" w:eastAsiaTheme="minorHAnsi" w:hAnsi="Arial" w:cs="Arial"/>
                <w:color w:val="000000"/>
                <w:sz w:val="18"/>
                <w:szCs w:val="18"/>
              </w:rPr>
            </w:pPr>
            <w:r w:rsidRPr="004400F0">
              <w:rPr>
                <w:rFonts w:ascii="Arial" w:eastAsiaTheme="minorHAnsi" w:hAnsi="Arial" w:cs="Arial"/>
                <w:color w:val="000000"/>
                <w:sz w:val="18"/>
                <w:szCs w:val="18"/>
              </w:rPr>
              <w:t>[DEV - IEV] Contrast</w:t>
            </w:r>
          </w:p>
        </w:tc>
        <w:tc>
          <w:tcPr>
            <w:tcW w:w="419" w:type="dxa"/>
            <w:tcBorders>
              <w:top w:val="nil"/>
              <w:left w:val="nil"/>
              <w:bottom w:val="nil"/>
              <w:right w:val="nil"/>
            </w:tcBorders>
          </w:tcPr>
          <w:p w14:paraId="43156803" w14:textId="77777777" w:rsidR="00725E48" w:rsidRPr="004400F0" w:rsidRDefault="00725E48" w:rsidP="00E048D7">
            <w:pPr>
              <w:autoSpaceDE w:val="0"/>
              <w:autoSpaceDN w:val="0"/>
              <w:adjustRightInd w:val="0"/>
              <w:jc w:val="center"/>
              <w:rPr>
                <w:rFonts w:ascii="Arial" w:eastAsiaTheme="minorHAnsi" w:hAnsi="Arial" w:cs="Arial"/>
                <w:color w:val="000000"/>
                <w:sz w:val="18"/>
                <w:szCs w:val="18"/>
              </w:rPr>
            </w:pPr>
          </w:p>
        </w:tc>
        <w:tc>
          <w:tcPr>
            <w:tcW w:w="1244" w:type="dxa"/>
            <w:tcBorders>
              <w:top w:val="nil"/>
              <w:left w:val="nil"/>
              <w:bottom w:val="nil"/>
              <w:right w:val="nil"/>
            </w:tcBorders>
          </w:tcPr>
          <w:p w14:paraId="274404D2" w14:textId="77777777" w:rsidR="00725E48" w:rsidRPr="004400F0" w:rsidRDefault="00725E48"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sz w:val="18"/>
                <w:szCs w:val="18"/>
              </w:rPr>
              <w:t>0.261</w:t>
            </w:r>
          </w:p>
        </w:tc>
        <w:tc>
          <w:tcPr>
            <w:tcW w:w="420" w:type="dxa"/>
            <w:tcBorders>
              <w:top w:val="nil"/>
              <w:left w:val="nil"/>
              <w:bottom w:val="nil"/>
              <w:right w:val="nil"/>
            </w:tcBorders>
          </w:tcPr>
          <w:p w14:paraId="7779BBEF" w14:textId="77777777" w:rsidR="00725E48" w:rsidRPr="004400F0" w:rsidRDefault="00725E48" w:rsidP="00E048D7">
            <w:pPr>
              <w:autoSpaceDE w:val="0"/>
              <w:autoSpaceDN w:val="0"/>
              <w:adjustRightInd w:val="0"/>
              <w:jc w:val="center"/>
              <w:rPr>
                <w:rFonts w:ascii="Arial" w:eastAsiaTheme="minorHAnsi" w:hAnsi="Arial" w:cs="Arial"/>
                <w:color w:val="000000"/>
                <w:sz w:val="18"/>
                <w:szCs w:val="18"/>
              </w:rPr>
            </w:pPr>
          </w:p>
        </w:tc>
        <w:tc>
          <w:tcPr>
            <w:tcW w:w="1102" w:type="dxa"/>
            <w:tcBorders>
              <w:top w:val="nil"/>
              <w:left w:val="nil"/>
              <w:bottom w:val="nil"/>
              <w:right w:val="nil"/>
            </w:tcBorders>
          </w:tcPr>
          <w:p w14:paraId="142BC340" w14:textId="77777777" w:rsidR="00725E48" w:rsidRPr="004400F0" w:rsidRDefault="00725E48"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sz w:val="18"/>
                <w:szCs w:val="18"/>
              </w:rPr>
              <w:t>0.507**</w:t>
            </w:r>
          </w:p>
        </w:tc>
      </w:tr>
      <w:tr w:rsidR="00725E48" w:rsidRPr="004400F0" w14:paraId="1FE33C7F" w14:textId="77777777" w:rsidTr="00E048D7">
        <w:trPr>
          <w:trHeight w:val="247"/>
          <w:jc w:val="center"/>
        </w:trPr>
        <w:tc>
          <w:tcPr>
            <w:tcW w:w="1728" w:type="dxa"/>
            <w:tcBorders>
              <w:top w:val="nil"/>
              <w:left w:val="nil"/>
              <w:bottom w:val="nil"/>
              <w:right w:val="nil"/>
            </w:tcBorders>
          </w:tcPr>
          <w:p w14:paraId="67060668" w14:textId="77777777" w:rsidR="00725E48" w:rsidRPr="004400F0" w:rsidRDefault="00725E48" w:rsidP="00E048D7">
            <w:pPr>
              <w:autoSpaceDE w:val="0"/>
              <w:autoSpaceDN w:val="0"/>
              <w:adjustRightInd w:val="0"/>
              <w:rPr>
                <w:rFonts w:ascii="Arial" w:eastAsiaTheme="minorHAnsi" w:hAnsi="Arial" w:cs="Arial"/>
                <w:color w:val="000000"/>
                <w:sz w:val="18"/>
                <w:szCs w:val="18"/>
              </w:rPr>
            </w:pPr>
            <w:bookmarkStart w:id="33" w:name="OLE_LINK115"/>
            <w:bookmarkStart w:id="34" w:name="OLE_LINK116"/>
            <w:r w:rsidRPr="004400F0">
              <w:rPr>
                <w:rFonts w:ascii="Arial" w:hAnsi="Arial" w:cs="Arial"/>
                <w:color w:val="000000"/>
                <w:sz w:val="18"/>
                <w:szCs w:val="18"/>
              </w:rPr>
              <w:t>[</w:t>
            </w:r>
            <w:r w:rsidRPr="004400F0">
              <w:rPr>
                <w:rFonts w:ascii="Arial" w:hAnsi="Arial" w:cs="Arial"/>
                <w:color w:val="000000"/>
                <w:sz w:val="18"/>
                <w:szCs w:val="18"/>
              </w:rPr>
              <w:sym w:font="Symbol" w:char="F061"/>
            </w:r>
            <w:r w:rsidRPr="004400F0">
              <w:rPr>
                <w:rFonts w:ascii="Arial" w:hAnsi="Arial" w:cs="Arial"/>
                <w:color w:val="000000"/>
                <w:sz w:val="18"/>
                <w:szCs w:val="18"/>
                <w:vertAlign w:val="subscript"/>
              </w:rPr>
              <w:t>P</w:t>
            </w:r>
            <w:r w:rsidRPr="004400F0">
              <w:rPr>
                <w:rFonts w:ascii="Arial" w:hAnsi="Arial" w:cs="Arial"/>
                <w:color w:val="000000"/>
                <w:sz w:val="18"/>
                <w:szCs w:val="18"/>
              </w:rPr>
              <w:t xml:space="preserve"> - </w:t>
            </w:r>
            <w:r w:rsidRPr="004400F0">
              <w:rPr>
                <w:rFonts w:ascii="Arial" w:hAnsi="Arial" w:cs="Arial"/>
                <w:color w:val="000000"/>
                <w:sz w:val="18"/>
                <w:szCs w:val="18"/>
              </w:rPr>
              <w:sym w:font="Symbol" w:char="F061"/>
            </w:r>
            <w:r w:rsidRPr="004400F0">
              <w:rPr>
                <w:rFonts w:ascii="Arial" w:hAnsi="Arial" w:cs="Arial"/>
                <w:color w:val="000000"/>
                <w:sz w:val="18"/>
                <w:szCs w:val="18"/>
                <w:vertAlign w:val="subscript"/>
              </w:rPr>
              <w:t>N</w:t>
            </w:r>
            <w:r w:rsidRPr="004400F0">
              <w:rPr>
                <w:rFonts w:ascii="Arial" w:hAnsi="Arial" w:cs="Arial"/>
                <w:color w:val="000000"/>
                <w:sz w:val="18"/>
                <w:szCs w:val="18"/>
              </w:rPr>
              <w:t>]</w:t>
            </w:r>
            <w:bookmarkEnd w:id="33"/>
            <w:bookmarkEnd w:id="34"/>
          </w:p>
        </w:tc>
        <w:tc>
          <w:tcPr>
            <w:tcW w:w="419" w:type="dxa"/>
            <w:tcBorders>
              <w:top w:val="nil"/>
              <w:left w:val="nil"/>
              <w:bottom w:val="nil"/>
              <w:right w:val="nil"/>
            </w:tcBorders>
          </w:tcPr>
          <w:p w14:paraId="6D30C062" w14:textId="77777777" w:rsidR="00725E48" w:rsidRPr="004400F0" w:rsidRDefault="00725E48" w:rsidP="00E048D7">
            <w:pPr>
              <w:autoSpaceDE w:val="0"/>
              <w:autoSpaceDN w:val="0"/>
              <w:adjustRightInd w:val="0"/>
              <w:jc w:val="center"/>
              <w:rPr>
                <w:rFonts w:ascii="Arial" w:eastAsiaTheme="minorHAnsi" w:hAnsi="Arial" w:cs="Arial"/>
                <w:color w:val="000000" w:themeColor="text1"/>
                <w:sz w:val="18"/>
                <w:szCs w:val="18"/>
              </w:rPr>
            </w:pPr>
          </w:p>
        </w:tc>
        <w:tc>
          <w:tcPr>
            <w:tcW w:w="1244" w:type="dxa"/>
            <w:tcBorders>
              <w:top w:val="nil"/>
              <w:left w:val="nil"/>
              <w:bottom w:val="nil"/>
              <w:right w:val="nil"/>
            </w:tcBorders>
          </w:tcPr>
          <w:p w14:paraId="0251726E" w14:textId="77777777" w:rsidR="00725E48" w:rsidRPr="004400F0" w:rsidRDefault="00725E48"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themeColor="text1"/>
                <w:sz w:val="18"/>
                <w:szCs w:val="18"/>
              </w:rPr>
              <w:t>0.228</w:t>
            </w:r>
          </w:p>
        </w:tc>
        <w:tc>
          <w:tcPr>
            <w:tcW w:w="420" w:type="dxa"/>
            <w:tcBorders>
              <w:top w:val="nil"/>
              <w:left w:val="nil"/>
              <w:bottom w:val="nil"/>
              <w:right w:val="nil"/>
            </w:tcBorders>
          </w:tcPr>
          <w:p w14:paraId="099F9F23" w14:textId="77777777" w:rsidR="00725E48" w:rsidRPr="004400F0" w:rsidRDefault="00725E48" w:rsidP="00E048D7">
            <w:pPr>
              <w:autoSpaceDE w:val="0"/>
              <w:autoSpaceDN w:val="0"/>
              <w:adjustRightInd w:val="0"/>
              <w:jc w:val="center"/>
              <w:rPr>
                <w:rFonts w:ascii="Arial" w:eastAsiaTheme="minorHAnsi" w:hAnsi="Arial" w:cs="Arial"/>
                <w:color w:val="000000"/>
                <w:sz w:val="18"/>
                <w:szCs w:val="18"/>
              </w:rPr>
            </w:pPr>
          </w:p>
        </w:tc>
        <w:tc>
          <w:tcPr>
            <w:tcW w:w="1102" w:type="dxa"/>
            <w:tcBorders>
              <w:top w:val="nil"/>
              <w:left w:val="nil"/>
              <w:bottom w:val="nil"/>
              <w:right w:val="nil"/>
            </w:tcBorders>
          </w:tcPr>
          <w:p w14:paraId="4BA8A588" w14:textId="77777777" w:rsidR="00725E48" w:rsidRPr="004400F0" w:rsidRDefault="00725E48" w:rsidP="00E048D7">
            <w:pPr>
              <w:autoSpaceDE w:val="0"/>
              <w:autoSpaceDN w:val="0"/>
              <w:adjustRightInd w:val="0"/>
              <w:jc w:val="center"/>
              <w:rPr>
                <w:rFonts w:ascii="Arial" w:eastAsiaTheme="minorHAnsi" w:hAnsi="Arial" w:cs="Arial"/>
                <w:color w:val="000000"/>
                <w:sz w:val="18"/>
                <w:szCs w:val="18"/>
              </w:rPr>
            </w:pPr>
            <w:r w:rsidRPr="004400F0">
              <w:rPr>
                <w:rFonts w:ascii="Arial" w:eastAsiaTheme="minorHAnsi" w:hAnsi="Arial" w:cs="Arial"/>
                <w:color w:val="000000"/>
                <w:sz w:val="18"/>
                <w:szCs w:val="18"/>
              </w:rPr>
              <w:t>0.281</w:t>
            </w:r>
          </w:p>
        </w:tc>
      </w:tr>
    </w:tbl>
    <w:p w14:paraId="6B94A67B" w14:textId="77777777" w:rsidR="00725E48" w:rsidRPr="004400F0" w:rsidRDefault="00725E48" w:rsidP="00725E48">
      <w:pPr>
        <w:rPr>
          <w:rFonts w:ascii="Arial" w:hAnsi="Arial" w:cs="Arial"/>
          <w:b/>
          <w:szCs w:val="22"/>
        </w:rPr>
      </w:pPr>
    </w:p>
    <w:p w14:paraId="40C3AE6D" w14:textId="77777777" w:rsidR="00725E48" w:rsidRPr="004400F0" w:rsidRDefault="00725E48" w:rsidP="00725E48">
      <w:pPr>
        <w:tabs>
          <w:tab w:val="left" w:pos="2700"/>
        </w:tabs>
        <w:rPr>
          <w:rFonts w:ascii="Arial" w:hAnsi="Arial" w:cs="Arial"/>
          <w:color w:val="000000"/>
          <w:sz w:val="18"/>
          <w:szCs w:val="18"/>
        </w:rPr>
      </w:pPr>
      <w:r w:rsidRPr="004400F0">
        <w:rPr>
          <w:rFonts w:ascii="Arial" w:hAnsi="Arial" w:cs="Arial"/>
          <w:color w:val="000000"/>
          <w:sz w:val="18"/>
          <w:szCs w:val="18"/>
        </w:rPr>
        <w:t xml:space="preserve">Abbreviations/Notation: </w:t>
      </w:r>
      <w:r w:rsidRPr="004400F0">
        <w:rPr>
          <w:rFonts w:ascii="Arial" w:hAnsi="Arial" w:cs="Arial"/>
          <w:sz w:val="18"/>
          <w:szCs w:val="18"/>
        </w:rPr>
        <w:t xml:space="preserve">DEV Acceleration, </w:t>
      </w:r>
      <w:r w:rsidRPr="004400F0">
        <w:rPr>
          <w:rFonts w:ascii="Arial" w:hAnsi="Arial" w:cs="Arial"/>
          <w:color w:val="000000"/>
          <w:sz w:val="18"/>
          <w:szCs w:val="18"/>
        </w:rPr>
        <w:t xml:space="preserve">RT change from first 10 trials to last 10 trials, Decreasing Expected Value condition; </w:t>
      </w:r>
      <w:r w:rsidRPr="004400F0">
        <w:rPr>
          <w:rFonts w:ascii="Arial" w:hAnsi="Arial" w:cs="Arial"/>
          <w:sz w:val="18"/>
          <w:szCs w:val="18"/>
        </w:rPr>
        <w:t xml:space="preserve">IEV Deceleration, </w:t>
      </w:r>
      <w:r w:rsidRPr="004400F0">
        <w:rPr>
          <w:rFonts w:ascii="Arial" w:hAnsi="Arial" w:cs="Arial"/>
          <w:color w:val="000000"/>
          <w:sz w:val="18"/>
          <w:szCs w:val="18"/>
        </w:rPr>
        <w:t xml:space="preserve">RT change from first 10 trials to last 10 trials, Increasing Expected Value condition; </w:t>
      </w:r>
      <w:r w:rsidRPr="004400F0">
        <w:rPr>
          <w:rFonts w:ascii="Arial" w:eastAsiaTheme="minorHAnsi" w:hAnsi="Arial" w:cs="Arial"/>
          <w:color w:val="000000"/>
          <w:sz w:val="18"/>
          <w:szCs w:val="18"/>
        </w:rPr>
        <w:t xml:space="preserve">[DEV - IEV] Contrast, </w:t>
      </w:r>
      <w:r w:rsidRPr="004400F0">
        <w:rPr>
          <w:rFonts w:ascii="Arial" w:hAnsi="Arial" w:cs="Arial"/>
          <w:color w:val="000000"/>
          <w:sz w:val="18"/>
          <w:szCs w:val="18"/>
        </w:rPr>
        <w:t xml:space="preserve">Difference between </w:t>
      </w:r>
      <w:r w:rsidRPr="004400F0">
        <w:rPr>
          <w:rFonts w:ascii="Arial" w:hAnsi="Arial" w:cs="Arial"/>
          <w:sz w:val="18"/>
          <w:szCs w:val="18"/>
        </w:rPr>
        <w:t xml:space="preserve">DEV Acceleration and IEV Deceleration; </w:t>
      </w:r>
      <w:r w:rsidRPr="004400F0">
        <w:rPr>
          <w:rFonts w:ascii="Arial" w:hAnsi="Arial" w:cs="Arial"/>
          <w:color w:val="000000"/>
          <w:sz w:val="18"/>
          <w:szCs w:val="18"/>
        </w:rPr>
        <w:t>[</w:t>
      </w:r>
      <w:r w:rsidRPr="004400F0">
        <w:rPr>
          <w:rFonts w:ascii="Arial" w:hAnsi="Arial" w:cs="Arial"/>
          <w:color w:val="000000"/>
          <w:sz w:val="18"/>
          <w:szCs w:val="18"/>
        </w:rPr>
        <w:sym w:font="Symbol" w:char="F061"/>
      </w:r>
      <w:r w:rsidRPr="004400F0">
        <w:rPr>
          <w:rFonts w:ascii="Arial" w:hAnsi="Arial" w:cs="Arial"/>
          <w:color w:val="000000"/>
          <w:sz w:val="18"/>
          <w:szCs w:val="18"/>
          <w:vertAlign w:val="subscript"/>
        </w:rPr>
        <w:t>P</w:t>
      </w:r>
      <w:r w:rsidRPr="004400F0">
        <w:rPr>
          <w:rFonts w:ascii="Arial" w:hAnsi="Arial" w:cs="Arial"/>
          <w:color w:val="000000"/>
          <w:sz w:val="18"/>
          <w:szCs w:val="18"/>
        </w:rPr>
        <w:t xml:space="preserve"> - </w:t>
      </w:r>
      <w:r w:rsidRPr="004400F0">
        <w:rPr>
          <w:rFonts w:ascii="Arial" w:hAnsi="Arial" w:cs="Arial"/>
          <w:color w:val="000000"/>
          <w:sz w:val="18"/>
          <w:szCs w:val="18"/>
        </w:rPr>
        <w:sym w:font="Symbol" w:char="F061"/>
      </w:r>
      <w:r w:rsidRPr="004400F0">
        <w:rPr>
          <w:rFonts w:ascii="Arial" w:hAnsi="Arial" w:cs="Arial"/>
          <w:color w:val="000000"/>
          <w:sz w:val="18"/>
          <w:szCs w:val="18"/>
          <w:vertAlign w:val="subscript"/>
        </w:rPr>
        <w:t>N</w:t>
      </w:r>
      <w:r w:rsidRPr="004400F0">
        <w:rPr>
          <w:rFonts w:ascii="Arial" w:hAnsi="Arial" w:cs="Arial"/>
          <w:color w:val="000000"/>
          <w:sz w:val="18"/>
          <w:szCs w:val="18"/>
        </w:rPr>
        <w:t>], Contrast in learning rates for positive and negative RPEs; **, effect significant at p &lt; 0.01.</w:t>
      </w:r>
    </w:p>
    <w:p w14:paraId="3F1E7FC6" w14:textId="77777777" w:rsidR="00725E48" w:rsidRPr="004400F0" w:rsidRDefault="00725E48" w:rsidP="00725E48">
      <w:pPr>
        <w:rPr>
          <w:rFonts w:ascii="Arial" w:hAnsi="Arial" w:cs="Arial"/>
          <w:b/>
          <w:bCs/>
          <w:sz w:val="22"/>
          <w:szCs w:val="22"/>
        </w:rPr>
      </w:pPr>
    </w:p>
    <w:p w14:paraId="43A9A7FD" w14:textId="397BFEE8" w:rsidR="00725E48" w:rsidRPr="006F2A4C" w:rsidRDefault="00725E48" w:rsidP="00725E48">
      <w:pPr>
        <w:pageBreakBefore/>
        <w:rPr>
          <w:rFonts w:ascii="Arial" w:hAnsi="Arial" w:cs="Arial"/>
          <w:b/>
          <w:sz w:val="22"/>
          <w:szCs w:val="22"/>
        </w:rPr>
      </w:pPr>
      <w:r w:rsidRPr="006F2A4C">
        <w:rPr>
          <w:rFonts w:ascii="Arial" w:hAnsi="Arial" w:cs="Arial"/>
          <w:b/>
          <w:sz w:val="22"/>
          <w:szCs w:val="22"/>
        </w:rPr>
        <w:lastRenderedPageBreak/>
        <w:t xml:space="preserve">S8: Results of regression analysis with </w:t>
      </w:r>
      <w:r w:rsidRPr="006F2A4C">
        <w:rPr>
          <w:rFonts w:ascii="Arial" w:hAnsi="Arial" w:cs="Arial"/>
          <w:b/>
          <w:color w:val="000000" w:themeColor="text1"/>
          <w:sz w:val="22"/>
          <w:szCs w:val="22"/>
        </w:rPr>
        <w:t>diagnosis and WTAR Scaled Score, as well as the interaction term, as predictors, and rlPFC activity as the predicted variable</w:t>
      </w:r>
      <w:r w:rsidRPr="006F2A4C">
        <w:rPr>
          <w:rFonts w:ascii="Arial" w:hAnsi="Arial" w:cs="Arial"/>
          <w:b/>
          <w:sz w:val="22"/>
          <w:szCs w:val="22"/>
        </w:rPr>
        <w:t>.</w:t>
      </w:r>
    </w:p>
    <w:p w14:paraId="5E9E6934" w14:textId="77777777" w:rsidR="00725E48" w:rsidRPr="004400F0" w:rsidRDefault="00725E48" w:rsidP="00725E48">
      <w:pPr>
        <w:rPr>
          <w:rFonts w:ascii="Arial" w:hAnsi="Arial" w:cs="Arial"/>
          <w:sz w:val="18"/>
          <w:szCs w:val="18"/>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2"/>
        <w:gridCol w:w="1683"/>
        <w:gridCol w:w="682"/>
        <w:gridCol w:w="905"/>
        <w:gridCol w:w="1530"/>
        <w:gridCol w:w="1598"/>
      </w:tblGrid>
      <w:tr w:rsidR="00725E48" w:rsidRPr="004400F0" w14:paraId="75383E15" w14:textId="77777777" w:rsidTr="00E048D7">
        <w:tc>
          <w:tcPr>
            <w:tcW w:w="3600" w:type="dxa"/>
            <w:tcBorders>
              <w:bottom w:val="single" w:sz="4" w:space="0" w:color="000000" w:themeColor="text1"/>
            </w:tcBorders>
          </w:tcPr>
          <w:p w14:paraId="7E36D6FD" w14:textId="77777777" w:rsidR="00725E48" w:rsidRPr="004400F0" w:rsidRDefault="00725E48" w:rsidP="00E048D7">
            <w:pPr>
              <w:rPr>
                <w:rFonts w:ascii="Arial" w:hAnsi="Arial" w:cs="Arial"/>
                <w:sz w:val="18"/>
                <w:szCs w:val="18"/>
              </w:rPr>
            </w:pPr>
          </w:p>
        </w:tc>
        <w:tc>
          <w:tcPr>
            <w:tcW w:w="1816" w:type="dxa"/>
            <w:tcBorders>
              <w:bottom w:val="single" w:sz="4" w:space="0" w:color="000000" w:themeColor="text1"/>
            </w:tcBorders>
          </w:tcPr>
          <w:p w14:paraId="18E2A5B8"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Standardized ß</w:t>
            </w:r>
          </w:p>
        </w:tc>
        <w:tc>
          <w:tcPr>
            <w:tcW w:w="720" w:type="dxa"/>
            <w:tcBorders>
              <w:bottom w:val="single" w:sz="4" w:space="0" w:color="000000" w:themeColor="text1"/>
            </w:tcBorders>
          </w:tcPr>
          <w:p w14:paraId="49FC366C"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t</w:t>
            </w:r>
          </w:p>
        </w:tc>
        <w:tc>
          <w:tcPr>
            <w:tcW w:w="990" w:type="dxa"/>
            <w:tcBorders>
              <w:bottom w:val="single" w:sz="4" w:space="0" w:color="000000" w:themeColor="text1"/>
            </w:tcBorders>
          </w:tcPr>
          <w:p w14:paraId="6BC09803" w14:textId="77777777" w:rsidR="00725E48" w:rsidRPr="004400F0" w:rsidRDefault="00725E48" w:rsidP="00E048D7">
            <w:pPr>
              <w:jc w:val="center"/>
              <w:rPr>
                <w:rFonts w:ascii="Arial" w:hAnsi="Arial" w:cs="Arial"/>
                <w:sz w:val="18"/>
                <w:szCs w:val="18"/>
              </w:rPr>
            </w:pPr>
            <w:r w:rsidRPr="004400F0">
              <w:rPr>
                <w:rFonts w:ascii="Arial" w:hAnsi="Arial" w:cs="Arial"/>
                <w:i/>
                <w:sz w:val="18"/>
                <w:szCs w:val="18"/>
              </w:rPr>
              <w:t>p</w:t>
            </w:r>
            <w:r w:rsidRPr="004400F0">
              <w:rPr>
                <w:rFonts w:ascii="Arial" w:hAnsi="Arial" w:cs="Arial"/>
                <w:sz w:val="18"/>
                <w:szCs w:val="18"/>
              </w:rPr>
              <w:t>-value</w:t>
            </w:r>
          </w:p>
        </w:tc>
        <w:tc>
          <w:tcPr>
            <w:tcW w:w="1800" w:type="dxa"/>
            <w:tcBorders>
              <w:bottom w:val="single" w:sz="4" w:space="0" w:color="000000" w:themeColor="text1"/>
            </w:tcBorders>
          </w:tcPr>
          <w:p w14:paraId="56948F91"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95% CI - Lower</w:t>
            </w:r>
          </w:p>
        </w:tc>
        <w:tc>
          <w:tcPr>
            <w:tcW w:w="1890" w:type="dxa"/>
            <w:tcBorders>
              <w:bottom w:val="single" w:sz="4" w:space="0" w:color="000000" w:themeColor="text1"/>
            </w:tcBorders>
          </w:tcPr>
          <w:p w14:paraId="1C549DD9"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95% CI - Upper</w:t>
            </w:r>
          </w:p>
        </w:tc>
      </w:tr>
      <w:tr w:rsidR="00725E48" w:rsidRPr="004400F0" w14:paraId="4EF92F8F" w14:textId="77777777" w:rsidTr="00E048D7">
        <w:tc>
          <w:tcPr>
            <w:tcW w:w="3600" w:type="dxa"/>
            <w:tcBorders>
              <w:top w:val="single" w:sz="4" w:space="0" w:color="000000" w:themeColor="text1"/>
            </w:tcBorders>
          </w:tcPr>
          <w:p w14:paraId="09B2AAF0" w14:textId="77777777" w:rsidR="00725E48" w:rsidRPr="004400F0" w:rsidRDefault="00725E48" w:rsidP="00E048D7">
            <w:pPr>
              <w:rPr>
                <w:rFonts w:ascii="Arial" w:hAnsi="Arial" w:cs="Arial"/>
                <w:sz w:val="18"/>
                <w:szCs w:val="18"/>
              </w:rPr>
            </w:pPr>
            <w:r w:rsidRPr="004400F0">
              <w:rPr>
                <w:rFonts w:ascii="Arial" w:hAnsi="Arial" w:cs="Arial"/>
                <w:sz w:val="18"/>
                <w:szCs w:val="18"/>
              </w:rPr>
              <w:t>Diagnosis</w:t>
            </w:r>
          </w:p>
        </w:tc>
        <w:tc>
          <w:tcPr>
            <w:tcW w:w="1816" w:type="dxa"/>
            <w:tcBorders>
              <w:top w:val="single" w:sz="4" w:space="0" w:color="000000" w:themeColor="text1"/>
            </w:tcBorders>
          </w:tcPr>
          <w:p w14:paraId="26545DAE"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2.34</w:t>
            </w:r>
          </w:p>
        </w:tc>
        <w:tc>
          <w:tcPr>
            <w:tcW w:w="720" w:type="dxa"/>
            <w:tcBorders>
              <w:top w:val="single" w:sz="4" w:space="0" w:color="000000" w:themeColor="text1"/>
            </w:tcBorders>
          </w:tcPr>
          <w:p w14:paraId="0D9AA14C"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2.15</w:t>
            </w:r>
          </w:p>
        </w:tc>
        <w:tc>
          <w:tcPr>
            <w:tcW w:w="990" w:type="dxa"/>
            <w:tcBorders>
              <w:top w:val="single" w:sz="4" w:space="0" w:color="000000" w:themeColor="text1"/>
            </w:tcBorders>
          </w:tcPr>
          <w:p w14:paraId="002AA639"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0.04</w:t>
            </w:r>
          </w:p>
        </w:tc>
        <w:tc>
          <w:tcPr>
            <w:tcW w:w="1800" w:type="dxa"/>
            <w:tcBorders>
              <w:top w:val="single" w:sz="4" w:space="0" w:color="000000" w:themeColor="text1"/>
            </w:tcBorders>
          </w:tcPr>
          <w:p w14:paraId="7F37825D"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0.77</w:t>
            </w:r>
          </w:p>
        </w:tc>
        <w:tc>
          <w:tcPr>
            <w:tcW w:w="1890" w:type="dxa"/>
            <w:tcBorders>
              <w:top w:val="single" w:sz="4" w:space="0" w:color="000000" w:themeColor="text1"/>
            </w:tcBorders>
          </w:tcPr>
          <w:p w14:paraId="0F9129B1"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22.23</w:t>
            </w:r>
          </w:p>
        </w:tc>
      </w:tr>
      <w:tr w:rsidR="00725E48" w:rsidRPr="004400F0" w14:paraId="25166B82" w14:textId="77777777" w:rsidTr="00E048D7">
        <w:trPr>
          <w:trHeight w:val="93"/>
        </w:trPr>
        <w:tc>
          <w:tcPr>
            <w:tcW w:w="3600" w:type="dxa"/>
          </w:tcPr>
          <w:p w14:paraId="48A26CFF" w14:textId="77777777" w:rsidR="00725E48" w:rsidRPr="004400F0" w:rsidRDefault="00725E48" w:rsidP="00E048D7">
            <w:pPr>
              <w:rPr>
                <w:rFonts w:ascii="Arial" w:hAnsi="Arial" w:cs="Arial"/>
                <w:sz w:val="18"/>
                <w:szCs w:val="18"/>
              </w:rPr>
            </w:pPr>
            <w:r w:rsidRPr="004400F0">
              <w:rPr>
                <w:rFonts w:ascii="Arial" w:hAnsi="Arial" w:cs="Arial"/>
                <w:sz w:val="18"/>
                <w:szCs w:val="18"/>
              </w:rPr>
              <w:t>WTAR Scaled Score</w:t>
            </w:r>
          </w:p>
        </w:tc>
        <w:tc>
          <w:tcPr>
            <w:tcW w:w="1816" w:type="dxa"/>
          </w:tcPr>
          <w:p w14:paraId="1A3C49A2"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1.23</w:t>
            </w:r>
          </w:p>
        </w:tc>
        <w:tc>
          <w:tcPr>
            <w:tcW w:w="720" w:type="dxa"/>
          </w:tcPr>
          <w:p w14:paraId="15E17AE9"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2.30</w:t>
            </w:r>
          </w:p>
        </w:tc>
        <w:tc>
          <w:tcPr>
            <w:tcW w:w="990" w:type="dxa"/>
          </w:tcPr>
          <w:p w14:paraId="0634F2D2"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0.03</w:t>
            </w:r>
          </w:p>
        </w:tc>
        <w:tc>
          <w:tcPr>
            <w:tcW w:w="1800" w:type="dxa"/>
          </w:tcPr>
          <w:p w14:paraId="38542247"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0.03</w:t>
            </w:r>
          </w:p>
        </w:tc>
        <w:tc>
          <w:tcPr>
            <w:tcW w:w="1890" w:type="dxa"/>
          </w:tcPr>
          <w:p w14:paraId="0EB3DC48"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0.37</w:t>
            </w:r>
          </w:p>
        </w:tc>
      </w:tr>
      <w:tr w:rsidR="00725E48" w:rsidRPr="004400F0" w14:paraId="66E7B8C5" w14:textId="77777777" w:rsidTr="00E048D7">
        <w:tc>
          <w:tcPr>
            <w:tcW w:w="3600" w:type="dxa"/>
          </w:tcPr>
          <w:p w14:paraId="68271A4A" w14:textId="77777777" w:rsidR="00725E48" w:rsidRPr="004400F0" w:rsidRDefault="00725E48" w:rsidP="00E048D7">
            <w:pPr>
              <w:rPr>
                <w:rFonts w:ascii="Arial" w:hAnsi="Arial" w:cs="Arial"/>
                <w:sz w:val="18"/>
                <w:szCs w:val="18"/>
              </w:rPr>
            </w:pPr>
            <w:r w:rsidRPr="004400F0">
              <w:rPr>
                <w:rFonts w:ascii="Arial" w:hAnsi="Arial" w:cs="Arial"/>
                <w:sz w:val="18"/>
                <w:szCs w:val="18"/>
              </w:rPr>
              <w:t>Diagnosis X WTAR Scaled Score</w:t>
            </w:r>
          </w:p>
        </w:tc>
        <w:tc>
          <w:tcPr>
            <w:tcW w:w="1816" w:type="dxa"/>
          </w:tcPr>
          <w:p w14:paraId="3F286E56"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-2.09</w:t>
            </w:r>
          </w:p>
        </w:tc>
        <w:tc>
          <w:tcPr>
            <w:tcW w:w="720" w:type="dxa"/>
          </w:tcPr>
          <w:p w14:paraId="0D1DB0D6"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-1.94</w:t>
            </w:r>
          </w:p>
        </w:tc>
        <w:tc>
          <w:tcPr>
            <w:tcW w:w="990" w:type="dxa"/>
          </w:tcPr>
          <w:p w14:paraId="4715C22E"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0.06</w:t>
            </w:r>
          </w:p>
        </w:tc>
        <w:tc>
          <w:tcPr>
            <w:tcW w:w="1800" w:type="dxa"/>
          </w:tcPr>
          <w:p w14:paraId="28C740A5"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-0.19</w:t>
            </w:r>
          </w:p>
        </w:tc>
        <w:tc>
          <w:tcPr>
            <w:tcW w:w="1890" w:type="dxa"/>
          </w:tcPr>
          <w:p w14:paraId="7F07BCEC" w14:textId="77777777" w:rsidR="00725E48" w:rsidRPr="004400F0" w:rsidRDefault="00725E48" w:rsidP="00E048D7">
            <w:pPr>
              <w:jc w:val="center"/>
              <w:rPr>
                <w:rFonts w:ascii="Arial" w:hAnsi="Arial" w:cs="Arial"/>
                <w:sz w:val="18"/>
                <w:szCs w:val="18"/>
              </w:rPr>
            </w:pPr>
            <w:r w:rsidRPr="004400F0">
              <w:rPr>
                <w:rFonts w:ascii="Arial" w:hAnsi="Arial" w:cs="Arial"/>
                <w:sz w:val="18"/>
                <w:szCs w:val="18"/>
              </w:rPr>
              <w:t>0.003</w:t>
            </w:r>
          </w:p>
        </w:tc>
      </w:tr>
    </w:tbl>
    <w:p w14:paraId="62A85453" w14:textId="77777777" w:rsidR="00725E48" w:rsidRPr="004400F0" w:rsidRDefault="00725E48" w:rsidP="00725E48">
      <w:pPr>
        <w:rPr>
          <w:rFonts w:ascii="Arial" w:hAnsi="Arial" w:cs="Arial"/>
          <w:sz w:val="22"/>
          <w:szCs w:val="22"/>
        </w:rPr>
      </w:pPr>
    </w:p>
    <w:p w14:paraId="6EB7F088" w14:textId="77777777" w:rsidR="00725E48" w:rsidRPr="004400F0" w:rsidRDefault="00725E48" w:rsidP="00725E48">
      <w:pPr>
        <w:rPr>
          <w:rFonts w:ascii="Arial" w:hAnsi="Arial" w:cs="Arial"/>
          <w:sz w:val="22"/>
          <w:szCs w:val="22"/>
        </w:rPr>
      </w:pPr>
    </w:p>
    <w:p w14:paraId="06E5A2EE" w14:textId="77777777" w:rsidR="00725E48" w:rsidRPr="006F2A4C" w:rsidRDefault="00725E48" w:rsidP="00725E48">
      <w:pPr>
        <w:pageBreakBefore/>
        <w:rPr>
          <w:rFonts w:ascii="Arial" w:hAnsi="Arial" w:cs="Arial"/>
          <w:b/>
          <w:sz w:val="22"/>
          <w:szCs w:val="22"/>
        </w:rPr>
      </w:pPr>
      <w:bookmarkStart w:id="35" w:name="OLE_LINK121"/>
      <w:bookmarkStart w:id="36" w:name="OLE_LINK122"/>
      <w:r w:rsidRPr="006F2A4C">
        <w:rPr>
          <w:rFonts w:ascii="Arial" w:hAnsi="Arial" w:cs="Arial"/>
          <w:b/>
          <w:sz w:val="22"/>
          <w:szCs w:val="22"/>
        </w:rPr>
        <w:lastRenderedPageBreak/>
        <w:t xml:space="preserve">S9: </w:t>
      </w:r>
      <w:bookmarkStart w:id="37" w:name="OLE_LINK31"/>
      <w:bookmarkStart w:id="38" w:name="OLE_LINK32"/>
      <w:r w:rsidRPr="006F2A4C">
        <w:rPr>
          <w:rFonts w:ascii="Arial" w:hAnsi="Arial" w:cs="Arial"/>
          <w:b/>
          <w:sz w:val="22"/>
          <w:szCs w:val="22"/>
        </w:rPr>
        <w:t>Spearman correlation analyses of relationships between standardized antipsychotic medication dose and measures of interest pertaining to symptoms, behavior, or neural activity among PSZ</w:t>
      </w:r>
      <w:bookmarkEnd w:id="37"/>
      <w:bookmarkEnd w:id="38"/>
      <w:r w:rsidRPr="006F2A4C">
        <w:rPr>
          <w:rFonts w:ascii="Arial" w:hAnsi="Arial" w:cs="Arial"/>
          <w:b/>
          <w:sz w:val="22"/>
          <w:szCs w:val="22"/>
        </w:rPr>
        <w:t>.</w:t>
      </w:r>
    </w:p>
    <w:bookmarkEnd w:id="35"/>
    <w:bookmarkEnd w:id="36"/>
    <w:p w14:paraId="32A846D9" w14:textId="77777777" w:rsidR="00725E48" w:rsidRPr="004400F0" w:rsidRDefault="00725E48" w:rsidP="00725E48">
      <w:pPr>
        <w:rPr>
          <w:rFonts w:ascii="Arial" w:hAnsi="Arial" w:cs="Arial"/>
          <w:b/>
          <w:szCs w:val="22"/>
        </w:rPr>
      </w:pPr>
    </w:p>
    <w:tbl>
      <w:tblPr>
        <w:tblW w:w="7200" w:type="dxa"/>
        <w:tblLook w:val="04A0" w:firstRow="1" w:lastRow="0" w:firstColumn="1" w:lastColumn="0" w:noHBand="0" w:noVBand="1"/>
      </w:tblPr>
      <w:tblGrid>
        <w:gridCol w:w="4324"/>
        <w:gridCol w:w="1440"/>
        <w:gridCol w:w="1436"/>
      </w:tblGrid>
      <w:tr w:rsidR="00725E48" w:rsidRPr="004400F0" w14:paraId="4732F424" w14:textId="77777777" w:rsidTr="00E048D7">
        <w:trPr>
          <w:trHeight w:val="320"/>
        </w:trPr>
        <w:tc>
          <w:tcPr>
            <w:tcW w:w="4324" w:type="dxa"/>
            <w:tcBorders>
              <w:top w:val="nil"/>
              <w:left w:val="nil"/>
              <w:bottom w:val="nil"/>
              <w:right w:val="nil"/>
            </w:tcBorders>
            <w:shd w:val="clear" w:color="auto" w:fill="auto"/>
            <w:noWrap/>
            <w:vAlign w:val="center"/>
          </w:tcPr>
          <w:p w14:paraId="7CB2CA1F" w14:textId="77777777" w:rsidR="00725E48" w:rsidRPr="004400F0" w:rsidRDefault="00725E48" w:rsidP="00E048D7">
            <w:pPr>
              <w:rPr>
                <w:rFonts w:ascii="Arial" w:hAnsi="Arial" w:cs="Arial"/>
                <w:b/>
                <w:bCs/>
                <w:color w:val="000000"/>
                <w:sz w:val="20"/>
                <w:szCs w:val="20"/>
              </w:rPr>
            </w:pPr>
          </w:p>
        </w:tc>
        <w:tc>
          <w:tcPr>
            <w:tcW w:w="1440" w:type="dxa"/>
            <w:tcBorders>
              <w:top w:val="nil"/>
              <w:left w:val="nil"/>
              <w:bottom w:val="nil"/>
              <w:right w:val="nil"/>
            </w:tcBorders>
            <w:shd w:val="clear" w:color="auto" w:fill="auto"/>
            <w:noWrap/>
            <w:vAlign w:val="center"/>
          </w:tcPr>
          <w:p w14:paraId="7200F88D" w14:textId="77777777" w:rsidR="00725E48" w:rsidRPr="004400F0" w:rsidRDefault="00725E48" w:rsidP="00E048D7">
            <w:pPr>
              <w:jc w:val="center"/>
              <w:rPr>
                <w:rFonts w:ascii="Arial" w:hAnsi="Arial" w:cs="Arial"/>
                <w:color w:val="000000"/>
                <w:sz w:val="20"/>
                <w:szCs w:val="20"/>
              </w:rPr>
            </w:pPr>
            <w:r w:rsidRPr="004400F0">
              <w:rPr>
                <w:rFonts w:ascii="Cambria Math" w:hAnsi="Cambria Math" w:cs="Cambria Math"/>
                <w:color w:val="000000"/>
                <w:sz w:val="20"/>
                <w:szCs w:val="20"/>
              </w:rPr>
              <w:t>⍴</w:t>
            </w:r>
          </w:p>
        </w:tc>
        <w:tc>
          <w:tcPr>
            <w:tcW w:w="1436" w:type="dxa"/>
            <w:tcBorders>
              <w:top w:val="nil"/>
              <w:left w:val="nil"/>
              <w:bottom w:val="nil"/>
              <w:right w:val="nil"/>
            </w:tcBorders>
            <w:vAlign w:val="center"/>
          </w:tcPr>
          <w:p w14:paraId="2A4C2BA4" w14:textId="77777777" w:rsidR="00725E48" w:rsidRPr="004400F0" w:rsidRDefault="00725E48" w:rsidP="00E048D7">
            <w:pPr>
              <w:jc w:val="center"/>
              <w:rPr>
                <w:rFonts w:ascii="Arial" w:hAnsi="Arial" w:cs="Arial"/>
                <w:color w:val="000000"/>
                <w:sz w:val="20"/>
                <w:szCs w:val="20"/>
              </w:rPr>
            </w:pPr>
            <w:r w:rsidRPr="004400F0">
              <w:rPr>
                <w:rFonts w:ascii="Arial" w:hAnsi="Arial" w:cs="Arial"/>
                <w:color w:val="000000"/>
                <w:sz w:val="20"/>
                <w:szCs w:val="20"/>
              </w:rPr>
              <w:t>p</w:t>
            </w:r>
          </w:p>
        </w:tc>
      </w:tr>
      <w:tr w:rsidR="00725E48" w:rsidRPr="004400F0" w14:paraId="324FEB80" w14:textId="77777777" w:rsidTr="00E048D7">
        <w:trPr>
          <w:trHeight w:val="320"/>
        </w:trPr>
        <w:tc>
          <w:tcPr>
            <w:tcW w:w="4324" w:type="dxa"/>
            <w:tcBorders>
              <w:top w:val="nil"/>
              <w:left w:val="nil"/>
              <w:bottom w:val="nil"/>
              <w:right w:val="nil"/>
            </w:tcBorders>
            <w:shd w:val="clear" w:color="auto" w:fill="auto"/>
            <w:noWrap/>
            <w:vAlign w:val="center"/>
          </w:tcPr>
          <w:p w14:paraId="08CCE073" w14:textId="77777777" w:rsidR="00725E48" w:rsidRPr="004400F0" w:rsidRDefault="00725E48" w:rsidP="00E048D7">
            <w:pPr>
              <w:rPr>
                <w:rFonts w:ascii="Arial" w:hAnsi="Arial" w:cs="Arial"/>
                <w:b/>
                <w:bCs/>
                <w:color w:val="000000"/>
                <w:sz w:val="20"/>
                <w:szCs w:val="20"/>
              </w:rPr>
            </w:pPr>
            <w:r w:rsidRPr="004400F0">
              <w:rPr>
                <w:rFonts w:ascii="Arial" w:hAnsi="Arial" w:cs="Arial"/>
                <w:b/>
                <w:bCs/>
                <w:color w:val="000000"/>
                <w:sz w:val="20"/>
                <w:szCs w:val="20"/>
              </w:rPr>
              <w:t>Standard Cognitive Measures</w:t>
            </w:r>
          </w:p>
        </w:tc>
        <w:tc>
          <w:tcPr>
            <w:tcW w:w="1440" w:type="dxa"/>
            <w:tcBorders>
              <w:top w:val="nil"/>
              <w:left w:val="nil"/>
              <w:bottom w:val="nil"/>
              <w:right w:val="nil"/>
            </w:tcBorders>
            <w:shd w:val="clear" w:color="auto" w:fill="auto"/>
            <w:noWrap/>
            <w:vAlign w:val="center"/>
          </w:tcPr>
          <w:p w14:paraId="36CB4750" w14:textId="77777777" w:rsidR="00725E48" w:rsidRPr="004400F0" w:rsidRDefault="00725E48" w:rsidP="00E048D7">
            <w:pPr>
              <w:jc w:val="center"/>
              <w:rPr>
                <w:rFonts w:ascii="Arial" w:hAnsi="Arial" w:cs="Arial"/>
                <w:color w:val="000000"/>
                <w:sz w:val="20"/>
                <w:szCs w:val="20"/>
              </w:rPr>
            </w:pPr>
          </w:p>
        </w:tc>
        <w:tc>
          <w:tcPr>
            <w:tcW w:w="1436" w:type="dxa"/>
            <w:tcBorders>
              <w:top w:val="nil"/>
              <w:left w:val="nil"/>
              <w:bottom w:val="nil"/>
              <w:right w:val="nil"/>
            </w:tcBorders>
            <w:vAlign w:val="center"/>
          </w:tcPr>
          <w:p w14:paraId="2F7B8FFF" w14:textId="77777777" w:rsidR="00725E48" w:rsidRPr="004400F0" w:rsidRDefault="00725E48" w:rsidP="00E048D7">
            <w:pPr>
              <w:jc w:val="center"/>
              <w:rPr>
                <w:rFonts w:ascii="Arial" w:hAnsi="Arial" w:cs="Arial"/>
                <w:color w:val="000000"/>
                <w:sz w:val="20"/>
                <w:szCs w:val="20"/>
              </w:rPr>
            </w:pPr>
          </w:p>
        </w:tc>
      </w:tr>
      <w:tr w:rsidR="00725E48" w:rsidRPr="004400F0" w14:paraId="38400539" w14:textId="77777777" w:rsidTr="00E048D7">
        <w:trPr>
          <w:trHeight w:val="320"/>
        </w:trPr>
        <w:tc>
          <w:tcPr>
            <w:tcW w:w="4324" w:type="dxa"/>
            <w:tcBorders>
              <w:top w:val="nil"/>
              <w:left w:val="nil"/>
              <w:bottom w:val="nil"/>
              <w:right w:val="nil"/>
            </w:tcBorders>
            <w:shd w:val="clear" w:color="auto" w:fill="auto"/>
            <w:noWrap/>
            <w:vAlign w:val="center"/>
            <w:hideMark/>
          </w:tcPr>
          <w:p w14:paraId="3F0A5A60" w14:textId="77777777" w:rsidR="00725E48" w:rsidRPr="004400F0" w:rsidRDefault="00725E48" w:rsidP="00E048D7">
            <w:pPr>
              <w:ind w:left="339"/>
              <w:rPr>
                <w:rFonts w:ascii="Arial" w:hAnsi="Arial" w:cs="Arial"/>
                <w:b/>
                <w:bCs/>
                <w:color w:val="000000"/>
                <w:sz w:val="20"/>
                <w:szCs w:val="20"/>
              </w:rPr>
            </w:pPr>
            <w:bookmarkStart w:id="39" w:name="_Hlk48647408"/>
            <w:r w:rsidRPr="004400F0">
              <w:rPr>
                <w:rFonts w:ascii="Arial" w:hAnsi="Arial" w:cs="Arial"/>
                <w:b/>
                <w:bCs/>
                <w:color w:val="000000"/>
                <w:sz w:val="20"/>
                <w:szCs w:val="20"/>
              </w:rPr>
              <w:t xml:space="preserve">WTAR </w:t>
            </w:r>
            <w:bookmarkStart w:id="40" w:name="OLE_LINK215"/>
            <w:bookmarkStart w:id="41" w:name="OLE_LINK216"/>
            <w:r w:rsidRPr="004400F0">
              <w:rPr>
                <w:rFonts w:ascii="Arial" w:hAnsi="Arial" w:cs="Arial"/>
                <w:b/>
                <w:bCs/>
                <w:color w:val="000000"/>
                <w:sz w:val="20"/>
                <w:szCs w:val="20"/>
              </w:rPr>
              <w:t>Scaled Score</w:t>
            </w:r>
            <w:bookmarkEnd w:id="40"/>
            <w:bookmarkEnd w:id="41"/>
          </w:p>
        </w:tc>
        <w:tc>
          <w:tcPr>
            <w:tcW w:w="1440" w:type="dxa"/>
            <w:tcBorders>
              <w:top w:val="nil"/>
              <w:left w:val="nil"/>
              <w:bottom w:val="nil"/>
              <w:right w:val="nil"/>
            </w:tcBorders>
            <w:shd w:val="clear" w:color="auto" w:fill="auto"/>
            <w:noWrap/>
            <w:vAlign w:val="center"/>
            <w:hideMark/>
          </w:tcPr>
          <w:p w14:paraId="0B39FCA7" w14:textId="77777777" w:rsidR="00725E48" w:rsidRPr="004400F0" w:rsidRDefault="00725E48" w:rsidP="00E048D7">
            <w:pPr>
              <w:jc w:val="center"/>
              <w:rPr>
                <w:rFonts w:ascii="Arial" w:hAnsi="Arial" w:cs="Arial"/>
                <w:color w:val="000000"/>
                <w:sz w:val="20"/>
                <w:szCs w:val="20"/>
              </w:rPr>
            </w:pPr>
            <w:r w:rsidRPr="004400F0">
              <w:rPr>
                <w:rFonts w:ascii="Arial" w:hAnsi="Arial" w:cs="Arial"/>
                <w:color w:val="000000"/>
                <w:sz w:val="20"/>
                <w:szCs w:val="20"/>
              </w:rPr>
              <w:t>0.124</w:t>
            </w:r>
          </w:p>
        </w:tc>
        <w:tc>
          <w:tcPr>
            <w:tcW w:w="1436" w:type="dxa"/>
            <w:tcBorders>
              <w:top w:val="nil"/>
              <w:left w:val="nil"/>
              <w:bottom w:val="nil"/>
              <w:right w:val="nil"/>
            </w:tcBorders>
            <w:vAlign w:val="center"/>
          </w:tcPr>
          <w:p w14:paraId="4A9E5C19" w14:textId="77777777" w:rsidR="00725E48" w:rsidRPr="004400F0" w:rsidRDefault="00725E48" w:rsidP="00E048D7">
            <w:pPr>
              <w:jc w:val="center"/>
              <w:rPr>
                <w:rFonts w:ascii="Arial" w:hAnsi="Arial" w:cs="Arial"/>
                <w:color w:val="000000"/>
                <w:sz w:val="20"/>
                <w:szCs w:val="20"/>
              </w:rPr>
            </w:pPr>
            <w:r w:rsidRPr="004400F0">
              <w:rPr>
                <w:rFonts w:ascii="Arial" w:hAnsi="Arial" w:cs="Arial"/>
                <w:color w:val="000000"/>
                <w:sz w:val="20"/>
                <w:szCs w:val="20"/>
              </w:rPr>
              <w:t>0.539</w:t>
            </w:r>
          </w:p>
        </w:tc>
      </w:tr>
      <w:tr w:rsidR="00725E48" w:rsidRPr="004400F0" w14:paraId="1C96A4D9" w14:textId="77777777" w:rsidTr="00E048D7">
        <w:trPr>
          <w:trHeight w:val="320"/>
        </w:trPr>
        <w:tc>
          <w:tcPr>
            <w:tcW w:w="4324" w:type="dxa"/>
            <w:tcBorders>
              <w:top w:val="nil"/>
              <w:left w:val="nil"/>
              <w:bottom w:val="nil"/>
              <w:right w:val="nil"/>
            </w:tcBorders>
            <w:shd w:val="clear" w:color="auto" w:fill="auto"/>
            <w:noWrap/>
            <w:vAlign w:val="center"/>
          </w:tcPr>
          <w:p w14:paraId="0B1522E4" w14:textId="77777777" w:rsidR="00725E48" w:rsidRPr="004400F0" w:rsidRDefault="00725E48" w:rsidP="00E048D7">
            <w:pPr>
              <w:rPr>
                <w:rFonts w:ascii="Arial" w:hAnsi="Arial" w:cs="Arial"/>
                <w:b/>
                <w:bCs/>
                <w:color w:val="000000"/>
                <w:sz w:val="20"/>
                <w:szCs w:val="20"/>
              </w:rPr>
            </w:pPr>
            <w:bookmarkStart w:id="42" w:name="OLE_LINK109"/>
            <w:bookmarkStart w:id="43" w:name="OLE_LINK110"/>
            <w:bookmarkEnd w:id="39"/>
            <w:r w:rsidRPr="004400F0">
              <w:rPr>
                <w:rFonts w:ascii="Arial" w:hAnsi="Arial" w:cs="Arial"/>
                <w:b/>
                <w:bCs/>
                <w:color w:val="000000"/>
                <w:sz w:val="20"/>
                <w:szCs w:val="20"/>
              </w:rPr>
              <w:t>Model-free Experimental Measures</w:t>
            </w:r>
            <w:bookmarkEnd w:id="42"/>
            <w:bookmarkEnd w:id="43"/>
          </w:p>
        </w:tc>
        <w:tc>
          <w:tcPr>
            <w:tcW w:w="1440" w:type="dxa"/>
            <w:tcBorders>
              <w:top w:val="nil"/>
              <w:left w:val="nil"/>
              <w:bottom w:val="nil"/>
              <w:right w:val="nil"/>
            </w:tcBorders>
            <w:shd w:val="clear" w:color="auto" w:fill="auto"/>
            <w:noWrap/>
            <w:vAlign w:val="center"/>
          </w:tcPr>
          <w:p w14:paraId="44E84DBC" w14:textId="77777777" w:rsidR="00725E48" w:rsidRPr="004400F0" w:rsidRDefault="00725E48" w:rsidP="00E048D7">
            <w:pPr>
              <w:jc w:val="center"/>
              <w:rPr>
                <w:rFonts w:ascii="Arial" w:hAnsi="Arial" w:cs="Arial"/>
                <w:color w:val="000000"/>
                <w:sz w:val="20"/>
                <w:szCs w:val="20"/>
              </w:rPr>
            </w:pPr>
          </w:p>
        </w:tc>
        <w:tc>
          <w:tcPr>
            <w:tcW w:w="1436" w:type="dxa"/>
            <w:tcBorders>
              <w:top w:val="nil"/>
              <w:left w:val="nil"/>
              <w:bottom w:val="nil"/>
              <w:right w:val="nil"/>
            </w:tcBorders>
            <w:vAlign w:val="center"/>
          </w:tcPr>
          <w:p w14:paraId="1EFAF506" w14:textId="77777777" w:rsidR="00725E48" w:rsidRPr="004400F0" w:rsidRDefault="00725E48" w:rsidP="00E048D7">
            <w:pPr>
              <w:jc w:val="center"/>
              <w:rPr>
                <w:rFonts w:ascii="Arial" w:hAnsi="Arial" w:cs="Arial"/>
                <w:color w:val="000000"/>
                <w:sz w:val="20"/>
                <w:szCs w:val="20"/>
              </w:rPr>
            </w:pPr>
          </w:p>
        </w:tc>
      </w:tr>
      <w:tr w:rsidR="00725E48" w:rsidRPr="004400F0" w14:paraId="7DF49409" w14:textId="77777777" w:rsidTr="00E048D7">
        <w:trPr>
          <w:trHeight w:val="320"/>
        </w:trPr>
        <w:tc>
          <w:tcPr>
            <w:tcW w:w="4324" w:type="dxa"/>
            <w:tcBorders>
              <w:top w:val="nil"/>
              <w:left w:val="nil"/>
              <w:bottom w:val="nil"/>
              <w:right w:val="nil"/>
            </w:tcBorders>
            <w:shd w:val="clear" w:color="auto" w:fill="auto"/>
            <w:noWrap/>
            <w:vAlign w:val="center"/>
            <w:hideMark/>
          </w:tcPr>
          <w:p w14:paraId="5A3EDF1D" w14:textId="77777777" w:rsidR="00725E48" w:rsidRPr="004400F0" w:rsidRDefault="00725E48" w:rsidP="00E048D7">
            <w:pPr>
              <w:ind w:left="339"/>
              <w:rPr>
                <w:rFonts w:ascii="Arial" w:hAnsi="Arial" w:cs="Arial"/>
                <w:b/>
                <w:bCs/>
                <w:color w:val="000000"/>
                <w:sz w:val="20"/>
                <w:szCs w:val="20"/>
              </w:rPr>
            </w:pPr>
            <w:r w:rsidRPr="004400F0">
              <w:rPr>
                <w:rFonts w:ascii="Arial" w:hAnsi="Arial" w:cs="Arial"/>
                <w:b/>
                <w:bCs/>
                <w:sz w:val="20"/>
                <w:szCs w:val="20"/>
              </w:rPr>
              <w:t>DEV Acceleration</w:t>
            </w:r>
          </w:p>
        </w:tc>
        <w:tc>
          <w:tcPr>
            <w:tcW w:w="1440" w:type="dxa"/>
            <w:tcBorders>
              <w:top w:val="nil"/>
              <w:left w:val="nil"/>
              <w:bottom w:val="nil"/>
              <w:right w:val="nil"/>
            </w:tcBorders>
            <w:shd w:val="clear" w:color="auto" w:fill="auto"/>
            <w:noWrap/>
            <w:vAlign w:val="center"/>
            <w:hideMark/>
          </w:tcPr>
          <w:p w14:paraId="390243E9" w14:textId="77777777" w:rsidR="00725E48" w:rsidRPr="004400F0" w:rsidRDefault="00725E48" w:rsidP="00E048D7">
            <w:pPr>
              <w:jc w:val="center"/>
              <w:rPr>
                <w:rFonts w:ascii="Arial" w:hAnsi="Arial" w:cs="Arial"/>
                <w:color w:val="000000"/>
                <w:sz w:val="20"/>
                <w:szCs w:val="20"/>
              </w:rPr>
            </w:pPr>
            <w:r w:rsidRPr="004400F0">
              <w:rPr>
                <w:rFonts w:ascii="Arial" w:hAnsi="Arial" w:cs="Arial"/>
                <w:color w:val="000000"/>
                <w:sz w:val="20"/>
                <w:szCs w:val="20"/>
              </w:rPr>
              <w:t>-0.137</w:t>
            </w:r>
          </w:p>
        </w:tc>
        <w:tc>
          <w:tcPr>
            <w:tcW w:w="1436" w:type="dxa"/>
            <w:tcBorders>
              <w:top w:val="nil"/>
              <w:left w:val="nil"/>
              <w:bottom w:val="nil"/>
              <w:right w:val="nil"/>
            </w:tcBorders>
            <w:vAlign w:val="center"/>
          </w:tcPr>
          <w:p w14:paraId="26F41C76" w14:textId="77777777" w:rsidR="00725E48" w:rsidRPr="004400F0" w:rsidRDefault="00725E48" w:rsidP="00E048D7">
            <w:pPr>
              <w:jc w:val="center"/>
              <w:rPr>
                <w:rFonts w:ascii="Arial" w:hAnsi="Arial" w:cs="Arial"/>
                <w:color w:val="000000"/>
                <w:sz w:val="20"/>
                <w:szCs w:val="20"/>
              </w:rPr>
            </w:pPr>
            <w:r w:rsidRPr="004400F0">
              <w:rPr>
                <w:rFonts w:ascii="Arial" w:hAnsi="Arial" w:cs="Arial"/>
                <w:color w:val="000000"/>
                <w:sz w:val="20"/>
                <w:szCs w:val="20"/>
              </w:rPr>
              <w:t>0.497</w:t>
            </w:r>
          </w:p>
        </w:tc>
      </w:tr>
      <w:tr w:rsidR="00725E48" w:rsidRPr="004400F0" w14:paraId="658EB084" w14:textId="77777777" w:rsidTr="00E048D7">
        <w:trPr>
          <w:trHeight w:val="320"/>
        </w:trPr>
        <w:tc>
          <w:tcPr>
            <w:tcW w:w="4324" w:type="dxa"/>
            <w:tcBorders>
              <w:top w:val="nil"/>
              <w:left w:val="nil"/>
              <w:bottom w:val="nil"/>
              <w:right w:val="nil"/>
            </w:tcBorders>
            <w:shd w:val="clear" w:color="auto" w:fill="auto"/>
            <w:noWrap/>
            <w:vAlign w:val="center"/>
            <w:hideMark/>
          </w:tcPr>
          <w:p w14:paraId="2AE00DD0" w14:textId="77777777" w:rsidR="00725E48" w:rsidRPr="004400F0" w:rsidRDefault="00725E48" w:rsidP="00E048D7">
            <w:pPr>
              <w:ind w:left="339"/>
              <w:rPr>
                <w:rFonts w:ascii="Arial" w:hAnsi="Arial" w:cs="Arial"/>
                <w:b/>
                <w:bCs/>
                <w:color w:val="000000"/>
                <w:sz w:val="20"/>
                <w:szCs w:val="20"/>
              </w:rPr>
            </w:pPr>
            <w:r w:rsidRPr="004400F0">
              <w:rPr>
                <w:rFonts w:ascii="Arial" w:hAnsi="Arial" w:cs="Arial"/>
                <w:b/>
                <w:bCs/>
                <w:sz w:val="20"/>
                <w:szCs w:val="20"/>
              </w:rPr>
              <w:t>IEV Deceleration</w:t>
            </w:r>
          </w:p>
        </w:tc>
        <w:tc>
          <w:tcPr>
            <w:tcW w:w="1440" w:type="dxa"/>
            <w:tcBorders>
              <w:top w:val="nil"/>
              <w:left w:val="nil"/>
              <w:bottom w:val="nil"/>
              <w:right w:val="nil"/>
            </w:tcBorders>
            <w:shd w:val="clear" w:color="auto" w:fill="auto"/>
            <w:noWrap/>
            <w:vAlign w:val="center"/>
            <w:hideMark/>
          </w:tcPr>
          <w:p w14:paraId="707EB7CE" w14:textId="77777777" w:rsidR="00725E48" w:rsidRPr="004400F0" w:rsidRDefault="00725E48" w:rsidP="00E048D7">
            <w:pPr>
              <w:jc w:val="center"/>
              <w:rPr>
                <w:rFonts w:ascii="Arial" w:hAnsi="Arial" w:cs="Arial"/>
                <w:color w:val="000000"/>
                <w:sz w:val="20"/>
                <w:szCs w:val="20"/>
              </w:rPr>
            </w:pPr>
            <w:r w:rsidRPr="004400F0">
              <w:rPr>
                <w:rFonts w:ascii="Arial" w:hAnsi="Arial" w:cs="Arial"/>
                <w:color w:val="000000"/>
                <w:sz w:val="20"/>
                <w:szCs w:val="20"/>
              </w:rPr>
              <w:t>-0.082</w:t>
            </w:r>
          </w:p>
        </w:tc>
        <w:tc>
          <w:tcPr>
            <w:tcW w:w="1436" w:type="dxa"/>
            <w:tcBorders>
              <w:top w:val="nil"/>
              <w:left w:val="nil"/>
              <w:bottom w:val="nil"/>
              <w:right w:val="nil"/>
            </w:tcBorders>
            <w:vAlign w:val="center"/>
          </w:tcPr>
          <w:p w14:paraId="485E5278" w14:textId="77777777" w:rsidR="00725E48" w:rsidRPr="004400F0" w:rsidRDefault="00725E48" w:rsidP="00E048D7">
            <w:pPr>
              <w:jc w:val="center"/>
              <w:rPr>
                <w:rFonts w:ascii="Arial" w:hAnsi="Arial" w:cs="Arial"/>
                <w:color w:val="000000"/>
                <w:sz w:val="20"/>
                <w:szCs w:val="20"/>
              </w:rPr>
            </w:pPr>
            <w:r w:rsidRPr="004400F0">
              <w:rPr>
                <w:rFonts w:ascii="Arial" w:hAnsi="Arial" w:cs="Arial"/>
                <w:color w:val="000000"/>
                <w:sz w:val="20"/>
                <w:szCs w:val="20"/>
              </w:rPr>
              <w:t>0.685</w:t>
            </w:r>
          </w:p>
        </w:tc>
      </w:tr>
      <w:tr w:rsidR="00725E48" w:rsidRPr="004400F0" w14:paraId="6089F173" w14:textId="77777777" w:rsidTr="00E048D7">
        <w:trPr>
          <w:trHeight w:val="320"/>
        </w:trPr>
        <w:tc>
          <w:tcPr>
            <w:tcW w:w="4324" w:type="dxa"/>
            <w:tcBorders>
              <w:top w:val="nil"/>
              <w:left w:val="nil"/>
              <w:bottom w:val="nil"/>
              <w:right w:val="nil"/>
            </w:tcBorders>
            <w:shd w:val="clear" w:color="auto" w:fill="auto"/>
            <w:noWrap/>
            <w:vAlign w:val="center"/>
            <w:hideMark/>
          </w:tcPr>
          <w:p w14:paraId="2E169983" w14:textId="77777777" w:rsidR="00725E48" w:rsidRPr="004400F0" w:rsidRDefault="00725E48" w:rsidP="00E048D7">
            <w:pPr>
              <w:ind w:left="339"/>
              <w:rPr>
                <w:rFonts w:ascii="Arial" w:hAnsi="Arial" w:cs="Arial"/>
                <w:b/>
                <w:bCs/>
                <w:color w:val="000000"/>
                <w:sz w:val="20"/>
                <w:szCs w:val="20"/>
              </w:rPr>
            </w:pPr>
            <w:r w:rsidRPr="004400F0">
              <w:rPr>
                <w:rFonts w:ascii="Arial" w:eastAsiaTheme="minorHAnsi" w:hAnsi="Arial" w:cs="Arial"/>
                <w:b/>
                <w:bCs/>
                <w:color w:val="000000"/>
                <w:sz w:val="20"/>
                <w:szCs w:val="20"/>
              </w:rPr>
              <w:t>DEV No-win Shift</w:t>
            </w:r>
          </w:p>
        </w:tc>
        <w:tc>
          <w:tcPr>
            <w:tcW w:w="1440" w:type="dxa"/>
            <w:tcBorders>
              <w:top w:val="nil"/>
              <w:left w:val="nil"/>
              <w:bottom w:val="nil"/>
              <w:right w:val="nil"/>
            </w:tcBorders>
            <w:shd w:val="clear" w:color="auto" w:fill="auto"/>
            <w:noWrap/>
            <w:vAlign w:val="center"/>
            <w:hideMark/>
          </w:tcPr>
          <w:p w14:paraId="340BFD19" w14:textId="77777777" w:rsidR="00725E48" w:rsidRPr="004400F0" w:rsidRDefault="00725E48" w:rsidP="00E048D7">
            <w:pPr>
              <w:jc w:val="center"/>
              <w:rPr>
                <w:rFonts w:ascii="Arial" w:hAnsi="Arial" w:cs="Arial"/>
                <w:color w:val="000000"/>
                <w:sz w:val="20"/>
                <w:szCs w:val="20"/>
              </w:rPr>
            </w:pPr>
            <w:r w:rsidRPr="004400F0">
              <w:rPr>
                <w:rFonts w:ascii="Arial" w:hAnsi="Arial" w:cs="Arial"/>
                <w:color w:val="000000"/>
                <w:sz w:val="20"/>
                <w:szCs w:val="20"/>
              </w:rPr>
              <w:t>-0.097</w:t>
            </w:r>
          </w:p>
        </w:tc>
        <w:tc>
          <w:tcPr>
            <w:tcW w:w="1436" w:type="dxa"/>
            <w:tcBorders>
              <w:top w:val="nil"/>
              <w:left w:val="nil"/>
              <w:bottom w:val="nil"/>
              <w:right w:val="nil"/>
            </w:tcBorders>
            <w:vAlign w:val="center"/>
          </w:tcPr>
          <w:p w14:paraId="4AF97F00" w14:textId="77777777" w:rsidR="00725E48" w:rsidRPr="004400F0" w:rsidRDefault="00725E48" w:rsidP="00E048D7">
            <w:pPr>
              <w:jc w:val="center"/>
              <w:rPr>
                <w:rFonts w:ascii="Arial" w:hAnsi="Arial" w:cs="Arial"/>
                <w:color w:val="000000"/>
                <w:sz w:val="20"/>
                <w:szCs w:val="20"/>
              </w:rPr>
            </w:pPr>
            <w:r w:rsidRPr="004400F0">
              <w:rPr>
                <w:rFonts w:ascii="Arial" w:hAnsi="Arial" w:cs="Arial"/>
                <w:color w:val="000000"/>
                <w:sz w:val="20"/>
                <w:szCs w:val="20"/>
              </w:rPr>
              <w:t>0.630</w:t>
            </w:r>
          </w:p>
        </w:tc>
      </w:tr>
      <w:tr w:rsidR="00725E48" w:rsidRPr="004400F0" w14:paraId="34965B24" w14:textId="77777777" w:rsidTr="00E048D7">
        <w:trPr>
          <w:trHeight w:val="320"/>
        </w:trPr>
        <w:tc>
          <w:tcPr>
            <w:tcW w:w="4324" w:type="dxa"/>
            <w:tcBorders>
              <w:top w:val="nil"/>
              <w:left w:val="nil"/>
              <w:bottom w:val="nil"/>
              <w:right w:val="nil"/>
            </w:tcBorders>
            <w:shd w:val="clear" w:color="auto" w:fill="auto"/>
            <w:noWrap/>
            <w:vAlign w:val="center"/>
            <w:hideMark/>
          </w:tcPr>
          <w:p w14:paraId="2700A970" w14:textId="77777777" w:rsidR="00725E48" w:rsidRPr="004400F0" w:rsidRDefault="00725E48" w:rsidP="00E048D7">
            <w:pPr>
              <w:ind w:left="339"/>
              <w:rPr>
                <w:rFonts w:ascii="Arial" w:hAnsi="Arial" w:cs="Arial"/>
                <w:b/>
                <w:bCs/>
                <w:color w:val="000000"/>
                <w:sz w:val="20"/>
                <w:szCs w:val="20"/>
              </w:rPr>
            </w:pPr>
            <w:r w:rsidRPr="004400F0">
              <w:rPr>
                <w:rFonts w:ascii="Arial" w:eastAsiaTheme="minorHAnsi" w:hAnsi="Arial" w:cs="Arial"/>
                <w:b/>
                <w:bCs/>
                <w:color w:val="000000"/>
                <w:sz w:val="20"/>
                <w:szCs w:val="20"/>
              </w:rPr>
              <w:t>IEV No-win Shift</w:t>
            </w:r>
          </w:p>
        </w:tc>
        <w:tc>
          <w:tcPr>
            <w:tcW w:w="1440" w:type="dxa"/>
            <w:tcBorders>
              <w:top w:val="nil"/>
              <w:left w:val="nil"/>
              <w:bottom w:val="nil"/>
              <w:right w:val="nil"/>
            </w:tcBorders>
            <w:shd w:val="clear" w:color="auto" w:fill="auto"/>
            <w:noWrap/>
            <w:vAlign w:val="center"/>
            <w:hideMark/>
          </w:tcPr>
          <w:p w14:paraId="5F70ED4D" w14:textId="77777777" w:rsidR="00725E48" w:rsidRPr="004400F0" w:rsidRDefault="00725E48" w:rsidP="00E048D7">
            <w:pPr>
              <w:jc w:val="center"/>
              <w:rPr>
                <w:rFonts w:ascii="Arial" w:hAnsi="Arial" w:cs="Arial"/>
                <w:color w:val="000000"/>
                <w:sz w:val="20"/>
                <w:szCs w:val="20"/>
              </w:rPr>
            </w:pPr>
            <w:r w:rsidRPr="004400F0">
              <w:rPr>
                <w:rFonts w:ascii="Arial" w:hAnsi="Arial" w:cs="Arial"/>
                <w:color w:val="000000"/>
                <w:sz w:val="20"/>
                <w:szCs w:val="20"/>
              </w:rPr>
              <w:t>0.098</w:t>
            </w:r>
          </w:p>
        </w:tc>
        <w:tc>
          <w:tcPr>
            <w:tcW w:w="1436" w:type="dxa"/>
            <w:tcBorders>
              <w:top w:val="nil"/>
              <w:left w:val="nil"/>
              <w:bottom w:val="nil"/>
              <w:right w:val="nil"/>
            </w:tcBorders>
            <w:vAlign w:val="center"/>
          </w:tcPr>
          <w:p w14:paraId="0A4C84FC" w14:textId="77777777" w:rsidR="00725E48" w:rsidRPr="004400F0" w:rsidRDefault="00725E48" w:rsidP="00E048D7">
            <w:pPr>
              <w:jc w:val="center"/>
              <w:rPr>
                <w:rFonts w:ascii="Arial" w:hAnsi="Arial" w:cs="Arial"/>
                <w:color w:val="000000"/>
                <w:sz w:val="20"/>
                <w:szCs w:val="20"/>
              </w:rPr>
            </w:pPr>
            <w:r w:rsidRPr="004400F0">
              <w:rPr>
                <w:rFonts w:ascii="Arial" w:hAnsi="Arial" w:cs="Arial"/>
                <w:color w:val="000000"/>
                <w:sz w:val="20"/>
                <w:szCs w:val="20"/>
              </w:rPr>
              <w:t>0.627</w:t>
            </w:r>
          </w:p>
        </w:tc>
      </w:tr>
      <w:tr w:rsidR="00725E48" w:rsidRPr="004400F0" w14:paraId="0ABEBE5F" w14:textId="77777777" w:rsidTr="00E048D7">
        <w:trPr>
          <w:trHeight w:val="320"/>
        </w:trPr>
        <w:tc>
          <w:tcPr>
            <w:tcW w:w="4324" w:type="dxa"/>
            <w:tcBorders>
              <w:top w:val="nil"/>
              <w:left w:val="nil"/>
              <w:bottom w:val="nil"/>
              <w:right w:val="nil"/>
            </w:tcBorders>
            <w:shd w:val="clear" w:color="auto" w:fill="auto"/>
            <w:noWrap/>
            <w:vAlign w:val="center"/>
          </w:tcPr>
          <w:p w14:paraId="07333246" w14:textId="77777777" w:rsidR="00725E48" w:rsidRPr="004400F0" w:rsidRDefault="00725E48" w:rsidP="00E048D7">
            <w:pPr>
              <w:rPr>
                <w:rFonts w:ascii="Arial" w:hAnsi="Arial" w:cs="Arial"/>
                <w:b/>
                <w:bCs/>
                <w:color w:val="000000"/>
                <w:sz w:val="20"/>
                <w:szCs w:val="20"/>
              </w:rPr>
            </w:pPr>
            <w:r w:rsidRPr="004400F0">
              <w:rPr>
                <w:rFonts w:ascii="Arial" w:hAnsi="Arial" w:cs="Arial"/>
                <w:b/>
                <w:bCs/>
                <w:color w:val="000000"/>
                <w:sz w:val="20"/>
                <w:szCs w:val="20"/>
              </w:rPr>
              <w:t>Model-based Experimental Measures</w:t>
            </w:r>
          </w:p>
        </w:tc>
        <w:tc>
          <w:tcPr>
            <w:tcW w:w="1440" w:type="dxa"/>
            <w:tcBorders>
              <w:top w:val="nil"/>
              <w:left w:val="nil"/>
              <w:bottom w:val="nil"/>
              <w:right w:val="nil"/>
            </w:tcBorders>
            <w:shd w:val="clear" w:color="auto" w:fill="auto"/>
            <w:noWrap/>
            <w:vAlign w:val="center"/>
          </w:tcPr>
          <w:p w14:paraId="521C51C3" w14:textId="77777777" w:rsidR="00725E48" w:rsidRPr="004400F0" w:rsidRDefault="00725E48" w:rsidP="00E048D7">
            <w:pPr>
              <w:jc w:val="center"/>
              <w:rPr>
                <w:rFonts w:ascii="Arial" w:hAnsi="Arial" w:cs="Arial"/>
                <w:color w:val="000000"/>
                <w:sz w:val="20"/>
                <w:szCs w:val="20"/>
              </w:rPr>
            </w:pPr>
          </w:p>
        </w:tc>
        <w:tc>
          <w:tcPr>
            <w:tcW w:w="1436" w:type="dxa"/>
            <w:tcBorders>
              <w:top w:val="nil"/>
              <w:left w:val="nil"/>
              <w:bottom w:val="nil"/>
              <w:right w:val="nil"/>
            </w:tcBorders>
            <w:vAlign w:val="center"/>
          </w:tcPr>
          <w:p w14:paraId="237997BC" w14:textId="77777777" w:rsidR="00725E48" w:rsidRPr="004400F0" w:rsidRDefault="00725E48" w:rsidP="00E048D7">
            <w:pPr>
              <w:jc w:val="center"/>
              <w:rPr>
                <w:rFonts w:ascii="Arial" w:hAnsi="Arial" w:cs="Arial"/>
                <w:color w:val="000000"/>
                <w:sz w:val="20"/>
                <w:szCs w:val="20"/>
              </w:rPr>
            </w:pPr>
          </w:p>
        </w:tc>
      </w:tr>
      <w:tr w:rsidR="00725E48" w:rsidRPr="004400F0" w14:paraId="2D18D60F" w14:textId="77777777" w:rsidTr="00E048D7">
        <w:trPr>
          <w:trHeight w:val="320"/>
        </w:trPr>
        <w:tc>
          <w:tcPr>
            <w:tcW w:w="4324" w:type="dxa"/>
            <w:tcBorders>
              <w:top w:val="nil"/>
              <w:left w:val="nil"/>
              <w:bottom w:val="nil"/>
              <w:right w:val="nil"/>
            </w:tcBorders>
            <w:shd w:val="clear" w:color="auto" w:fill="auto"/>
            <w:noWrap/>
            <w:vAlign w:val="center"/>
            <w:hideMark/>
          </w:tcPr>
          <w:p w14:paraId="529A0965" w14:textId="77777777" w:rsidR="00725E48" w:rsidRPr="004400F0" w:rsidRDefault="00725E48" w:rsidP="00E048D7">
            <w:pPr>
              <w:ind w:left="339"/>
              <w:rPr>
                <w:rFonts w:ascii="Arial" w:hAnsi="Arial" w:cs="Arial"/>
                <w:b/>
                <w:bCs/>
                <w:color w:val="000000"/>
                <w:sz w:val="20"/>
                <w:szCs w:val="20"/>
              </w:rPr>
            </w:pPr>
            <w:r w:rsidRPr="004400F0">
              <w:rPr>
                <w:rFonts w:ascii="Arial" w:hAnsi="Arial" w:cs="Arial"/>
                <w:b/>
                <w:bCs/>
                <w:color w:val="000000"/>
                <w:sz w:val="20"/>
                <w:szCs w:val="20"/>
              </w:rPr>
              <w:t>Explore Parameter (</w:t>
            </w:r>
            <w:r w:rsidRPr="004400F0">
              <w:rPr>
                <w:rFonts w:ascii="Arial" w:hAnsi="Arial" w:cs="Arial"/>
                <w:b/>
                <w:bCs/>
                <w:color w:val="000000"/>
                <w:sz w:val="20"/>
                <w:szCs w:val="20"/>
              </w:rPr>
              <w:sym w:font="Symbol" w:char="F065"/>
            </w:r>
            <w:r w:rsidRPr="004400F0">
              <w:rPr>
                <w:rFonts w:ascii="Arial" w:hAnsi="Arial" w:cs="Arial"/>
                <w:b/>
                <w:bCs/>
                <w:color w:val="000000"/>
                <w:sz w:val="20"/>
                <w:szCs w:val="20"/>
              </w:rPr>
              <w:t>)</w:t>
            </w:r>
          </w:p>
        </w:tc>
        <w:tc>
          <w:tcPr>
            <w:tcW w:w="1440" w:type="dxa"/>
            <w:tcBorders>
              <w:top w:val="nil"/>
              <w:left w:val="nil"/>
              <w:bottom w:val="nil"/>
              <w:right w:val="nil"/>
            </w:tcBorders>
            <w:shd w:val="clear" w:color="auto" w:fill="auto"/>
            <w:noWrap/>
            <w:vAlign w:val="center"/>
            <w:hideMark/>
          </w:tcPr>
          <w:p w14:paraId="7A673B15" w14:textId="77777777" w:rsidR="00725E48" w:rsidRPr="004400F0" w:rsidRDefault="00725E48" w:rsidP="00E048D7">
            <w:pPr>
              <w:jc w:val="center"/>
              <w:rPr>
                <w:rFonts w:ascii="Arial" w:hAnsi="Arial" w:cs="Arial"/>
                <w:color w:val="000000"/>
                <w:sz w:val="20"/>
                <w:szCs w:val="20"/>
              </w:rPr>
            </w:pPr>
            <w:r w:rsidRPr="004400F0">
              <w:rPr>
                <w:rFonts w:ascii="Arial" w:hAnsi="Arial" w:cs="Arial"/>
                <w:color w:val="000000"/>
                <w:sz w:val="20"/>
                <w:szCs w:val="20"/>
              </w:rPr>
              <w:t>0.220</w:t>
            </w:r>
          </w:p>
        </w:tc>
        <w:tc>
          <w:tcPr>
            <w:tcW w:w="1436" w:type="dxa"/>
            <w:tcBorders>
              <w:top w:val="nil"/>
              <w:left w:val="nil"/>
              <w:bottom w:val="nil"/>
              <w:right w:val="nil"/>
            </w:tcBorders>
            <w:vAlign w:val="center"/>
          </w:tcPr>
          <w:p w14:paraId="65529B33" w14:textId="77777777" w:rsidR="00725E48" w:rsidRPr="004400F0" w:rsidRDefault="00725E48" w:rsidP="00E048D7">
            <w:pPr>
              <w:jc w:val="center"/>
              <w:rPr>
                <w:rFonts w:ascii="Arial" w:hAnsi="Arial" w:cs="Arial"/>
                <w:color w:val="000000"/>
                <w:sz w:val="20"/>
                <w:szCs w:val="20"/>
              </w:rPr>
            </w:pPr>
            <w:r w:rsidRPr="004400F0">
              <w:rPr>
                <w:rFonts w:ascii="Arial" w:hAnsi="Arial" w:cs="Arial"/>
                <w:color w:val="000000"/>
                <w:sz w:val="20"/>
                <w:szCs w:val="20"/>
              </w:rPr>
              <w:t>0.260</w:t>
            </w:r>
          </w:p>
        </w:tc>
      </w:tr>
      <w:tr w:rsidR="00725E48" w:rsidRPr="004400F0" w14:paraId="17D6613F" w14:textId="77777777" w:rsidTr="00E048D7">
        <w:trPr>
          <w:trHeight w:val="320"/>
        </w:trPr>
        <w:tc>
          <w:tcPr>
            <w:tcW w:w="4324" w:type="dxa"/>
            <w:tcBorders>
              <w:top w:val="nil"/>
              <w:left w:val="nil"/>
              <w:bottom w:val="nil"/>
              <w:right w:val="nil"/>
            </w:tcBorders>
            <w:shd w:val="clear" w:color="auto" w:fill="auto"/>
            <w:noWrap/>
            <w:vAlign w:val="center"/>
            <w:hideMark/>
          </w:tcPr>
          <w:p w14:paraId="2CD8D1D2" w14:textId="77777777" w:rsidR="00725E48" w:rsidRPr="004400F0" w:rsidRDefault="00725E48" w:rsidP="00E048D7">
            <w:pPr>
              <w:ind w:left="339"/>
              <w:rPr>
                <w:rFonts w:ascii="Arial" w:hAnsi="Arial" w:cs="Arial"/>
                <w:b/>
                <w:bCs/>
                <w:color w:val="000000"/>
                <w:sz w:val="20"/>
                <w:szCs w:val="20"/>
              </w:rPr>
            </w:pPr>
            <w:bookmarkStart w:id="44" w:name="OLE_LINK219"/>
            <w:bookmarkStart w:id="45" w:name="OLE_LINK220"/>
            <w:r w:rsidRPr="004400F0">
              <w:rPr>
                <w:rFonts w:ascii="Arial" w:hAnsi="Arial" w:cs="Arial"/>
                <w:b/>
                <w:bCs/>
                <w:color w:val="000000"/>
                <w:sz w:val="20"/>
                <w:szCs w:val="20"/>
              </w:rPr>
              <w:t>[</w:t>
            </w:r>
            <w:r w:rsidRPr="004400F0">
              <w:rPr>
                <w:rFonts w:ascii="Arial" w:hAnsi="Arial" w:cs="Arial"/>
                <w:b/>
                <w:bCs/>
                <w:color w:val="000000"/>
                <w:sz w:val="20"/>
                <w:szCs w:val="20"/>
              </w:rPr>
              <w:sym w:font="Symbol" w:char="F061"/>
            </w:r>
            <w:r w:rsidRPr="004400F0">
              <w:rPr>
                <w:rFonts w:ascii="Arial" w:hAnsi="Arial" w:cs="Arial"/>
                <w:b/>
                <w:bCs/>
                <w:color w:val="000000"/>
                <w:sz w:val="20"/>
                <w:szCs w:val="20"/>
                <w:vertAlign w:val="subscript"/>
              </w:rPr>
              <w:t>P</w:t>
            </w:r>
            <w:r w:rsidRPr="004400F0">
              <w:rPr>
                <w:rFonts w:ascii="Arial" w:hAnsi="Arial" w:cs="Arial"/>
                <w:b/>
                <w:bCs/>
                <w:color w:val="000000"/>
                <w:sz w:val="20"/>
                <w:szCs w:val="20"/>
              </w:rPr>
              <w:t xml:space="preserve"> - </w:t>
            </w:r>
            <w:r w:rsidRPr="004400F0">
              <w:rPr>
                <w:rFonts w:ascii="Arial" w:hAnsi="Arial" w:cs="Arial"/>
                <w:b/>
                <w:bCs/>
                <w:color w:val="000000"/>
                <w:sz w:val="20"/>
                <w:szCs w:val="20"/>
              </w:rPr>
              <w:sym w:font="Symbol" w:char="F061"/>
            </w:r>
            <w:r w:rsidRPr="004400F0">
              <w:rPr>
                <w:rFonts w:ascii="Arial" w:hAnsi="Arial" w:cs="Arial"/>
                <w:b/>
                <w:bCs/>
                <w:color w:val="000000"/>
                <w:sz w:val="20"/>
                <w:szCs w:val="20"/>
                <w:vertAlign w:val="subscript"/>
              </w:rPr>
              <w:t>N</w:t>
            </w:r>
            <w:r w:rsidRPr="004400F0">
              <w:rPr>
                <w:rFonts w:ascii="Arial" w:hAnsi="Arial" w:cs="Arial"/>
                <w:b/>
                <w:bCs/>
                <w:color w:val="000000"/>
                <w:sz w:val="20"/>
                <w:szCs w:val="20"/>
              </w:rPr>
              <w:t>]</w:t>
            </w:r>
            <w:bookmarkEnd w:id="44"/>
            <w:bookmarkEnd w:id="45"/>
          </w:p>
        </w:tc>
        <w:tc>
          <w:tcPr>
            <w:tcW w:w="1440" w:type="dxa"/>
            <w:tcBorders>
              <w:top w:val="nil"/>
              <w:left w:val="nil"/>
              <w:bottom w:val="nil"/>
              <w:right w:val="nil"/>
            </w:tcBorders>
            <w:shd w:val="clear" w:color="auto" w:fill="auto"/>
            <w:noWrap/>
            <w:vAlign w:val="center"/>
            <w:hideMark/>
          </w:tcPr>
          <w:p w14:paraId="14F62D00" w14:textId="77777777" w:rsidR="00725E48" w:rsidRPr="004400F0" w:rsidRDefault="00725E48" w:rsidP="00E048D7">
            <w:pPr>
              <w:jc w:val="center"/>
              <w:rPr>
                <w:rFonts w:ascii="Arial" w:hAnsi="Arial" w:cs="Arial"/>
                <w:color w:val="000000"/>
                <w:sz w:val="20"/>
                <w:szCs w:val="20"/>
              </w:rPr>
            </w:pPr>
            <w:r w:rsidRPr="004400F0">
              <w:rPr>
                <w:rFonts w:ascii="Arial" w:hAnsi="Arial" w:cs="Arial"/>
                <w:color w:val="000000"/>
                <w:sz w:val="20"/>
                <w:szCs w:val="20"/>
              </w:rPr>
              <w:t>0.357</w:t>
            </w:r>
          </w:p>
        </w:tc>
        <w:tc>
          <w:tcPr>
            <w:tcW w:w="1436" w:type="dxa"/>
            <w:tcBorders>
              <w:top w:val="nil"/>
              <w:left w:val="nil"/>
              <w:bottom w:val="nil"/>
              <w:right w:val="nil"/>
            </w:tcBorders>
            <w:vAlign w:val="center"/>
          </w:tcPr>
          <w:p w14:paraId="432905F5" w14:textId="77777777" w:rsidR="00725E48" w:rsidRPr="004400F0" w:rsidRDefault="00725E48" w:rsidP="00E048D7">
            <w:pPr>
              <w:jc w:val="center"/>
              <w:rPr>
                <w:rFonts w:ascii="Arial" w:hAnsi="Arial" w:cs="Arial"/>
                <w:color w:val="000000"/>
                <w:sz w:val="20"/>
                <w:szCs w:val="20"/>
              </w:rPr>
            </w:pPr>
            <w:r w:rsidRPr="004400F0">
              <w:rPr>
                <w:rFonts w:ascii="Arial" w:hAnsi="Arial" w:cs="Arial"/>
                <w:color w:val="000000"/>
                <w:sz w:val="20"/>
                <w:szCs w:val="20"/>
              </w:rPr>
              <w:t>0.062</w:t>
            </w:r>
          </w:p>
        </w:tc>
      </w:tr>
      <w:tr w:rsidR="00725E48" w:rsidRPr="004400F0" w14:paraId="09B15D18" w14:textId="77777777" w:rsidTr="00E048D7">
        <w:trPr>
          <w:trHeight w:val="320"/>
        </w:trPr>
        <w:tc>
          <w:tcPr>
            <w:tcW w:w="4324" w:type="dxa"/>
            <w:tcBorders>
              <w:top w:val="nil"/>
              <w:left w:val="nil"/>
              <w:bottom w:val="nil"/>
              <w:right w:val="nil"/>
            </w:tcBorders>
            <w:shd w:val="clear" w:color="auto" w:fill="auto"/>
            <w:noWrap/>
            <w:vAlign w:val="center"/>
            <w:hideMark/>
          </w:tcPr>
          <w:p w14:paraId="165D6E2E" w14:textId="77777777" w:rsidR="00725E48" w:rsidRPr="004400F0" w:rsidRDefault="00725E48" w:rsidP="00E048D7">
            <w:pPr>
              <w:ind w:left="339"/>
              <w:rPr>
                <w:rFonts w:ascii="Arial" w:hAnsi="Arial" w:cs="Arial"/>
                <w:b/>
                <w:bCs/>
                <w:color w:val="000000"/>
                <w:sz w:val="20"/>
                <w:szCs w:val="20"/>
              </w:rPr>
            </w:pPr>
            <w:r w:rsidRPr="004400F0">
              <w:rPr>
                <w:rFonts w:ascii="Arial" w:hAnsi="Arial" w:cs="Arial"/>
                <w:b/>
                <w:bCs/>
                <w:color w:val="000000"/>
                <w:sz w:val="20"/>
                <w:szCs w:val="20"/>
              </w:rPr>
              <w:t>rlPFC Relative Uncertainty Response</w:t>
            </w:r>
          </w:p>
        </w:tc>
        <w:tc>
          <w:tcPr>
            <w:tcW w:w="1440" w:type="dxa"/>
            <w:tcBorders>
              <w:top w:val="nil"/>
              <w:left w:val="nil"/>
              <w:bottom w:val="nil"/>
              <w:right w:val="nil"/>
            </w:tcBorders>
            <w:shd w:val="clear" w:color="auto" w:fill="auto"/>
            <w:noWrap/>
            <w:vAlign w:val="center"/>
            <w:hideMark/>
          </w:tcPr>
          <w:p w14:paraId="19588858" w14:textId="77777777" w:rsidR="00725E48" w:rsidRPr="004400F0" w:rsidRDefault="00725E48" w:rsidP="00E048D7">
            <w:pPr>
              <w:jc w:val="center"/>
              <w:rPr>
                <w:rFonts w:ascii="Arial" w:hAnsi="Arial" w:cs="Arial"/>
                <w:color w:val="000000"/>
                <w:sz w:val="20"/>
                <w:szCs w:val="20"/>
              </w:rPr>
            </w:pPr>
            <w:r w:rsidRPr="004400F0">
              <w:rPr>
                <w:rFonts w:ascii="Arial" w:hAnsi="Arial" w:cs="Arial"/>
                <w:color w:val="000000"/>
                <w:sz w:val="20"/>
                <w:szCs w:val="20"/>
              </w:rPr>
              <w:t>0.159</w:t>
            </w:r>
          </w:p>
        </w:tc>
        <w:tc>
          <w:tcPr>
            <w:tcW w:w="1436" w:type="dxa"/>
            <w:tcBorders>
              <w:top w:val="nil"/>
              <w:left w:val="nil"/>
              <w:bottom w:val="nil"/>
              <w:right w:val="nil"/>
            </w:tcBorders>
            <w:vAlign w:val="center"/>
          </w:tcPr>
          <w:p w14:paraId="74736332" w14:textId="77777777" w:rsidR="00725E48" w:rsidRPr="004400F0" w:rsidRDefault="00725E48" w:rsidP="00E048D7">
            <w:pPr>
              <w:jc w:val="center"/>
              <w:rPr>
                <w:rFonts w:ascii="Arial" w:hAnsi="Arial" w:cs="Arial"/>
                <w:color w:val="000000"/>
                <w:sz w:val="20"/>
                <w:szCs w:val="20"/>
              </w:rPr>
            </w:pPr>
            <w:r w:rsidRPr="004400F0">
              <w:rPr>
                <w:rFonts w:ascii="Arial" w:hAnsi="Arial" w:cs="Arial"/>
                <w:color w:val="000000"/>
                <w:sz w:val="20"/>
                <w:szCs w:val="20"/>
              </w:rPr>
              <w:t>0.438</w:t>
            </w:r>
          </w:p>
        </w:tc>
      </w:tr>
    </w:tbl>
    <w:p w14:paraId="744D12CB" w14:textId="77777777" w:rsidR="00725E48" w:rsidRPr="004400F0" w:rsidRDefault="00725E48" w:rsidP="00725E48">
      <w:pPr>
        <w:rPr>
          <w:rFonts w:ascii="Arial" w:hAnsi="Arial" w:cs="Arial"/>
          <w:b/>
          <w:szCs w:val="22"/>
        </w:rPr>
      </w:pPr>
    </w:p>
    <w:p w14:paraId="4BD6F4F9" w14:textId="77777777" w:rsidR="00725E48" w:rsidRPr="004400F0" w:rsidRDefault="00725E48" w:rsidP="00725E48">
      <w:pPr>
        <w:rPr>
          <w:rFonts w:ascii="Arial" w:hAnsi="Arial" w:cs="Arial"/>
          <w:bCs/>
          <w:sz w:val="20"/>
          <w:szCs w:val="20"/>
        </w:rPr>
      </w:pPr>
      <w:r w:rsidRPr="004400F0">
        <w:rPr>
          <w:rFonts w:ascii="Arial" w:hAnsi="Arial" w:cs="Arial"/>
          <w:bCs/>
          <w:color w:val="000000"/>
          <w:sz w:val="20"/>
          <w:szCs w:val="20"/>
        </w:rPr>
        <w:t xml:space="preserve">Abbreviations/Notation: </w:t>
      </w:r>
      <w:r w:rsidRPr="004400F0">
        <w:rPr>
          <w:rFonts w:ascii="Arial" w:hAnsi="Arial" w:cs="Arial"/>
          <w:bCs/>
          <w:sz w:val="20"/>
          <w:szCs w:val="20"/>
        </w:rPr>
        <w:t xml:space="preserve">WTAR, Wechsler Test of Adult Reading; WRAT, DEV, </w:t>
      </w:r>
      <w:bookmarkStart w:id="46" w:name="OLE_LINK227"/>
      <w:bookmarkStart w:id="47" w:name="OLE_LINK228"/>
      <w:r w:rsidRPr="004400F0">
        <w:rPr>
          <w:rFonts w:ascii="Arial" w:hAnsi="Arial" w:cs="Arial"/>
          <w:bCs/>
          <w:sz w:val="20"/>
          <w:szCs w:val="20"/>
        </w:rPr>
        <w:t>Decreasing Expected Value condition</w:t>
      </w:r>
      <w:bookmarkEnd w:id="46"/>
      <w:bookmarkEnd w:id="47"/>
      <w:r w:rsidRPr="004400F0">
        <w:rPr>
          <w:rFonts w:ascii="Arial" w:hAnsi="Arial" w:cs="Arial"/>
          <w:bCs/>
          <w:sz w:val="20"/>
          <w:szCs w:val="20"/>
        </w:rPr>
        <w:t xml:space="preserve">; IEV, Increasing Expected Value condition; </w:t>
      </w:r>
      <w:r w:rsidRPr="004400F0">
        <w:rPr>
          <w:rFonts w:ascii="Arial" w:hAnsi="Arial" w:cs="Arial"/>
          <w:bCs/>
          <w:color w:val="000000"/>
          <w:sz w:val="20"/>
          <w:szCs w:val="20"/>
        </w:rPr>
        <w:t>[</w:t>
      </w:r>
      <w:r w:rsidRPr="004400F0">
        <w:rPr>
          <w:rFonts w:ascii="Arial" w:hAnsi="Arial" w:cs="Arial"/>
          <w:bCs/>
          <w:color w:val="000000"/>
          <w:sz w:val="20"/>
          <w:szCs w:val="20"/>
        </w:rPr>
        <w:sym w:font="Symbol" w:char="F061"/>
      </w:r>
      <w:r w:rsidRPr="004400F0">
        <w:rPr>
          <w:rFonts w:ascii="Arial" w:hAnsi="Arial" w:cs="Arial"/>
          <w:bCs/>
          <w:color w:val="000000"/>
          <w:sz w:val="20"/>
          <w:szCs w:val="20"/>
          <w:vertAlign w:val="subscript"/>
        </w:rPr>
        <w:t>P</w:t>
      </w:r>
      <w:r w:rsidRPr="004400F0">
        <w:rPr>
          <w:rFonts w:ascii="Arial" w:hAnsi="Arial" w:cs="Arial"/>
          <w:bCs/>
          <w:color w:val="000000"/>
          <w:sz w:val="20"/>
          <w:szCs w:val="20"/>
        </w:rPr>
        <w:t xml:space="preserve"> - </w:t>
      </w:r>
      <w:r w:rsidRPr="004400F0">
        <w:rPr>
          <w:rFonts w:ascii="Arial" w:hAnsi="Arial" w:cs="Arial"/>
          <w:bCs/>
          <w:color w:val="000000"/>
          <w:sz w:val="20"/>
          <w:szCs w:val="20"/>
        </w:rPr>
        <w:sym w:font="Symbol" w:char="F061"/>
      </w:r>
      <w:r w:rsidRPr="004400F0">
        <w:rPr>
          <w:rFonts w:ascii="Arial" w:hAnsi="Arial" w:cs="Arial"/>
          <w:bCs/>
          <w:color w:val="000000"/>
          <w:sz w:val="20"/>
          <w:szCs w:val="20"/>
          <w:vertAlign w:val="subscript"/>
        </w:rPr>
        <w:t>N</w:t>
      </w:r>
      <w:r w:rsidRPr="004400F0">
        <w:rPr>
          <w:rFonts w:ascii="Arial" w:hAnsi="Arial" w:cs="Arial"/>
          <w:bCs/>
          <w:color w:val="000000"/>
          <w:sz w:val="20"/>
          <w:szCs w:val="20"/>
        </w:rPr>
        <w:t>], Contrast in learning rates for positive and negative RPEs.</w:t>
      </w:r>
      <w:r w:rsidRPr="004400F0">
        <w:rPr>
          <w:rFonts w:ascii="Arial" w:hAnsi="Arial" w:cs="Arial"/>
          <w:bCs/>
          <w:sz w:val="20"/>
          <w:szCs w:val="20"/>
        </w:rPr>
        <w:t xml:space="preserve"> </w:t>
      </w:r>
      <w:r w:rsidRPr="004400F0">
        <w:rPr>
          <w:rFonts w:ascii="Arial" w:hAnsi="Arial" w:cs="Arial"/>
          <w:bCs/>
          <w:color w:val="000000"/>
          <w:sz w:val="20"/>
          <w:szCs w:val="20"/>
        </w:rPr>
        <w:t>rlPFC, rostrolateral prefrontal cortex.</w:t>
      </w:r>
    </w:p>
    <w:p w14:paraId="1080DEC9" w14:textId="77777777" w:rsidR="00725E48" w:rsidRPr="004400F0" w:rsidRDefault="00725E48" w:rsidP="00725E48">
      <w:pPr>
        <w:rPr>
          <w:rFonts w:ascii="Arial" w:hAnsi="Arial" w:cs="Arial"/>
          <w:sz w:val="22"/>
          <w:szCs w:val="22"/>
        </w:rPr>
      </w:pPr>
    </w:p>
    <w:p w14:paraId="5793D02D" w14:textId="36C27174" w:rsidR="00725E48" w:rsidRPr="006F2A4C" w:rsidRDefault="00725E48" w:rsidP="00725E48">
      <w:pPr>
        <w:pageBreakBefore/>
        <w:rPr>
          <w:rFonts w:ascii="Arial" w:hAnsi="Arial" w:cs="Arial"/>
          <w:b/>
          <w:sz w:val="22"/>
          <w:szCs w:val="22"/>
        </w:rPr>
      </w:pPr>
      <w:bookmarkStart w:id="48" w:name="OLE_LINK95"/>
      <w:bookmarkStart w:id="49" w:name="OLE_LINK96"/>
      <w:bookmarkStart w:id="50" w:name="OLE_LINK66"/>
      <w:bookmarkStart w:id="51" w:name="OLE_LINK67"/>
      <w:r w:rsidRPr="006F2A4C">
        <w:rPr>
          <w:rFonts w:ascii="Arial" w:hAnsi="Arial" w:cs="Arial"/>
          <w:b/>
          <w:sz w:val="22"/>
          <w:szCs w:val="22"/>
        </w:rPr>
        <w:lastRenderedPageBreak/>
        <w:t xml:space="preserve">S10: Comparison of results using </w:t>
      </w:r>
      <w:bookmarkStart w:id="52" w:name="OLE_LINK64"/>
      <w:bookmarkStart w:id="53" w:name="OLE_LINK65"/>
      <w:r w:rsidRPr="006F2A4C">
        <w:rPr>
          <w:rFonts w:ascii="Arial" w:hAnsi="Arial" w:cs="Arial"/>
          <w:b/>
          <w:sz w:val="22"/>
          <w:szCs w:val="22"/>
        </w:rPr>
        <w:t>parameters from original model</w:t>
      </w:r>
      <w:bookmarkEnd w:id="52"/>
      <w:bookmarkEnd w:id="53"/>
      <w:r w:rsidRPr="006F2A4C">
        <w:rPr>
          <w:rFonts w:ascii="Arial" w:hAnsi="Arial" w:cs="Arial"/>
          <w:b/>
          <w:sz w:val="22"/>
          <w:szCs w:val="22"/>
        </w:rPr>
        <w:t>, parameters from original model only in good-fitters, and parameters from sticky choice model</w:t>
      </w:r>
      <w:bookmarkEnd w:id="48"/>
      <w:bookmarkEnd w:id="49"/>
      <w:bookmarkEnd w:id="50"/>
      <w:bookmarkEnd w:id="51"/>
      <w:r w:rsidRPr="006F2A4C">
        <w:rPr>
          <w:rFonts w:ascii="Arial" w:hAnsi="Arial" w:cs="Arial"/>
          <w:b/>
          <w:sz w:val="22"/>
          <w:szCs w:val="22"/>
        </w:rPr>
        <w:t>.</w:t>
      </w:r>
    </w:p>
    <w:p w14:paraId="5CA63286" w14:textId="77777777" w:rsidR="00725E48" w:rsidRPr="004400F0" w:rsidRDefault="00725E48" w:rsidP="00725E48">
      <w:pPr>
        <w:rPr>
          <w:rFonts w:ascii="Arial" w:hAnsi="Arial" w:cs="Arial"/>
          <w:sz w:val="18"/>
          <w:szCs w:val="18"/>
        </w:rPr>
      </w:pPr>
    </w:p>
    <w:p w14:paraId="6EED3943" w14:textId="77777777" w:rsidR="00725E48" w:rsidRPr="004400F0" w:rsidRDefault="00725E48" w:rsidP="00725E48">
      <w:pPr>
        <w:tabs>
          <w:tab w:val="left" w:pos="3562"/>
          <w:tab w:val="left" w:pos="4295"/>
          <w:tab w:val="left" w:pos="6768"/>
        </w:tabs>
        <w:ind w:left="108"/>
        <w:rPr>
          <w:rFonts w:ascii="Arial" w:hAnsi="Arial" w:cs="Arial"/>
          <w:b/>
          <w:bCs/>
          <w:color w:val="000000"/>
          <w:sz w:val="16"/>
          <w:szCs w:val="16"/>
        </w:rPr>
      </w:pPr>
      <w:r w:rsidRPr="004400F0">
        <w:rPr>
          <w:rFonts w:ascii="Arial" w:hAnsi="Arial" w:cs="Arial"/>
          <w:sz w:val="16"/>
          <w:szCs w:val="16"/>
        </w:rPr>
        <w:tab/>
      </w:r>
    </w:p>
    <w:p w14:paraId="1DBA9F7A" w14:textId="77777777" w:rsidR="00725E48" w:rsidRPr="004400F0" w:rsidRDefault="00725E48" w:rsidP="00725E48">
      <w:pPr>
        <w:tabs>
          <w:tab w:val="left" w:pos="3562"/>
          <w:tab w:val="left" w:pos="4295"/>
          <w:tab w:val="left" w:pos="6768"/>
        </w:tabs>
        <w:ind w:left="108"/>
        <w:rPr>
          <w:rFonts w:ascii="Arial" w:hAnsi="Arial" w:cs="Arial"/>
          <w:b/>
          <w:bCs/>
          <w:color w:val="000000"/>
          <w:sz w:val="16"/>
          <w:szCs w:val="16"/>
        </w:rPr>
      </w:pPr>
    </w:p>
    <w:tbl>
      <w:tblPr>
        <w:tblW w:w="9360" w:type="dxa"/>
        <w:tblLayout w:type="fixed"/>
        <w:tblLook w:val="04A0" w:firstRow="1" w:lastRow="0" w:firstColumn="1" w:lastColumn="0" w:noHBand="0" w:noVBand="1"/>
      </w:tblPr>
      <w:tblGrid>
        <w:gridCol w:w="3730"/>
        <w:gridCol w:w="744"/>
        <w:gridCol w:w="677"/>
        <w:gridCol w:w="461"/>
        <w:gridCol w:w="677"/>
        <w:gridCol w:w="628"/>
        <w:gridCol w:w="677"/>
        <w:gridCol w:w="461"/>
        <w:gridCol w:w="677"/>
        <w:gridCol w:w="628"/>
      </w:tblGrid>
      <w:tr w:rsidR="00725E48" w:rsidRPr="006F2A4C" w14:paraId="361FDA74" w14:textId="77777777" w:rsidTr="00E048D7">
        <w:trPr>
          <w:trHeight w:val="340"/>
        </w:trPr>
        <w:tc>
          <w:tcPr>
            <w:tcW w:w="3730" w:type="dxa"/>
            <w:tcBorders>
              <w:top w:val="nil"/>
              <w:left w:val="nil"/>
              <w:bottom w:val="nil"/>
              <w:right w:val="nil"/>
            </w:tcBorders>
            <w:shd w:val="clear" w:color="auto" w:fill="auto"/>
            <w:noWrap/>
            <w:tcMar>
              <w:left w:w="72" w:type="dxa"/>
              <w:right w:w="72" w:type="dxa"/>
            </w:tcMar>
            <w:vAlign w:val="center"/>
          </w:tcPr>
          <w:p w14:paraId="1B84C099" w14:textId="77777777" w:rsidR="00725E48" w:rsidRPr="006F2A4C" w:rsidRDefault="00725E48" w:rsidP="00E048D7">
            <w:pPr>
              <w:jc w:val="center"/>
              <w:rPr>
                <w:rFonts w:ascii="Arial" w:hAnsi="Arial" w:cs="Arial"/>
                <w:b/>
                <w:bCs/>
                <w:color w:val="000000"/>
                <w:sz w:val="14"/>
                <w:szCs w:val="14"/>
              </w:rPr>
            </w:pPr>
          </w:p>
        </w:tc>
        <w:tc>
          <w:tcPr>
            <w:tcW w:w="3187" w:type="dxa"/>
            <w:gridSpan w:val="5"/>
            <w:tcBorders>
              <w:top w:val="nil"/>
              <w:left w:val="single" w:sz="8" w:space="0" w:color="auto"/>
              <w:bottom w:val="single" w:sz="12" w:space="0" w:color="auto"/>
              <w:right w:val="single" w:sz="8" w:space="0" w:color="auto"/>
            </w:tcBorders>
            <w:shd w:val="clear" w:color="auto" w:fill="auto"/>
            <w:noWrap/>
            <w:tcMar>
              <w:left w:w="72" w:type="dxa"/>
              <w:right w:w="72" w:type="dxa"/>
            </w:tcMar>
            <w:vAlign w:val="center"/>
          </w:tcPr>
          <w:p w14:paraId="4EDD66AD" w14:textId="77777777" w:rsidR="00725E48" w:rsidRPr="006F2A4C" w:rsidRDefault="00725E48" w:rsidP="00E048D7">
            <w:pPr>
              <w:jc w:val="center"/>
              <w:rPr>
                <w:rFonts w:ascii="Arial" w:hAnsi="Arial" w:cs="Arial"/>
                <w:b/>
                <w:bCs/>
                <w:color w:val="000000"/>
                <w:sz w:val="14"/>
                <w:szCs w:val="14"/>
              </w:rPr>
            </w:pPr>
            <w:r w:rsidRPr="006F2A4C">
              <w:rPr>
                <w:rFonts w:ascii="Arial" w:hAnsi="Arial" w:cs="Arial"/>
                <w:b/>
                <w:bCs/>
                <w:color w:val="000000"/>
                <w:sz w:val="14"/>
                <w:szCs w:val="14"/>
              </w:rPr>
              <w:t>Original Model</w:t>
            </w:r>
          </w:p>
        </w:tc>
        <w:tc>
          <w:tcPr>
            <w:tcW w:w="2443" w:type="dxa"/>
            <w:gridSpan w:val="4"/>
            <w:tcBorders>
              <w:top w:val="nil"/>
              <w:left w:val="nil"/>
              <w:bottom w:val="single" w:sz="12" w:space="0" w:color="auto"/>
              <w:right w:val="nil"/>
            </w:tcBorders>
            <w:shd w:val="clear" w:color="auto" w:fill="auto"/>
            <w:noWrap/>
            <w:tcMar>
              <w:left w:w="72" w:type="dxa"/>
              <w:right w:w="72" w:type="dxa"/>
            </w:tcMar>
            <w:vAlign w:val="center"/>
          </w:tcPr>
          <w:p w14:paraId="1EB8E46D" w14:textId="77777777" w:rsidR="00725E48" w:rsidRPr="006F2A4C" w:rsidRDefault="00725E48" w:rsidP="00E048D7">
            <w:pPr>
              <w:jc w:val="center"/>
              <w:rPr>
                <w:rFonts w:ascii="Arial" w:hAnsi="Arial" w:cs="Arial"/>
                <w:b/>
                <w:bCs/>
                <w:color w:val="000000"/>
                <w:sz w:val="14"/>
                <w:szCs w:val="14"/>
              </w:rPr>
            </w:pPr>
            <w:r w:rsidRPr="006F2A4C">
              <w:rPr>
                <w:rFonts w:ascii="Arial" w:hAnsi="Arial" w:cs="Arial"/>
                <w:b/>
                <w:bCs/>
                <w:color w:val="000000"/>
                <w:sz w:val="14"/>
                <w:szCs w:val="14"/>
              </w:rPr>
              <w:t>Sticky-Choice Model</w:t>
            </w:r>
          </w:p>
        </w:tc>
      </w:tr>
      <w:tr w:rsidR="00725E48" w:rsidRPr="006F2A4C" w14:paraId="5AF00B53" w14:textId="77777777" w:rsidTr="00E048D7">
        <w:trPr>
          <w:trHeight w:val="340"/>
        </w:trPr>
        <w:tc>
          <w:tcPr>
            <w:tcW w:w="3730" w:type="dxa"/>
            <w:tcBorders>
              <w:top w:val="nil"/>
              <w:left w:val="nil"/>
              <w:bottom w:val="nil"/>
              <w:right w:val="nil"/>
            </w:tcBorders>
            <w:shd w:val="clear" w:color="auto" w:fill="auto"/>
            <w:noWrap/>
            <w:tcMar>
              <w:left w:w="72" w:type="dxa"/>
              <w:right w:w="72" w:type="dxa"/>
            </w:tcMar>
            <w:vAlign w:val="center"/>
          </w:tcPr>
          <w:p w14:paraId="7F0C5819" w14:textId="77777777" w:rsidR="00725E48" w:rsidRPr="006F2A4C" w:rsidRDefault="00725E48" w:rsidP="00E048D7">
            <w:pPr>
              <w:jc w:val="center"/>
              <w:rPr>
                <w:rFonts w:ascii="Arial" w:hAnsi="Arial" w:cs="Arial"/>
                <w:b/>
                <w:bCs/>
                <w:color w:val="000000"/>
                <w:sz w:val="14"/>
                <w:szCs w:val="14"/>
              </w:rPr>
            </w:pPr>
          </w:p>
        </w:tc>
        <w:tc>
          <w:tcPr>
            <w:tcW w:w="744" w:type="dxa"/>
            <w:tcBorders>
              <w:top w:val="nil"/>
              <w:left w:val="single" w:sz="8" w:space="0" w:color="auto"/>
              <w:bottom w:val="single" w:sz="12" w:space="0" w:color="auto"/>
              <w:right w:val="single" w:sz="8" w:space="0" w:color="auto"/>
            </w:tcBorders>
            <w:shd w:val="clear" w:color="auto" w:fill="auto"/>
            <w:noWrap/>
            <w:tcMar>
              <w:left w:w="72" w:type="dxa"/>
              <w:right w:w="72" w:type="dxa"/>
            </w:tcMar>
            <w:vAlign w:val="center"/>
          </w:tcPr>
          <w:p w14:paraId="179CAD9F" w14:textId="77777777" w:rsidR="00725E48" w:rsidRPr="006F2A4C" w:rsidRDefault="00725E48" w:rsidP="00E048D7">
            <w:pPr>
              <w:jc w:val="center"/>
              <w:rPr>
                <w:rFonts w:ascii="Arial" w:hAnsi="Arial" w:cs="Arial"/>
                <w:b/>
                <w:bCs/>
                <w:color w:val="000000"/>
                <w:sz w:val="14"/>
                <w:szCs w:val="14"/>
              </w:rPr>
            </w:pPr>
            <w:bookmarkStart w:id="54" w:name="OLE_LINK234"/>
            <w:bookmarkStart w:id="55" w:name="OLE_LINK235"/>
            <w:r w:rsidRPr="006F2A4C">
              <w:rPr>
                <w:rFonts w:ascii="Arial" w:hAnsi="Arial" w:cs="Arial"/>
                <w:b/>
                <w:bCs/>
                <w:color w:val="000000"/>
                <w:sz w:val="14"/>
                <w:szCs w:val="14"/>
              </w:rPr>
              <w:t>All Subjects</w:t>
            </w:r>
            <w:bookmarkEnd w:id="54"/>
            <w:bookmarkEnd w:id="55"/>
          </w:p>
        </w:tc>
        <w:tc>
          <w:tcPr>
            <w:tcW w:w="2443" w:type="dxa"/>
            <w:gridSpan w:val="4"/>
            <w:tcBorders>
              <w:top w:val="nil"/>
              <w:left w:val="nil"/>
              <w:bottom w:val="single" w:sz="12" w:space="0" w:color="auto"/>
              <w:right w:val="single" w:sz="8" w:space="0" w:color="auto"/>
            </w:tcBorders>
            <w:shd w:val="clear" w:color="auto" w:fill="auto"/>
            <w:noWrap/>
            <w:tcMar>
              <w:left w:w="72" w:type="dxa"/>
              <w:right w:w="72" w:type="dxa"/>
            </w:tcMar>
            <w:vAlign w:val="center"/>
          </w:tcPr>
          <w:p w14:paraId="70BD6E06" w14:textId="77777777" w:rsidR="00725E48" w:rsidRPr="006F2A4C" w:rsidRDefault="00725E48" w:rsidP="00E048D7">
            <w:pPr>
              <w:jc w:val="center"/>
              <w:rPr>
                <w:rFonts w:ascii="Arial" w:hAnsi="Arial" w:cs="Arial"/>
                <w:b/>
                <w:bCs/>
                <w:color w:val="000000"/>
                <w:sz w:val="14"/>
                <w:szCs w:val="14"/>
              </w:rPr>
            </w:pPr>
            <w:r w:rsidRPr="006F2A4C">
              <w:rPr>
                <w:rFonts w:ascii="Arial" w:hAnsi="Arial" w:cs="Arial"/>
                <w:b/>
                <w:bCs/>
                <w:color w:val="000000"/>
                <w:sz w:val="14"/>
                <w:szCs w:val="14"/>
              </w:rPr>
              <w:t>Subjects Showing</w:t>
            </w:r>
          </w:p>
          <w:p w14:paraId="2E32BE0A" w14:textId="77777777" w:rsidR="00725E48" w:rsidRPr="006F2A4C" w:rsidRDefault="00725E48" w:rsidP="00E048D7">
            <w:pPr>
              <w:jc w:val="center"/>
              <w:rPr>
                <w:rFonts w:ascii="Arial" w:hAnsi="Arial" w:cs="Arial"/>
                <w:b/>
                <w:bCs/>
                <w:color w:val="000000"/>
                <w:sz w:val="14"/>
                <w:szCs w:val="14"/>
              </w:rPr>
            </w:pPr>
            <w:r w:rsidRPr="006F2A4C">
              <w:rPr>
                <w:rFonts w:ascii="Arial" w:hAnsi="Arial" w:cs="Arial"/>
                <w:b/>
                <w:bCs/>
                <w:color w:val="000000"/>
                <w:sz w:val="14"/>
                <w:szCs w:val="14"/>
              </w:rPr>
              <w:t>Good Model Fits</w:t>
            </w:r>
          </w:p>
        </w:tc>
        <w:tc>
          <w:tcPr>
            <w:tcW w:w="2443" w:type="dxa"/>
            <w:gridSpan w:val="4"/>
            <w:tcBorders>
              <w:top w:val="nil"/>
              <w:left w:val="nil"/>
              <w:bottom w:val="single" w:sz="12" w:space="0" w:color="auto"/>
              <w:right w:val="nil"/>
            </w:tcBorders>
            <w:shd w:val="clear" w:color="auto" w:fill="auto"/>
            <w:noWrap/>
            <w:tcMar>
              <w:left w:w="72" w:type="dxa"/>
              <w:right w:w="72" w:type="dxa"/>
            </w:tcMar>
            <w:vAlign w:val="center"/>
          </w:tcPr>
          <w:p w14:paraId="6BB141CC" w14:textId="77777777" w:rsidR="00725E48" w:rsidRPr="006F2A4C" w:rsidRDefault="00725E48" w:rsidP="00E048D7">
            <w:pPr>
              <w:jc w:val="center"/>
              <w:rPr>
                <w:rFonts w:ascii="Arial" w:hAnsi="Arial" w:cs="Arial"/>
                <w:b/>
                <w:bCs/>
                <w:color w:val="000000"/>
                <w:sz w:val="14"/>
                <w:szCs w:val="14"/>
              </w:rPr>
            </w:pPr>
            <w:r w:rsidRPr="006F2A4C">
              <w:rPr>
                <w:rFonts w:ascii="Arial" w:hAnsi="Arial" w:cs="Arial"/>
                <w:b/>
                <w:bCs/>
                <w:color w:val="000000"/>
                <w:sz w:val="14"/>
                <w:szCs w:val="14"/>
              </w:rPr>
              <w:t>All</w:t>
            </w:r>
          </w:p>
          <w:p w14:paraId="0A3629D8" w14:textId="77777777" w:rsidR="00725E48" w:rsidRPr="006F2A4C" w:rsidRDefault="00725E48" w:rsidP="00E048D7">
            <w:pPr>
              <w:jc w:val="center"/>
              <w:rPr>
                <w:rFonts w:ascii="Arial" w:hAnsi="Arial" w:cs="Arial"/>
                <w:b/>
                <w:bCs/>
                <w:color w:val="000000"/>
                <w:sz w:val="14"/>
                <w:szCs w:val="14"/>
              </w:rPr>
            </w:pPr>
            <w:r w:rsidRPr="006F2A4C">
              <w:rPr>
                <w:rFonts w:ascii="Arial" w:hAnsi="Arial" w:cs="Arial"/>
                <w:b/>
                <w:bCs/>
                <w:color w:val="000000"/>
                <w:sz w:val="14"/>
                <w:szCs w:val="14"/>
              </w:rPr>
              <w:t>Subjects</w:t>
            </w:r>
          </w:p>
        </w:tc>
      </w:tr>
      <w:tr w:rsidR="00725E48" w:rsidRPr="006F2A4C" w14:paraId="558F4B7C" w14:textId="77777777" w:rsidTr="00E048D7">
        <w:trPr>
          <w:trHeight w:val="340"/>
        </w:trPr>
        <w:tc>
          <w:tcPr>
            <w:tcW w:w="3730" w:type="dxa"/>
            <w:tcBorders>
              <w:top w:val="nil"/>
              <w:left w:val="nil"/>
              <w:bottom w:val="nil"/>
              <w:right w:val="nil"/>
            </w:tcBorders>
            <w:shd w:val="clear" w:color="auto" w:fill="auto"/>
            <w:noWrap/>
            <w:tcMar>
              <w:left w:w="72" w:type="dxa"/>
              <w:right w:w="72" w:type="dxa"/>
            </w:tcMar>
            <w:vAlign w:val="center"/>
            <w:hideMark/>
          </w:tcPr>
          <w:p w14:paraId="45EF5069" w14:textId="77777777" w:rsidR="00725E48" w:rsidRPr="006F2A4C" w:rsidRDefault="00725E48" w:rsidP="00E048D7">
            <w:pPr>
              <w:jc w:val="center"/>
              <w:rPr>
                <w:rFonts w:ascii="Arial" w:hAnsi="Arial" w:cs="Arial"/>
                <w:b/>
                <w:bCs/>
                <w:color w:val="000000"/>
                <w:sz w:val="14"/>
                <w:szCs w:val="14"/>
              </w:rPr>
            </w:pPr>
          </w:p>
        </w:tc>
        <w:tc>
          <w:tcPr>
            <w:tcW w:w="744" w:type="dxa"/>
            <w:tcBorders>
              <w:top w:val="single" w:sz="12" w:space="0" w:color="auto"/>
              <w:left w:val="single" w:sz="8" w:space="0" w:color="auto"/>
              <w:bottom w:val="nil"/>
              <w:right w:val="single" w:sz="8" w:space="0" w:color="auto"/>
            </w:tcBorders>
            <w:shd w:val="clear" w:color="auto" w:fill="auto"/>
            <w:noWrap/>
            <w:tcMar>
              <w:left w:w="72" w:type="dxa"/>
              <w:right w:w="72" w:type="dxa"/>
            </w:tcMar>
            <w:vAlign w:val="center"/>
            <w:hideMark/>
          </w:tcPr>
          <w:p w14:paraId="08EC9D25" w14:textId="77777777" w:rsidR="00725E48" w:rsidRPr="006F2A4C" w:rsidRDefault="00725E48" w:rsidP="00E048D7">
            <w:pPr>
              <w:jc w:val="center"/>
              <w:rPr>
                <w:rFonts w:ascii="Arial" w:hAnsi="Arial" w:cs="Arial"/>
                <w:b/>
                <w:bCs/>
                <w:color w:val="000000"/>
                <w:sz w:val="14"/>
                <w:szCs w:val="14"/>
              </w:rPr>
            </w:pPr>
            <w:r w:rsidRPr="006F2A4C">
              <w:rPr>
                <w:rFonts w:ascii="Arial" w:hAnsi="Arial" w:cs="Arial"/>
                <w:b/>
                <w:bCs/>
                <w:color w:val="000000"/>
                <w:sz w:val="14"/>
                <w:szCs w:val="14"/>
              </w:rPr>
              <w:t>Shows Effect</w:t>
            </w:r>
          </w:p>
        </w:tc>
        <w:tc>
          <w:tcPr>
            <w:tcW w:w="677" w:type="dxa"/>
            <w:tcBorders>
              <w:top w:val="single" w:sz="12" w:space="0" w:color="auto"/>
              <w:left w:val="nil"/>
              <w:bottom w:val="nil"/>
              <w:right w:val="nil"/>
            </w:tcBorders>
            <w:shd w:val="clear" w:color="auto" w:fill="auto"/>
            <w:noWrap/>
            <w:tcMar>
              <w:left w:w="72" w:type="dxa"/>
              <w:right w:w="72" w:type="dxa"/>
            </w:tcMar>
            <w:vAlign w:val="center"/>
            <w:hideMark/>
          </w:tcPr>
          <w:p w14:paraId="7855557A" w14:textId="77777777" w:rsidR="00725E48" w:rsidRPr="006F2A4C" w:rsidRDefault="00725E48" w:rsidP="00E048D7">
            <w:pPr>
              <w:jc w:val="center"/>
              <w:rPr>
                <w:rFonts w:ascii="Arial" w:hAnsi="Arial" w:cs="Arial"/>
                <w:b/>
                <w:bCs/>
                <w:color w:val="000000"/>
                <w:sz w:val="14"/>
                <w:szCs w:val="14"/>
              </w:rPr>
            </w:pPr>
            <w:r w:rsidRPr="006F2A4C">
              <w:rPr>
                <w:rFonts w:ascii="Arial" w:hAnsi="Arial" w:cs="Arial"/>
                <w:b/>
                <w:bCs/>
                <w:color w:val="000000"/>
                <w:sz w:val="14"/>
                <w:szCs w:val="14"/>
              </w:rPr>
              <w:t>Shows Effect</w:t>
            </w:r>
          </w:p>
        </w:tc>
        <w:tc>
          <w:tcPr>
            <w:tcW w:w="1138" w:type="dxa"/>
            <w:gridSpan w:val="2"/>
            <w:tcBorders>
              <w:top w:val="single" w:sz="12" w:space="0" w:color="auto"/>
              <w:left w:val="nil"/>
              <w:bottom w:val="nil"/>
              <w:right w:val="nil"/>
            </w:tcBorders>
            <w:shd w:val="clear" w:color="auto" w:fill="auto"/>
            <w:noWrap/>
            <w:tcMar>
              <w:left w:w="72" w:type="dxa"/>
              <w:right w:w="0" w:type="dxa"/>
            </w:tcMar>
            <w:vAlign w:val="center"/>
            <w:hideMark/>
          </w:tcPr>
          <w:p w14:paraId="7CBD1CA2" w14:textId="77777777" w:rsidR="00725E48" w:rsidRPr="006F2A4C" w:rsidRDefault="00725E48" w:rsidP="00E048D7">
            <w:pPr>
              <w:jc w:val="center"/>
              <w:rPr>
                <w:rFonts w:ascii="Arial" w:hAnsi="Arial" w:cs="Arial"/>
                <w:b/>
                <w:bCs/>
                <w:color w:val="000000"/>
                <w:sz w:val="14"/>
                <w:szCs w:val="14"/>
              </w:rPr>
            </w:pPr>
            <w:bookmarkStart w:id="56" w:name="OLE_LINK230"/>
            <w:bookmarkStart w:id="57" w:name="OLE_LINK231"/>
            <w:r w:rsidRPr="006F2A4C">
              <w:rPr>
                <w:rFonts w:ascii="Arial" w:hAnsi="Arial" w:cs="Arial"/>
                <w:b/>
                <w:bCs/>
                <w:color w:val="000000"/>
                <w:sz w:val="14"/>
                <w:szCs w:val="14"/>
              </w:rPr>
              <w:t>Statistic</w:t>
            </w:r>
            <w:bookmarkEnd w:id="56"/>
            <w:bookmarkEnd w:id="57"/>
          </w:p>
        </w:tc>
        <w:tc>
          <w:tcPr>
            <w:tcW w:w="628" w:type="dxa"/>
            <w:tcBorders>
              <w:top w:val="single" w:sz="12" w:space="0" w:color="auto"/>
              <w:left w:val="nil"/>
              <w:bottom w:val="nil"/>
              <w:right w:val="single" w:sz="8" w:space="0" w:color="auto"/>
            </w:tcBorders>
            <w:shd w:val="clear" w:color="auto" w:fill="auto"/>
            <w:noWrap/>
            <w:tcMar>
              <w:left w:w="72" w:type="dxa"/>
              <w:right w:w="72" w:type="dxa"/>
            </w:tcMar>
            <w:vAlign w:val="center"/>
            <w:hideMark/>
          </w:tcPr>
          <w:p w14:paraId="7E0061AB" w14:textId="77777777" w:rsidR="00725E48" w:rsidRPr="006F2A4C" w:rsidRDefault="00725E48" w:rsidP="00E048D7">
            <w:pPr>
              <w:jc w:val="center"/>
              <w:rPr>
                <w:rFonts w:ascii="Arial" w:hAnsi="Arial" w:cs="Arial"/>
                <w:b/>
                <w:bCs/>
                <w:color w:val="000000"/>
                <w:sz w:val="14"/>
                <w:szCs w:val="14"/>
              </w:rPr>
            </w:pPr>
            <w:r w:rsidRPr="006F2A4C">
              <w:rPr>
                <w:rFonts w:ascii="Arial" w:hAnsi="Arial" w:cs="Arial"/>
                <w:b/>
                <w:bCs/>
                <w:color w:val="000000"/>
                <w:sz w:val="14"/>
                <w:szCs w:val="14"/>
              </w:rPr>
              <w:t>p</w:t>
            </w:r>
          </w:p>
        </w:tc>
        <w:tc>
          <w:tcPr>
            <w:tcW w:w="677" w:type="dxa"/>
            <w:tcBorders>
              <w:top w:val="single" w:sz="12" w:space="0" w:color="auto"/>
              <w:left w:val="nil"/>
              <w:bottom w:val="nil"/>
              <w:right w:val="nil"/>
            </w:tcBorders>
            <w:shd w:val="clear" w:color="auto" w:fill="auto"/>
            <w:noWrap/>
            <w:tcMar>
              <w:left w:w="72" w:type="dxa"/>
              <w:right w:w="72" w:type="dxa"/>
            </w:tcMar>
            <w:vAlign w:val="center"/>
            <w:hideMark/>
          </w:tcPr>
          <w:p w14:paraId="6FAFCFD5" w14:textId="77777777" w:rsidR="00725E48" w:rsidRPr="006F2A4C" w:rsidRDefault="00725E48" w:rsidP="00E048D7">
            <w:pPr>
              <w:jc w:val="center"/>
              <w:rPr>
                <w:rFonts w:ascii="Arial" w:hAnsi="Arial" w:cs="Arial"/>
                <w:b/>
                <w:bCs/>
                <w:color w:val="000000"/>
                <w:sz w:val="14"/>
                <w:szCs w:val="14"/>
              </w:rPr>
            </w:pPr>
            <w:r w:rsidRPr="006F2A4C">
              <w:rPr>
                <w:rFonts w:ascii="Arial" w:hAnsi="Arial" w:cs="Arial"/>
                <w:b/>
                <w:bCs/>
                <w:color w:val="000000"/>
                <w:sz w:val="14"/>
                <w:szCs w:val="14"/>
              </w:rPr>
              <w:t>Shows Effect</w:t>
            </w:r>
          </w:p>
        </w:tc>
        <w:tc>
          <w:tcPr>
            <w:tcW w:w="1138" w:type="dxa"/>
            <w:gridSpan w:val="2"/>
            <w:tcBorders>
              <w:top w:val="single" w:sz="12" w:space="0" w:color="auto"/>
              <w:left w:val="nil"/>
              <w:bottom w:val="nil"/>
              <w:right w:val="nil"/>
            </w:tcBorders>
            <w:shd w:val="clear" w:color="auto" w:fill="auto"/>
            <w:noWrap/>
            <w:tcMar>
              <w:left w:w="72" w:type="dxa"/>
              <w:right w:w="0" w:type="dxa"/>
            </w:tcMar>
            <w:vAlign w:val="center"/>
            <w:hideMark/>
          </w:tcPr>
          <w:p w14:paraId="46C5222D" w14:textId="77777777" w:rsidR="00725E48" w:rsidRPr="006F2A4C" w:rsidRDefault="00725E48" w:rsidP="00E048D7">
            <w:pPr>
              <w:jc w:val="center"/>
              <w:rPr>
                <w:rFonts w:ascii="Arial" w:hAnsi="Arial" w:cs="Arial"/>
                <w:b/>
                <w:bCs/>
                <w:color w:val="000000"/>
                <w:sz w:val="14"/>
                <w:szCs w:val="14"/>
              </w:rPr>
            </w:pPr>
            <w:r w:rsidRPr="006F2A4C">
              <w:rPr>
                <w:rFonts w:ascii="Arial" w:hAnsi="Arial" w:cs="Arial"/>
                <w:b/>
                <w:bCs/>
                <w:color w:val="000000"/>
                <w:sz w:val="14"/>
                <w:szCs w:val="14"/>
              </w:rPr>
              <w:t>Statistic</w:t>
            </w:r>
          </w:p>
        </w:tc>
        <w:tc>
          <w:tcPr>
            <w:tcW w:w="628" w:type="dxa"/>
            <w:tcBorders>
              <w:top w:val="single" w:sz="12" w:space="0" w:color="auto"/>
              <w:left w:val="nil"/>
              <w:bottom w:val="nil"/>
              <w:right w:val="nil"/>
            </w:tcBorders>
            <w:shd w:val="clear" w:color="auto" w:fill="auto"/>
            <w:noWrap/>
            <w:tcMar>
              <w:left w:w="72" w:type="dxa"/>
              <w:right w:w="72" w:type="dxa"/>
            </w:tcMar>
            <w:vAlign w:val="center"/>
            <w:hideMark/>
          </w:tcPr>
          <w:p w14:paraId="13BD05AC" w14:textId="77777777" w:rsidR="00725E48" w:rsidRPr="006F2A4C" w:rsidRDefault="00725E48" w:rsidP="00E048D7">
            <w:pPr>
              <w:jc w:val="center"/>
              <w:rPr>
                <w:rFonts w:ascii="Arial" w:hAnsi="Arial" w:cs="Arial"/>
                <w:b/>
                <w:bCs/>
                <w:color w:val="000000"/>
                <w:sz w:val="14"/>
                <w:szCs w:val="14"/>
              </w:rPr>
            </w:pPr>
            <w:r w:rsidRPr="006F2A4C">
              <w:rPr>
                <w:rFonts w:ascii="Arial" w:hAnsi="Arial" w:cs="Arial"/>
                <w:b/>
                <w:bCs/>
                <w:color w:val="000000"/>
                <w:sz w:val="14"/>
                <w:szCs w:val="14"/>
              </w:rPr>
              <w:t>p</w:t>
            </w:r>
          </w:p>
        </w:tc>
      </w:tr>
      <w:tr w:rsidR="00725E48" w:rsidRPr="006F2A4C" w14:paraId="382C8421" w14:textId="77777777" w:rsidTr="00E048D7">
        <w:trPr>
          <w:trHeight w:hRule="exact" w:val="432"/>
        </w:trPr>
        <w:tc>
          <w:tcPr>
            <w:tcW w:w="3730" w:type="dxa"/>
            <w:tcBorders>
              <w:top w:val="single" w:sz="8" w:space="0" w:color="auto"/>
              <w:left w:val="nil"/>
              <w:bottom w:val="nil"/>
              <w:right w:val="nil"/>
            </w:tcBorders>
            <w:shd w:val="clear" w:color="auto" w:fill="auto"/>
            <w:noWrap/>
            <w:tcMar>
              <w:left w:w="72" w:type="dxa"/>
              <w:right w:w="72" w:type="dxa"/>
            </w:tcMar>
            <w:hideMark/>
          </w:tcPr>
          <w:p w14:paraId="754FB021" w14:textId="77777777" w:rsidR="00725E48" w:rsidRPr="006F2A4C" w:rsidRDefault="00725E48" w:rsidP="00E048D7">
            <w:pPr>
              <w:rPr>
                <w:rFonts w:ascii="Arial" w:hAnsi="Arial" w:cs="Arial"/>
                <w:b/>
                <w:bCs/>
                <w:color w:val="000000"/>
                <w:sz w:val="14"/>
                <w:szCs w:val="14"/>
              </w:rPr>
            </w:pPr>
            <w:r w:rsidRPr="006F2A4C">
              <w:rPr>
                <w:rFonts w:ascii="Arial" w:hAnsi="Arial" w:cs="Arial"/>
                <w:b/>
                <w:bCs/>
                <w:color w:val="000000"/>
                <w:sz w:val="14"/>
                <w:szCs w:val="14"/>
              </w:rPr>
              <w:t>Model-free measures of RL</w:t>
            </w:r>
          </w:p>
        </w:tc>
        <w:tc>
          <w:tcPr>
            <w:tcW w:w="744" w:type="dxa"/>
            <w:tcBorders>
              <w:top w:val="single" w:sz="8" w:space="0" w:color="auto"/>
              <w:left w:val="single" w:sz="8" w:space="0" w:color="auto"/>
              <w:bottom w:val="nil"/>
              <w:right w:val="single" w:sz="8" w:space="0" w:color="auto"/>
            </w:tcBorders>
            <w:shd w:val="clear" w:color="auto" w:fill="auto"/>
            <w:noWrap/>
            <w:tcMar>
              <w:left w:w="72" w:type="dxa"/>
              <w:right w:w="72" w:type="dxa"/>
            </w:tcMar>
            <w:hideMark/>
          </w:tcPr>
          <w:p w14:paraId="0D24EB43" w14:textId="77777777" w:rsidR="00725E48" w:rsidRPr="006F2A4C" w:rsidRDefault="00725E48" w:rsidP="00E048D7">
            <w:pPr>
              <w:jc w:val="center"/>
              <w:rPr>
                <w:rFonts w:ascii="Arial" w:hAnsi="Arial" w:cs="Arial"/>
                <w:color w:val="000000"/>
                <w:sz w:val="14"/>
                <w:szCs w:val="14"/>
              </w:rPr>
            </w:pPr>
          </w:p>
        </w:tc>
        <w:tc>
          <w:tcPr>
            <w:tcW w:w="677" w:type="dxa"/>
            <w:tcBorders>
              <w:top w:val="single" w:sz="8" w:space="0" w:color="auto"/>
              <w:left w:val="nil"/>
              <w:bottom w:val="nil"/>
              <w:right w:val="nil"/>
            </w:tcBorders>
            <w:shd w:val="clear" w:color="auto" w:fill="auto"/>
            <w:noWrap/>
            <w:tcMar>
              <w:left w:w="72" w:type="dxa"/>
              <w:right w:w="72" w:type="dxa"/>
            </w:tcMar>
            <w:hideMark/>
          </w:tcPr>
          <w:p w14:paraId="5C6213D3" w14:textId="77777777" w:rsidR="00725E48" w:rsidRPr="006F2A4C" w:rsidRDefault="00725E48" w:rsidP="00E048D7">
            <w:pPr>
              <w:jc w:val="center"/>
              <w:rPr>
                <w:rFonts w:ascii="Arial" w:hAnsi="Arial" w:cs="Arial"/>
                <w:color w:val="000000"/>
                <w:sz w:val="14"/>
                <w:szCs w:val="14"/>
              </w:rPr>
            </w:pPr>
          </w:p>
        </w:tc>
        <w:tc>
          <w:tcPr>
            <w:tcW w:w="461" w:type="dxa"/>
            <w:tcBorders>
              <w:top w:val="single" w:sz="8" w:space="0" w:color="auto"/>
              <w:left w:val="nil"/>
              <w:bottom w:val="nil"/>
              <w:right w:val="nil"/>
            </w:tcBorders>
            <w:shd w:val="clear" w:color="auto" w:fill="auto"/>
            <w:noWrap/>
            <w:tcMar>
              <w:left w:w="72" w:type="dxa"/>
              <w:right w:w="0" w:type="dxa"/>
            </w:tcMar>
            <w:hideMark/>
          </w:tcPr>
          <w:p w14:paraId="399F5F1E" w14:textId="77777777" w:rsidR="00725E48" w:rsidRPr="006F2A4C" w:rsidRDefault="00725E48" w:rsidP="00E048D7">
            <w:pPr>
              <w:jc w:val="right"/>
              <w:rPr>
                <w:rFonts w:ascii="Arial" w:hAnsi="Arial" w:cs="Arial"/>
                <w:color w:val="000000"/>
                <w:sz w:val="14"/>
                <w:szCs w:val="14"/>
              </w:rPr>
            </w:pPr>
          </w:p>
        </w:tc>
        <w:tc>
          <w:tcPr>
            <w:tcW w:w="677" w:type="dxa"/>
            <w:tcBorders>
              <w:top w:val="single" w:sz="8" w:space="0" w:color="auto"/>
              <w:left w:val="nil"/>
              <w:bottom w:val="nil"/>
              <w:right w:val="nil"/>
            </w:tcBorders>
            <w:shd w:val="clear" w:color="auto" w:fill="auto"/>
            <w:noWrap/>
            <w:tcMar>
              <w:left w:w="72" w:type="dxa"/>
              <w:right w:w="72" w:type="dxa"/>
            </w:tcMar>
            <w:hideMark/>
          </w:tcPr>
          <w:p w14:paraId="3210D718" w14:textId="77777777" w:rsidR="00725E48" w:rsidRPr="006F2A4C" w:rsidRDefault="00725E48" w:rsidP="00E048D7">
            <w:pPr>
              <w:rPr>
                <w:rFonts w:ascii="Arial" w:hAnsi="Arial" w:cs="Arial"/>
                <w:color w:val="000000"/>
                <w:sz w:val="14"/>
                <w:szCs w:val="14"/>
              </w:rPr>
            </w:pPr>
          </w:p>
        </w:tc>
        <w:tc>
          <w:tcPr>
            <w:tcW w:w="628" w:type="dxa"/>
            <w:tcBorders>
              <w:top w:val="single" w:sz="8" w:space="0" w:color="auto"/>
              <w:left w:val="nil"/>
              <w:bottom w:val="nil"/>
              <w:right w:val="single" w:sz="8" w:space="0" w:color="auto"/>
            </w:tcBorders>
            <w:shd w:val="clear" w:color="auto" w:fill="auto"/>
            <w:noWrap/>
            <w:tcMar>
              <w:left w:w="72" w:type="dxa"/>
              <w:right w:w="72" w:type="dxa"/>
            </w:tcMar>
            <w:hideMark/>
          </w:tcPr>
          <w:p w14:paraId="4B187B5A" w14:textId="77777777" w:rsidR="00725E48" w:rsidRPr="006F2A4C" w:rsidRDefault="00725E48" w:rsidP="00E048D7">
            <w:pPr>
              <w:jc w:val="center"/>
              <w:rPr>
                <w:rFonts w:ascii="Arial" w:hAnsi="Arial" w:cs="Arial"/>
                <w:color w:val="000000"/>
                <w:sz w:val="14"/>
                <w:szCs w:val="14"/>
              </w:rPr>
            </w:pPr>
          </w:p>
        </w:tc>
        <w:tc>
          <w:tcPr>
            <w:tcW w:w="677" w:type="dxa"/>
            <w:tcBorders>
              <w:top w:val="single" w:sz="8" w:space="0" w:color="auto"/>
              <w:left w:val="nil"/>
              <w:bottom w:val="nil"/>
              <w:right w:val="nil"/>
            </w:tcBorders>
            <w:shd w:val="clear" w:color="auto" w:fill="auto"/>
            <w:noWrap/>
            <w:tcMar>
              <w:left w:w="72" w:type="dxa"/>
              <w:right w:w="72" w:type="dxa"/>
            </w:tcMar>
            <w:hideMark/>
          </w:tcPr>
          <w:p w14:paraId="0540F80D" w14:textId="77777777" w:rsidR="00725E48" w:rsidRPr="006F2A4C" w:rsidRDefault="00725E48" w:rsidP="00E048D7">
            <w:pPr>
              <w:jc w:val="center"/>
              <w:rPr>
                <w:rFonts w:ascii="Arial" w:hAnsi="Arial" w:cs="Arial"/>
                <w:color w:val="000000"/>
                <w:sz w:val="14"/>
                <w:szCs w:val="14"/>
              </w:rPr>
            </w:pPr>
          </w:p>
        </w:tc>
        <w:tc>
          <w:tcPr>
            <w:tcW w:w="461" w:type="dxa"/>
            <w:tcBorders>
              <w:top w:val="single" w:sz="8" w:space="0" w:color="auto"/>
              <w:left w:val="nil"/>
              <w:bottom w:val="nil"/>
              <w:right w:val="nil"/>
            </w:tcBorders>
            <w:shd w:val="clear" w:color="auto" w:fill="auto"/>
            <w:noWrap/>
            <w:tcMar>
              <w:left w:w="72" w:type="dxa"/>
              <w:right w:w="0" w:type="dxa"/>
            </w:tcMar>
            <w:hideMark/>
          </w:tcPr>
          <w:p w14:paraId="2878C1B9" w14:textId="77777777" w:rsidR="00725E48" w:rsidRPr="006F2A4C" w:rsidRDefault="00725E48" w:rsidP="00E048D7">
            <w:pPr>
              <w:jc w:val="right"/>
              <w:rPr>
                <w:rFonts w:ascii="Arial" w:hAnsi="Arial" w:cs="Arial"/>
                <w:color w:val="000000"/>
                <w:sz w:val="14"/>
                <w:szCs w:val="14"/>
              </w:rPr>
            </w:pPr>
          </w:p>
        </w:tc>
        <w:tc>
          <w:tcPr>
            <w:tcW w:w="677" w:type="dxa"/>
            <w:tcBorders>
              <w:top w:val="single" w:sz="8" w:space="0" w:color="auto"/>
              <w:left w:val="nil"/>
              <w:bottom w:val="nil"/>
              <w:right w:val="nil"/>
            </w:tcBorders>
            <w:shd w:val="clear" w:color="auto" w:fill="auto"/>
            <w:noWrap/>
            <w:tcMar>
              <w:left w:w="72" w:type="dxa"/>
              <w:right w:w="72" w:type="dxa"/>
            </w:tcMar>
            <w:hideMark/>
          </w:tcPr>
          <w:p w14:paraId="3BAC961F" w14:textId="77777777" w:rsidR="00725E48" w:rsidRPr="006F2A4C" w:rsidRDefault="00725E48" w:rsidP="00E048D7">
            <w:pPr>
              <w:rPr>
                <w:rFonts w:ascii="Arial" w:hAnsi="Arial" w:cs="Arial"/>
                <w:color w:val="000000"/>
                <w:sz w:val="14"/>
                <w:szCs w:val="14"/>
              </w:rPr>
            </w:pPr>
          </w:p>
        </w:tc>
        <w:tc>
          <w:tcPr>
            <w:tcW w:w="628" w:type="dxa"/>
            <w:tcBorders>
              <w:top w:val="single" w:sz="8" w:space="0" w:color="auto"/>
              <w:left w:val="nil"/>
              <w:bottom w:val="nil"/>
              <w:right w:val="nil"/>
            </w:tcBorders>
            <w:shd w:val="clear" w:color="auto" w:fill="auto"/>
            <w:noWrap/>
            <w:tcMar>
              <w:left w:w="72" w:type="dxa"/>
              <w:right w:w="72" w:type="dxa"/>
            </w:tcMar>
            <w:hideMark/>
          </w:tcPr>
          <w:p w14:paraId="6707FAC7" w14:textId="77777777" w:rsidR="00725E48" w:rsidRPr="006F2A4C" w:rsidRDefault="00725E48" w:rsidP="00E048D7">
            <w:pPr>
              <w:jc w:val="center"/>
              <w:rPr>
                <w:rFonts w:ascii="Arial" w:hAnsi="Arial" w:cs="Arial"/>
                <w:color w:val="000000"/>
                <w:sz w:val="14"/>
                <w:szCs w:val="14"/>
              </w:rPr>
            </w:pPr>
          </w:p>
        </w:tc>
      </w:tr>
      <w:tr w:rsidR="00725E48" w:rsidRPr="006F2A4C" w14:paraId="79116375" w14:textId="77777777" w:rsidTr="00E048D7">
        <w:trPr>
          <w:trHeight w:hRule="exact" w:val="432"/>
        </w:trPr>
        <w:tc>
          <w:tcPr>
            <w:tcW w:w="3730" w:type="dxa"/>
            <w:tcBorders>
              <w:top w:val="nil"/>
              <w:left w:val="nil"/>
              <w:bottom w:val="nil"/>
              <w:right w:val="nil"/>
            </w:tcBorders>
            <w:shd w:val="clear" w:color="auto" w:fill="auto"/>
            <w:noWrap/>
            <w:tcMar>
              <w:left w:w="72" w:type="dxa"/>
              <w:right w:w="72" w:type="dxa"/>
            </w:tcMar>
            <w:hideMark/>
          </w:tcPr>
          <w:p w14:paraId="1ED5A5AE" w14:textId="77777777" w:rsidR="00725E48" w:rsidRPr="006F2A4C" w:rsidRDefault="00725E48" w:rsidP="00E048D7">
            <w:pPr>
              <w:ind w:left="342"/>
              <w:rPr>
                <w:rFonts w:ascii="Arial" w:hAnsi="Arial" w:cs="Arial"/>
                <w:b/>
                <w:bCs/>
                <w:color w:val="000000"/>
                <w:sz w:val="14"/>
                <w:szCs w:val="14"/>
              </w:rPr>
            </w:pPr>
            <w:r w:rsidRPr="006F2A4C">
              <w:rPr>
                <w:rFonts w:ascii="Arial" w:hAnsi="Arial" w:cs="Arial"/>
                <w:b/>
                <w:bCs/>
                <w:color w:val="000000"/>
                <w:sz w:val="14"/>
                <w:szCs w:val="14"/>
              </w:rPr>
              <w:t>Reduced DEV acceleration in PSZ</w:t>
            </w:r>
          </w:p>
        </w:tc>
        <w:tc>
          <w:tcPr>
            <w:tcW w:w="744" w:type="dxa"/>
            <w:tcBorders>
              <w:top w:val="nil"/>
              <w:left w:val="single" w:sz="8" w:space="0" w:color="auto"/>
              <w:bottom w:val="nil"/>
              <w:right w:val="single" w:sz="8" w:space="0" w:color="auto"/>
            </w:tcBorders>
            <w:shd w:val="clear" w:color="auto" w:fill="auto"/>
            <w:noWrap/>
            <w:tcMar>
              <w:left w:w="72" w:type="dxa"/>
              <w:right w:w="72" w:type="dxa"/>
            </w:tcMar>
            <w:hideMark/>
          </w:tcPr>
          <w:p w14:paraId="0541C6D3"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677" w:type="dxa"/>
            <w:tcBorders>
              <w:top w:val="nil"/>
              <w:left w:val="nil"/>
              <w:bottom w:val="nil"/>
              <w:right w:val="nil"/>
            </w:tcBorders>
            <w:shd w:val="clear" w:color="auto" w:fill="auto"/>
            <w:noWrap/>
            <w:tcMar>
              <w:left w:w="72" w:type="dxa"/>
              <w:right w:w="72" w:type="dxa"/>
            </w:tcMar>
            <w:hideMark/>
          </w:tcPr>
          <w:p w14:paraId="4775527C"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461" w:type="dxa"/>
            <w:tcBorders>
              <w:top w:val="nil"/>
              <w:left w:val="nil"/>
              <w:bottom w:val="nil"/>
              <w:right w:val="nil"/>
            </w:tcBorders>
            <w:shd w:val="clear" w:color="auto" w:fill="auto"/>
            <w:noWrap/>
            <w:tcMar>
              <w:left w:w="72" w:type="dxa"/>
              <w:right w:w="0" w:type="dxa"/>
            </w:tcMar>
            <w:hideMark/>
          </w:tcPr>
          <w:p w14:paraId="7AEA43F9" w14:textId="77777777" w:rsidR="00725E48" w:rsidRPr="006F2A4C" w:rsidRDefault="00725E48" w:rsidP="00E048D7">
            <w:pPr>
              <w:jc w:val="right"/>
              <w:rPr>
                <w:rFonts w:ascii="Arial" w:hAnsi="Arial" w:cs="Arial"/>
                <w:color w:val="000000"/>
                <w:sz w:val="14"/>
                <w:szCs w:val="14"/>
              </w:rPr>
            </w:pPr>
            <w:r w:rsidRPr="006F2A4C">
              <w:rPr>
                <w:rFonts w:ascii="Arial" w:hAnsi="Arial" w:cs="Arial"/>
                <w:color w:val="000000"/>
                <w:sz w:val="14"/>
                <w:szCs w:val="14"/>
              </w:rPr>
              <w:t>t =</w:t>
            </w:r>
          </w:p>
        </w:tc>
        <w:tc>
          <w:tcPr>
            <w:tcW w:w="677" w:type="dxa"/>
            <w:tcBorders>
              <w:top w:val="nil"/>
              <w:left w:val="nil"/>
              <w:bottom w:val="nil"/>
              <w:right w:val="nil"/>
            </w:tcBorders>
            <w:shd w:val="clear" w:color="auto" w:fill="auto"/>
            <w:noWrap/>
            <w:tcMar>
              <w:left w:w="72" w:type="dxa"/>
              <w:right w:w="72" w:type="dxa"/>
            </w:tcMar>
            <w:hideMark/>
          </w:tcPr>
          <w:p w14:paraId="083E9B00" w14:textId="77777777" w:rsidR="00725E48" w:rsidRPr="006F2A4C" w:rsidRDefault="00725E48" w:rsidP="00E048D7">
            <w:pPr>
              <w:rPr>
                <w:rFonts w:ascii="Arial" w:hAnsi="Arial" w:cs="Arial"/>
                <w:color w:val="000000"/>
                <w:sz w:val="14"/>
                <w:szCs w:val="14"/>
              </w:rPr>
            </w:pPr>
            <w:r w:rsidRPr="006F2A4C">
              <w:rPr>
                <w:rFonts w:ascii="Arial" w:hAnsi="Arial" w:cs="Arial"/>
                <w:color w:val="000000"/>
                <w:sz w:val="14"/>
                <w:szCs w:val="14"/>
              </w:rPr>
              <w:t>-1.833</w:t>
            </w:r>
          </w:p>
        </w:tc>
        <w:tc>
          <w:tcPr>
            <w:tcW w:w="628" w:type="dxa"/>
            <w:tcBorders>
              <w:top w:val="nil"/>
              <w:left w:val="nil"/>
              <w:bottom w:val="nil"/>
              <w:right w:val="single" w:sz="8" w:space="0" w:color="auto"/>
            </w:tcBorders>
            <w:shd w:val="clear" w:color="auto" w:fill="auto"/>
            <w:noWrap/>
            <w:tcMar>
              <w:left w:w="72" w:type="dxa"/>
              <w:right w:w="72" w:type="dxa"/>
            </w:tcMar>
            <w:hideMark/>
          </w:tcPr>
          <w:p w14:paraId="64CD0612"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0.072</w:t>
            </w:r>
          </w:p>
        </w:tc>
        <w:tc>
          <w:tcPr>
            <w:tcW w:w="677" w:type="dxa"/>
            <w:tcBorders>
              <w:top w:val="nil"/>
              <w:left w:val="nil"/>
              <w:bottom w:val="nil"/>
              <w:right w:val="nil"/>
            </w:tcBorders>
            <w:shd w:val="clear" w:color="auto" w:fill="auto"/>
            <w:noWrap/>
            <w:tcMar>
              <w:left w:w="72" w:type="dxa"/>
              <w:right w:w="72" w:type="dxa"/>
            </w:tcMar>
            <w:hideMark/>
          </w:tcPr>
          <w:p w14:paraId="286ECDC9"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N/A</w:t>
            </w:r>
          </w:p>
        </w:tc>
        <w:tc>
          <w:tcPr>
            <w:tcW w:w="461" w:type="dxa"/>
            <w:tcBorders>
              <w:top w:val="nil"/>
              <w:left w:val="nil"/>
              <w:bottom w:val="nil"/>
              <w:right w:val="nil"/>
            </w:tcBorders>
            <w:shd w:val="clear" w:color="auto" w:fill="auto"/>
            <w:noWrap/>
            <w:tcMar>
              <w:left w:w="72" w:type="dxa"/>
              <w:right w:w="0" w:type="dxa"/>
            </w:tcMar>
            <w:hideMark/>
          </w:tcPr>
          <w:p w14:paraId="3DD96B6A" w14:textId="77777777" w:rsidR="00725E48" w:rsidRPr="006F2A4C" w:rsidRDefault="00725E48" w:rsidP="00E048D7">
            <w:pPr>
              <w:jc w:val="right"/>
              <w:rPr>
                <w:rFonts w:ascii="Arial" w:hAnsi="Arial" w:cs="Arial"/>
                <w:color w:val="000000"/>
                <w:sz w:val="14"/>
                <w:szCs w:val="14"/>
              </w:rPr>
            </w:pPr>
          </w:p>
        </w:tc>
        <w:tc>
          <w:tcPr>
            <w:tcW w:w="677" w:type="dxa"/>
            <w:tcBorders>
              <w:top w:val="nil"/>
              <w:left w:val="nil"/>
              <w:bottom w:val="nil"/>
              <w:right w:val="nil"/>
            </w:tcBorders>
            <w:shd w:val="clear" w:color="auto" w:fill="auto"/>
            <w:noWrap/>
            <w:tcMar>
              <w:left w:w="72" w:type="dxa"/>
              <w:right w:w="72" w:type="dxa"/>
            </w:tcMar>
            <w:hideMark/>
          </w:tcPr>
          <w:p w14:paraId="58FAA1B7" w14:textId="77777777" w:rsidR="00725E48" w:rsidRPr="006F2A4C" w:rsidRDefault="00725E48" w:rsidP="00E048D7">
            <w:pPr>
              <w:rPr>
                <w:rFonts w:ascii="Arial" w:hAnsi="Arial" w:cs="Arial"/>
                <w:sz w:val="14"/>
                <w:szCs w:val="14"/>
              </w:rPr>
            </w:pPr>
          </w:p>
        </w:tc>
        <w:tc>
          <w:tcPr>
            <w:tcW w:w="628" w:type="dxa"/>
            <w:tcBorders>
              <w:top w:val="nil"/>
              <w:left w:val="nil"/>
              <w:bottom w:val="nil"/>
              <w:right w:val="nil"/>
            </w:tcBorders>
            <w:shd w:val="clear" w:color="auto" w:fill="auto"/>
            <w:noWrap/>
            <w:tcMar>
              <w:left w:w="72" w:type="dxa"/>
              <w:right w:w="72" w:type="dxa"/>
            </w:tcMar>
            <w:hideMark/>
          </w:tcPr>
          <w:p w14:paraId="221ACC03" w14:textId="77777777" w:rsidR="00725E48" w:rsidRPr="006F2A4C" w:rsidRDefault="00725E48" w:rsidP="00E048D7">
            <w:pPr>
              <w:jc w:val="center"/>
              <w:rPr>
                <w:rFonts w:ascii="Arial" w:hAnsi="Arial" w:cs="Arial"/>
                <w:sz w:val="14"/>
                <w:szCs w:val="14"/>
              </w:rPr>
            </w:pPr>
          </w:p>
        </w:tc>
      </w:tr>
      <w:tr w:rsidR="00725E48" w:rsidRPr="006F2A4C" w14:paraId="6A84009E" w14:textId="77777777" w:rsidTr="00E048D7">
        <w:trPr>
          <w:trHeight w:hRule="exact" w:val="432"/>
        </w:trPr>
        <w:tc>
          <w:tcPr>
            <w:tcW w:w="3730" w:type="dxa"/>
            <w:tcBorders>
              <w:top w:val="nil"/>
              <w:left w:val="nil"/>
              <w:bottom w:val="nil"/>
              <w:right w:val="nil"/>
            </w:tcBorders>
            <w:shd w:val="clear" w:color="auto" w:fill="auto"/>
            <w:noWrap/>
            <w:tcMar>
              <w:left w:w="72" w:type="dxa"/>
              <w:right w:w="72" w:type="dxa"/>
            </w:tcMar>
            <w:hideMark/>
          </w:tcPr>
          <w:p w14:paraId="2B216D93" w14:textId="77777777" w:rsidR="00725E48" w:rsidRPr="006F2A4C" w:rsidRDefault="00725E48" w:rsidP="00E048D7">
            <w:pPr>
              <w:ind w:left="342"/>
              <w:rPr>
                <w:rFonts w:ascii="Arial" w:hAnsi="Arial" w:cs="Arial"/>
                <w:b/>
                <w:bCs/>
                <w:color w:val="000000"/>
                <w:sz w:val="14"/>
                <w:szCs w:val="14"/>
              </w:rPr>
            </w:pPr>
            <w:r w:rsidRPr="006F2A4C">
              <w:rPr>
                <w:rFonts w:ascii="Arial" w:hAnsi="Arial" w:cs="Arial"/>
                <w:b/>
                <w:bCs/>
                <w:color w:val="000000"/>
                <w:sz w:val="14"/>
                <w:szCs w:val="14"/>
              </w:rPr>
              <w:t>IEV slowing correlated significantly with AAA</w:t>
            </w:r>
          </w:p>
        </w:tc>
        <w:tc>
          <w:tcPr>
            <w:tcW w:w="744" w:type="dxa"/>
            <w:tcBorders>
              <w:top w:val="nil"/>
              <w:left w:val="single" w:sz="8" w:space="0" w:color="auto"/>
              <w:bottom w:val="nil"/>
              <w:right w:val="single" w:sz="8" w:space="0" w:color="auto"/>
            </w:tcBorders>
            <w:shd w:val="clear" w:color="auto" w:fill="auto"/>
            <w:noWrap/>
            <w:tcMar>
              <w:left w:w="72" w:type="dxa"/>
              <w:right w:w="72" w:type="dxa"/>
            </w:tcMar>
            <w:hideMark/>
          </w:tcPr>
          <w:p w14:paraId="3C7573CC"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677" w:type="dxa"/>
            <w:tcBorders>
              <w:top w:val="nil"/>
              <w:left w:val="nil"/>
              <w:bottom w:val="nil"/>
              <w:right w:val="nil"/>
            </w:tcBorders>
            <w:shd w:val="clear" w:color="auto" w:fill="auto"/>
            <w:noWrap/>
            <w:tcMar>
              <w:left w:w="72" w:type="dxa"/>
              <w:right w:w="72" w:type="dxa"/>
            </w:tcMar>
            <w:hideMark/>
          </w:tcPr>
          <w:p w14:paraId="00E83952"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461" w:type="dxa"/>
            <w:tcBorders>
              <w:top w:val="nil"/>
              <w:left w:val="nil"/>
              <w:bottom w:val="nil"/>
              <w:right w:val="nil"/>
            </w:tcBorders>
            <w:shd w:val="clear" w:color="auto" w:fill="auto"/>
            <w:noWrap/>
            <w:tcMar>
              <w:left w:w="72" w:type="dxa"/>
              <w:right w:w="0" w:type="dxa"/>
            </w:tcMar>
            <w:hideMark/>
          </w:tcPr>
          <w:p w14:paraId="67EBBAF4" w14:textId="77777777" w:rsidR="00725E48" w:rsidRPr="006F2A4C" w:rsidRDefault="00725E48" w:rsidP="00E048D7">
            <w:pPr>
              <w:jc w:val="right"/>
              <w:rPr>
                <w:rFonts w:ascii="Arial" w:hAnsi="Arial" w:cs="Arial"/>
                <w:color w:val="000000"/>
                <w:sz w:val="14"/>
                <w:szCs w:val="14"/>
              </w:rPr>
            </w:pPr>
            <w:r w:rsidRPr="006F2A4C">
              <w:rPr>
                <w:rFonts w:ascii="Cambria Math" w:hAnsi="Cambria Math" w:cs="Cambria Math"/>
                <w:color w:val="000000"/>
                <w:sz w:val="14"/>
                <w:szCs w:val="14"/>
              </w:rPr>
              <w:t>⍴</w:t>
            </w:r>
            <w:r w:rsidRPr="006F2A4C">
              <w:rPr>
                <w:rFonts w:ascii="Arial" w:hAnsi="Arial" w:cs="Arial"/>
                <w:color w:val="000000"/>
                <w:sz w:val="14"/>
                <w:szCs w:val="14"/>
              </w:rPr>
              <w:t xml:space="preserve"> =</w:t>
            </w:r>
          </w:p>
        </w:tc>
        <w:tc>
          <w:tcPr>
            <w:tcW w:w="677" w:type="dxa"/>
            <w:tcBorders>
              <w:top w:val="nil"/>
              <w:left w:val="nil"/>
              <w:bottom w:val="nil"/>
              <w:right w:val="nil"/>
            </w:tcBorders>
            <w:shd w:val="clear" w:color="auto" w:fill="auto"/>
            <w:noWrap/>
            <w:tcMar>
              <w:left w:w="72" w:type="dxa"/>
              <w:right w:w="72" w:type="dxa"/>
            </w:tcMar>
            <w:hideMark/>
          </w:tcPr>
          <w:p w14:paraId="59701D60" w14:textId="77777777" w:rsidR="00725E48" w:rsidRPr="006F2A4C" w:rsidRDefault="00725E48" w:rsidP="00E048D7">
            <w:pPr>
              <w:rPr>
                <w:rFonts w:ascii="Arial" w:hAnsi="Arial" w:cs="Arial"/>
                <w:color w:val="000000"/>
                <w:sz w:val="14"/>
                <w:szCs w:val="14"/>
              </w:rPr>
            </w:pPr>
            <w:r w:rsidRPr="006F2A4C">
              <w:rPr>
                <w:rFonts w:ascii="Arial" w:hAnsi="Arial" w:cs="Arial"/>
                <w:color w:val="000000"/>
                <w:sz w:val="14"/>
                <w:szCs w:val="14"/>
              </w:rPr>
              <w:t>0.472</w:t>
            </w:r>
          </w:p>
        </w:tc>
        <w:tc>
          <w:tcPr>
            <w:tcW w:w="628" w:type="dxa"/>
            <w:tcBorders>
              <w:top w:val="nil"/>
              <w:left w:val="nil"/>
              <w:bottom w:val="nil"/>
              <w:right w:val="single" w:sz="8" w:space="0" w:color="auto"/>
            </w:tcBorders>
            <w:shd w:val="clear" w:color="auto" w:fill="auto"/>
            <w:noWrap/>
            <w:tcMar>
              <w:left w:w="72" w:type="dxa"/>
              <w:right w:w="72" w:type="dxa"/>
            </w:tcMar>
            <w:hideMark/>
          </w:tcPr>
          <w:p w14:paraId="3D23BF0C"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0.023</w:t>
            </w:r>
          </w:p>
        </w:tc>
        <w:tc>
          <w:tcPr>
            <w:tcW w:w="677" w:type="dxa"/>
            <w:tcBorders>
              <w:top w:val="nil"/>
              <w:left w:val="nil"/>
              <w:bottom w:val="nil"/>
              <w:right w:val="nil"/>
            </w:tcBorders>
            <w:shd w:val="clear" w:color="auto" w:fill="auto"/>
            <w:noWrap/>
            <w:tcMar>
              <w:left w:w="72" w:type="dxa"/>
              <w:right w:w="72" w:type="dxa"/>
            </w:tcMar>
            <w:hideMark/>
          </w:tcPr>
          <w:p w14:paraId="1F64FAAA"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N/A</w:t>
            </w:r>
          </w:p>
        </w:tc>
        <w:tc>
          <w:tcPr>
            <w:tcW w:w="461" w:type="dxa"/>
            <w:tcBorders>
              <w:top w:val="nil"/>
              <w:left w:val="nil"/>
              <w:bottom w:val="nil"/>
              <w:right w:val="nil"/>
            </w:tcBorders>
            <w:shd w:val="clear" w:color="auto" w:fill="auto"/>
            <w:noWrap/>
            <w:tcMar>
              <w:left w:w="72" w:type="dxa"/>
              <w:right w:w="0" w:type="dxa"/>
            </w:tcMar>
            <w:hideMark/>
          </w:tcPr>
          <w:p w14:paraId="7FF11449" w14:textId="77777777" w:rsidR="00725E48" w:rsidRPr="006F2A4C" w:rsidRDefault="00725E48" w:rsidP="00E048D7">
            <w:pPr>
              <w:jc w:val="right"/>
              <w:rPr>
                <w:rFonts w:ascii="Arial" w:hAnsi="Arial" w:cs="Arial"/>
                <w:color w:val="000000"/>
                <w:sz w:val="14"/>
                <w:szCs w:val="14"/>
              </w:rPr>
            </w:pPr>
          </w:p>
        </w:tc>
        <w:tc>
          <w:tcPr>
            <w:tcW w:w="677" w:type="dxa"/>
            <w:tcBorders>
              <w:top w:val="nil"/>
              <w:left w:val="nil"/>
              <w:bottom w:val="nil"/>
              <w:right w:val="nil"/>
            </w:tcBorders>
            <w:shd w:val="clear" w:color="auto" w:fill="auto"/>
            <w:noWrap/>
            <w:tcMar>
              <w:left w:w="72" w:type="dxa"/>
              <w:right w:w="72" w:type="dxa"/>
            </w:tcMar>
            <w:hideMark/>
          </w:tcPr>
          <w:p w14:paraId="5EA42E20" w14:textId="77777777" w:rsidR="00725E48" w:rsidRPr="006F2A4C" w:rsidRDefault="00725E48" w:rsidP="00E048D7">
            <w:pPr>
              <w:rPr>
                <w:rFonts w:ascii="Arial" w:hAnsi="Arial" w:cs="Arial"/>
                <w:sz w:val="14"/>
                <w:szCs w:val="14"/>
              </w:rPr>
            </w:pPr>
          </w:p>
        </w:tc>
        <w:tc>
          <w:tcPr>
            <w:tcW w:w="628" w:type="dxa"/>
            <w:tcBorders>
              <w:top w:val="nil"/>
              <w:left w:val="nil"/>
              <w:bottom w:val="nil"/>
              <w:right w:val="nil"/>
            </w:tcBorders>
            <w:shd w:val="clear" w:color="auto" w:fill="auto"/>
            <w:noWrap/>
            <w:tcMar>
              <w:left w:w="72" w:type="dxa"/>
              <w:right w:w="72" w:type="dxa"/>
            </w:tcMar>
            <w:hideMark/>
          </w:tcPr>
          <w:p w14:paraId="5B8A7A55" w14:textId="77777777" w:rsidR="00725E48" w:rsidRPr="006F2A4C" w:rsidRDefault="00725E48" w:rsidP="00E048D7">
            <w:pPr>
              <w:jc w:val="center"/>
              <w:rPr>
                <w:rFonts w:ascii="Arial" w:hAnsi="Arial" w:cs="Arial"/>
                <w:sz w:val="14"/>
                <w:szCs w:val="14"/>
              </w:rPr>
            </w:pPr>
          </w:p>
        </w:tc>
      </w:tr>
      <w:tr w:rsidR="00725E48" w:rsidRPr="006F2A4C" w14:paraId="19FE3673" w14:textId="77777777" w:rsidTr="00E048D7">
        <w:trPr>
          <w:trHeight w:hRule="exact" w:val="432"/>
        </w:trPr>
        <w:tc>
          <w:tcPr>
            <w:tcW w:w="3730" w:type="dxa"/>
            <w:tcBorders>
              <w:top w:val="nil"/>
              <w:left w:val="nil"/>
              <w:bottom w:val="nil"/>
              <w:right w:val="nil"/>
            </w:tcBorders>
            <w:shd w:val="clear" w:color="auto" w:fill="auto"/>
            <w:noWrap/>
            <w:tcMar>
              <w:left w:w="72" w:type="dxa"/>
              <w:right w:w="72" w:type="dxa"/>
            </w:tcMar>
            <w:hideMark/>
          </w:tcPr>
          <w:p w14:paraId="6518A342" w14:textId="77777777" w:rsidR="00725E48" w:rsidRPr="006F2A4C" w:rsidRDefault="00725E48" w:rsidP="00E048D7">
            <w:pPr>
              <w:ind w:left="342"/>
              <w:rPr>
                <w:rFonts w:ascii="Arial" w:hAnsi="Arial" w:cs="Arial"/>
                <w:b/>
                <w:bCs/>
                <w:color w:val="000000"/>
                <w:sz w:val="14"/>
                <w:szCs w:val="14"/>
              </w:rPr>
            </w:pPr>
            <w:r w:rsidRPr="006F2A4C">
              <w:rPr>
                <w:rFonts w:ascii="Arial" w:hAnsi="Arial" w:cs="Arial"/>
                <w:b/>
                <w:bCs/>
                <w:color w:val="000000"/>
                <w:sz w:val="14"/>
                <w:szCs w:val="14"/>
              </w:rPr>
              <w:t>IEV slowing correlated significantly with WTAR scaled score in PSZ</w:t>
            </w:r>
          </w:p>
        </w:tc>
        <w:tc>
          <w:tcPr>
            <w:tcW w:w="744" w:type="dxa"/>
            <w:tcBorders>
              <w:top w:val="nil"/>
              <w:left w:val="single" w:sz="8" w:space="0" w:color="auto"/>
              <w:bottom w:val="nil"/>
              <w:right w:val="single" w:sz="8" w:space="0" w:color="auto"/>
            </w:tcBorders>
            <w:shd w:val="clear" w:color="auto" w:fill="auto"/>
            <w:noWrap/>
            <w:tcMar>
              <w:left w:w="72" w:type="dxa"/>
              <w:right w:w="72" w:type="dxa"/>
            </w:tcMar>
            <w:hideMark/>
          </w:tcPr>
          <w:p w14:paraId="7D3C1076"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677" w:type="dxa"/>
            <w:tcBorders>
              <w:top w:val="nil"/>
              <w:left w:val="nil"/>
              <w:bottom w:val="nil"/>
              <w:right w:val="nil"/>
            </w:tcBorders>
            <w:shd w:val="clear" w:color="auto" w:fill="auto"/>
            <w:noWrap/>
            <w:tcMar>
              <w:left w:w="72" w:type="dxa"/>
              <w:right w:w="72" w:type="dxa"/>
            </w:tcMar>
            <w:hideMark/>
          </w:tcPr>
          <w:p w14:paraId="045077E1"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461" w:type="dxa"/>
            <w:tcBorders>
              <w:top w:val="nil"/>
              <w:left w:val="nil"/>
              <w:bottom w:val="nil"/>
              <w:right w:val="nil"/>
            </w:tcBorders>
            <w:shd w:val="clear" w:color="auto" w:fill="auto"/>
            <w:noWrap/>
            <w:tcMar>
              <w:left w:w="72" w:type="dxa"/>
              <w:right w:w="0" w:type="dxa"/>
            </w:tcMar>
            <w:hideMark/>
          </w:tcPr>
          <w:p w14:paraId="1E13B3B4" w14:textId="77777777" w:rsidR="00725E48" w:rsidRPr="006F2A4C" w:rsidRDefault="00725E48" w:rsidP="00E048D7">
            <w:pPr>
              <w:jc w:val="right"/>
              <w:rPr>
                <w:rFonts w:ascii="Arial" w:hAnsi="Arial" w:cs="Arial"/>
                <w:color w:val="000000"/>
                <w:sz w:val="14"/>
                <w:szCs w:val="14"/>
              </w:rPr>
            </w:pPr>
            <w:r w:rsidRPr="006F2A4C">
              <w:rPr>
                <w:rFonts w:ascii="Cambria Math" w:hAnsi="Cambria Math" w:cs="Cambria Math"/>
                <w:color w:val="000000"/>
                <w:sz w:val="14"/>
                <w:szCs w:val="14"/>
              </w:rPr>
              <w:t>⍴</w:t>
            </w:r>
            <w:r w:rsidRPr="006F2A4C">
              <w:rPr>
                <w:rFonts w:ascii="Arial" w:hAnsi="Arial" w:cs="Arial"/>
                <w:color w:val="000000"/>
                <w:sz w:val="14"/>
                <w:szCs w:val="14"/>
              </w:rPr>
              <w:t xml:space="preserve"> =</w:t>
            </w:r>
          </w:p>
        </w:tc>
        <w:tc>
          <w:tcPr>
            <w:tcW w:w="677" w:type="dxa"/>
            <w:tcBorders>
              <w:top w:val="nil"/>
              <w:left w:val="nil"/>
              <w:bottom w:val="nil"/>
              <w:right w:val="nil"/>
            </w:tcBorders>
            <w:shd w:val="clear" w:color="auto" w:fill="auto"/>
            <w:noWrap/>
            <w:tcMar>
              <w:left w:w="72" w:type="dxa"/>
              <w:right w:w="72" w:type="dxa"/>
            </w:tcMar>
            <w:hideMark/>
          </w:tcPr>
          <w:p w14:paraId="74E1C65F" w14:textId="77777777" w:rsidR="00725E48" w:rsidRPr="006F2A4C" w:rsidRDefault="00725E48" w:rsidP="00E048D7">
            <w:pPr>
              <w:rPr>
                <w:rFonts w:ascii="Arial" w:hAnsi="Arial" w:cs="Arial"/>
                <w:color w:val="000000"/>
                <w:sz w:val="14"/>
                <w:szCs w:val="14"/>
              </w:rPr>
            </w:pPr>
            <w:r w:rsidRPr="006F2A4C">
              <w:rPr>
                <w:rFonts w:ascii="Arial" w:hAnsi="Arial" w:cs="Arial"/>
                <w:color w:val="000000"/>
                <w:sz w:val="14"/>
                <w:szCs w:val="14"/>
              </w:rPr>
              <w:t>0.408</w:t>
            </w:r>
          </w:p>
        </w:tc>
        <w:tc>
          <w:tcPr>
            <w:tcW w:w="628" w:type="dxa"/>
            <w:tcBorders>
              <w:top w:val="nil"/>
              <w:left w:val="nil"/>
              <w:bottom w:val="nil"/>
              <w:right w:val="single" w:sz="8" w:space="0" w:color="auto"/>
            </w:tcBorders>
            <w:shd w:val="clear" w:color="auto" w:fill="auto"/>
            <w:noWrap/>
            <w:tcMar>
              <w:left w:w="72" w:type="dxa"/>
              <w:right w:w="72" w:type="dxa"/>
            </w:tcMar>
            <w:hideMark/>
          </w:tcPr>
          <w:p w14:paraId="14841D61"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0.048</w:t>
            </w:r>
          </w:p>
        </w:tc>
        <w:tc>
          <w:tcPr>
            <w:tcW w:w="677" w:type="dxa"/>
            <w:tcBorders>
              <w:top w:val="nil"/>
              <w:left w:val="nil"/>
              <w:bottom w:val="nil"/>
              <w:right w:val="nil"/>
            </w:tcBorders>
            <w:shd w:val="clear" w:color="auto" w:fill="auto"/>
            <w:noWrap/>
            <w:tcMar>
              <w:left w:w="72" w:type="dxa"/>
              <w:right w:w="72" w:type="dxa"/>
            </w:tcMar>
            <w:hideMark/>
          </w:tcPr>
          <w:p w14:paraId="2B67D740"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N/A</w:t>
            </w:r>
          </w:p>
        </w:tc>
        <w:tc>
          <w:tcPr>
            <w:tcW w:w="461" w:type="dxa"/>
            <w:tcBorders>
              <w:top w:val="nil"/>
              <w:left w:val="nil"/>
              <w:bottom w:val="nil"/>
              <w:right w:val="nil"/>
            </w:tcBorders>
            <w:shd w:val="clear" w:color="auto" w:fill="auto"/>
            <w:noWrap/>
            <w:tcMar>
              <w:left w:w="72" w:type="dxa"/>
              <w:right w:w="0" w:type="dxa"/>
            </w:tcMar>
            <w:hideMark/>
          </w:tcPr>
          <w:p w14:paraId="49B970E4" w14:textId="77777777" w:rsidR="00725E48" w:rsidRPr="006F2A4C" w:rsidRDefault="00725E48" w:rsidP="00E048D7">
            <w:pPr>
              <w:jc w:val="right"/>
              <w:rPr>
                <w:rFonts w:ascii="Arial" w:hAnsi="Arial" w:cs="Arial"/>
                <w:color w:val="000000"/>
                <w:sz w:val="14"/>
                <w:szCs w:val="14"/>
              </w:rPr>
            </w:pPr>
          </w:p>
        </w:tc>
        <w:tc>
          <w:tcPr>
            <w:tcW w:w="677" w:type="dxa"/>
            <w:tcBorders>
              <w:top w:val="nil"/>
              <w:left w:val="nil"/>
              <w:bottom w:val="nil"/>
              <w:right w:val="nil"/>
            </w:tcBorders>
            <w:shd w:val="clear" w:color="auto" w:fill="auto"/>
            <w:noWrap/>
            <w:tcMar>
              <w:left w:w="72" w:type="dxa"/>
              <w:right w:w="72" w:type="dxa"/>
            </w:tcMar>
            <w:hideMark/>
          </w:tcPr>
          <w:p w14:paraId="6A2CAEF8" w14:textId="77777777" w:rsidR="00725E48" w:rsidRPr="006F2A4C" w:rsidRDefault="00725E48" w:rsidP="00E048D7">
            <w:pPr>
              <w:rPr>
                <w:rFonts w:ascii="Arial" w:hAnsi="Arial" w:cs="Arial"/>
                <w:sz w:val="14"/>
                <w:szCs w:val="14"/>
              </w:rPr>
            </w:pPr>
          </w:p>
        </w:tc>
        <w:tc>
          <w:tcPr>
            <w:tcW w:w="628" w:type="dxa"/>
            <w:tcBorders>
              <w:top w:val="nil"/>
              <w:left w:val="nil"/>
              <w:bottom w:val="nil"/>
              <w:right w:val="nil"/>
            </w:tcBorders>
            <w:shd w:val="clear" w:color="auto" w:fill="auto"/>
            <w:noWrap/>
            <w:tcMar>
              <w:left w:w="72" w:type="dxa"/>
              <w:right w:w="72" w:type="dxa"/>
            </w:tcMar>
            <w:hideMark/>
          </w:tcPr>
          <w:p w14:paraId="4F415F9F" w14:textId="77777777" w:rsidR="00725E48" w:rsidRPr="006F2A4C" w:rsidRDefault="00725E48" w:rsidP="00E048D7">
            <w:pPr>
              <w:jc w:val="center"/>
              <w:rPr>
                <w:rFonts w:ascii="Arial" w:hAnsi="Arial" w:cs="Arial"/>
                <w:sz w:val="14"/>
                <w:szCs w:val="14"/>
              </w:rPr>
            </w:pPr>
          </w:p>
        </w:tc>
      </w:tr>
      <w:tr w:rsidR="00725E48" w:rsidRPr="006F2A4C" w14:paraId="2E5FEE5B" w14:textId="77777777" w:rsidTr="00E048D7">
        <w:trPr>
          <w:trHeight w:hRule="exact" w:val="432"/>
        </w:trPr>
        <w:tc>
          <w:tcPr>
            <w:tcW w:w="3730" w:type="dxa"/>
            <w:tcBorders>
              <w:top w:val="nil"/>
              <w:left w:val="nil"/>
              <w:bottom w:val="nil"/>
              <w:right w:val="nil"/>
            </w:tcBorders>
            <w:shd w:val="clear" w:color="auto" w:fill="auto"/>
            <w:noWrap/>
            <w:tcMar>
              <w:left w:w="72" w:type="dxa"/>
              <w:right w:w="72" w:type="dxa"/>
            </w:tcMar>
            <w:hideMark/>
          </w:tcPr>
          <w:p w14:paraId="487B8B88" w14:textId="77777777" w:rsidR="00725E48" w:rsidRPr="006F2A4C" w:rsidRDefault="00725E48" w:rsidP="00E048D7">
            <w:pPr>
              <w:rPr>
                <w:rFonts w:ascii="Arial" w:hAnsi="Arial" w:cs="Arial"/>
                <w:sz w:val="14"/>
                <w:szCs w:val="14"/>
              </w:rPr>
            </w:pPr>
          </w:p>
        </w:tc>
        <w:tc>
          <w:tcPr>
            <w:tcW w:w="744" w:type="dxa"/>
            <w:tcBorders>
              <w:top w:val="nil"/>
              <w:left w:val="single" w:sz="8" w:space="0" w:color="auto"/>
              <w:bottom w:val="nil"/>
              <w:right w:val="single" w:sz="8" w:space="0" w:color="auto"/>
            </w:tcBorders>
            <w:shd w:val="clear" w:color="auto" w:fill="auto"/>
            <w:noWrap/>
            <w:tcMar>
              <w:left w:w="72" w:type="dxa"/>
              <w:right w:w="72" w:type="dxa"/>
            </w:tcMar>
            <w:hideMark/>
          </w:tcPr>
          <w:p w14:paraId="46A4AB42" w14:textId="77777777" w:rsidR="00725E48" w:rsidRPr="006F2A4C" w:rsidRDefault="00725E48" w:rsidP="00E048D7">
            <w:pPr>
              <w:jc w:val="center"/>
              <w:rPr>
                <w:rFonts w:ascii="Arial" w:hAnsi="Arial" w:cs="Arial"/>
                <w:color w:val="000000"/>
                <w:sz w:val="14"/>
                <w:szCs w:val="14"/>
              </w:rPr>
            </w:pPr>
          </w:p>
        </w:tc>
        <w:tc>
          <w:tcPr>
            <w:tcW w:w="677" w:type="dxa"/>
            <w:tcBorders>
              <w:top w:val="nil"/>
              <w:left w:val="nil"/>
              <w:bottom w:val="nil"/>
              <w:right w:val="nil"/>
            </w:tcBorders>
            <w:shd w:val="clear" w:color="auto" w:fill="auto"/>
            <w:noWrap/>
            <w:tcMar>
              <w:left w:w="72" w:type="dxa"/>
              <w:right w:w="72" w:type="dxa"/>
            </w:tcMar>
            <w:hideMark/>
          </w:tcPr>
          <w:p w14:paraId="364AEE6D" w14:textId="77777777" w:rsidR="00725E48" w:rsidRPr="006F2A4C" w:rsidRDefault="00725E48" w:rsidP="00E048D7">
            <w:pPr>
              <w:jc w:val="center"/>
              <w:rPr>
                <w:rFonts w:ascii="Arial" w:hAnsi="Arial" w:cs="Arial"/>
                <w:color w:val="000000"/>
                <w:sz w:val="14"/>
                <w:szCs w:val="14"/>
              </w:rPr>
            </w:pPr>
          </w:p>
        </w:tc>
        <w:tc>
          <w:tcPr>
            <w:tcW w:w="461" w:type="dxa"/>
            <w:tcBorders>
              <w:top w:val="nil"/>
              <w:left w:val="nil"/>
              <w:bottom w:val="nil"/>
              <w:right w:val="nil"/>
            </w:tcBorders>
            <w:shd w:val="clear" w:color="auto" w:fill="auto"/>
            <w:noWrap/>
            <w:tcMar>
              <w:left w:w="72" w:type="dxa"/>
              <w:right w:w="0" w:type="dxa"/>
            </w:tcMar>
            <w:hideMark/>
          </w:tcPr>
          <w:p w14:paraId="73A99134" w14:textId="77777777" w:rsidR="00725E48" w:rsidRPr="006F2A4C" w:rsidRDefault="00725E48" w:rsidP="00E048D7">
            <w:pPr>
              <w:jc w:val="right"/>
              <w:rPr>
                <w:rFonts w:ascii="Arial" w:hAnsi="Arial" w:cs="Arial"/>
                <w:color w:val="000000"/>
                <w:sz w:val="14"/>
                <w:szCs w:val="14"/>
              </w:rPr>
            </w:pPr>
          </w:p>
        </w:tc>
        <w:tc>
          <w:tcPr>
            <w:tcW w:w="677" w:type="dxa"/>
            <w:tcBorders>
              <w:top w:val="nil"/>
              <w:left w:val="nil"/>
              <w:bottom w:val="nil"/>
              <w:right w:val="nil"/>
            </w:tcBorders>
            <w:shd w:val="clear" w:color="auto" w:fill="auto"/>
            <w:noWrap/>
            <w:tcMar>
              <w:left w:w="72" w:type="dxa"/>
              <w:right w:w="72" w:type="dxa"/>
            </w:tcMar>
            <w:hideMark/>
          </w:tcPr>
          <w:p w14:paraId="4B346E47" w14:textId="77777777" w:rsidR="00725E48" w:rsidRPr="006F2A4C" w:rsidRDefault="00725E48" w:rsidP="00E048D7">
            <w:pPr>
              <w:rPr>
                <w:rFonts w:ascii="Arial" w:hAnsi="Arial" w:cs="Arial"/>
                <w:sz w:val="14"/>
                <w:szCs w:val="14"/>
              </w:rPr>
            </w:pPr>
          </w:p>
        </w:tc>
        <w:tc>
          <w:tcPr>
            <w:tcW w:w="628" w:type="dxa"/>
            <w:tcBorders>
              <w:top w:val="nil"/>
              <w:left w:val="nil"/>
              <w:bottom w:val="nil"/>
              <w:right w:val="single" w:sz="8" w:space="0" w:color="auto"/>
            </w:tcBorders>
            <w:shd w:val="clear" w:color="auto" w:fill="auto"/>
            <w:noWrap/>
            <w:tcMar>
              <w:left w:w="72" w:type="dxa"/>
              <w:right w:w="72" w:type="dxa"/>
            </w:tcMar>
            <w:hideMark/>
          </w:tcPr>
          <w:p w14:paraId="35777355" w14:textId="77777777" w:rsidR="00725E48" w:rsidRPr="006F2A4C" w:rsidRDefault="00725E48" w:rsidP="00E048D7">
            <w:pPr>
              <w:jc w:val="center"/>
              <w:rPr>
                <w:rFonts w:ascii="Arial" w:hAnsi="Arial" w:cs="Arial"/>
                <w:color w:val="000000"/>
                <w:sz w:val="14"/>
                <w:szCs w:val="14"/>
              </w:rPr>
            </w:pPr>
          </w:p>
        </w:tc>
        <w:tc>
          <w:tcPr>
            <w:tcW w:w="677" w:type="dxa"/>
            <w:tcBorders>
              <w:top w:val="nil"/>
              <w:left w:val="nil"/>
              <w:bottom w:val="nil"/>
              <w:right w:val="nil"/>
            </w:tcBorders>
            <w:shd w:val="clear" w:color="auto" w:fill="auto"/>
            <w:noWrap/>
            <w:tcMar>
              <w:left w:w="72" w:type="dxa"/>
              <w:right w:w="72" w:type="dxa"/>
            </w:tcMar>
            <w:hideMark/>
          </w:tcPr>
          <w:p w14:paraId="4290600A" w14:textId="77777777" w:rsidR="00725E48" w:rsidRPr="006F2A4C" w:rsidRDefault="00725E48" w:rsidP="00E048D7">
            <w:pPr>
              <w:jc w:val="center"/>
              <w:rPr>
                <w:rFonts w:ascii="Arial" w:hAnsi="Arial" w:cs="Arial"/>
                <w:color w:val="000000"/>
                <w:sz w:val="14"/>
                <w:szCs w:val="14"/>
              </w:rPr>
            </w:pPr>
          </w:p>
        </w:tc>
        <w:tc>
          <w:tcPr>
            <w:tcW w:w="461" w:type="dxa"/>
            <w:tcBorders>
              <w:top w:val="nil"/>
              <w:left w:val="nil"/>
              <w:bottom w:val="nil"/>
              <w:right w:val="nil"/>
            </w:tcBorders>
            <w:shd w:val="clear" w:color="auto" w:fill="auto"/>
            <w:noWrap/>
            <w:tcMar>
              <w:left w:w="72" w:type="dxa"/>
              <w:right w:w="0" w:type="dxa"/>
            </w:tcMar>
            <w:hideMark/>
          </w:tcPr>
          <w:p w14:paraId="37C14982" w14:textId="77777777" w:rsidR="00725E48" w:rsidRPr="006F2A4C" w:rsidRDefault="00725E48" w:rsidP="00E048D7">
            <w:pPr>
              <w:jc w:val="right"/>
              <w:rPr>
                <w:rFonts w:ascii="Arial" w:hAnsi="Arial" w:cs="Arial"/>
                <w:color w:val="000000"/>
                <w:sz w:val="14"/>
                <w:szCs w:val="14"/>
              </w:rPr>
            </w:pPr>
          </w:p>
        </w:tc>
        <w:tc>
          <w:tcPr>
            <w:tcW w:w="677" w:type="dxa"/>
            <w:tcBorders>
              <w:top w:val="nil"/>
              <w:left w:val="nil"/>
              <w:bottom w:val="nil"/>
              <w:right w:val="nil"/>
            </w:tcBorders>
            <w:shd w:val="clear" w:color="auto" w:fill="auto"/>
            <w:noWrap/>
            <w:tcMar>
              <w:left w:w="72" w:type="dxa"/>
              <w:right w:w="72" w:type="dxa"/>
            </w:tcMar>
            <w:hideMark/>
          </w:tcPr>
          <w:p w14:paraId="0D2DCCF5" w14:textId="77777777" w:rsidR="00725E48" w:rsidRPr="006F2A4C" w:rsidRDefault="00725E48" w:rsidP="00E048D7">
            <w:pPr>
              <w:rPr>
                <w:rFonts w:ascii="Arial" w:hAnsi="Arial" w:cs="Arial"/>
                <w:sz w:val="14"/>
                <w:szCs w:val="14"/>
              </w:rPr>
            </w:pPr>
          </w:p>
        </w:tc>
        <w:tc>
          <w:tcPr>
            <w:tcW w:w="628" w:type="dxa"/>
            <w:tcBorders>
              <w:top w:val="nil"/>
              <w:left w:val="nil"/>
              <w:bottom w:val="nil"/>
              <w:right w:val="nil"/>
            </w:tcBorders>
            <w:shd w:val="clear" w:color="auto" w:fill="auto"/>
            <w:noWrap/>
            <w:tcMar>
              <w:left w:w="72" w:type="dxa"/>
              <w:right w:w="72" w:type="dxa"/>
            </w:tcMar>
            <w:hideMark/>
          </w:tcPr>
          <w:p w14:paraId="311C867B" w14:textId="77777777" w:rsidR="00725E48" w:rsidRPr="006F2A4C" w:rsidRDefault="00725E48" w:rsidP="00E048D7">
            <w:pPr>
              <w:jc w:val="center"/>
              <w:rPr>
                <w:rFonts w:ascii="Arial" w:hAnsi="Arial" w:cs="Arial"/>
                <w:sz w:val="14"/>
                <w:szCs w:val="14"/>
              </w:rPr>
            </w:pPr>
          </w:p>
        </w:tc>
      </w:tr>
      <w:tr w:rsidR="00725E48" w:rsidRPr="006F2A4C" w14:paraId="16122723" w14:textId="77777777" w:rsidTr="00E048D7">
        <w:trPr>
          <w:trHeight w:hRule="exact" w:val="432"/>
        </w:trPr>
        <w:tc>
          <w:tcPr>
            <w:tcW w:w="3730" w:type="dxa"/>
            <w:tcBorders>
              <w:top w:val="nil"/>
              <w:left w:val="nil"/>
              <w:bottom w:val="nil"/>
              <w:right w:val="nil"/>
            </w:tcBorders>
            <w:shd w:val="clear" w:color="auto" w:fill="auto"/>
            <w:noWrap/>
            <w:tcMar>
              <w:left w:w="72" w:type="dxa"/>
              <w:right w:w="72" w:type="dxa"/>
            </w:tcMar>
            <w:hideMark/>
          </w:tcPr>
          <w:p w14:paraId="3147F273" w14:textId="77777777" w:rsidR="00725E48" w:rsidRPr="006F2A4C" w:rsidRDefault="00725E48" w:rsidP="00E048D7">
            <w:pPr>
              <w:rPr>
                <w:rFonts w:ascii="Arial" w:hAnsi="Arial" w:cs="Arial"/>
                <w:b/>
                <w:bCs/>
                <w:color w:val="000000"/>
                <w:sz w:val="14"/>
                <w:szCs w:val="14"/>
              </w:rPr>
            </w:pPr>
            <w:r w:rsidRPr="006F2A4C">
              <w:rPr>
                <w:rFonts w:ascii="Arial" w:hAnsi="Arial" w:cs="Arial"/>
                <w:b/>
                <w:bCs/>
                <w:color w:val="000000"/>
                <w:sz w:val="14"/>
                <w:szCs w:val="14"/>
              </w:rPr>
              <w:t>Model-based measures of RL</w:t>
            </w:r>
          </w:p>
        </w:tc>
        <w:tc>
          <w:tcPr>
            <w:tcW w:w="744" w:type="dxa"/>
            <w:tcBorders>
              <w:top w:val="nil"/>
              <w:left w:val="single" w:sz="8" w:space="0" w:color="auto"/>
              <w:bottom w:val="nil"/>
              <w:right w:val="single" w:sz="8" w:space="0" w:color="auto"/>
            </w:tcBorders>
            <w:shd w:val="clear" w:color="auto" w:fill="auto"/>
            <w:noWrap/>
            <w:tcMar>
              <w:left w:w="72" w:type="dxa"/>
              <w:right w:w="72" w:type="dxa"/>
            </w:tcMar>
            <w:hideMark/>
          </w:tcPr>
          <w:p w14:paraId="302CF401" w14:textId="77777777" w:rsidR="00725E48" w:rsidRPr="006F2A4C" w:rsidRDefault="00725E48" w:rsidP="00E048D7">
            <w:pPr>
              <w:jc w:val="center"/>
              <w:rPr>
                <w:rFonts w:ascii="Arial" w:hAnsi="Arial" w:cs="Arial"/>
                <w:color w:val="000000"/>
                <w:sz w:val="14"/>
                <w:szCs w:val="14"/>
              </w:rPr>
            </w:pPr>
          </w:p>
        </w:tc>
        <w:tc>
          <w:tcPr>
            <w:tcW w:w="677" w:type="dxa"/>
            <w:tcBorders>
              <w:top w:val="nil"/>
              <w:left w:val="nil"/>
              <w:bottom w:val="nil"/>
              <w:right w:val="nil"/>
            </w:tcBorders>
            <w:shd w:val="clear" w:color="auto" w:fill="auto"/>
            <w:noWrap/>
            <w:tcMar>
              <w:left w:w="72" w:type="dxa"/>
              <w:right w:w="72" w:type="dxa"/>
            </w:tcMar>
            <w:hideMark/>
          </w:tcPr>
          <w:p w14:paraId="4799961E" w14:textId="77777777" w:rsidR="00725E48" w:rsidRPr="006F2A4C" w:rsidRDefault="00725E48" w:rsidP="00E048D7">
            <w:pPr>
              <w:jc w:val="center"/>
              <w:rPr>
                <w:rFonts w:ascii="Arial" w:hAnsi="Arial" w:cs="Arial"/>
                <w:color w:val="000000"/>
                <w:sz w:val="14"/>
                <w:szCs w:val="14"/>
              </w:rPr>
            </w:pPr>
          </w:p>
        </w:tc>
        <w:tc>
          <w:tcPr>
            <w:tcW w:w="461" w:type="dxa"/>
            <w:tcBorders>
              <w:top w:val="nil"/>
              <w:left w:val="nil"/>
              <w:bottom w:val="nil"/>
              <w:right w:val="nil"/>
            </w:tcBorders>
            <w:shd w:val="clear" w:color="auto" w:fill="auto"/>
            <w:noWrap/>
            <w:tcMar>
              <w:left w:w="72" w:type="dxa"/>
              <w:right w:w="0" w:type="dxa"/>
            </w:tcMar>
            <w:hideMark/>
          </w:tcPr>
          <w:p w14:paraId="6A20C8E0" w14:textId="77777777" w:rsidR="00725E48" w:rsidRPr="006F2A4C" w:rsidRDefault="00725E48" w:rsidP="00E048D7">
            <w:pPr>
              <w:jc w:val="right"/>
              <w:rPr>
                <w:rFonts w:ascii="Arial" w:hAnsi="Arial" w:cs="Arial"/>
                <w:color w:val="000000"/>
                <w:sz w:val="14"/>
                <w:szCs w:val="14"/>
              </w:rPr>
            </w:pPr>
          </w:p>
        </w:tc>
        <w:tc>
          <w:tcPr>
            <w:tcW w:w="677" w:type="dxa"/>
            <w:tcBorders>
              <w:top w:val="nil"/>
              <w:left w:val="nil"/>
              <w:bottom w:val="nil"/>
              <w:right w:val="nil"/>
            </w:tcBorders>
            <w:shd w:val="clear" w:color="auto" w:fill="auto"/>
            <w:noWrap/>
            <w:tcMar>
              <w:left w:w="72" w:type="dxa"/>
              <w:right w:w="72" w:type="dxa"/>
            </w:tcMar>
            <w:hideMark/>
          </w:tcPr>
          <w:p w14:paraId="06C71A43" w14:textId="77777777" w:rsidR="00725E48" w:rsidRPr="006F2A4C" w:rsidRDefault="00725E48" w:rsidP="00E048D7">
            <w:pPr>
              <w:rPr>
                <w:rFonts w:ascii="Arial" w:hAnsi="Arial" w:cs="Arial"/>
                <w:sz w:val="14"/>
                <w:szCs w:val="14"/>
              </w:rPr>
            </w:pPr>
          </w:p>
        </w:tc>
        <w:tc>
          <w:tcPr>
            <w:tcW w:w="628" w:type="dxa"/>
            <w:tcBorders>
              <w:top w:val="nil"/>
              <w:left w:val="nil"/>
              <w:bottom w:val="nil"/>
              <w:right w:val="single" w:sz="8" w:space="0" w:color="auto"/>
            </w:tcBorders>
            <w:shd w:val="clear" w:color="auto" w:fill="auto"/>
            <w:noWrap/>
            <w:tcMar>
              <w:left w:w="72" w:type="dxa"/>
              <w:right w:w="72" w:type="dxa"/>
            </w:tcMar>
            <w:hideMark/>
          </w:tcPr>
          <w:p w14:paraId="1F472A7F" w14:textId="77777777" w:rsidR="00725E48" w:rsidRPr="006F2A4C" w:rsidRDefault="00725E48" w:rsidP="00E048D7">
            <w:pPr>
              <w:jc w:val="center"/>
              <w:rPr>
                <w:rFonts w:ascii="Arial" w:hAnsi="Arial" w:cs="Arial"/>
                <w:color w:val="000000"/>
                <w:sz w:val="14"/>
                <w:szCs w:val="14"/>
              </w:rPr>
            </w:pPr>
          </w:p>
        </w:tc>
        <w:tc>
          <w:tcPr>
            <w:tcW w:w="677" w:type="dxa"/>
            <w:tcBorders>
              <w:top w:val="nil"/>
              <w:left w:val="nil"/>
              <w:bottom w:val="nil"/>
              <w:right w:val="nil"/>
            </w:tcBorders>
            <w:shd w:val="clear" w:color="auto" w:fill="auto"/>
            <w:noWrap/>
            <w:tcMar>
              <w:left w:w="72" w:type="dxa"/>
              <w:right w:w="72" w:type="dxa"/>
            </w:tcMar>
            <w:hideMark/>
          </w:tcPr>
          <w:p w14:paraId="08361FC9" w14:textId="77777777" w:rsidR="00725E48" w:rsidRPr="006F2A4C" w:rsidRDefault="00725E48" w:rsidP="00E048D7">
            <w:pPr>
              <w:jc w:val="center"/>
              <w:rPr>
                <w:rFonts w:ascii="Arial" w:hAnsi="Arial" w:cs="Arial"/>
                <w:color w:val="000000"/>
                <w:sz w:val="14"/>
                <w:szCs w:val="14"/>
              </w:rPr>
            </w:pPr>
          </w:p>
        </w:tc>
        <w:tc>
          <w:tcPr>
            <w:tcW w:w="461" w:type="dxa"/>
            <w:tcBorders>
              <w:top w:val="nil"/>
              <w:left w:val="nil"/>
              <w:bottom w:val="nil"/>
              <w:right w:val="nil"/>
            </w:tcBorders>
            <w:shd w:val="clear" w:color="auto" w:fill="auto"/>
            <w:noWrap/>
            <w:tcMar>
              <w:left w:w="72" w:type="dxa"/>
              <w:right w:w="0" w:type="dxa"/>
            </w:tcMar>
            <w:hideMark/>
          </w:tcPr>
          <w:p w14:paraId="1F6E06BD" w14:textId="77777777" w:rsidR="00725E48" w:rsidRPr="006F2A4C" w:rsidRDefault="00725E48" w:rsidP="00E048D7">
            <w:pPr>
              <w:jc w:val="right"/>
              <w:rPr>
                <w:rFonts w:ascii="Arial" w:hAnsi="Arial" w:cs="Arial"/>
                <w:color w:val="000000"/>
                <w:sz w:val="14"/>
                <w:szCs w:val="14"/>
              </w:rPr>
            </w:pPr>
          </w:p>
        </w:tc>
        <w:tc>
          <w:tcPr>
            <w:tcW w:w="677" w:type="dxa"/>
            <w:tcBorders>
              <w:top w:val="nil"/>
              <w:left w:val="nil"/>
              <w:bottom w:val="nil"/>
              <w:right w:val="nil"/>
            </w:tcBorders>
            <w:shd w:val="clear" w:color="auto" w:fill="auto"/>
            <w:noWrap/>
            <w:tcMar>
              <w:left w:w="72" w:type="dxa"/>
              <w:right w:w="72" w:type="dxa"/>
            </w:tcMar>
            <w:hideMark/>
          </w:tcPr>
          <w:p w14:paraId="5B053449" w14:textId="77777777" w:rsidR="00725E48" w:rsidRPr="006F2A4C" w:rsidRDefault="00725E48" w:rsidP="00E048D7">
            <w:pPr>
              <w:rPr>
                <w:rFonts w:ascii="Arial" w:hAnsi="Arial" w:cs="Arial"/>
                <w:sz w:val="14"/>
                <w:szCs w:val="14"/>
              </w:rPr>
            </w:pPr>
          </w:p>
        </w:tc>
        <w:tc>
          <w:tcPr>
            <w:tcW w:w="628" w:type="dxa"/>
            <w:tcBorders>
              <w:top w:val="nil"/>
              <w:left w:val="nil"/>
              <w:bottom w:val="nil"/>
              <w:right w:val="nil"/>
            </w:tcBorders>
            <w:shd w:val="clear" w:color="auto" w:fill="auto"/>
            <w:noWrap/>
            <w:tcMar>
              <w:left w:w="72" w:type="dxa"/>
              <w:right w:w="72" w:type="dxa"/>
            </w:tcMar>
            <w:hideMark/>
          </w:tcPr>
          <w:p w14:paraId="71B3B420" w14:textId="77777777" w:rsidR="00725E48" w:rsidRPr="006F2A4C" w:rsidRDefault="00725E48" w:rsidP="00E048D7">
            <w:pPr>
              <w:jc w:val="center"/>
              <w:rPr>
                <w:rFonts w:ascii="Arial" w:hAnsi="Arial" w:cs="Arial"/>
                <w:sz w:val="14"/>
                <w:szCs w:val="14"/>
              </w:rPr>
            </w:pPr>
          </w:p>
        </w:tc>
      </w:tr>
      <w:tr w:rsidR="00725E48" w:rsidRPr="006F2A4C" w14:paraId="7DF0661D" w14:textId="77777777" w:rsidTr="00E048D7">
        <w:trPr>
          <w:trHeight w:hRule="exact" w:val="432"/>
        </w:trPr>
        <w:tc>
          <w:tcPr>
            <w:tcW w:w="3730" w:type="dxa"/>
            <w:tcBorders>
              <w:top w:val="nil"/>
              <w:left w:val="nil"/>
              <w:bottom w:val="nil"/>
              <w:right w:val="nil"/>
            </w:tcBorders>
            <w:shd w:val="clear" w:color="auto" w:fill="auto"/>
            <w:noWrap/>
            <w:tcMar>
              <w:left w:w="72" w:type="dxa"/>
              <w:right w:w="72" w:type="dxa"/>
            </w:tcMar>
            <w:hideMark/>
          </w:tcPr>
          <w:p w14:paraId="517438C3" w14:textId="77777777" w:rsidR="00725E48" w:rsidRPr="006F2A4C" w:rsidRDefault="00725E48" w:rsidP="00E048D7">
            <w:pPr>
              <w:ind w:left="342"/>
              <w:rPr>
                <w:rFonts w:ascii="Arial" w:hAnsi="Arial" w:cs="Arial"/>
                <w:b/>
                <w:bCs/>
                <w:color w:val="000000"/>
                <w:sz w:val="14"/>
                <w:szCs w:val="14"/>
              </w:rPr>
            </w:pPr>
            <w:r w:rsidRPr="006F2A4C">
              <w:rPr>
                <w:rFonts w:ascii="Arial" w:hAnsi="Arial" w:cs="Arial"/>
                <w:b/>
                <w:bCs/>
                <w:color w:val="000000"/>
                <w:sz w:val="14"/>
                <w:szCs w:val="14"/>
              </w:rPr>
              <w:t xml:space="preserve">VS tracking of RPE magnitude and valence </w:t>
            </w:r>
          </w:p>
        </w:tc>
        <w:tc>
          <w:tcPr>
            <w:tcW w:w="744" w:type="dxa"/>
            <w:tcBorders>
              <w:top w:val="nil"/>
              <w:left w:val="single" w:sz="8" w:space="0" w:color="auto"/>
              <w:bottom w:val="nil"/>
              <w:right w:val="single" w:sz="8" w:space="0" w:color="auto"/>
            </w:tcBorders>
            <w:shd w:val="clear" w:color="auto" w:fill="auto"/>
            <w:noWrap/>
            <w:tcMar>
              <w:left w:w="72" w:type="dxa"/>
              <w:right w:w="72" w:type="dxa"/>
            </w:tcMar>
            <w:hideMark/>
          </w:tcPr>
          <w:p w14:paraId="72B282E1"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677" w:type="dxa"/>
            <w:tcBorders>
              <w:top w:val="nil"/>
              <w:left w:val="nil"/>
              <w:bottom w:val="nil"/>
              <w:right w:val="nil"/>
            </w:tcBorders>
            <w:shd w:val="clear" w:color="auto" w:fill="auto"/>
            <w:noWrap/>
            <w:tcMar>
              <w:left w:w="72" w:type="dxa"/>
              <w:right w:w="72" w:type="dxa"/>
            </w:tcMar>
            <w:hideMark/>
          </w:tcPr>
          <w:p w14:paraId="4553DD1C"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461" w:type="dxa"/>
            <w:tcBorders>
              <w:top w:val="nil"/>
              <w:left w:val="nil"/>
              <w:bottom w:val="nil"/>
              <w:right w:val="nil"/>
            </w:tcBorders>
            <w:shd w:val="clear" w:color="auto" w:fill="auto"/>
            <w:noWrap/>
            <w:tcMar>
              <w:left w:w="72" w:type="dxa"/>
              <w:right w:w="0" w:type="dxa"/>
            </w:tcMar>
            <w:hideMark/>
          </w:tcPr>
          <w:p w14:paraId="3D566040" w14:textId="77777777" w:rsidR="00725E48" w:rsidRPr="006F2A4C" w:rsidRDefault="00725E48" w:rsidP="00E048D7">
            <w:pPr>
              <w:jc w:val="right"/>
              <w:rPr>
                <w:rFonts w:ascii="Arial" w:hAnsi="Arial" w:cs="Arial"/>
                <w:color w:val="000000"/>
                <w:sz w:val="14"/>
                <w:szCs w:val="14"/>
              </w:rPr>
            </w:pPr>
            <w:r w:rsidRPr="006F2A4C">
              <w:rPr>
                <w:rFonts w:ascii="Arial" w:hAnsi="Arial" w:cs="Arial"/>
                <w:color w:val="000000"/>
                <w:sz w:val="14"/>
                <w:szCs w:val="14"/>
              </w:rPr>
              <w:t>t =</w:t>
            </w:r>
          </w:p>
        </w:tc>
        <w:tc>
          <w:tcPr>
            <w:tcW w:w="677" w:type="dxa"/>
            <w:tcBorders>
              <w:top w:val="nil"/>
              <w:left w:val="nil"/>
              <w:bottom w:val="nil"/>
              <w:right w:val="nil"/>
            </w:tcBorders>
            <w:shd w:val="clear" w:color="auto" w:fill="auto"/>
            <w:noWrap/>
            <w:tcMar>
              <w:left w:w="72" w:type="dxa"/>
              <w:right w:w="72" w:type="dxa"/>
            </w:tcMar>
            <w:hideMark/>
          </w:tcPr>
          <w:p w14:paraId="35B7525D" w14:textId="77777777" w:rsidR="00725E48" w:rsidRPr="006F2A4C" w:rsidRDefault="00725E48" w:rsidP="00E048D7">
            <w:pPr>
              <w:rPr>
                <w:rFonts w:ascii="Arial" w:hAnsi="Arial" w:cs="Arial"/>
                <w:color w:val="000000"/>
                <w:sz w:val="14"/>
                <w:szCs w:val="14"/>
              </w:rPr>
            </w:pPr>
            <w:r w:rsidRPr="006F2A4C">
              <w:rPr>
                <w:rFonts w:ascii="Arial" w:hAnsi="Arial" w:cs="Arial"/>
                <w:color w:val="000000"/>
                <w:sz w:val="14"/>
                <w:szCs w:val="14"/>
              </w:rPr>
              <w:t>4.248</w:t>
            </w:r>
          </w:p>
        </w:tc>
        <w:tc>
          <w:tcPr>
            <w:tcW w:w="628" w:type="dxa"/>
            <w:tcBorders>
              <w:top w:val="nil"/>
              <w:left w:val="nil"/>
              <w:bottom w:val="nil"/>
              <w:right w:val="single" w:sz="8" w:space="0" w:color="auto"/>
            </w:tcBorders>
            <w:shd w:val="clear" w:color="auto" w:fill="auto"/>
            <w:noWrap/>
            <w:tcMar>
              <w:left w:w="72" w:type="dxa"/>
              <w:right w:w="72" w:type="dxa"/>
            </w:tcMar>
            <w:hideMark/>
          </w:tcPr>
          <w:p w14:paraId="54DF8ED4"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&lt;0.001</w:t>
            </w:r>
          </w:p>
        </w:tc>
        <w:tc>
          <w:tcPr>
            <w:tcW w:w="677" w:type="dxa"/>
            <w:tcBorders>
              <w:top w:val="nil"/>
              <w:left w:val="nil"/>
              <w:bottom w:val="nil"/>
              <w:right w:val="nil"/>
            </w:tcBorders>
            <w:shd w:val="clear" w:color="auto" w:fill="auto"/>
            <w:noWrap/>
            <w:tcMar>
              <w:left w:w="72" w:type="dxa"/>
              <w:right w:w="72" w:type="dxa"/>
            </w:tcMar>
            <w:hideMark/>
          </w:tcPr>
          <w:p w14:paraId="1F773B13"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461" w:type="dxa"/>
            <w:tcBorders>
              <w:top w:val="nil"/>
              <w:left w:val="nil"/>
              <w:bottom w:val="nil"/>
              <w:right w:val="nil"/>
            </w:tcBorders>
            <w:shd w:val="clear" w:color="auto" w:fill="auto"/>
            <w:noWrap/>
            <w:tcMar>
              <w:left w:w="72" w:type="dxa"/>
              <w:right w:w="0" w:type="dxa"/>
            </w:tcMar>
            <w:hideMark/>
          </w:tcPr>
          <w:p w14:paraId="3C221C7F" w14:textId="77777777" w:rsidR="00725E48" w:rsidRPr="006F2A4C" w:rsidRDefault="00725E48" w:rsidP="00E048D7">
            <w:pPr>
              <w:jc w:val="right"/>
              <w:rPr>
                <w:rFonts w:ascii="Arial" w:hAnsi="Arial" w:cs="Arial"/>
                <w:color w:val="000000"/>
                <w:sz w:val="14"/>
                <w:szCs w:val="14"/>
              </w:rPr>
            </w:pPr>
            <w:r w:rsidRPr="006F2A4C">
              <w:rPr>
                <w:rFonts w:ascii="Arial" w:hAnsi="Arial" w:cs="Arial"/>
                <w:color w:val="000000"/>
                <w:sz w:val="14"/>
                <w:szCs w:val="14"/>
              </w:rPr>
              <w:t>t =</w:t>
            </w:r>
          </w:p>
        </w:tc>
        <w:tc>
          <w:tcPr>
            <w:tcW w:w="677" w:type="dxa"/>
            <w:tcBorders>
              <w:top w:val="nil"/>
              <w:left w:val="nil"/>
              <w:bottom w:val="nil"/>
              <w:right w:val="nil"/>
            </w:tcBorders>
            <w:shd w:val="clear" w:color="auto" w:fill="auto"/>
            <w:noWrap/>
            <w:tcMar>
              <w:left w:w="72" w:type="dxa"/>
              <w:right w:w="72" w:type="dxa"/>
            </w:tcMar>
            <w:hideMark/>
          </w:tcPr>
          <w:p w14:paraId="03AC10C1" w14:textId="77777777" w:rsidR="00725E48" w:rsidRPr="006F2A4C" w:rsidRDefault="00725E48" w:rsidP="00E048D7">
            <w:pPr>
              <w:rPr>
                <w:rFonts w:ascii="Arial" w:hAnsi="Arial" w:cs="Arial"/>
                <w:color w:val="000000"/>
                <w:sz w:val="14"/>
                <w:szCs w:val="14"/>
              </w:rPr>
            </w:pPr>
            <w:r w:rsidRPr="006F2A4C">
              <w:rPr>
                <w:rFonts w:ascii="Arial" w:hAnsi="Arial" w:cs="Arial"/>
                <w:color w:val="000000"/>
                <w:sz w:val="14"/>
                <w:szCs w:val="14"/>
              </w:rPr>
              <w:t>3.961</w:t>
            </w:r>
          </w:p>
        </w:tc>
        <w:tc>
          <w:tcPr>
            <w:tcW w:w="628" w:type="dxa"/>
            <w:tcBorders>
              <w:top w:val="nil"/>
              <w:left w:val="nil"/>
              <w:bottom w:val="nil"/>
              <w:right w:val="nil"/>
            </w:tcBorders>
            <w:shd w:val="clear" w:color="auto" w:fill="auto"/>
            <w:noWrap/>
            <w:tcMar>
              <w:left w:w="72" w:type="dxa"/>
              <w:right w:w="72" w:type="dxa"/>
            </w:tcMar>
            <w:hideMark/>
          </w:tcPr>
          <w:p w14:paraId="7B0B5CB4"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&lt;0.001</w:t>
            </w:r>
          </w:p>
        </w:tc>
      </w:tr>
      <w:tr w:rsidR="00725E48" w:rsidRPr="006F2A4C" w14:paraId="45A2BBE6" w14:textId="77777777" w:rsidTr="00E048D7">
        <w:trPr>
          <w:trHeight w:hRule="exact" w:val="432"/>
        </w:trPr>
        <w:tc>
          <w:tcPr>
            <w:tcW w:w="3730" w:type="dxa"/>
            <w:tcBorders>
              <w:top w:val="nil"/>
              <w:left w:val="nil"/>
              <w:bottom w:val="nil"/>
              <w:right w:val="nil"/>
            </w:tcBorders>
            <w:shd w:val="clear" w:color="auto" w:fill="auto"/>
            <w:noWrap/>
            <w:tcMar>
              <w:left w:w="72" w:type="dxa"/>
              <w:right w:w="72" w:type="dxa"/>
            </w:tcMar>
            <w:hideMark/>
          </w:tcPr>
          <w:p w14:paraId="0A8A6924" w14:textId="77777777" w:rsidR="00725E48" w:rsidRPr="006F2A4C" w:rsidRDefault="00725E48" w:rsidP="00E048D7">
            <w:pPr>
              <w:ind w:left="342"/>
              <w:rPr>
                <w:rFonts w:ascii="Arial" w:hAnsi="Arial" w:cs="Arial"/>
                <w:b/>
                <w:bCs/>
                <w:color w:val="000000"/>
                <w:sz w:val="14"/>
                <w:szCs w:val="14"/>
              </w:rPr>
            </w:pPr>
            <w:r w:rsidRPr="006F2A4C">
              <w:rPr>
                <w:rFonts w:ascii="Arial" w:hAnsi="Arial" w:cs="Arial"/>
                <w:b/>
                <w:bCs/>
                <w:color w:val="000000"/>
                <w:sz w:val="14"/>
                <w:szCs w:val="14"/>
              </w:rPr>
              <w:t>No between group diff in VS RPE signal</w:t>
            </w:r>
          </w:p>
        </w:tc>
        <w:tc>
          <w:tcPr>
            <w:tcW w:w="744" w:type="dxa"/>
            <w:tcBorders>
              <w:top w:val="nil"/>
              <w:left w:val="single" w:sz="8" w:space="0" w:color="auto"/>
              <w:bottom w:val="nil"/>
              <w:right w:val="single" w:sz="8" w:space="0" w:color="auto"/>
            </w:tcBorders>
            <w:shd w:val="clear" w:color="auto" w:fill="auto"/>
            <w:noWrap/>
            <w:tcMar>
              <w:left w:w="72" w:type="dxa"/>
              <w:right w:w="72" w:type="dxa"/>
            </w:tcMar>
            <w:hideMark/>
          </w:tcPr>
          <w:p w14:paraId="7AF02E44"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677" w:type="dxa"/>
            <w:tcBorders>
              <w:top w:val="nil"/>
              <w:left w:val="nil"/>
              <w:bottom w:val="nil"/>
              <w:right w:val="nil"/>
            </w:tcBorders>
            <w:shd w:val="clear" w:color="auto" w:fill="auto"/>
            <w:noWrap/>
            <w:tcMar>
              <w:left w:w="72" w:type="dxa"/>
              <w:right w:w="72" w:type="dxa"/>
            </w:tcMar>
            <w:hideMark/>
          </w:tcPr>
          <w:p w14:paraId="6B2BDCA3"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461" w:type="dxa"/>
            <w:tcBorders>
              <w:top w:val="nil"/>
              <w:left w:val="nil"/>
              <w:bottom w:val="nil"/>
              <w:right w:val="nil"/>
            </w:tcBorders>
            <w:shd w:val="clear" w:color="auto" w:fill="auto"/>
            <w:noWrap/>
            <w:tcMar>
              <w:left w:w="72" w:type="dxa"/>
              <w:right w:w="0" w:type="dxa"/>
            </w:tcMar>
            <w:hideMark/>
          </w:tcPr>
          <w:p w14:paraId="0CBC55D3" w14:textId="77777777" w:rsidR="00725E48" w:rsidRPr="006F2A4C" w:rsidRDefault="00725E48" w:rsidP="00E048D7">
            <w:pPr>
              <w:jc w:val="right"/>
              <w:rPr>
                <w:rFonts w:ascii="Arial" w:hAnsi="Arial" w:cs="Arial"/>
                <w:color w:val="000000"/>
                <w:sz w:val="14"/>
                <w:szCs w:val="14"/>
              </w:rPr>
            </w:pPr>
            <w:r w:rsidRPr="006F2A4C">
              <w:rPr>
                <w:rFonts w:ascii="Arial" w:hAnsi="Arial" w:cs="Arial"/>
                <w:color w:val="000000"/>
                <w:sz w:val="14"/>
                <w:szCs w:val="14"/>
              </w:rPr>
              <w:t>t =</w:t>
            </w:r>
          </w:p>
        </w:tc>
        <w:tc>
          <w:tcPr>
            <w:tcW w:w="677" w:type="dxa"/>
            <w:tcBorders>
              <w:top w:val="nil"/>
              <w:left w:val="nil"/>
              <w:bottom w:val="nil"/>
              <w:right w:val="nil"/>
            </w:tcBorders>
            <w:shd w:val="clear" w:color="auto" w:fill="auto"/>
            <w:noWrap/>
            <w:tcMar>
              <w:left w:w="72" w:type="dxa"/>
              <w:right w:w="72" w:type="dxa"/>
            </w:tcMar>
            <w:hideMark/>
          </w:tcPr>
          <w:p w14:paraId="303535D4" w14:textId="77777777" w:rsidR="00725E48" w:rsidRPr="006F2A4C" w:rsidRDefault="00725E48" w:rsidP="00E048D7">
            <w:pPr>
              <w:rPr>
                <w:rFonts w:ascii="Arial" w:hAnsi="Arial" w:cs="Arial"/>
                <w:color w:val="000000"/>
                <w:sz w:val="14"/>
                <w:szCs w:val="14"/>
              </w:rPr>
            </w:pPr>
            <w:r w:rsidRPr="006F2A4C">
              <w:rPr>
                <w:rFonts w:ascii="Arial" w:hAnsi="Arial" w:cs="Arial"/>
                <w:color w:val="000000"/>
                <w:sz w:val="14"/>
                <w:szCs w:val="14"/>
              </w:rPr>
              <w:t>-0.385</w:t>
            </w:r>
          </w:p>
        </w:tc>
        <w:tc>
          <w:tcPr>
            <w:tcW w:w="628" w:type="dxa"/>
            <w:tcBorders>
              <w:top w:val="nil"/>
              <w:left w:val="nil"/>
              <w:bottom w:val="nil"/>
              <w:right w:val="single" w:sz="8" w:space="0" w:color="auto"/>
            </w:tcBorders>
            <w:shd w:val="clear" w:color="auto" w:fill="auto"/>
            <w:noWrap/>
            <w:tcMar>
              <w:left w:w="72" w:type="dxa"/>
              <w:right w:w="72" w:type="dxa"/>
            </w:tcMar>
            <w:hideMark/>
          </w:tcPr>
          <w:p w14:paraId="045EC602"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0.702</w:t>
            </w:r>
          </w:p>
        </w:tc>
        <w:tc>
          <w:tcPr>
            <w:tcW w:w="677" w:type="dxa"/>
            <w:tcBorders>
              <w:top w:val="nil"/>
              <w:left w:val="nil"/>
              <w:bottom w:val="nil"/>
              <w:right w:val="nil"/>
            </w:tcBorders>
            <w:shd w:val="clear" w:color="auto" w:fill="auto"/>
            <w:noWrap/>
            <w:tcMar>
              <w:left w:w="72" w:type="dxa"/>
              <w:right w:w="72" w:type="dxa"/>
            </w:tcMar>
            <w:hideMark/>
          </w:tcPr>
          <w:p w14:paraId="42DEF2D9"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461" w:type="dxa"/>
            <w:tcBorders>
              <w:top w:val="nil"/>
              <w:left w:val="nil"/>
              <w:bottom w:val="nil"/>
              <w:right w:val="nil"/>
            </w:tcBorders>
            <w:shd w:val="clear" w:color="auto" w:fill="auto"/>
            <w:noWrap/>
            <w:tcMar>
              <w:left w:w="72" w:type="dxa"/>
              <w:right w:w="0" w:type="dxa"/>
            </w:tcMar>
            <w:hideMark/>
          </w:tcPr>
          <w:p w14:paraId="7E174A8A" w14:textId="77777777" w:rsidR="00725E48" w:rsidRPr="006F2A4C" w:rsidRDefault="00725E48" w:rsidP="00E048D7">
            <w:pPr>
              <w:jc w:val="right"/>
              <w:rPr>
                <w:rFonts w:ascii="Arial" w:hAnsi="Arial" w:cs="Arial"/>
                <w:color w:val="000000"/>
                <w:sz w:val="14"/>
                <w:szCs w:val="14"/>
              </w:rPr>
            </w:pPr>
            <w:r w:rsidRPr="006F2A4C">
              <w:rPr>
                <w:rFonts w:ascii="Arial" w:hAnsi="Arial" w:cs="Arial"/>
                <w:color w:val="000000"/>
                <w:sz w:val="14"/>
                <w:szCs w:val="14"/>
              </w:rPr>
              <w:t>t =</w:t>
            </w:r>
          </w:p>
        </w:tc>
        <w:tc>
          <w:tcPr>
            <w:tcW w:w="677" w:type="dxa"/>
            <w:tcBorders>
              <w:top w:val="nil"/>
              <w:left w:val="nil"/>
              <w:bottom w:val="nil"/>
              <w:right w:val="nil"/>
            </w:tcBorders>
            <w:shd w:val="clear" w:color="auto" w:fill="auto"/>
            <w:noWrap/>
            <w:tcMar>
              <w:left w:w="72" w:type="dxa"/>
              <w:right w:w="72" w:type="dxa"/>
            </w:tcMar>
            <w:hideMark/>
          </w:tcPr>
          <w:p w14:paraId="5E939CEC" w14:textId="77777777" w:rsidR="00725E48" w:rsidRPr="006F2A4C" w:rsidRDefault="00725E48" w:rsidP="00E048D7">
            <w:pPr>
              <w:rPr>
                <w:rFonts w:ascii="Arial" w:hAnsi="Arial" w:cs="Arial"/>
                <w:color w:val="000000"/>
                <w:sz w:val="14"/>
                <w:szCs w:val="14"/>
              </w:rPr>
            </w:pPr>
            <w:r w:rsidRPr="006F2A4C">
              <w:rPr>
                <w:rFonts w:ascii="Arial" w:hAnsi="Arial" w:cs="Arial"/>
                <w:color w:val="000000"/>
                <w:sz w:val="14"/>
                <w:szCs w:val="14"/>
              </w:rPr>
              <w:t>-1.370</w:t>
            </w:r>
          </w:p>
        </w:tc>
        <w:tc>
          <w:tcPr>
            <w:tcW w:w="628" w:type="dxa"/>
            <w:tcBorders>
              <w:top w:val="nil"/>
              <w:left w:val="nil"/>
              <w:bottom w:val="nil"/>
              <w:right w:val="nil"/>
            </w:tcBorders>
            <w:shd w:val="clear" w:color="auto" w:fill="auto"/>
            <w:noWrap/>
            <w:tcMar>
              <w:left w:w="72" w:type="dxa"/>
              <w:right w:w="72" w:type="dxa"/>
            </w:tcMar>
            <w:hideMark/>
          </w:tcPr>
          <w:p w14:paraId="5FF7EF43"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0.176</w:t>
            </w:r>
          </w:p>
        </w:tc>
      </w:tr>
      <w:tr w:rsidR="00725E48" w:rsidRPr="006F2A4C" w14:paraId="04A799FE" w14:textId="77777777" w:rsidTr="00E048D7">
        <w:trPr>
          <w:trHeight w:hRule="exact" w:val="432"/>
        </w:trPr>
        <w:tc>
          <w:tcPr>
            <w:tcW w:w="3730" w:type="dxa"/>
            <w:tcBorders>
              <w:top w:val="nil"/>
              <w:left w:val="nil"/>
              <w:bottom w:val="nil"/>
              <w:right w:val="nil"/>
            </w:tcBorders>
            <w:shd w:val="clear" w:color="auto" w:fill="auto"/>
            <w:noWrap/>
            <w:tcMar>
              <w:left w:w="72" w:type="dxa"/>
              <w:right w:w="72" w:type="dxa"/>
            </w:tcMar>
            <w:hideMark/>
          </w:tcPr>
          <w:p w14:paraId="0F0F493D" w14:textId="77777777" w:rsidR="00725E48" w:rsidRPr="006F2A4C" w:rsidRDefault="00725E48" w:rsidP="00E048D7">
            <w:pPr>
              <w:ind w:left="342"/>
              <w:rPr>
                <w:rFonts w:ascii="Arial" w:hAnsi="Arial" w:cs="Arial"/>
                <w:b/>
                <w:bCs/>
                <w:color w:val="000000"/>
                <w:sz w:val="14"/>
                <w:szCs w:val="14"/>
              </w:rPr>
            </w:pPr>
            <w:r w:rsidRPr="006F2A4C">
              <w:rPr>
                <w:rFonts w:ascii="Arial" w:hAnsi="Arial" w:cs="Arial"/>
                <w:b/>
                <w:bCs/>
                <w:color w:val="000000"/>
                <w:sz w:val="14"/>
                <w:szCs w:val="14"/>
              </w:rPr>
              <w:t>Stronger VS RPE signal was observed in controls who showed greater DEV acceleration</w:t>
            </w:r>
          </w:p>
        </w:tc>
        <w:tc>
          <w:tcPr>
            <w:tcW w:w="744" w:type="dxa"/>
            <w:tcBorders>
              <w:top w:val="nil"/>
              <w:left w:val="single" w:sz="8" w:space="0" w:color="auto"/>
              <w:bottom w:val="nil"/>
              <w:right w:val="single" w:sz="8" w:space="0" w:color="auto"/>
            </w:tcBorders>
            <w:shd w:val="clear" w:color="auto" w:fill="auto"/>
            <w:noWrap/>
            <w:tcMar>
              <w:left w:w="72" w:type="dxa"/>
              <w:right w:w="72" w:type="dxa"/>
            </w:tcMar>
            <w:hideMark/>
          </w:tcPr>
          <w:p w14:paraId="5879651A"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677" w:type="dxa"/>
            <w:tcBorders>
              <w:top w:val="nil"/>
              <w:left w:val="nil"/>
              <w:bottom w:val="nil"/>
              <w:right w:val="nil"/>
            </w:tcBorders>
            <w:shd w:val="clear" w:color="auto" w:fill="auto"/>
            <w:noWrap/>
            <w:tcMar>
              <w:left w:w="72" w:type="dxa"/>
              <w:right w:w="72" w:type="dxa"/>
            </w:tcMar>
            <w:hideMark/>
          </w:tcPr>
          <w:p w14:paraId="44287C46"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461" w:type="dxa"/>
            <w:tcBorders>
              <w:top w:val="nil"/>
              <w:left w:val="nil"/>
              <w:bottom w:val="nil"/>
              <w:right w:val="nil"/>
            </w:tcBorders>
            <w:shd w:val="clear" w:color="auto" w:fill="auto"/>
            <w:noWrap/>
            <w:tcMar>
              <w:left w:w="72" w:type="dxa"/>
              <w:right w:w="0" w:type="dxa"/>
            </w:tcMar>
            <w:hideMark/>
          </w:tcPr>
          <w:p w14:paraId="60345D7F" w14:textId="77777777" w:rsidR="00725E48" w:rsidRPr="006F2A4C" w:rsidRDefault="00725E48" w:rsidP="00E048D7">
            <w:pPr>
              <w:jc w:val="right"/>
              <w:rPr>
                <w:rFonts w:ascii="Arial" w:hAnsi="Arial" w:cs="Arial"/>
                <w:color w:val="000000"/>
                <w:sz w:val="14"/>
                <w:szCs w:val="14"/>
              </w:rPr>
            </w:pPr>
            <w:r w:rsidRPr="006F2A4C">
              <w:rPr>
                <w:rFonts w:ascii="Cambria Math" w:hAnsi="Cambria Math" w:cs="Cambria Math"/>
                <w:color w:val="000000"/>
                <w:sz w:val="14"/>
                <w:szCs w:val="14"/>
              </w:rPr>
              <w:t>⍴</w:t>
            </w:r>
            <w:r w:rsidRPr="006F2A4C">
              <w:rPr>
                <w:rFonts w:ascii="Arial" w:hAnsi="Arial" w:cs="Arial"/>
                <w:color w:val="000000"/>
                <w:sz w:val="14"/>
                <w:szCs w:val="14"/>
              </w:rPr>
              <w:t xml:space="preserve"> =</w:t>
            </w:r>
          </w:p>
        </w:tc>
        <w:tc>
          <w:tcPr>
            <w:tcW w:w="677" w:type="dxa"/>
            <w:tcBorders>
              <w:top w:val="nil"/>
              <w:left w:val="nil"/>
              <w:bottom w:val="nil"/>
              <w:right w:val="nil"/>
            </w:tcBorders>
            <w:shd w:val="clear" w:color="auto" w:fill="auto"/>
            <w:noWrap/>
            <w:tcMar>
              <w:left w:w="72" w:type="dxa"/>
              <w:right w:w="72" w:type="dxa"/>
            </w:tcMar>
            <w:hideMark/>
          </w:tcPr>
          <w:p w14:paraId="53F3C9B2" w14:textId="77777777" w:rsidR="00725E48" w:rsidRPr="006F2A4C" w:rsidRDefault="00725E48" w:rsidP="00E048D7">
            <w:pPr>
              <w:rPr>
                <w:rFonts w:ascii="Arial" w:hAnsi="Arial" w:cs="Arial"/>
                <w:color w:val="000000"/>
                <w:sz w:val="14"/>
                <w:szCs w:val="14"/>
              </w:rPr>
            </w:pPr>
            <w:r w:rsidRPr="006F2A4C">
              <w:rPr>
                <w:rFonts w:ascii="Arial" w:hAnsi="Arial" w:cs="Arial"/>
                <w:color w:val="000000"/>
                <w:sz w:val="14"/>
                <w:szCs w:val="14"/>
              </w:rPr>
              <w:t>-0.451</w:t>
            </w:r>
          </w:p>
        </w:tc>
        <w:tc>
          <w:tcPr>
            <w:tcW w:w="628" w:type="dxa"/>
            <w:tcBorders>
              <w:top w:val="nil"/>
              <w:left w:val="nil"/>
              <w:bottom w:val="nil"/>
              <w:right w:val="single" w:sz="8" w:space="0" w:color="auto"/>
            </w:tcBorders>
            <w:shd w:val="clear" w:color="auto" w:fill="auto"/>
            <w:noWrap/>
            <w:tcMar>
              <w:left w:w="72" w:type="dxa"/>
              <w:right w:w="72" w:type="dxa"/>
            </w:tcMar>
            <w:hideMark/>
          </w:tcPr>
          <w:p w14:paraId="4A8D9578"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0.012</w:t>
            </w:r>
          </w:p>
        </w:tc>
        <w:tc>
          <w:tcPr>
            <w:tcW w:w="677" w:type="dxa"/>
            <w:tcBorders>
              <w:top w:val="nil"/>
              <w:left w:val="nil"/>
              <w:bottom w:val="nil"/>
              <w:right w:val="nil"/>
            </w:tcBorders>
            <w:shd w:val="clear" w:color="auto" w:fill="auto"/>
            <w:noWrap/>
            <w:tcMar>
              <w:left w:w="72" w:type="dxa"/>
              <w:right w:w="72" w:type="dxa"/>
            </w:tcMar>
            <w:hideMark/>
          </w:tcPr>
          <w:p w14:paraId="34ABF456"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461" w:type="dxa"/>
            <w:tcBorders>
              <w:top w:val="nil"/>
              <w:left w:val="nil"/>
              <w:bottom w:val="nil"/>
              <w:right w:val="nil"/>
            </w:tcBorders>
            <w:shd w:val="clear" w:color="auto" w:fill="auto"/>
            <w:noWrap/>
            <w:tcMar>
              <w:left w:w="72" w:type="dxa"/>
              <w:right w:w="0" w:type="dxa"/>
            </w:tcMar>
            <w:hideMark/>
          </w:tcPr>
          <w:p w14:paraId="43C9559E" w14:textId="77777777" w:rsidR="00725E48" w:rsidRPr="006F2A4C" w:rsidRDefault="00725E48" w:rsidP="00E048D7">
            <w:pPr>
              <w:jc w:val="right"/>
              <w:rPr>
                <w:rFonts w:ascii="Arial" w:hAnsi="Arial" w:cs="Arial"/>
                <w:color w:val="000000"/>
                <w:sz w:val="14"/>
                <w:szCs w:val="14"/>
              </w:rPr>
            </w:pPr>
            <w:r w:rsidRPr="006F2A4C">
              <w:rPr>
                <w:rFonts w:ascii="Cambria Math" w:hAnsi="Cambria Math" w:cs="Cambria Math"/>
                <w:color w:val="000000"/>
                <w:sz w:val="14"/>
                <w:szCs w:val="14"/>
              </w:rPr>
              <w:t>⍴</w:t>
            </w:r>
            <w:r w:rsidRPr="006F2A4C">
              <w:rPr>
                <w:rFonts w:ascii="Arial" w:hAnsi="Arial" w:cs="Arial"/>
                <w:color w:val="000000"/>
                <w:sz w:val="14"/>
                <w:szCs w:val="14"/>
              </w:rPr>
              <w:t xml:space="preserve"> =</w:t>
            </w:r>
          </w:p>
        </w:tc>
        <w:tc>
          <w:tcPr>
            <w:tcW w:w="677" w:type="dxa"/>
            <w:tcBorders>
              <w:top w:val="nil"/>
              <w:left w:val="nil"/>
              <w:bottom w:val="nil"/>
              <w:right w:val="nil"/>
            </w:tcBorders>
            <w:shd w:val="clear" w:color="auto" w:fill="auto"/>
            <w:noWrap/>
            <w:tcMar>
              <w:left w:w="72" w:type="dxa"/>
              <w:right w:w="72" w:type="dxa"/>
            </w:tcMar>
            <w:hideMark/>
          </w:tcPr>
          <w:p w14:paraId="1DE66817" w14:textId="77777777" w:rsidR="00725E48" w:rsidRPr="006F2A4C" w:rsidRDefault="00725E48" w:rsidP="00E048D7">
            <w:pPr>
              <w:rPr>
                <w:rFonts w:ascii="Arial" w:hAnsi="Arial" w:cs="Arial"/>
                <w:color w:val="000000"/>
                <w:sz w:val="14"/>
                <w:szCs w:val="14"/>
              </w:rPr>
            </w:pPr>
            <w:r w:rsidRPr="006F2A4C">
              <w:rPr>
                <w:rFonts w:ascii="Arial" w:hAnsi="Arial" w:cs="Arial"/>
                <w:color w:val="000000"/>
                <w:sz w:val="14"/>
                <w:szCs w:val="14"/>
              </w:rPr>
              <w:t>-0.401</w:t>
            </w:r>
          </w:p>
        </w:tc>
        <w:tc>
          <w:tcPr>
            <w:tcW w:w="628" w:type="dxa"/>
            <w:tcBorders>
              <w:top w:val="nil"/>
              <w:left w:val="nil"/>
              <w:bottom w:val="nil"/>
              <w:right w:val="nil"/>
            </w:tcBorders>
            <w:shd w:val="clear" w:color="auto" w:fill="auto"/>
            <w:noWrap/>
            <w:tcMar>
              <w:left w:w="72" w:type="dxa"/>
              <w:right w:w="72" w:type="dxa"/>
            </w:tcMar>
            <w:hideMark/>
          </w:tcPr>
          <w:p w14:paraId="2B33FE18"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0.021</w:t>
            </w:r>
          </w:p>
        </w:tc>
      </w:tr>
      <w:tr w:rsidR="00725E48" w:rsidRPr="006F2A4C" w14:paraId="6F309392" w14:textId="77777777" w:rsidTr="00E048D7">
        <w:trPr>
          <w:trHeight w:hRule="exact" w:val="432"/>
        </w:trPr>
        <w:tc>
          <w:tcPr>
            <w:tcW w:w="3730" w:type="dxa"/>
            <w:tcBorders>
              <w:top w:val="nil"/>
              <w:left w:val="nil"/>
              <w:bottom w:val="nil"/>
              <w:right w:val="nil"/>
            </w:tcBorders>
            <w:shd w:val="clear" w:color="auto" w:fill="auto"/>
            <w:noWrap/>
            <w:tcMar>
              <w:left w:w="72" w:type="dxa"/>
              <w:right w:w="72" w:type="dxa"/>
            </w:tcMar>
            <w:hideMark/>
          </w:tcPr>
          <w:p w14:paraId="2CCB4C63" w14:textId="77777777" w:rsidR="00725E48" w:rsidRPr="006F2A4C" w:rsidRDefault="00725E48" w:rsidP="00E048D7">
            <w:pPr>
              <w:ind w:left="342"/>
              <w:rPr>
                <w:rFonts w:ascii="Arial" w:hAnsi="Arial" w:cs="Arial"/>
                <w:b/>
                <w:bCs/>
                <w:color w:val="000000"/>
                <w:sz w:val="14"/>
                <w:szCs w:val="14"/>
              </w:rPr>
            </w:pPr>
            <w:r w:rsidRPr="006F2A4C">
              <w:rPr>
                <w:rFonts w:ascii="Arial" w:hAnsi="Arial" w:cs="Arial"/>
                <w:b/>
                <w:bCs/>
                <w:color w:val="000000"/>
                <w:sz w:val="14"/>
                <w:szCs w:val="14"/>
              </w:rPr>
              <w:t>[</w:t>
            </w:r>
            <w:proofErr w:type="spellStart"/>
            <w:r w:rsidRPr="006F2A4C">
              <w:rPr>
                <w:rFonts w:ascii="Arial" w:hAnsi="Arial" w:cs="Arial"/>
                <w:b/>
                <w:bCs/>
                <w:color w:val="000000"/>
                <w:sz w:val="14"/>
                <w:szCs w:val="14"/>
              </w:rPr>
              <w:t>a</w:t>
            </w:r>
            <w:r w:rsidRPr="006F2A4C">
              <w:rPr>
                <w:rFonts w:ascii="Arial" w:hAnsi="Arial" w:cs="Arial"/>
                <w:b/>
                <w:bCs/>
                <w:color w:val="000000"/>
                <w:sz w:val="14"/>
                <w:szCs w:val="14"/>
                <w:vertAlign w:val="subscript"/>
              </w:rPr>
              <w:t>P</w:t>
            </w:r>
            <w:proofErr w:type="spellEnd"/>
            <w:r w:rsidRPr="006F2A4C">
              <w:rPr>
                <w:rFonts w:ascii="Arial" w:hAnsi="Arial" w:cs="Arial"/>
                <w:b/>
                <w:bCs/>
                <w:color w:val="000000"/>
                <w:sz w:val="14"/>
                <w:szCs w:val="14"/>
              </w:rPr>
              <w:t xml:space="preserve"> - </w:t>
            </w:r>
            <w:proofErr w:type="spellStart"/>
            <w:r w:rsidRPr="006F2A4C">
              <w:rPr>
                <w:rFonts w:ascii="Arial" w:hAnsi="Arial" w:cs="Arial"/>
                <w:b/>
                <w:bCs/>
                <w:color w:val="000000"/>
                <w:sz w:val="14"/>
                <w:szCs w:val="14"/>
              </w:rPr>
              <w:t>a</w:t>
            </w:r>
            <w:r w:rsidRPr="006F2A4C">
              <w:rPr>
                <w:rFonts w:ascii="Arial" w:hAnsi="Arial" w:cs="Arial"/>
                <w:b/>
                <w:bCs/>
                <w:color w:val="000000"/>
                <w:sz w:val="14"/>
                <w:szCs w:val="14"/>
                <w:vertAlign w:val="subscript"/>
              </w:rPr>
              <w:t>N</w:t>
            </w:r>
            <w:proofErr w:type="spellEnd"/>
            <w:r w:rsidRPr="006F2A4C">
              <w:rPr>
                <w:rFonts w:ascii="Arial" w:hAnsi="Arial" w:cs="Arial"/>
                <w:b/>
                <w:bCs/>
                <w:color w:val="000000"/>
                <w:sz w:val="14"/>
                <w:szCs w:val="14"/>
              </w:rPr>
              <w:t>] correlated significantly with the [DEV acceleration - IEV deceleration] in PSZ</w:t>
            </w:r>
          </w:p>
        </w:tc>
        <w:tc>
          <w:tcPr>
            <w:tcW w:w="744" w:type="dxa"/>
            <w:tcBorders>
              <w:top w:val="nil"/>
              <w:left w:val="single" w:sz="8" w:space="0" w:color="auto"/>
              <w:bottom w:val="nil"/>
              <w:right w:val="single" w:sz="8" w:space="0" w:color="auto"/>
            </w:tcBorders>
            <w:shd w:val="clear" w:color="auto" w:fill="auto"/>
            <w:noWrap/>
            <w:tcMar>
              <w:left w:w="72" w:type="dxa"/>
              <w:right w:w="72" w:type="dxa"/>
            </w:tcMar>
            <w:hideMark/>
          </w:tcPr>
          <w:p w14:paraId="0E3E44C4"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677" w:type="dxa"/>
            <w:tcBorders>
              <w:top w:val="nil"/>
              <w:left w:val="nil"/>
              <w:bottom w:val="nil"/>
              <w:right w:val="nil"/>
            </w:tcBorders>
            <w:shd w:val="clear" w:color="auto" w:fill="auto"/>
            <w:noWrap/>
            <w:tcMar>
              <w:left w:w="72" w:type="dxa"/>
              <w:right w:w="72" w:type="dxa"/>
            </w:tcMar>
            <w:hideMark/>
          </w:tcPr>
          <w:p w14:paraId="05E0BBAB"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461" w:type="dxa"/>
            <w:tcBorders>
              <w:top w:val="nil"/>
              <w:left w:val="nil"/>
              <w:bottom w:val="nil"/>
              <w:right w:val="nil"/>
            </w:tcBorders>
            <w:shd w:val="clear" w:color="auto" w:fill="auto"/>
            <w:noWrap/>
            <w:tcMar>
              <w:left w:w="72" w:type="dxa"/>
              <w:right w:w="0" w:type="dxa"/>
            </w:tcMar>
            <w:hideMark/>
          </w:tcPr>
          <w:p w14:paraId="198C45E5" w14:textId="77777777" w:rsidR="00725E48" w:rsidRPr="006F2A4C" w:rsidRDefault="00725E48" w:rsidP="00E048D7">
            <w:pPr>
              <w:jc w:val="right"/>
              <w:rPr>
                <w:rFonts w:ascii="Arial" w:hAnsi="Arial" w:cs="Arial"/>
                <w:color w:val="000000"/>
                <w:sz w:val="14"/>
                <w:szCs w:val="14"/>
              </w:rPr>
            </w:pPr>
            <w:r w:rsidRPr="006F2A4C">
              <w:rPr>
                <w:rFonts w:ascii="Cambria Math" w:hAnsi="Cambria Math" w:cs="Cambria Math"/>
                <w:color w:val="000000"/>
                <w:sz w:val="14"/>
                <w:szCs w:val="14"/>
              </w:rPr>
              <w:t>⍴</w:t>
            </w:r>
            <w:r w:rsidRPr="006F2A4C">
              <w:rPr>
                <w:rFonts w:ascii="Arial" w:hAnsi="Arial" w:cs="Arial"/>
                <w:color w:val="000000"/>
                <w:sz w:val="14"/>
                <w:szCs w:val="14"/>
              </w:rPr>
              <w:t xml:space="preserve"> =</w:t>
            </w:r>
          </w:p>
        </w:tc>
        <w:tc>
          <w:tcPr>
            <w:tcW w:w="677" w:type="dxa"/>
            <w:tcBorders>
              <w:top w:val="nil"/>
              <w:left w:val="nil"/>
              <w:bottom w:val="nil"/>
              <w:right w:val="nil"/>
            </w:tcBorders>
            <w:shd w:val="clear" w:color="auto" w:fill="auto"/>
            <w:noWrap/>
            <w:tcMar>
              <w:left w:w="72" w:type="dxa"/>
              <w:right w:w="72" w:type="dxa"/>
            </w:tcMar>
            <w:hideMark/>
          </w:tcPr>
          <w:p w14:paraId="35623391" w14:textId="77777777" w:rsidR="00725E48" w:rsidRPr="006F2A4C" w:rsidRDefault="00725E48" w:rsidP="00E048D7">
            <w:pPr>
              <w:rPr>
                <w:rFonts w:ascii="Arial" w:hAnsi="Arial" w:cs="Arial"/>
                <w:color w:val="000000"/>
                <w:sz w:val="14"/>
                <w:szCs w:val="14"/>
              </w:rPr>
            </w:pPr>
            <w:r w:rsidRPr="006F2A4C">
              <w:rPr>
                <w:rFonts w:ascii="Arial" w:hAnsi="Arial" w:cs="Arial"/>
                <w:color w:val="000000"/>
                <w:sz w:val="14"/>
                <w:szCs w:val="14"/>
              </w:rPr>
              <w:t>0.585</w:t>
            </w:r>
          </w:p>
        </w:tc>
        <w:tc>
          <w:tcPr>
            <w:tcW w:w="628" w:type="dxa"/>
            <w:tcBorders>
              <w:top w:val="nil"/>
              <w:left w:val="nil"/>
              <w:bottom w:val="nil"/>
              <w:right w:val="single" w:sz="8" w:space="0" w:color="auto"/>
            </w:tcBorders>
            <w:shd w:val="clear" w:color="auto" w:fill="auto"/>
            <w:noWrap/>
            <w:tcMar>
              <w:left w:w="72" w:type="dxa"/>
              <w:right w:w="72" w:type="dxa"/>
            </w:tcMar>
            <w:hideMark/>
          </w:tcPr>
          <w:p w14:paraId="1360FF32"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0.003</w:t>
            </w:r>
          </w:p>
        </w:tc>
        <w:tc>
          <w:tcPr>
            <w:tcW w:w="677" w:type="dxa"/>
            <w:tcBorders>
              <w:top w:val="nil"/>
              <w:left w:val="nil"/>
              <w:bottom w:val="nil"/>
              <w:right w:val="nil"/>
            </w:tcBorders>
            <w:shd w:val="clear" w:color="auto" w:fill="auto"/>
            <w:noWrap/>
            <w:tcMar>
              <w:left w:w="72" w:type="dxa"/>
              <w:right w:w="72" w:type="dxa"/>
            </w:tcMar>
            <w:hideMark/>
          </w:tcPr>
          <w:p w14:paraId="0B2AD984"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461" w:type="dxa"/>
            <w:tcBorders>
              <w:top w:val="nil"/>
              <w:left w:val="nil"/>
              <w:bottom w:val="nil"/>
              <w:right w:val="nil"/>
            </w:tcBorders>
            <w:shd w:val="clear" w:color="auto" w:fill="auto"/>
            <w:noWrap/>
            <w:tcMar>
              <w:left w:w="72" w:type="dxa"/>
              <w:right w:w="0" w:type="dxa"/>
            </w:tcMar>
            <w:hideMark/>
          </w:tcPr>
          <w:p w14:paraId="05E740D9" w14:textId="77777777" w:rsidR="00725E48" w:rsidRPr="006F2A4C" w:rsidRDefault="00725E48" w:rsidP="00E048D7">
            <w:pPr>
              <w:jc w:val="right"/>
              <w:rPr>
                <w:rFonts w:ascii="Arial" w:hAnsi="Arial" w:cs="Arial"/>
                <w:color w:val="000000"/>
                <w:sz w:val="14"/>
                <w:szCs w:val="14"/>
              </w:rPr>
            </w:pPr>
            <w:r w:rsidRPr="006F2A4C">
              <w:rPr>
                <w:rFonts w:ascii="Cambria Math" w:hAnsi="Cambria Math" w:cs="Cambria Math"/>
                <w:color w:val="000000"/>
                <w:sz w:val="14"/>
                <w:szCs w:val="14"/>
              </w:rPr>
              <w:t>⍴</w:t>
            </w:r>
            <w:r w:rsidRPr="006F2A4C">
              <w:rPr>
                <w:rFonts w:ascii="Arial" w:hAnsi="Arial" w:cs="Arial"/>
                <w:color w:val="000000"/>
                <w:sz w:val="14"/>
                <w:szCs w:val="14"/>
              </w:rPr>
              <w:t xml:space="preserve"> =</w:t>
            </w:r>
          </w:p>
        </w:tc>
        <w:tc>
          <w:tcPr>
            <w:tcW w:w="677" w:type="dxa"/>
            <w:tcBorders>
              <w:top w:val="nil"/>
              <w:left w:val="nil"/>
              <w:bottom w:val="nil"/>
              <w:right w:val="nil"/>
            </w:tcBorders>
            <w:shd w:val="clear" w:color="auto" w:fill="auto"/>
            <w:noWrap/>
            <w:tcMar>
              <w:left w:w="72" w:type="dxa"/>
              <w:right w:w="72" w:type="dxa"/>
            </w:tcMar>
            <w:hideMark/>
          </w:tcPr>
          <w:p w14:paraId="13AF7889" w14:textId="77777777" w:rsidR="00725E48" w:rsidRPr="006F2A4C" w:rsidRDefault="00725E48" w:rsidP="00E048D7">
            <w:pPr>
              <w:rPr>
                <w:rFonts w:ascii="Arial" w:hAnsi="Arial" w:cs="Arial"/>
                <w:color w:val="000000"/>
                <w:sz w:val="14"/>
                <w:szCs w:val="14"/>
              </w:rPr>
            </w:pPr>
            <w:r w:rsidRPr="006F2A4C">
              <w:rPr>
                <w:rFonts w:ascii="Arial" w:hAnsi="Arial" w:cs="Arial"/>
                <w:color w:val="000000"/>
                <w:sz w:val="14"/>
                <w:szCs w:val="14"/>
              </w:rPr>
              <w:t>0.580</w:t>
            </w:r>
          </w:p>
        </w:tc>
        <w:tc>
          <w:tcPr>
            <w:tcW w:w="628" w:type="dxa"/>
            <w:tcBorders>
              <w:top w:val="nil"/>
              <w:left w:val="nil"/>
              <w:bottom w:val="nil"/>
              <w:right w:val="nil"/>
            </w:tcBorders>
            <w:shd w:val="clear" w:color="auto" w:fill="auto"/>
            <w:noWrap/>
            <w:tcMar>
              <w:left w:w="72" w:type="dxa"/>
              <w:right w:w="72" w:type="dxa"/>
            </w:tcMar>
            <w:hideMark/>
          </w:tcPr>
          <w:p w14:paraId="4DAFDFFC"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0.001</w:t>
            </w:r>
          </w:p>
        </w:tc>
      </w:tr>
      <w:tr w:rsidR="00725E48" w:rsidRPr="006F2A4C" w14:paraId="639965F2" w14:textId="77777777" w:rsidTr="00E048D7">
        <w:trPr>
          <w:trHeight w:hRule="exact" w:val="432"/>
        </w:trPr>
        <w:tc>
          <w:tcPr>
            <w:tcW w:w="3730" w:type="dxa"/>
            <w:tcBorders>
              <w:top w:val="nil"/>
              <w:left w:val="nil"/>
              <w:bottom w:val="nil"/>
              <w:right w:val="nil"/>
            </w:tcBorders>
            <w:shd w:val="clear" w:color="auto" w:fill="auto"/>
            <w:noWrap/>
            <w:tcMar>
              <w:left w:w="72" w:type="dxa"/>
              <w:right w:w="72" w:type="dxa"/>
            </w:tcMar>
            <w:hideMark/>
          </w:tcPr>
          <w:p w14:paraId="359A3DC1" w14:textId="163BD20C" w:rsidR="00725E48" w:rsidRPr="006F2A4C" w:rsidRDefault="00725E48" w:rsidP="00E048D7">
            <w:pPr>
              <w:ind w:left="342"/>
              <w:rPr>
                <w:rFonts w:ascii="Arial" w:hAnsi="Arial" w:cs="Arial"/>
                <w:b/>
                <w:bCs/>
                <w:color w:val="000000"/>
                <w:sz w:val="14"/>
                <w:szCs w:val="14"/>
              </w:rPr>
            </w:pPr>
            <w:r w:rsidRPr="006F2A4C">
              <w:rPr>
                <w:rFonts w:ascii="Arial" w:hAnsi="Arial" w:cs="Arial"/>
                <w:b/>
                <w:bCs/>
                <w:color w:val="000000"/>
                <w:sz w:val="14"/>
                <w:szCs w:val="14"/>
              </w:rPr>
              <w:t>[</w:t>
            </w:r>
            <w:proofErr w:type="spellStart"/>
            <w:r w:rsidRPr="006F2A4C">
              <w:rPr>
                <w:rFonts w:ascii="Arial" w:hAnsi="Arial" w:cs="Arial"/>
                <w:b/>
                <w:bCs/>
                <w:color w:val="000000"/>
                <w:sz w:val="14"/>
                <w:szCs w:val="14"/>
              </w:rPr>
              <w:t>a</w:t>
            </w:r>
            <w:r w:rsidRPr="006F2A4C">
              <w:rPr>
                <w:rFonts w:ascii="Arial" w:hAnsi="Arial" w:cs="Arial"/>
                <w:b/>
                <w:bCs/>
                <w:color w:val="000000"/>
                <w:sz w:val="14"/>
                <w:szCs w:val="14"/>
                <w:vertAlign w:val="subscript"/>
              </w:rPr>
              <w:t>P</w:t>
            </w:r>
            <w:proofErr w:type="spellEnd"/>
            <w:r w:rsidRPr="006F2A4C">
              <w:rPr>
                <w:rFonts w:ascii="Arial" w:hAnsi="Arial" w:cs="Arial"/>
                <w:b/>
                <w:bCs/>
                <w:color w:val="000000"/>
                <w:sz w:val="14"/>
                <w:szCs w:val="14"/>
              </w:rPr>
              <w:t xml:space="preserve"> - </w:t>
            </w:r>
            <w:proofErr w:type="spellStart"/>
            <w:r w:rsidRPr="006F2A4C">
              <w:rPr>
                <w:rFonts w:ascii="Arial" w:hAnsi="Arial" w:cs="Arial"/>
                <w:b/>
                <w:bCs/>
                <w:color w:val="000000"/>
                <w:sz w:val="14"/>
                <w:szCs w:val="14"/>
              </w:rPr>
              <w:t>a</w:t>
            </w:r>
            <w:r w:rsidRPr="006F2A4C">
              <w:rPr>
                <w:rFonts w:ascii="Arial" w:hAnsi="Arial" w:cs="Arial"/>
                <w:b/>
                <w:bCs/>
                <w:color w:val="000000"/>
                <w:sz w:val="14"/>
                <w:szCs w:val="14"/>
                <w:vertAlign w:val="subscript"/>
              </w:rPr>
              <w:t>N</w:t>
            </w:r>
            <w:proofErr w:type="spellEnd"/>
            <w:r w:rsidRPr="006F2A4C">
              <w:rPr>
                <w:rFonts w:ascii="Arial" w:hAnsi="Arial" w:cs="Arial"/>
                <w:b/>
                <w:bCs/>
                <w:color w:val="000000"/>
                <w:sz w:val="14"/>
                <w:szCs w:val="14"/>
              </w:rPr>
              <w:t>] correlated significantly with the [DEV acceleration - IEV deceleration] in H</w:t>
            </w:r>
            <w:r w:rsidR="00051A58">
              <w:rPr>
                <w:rFonts w:ascii="Arial" w:hAnsi="Arial" w:cs="Arial"/>
                <w:b/>
                <w:bCs/>
                <w:color w:val="000000"/>
                <w:sz w:val="14"/>
                <w:szCs w:val="14"/>
              </w:rPr>
              <w:t>C</w:t>
            </w:r>
          </w:p>
        </w:tc>
        <w:tc>
          <w:tcPr>
            <w:tcW w:w="744" w:type="dxa"/>
            <w:tcBorders>
              <w:top w:val="nil"/>
              <w:left w:val="single" w:sz="8" w:space="0" w:color="auto"/>
              <w:bottom w:val="nil"/>
              <w:right w:val="single" w:sz="8" w:space="0" w:color="auto"/>
            </w:tcBorders>
            <w:shd w:val="clear" w:color="auto" w:fill="auto"/>
            <w:noWrap/>
            <w:tcMar>
              <w:left w:w="72" w:type="dxa"/>
              <w:right w:w="72" w:type="dxa"/>
            </w:tcMar>
            <w:hideMark/>
          </w:tcPr>
          <w:p w14:paraId="793FD65F"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677" w:type="dxa"/>
            <w:tcBorders>
              <w:top w:val="nil"/>
              <w:left w:val="nil"/>
              <w:bottom w:val="nil"/>
              <w:right w:val="nil"/>
            </w:tcBorders>
            <w:shd w:val="clear" w:color="auto" w:fill="auto"/>
            <w:noWrap/>
            <w:tcMar>
              <w:left w:w="72" w:type="dxa"/>
              <w:right w:w="72" w:type="dxa"/>
            </w:tcMar>
            <w:hideMark/>
          </w:tcPr>
          <w:p w14:paraId="211002BC"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X</w:t>
            </w:r>
          </w:p>
        </w:tc>
        <w:tc>
          <w:tcPr>
            <w:tcW w:w="461" w:type="dxa"/>
            <w:tcBorders>
              <w:top w:val="nil"/>
              <w:left w:val="nil"/>
              <w:bottom w:val="nil"/>
              <w:right w:val="nil"/>
            </w:tcBorders>
            <w:shd w:val="clear" w:color="auto" w:fill="auto"/>
            <w:noWrap/>
            <w:tcMar>
              <w:left w:w="72" w:type="dxa"/>
              <w:right w:w="0" w:type="dxa"/>
            </w:tcMar>
            <w:hideMark/>
          </w:tcPr>
          <w:p w14:paraId="7E45A276" w14:textId="77777777" w:rsidR="00725E48" w:rsidRPr="006F2A4C" w:rsidRDefault="00725E48" w:rsidP="00E048D7">
            <w:pPr>
              <w:jc w:val="right"/>
              <w:rPr>
                <w:rFonts w:ascii="Arial" w:hAnsi="Arial" w:cs="Arial"/>
                <w:color w:val="000000"/>
                <w:sz w:val="14"/>
                <w:szCs w:val="14"/>
              </w:rPr>
            </w:pPr>
            <w:r w:rsidRPr="006F2A4C">
              <w:rPr>
                <w:rFonts w:ascii="Cambria Math" w:hAnsi="Cambria Math" w:cs="Cambria Math"/>
                <w:color w:val="000000"/>
                <w:sz w:val="14"/>
                <w:szCs w:val="14"/>
              </w:rPr>
              <w:t>⍴</w:t>
            </w:r>
            <w:r w:rsidRPr="006F2A4C">
              <w:rPr>
                <w:rFonts w:ascii="Arial" w:hAnsi="Arial" w:cs="Arial"/>
                <w:color w:val="000000"/>
                <w:sz w:val="14"/>
                <w:szCs w:val="14"/>
              </w:rPr>
              <w:t xml:space="preserve"> =</w:t>
            </w:r>
          </w:p>
        </w:tc>
        <w:tc>
          <w:tcPr>
            <w:tcW w:w="677" w:type="dxa"/>
            <w:tcBorders>
              <w:top w:val="nil"/>
              <w:left w:val="nil"/>
              <w:bottom w:val="nil"/>
              <w:right w:val="nil"/>
            </w:tcBorders>
            <w:shd w:val="clear" w:color="auto" w:fill="auto"/>
            <w:noWrap/>
            <w:tcMar>
              <w:left w:w="72" w:type="dxa"/>
              <w:right w:w="72" w:type="dxa"/>
            </w:tcMar>
            <w:hideMark/>
          </w:tcPr>
          <w:p w14:paraId="50768399" w14:textId="77777777" w:rsidR="00725E48" w:rsidRPr="006F2A4C" w:rsidRDefault="00725E48" w:rsidP="00E048D7">
            <w:pPr>
              <w:rPr>
                <w:rFonts w:ascii="Arial" w:hAnsi="Arial" w:cs="Arial"/>
                <w:color w:val="000000"/>
                <w:sz w:val="14"/>
                <w:szCs w:val="14"/>
              </w:rPr>
            </w:pPr>
            <w:r w:rsidRPr="006F2A4C">
              <w:rPr>
                <w:rFonts w:ascii="Arial" w:hAnsi="Arial" w:cs="Arial"/>
                <w:color w:val="000000"/>
                <w:sz w:val="14"/>
                <w:szCs w:val="14"/>
              </w:rPr>
              <w:t>0.188</w:t>
            </w:r>
          </w:p>
        </w:tc>
        <w:tc>
          <w:tcPr>
            <w:tcW w:w="628" w:type="dxa"/>
            <w:tcBorders>
              <w:top w:val="nil"/>
              <w:left w:val="nil"/>
              <w:bottom w:val="nil"/>
              <w:right w:val="single" w:sz="8" w:space="0" w:color="auto"/>
            </w:tcBorders>
            <w:shd w:val="clear" w:color="auto" w:fill="auto"/>
            <w:noWrap/>
            <w:tcMar>
              <w:left w:w="72" w:type="dxa"/>
              <w:right w:w="72" w:type="dxa"/>
            </w:tcMar>
            <w:hideMark/>
          </w:tcPr>
          <w:p w14:paraId="6DA372CD"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0.321</w:t>
            </w:r>
          </w:p>
        </w:tc>
        <w:tc>
          <w:tcPr>
            <w:tcW w:w="677" w:type="dxa"/>
            <w:tcBorders>
              <w:top w:val="nil"/>
              <w:left w:val="nil"/>
              <w:bottom w:val="nil"/>
              <w:right w:val="nil"/>
            </w:tcBorders>
            <w:shd w:val="clear" w:color="auto" w:fill="auto"/>
            <w:noWrap/>
            <w:tcMar>
              <w:left w:w="72" w:type="dxa"/>
              <w:right w:w="72" w:type="dxa"/>
            </w:tcMar>
            <w:hideMark/>
          </w:tcPr>
          <w:p w14:paraId="327803BB"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X</w:t>
            </w:r>
          </w:p>
        </w:tc>
        <w:tc>
          <w:tcPr>
            <w:tcW w:w="461" w:type="dxa"/>
            <w:tcBorders>
              <w:top w:val="nil"/>
              <w:left w:val="nil"/>
              <w:bottom w:val="nil"/>
              <w:right w:val="nil"/>
            </w:tcBorders>
            <w:shd w:val="clear" w:color="auto" w:fill="auto"/>
            <w:noWrap/>
            <w:tcMar>
              <w:left w:w="72" w:type="dxa"/>
              <w:right w:w="0" w:type="dxa"/>
            </w:tcMar>
            <w:hideMark/>
          </w:tcPr>
          <w:p w14:paraId="4133EE15" w14:textId="77777777" w:rsidR="00725E48" w:rsidRPr="006F2A4C" w:rsidRDefault="00725E48" w:rsidP="00E048D7">
            <w:pPr>
              <w:jc w:val="right"/>
              <w:rPr>
                <w:rFonts w:ascii="Arial" w:hAnsi="Arial" w:cs="Arial"/>
                <w:color w:val="000000"/>
                <w:sz w:val="14"/>
                <w:szCs w:val="14"/>
              </w:rPr>
            </w:pPr>
            <w:r w:rsidRPr="006F2A4C">
              <w:rPr>
                <w:rFonts w:ascii="Cambria Math" w:hAnsi="Cambria Math" w:cs="Cambria Math"/>
                <w:color w:val="000000"/>
                <w:sz w:val="14"/>
                <w:szCs w:val="14"/>
              </w:rPr>
              <w:t>⍴</w:t>
            </w:r>
            <w:r w:rsidRPr="006F2A4C">
              <w:rPr>
                <w:rFonts w:ascii="Arial" w:hAnsi="Arial" w:cs="Arial"/>
                <w:color w:val="000000"/>
                <w:sz w:val="14"/>
                <w:szCs w:val="14"/>
              </w:rPr>
              <w:t xml:space="preserve"> =</w:t>
            </w:r>
          </w:p>
        </w:tc>
        <w:tc>
          <w:tcPr>
            <w:tcW w:w="677" w:type="dxa"/>
            <w:tcBorders>
              <w:top w:val="nil"/>
              <w:left w:val="nil"/>
              <w:bottom w:val="nil"/>
              <w:right w:val="nil"/>
            </w:tcBorders>
            <w:shd w:val="clear" w:color="auto" w:fill="auto"/>
            <w:noWrap/>
            <w:tcMar>
              <w:left w:w="72" w:type="dxa"/>
              <w:right w:w="72" w:type="dxa"/>
            </w:tcMar>
            <w:hideMark/>
          </w:tcPr>
          <w:p w14:paraId="00416A9C" w14:textId="77777777" w:rsidR="00725E48" w:rsidRPr="006F2A4C" w:rsidRDefault="00725E48" w:rsidP="00E048D7">
            <w:pPr>
              <w:rPr>
                <w:rFonts w:ascii="Arial" w:hAnsi="Arial" w:cs="Arial"/>
                <w:color w:val="000000"/>
                <w:sz w:val="14"/>
                <w:szCs w:val="14"/>
              </w:rPr>
            </w:pPr>
            <w:r w:rsidRPr="006F2A4C">
              <w:rPr>
                <w:rFonts w:ascii="Arial" w:hAnsi="Arial" w:cs="Arial"/>
                <w:color w:val="000000"/>
                <w:sz w:val="14"/>
                <w:szCs w:val="14"/>
              </w:rPr>
              <w:t>0.182</w:t>
            </w:r>
          </w:p>
        </w:tc>
        <w:tc>
          <w:tcPr>
            <w:tcW w:w="628" w:type="dxa"/>
            <w:tcBorders>
              <w:top w:val="nil"/>
              <w:left w:val="nil"/>
              <w:bottom w:val="nil"/>
              <w:right w:val="nil"/>
            </w:tcBorders>
            <w:shd w:val="clear" w:color="auto" w:fill="auto"/>
            <w:noWrap/>
            <w:tcMar>
              <w:left w:w="72" w:type="dxa"/>
              <w:right w:w="72" w:type="dxa"/>
            </w:tcMar>
            <w:hideMark/>
          </w:tcPr>
          <w:p w14:paraId="68A38104"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0.302</w:t>
            </w:r>
          </w:p>
        </w:tc>
      </w:tr>
      <w:tr w:rsidR="00725E48" w:rsidRPr="006F2A4C" w14:paraId="309FCBCD" w14:textId="77777777" w:rsidTr="00E048D7">
        <w:trPr>
          <w:trHeight w:hRule="exact" w:val="432"/>
        </w:trPr>
        <w:tc>
          <w:tcPr>
            <w:tcW w:w="3730" w:type="dxa"/>
            <w:tcBorders>
              <w:top w:val="nil"/>
              <w:left w:val="nil"/>
              <w:bottom w:val="nil"/>
              <w:right w:val="nil"/>
            </w:tcBorders>
            <w:shd w:val="clear" w:color="auto" w:fill="auto"/>
            <w:noWrap/>
            <w:tcMar>
              <w:left w:w="72" w:type="dxa"/>
              <w:right w:w="72" w:type="dxa"/>
            </w:tcMar>
            <w:hideMark/>
          </w:tcPr>
          <w:p w14:paraId="0EE8E7EF" w14:textId="77777777" w:rsidR="00725E48" w:rsidRPr="006F2A4C" w:rsidRDefault="00725E48" w:rsidP="00E048D7">
            <w:pPr>
              <w:rPr>
                <w:rFonts w:ascii="Arial" w:hAnsi="Arial" w:cs="Arial"/>
                <w:color w:val="000000"/>
                <w:sz w:val="14"/>
                <w:szCs w:val="14"/>
              </w:rPr>
            </w:pPr>
          </w:p>
        </w:tc>
        <w:tc>
          <w:tcPr>
            <w:tcW w:w="744" w:type="dxa"/>
            <w:tcBorders>
              <w:top w:val="nil"/>
              <w:left w:val="single" w:sz="8" w:space="0" w:color="auto"/>
              <w:bottom w:val="nil"/>
              <w:right w:val="single" w:sz="8" w:space="0" w:color="auto"/>
            </w:tcBorders>
            <w:shd w:val="clear" w:color="auto" w:fill="auto"/>
            <w:noWrap/>
            <w:tcMar>
              <w:left w:w="72" w:type="dxa"/>
              <w:right w:w="72" w:type="dxa"/>
            </w:tcMar>
            <w:hideMark/>
          </w:tcPr>
          <w:p w14:paraId="18166856" w14:textId="77777777" w:rsidR="00725E48" w:rsidRPr="006F2A4C" w:rsidRDefault="00725E48" w:rsidP="00E048D7">
            <w:pPr>
              <w:jc w:val="center"/>
              <w:rPr>
                <w:rFonts w:ascii="Arial" w:hAnsi="Arial" w:cs="Arial"/>
                <w:color w:val="000000"/>
                <w:sz w:val="14"/>
                <w:szCs w:val="14"/>
              </w:rPr>
            </w:pPr>
          </w:p>
        </w:tc>
        <w:tc>
          <w:tcPr>
            <w:tcW w:w="677" w:type="dxa"/>
            <w:tcBorders>
              <w:top w:val="nil"/>
              <w:left w:val="nil"/>
              <w:bottom w:val="nil"/>
              <w:right w:val="nil"/>
            </w:tcBorders>
            <w:shd w:val="clear" w:color="auto" w:fill="auto"/>
            <w:noWrap/>
            <w:tcMar>
              <w:left w:w="72" w:type="dxa"/>
              <w:right w:w="72" w:type="dxa"/>
            </w:tcMar>
            <w:hideMark/>
          </w:tcPr>
          <w:p w14:paraId="2EAD5AAC" w14:textId="77777777" w:rsidR="00725E48" w:rsidRPr="006F2A4C" w:rsidRDefault="00725E48" w:rsidP="00E048D7">
            <w:pPr>
              <w:jc w:val="center"/>
              <w:rPr>
                <w:rFonts w:ascii="Arial" w:hAnsi="Arial" w:cs="Arial"/>
                <w:color w:val="000000"/>
                <w:sz w:val="14"/>
                <w:szCs w:val="14"/>
              </w:rPr>
            </w:pPr>
          </w:p>
        </w:tc>
        <w:tc>
          <w:tcPr>
            <w:tcW w:w="461" w:type="dxa"/>
            <w:tcBorders>
              <w:top w:val="nil"/>
              <w:left w:val="nil"/>
              <w:bottom w:val="nil"/>
              <w:right w:val="nil"/>
            </w:tcBorders>
            <w:shd w:val="clear" w:color="auto" w:fill="auto"/>
            <w:noWrap/>
            <w:tcMar>
              <w:left w:w="72" w:type="dxa"/>
              <w:right w:w="0" w:type="dxa"/>
            </w:tcMar>
            <w:hideMark/>
          </w:tcPr>
          <w:p w14:paraId="4B7C5180" w14:textId="77777777" w:rsidR="00725E48" w:rsidRPr="006F2A4C" w:rsidRDefault="00725E48" w:rsidP="00E048D7">
            <w:pPr>
              <w:jc w:val="right"/>
              <w:rPr>
                <w:rFonts w:ascii="Arial" w:hAnsi="Arial" w:cs="Arial"/>
                <w:color w:val="000000"/>
                <w:sz w:val="14"/>
                <w:szCs w:val="14"/>
              </w:rPr>
            </w:pPr>
          </w:p>
        </w:tc>
        <w:tc>
          <w:tcPr>
            <w:tcW w:w="677" w:type="dxa"/>
            <w:tcBorders>
              <w:top w:val="nil"/>
              <w:left w:val="nil"/>
              <w:bottom w:val="nil"/>
              <w:right w:val="nil"/>
            </w:tcBorders>
            <w:shd w:val="clear" w:color="auto" w:fill="auto"/>
            <w:noWrap/>
            <w:tcMar>
              <w:left w:w="72" w:type="dxa"/>
              <w:right w:w="72" w:type="dxa"/>
            </w:tcMar>
            <w:hideMark/>
          </w:tcPr>
          <w:p w14:paraId="7B4F6D3E" w14:textId="77777777" w:rsidR="00725E48" w:rsidRPr="006F2A4C" w:rsidRDefault="00725E48" w:rsidP="00E048D7">
            <w:pPr>
              <w:rPr>
                <w:rFonts w:ascii="Arial" w:hAnsi="Arial" w:cs="Arial"/>
                <w:sz w:val="14"/>
                <w:szCs w:val="14"/>
              </w:rPr>
            </w:pPr>
          </w:p>
        </w:tc>
        <w:tc>
          <w:tcPr>
            <w:tcW w:w="628" w:type="dxa"/>
            <w:tcBorders>
              <w:top w:val="nil"/>
              <w:left w:val="nil"/>
              <w:bottom w:val="nil"/>
              <w:right w:val="single" w:sz="8" w:space="0" w:color="auto"/>
            </w:tcBorders>
            <w:shd w:val="clear" w:color="auto" w:fill="auto"/>
            <w:noWrap/>
            <w:tcMar>
              <w:left w:w="72" w:type="dxa"/>
              <w:right w:w="72" w:type="dxa"/>
            </w:tcMar>
            <w:hideMark/>
          </w:tcPr>
          <w:p w14:paraId="311EEA3F" w14:textId="77777777" w:rsidR="00725E48" w:rsidRPr="006F2A4C" w:rsidRDefault="00725E48" w:rsidP="00E048D7">
            <w:pPr>
              <w:jc w:val="center"/>
              <w:rPr>
                <w:rFonts w:ascii="Arial" w:hAnsi="Arial" w:cs="Arial"/>
                <w:color w:val="000000"/>
                <w:sz w:val="14"/>
                <w:szCs w:val="14"/>
              </w:rPr>
            </w:pPr>
          </w:p>
        </w:tc>
        <w:tc>
          <w:tcPr>
            <w:tcW w:w="677" w:type="dxa"/>
            <w:tcBorders>
              <w:top w:val="nil"/>
              <w:left w:val="nil"/>
              <w:bottom w:val="nil"/>
              <w:right w:val="nil"/>
            </w:tcBorders>
            <w:shd w:val="clear" w:color="auto" w:fill="auto"/>
            <w:noWrap/>
            <w:tcMar>
              <w:left w:w="72" w:type="dxa"/>
              <w:right w:w="72" w:type="dxa"/>
            </w:tcMar>
            <w:hideMark/>
          </w:tcPr>
          <w:p w14:paraId="0A0D3D25" w14:textId="77777777" w:rsidR="00725E48" w:rsidRPr="006F2A4C" w:rsidRDefault="00725E48" w:rsidP="00E048D7">
            <w:pPr>
              <w:jc w:val="center"/>
              <w:rPr>
                <w:rFonts w:ascii="Arial" w:hAnsi="Arial" w:cs="Arial"/>
                <w:color w:val="000000"/>
                <w:sz w:val="14"/>
                <w:szCs w:val="14"/>
              </w:rPr>
            </w:pPr>
          </w:p>
        </w:tc>
        <w:tc>
          <w:tcPr>
            <w:tcW w:w="461" w:type="dxa"/>
            <w:tcBorders>
              <w:top w:val="nil"/>
              <w:left w:val="nil"/>
              <w:bottom w:val="nil"/>
              <w:right w:val="nil"/>
            </w:tcBorders>
            <w:shd w:val="clear" w:color="auto" w:fill="auto"/>
            <w:noWrap/>
            <w:tcMar>
              <w:left w:w="72" w:type="dxa"/>
              <w:right w:w="0" w:type="dxa"/>
            </w:tcMar>
            <w:hideMark/>
          </w:tcPr>
          <w:p w14:paraId="38EF6825" w14:textId="77777777" w:rsidR="00725E48" w:rsidRPr="006F2A4C" w:rsidRDefault="00725E48" w:rsidP="00E048D7">
            <w:pPr>
              <w:jc w:val="right"/>
              <w:rPr>
                <w:rFonts w:ascii="Arial" w:hAnsi="Arial" w:cs="Arial"/>
                <w:color w:val="000000"/>
                <w:sz w:val="14"/>
                <w:szCs w:val="14"/>
              </w:rPr>
            </w:pPr>
          </w:p>
        </w:tc>
        <w:tc>
          <w:tcPr>
            <w:tcW w:w="677" w:type="dxa"/>
            <w:tcBorders>
              <w:top w:val="nil"/>
              <w:left w:val="nil"/>
              <w:bottom w:val="nil"/>
              <w:right w:val="nil"/>
            </w:tcBorders>
            <w:shd w:val="clear" w:color="auto" w:fill="auto"/>
            <w:noWrap/>
            <w:tcMar>
              <w:left w:w="72" w:type="dxa"/>
              <w:right w:w="72" w:type="dxa"/>
            </w:tcMar>
            <w:hideMark/>
          </w:tcPr>
          <w:p w14:paraId="537B13A7" w14:textId="77777777" w:rsidR="00725E48" w:rsidRPr="006F2A4C" w:rsidRDefault="00725E48" w:rsidP="00E048D7">
            <w:pPr>
              <w:rPr>
                <w:rFonts w:ascii="Arial" w:hAnsi="Arial" w:cs="Arial"/>
                <w:sz w:val="14"/>
                <w:szCs w:val="14"/>
              </w:rPr>
            </w:pPr>
          </w:p>
        </w:tc>
        <w:tc>
          <w:tcPr>
            <w:tcW w:w="628" w:type="dxa"/>
            <w:tcBorders>
              <w:top w:val="nil"/>
              <w:left w:val="nil"/>
              <w:bottom w:val="nil"/>
              <w:right w:val="nil"/>
            </w:tcBorders>
            <w:shd w:val="clear" w:color="auto" w:fill="auto"/>
            <w:noWrap/>
            <w:tcMar>
              <w:left w:w="72" w:type="dxa"/>
              <w:right w:w="72" w:type="dxa"/>
            </w:tcMar>
            <w:hideMark/>
          </w:tcPr>
          <w:p w14:paraId="33ADE10F" w14:textId="77777777" w:rsidR="00725E48" w:rsidRPr="006F2A4C" w:rsidRDefault="00725E48" w:rsidP="00E048D7">
            <w:pPr>
              <w:jc w:val="center"/>
              <w:rPr>
                <w:rFonts w:ascii="Arial" w:hAnsi="Arial" w:cs="Arial"/>
                <w:sz w:val="14"/>
                <w:szCs w:val="14"/>
              </w:rPr>
            </w:pPr>
          </w:p>
        </w:tc>
      </w:tr>
      <w:tr w:rsidR="00725E48" w:rsidRPr="006F2A4C" w14:paraId="30BD176D" w14:textId="77777777" w:rsidTr="00E048D7">
        <w:trPr>
          <w:trHeight w:hRule="exact" w:val="432"/>
        </w:trPr>
        <w:tc>
          <w:tcPr>
            <w:tcW w:w="3730" w:type="dxa"/>
            <w:tcBorders>
              <w:top w:val="nil"/>
              <w:left w:val="nil"/>
              <w:bottom w:val="nil"/>
              <w:right w:val="nil"/>
            </w:tcBorders>
            <w:shd w:val="clear" w:color="auto" w:fill="auto"/>
            <w:noWrap/>
            <w:tcMar>
              <w:left w:w="72" w:type="dxa"/>
              <w:right w:w="72" w:type="dxa"/>
            </w:tcMar>
            <w:hideMark/>
          </w:tcPr>
          <w:p w14:paraId="7D5A38A8" w14:textId="77777777" w:rsidR="00725E48" w:rsidRPr="006F2A4C" w:rsidRDefault="00725E48" w:rsidP="00E048D7">
            <w:pPr>
              <w:rPr>
                <w:rFonts w:ascii="Arial" w:hAnsi="Arial" w:cs="Arial"/>
                <w:b/>
                <w:bCs/>
                <w:color w:val="000000"/>
                <w:sz w:val="14"/>
                <w:szCs w:val="14"/>
              </w:rPr>
            </w:pPr>
            <w:r w:rsidRPr="006F2A4C">
              <w:rPr>
                <w:rFonts w:ascii="Arial" w:hAnsi="Arial" w:cs="Arial"/>
                <w:b/>
                <w:bCs/>
                <w:color w:val="000000"/>
                <w:sz w:val="14"/>
                <w:szCs w:val="14"/>
              </w:rPr>
              <w:t>Model-free measures of Exploration</w:t>
            </w:r>
          </w:p>
        </w:tc>
        <w:tc>
          <w:tcPr>
            <w:tcW w:w="744" w:type="dxa"/>
            <w:tcBorders>
              <w:top w:val="nil"/>
              <w:left w:val="single" w:sz="8" w:space="0" w:color="auto"/>
              <w:bottom w:val="nil"/>
              <w:right w:val="single" w:sz="8" w:space="0" w:color="auto"/>
            </w:tcBorders>
            <w:shd w:val="clear" w:color="auto" w:fill="auto"/>
            <w:noWrap/>
            <w:tcMar>
              <w:left w:w="72" w:type="dxa"/>
              <w:right w:w="72" w:type="dxa"/>
            </w:tcMar>
            <w:hideMark/>
          </w:tcPr>
          <w:p w14:paraId="093C8649" w14:textId="77777777" w:rsidR="00725E48" w:rsidRPr="006F2A4C" w:rsidRDefault="00725E48" w:rsidP="00E048D7">
            <w:pPr>
              <w:jc w:val="center"/>
              <w:rPr>
                <w:rFonts w:ascii="Arial" w:hAnsi="Arial" w:cs="Arial"/>
                <w:color w:val="000000"/>
                <w:sz w:val="14"/>
                <w:szCs w:val="14"/>
              </w:rPr>
            </w:pPr>
          </w:p>
        </w:tc>
        <w:tc>
          <w:tcPr>
            <w:tcW w:w="677" w:type="dxa"/>
            <w:tcBorders>
              <w:top w:val="nil"/>
              <w:left w:val="nil"/>
              <w:bottom w:val="nil"/>
              <w:right w:val="nil"/>
            </w:tcBorders>
            <w:shd w:val="clear" w:color="auto" w:fill="auto"/>
            <w:noWrap/>
            <w:tcMar>
              <w:left w:w="72" w:type="dxa"/>
              <w:right w:w="72" w:type="dxa"/>
            </w:tcMar>
            <w:hideMark/>
          </w:tcPr>
          <w:p w14:paraId="71F85EBB" w14:textId="77777777" w:rsidR="00725E48" w:rsidRPr="006F2A4C" w:rsidRDefault="00725E48" w:rsidP="00E048D7">
            <w:pPr>
              <w:jc w:val="center"/>
              <w:rPr>
                <w:rFonts w:ascii="Arial" w:hAnsi="Arial" w:cs="Arial"/>
                <w:color w:val="000000"/>
                <w:sz w:val="14"/>
                <w:szCs w:val="14"/>
              </w:rPr>
            </w:pPr>
          </w:p>
        </w:tc>
        <w:tc>
          <w:tcPr>
            <w:tcW w:w="461" w:type="dxa"/>
            <w:tcBorders>
              <w:top w:val="nil"/>
              <w:left w:val="nil"/>
              <w:bottom w:val="nil"/>
              <w:right w:val="nil"/>
            </w:tcBorders>
            <w:shd w:val="clear" w:color="auto" w:fill="auto"/>
            <w:noWrap/>
            <w:tcMar>
              <w:left w:w="72" w:type="dxa"/>
              <w:right w:w="0" w:type="dxa"/>
            </w:tcMar>
            <w:hideMark/>
          </w:tcPr>
          <w:p w14:paraId="60571F52" w14:textId="77777777" w:rsidR="00725E48" w:rsidRPr="006F2A4C" w:rsidRDefault="00725E48" w:rsidP="00E048D7">
            <w:pPr>
              <w:jc w:val="right"/>
              <w:rPr>
                <w:rFonts w:ascii="Arial" w:hAnsi="Arial" w:cs="Arial"/>
                <w:color w:val="000000"/>
                <w:sz w:val="14"/>
                <w:szCs w:val="14"/>
              </w:rPr>
            </w:pPr>
          </w:p>
        </w:tc>
        <w:tc>
          <w:tcPr>
            <w:tcW w:w="677" w:type="dxa"/>
            <w:tcBorders>
              <w:top w:val="nil"/>
              <w:left w:val="nil"/>
              <w:bottom w:val="nil"/>
              <w:right w:val="nil"/>
            </w:tcBorders>
            <w:shd w:val="clear" w:color="auto" w:fill="auto"/>
            <w:noWrap/>
            <w:tcMar>
              <w:left w:w="72" w:type="dxa"/>
              <w:right w:w="72" w:type="dxa"/>
            </w:tcMar>
            <w:hideMark/>
          </w:tcPr>
          <w:p w14:paraId="09598281" w14:textId="77777777" w:rsidR="00725E48" w:rsidRPr="006F2A4C" w:rsidRDefault="00725E48" w:rsidP="00E048D7">
            <w:pPr>
              <w:rPr>
                <w:rFonts w:ascii="Arial" w:hAnsi="Arial" w:cs="Arial"/>
                <w:sz w:val="14"/>
                <w:szCs w:val="14"/>
              </w:rPr>
            </w:pPr>
          </w:p>
        </w:tc>
        <w:tc>
          <w:tcPr>
            <w:tcW w:w="628" w:type="dxa"/>
            <w:tcBorders>
              <w:top w:val="nil"/>
              <w:left w:val="nil"/>
              <w:bottom w:val="nil"/>
              <w:right w:val="single" w:sz="8" w:space="0" w:color="auto"/>
            </w:tcBorders>
            <w:shd w:val="clear" w:color="auto" w:fill="auto"/>
            <w:noWrap/>
            <w:tcMar>
              <w:left w:w="72" w:type="dxa"/>
              <w:right w:w="72" w:type="dxa"/>
            </w:tcMar>
            <w:hideMark/>
          </w:tcPr>
          <w:p w14:paraId="49F0500D" w14:textId="77777777" w:rsidR="00725E48" w:rsidRPr="006F2A4C" w:rsidRDefault="00725E48" w:rsidP="00E048D7">
            <w:pPr>
              <w:jc w:val="center"/>
              <w:rPr>
                <w:rFonts w:ascii="Arial" w:hAnsi="Arial" w:cs="Arial"/>
                <w:color w:val="000000"/>
                <w:sz w:val="14"/>
                <w:szCs w:val="14"/>
              </w:rPr>
            </w:pPr>
          </w:p>
        </w:tc>
        <w:tc>
          <w:tcPr>
            <w:tcW w:w="677" w:type="dxa"/>
            <w:tcBorders>
              <w:top w:val="nil"/>
              <w:left w:val="nil"/>
              <w:bottom w:val="nil"/>
              <w:right w:val="nil"/>
            </w:tcBorders>
            <w:shd w:val="clear" w:color="auto" w:fill="auto"/>
            <w:noWrap/>
            <w:tcMar>
              <w:left w:w="72" w:type="dxa"/>
              <w:right w:w="72" w:type="dxa"/>
            </w:tcMar>
            <w:hideMark/>
          </w:tcPr>
          <w:p w14:paraId="233BDD9D" w14:textId="77777777" w:rsidR="00725E48" w:rsidRPr="006F2A4C" w:rsidRDefault="00725E48" w:rsidP="00E048D7">
            <w:pPr>
              <w:jc w:val="center"/>
              <w:rPr>
                <w:rFonts w:ascii="Arial" w:hAnsi="Arial" w:cs="Arial"/>
                <w:color w:val="000000"/>
                <w:sz w:val="14"/>
                <w:szCs w:val="14"/>
              </w:rPr>
            </w:pPr>
          </w:p>
        </w:tc>
        <w:tc>
          <w:tcPr>
            <w:tcW w:w="461" w:type="dxa"/>
            <w:tcBorders>
              <w:top w:val="nil"/>
              <w:left w:val="nil"/>
              <w:bottom w:val="nil"/>
              <w:right w:val="nil"/>
            </w:tcBorders>
            <w:shd w:val="clear" w:color="auto" w:fill="auto"/>
            <w:noWrap/>
            <w:tcMar>
              <w:left w:w="72" w:type="dxa"/>
              <w:right w:w="0" w:type="dxa"/>
            </w:tcMar>
            <w:hideMark/>
          </w:tcPr>
          <w:p w14:paraId="4AB1902C" w14:textId="77777777" w:rsidR="00725E48" w:rsidRPr="006F2A4C" w:rsidRDefault="00725E48" w:rsidP="00E048D7">
            <w:pPr>
              <w:jc w:val="right"/>
              <w:rPr>
                <w:rFonts w:ascii="Arial" w:hAnsi="Arial" w:cs="Arial"/>
                <w:color w:val="000000"/>
                <w:sz w:val="14"/>
                <w:szCs w:val="14"/>
              </w:rPr>
            </w:pPr>
          </w:p>
        </w:tc>
        <w:tc>
          <w:tcPr>
            <w:tcW w:w="677" w:type="dxa"/>
            <w:tcBorders>
              <w:top w:val="nil"/>
              <w:left w:val="nil"/>
              <w:bottom w:val="nil"/>
              <w:right w:val="nil"/>
            </w:tcBorders>
            <w:shd w:val="clear" w:color="auto" w:fill="auto"/>
            <w:noWrap/>
            <w:tcMar>
              <w:left w:w="72" w:type="dxa"/>
              <w:right w:w="72" w:type="dxa"/>
            </w:tcMar>
            <w:hideMark/>
          </w:tcPr>
          <w:p w14:paraId="18F4D469" w14:textId="77777777" w:rsidR="00725E48" w:rsidRPr="006F2A4C" w:rsidRDefault="00725E48" w:rsidP="00E048D7">
            <w:pPr>
              <w:rPr>
                <w:rFonts w:ascii="Arial" w:hAnsi="Arial" w:cs="Arial"/>
                <w:sz w:val="14"/>
                <w:szCs w:val="14"/>
              </w:rPr>
            </w:pPr>
          </w:p>
        </w:tc>
        <w:tc>
          <w:tcPr>
            <w:tcW w:w="628" w:type="dxa"/>
            <w:tcBorders>
              <w:top w:val="nil"/>
              <w:left w:val="nil"/>
              <w:bottom w:val="nil"/>
              <w:right w:val="nil"/>
            </w:tcBorders>
            <w:shd w:val="clear" w:color="auto" w:fill="auto"/>
            <w:noWrap/>
            <w:tcMar>
              <w:left w:w="72" w:type="dxa"/>
              <w:right w:w="72" w:type="dxa"/>
            </w:tcMar>
            <w:hideMark/>
          </w:tcPr>
          <w:p w14:paraId="03856D41" w14:textId="77777777" w:rsidR="00725E48" w:rsidRPr="006F2A4C" w:rsidRDefault="00725E48" w:rsidP="00E048D7">
            <w:pPr>
              <w:jc w:val="center"/>
              <w:rPr>
                <w:rFonts w:ascii="Arial" w:hAnsi="Arial" w:cs="Arial"/>
                <w:sz w:val="14"/>
                <w:szCs w:val="14"/>
              </w:rPr>
            </w:pPr>
          </w:p>
        </w:tc>
      </w:tr>
      <w:tr w:rsidR="00725E48" w:rsidRPr="006F2A4C" w14:paraId="01F89827" w14:textId="77777777" w:rsidTr="00E048D7">
        <w:trPr>
          <w:trHeight w:hRule="exact" w:val="432"/>
        </w:trPr>
        <w:tc>
          <w:tcPr>
            <w:tcW w:w="3730" w:type="dxa"/>
            <w:tcBorders>
              <w:top w:val="nil"/>
              <w:left w:val="nil"/>
              <w:bottom w:val="nil"/>
              <w:right w:val="nil"/>
            </w:tcBorders>
            <w:shd w:val="clear" w:color="auto" w:fill="auto"/>
            <w:noWrap/>
            <w:tcMar>
              <w:left w:w="72" w:type="dxa"/>
              <w:right w:w="72" w:type="dxa"/>
            </w:tcMar>
            <w:hideMark/>
          </w:tcPr>
          <w:p w14:paraId="61388F01" w14:textId="77777777" w:rsidR="00725E48" w:rsidRPr="006F2A4C" w:rsidRDefault="00725E48" w:rsidP="00E048D7">
            <w:pPr>
              <w:ind w:left="342"/>
              <w:rPr>
                <w:rFonts w:ascii="Arial" w:hAnsi="Arial" w:cs="Arial"/>
                <w:b/>
                <w:bCs/>
                <w:color w:val="000000"/>
                <w:sz w:val="14"/>
                <w:szCs w:val="14"/>
              </w:rPr>
            </w:pPr>
            <w:r w:rsidRPr="006F2A4C">
              <w:rPr>
                <w:rFonts w:ascii="Arial" w:hAnsi="Arial" w:cs="Arial"/>
                <w:b/>
                <w:bCs/>
                <w:color w:val="000000"/>
                <w:sz w:val="14"/>
                <w:szCs w:val="14"/>
              </w:rPr>
              <w:t xml:space="preserve">RT shifts following non-wins, in IEV, correlated with AAA in PSZ </w:t>
            </w:r>
          </w:p>
        </w:tc>
        <w:tc>
          <w:tcPr>
            <w:tcW w:w="744" w:type="dxa"/>
            <w:tcBorders>
              <w:top w:val="nil"/>
              <w:left w:val="single" w:sz="8" w:space="0" w:color="auto"/>
              <w:bottom w:val="nil"/>
              <w:right w:val="single" w:sz="8" w:space="0" w:color="auto"/>
            </w:tcBorders>
            <w:shd w:val="clear" w:color="auto" w:fill="auto"/>
            <w:noWrap/>
            <w:tcMar>
              <w:left w:w="72" w:type="dxa"/>
              <w:right w:w="72" w:type="dxa"/>
            </w:tcMar>
            <w:hideMark/>
          </w:tcPr>
          <w:p w14:paraId="51D31478"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677" w:type="dxa"/>
            <w:tcBorders>
              <w:top w:val="nil"/>
              <w:left w:val="nil"/>
              <w:bottom w:val="nil"/>
              <w:right w:val="nil"/>
            </w:tcBorders>
            <w:shd w:val="clear" w:color="auto" w:fill="auto"/>
            <w:noWrap/>
            <w:tcMar>
              <w:left w:w="72" w:type="dxa"/>
              <w:right w:w="72" w:type="dxa"/>
            </w:tcMar>
            <w:hideMark/>
          </w:tcPr>
          <w:p w14:paraId="29C52A25"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461" w:type="dxa"/>
            <w:tcBorders>
              <w:top w:val="nil"/>
              <w:left w:val="nil"/>
              <w:bottom w:val="nil"/>
              <w:right w:val="nil"/>
            </w:tcBorders>
            <w:shd w:val="clear" w:color="auto" w:fill="auto"/>
            <w:noWrap/>
            <w:tcMar>
              <w:left w:w="72" w:type="dxa"/>
              <w:right w:w="0" w:type="dxa"/>
            </w:tcMar>
            <w:hideMark/>
          </w:tcPr>
          <w:p w14:paraId="0BEE8C29" w14:textId="77777777" w:rsidR="00725E48" w:rsidRPr="006F2A4C" w:rsidRDefault="00725E48" w:rsidP="00E048D7">
            <w:pPr>
              <w:jc w:val="right"/>
              <w:rPr>
                <w:rFonts w:ascii="Arial" w:hAnsi="Arial" w:cs="Arial"/>
                <w:color w:val="000000"/>
                <w:sz w:val="14"/>
                <w:szCs w:val="14"/>
              </w:rPr>
            </w:pPr>
            <w:bookmarkStart w:id="58" w:name="OLE_LINK111"/>
            <w:bookmarkStart w:id="59" w:name="OLE_LINK112"/>
            <w:r w:rsidRPr="006F2A4C">
              <w:rPr>
                <w:rFonts w:ascii="Cambria Math" w:hAnsi="Cambria Math" w:cs="Cambria Math"/>
                <w:color w:val="000000"/>
                <w:sz w:val="14"/>
                <w:szCs w:val="14"/>
              </w:rPr>
              <w:t>⍴</w:t>
            </w:r>
            <w:r w:rsidRPr="006F2A4C">
              <w:rPr>
                <w:rFonts w:ascii="Arial" w:hAnsi="Arial" w:cs="Arial"/>
                <w:color w:val="000000"/>
                <w:sz w:val="14"/>
                <w:szCs w:val="14"/>
              </w:rPr>
              <w:t xml:space="preserve"> </w:t>
            </w:r>
            <w:bookmarkEnd w:id="58"/>
            <w:bookmarkEnd w:id="59"/>
            <w:r w:rsidRPr="006F2A4C">
              <w:rPr>
                <w:rFonts w:ascii="Arial" w:hAnsi="Arial" w:cs="Arial"/>
                <w:color w:val="000000"/>
                <w:sz w:val="14"/>
                <w:szCs w:val="14"/>
              </w:rPr>
              <w:t>=</w:t>
            </w:r>
          </w:p>
        </w:tc>
        <w:tc>
          <w:tcPr>
            <w:tcW w:w="677" w:type="dxa"/>
            <w:tcBorders>
              <w:top w:val="nil"/>
              <w:left w:val="nil"/>
              <w:bottom w:val="nil"/>
              <w:right w:val="nil"/>
            </w:tcBorders>
            <w:shd w:val="clear" w:color="auto" w:fill="auto"/>
            <w:noWrap/>
            <w:tcMar>
              <w:left w:w="72" w:type="dxa"/>
              <w:right w:w="72" w:type="dxa"/>
            </w:tcMar>
            <w:hideMark/>
          </w:tcPr>
          <w:p w14:paraId="5983B5A5" w14:textId="77777777" w:rsidR="00725E48" w:rsidRPr="006F2A4C" w:rsidRDefault="00725E48" w:rsidP="00E048D7">
            <w:pPr>
              <w:rPr>
                <w:rFonts w:ascii="Arial" w:hAnsi="Arial" w:cs="Arial"/>
                <w:color w:val="000000"/>
                <w:sz w:val="14"/>
                <w:szCs w:val="14"/>
              </w:rPr>
            </w:pPr>
            <w:r w:rsidRPr="006F2A4C">
              <w:rPr>
                <w:rFonts w:ascii="Arial" w:hAnsi="Arial" w:cs="Arial"/>
                <w:color w:val="000000"/>
                <w:sz w:val="14"/>
                <w:szCs w:val="14"/>
              </w:rPr>
              <w:t>0.385</w:t>
            </w:r>
          </w:p>
        </w:tc>
        <w:tc>
          <w:tcPr>
            <w:tcW w:w="628" w:type="dxa"/>
            <w:tcBorders>
              <w:top w:val="nil"/>
              <w:left w:val="nil"/>
              <w:bottom w:val="nil"/>
              <w:right w:val="single" w:sz="8" w:space="0" w:color="auto"/>
            </w:tcBorders>
            <w:shd w:val="clear" w:color="auto" w:fill="auto"/>
            <w:noWrap/>
            <w:tcMar>
              <w:left w:w="72" w:type="dxa"/>
              <w:right w:w="72" w:type="dxa"/>
            </w:tcMar>
            <w:hideMark/>
          </w:tcPr>
          <w:p w14:paraId="2CDC4FFD"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0.077</w:t>
            </w:r>
          </w:p>
        </w:tc>
        <w:tc>
          <w:tcPr>
            <w:tcW w:w="677" w:type="dxa"/>
            <w:tcBorders>
              <w:top w:val="nil"/>
              <w:left w:val="nil"/>
              <w:bottom w:val="nil"/>
              <w:right w:val="nil"/>
            </w:tcBorders>
            <w:shd w:val="clear" w:color="auto" w:fill="auto"/>
            <w:noWrap/>
            <w:tcMar>
              <w:left w:w="72" w:type="dxa"/>
              <w:right w:w="72" w:type="dxa"/>
            </w:tcMar>
            <w:hideMark/>
          </w:tcPr>
          <w:p w14:paraId="1AF5569C"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N/A</w:t>
            </w:r>
          </w:p>
        </w:tc>
        <w:tc>
          <w:tcPr>
            <w:tcW w:w="461" w:type="dxa"/>
            <w:tcBorders>
              <w:top w:val="nil"/>
              <w:left w:val="nil"/>
              <w:bottom w:val="nil"/>
              <w:right w:val="nil"/>
            </w:tcBorders>
            <w:shd w:val="clear" w:color="auto" w:fill="auto"/>
            <w:noWrap/>
            <w:tcMar>
              <w:left w:w="72" w:type="dxa"/>
              <w:right w:w="0" w:type="dxa"/>
            </w:tcMar>
            <w:hideMark/>
          </w:tcPr>
          <w:p w14:paraId="51084CE7" w14:textId="77777777" w:rsidR="00725E48" w:rsidRPr="006F2A4C" w:rsidRDefault="00725E48" w:rsidP="00E048D7">
            <w:pPr>
              <w:jc w:val="right"/>
              <w:rPr>
                <w:rFonts w:ascii="Arial" w:hAnsi="Arial" w:cs="Arial"/>
                <w:color w:val="000000"/>
                <w:sz w:val="14"/>
                <w:szCs w:val="14"/>
              </w:rPr>
            </w:pPr>
          </w:p>
        </w:tc>
        <w:tc>
          <w:tcPr>
            <w:tcW w:w="677" w:type="dxa"/>
            <w:tcBorders>
              <w:top w:val="nil"/>
              <w:left w:val="nil"/>
              <w:bottom w:val="nil"/>
              <w:right w:val="nil"/>
            </w:tcBorders>
            <w:shd w:val="clear" w:color="auto" w:fill="auto"/>
            <w:noWrap/>
            <w:tcMar>
              <w:left w:w="72" w:type="dxa"/>
              <w:right w:w="72" w:type="dxa"/>
            </w:tcMar>
            <w:hideMark/>
          </w:tcPr>
          <w:p w14:paraId="467B1687" w14:textId="77777777" w:rsidR="00725E48" w:rsidRPr="006F2A4C" w:rsidRDefault="00725E48" w:rsidP="00E048D7">
            <w:pPr>
              <w:rPr>
                <w:rFonts w:ascii="Arial" w:hAnsi="Arial" w:cs="Arial"/>
                <w:sz w:val="14"/>
                <w:szCs w:val="14"/>
              </w:rPr>
            </w:pPr>
          </w:p>
        </w:tc>
        <w:tc>
          <w:tcPr>
            <w:tcW w:w="628" w:type="dxa"/>
            <w:tcBorders>
              <w:top w:val="nil"/>
              <w:left w:val="nil"/>
              <w:bottom w:val="nil"/>
              <w:right w:val="nil"/>
            </w:tcBorders>
            <w:shd w:val="clear" w:color="auto" w:fill="auto"/>
            <w:noWrap/>
            <w:tcMar>
              <w:left w:w="72" w:type="dxa"/>
              <w:right w:w="72" w:type="dxa"/>
            </w:tcMar>
            <w:hideMark/>
          </w:tcPr>
          <w:p w14:paraId="7B1C265C" w14:textId="77777777" w:rsidR="00725E48" w:rsidRPr="006F2A4C" w:rsidRDefault="00725E48" w:rsidP="00E048D7">
            <w:pPr>
              <w:jc w:val="center"/>
              <w:rPr>
                <w:rFonts w:ascii="Arial" w:hAnsi="Arial" w:cs="Arial"/>
                <w:sz w:val="14"/>
                <w:szCs w:val="14"/>
              </w:rPr>
            </w:pPr>
          </w:p>
        </w:tc>
      </w:tr>
      <w:tr w:rsidR="00725E48" w:rsidRPr="006F2A4C" w14:paraId="61290712" w14:textId="77777777" w:rsidTr="00E048D7">
        <w:trPr>
          <w:trHeight w:hRule="exact" w:val="432"/>
        </w:trPr>
        <w:tc>
          <w:tcPr>
            <w:tcW w:w="3730" w:type="dxa"/>
            <w:tcBorders>
              <w:top w:val="nil"/>
              <w:left w:val="nil"/>
              <w:bottom w:val="nil"/>
              <w:right w:val="nil"/>
            </w:tcBorders>
            <w:shd w:val="clear" w:color="auto" w:fill="auto"/>
            <w:noWrap/>
            <w:tcMar>
              <w:left w:w="72" w:type="dxa"/>
              <w:right w:w="72" w:type="dxa"/>
            </w:tcMar>
            <w:hideMark/>
          </w:tcPr>
          <w:p w14:paraId="38F1C60B" w14:textId="77777777" w:rsidR="00725E48" w:rsidRPr="006F2A4C" w:rsidRDefault="00725E48" w:rsidP="00E048D7">
            <w:pPr>
              <w:ind w:left="342"/>
              <w:rPr>
                <w:rFonts w:ascii="Arial" w:hAnsi="Arial" w:cs="Arial"/>
                <w:b/>
                <w:bCs/>
                <w:color w:val="000000"/>
                <w:sz w:val="14"/>
                <w:szCs w:val="14"/>
              </w:rPr>
            </w:pPr>
            <w:r w:rsidRPr="006F2A4C">
              <w:rPr>
                <w:rFonts w:ascii="Arial" w:hAnsi="Arial" w:cs="Arial"/>
                <w:b/>
                <w:bCs/>
                <w:color w:val="000000"/>
                <w:sz w:val="14"/>
                <w:szCs w:val="14"/>
              </w:rPr>
              <w:t>Mean RT shifts following IEV non-wins correlated with WTAR scaled scores in PSZ</w:t>
            </w:r>
          </w:p>
        </w:tc>
        <w:tc>
          <w:tcPr>
            <w:tcW w:w="744" w:type="dxa"/>
            <w:tcBorders>
              <w:top w:val="nil"/>
              <w:left w:val="single" w:sz="8" w:space="0" w:color="auto"/>
              <w:bottom w:val="nil"/>
              <w:right w:val="single" w:sz="8" w:space="0" w:color="auto"/>
            </w:tcBorders>
            <w:shd w:val="clear" w:color="auto" w:fill="auto"/>
            <w:noWrap/>
            <w:tcMar>
              <w:left w:w="72" w:type="dxa"/>
              <w:right w:w="72" w:type="dxa"/>
            </w:tcMar>
            <w:hideMark/>
          </w:tcPr>
          <w:p w14:paraId="2E475E7B"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677" w:type="dxa"/>
            <w:tcBorders>
              <w:top w:val="nil"/>
              <w:left w:val="nil"/>
              <w:bottom w:val="nil"/>
              <w:right w:val="nil"/>
            </w:tcBorders>
            <w:shd w:val="clear" w:color="auto" w:fill="auto"/>
            <w:noWrap/>
            <w:tcMar>
              <w:left w:w="72" w:type="dxa"/>
              <w:right w:w="72" w:type="dxa"/>
            </w:tcMar>
            <w:hideMark/>
          </w:tcPr>
          <w:p w14:paraId="03004DEF"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461" w:type="dxa"/>
            <w:tcBorders>
              <w:top w:val="nil"/>
              <w:left w:val="nil"/>
              <w:bottom w:val="nil"/>
              <w:right w:val="nil"/>
            </w:tcBorders>
            <w:shd w:val="clear" w:color="auto" w:fill="auto"/>
            <w:noWrap/>
            <w:tcMar>
              <w:left w:w="72" w:type="dxa"/>
              <w:right w:w="0" w:type="dxa"/>
            </w:tcMar>
            <w:hideMark/>
          </w:tcPr>
          <w:p w14:paraId="3DBA749C" w14:textId="77777777" w:rsidR="00725E48" w:rsidRPr="006F2A4C" w:rsidRDefault="00725E48" w:rsidP="00E048D7">
            <w:pPr>
              <w:jc w:val="right"/>
              <w:rPr>
                <w:rFonts w:ascii="Arial" w:hAnsi="Arial" w:cs="Arial"/>
                <w:color w:val="000000"/>
                <w:sz w:val="14"/>
                <w:szCs w:val="14"/>
              </w:rPr>
            </w:pPr>
            <w:r w:rsidRPr="006F2A4C">
              <w:rPr>
                <w:rFonts w:ascii="Cambria Math" w:hAnsi="Cambria Math" w:cs="Cambria Math"/>
                <w:color w:val="000000"/>
                <w:sz w:val="14"/>
                <w:szCs w:val="14"/>
              </w:rPr>
              <w:t>⍴</w:t>
            </w:r>
            <w:r w:rsidRPr="006F2A4C">
              <w:rPr>
                <w:rFonts w:ascii="Arial" w:hAnsi="Arial" w:cs="Arial"/>
                <w:color w:val="000000"/>
                <w:sz w:val="14"/>
                <w:szCs w:val="14"/>
              </w:rPr>
              <w:t xml:space="preserve"> =</w:t>
            </w:r>
          </w:p>
        </w:tc>
        <w:tc>
          <w:tcPr>
            <w:tcW w:w="677" w:type="dxa"/>
            <w:tcBorders>
              <w:top w:val="nil"/>
              <w:left w:val="nil"/>
              <w:bottom w:val="nil"/>
              <w:right w:val="nil"/>
            </w:tcBorders>
            <w:shd w:val="clear" w:color="auto" w:fill="auto"/>
            <w:noWrap/>
            <w:tcMar>
              <w:left w:w="72" w:type="dxa"/>
              <w:right w:w="72" w:type="dxa"/>
            </w:tcMar>
            <w:hideMark/>
          </w:tcPr>
          <w:p w14:paraId="351853A6" w14:textId="77777777" w:rsidR="00725E48" w:rsidRPr="006F2A4C" w:rsidRDefault="00725E48" w:rsidP="00E048D7">
            <w:pPr>
              <w:rPr>
                <w:rFonts w:ascii="Arial" w:hAnsi="Arial" w:cs="Arial"/>
                <w:color w:val="000000"/>
                <w:sz w:val="14"/>
                <w:szCs w:val="14"/>
              </w:rPr>
            </w:pPr>
            <w:r w:rsidRPr="006F2A4C">
              <w:rPr>
                <w:rFonts w:ascii="Arial" w:hAnsi="Arial" w:cs="Arial"/>
                <w:color w:val="000000"/>
                <w:sz w:val="14"/>
                <w:szCs w:val="14"/>
              </w:rPr>
              <w:t>0.464</w:t>
            </w:r>
          </w:p>
        </w:tc>
        <w:tc>
          <w:tcPr>
            <w:tcW w:w="628" w:type="dxa"/>
            <w:tcBorders>
              <w:top w:val="nil"/>
              <w:left w:val="nil"/>
              <w:bottom w:val="nil"/>
              <w:right w:val="single" w:sz="8" w:space="0" w:color="auto"/>
            </w:tcBorders>
            <w:shd w:val="clear" w:color="auto" w:fill="auto"/>
            <w:noWrap/>
            <w:tcMar>
              <w:left w:w="72" w:type="dxa"/>
              <w:right w:w="72" w:type="dxa"/>
            </w:tcMar>
            <w:hideMark/>
          </w:tcPr>
          <w:p w14:paraId="014DE305"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0.022</w:t>
            </w:r>
          </w:p>
        </w:tc>
        <w:tc>
          <w:tcPr>
            <w:tcW w:w="677" w:type="dxa"/>
            <w:tcBorders>
              <w:top w:val="nil"/>
              <w:left w:val="nil"/>
              <w:bottom w:val="nil"/>
              <w:right w:val="nil"/>
            </w:tcBorders>
            <w:shd w:val="clear" w:color="auto" w:fill="auto"/>
            <w:noWrap/>
            <w:tcMar>
              <w:left w:w="72" w:type="dxa"/>
              <w:right w:w="72" w:type="dxa"/>
            </w:tcMar>
            <w:hideMark/>
          </w:tcPr>
          <w:p w14:paraId="240AF6E2"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N/A</w:t>
            </w:r>
          </w:p>
        </w:tc>
        <w:tc>
          <w:tcPr>
            <w:tcW w:w="461" w:type="dxa"/>
            <w:tcBorders>
              <w:top w:val="nil"/>
              <w:left w:val="nil"/>
              <w:bottom w:val="nil"/>
              <w:right w:val="nil"/>
            </w:tcBorders>
            <w:shd w:val="clear" w:color="auto" w:fill="auto"/>
            <w:noWrap/>
            <w:tcMar>
              <w:left w:w="72" w:type="dxa"/>
              <w:right w:w="0" w:type="dxa"/>
            </w:tcMar>
            <w:hideMark/>
          </w:tcPr>
          <w:p w14:paraId="53ADFB31" w14:textId="77777777" w:rsidR="00725E48" w:rsidRPr="006F2A4C" w:rsidRDefault="00725E48" w:rsidP="00E048D7">
            <w:pPr>
              <w:jc w:val="right"/>
              <w:rPr>
                <w:rFonts w:ascii="Arial" w:hAnsi="Arial" w:cs="Arial"/>
                <w:color w:val="000000"/>
                <w:sz w:val="14"/>
                <w:szCs w:val="14"/>
              </w:rPr>
            </w:pPr>
          </w:p>
        </w:tc>
        <w:tc>
          <w:tcPr>
            <w:tcW w:w="677" w:type="dxa"/>
            <w:tcBorders>
              <w:top w:val="nil"/>
              <w:left w:val="nil"/>
              <w:bottom w:val="nil"/>
              <w:right w:val="nil"/>
            </w:tcBorders>
            <w:shd w:val="clear" w:color="auto" w:fill="auto"/>
            <w:noWrap/>
            <w:tcMar>
              <w:left w:w="72" w:type="dxa"/>
              <w:right w:w="72" w:type="dxa"/>
            </w:tcMar>
            <w:hideMark/>
          </w:tcPr>
          <w:p w14:paraId="548A69E4" w14:textId="77777777" w:rsidR="00725E48" w:rsidRPr="006F2A4C" w:rsidRDefault="00725E48" w:rsidP="00E048D7">
            <w:pPr>
              <w:rPr>
                <w:rFonts w:ascii="Arial" w:hAnsi="Arial" w:cs="Arial"/>
                <w:sz w:val="14"/>
                <w:szCs w:val="14"/>
              </w:rPr>
            </w:pPr>
          </w:p>
        </w:tc>
        <w:tc>
          <w:tcPr>
            <w:tcW w:w="628" w:type="dxa"/>
            <w:tcBorders>
              <w:top w:val="nil"/>
              <w:left w:val="nil"/>
              <w:bottom w:val="nil"/>
              <w:right w:val="nil"/>
            </w:tcBorders>
            <w:shd w:val="clear" w:color="auto" w:fill="auto"/>
            <w:noWrap/>
            <w:tcMar>
              <w:left w:w="72" w:type="dxa"/>
              <w:right w:w="72" w:type="dxa"/>
            </w:tcMar>
            <w:hideMark/>
          </w:tcPr>
          <w:p w14:paraId="5D0D4550" w14:textId="77777777" w:rsidR="00725E48" w:rsidRPr="006F2A4C" w:rsidRDefault="00725E48" w:rsidP="00E048D7">
            <w:pPr>
              <w:jc w:val="center"/>
              <w:rPr>
                <w:rFonts w:ascii="Arial" w:hAnsi="Arial" w:cs="Arial"/>
                <w:sz w:val="14"/>
                <w:szCs w:val="14"/>
              </w:rPr>
            </w:pPr>
          </w:p>
        </w:tc>
      </w:tr>
      <w:tr w:rsidR="00725E48" w:rsidRPr="006F2A4C" w14:paraId="516F66CC" w14:textId="77777777" w:rsidTr="00E048D7">
        <w:trPr>
          <w:trHeight w:hRule="exact" w:val="432"/>
        </w:trPr>
        <w:tc>
          <w:tcPr>
            <w:tcW w:w="3730" w:type="dxa"/>
            <w:tcBorders>
              <w:top w:val="nil"/>
              <w:left w:val="nil"/>
              <w:bottom w:val="nil"/>
              <w:right w:val="nil"/>
            </w:tcBorders>
            <w:shd w:val="clear" w:color="auto" w:fill="auto"/>
            <w:noWrap/>
            <w:tcMar>
              <w:left w:w="72" w:type="dxa"/>
              <w:right w:w="72" w:type="dxa"/>
            </w:tcMar>
            <w:hideMark/>
          </w:tcPr>
          <w:p w14:paraId="7E0124C9" w14:textId="634A088B" w:rsidR="00725E48" w:rsidRPr="006F2A4C" w:rsidRDefault="00725E48" w:rsidP="00E048D7">
            <w:pPr>
              <w:ind w:left="342"/>
              <w:rPr>
                <w:rFonts w:ascii="Arial" w:hAnsi="Arial" w:cs="Arial"/>
                <w:b/>
                <w:bCs/>
                <w:color w:val="000000"/>
                <w:sz w:val="14"/>
                <w:szCs w:val="14"/>
              </w:rPr>
            </w:pPr>
            <w:r w:rsidRPr="006F2A4C">
              <w:rPr>
                <w:rFonts w:ascii="Arial" w:hAnsi="Arial" w:cs="Arial"/>
                <w:b/>
                <w:bCs/>
                <w:color w:val="000000"/>
                <w:sz w:val="14"/>
                <w:szCs w:val="14"/>
              </w:rPr>
              <w:t>Mean RT shifts following IEV non-wins correlated with WTAR scaled scores in H</w:t>
            </w:r>
            <w:r w:rsidR="00051A58">
              <w:rPr>
                <w:rFonts w:ascii="Arial" w:hAnsi="Arial" w:cs="Arial"/>
                <w:b/>
                <w:bCs/>
                <w:color w:val="000000"/>
                <w:sz w:val="14"/>
                <w:szCs w:val="14"/>
              </w:rPr>
              <w:t>C</w:t>
            </w:r>
          </w:p>
        </w:tc>
        <w:tc>
          <w:tcPr>
            <w:tcW w:w="744" w:type="dxa"/>
            <w:tcBorders>
              <w:top w:val="nil"/>
              <w:left w:val="single" w:sz="8" w:space="0" w:color="auto"/>
              <w:bottom w:val="nil"/>
              <w:right w:val="single" w:sz="8" w:space="0" w:color="auto"/>
            </w:tcBorders>
            <w:shd w:val="clear" w:color="auto" w:fill="auto"/>
            <w:noWrap/>
            <w:tcMar>
              <w:left w:w="72" w:type="dxa"/>
              <w:right w:w="72" w:type="dxa"/>
            </w:tcMar>
            <w:hideMark/>
          </w:tcPr>
          <w:p w14:paraId="0CED3EC4"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677" w:type="dxa"/>
            <w:tcBorders>
              <w:top w:val="nil"/>
              <w:left w:val="nil"/>
              <w:bottom w:val="nil"/>
              <w:right w:val="nil"/>
            </w:tcBorders>
            <w:shd w:val="clear" w:color="auto" w:fill="auto"/>
            <w:noWrap/>
            <w:tcMar>
              <w:left w:w="72" w:type="dxa"/>
              <w:right w:w="72" w:type="dxa"/>
            </w:tcMar>
            <w:hideMark/>
          </w:tcPr>
          <w:p w14:paraId="048D8F8B"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461" w:type="dxa"/>
            <w:tcBorders>
              <w:top w:val="nil"/>
              <w:left w:val="nil"/>
              <w:bottom w:val="nil"/>
              <w:right w:val="nil"/>
            </w:tcBorders>
            <w:shd w:val="clear" w:color="auto" w:fill="auto"/>
            <w:noWrap/>
            <w:tcMar>
              <w:left w:w="72" w:type="dxa"/>
              <w:right w:w="0" w:type="dxa"/>
            </w:tcMar>
            <w:hideMark/>
          </w:tcPr>
          <w:p w14:paraId="45C86CA9" w14:textId="77777777" w:rsidR="00725E48" w:rsidRPr="006F2A4C" w:rsidRDefault="00725E48" w:rsidP="00E048D7">
            <w:pPr>
              <w:jc w:val="right"/>
              <w:rPr>
                <w:rFonts w:ascii="Arial" w:hAnsi="Arial" w:cs="Arial"/>
                <w:color w:val="000000"/>
                <w:sz w:val="14"/>
                <w:szCs w:val="14"/>
              </w:rPr>
            </w:pPr>
            <w:r w:rsidRPr="006F2A4C">
              <w:rPr>
                <w:rFonts w:ascii="Cambria Math" w:hAnsi="Cambria Math" w:cs="Cambria Math"/>
                <w:color w:val="000000"/>
                <w:sz w:val="14"/>
                <w:szCs w:val="14"/>
              </w:rPr>
              <w:t>⍴</w:t>
            </w:r>
            <w:r w:rsidRPr="006F2A4C">
              <w:rPr>
                <w:rFonts w:ascii="Arial" w:hAnsi="Arial" w:cs="Arial"/>
                <w:color w:val="000000"/>
                <w:sz w:val="14"/>
                <w:szCs w:val="14"/>
              </w:rPr>
              <w:t xml:space="preserve"> =</w:t>
            </w:r>
          </w:p>
        </w:tc>
        <w:tc>
          <w:tcPr>
            <w:tcW w:w="677" w:type="dxa"/>
            <w:tcBorders>
              <w:top w:val="nil"/>
              <w:left w:val="nil"/>
              <w:bottom w:val="nil"/>
              <w:right w:val="nil"/>
            </w:tcBorders>
            <w:shd w:val="clear" w:color="auto" w:fill="auto"/>
            <w:noWrap/>
            <w:tcMar>
              <w:left w:w="72" w:type="dxa"/>
              <w:right w:w="72" w:type="dxa"/>
            </w:tcMar>
            <w:hideMark/>
          </w:tcPr>
          <w:p w14:paraId="34FD6CD5" w14:textId="77777777" w:rsidR="00725E48" w:rsidRPr="006F2A4C" w:rsidRDefault="00725E48" w:rsidP="00E048D7">
            <w:pPr>
              <w:rPr>
                <w:rFonts w:ascii="Arial" w:hAnsi="Arial" w:cs="Arial"/>
                <w:color w:val="000000"/>
                <w:sz w:val="14"/>
                <w:szCs w:val="14"/>
              </w:rPr>
            </w:pPr>
            <w:r w:rsidRPr="006F2A4C">
              <w:rPr>
                <w:rFonts w:ascii="Arial" w:hAnsi="Arial" w:cs="Arial"/>
                <w:color w:val="000000"/>
                <w:sz w:val="14"/>
                <w:szCs w:val="14"/>
              </w:rPr>
              <w:t>0.371</w:t>
            </w:r>
          </w:p>
        </w:tc>
        <w:tc>
          <w:tcPr>
            <w:tcW w:w="628" w:type="dxa"/>
            <w:tcBorders>
              <w:top w:val="nil"/>
              <w:left w:val="nil"/>
              <w:bottom w:val="nil"/>
              <w:right w:val="single" w:sz="8" w:space="0" w:color="auto"/>
            </w:tcBorders>
            <w:shd w:val="clear" w:color="auto" w:fill="auto"/>
            <w:noWrap/>
            <w:tcMar>
              <w:left w:w="72" w:type="dxa"/>
              <w:right w:w="72" w:type="dxa"/>
            </w:tcMar>
            <w:hideMark/>
          </w:tcPr>
          <w:p w14:paraId="7944EE42"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0.040</w:t>
            </w:r>
          </w:p>
        </w:tc>
        <w:tc>
          <w:tcPr>
            <w:tcW w:w="677" w:type="dxa"/>
            <w:tcBorders>
              <w:top w:val="nil"/>
              <w:left w:val="nil"/>
              <w:bottom w:val="nil"/>
              <w:right w:val="nil"/>
            </w:tcBorders>
            <w:shd w:val="clear" w:color="auto" w:fill="auto"/>
            <w:noWrap/>
            <w:tcMar>
              <w:left w:w="72" w:type="dxa"/>
              <w:right w:w="72" w:type="dxa"/>
            </w:tcMar>
            <w:hideMark/>
          </w:tcPr>
          <w:p w14:paraId="647553BC"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N/A</w:t>
            </w:r>
          </w:p>
        </w:tc>
        <w:tc>
          <w:tcPr>
            <w:tcW w:w="461" w:type="dxa"/>
            <w:tcBorders>
              <w:top w:val="nil"/>
              <w:left w:val="nil"/>
              <w:bottom w:val="nil"/>
              <w:right w:val="nil"/>
            </w:tcBorders>
            <w:shd w:val="clear" w:color="auto" w:fill="auto"/>
            <w:noWrap/>
            <w:tcMar>
              <w:left w:w="72" w:type="dxa"/>
              <w:right w:w="0" w:type="dxa"/>
            </w:tcMar>
            <w:hideMark/>
          </w:tcPr>
          <w:p w14:paraId="041A3395" w14:textId="77777777" w:rsidR="00725E48" w:rsidRPr="006F2A4C" w:rsidRDefault="00725E48" w:rsidP="00E048D7">
            <w:pPr>
              <w:jc w:val="right"/>
              <w:rPr>
                <w:rFonts w:ascii="Arial" w:hAnsi="Arial" w:cs="Arial"/>
                <w:color w:val="000000"/>
                <w:sz w:val="14"/>
                <w:szCs w:val="14"/>
              </w:rPr>
            </w:pPr>
          </w:p>
        </w:tc>
        <w:tc>
          <w:tcPr>
            <w:tcW w:w="677" w:type="dxa"/>
            <w:tcBorders>
              <w:top w:val="nil"/>
              <w:left w:val="nil"/>
              <w:bottom w:val="nil"/>
              <w:right w:val="nil"/>
            </w:tcBorders>
            <w:shd w:val="clear" w:color="auto" w:fill="auto"/>
            <w:noWrap/>
            <w:tcMar>
              <w:left w:w="72" w:type="dxa"/>
              <w:right w:w="72" w:type="dxa"/>
            </w:tcMar>
            <w:hideMark/>
          </w:tcPr>
          <w:p w14:paraId="7C399E43" w14:textId="77777777" w:rsidR="00725E48" w:rsidRPr="006F2A4C" w:rsidRDefault="00725E48" w:rsidP="00E048D7">
            <w:pPr>
              <w:rPr>
                <w:rFonts w:ascii="Arial" w:hAnsi="Arial" w:cs="Arial"/>
                <w:sz w:val="14"/>
                <w:szCs w:val="14"/>
              </w:rPr>
            </w:pPr>
          </w:p>
        </w:tc>
        <w:tc>
          <w:tcPr>
            <w:tcW w:w="628" w:type="dxa"/>
            <w:tcBorders>
              <w:top w:val="nil"/>
              <w:left w:val="nil"/>
              <w:bottom w:val="nil"/>
              <w:right w:val="nil"/>
            </w:tcBorders>
            <w:shd w:val="clear" w:color="auto" w:fill="auto"/>
            <w:noWrap/>
            <w:tcMar>
              <w:left w:w="72" w:type="dxa"/>
              <w:right w:w="72" w:type="dxa"/>
            </w:tcMar>
            <w:hideMark/>
          </w:tcPr>
          <w:p w14:paraId="497966F3" w14:textId="77777777" w:rsidR="00725E48" w:rsidRPr="006F2A4C" w:rsidRDefault="00725E48" w:rsidP="00E048D7">
            <w:pPr>
              <w:jc w:val="center"/>
              <w:rPr>
                <w:rFonts w:ascii="Arial" w:hAnsi="Arial" w:cs="Arial"/>
                <w:sz w:val="14"/>
                <w:szCs w:val="14"/>
              </w:rPr>
            </w:pPr>
          </w:p>
        </w:tc>
      </w:tr>
      <w:tr w:rsidR="00725E48" w:rsidRPr="006F2A4C" w14:paraId="44E58EC6" w14:textId="77777777" w:rsidTr="00E048D7">
        <w:trPr>
          <w:trHeight w:hRule="exact" w:val="432"/>
        </w:trPr>
        <w:tc>
          <w:tcPr>
            <w:tcW w:w="3730" w:type="dxa"/>
            <w:tcBorders>
              <w:top w:val="nil"/>
              <w:left w:val="nil"/>
              <w:bottom w:val="nil"/>
              <w:right w:val="nil"/>
            </w:tcBorders>
            <w:shd w:val="clear" w:color="auto" w:fill="auto"/>
            <w:noWrap/>
            <w:tcMar>
              <w:left w:w="72" w:type="dxa"/>
              <w:right w:w="72" w:type="dxa"/>
            </w:tcMar>
            <w:hideMark/>
          </w:tcPr>
          <w:p w14:paraId="39C776E1" w14:textId="77777777" w:rsidR="00725E48" w:rsidRPr="006F2A4C" w:rsidRDefault="00725E48" w:rsidP="00E048D7">
            <w:pPr>
              <w:rPr>
                <w:rFonts w:ascii="Arial" w:hAnsi="Arial" w:cs="Arial"/>
                <w:sz w:val="14"/>
                <w:szCs w:val="14"/>
              </w:rPr>
            </w:pPr>
          </w:p>
        </w:tc>
        <w:tc>
          <w:tcPr>
            <w:tcW w:w="744" w:type="dxa"/>
            <w:tcBorders>
              <w:top w:val="nil"/>
              <w:left w:val="single" w:sz="8" w:space="0" w:color="auto"/>
              <w:bottom w:val="nil"/>
              <w:right w:val="single" w:sz="8" w:space="0" w:color="auto"/>
            </w:tcBorders>
            <w:shd w:val="clear" w:color="auto" w:fill="auto"/>
            <w:noWrap/>
            <w:tcMar>
              <w:left w:w="72" w:type="dxa"/>
              <w:right w:w="72" w:type="dxa"/>
            </w:tcMar>
            <w:hideMark/>
          </w:tcPr>
          <w:p w14:paraId="34285641" w14:textId="77777777" w:rsidR="00725E48" w:rsidRPr="006F2A4C" w:rsidRDefault="00725E48" w:rsidP="00E048D7">
            <w:pPr>
              <w:jc w:val="center"/>
              <w:rPr>
                <w:rFonts w:ascii="Arial" w:hAnsi="Arial" w:cs="Arial"/>
                <w:color w:val="000000"/>
                <w:sz w:val="14"/>
                <w:szCs w:val="14"/>
              </w:rPr>
            </w:pPr>
          </w:p>
        </w:tc>
        <w:tc>
          <w:tcPr>
            <w:tcW w:w="677" w:type="dxa"/>
            <w:tcBorders>
              <w:top w:val="nil"/>
              <w:left w:val="nil"/>
              <w:bottom w:val="nil"/>
              <w:right w:val="nil"/>
            </w:tcBorders>
            <w:shd w:val="clear" w:color="auto" w:fill="auto"/>
            <w:noWrap/>
            <w:tcMar>
              <w:left w:w="72" w:type="dxa"/>
              <w:right w:w="72" w:type="dxa"/>
            </w:tcMar>
            <w:hideMark/>
          </w:tcPr>
          <w:p w14:paraId="0A81BE27" w14:textId="77777777" w:rsidR="00725E48" w:rsidRPr="006F2A4C" w:rsidRDefault="00725E48" w:rsidP="00E048D7">
            <w:pPr>
              <w:jc w:val="center"/>
              <w:rPr>
                <w:rFonts w:ascii="Arial" w:hAnsi="Arial" w:cs="Arial"/>
                <w:color w:val="000000"/>
                <w:sz w:val="14"/>
                <w:szCs w:val="14"/>
              </w:rPr>
            </w:pPr>
          </w:p>
        </w:tc>
        <w:tc>
          <w:tcPr>
            <w:tcW w:w="461" w:type="dxa"/>
            <w:tcBorders>
              <w:top w:val="nil"/>
              <w:left w:val="nil"/>
              <w:bottom w:val="nil"/>
              <w:right w:val="nil"/>
            </w:tcBorders>
            <w:shd w:val="clear" w:color="auto" w:fill="auto"/>
            <w:noWrap/>
            <w:tcMar>
              <w:left w:w="72" w:type="dxa"/>
              <w:right w:w="0" w:type="dxa"/>
            </w:tcMar>
            <w:hideMark/>
          </w:tcPr>
          <w:p w14:paraId="2E689D09" w14:textId="77777777" w:rsidR="00725E48" w:rsidRPr="006F2A4C" w:rsidRDefault="00725E48" w:rsidP="00E048D7">
            <w:pPr>
              <w:jc w:val="right"/>
              <w:rPr>
                <w:rFonts w:ascii="Arial" w:hAnsi="Arial" w:cs="Arial"/>
                <w:color w:val="000000"/>
                <w:sz w:val="14"/>
                <w:szCs w:val="14"/>
              </w:rPr>
            </w:pPr>
          </w:p>
        </w:tc>
        <w:tc>
          <w:tcPr>
            <w:tcW w:w="677" w:type="dxa"/>
            <w:tcBorders>
              <w:top w:val="nil"/>
              <w:left w:val="nil"/>
              <w:bottom w:val="nil"/>
              <w:right w:val="nil"/>
            </w:tcBorders>
            <w:shd w:val="clear" w:color="auto" w:fill="auto"/>
            <w:noWrap/>
            <w:tcMar>
              <w:left w:w="72" w:type="dxa"/>
              <w:right w:w="72" w:type="dxa"/>
            </w:tcMar>
            <w:hideMark/>
          </w:tcPr>
          <w:p w14:paraId="7E5D24F4" w14:textId="77777777" w:rsidR="00725E48" w:rsidRPr="006F2A4C" w:rsidRDefault="00725E48" w:rsidP="00E048D7">
            <w:pPr>
              <w:rPr>
                <w:rFonts w:ascii="Arial" w:hAnsi="Arial" w:cs="Arial"/>
                <w:sz w:val="14"/>
                <w:szCs w:val="14"/>
              </w:rPr>
            </w:pPr>
          </w:p>
        </w:tc>
        <w:tc>
          <w:tcPr>
            <w:tcW w:w="628" w:type="dxa"/>
            <w:tcBorders>
              <w:top w:val="nil"/>
              <w:left w:val="nil"/>
              <w:bottom w:val="nil"/>
              <w:right w:val="single" w:sz="8" w:space="0" w:color="auto"/>
            </w:tcBorders>
            <w:shd w:val="clear" w:color="auto" w:fill="auto"/>
            <w:noWrap/>
            <w:tcMar>
              <w:left w:w="72" w:type="dxa"/>
              <w:right w:w="72" w:type="dxa"/>
            </w:tcMar>
            <w:hideMark/>
          </w:tcPr>
          <w:p w14:paraId="565F97CE" w14:textId="77777777" w:rsidR="00725E48" w:rsidRPr="006F2A4C" w:rsidRDefault="00725E48" w:rsidP="00E048D7">
            <w:pPr>
              <w:jc w:val="center"/>
              <w:rPr>
                <w:rFonts w:ascii="Arial" w:hAnsi="Arial" w:cs="Arial"/>
                <w:color w:val="000000"/>
                <w:sz w:val="14"/>
                <w:szCs w:val="14"/>
              </w:rPr>
            </w:pPr>
          </w:p>
        </w:tc>
        <w:tc>
          <w:tcPr>
            <w:tcW w:w="677" w:type="dxa"/>
            <w:tcBorders>
              <w:top w:val="nil"/>
              <w:left w:val="nil"/>
              <w:bottom w:val="nil"/>
              <w:right w:val="nil"/>
            </w:tcBorders>
            <w:shd w:val="clear" w:color="auto" w:fill="auto"/>
            <w:noWrap/>
            <w:tcMar>
              <w:left w:w="72" w:type="dxa"/>
              <w:right w:w="72" w:type="dxa"/>
            </w:tcMar>
            <w:hideMark/>
          </w:tcPr>
          <w:p w14:paraId="2C4F9AB8" w14:textId="77777777" w:rsidR="00725E48" w:rsidRPr="006F2A4C" w:rsidRDefault="00725E48" w:rsidP="00E048D7">
            <w:pPr>
              <w:jc w:val="center"/>
              <w:rPr>
                <w:rFonts w:ascii="Arial" w:hAnsi="Arial" w:cs="Arial"/>
                <w:color w:val="000000"/>
                <w:sz w:val="14"/>
                <w:szCs w:val="14"/>
              </w:rPr>
            </w:pPr>
          </w:p>
        </w:tc>
        <w:tc>
          <w:tcPr>
            <w:tcW w:w="461" w:type="dxa"/>
            <w:tcBorders>
              <w:top w:val="nil"/>
              <w:left w:val="nil"/>
              <w:bottom w:val="nil"/>
              <w:right w:val="nil"/>
            </w:tcBorders>
            <w:shd w:val="clear" w:color="auto" w:fill="auto"/>
            <w:noWrap/>
            <w:tcMar>
              <w:left w:w="72" w:type="dxa"/>
              <w:right w:w="0" w:type="dxa"/>
            </w:tcMar>
            <w:hideMark/>
          </w:tcPr>
          <w:p w14:paraId="04EF595E" w14:textId="77777777" w:rsidR="00725E48" w:rsidRPr="006F2A4C" w:rsidRDefault="00725E48" w:rsidP="00E048D7">
            <w:pPr>
              <w:jc w:val="right"/>
              <w:rPr>
                <w:rFonts w:ascii="Arial" w:hAnsi="Arial" w:cs="Arial"/>
                <w:color w:val="000000"/>
                <w:sz w:val="14"/>
                <w:szCs w:val="14"/>
              </w:rPr>
            </w:pPr>
          </w:p>
        </w:tc>
        <w:tc>
          <w:tcPr>
            <w:tcW w:w="677" w:type="dxa"/>
            <w:tcBorders>
              <w:top w:val="nil"/>
              <w:left w:val="nil"/>
              <w:bottom w:val="nil"/>
              <w:right w:val="nil"/>
            </w:tcBorders>
            <w:shd w:val="clear" w:color="auto" w:fill="auto"/>
            <w:noWrap/>
            <w:tcMar>
              <w:left w:w="72" w:type="dxa"/>
              <w:right w:w="72" w:type="dxa"/>
            </w:tcMar>
            <w:hideMark/>
          </w:tcPr>
          <w:p w14:paraId="6D441A6D" w14:textId="77777777" w:rsidR="00725E48" w:rsidRPr="006F2A4C" w:rsidRDefault="00725E48" w:rsidP="00E048D7">
            <w:pPr>
              <w:rPr>
                <w:rFonts w:ascii="Arial" w:hAnsi="Arial" w:cs="Arial"/>
                <w:sz w:val="14"/>
                <w:szCs w:val="14"/>
              </w:rPr>
            </w:pPr>
          </w:p>
        </w:tc>
        <w:tc>
          <w:tcPr>
            <w:tcW w:w="628" w:type="dxa"/>
            <w:tcBorders>
              <w:top w:val="nil"/>
              <w:left w:val="nil"/>
              <w:bottom w:val="nil"/>
              <w:right w:val="nil"/>
            </w:tcBorders>
            <w:shd w:val="clear" w:color="auto" w:fill="auto"/>
            <w:noWrap/>
            <w:tcMar>
              <w:left w:w="72" w:type="dxa"/>
              <w:right w:w="72" w:type="dxa"/>
            </w:tcMar>
            <w:hideMark/>
          </w:tcPr>
          <w:p w14:paraId="68B6B909" w14:textId="77777777" w:rsidR="00725E48" w:rsidRPr="006F2A4C" w:rsidRDefault="00725E48" w:rsidP="00E048D7">
            <w:pPr>
              <w:jc w:val="center"/>
              <w:rPr>
                <w:rFonts w:ascii="Arial" w:hAnsi="Arial" w:cs="Arial"/>
                <w:sz w:val="14"/>
                <w:szCs w:val="14"/>
              </w:rPr>
            </w:pPr>
          </w:p>
        </w:tc>
      </w:tr>
      <w:tr w:rsidR="00725E48" w:rsidRPr="006F2A4C" w14:paraId="658D0978" w14:textId="77777777" w:rsidTr="00E048D7">
        <w:trPr>
          <w:trHeight w:hRule="exact" w:val="432"/>
        </w:trPr>
        <w:tc>
          <w:tcPr>
            <w:tcW w:w="3730" w:type="dxa"/>
            <w:tcBorders>
              <w:top w:val="nil"/>
              <w:left w:val="nil"/>
              <w:bottom w:val="nil"/>
              <w:right w:val="nil"/>
            </w:tcBorders>
            <w:shd w:val="clear" w:color="auto" w:fill="auto"/>
            <w:noWrap/>
            <w:tcMar>
              <w:left w:w="72" w:type="dxa"/>
              <w:right w:w="72" w:type="dxa"/>
            </w:tcMar>
            <w:hideMark/>
          </w:tcPr>
          <w:p w14:paraId="35A3091D" w14:textId="77777777" w:rsidR="00725E48" w:rsidRPr="006F2A4C" w:rsidRDefault="00725E48" w:rsidP="00E048D7">
            <w:pPr>
              <w:rPr>
                <w:rFonts w:ascii="Arial" w:hAnsi="Arial" w:cs="Arial"/>
                <w:b/>
                <w:bCs/>
                <w:color w:val="000000"/>
                <w:sz w:val="14"/>
                <w:szCs w:val="14"/>
              </w:rPr>
            </w:pPr>
            <w:r w:rsidRPr="006F2A4C">
              <w:rPr>
                <w:rFonts w:ascii="Arial" w:hAnsi="Arial" w:cs="Arial"/>
                <w:b/>
                <w:bCs/>
                <w:color w:val="000000"/>
                <w:sz w:val="14"/>
                <w:szCs w:val="14"/>
              </w:rPr>
              <w:t>Model-based measures of Exploration</w:t>
            </w:r>
          </w:p>
        </w:tc>
        <w:tc>
          <w:tcPr>
            <w:tcW w:w="744" w:type="dxa"/>
            <w:tcBorders>
              <w:top w:val="nil"/>
              <w:left w:val="single" w:sz="8" w:space="0" w:color="auto"/>
              <w:bottom w:val="nil"/>
              <w:right w:val="single" w:sz="8" w:space="0" w:color="auto"/>
            </w:tcBorders>
            <w:shd w:val="clear" w:color="auto" w:fill="auto"/>
            <w:noWrap/>
            <w:tcMar>
              <w:left w:w="72" w:type="dxa"/>
              <w:right w:w="72" w:type="dxa"/>
            </w:tcMar>
            <w:hideMark/>
          </w:tcPr>
          <w:p w14:paraId="4AA16671" w14:textId="77777777" w:rsidR="00725E48" w:rsidRPr="006F2A4C" w:rsidRDefault="00725E48" w:rsidP="00E048D7">
            <w:pPr>
              <w:jc w:val="center"/>
              <w:rPr>
                <w:rFonts w:ascii="Arial" w:hAnsi="Arial" w:cs="Arial"/>
                <w:color w:val="000000"/>
                <w:sz w:val="14"/>
                <w:szCs w:val="14"/>
              </w:rPr>
            </w:pPr>
          </w:p>
        </w:tc>
        <w:tc>
          <w:tcPr>
            <w:tcW w:w="677" w:type="dxa"/>
            <w:tcBorders>
              <w:top w:val="nil"/>
              <w:left w:val="nil"/>
              <w:bottom w:val="nil"/>
              <w:right w:val="nil"/>
            </w:tcBorders>
            <w:shd w:val="clear" w:color="auto" w:fill="auto"/>
            <w:noWrap/>
            <w:tcMar>
              <w:left w:w="72" w:type="dxa"/>
              <w:right w:w="72" w:type="dxa"/>
            </w:tcMar>
            <w:hideMark/>
          </w:tcPr>
          <w:p w14:paraId="2CE3CCC7" w14:textId="77777777" w:rsidR="00725E48" w:rsidRPr="006F2A4C" w:rsidRDefault="00725E48" w:rsidP="00E048D7">
            <w:pPr>
              <w:jc w:val="center"/>
              <w:rPr>
                <w:rFonts w:ascii="Arial" w:hAnsi="Arial" w:cs="Arial"/>
                <w:color w:val="000000"/>
                <w:sz w:val="14"/>
                <w:szCs w:val="14"/>
              </w:rPr>
            </w:pPr>
          </w:p>
        </w:tc>
        <w:tc>
          <w:tcPr>
            <w:tcW w:w="461" w:type="dxa"/>
            <w:tcBorders>
              <w:top w:val="nil"/>
              <w:left w:val="nil"/>
              <w:bottom w:val="nil"/>
              <w:right w:val="nil"/>
            </w:tcBorders>
            <w:shd w:val="clear" w:color="auto" w:fill="auto"/>
            <w:noWrap/>
            <w:tcMar>
              <w:left w:w="72" w:type="dxa"/>
              <w:right w:w="0" w:type="dxa"/>
            </w:tcMar>
            <w:hideMark/>
          </w:tcPr>
          <w:p w14:paraId="3A33ABF6" w14:textId="77777777" w:rsidR="00725E48" w:rsidRPr="006F2A4C" w:rsidRDefault="00725E48" w:rsidP="00E048D7">
            <w:pPr>
              <w:jc w:val="right"/>
              <w:rPr>
                <w:rFonts w:ascii="Arial" w:hAnsi="Arial" w:cs="Arial"/>
                <w:color w:val="000000"/>
                <w:sz w:val="14"/>
                <w:szCs w:val="14"/>
              </w:rPr>
            </w:pPr>
          </w:p>
        </w:tc>
        <w:tc>
          <w:tcPr>
            <w:tcW w:w="677" w:type="dxa"/>
            <w:tcBorders>
              <w:top w:val="nil"/>
              <w:left w:val="nil"/>
              <w:bottom w:val="nil"/>
              <w:right w:val="nil"/>
            </w:tcBorders>
            <w:shd w:val="clear" w:color="auto" w:fill="auto"/>
            <w:noWrap/>
            <w:tcMar>
              <w:left w:w="72" w:type="dxa"/>
              <w:right w:w="72" w:type="dxa"/>
            </w:tcMar>
            <w:hideMark/>
          </w:tcPr>
          <w:p w14:paraId="6B58C2A6" w14:textId="77777777" w:rsidR="00725E48" w:rsidRPr="006F2A4C" w:rsidRDefault="00725E48" w:rsidP="00E048D7">
            <w:pPr>
              <w:rPr>
                <w:rFonts w:ascii="Arial" w:hAnsi="Arial" w:cs="Arial"/>
                <w:sz w:val="14"/>
                <w:szCs w:val="14"/>
              </w:rPr>
            </w:pPr>
          </w:p>
        </w:tc>
        <w:tc>
          <w:tcPr>
            <w:tcW w:w="628" w:type="dxa"/>
            <w:tcBorders>
              <w:top w:val="nil"/>
              <w:left w:val="nil"/>
              <w:bottom w:val="nil"/>
              <w:right w:val="single" w:sz="8" w:space="0" w:color="auto"/>
            </w:tcBorders>
            <w:shd w:val="clear" w:color="auto" w:fill="auto"/>
            <w:noWrap/>
            <w:tcMar>
              <w:left w:w="72" w:type="dxa"/>
              <w:right w:w="72" w:type="dxa"/>
            </w:tcMar>
            <w:hideMark/>
          </w:tcPr>
          <w:p w14:paraId="473042AE" w14:textId="77777777" w:rsidR="00725E48" w:rsidRPr="006F2A4C" w:rsidRDefault="00725E48" w:rsidP="00E048D7">
            <w:pPr>
              <w:jc w:val="center"/>
              <w:rPr>
                <w:rFonts w:ascii="Arial" w:hAnsi="Arial" w:cs="Arial"/>
                <w:color w:val="000000"/>
                <w:sz w:val="14"/>
                <w:szCs w:val="14"/>
              </w:rPr>
            </w:pPr>
          </w:p>
        </w:tc>
        <w:tc>
          <w:tcPr>
            <w:tcW w:w="677" w:type="dxa"/>
            <w:tcBorders>
              <w:top w:val="nil"/>
              <w:left w:val="nil"/>
              <w:bottom w:val="nil"/>
              <w:right w:val="nil"/>
            </w:tcBorders>
            <w:shd w:val="clear" w:color="auto" w:fill="auto"/>
            <w:noWrap/>
            <w:tcMar>
              <w:left w:w="72" w:type="dxa"/>
              <w:right w:w="72" w:type="dxa"/>
            </w:tcMar>
            <w:hideMark/>
          </w:tcPr>
          <w:p w14:paraId="217AE81A" w14:textId="77777777" w:rsidR="00725E48" w:rsidRPr="006F2A4C" w:rsidRDefault="00725E48" w:rsidP="00E048D7">
            <w:pPr>
              <w:jc w:val="center"/>
              <w:rPr>
                <w:rFonts w:ascii="Arial" w:hAnsi="Arial" w:cs="Arial"/>
                <w:color w:val="000000"/>
                <w:sz w:val="14"/>
                <w:szCs w:val="14"/>
              </w:rPr>
            </w:pPr>
          </w:p>
        </w:tc>
        <w:tc>
          <w:tcPr>
            <w:tcW w:w="461" w:type="dxa"/>
            <w:tcBorders>
              <w:top w:val="nil"/>
              <w:left w:val="nil"/>
              <w:bottom w:val="nil"/>
              <w:right w:val="nil"/>
            </w:tcBorders>
            <w:shd w:val="clear" w:color="auto" w:fill="auto"/>
            <w:noWrap/>
            <w:tcMar>
              <w:left w:w="72" w:type="dxa"/>
              <w:right w:w="0" w:type="dxa"/>
            </w:tcMar>
            <w:hideMark/>
          </w:tcPr>
          <w:p w14:paraId="0326ED97" w14:textId="77777777" w:rsidR="00725E48" w:rsidRPr="006F2A4C" w:rsidRDefault="00725E48" w:rsidP="00E048D7">
            <w:pPr>
              <w:jc w:val="right"/>
              <w:rPr>
                <w:rFonts w:ascii="Arial" w:hAnsi="Arial" w:cs="Arial"/>
                <w:color w:val="000000"/>
                <w:sz w:val="14"/>
                <w:szCs w:val="14"/>
              </w:rPr>
            </w:pPr>
          </w:p>
        </w:tc>
        <w:tc>
          <w:tcPr>
            <w:tcW w:w="677" w:type="dxa"/>
            <w:tcBorders>
              <w:top w:val="nil"/>
              <w:left w:val="nil"/>
              <w:bottom w:val="nil"/>
              <w:right w:val="nil"/>
            </w:tcBorders>
            <w:shd w:val="clear" w:color="auto" w:fill="auto"/>
            <w:noWrap/>
            <w:tcMar>
              <w:left w:w="72" w:type="dxa"/>
              <w:right w:w="72" w:type="dxa"/>
            </w:tcMar>
            <w:hideMark/>
          </w:tcPr>
          <w:p w14:paraId="0775598E" w14:textId="77777777" w:rsidR="00725E48" w:rsidRPr="006F2A4C" w:rsidRDefault="00725E48" w:rsidP="00E048D7">
            <w:pPr>
              <w:rPr>
                <w:rFonts w:ascii="Arial" w:hAnsi="Arial" w:cs="Arial"/>
                <w:sz w:val="14"/>
                <w:szCs w:val="14"/>
              </w:rPr>
            </w:pPr>
          </w:p>
        </w:tc>
        <w:tc>
          <w:tcPr>
            <w:tcW w:w="628" w:type="dxa"/>
            <w:tcBorders>
              <w:top w:val="nil"/>
              <w:left w:val="nil"/>
              <w:bottom w:val="nil"/>
              <w:right w:val="nil"/>
            </w:tcBorders>
            <w:shd w:val="clear" w:color="auto" w:fill="auto"/>
            <w:noWrap/>
            <w:tcMar>
              <w:left w:w="72" w:type="dxa"/>
              <w:right w:w="72" w:type="dxa"/>
            </w:tcMar>
            <w:hideMark/>
          </w:tcPr>
          <w:p w14:paraId="3BF949B2" w14:textId="77777777" w:rsidR="00725E48" w:rsidRPr="006F2A4C" w:rsidRDefault="00725E48" w:rsidP="00E048D7">
            <w:pPr>
              <w:jc w:val="center"/>
              <w:rPr>
                <w:rFonts w:ascii="Arial" w:hAnsi="Arial" w:cs="Arial"/>
                <w:sz w:val="14"/>
                <w:szCs w:val="14"/>
              </w:rPr>
            </w:pPr>
          </w:p>
        </w:tc>
      </w:tr>
      <w:tr w:rsidR="00725E48" w:rsidRPr="006F2A4C" w14:paraId="14BE847C" w14:textId="77777777" w:rsidTr="00E048D7">
        <w:trPr>
          <w:trHeight w:hRule="exact" w:val="432"/>
        </w:trPr>
        <w:tc>
          <w:tcPr>
            <w:tcW w:w="3730" w:type="dxa"/>
            <w:tcBorders>
              <w:top w:val="nil"/>
              <w:left w:val="nil"/>
              <w:bottom w:val="nil"/>
              <w:right w:val="nil"/>
            </w:tcBorders>
            <w:shd w:val="clear" w:color="auto" w:fill="auto"/>
            <w:noWrap/>
            <w:tcMar>
              <w:left w:w="72" w:type="dxa"/>
              <w:right w:w="72" w:type="dxa"/>
            </w:tcMar>
            <w:hideMark/>
          </w:tcPr>
          <w:p w14:paraId="6EB12D03" w14:textId="77777777" w:rsidR="00725E48" w:rsidRPr="006F2A4C" w:rsidRDefault="00725E48" w:rsidP="00E048D7">
            <w:pPr>
              <w:ind w:left="342"/>
              <w:rPr>
                <w:rFonts w:ascii="Arial" w:hAnsi="Arial" w:cs="Arial"/>
                <w:b/>
                <w:bCs/>
                <w:color w:val="000000"/>
                <w:sz w:val="14"/>
                <w:szCs w:val="14"/>
              </w:rPr>
            </w:pPr>
            <w:bookmarkStart w:id="60" w:name="_Hlk48647009"/>
            <w:r w:rsidRPr="006F2A4C">
              <w:rPr>
                <w:rFonts w:ascii="Arial" w:hAnsi="Arial" w:cs="Arial"/>
                <w:b/>
                <w:bCs/>
                <w:color w:val="000000"/>
                <w:sz w:val="14"/>
                <w:szCs w:val="14"/>
              </w:rPr>
              <w:t>rlPFC uncertainty-driven exploration signals correlated with IQ in PSZ</w:t>
            </w:r>
          </w:p>
        </w:tc>
        <w:tc>
          <w:tcPr>
            <w:tcW w:w="744" w:type="dxa"/>
            <w:tcBorders>
              <w:top w:val="nil"/>
              <w:left w:val="single" w:sz="8" w:space="0" w:color="auto"/>
              <w:bottom w:val="nil"/>
              <w:right w:val="single" w:sz="8" w:space="0" w:color="auto"/>
            </w:tcBorders>
            <w:shd w:val="clear" w:color="auto" w:fill="auto"/>
            <w:noWrap/>
            <w:tcMar>
              <w:left w:w="72" w:type="dxa"/>
              <w:right w:w="72" w:type="dxa"/>
            </w:tcMar>
            <w:hideMark/>
          </w:tcPr>
          <w:p w14:paraId="1E18C5ED"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677" w:type="dxa"/>
            <w:tcBorders>
              <w:top w:val="nil"/>
              <w:left w:val="nil"/>
              <w:bottom w:val="nil"/>
              <w:right w:val="nil"/>
            </w:tcBorders>
            <w:shd w:val="clear" w:color="auto" w:fill="auto"/>
            <w:noWrap/>
            <w:tcMar>
              <w:left w:w="72" w:type="dxa"/>
              <w:right w:w="72" w:type="dxa"/>
            </w:tcMar>
            <w:hideMark/>
          </w:tcPr>
          <w:p w14:paraId="376DD610"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461" w:type="dxa"/>
            <w:tcBorders>
              <w:top w:val="nil"/>
              <w:left w:val="nil"/>
              <w:bottom w:val="nil"/>
              <w:right w:val="nil"/>
            </w:tcBorders>
            <w:shd w:val="clear" w:color="auto" w:fill="auto"/>
            <w:noWrap/>
            <w:tcMar>
              <w:left w:w="72" w:type="dxa"/>
              <w:right w:w="0" w:type="dxa"/>
            </w:tcMar>
            <w:hideMark/>
          </w:tcPr>
          <w:p w14:paraId="0BB9E9CD" w14:textId="77777777" w:rsidR="00725E48" w:rsidRPr="006F2A4C" w:rsidRDefault="00725E48" w:rsidP="00E048D7">
            <w:pPr>
              <w:jc w:val="right"/>
              <w:rPr>
                <w:rFonts w:ascii="Arial" w:hAnsi="Arial" w:cs="Arial"/>
                <w:color w:val="000000"/>
                <w:sz w:val="14"/>
                <w:szCs w:val="14"/>
              </w:rPr>
            </w:pPr>
            <w:r w:rsidRPr="006F2A4C">
              <w:rPr>
                <w:rFonts w:ascii="Cambria Math" w:hAnsi="Cambria Math" w:cs="Cambria Math"/>
                <w:color w:val="000000"/>
                <w:sz w:val="14"/>
                <w:szCs w:val="14"/>
              </w:rPr>
              <w:t>⍴</w:t>
            </w:r>
            <w:r w:rsidRPr="006F2A4C">
              <w:rPr>
                <w:rFonts w:ascii="Arial" w:hAnsi="Arial" w:cs="Arial"/>
                <w:color w:val="000000"/>
                <w:sz w:val="14"/>
                <w:szCs w:val="14"/>
              </w:rPr>
              <w:t xml:space="preserve"> =</w:t>
            </w:r>
          </w:p>
        </w:tc>
        <w:tc>
          <w:tcPr>
            <w:tcW w:w="677" w:type="dxa"/>
            <w:tcBorders>
              <w:top w:val="nil"/>
              <w:left w:val="nil"/>
              <w:bottom w:val="nil"/>
              <w:right w:val="nil"/>
            </w:tcBorders>
            <w:shd w:val="clear" w:color="auto" w:fill="auto"/>
            <w:noWrap/>
            <w:tcMar>
              <w:left w:w="72" w:type="dxa"/>
              <w:right w:w="72" w:type="dxa"/>
            </w:tcMar>
            <w:hideMark/>
          </w:tcPr>
          <w:p w14:paraId="764B039C" w14:textId="77777777" w:rsidR="00725E48" w:rsidRPr="006F2A4C" w:rsidRDefault="00725E48" w:rsidP="00E048D7">
            <w:pPr>
              <w:rPr>
                <w:rFonts w:ascii="Arial" w:hAnsi="Arial" w:cs="Arial"/>
                <w:color w:val="000000"/>
                <w:sz w:val="14"/>
                <w:szCs w:val="14"/>
              </w:rPr>
            </w:pPr>
            <w:r w:rsidRPr="006F2A4C">
              <w:rPr>
                <w:rFonts w:ascii="Arial" w:hAnsi="Arial" w:cs="Arial"/>
                <w:color w:val="000000"/>
                <w:sz w:val="14"/>
                <w:szCs w:val="14"/>
              </w:rPr>
              <w:t>0.422</w:t>
            </w:r>
          </w:p>
        </w:tc>
        <w:tc>
          <w:tcPr>
            <w:tcW w:w="628" w:type="dxa"/>
            <w:tcBorders>
              <w:top w:val="nil"/>
              <w:left w:val="nil"/>
              <w:bottom w:val="nil"/>
              <w:right w:val="single" w:sz="8" w:space="0" w:color="auto"/>
            </w:tcBorders>
            <w:shd w:val="clear" w:color="auto" w:fill="auto"/>
            <w:noWrap/>
            <w:tcMar>
              <w:left w:w="72" w:type="dxa"/>
              <w:right w:w="72" w:type="dxa"/>
            </w:tcMar>
            <w:hideMark/>
          </w:tcPr>
          <w:p w14:paraId="36D662F8"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0.045</w:t>
            </w:r>
          </w:p>
        </w:tc>
        <w:tc>
          <w:tcPr>
            <w:tcW w:w="677" w:type="dxa"/>
            <w:tcBorders>
              <w:top w:val="nil"/>
              <w:left w:val="nil"/>
              <w:bottom w:val="nil"/>
              <w:right w:val="nil"/>
            </w:tcBorders>
            <w:shd w:val="clear" w:color="auto" w:fill="auto"/>
            <w:noWrap/>
            <w:tcMar>
              <w:left w:w="72" w:type="dxa"/>
              <w:right w:w="72" w:type="dxa"/>
            </w:tcMar>
            <w:hideMark/>
          </w:tcPr>
          <w:p w14:paraId="599FA221"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X</w:t>
            </w:r>
          </w:p>
        </w:tc>
        <w:tc>
          <w:tcPr>
            <w:tcW w:w="461" w:type="dxa"/>
            <w:tcBorders>
              <w:top w:val="nil"/>
              <w:left w:val="nil"/>
              <w:bottom w:val="nil"/>
              <w:right w:val="nil"/>
            </w:tcBorders>
            <w:shd w:val="clear" w:color="auto" w:fill="auto"/>
            <w:noWrap/>
            <w:tcMar>
              <w:left w:w="72" w:type="dxa"/>
              <w:right w:w="0" w:type="dxa"/>
            </w:tcMar>
            <w:hideMark/>
          </w:tcPr>
          <w:p w14:paraId="5C1BA441" w14:textId="77777777" w:rsidR="00725E48" w:rsidRPr="006F2A4C" w:rsidRDefault="00725E48" w:rsidP="00E048D7">
            <w:pPr>
              <w:jc w:val="right"/>
              <w:rPr>
                <w:rFonts w:ascii="Arial" w:hAnsi="Arial" w:cs="Arial"/>
                <w:color w:val="000000"/>
                <w:sz w:val="14"/>
                <w:szCs w:val="14"/>
              </w:rPr>
            </w:pPr>
            <w:r w:rsidRPr="006F2A4C">
              <w:rPr>
                <w:rFonts w:ascii="Cambria Math" w:hAnsi="Cambria Math" w:cs="Cambria Math"/>
                <w:color w:val="000000"/>
                <w:sz w:val="14"/>
                <w:szCs w:val="14"/>
              </w:rPr>
              <w:t>⍴</w:t>
            </w:r>
            <w:r w:rsidRPr="006F2A4C">
              <w:rPr>
                <w:rFonts w:ascii="Arial" w:hAnsi="Arial" w:cs="Arial"/>
                <w:color w:val="000000"/>
                <w:sz w:val="14"/>
                <w:szCs w:val="14"/>
              </w:rPr>
              <w:t xml:space="preserve"> =</w:t>
            </w:r>
          </w:p>
        </w:tc>
        <w:tc>
          <w:tcPr>
            <w:tcW w:w="677" w:type="dxa"/>
            <w:tcBorders>
              <w:top w:val="nil"/>
              <w:left w:val="nil"/>
              <w:bottom w:val="nil"/>
              <w:right w:val="nil"/>
            </w:tcBorders>
            <w:shd w:val="clear" w:color="auto" w:fill="auto"/>
            <w:noWrap/>
            <w:tcMar>
              <w:left w:w="72" w:type="dxa"/>
              <w:right w:w="72" w:type="dxa"/>
            </w:tcMar>
            <w:hideMark/>
          </w:tcPr>
          <w:p w14:paraId="2B792A68" w14:textId="77777777" w:rsidR="00725E48" w:rsidRPr="006F2A4C" w:rsidRDefault="00725E48" w:rsidP="00E048D7">
            <w:pPr>
              <w:rPr>
                <w:rFonts w:ascii="Arial" w:hAnsi="Arial" w:cs="Arial"/>
                <w:color w:val="000000"/>
                <w:sz w:val="14"/>
                <w:szCs w:val="14"/>
              </w:rPr>
            </w:pPr>
            <w:r w:rsidRPr="006F2A4C">
              <w:rPr>
                <w:rFonts w:ascii="Arial" w:hAnsi="Arial" w:cs="Arial"/>
                <w:color w:val="000000"/>
                <w:sz w:val="14"/>
                <w:szCs w:val="14"/>
              </w:rPr>
              <w:t>-0.025</w:t>
            </w:r>
          </w:p>
        </w:tc>
        <w:tc>
          <w:tcPr>
            <w:tcW w:w="628" w:type="dxa"/>
            <w:tcBorders>
              <w:top w:val="nil"/>
              <w:left w:val="nil"/>
              <w:bottom w:val="nil"/>
              <w:right w:val="nil"/>
            </w:tcBorders>
            <w:shd w:val="clear" w:color="auto" w:fill="auto"/>
            <w:noWrap/>
            <w:tcMar>
              <w:left w:w="72" w:type="dxa"/>
              <w:right w:w="72" w:type="dxa"/>
            </w:tcMar>
            <w:hideMark/>
          </w:tcPr>
          <w:p w14:paraId="625C949F"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0.907</w:t>
            </w:r>
          </w:p>
        </w:tc>
      </w:tr>
      <w:tr w:rsidR="00725E48" w:rsidRPr="006F2A4C" w14:paraId="2323AD19" w14:textId="77777777" w:rsidTr="00E048D7">
        <w:trPr>
          <w:trHeight w:hRule="exact" w:val="432"/>
        </w:trPr>
        <w:tc>
          <w:tcPr>
            <w:tcW w:w="3730" w:type="dxa"/>
            <w:tcBorders>
              <w:top w:val="nil"/>
              <w:left w:val="nil"/>
              <w:bottom w:val="nil"/>
              <w:right w:val="nil"/>
            </w:tcBorders>
            <w:shd w:val="clear" w:color="auto" w:fill="auto"/>
            <w:noWrap/>
            <w:tcMar>
              <w:left w:w="72" w:type="dxa"/>
              <w:right w:w="72" w:type="dxa"/>
            </w:tcMar>
            <w:hideMark/>
          </w:tcPr>
          <w:p w14:paraId="6BED5206" w14:textId="0BBF0C95" w:rsidR="00725E48" w:rsidRPr="006F2A4C" w:rsidRDefault="00725E48" w:rsidP="00E048D7">
            <w:pPr>
              <w:ind w:left="342"/>
              <w:rPr>
                <w:rFonts w:ascii="Arial" w:hAnsi="Arial" w:cs="Arial"/>
                <w:b/>
                <w:bCs/>
                <w:color w:val="000000"/>
                <w:sz w:val="14"/>
                <w:szCs w:val="14"/>
              </w:rPr>
            </w:pPr>
            <w:r w:rsidRPr="006F2A4C">
              <w:rPr>
                <w:rFonts w:ascii="Arial" w:hAnsi="Arial" w:cs="Arial"/>
                <w:b/>
                <w:bCs/>
                <w:color w:val="000000"/>
                <w:sz w:val="14"/>
                <w:szCs w:val="14"/>
              </w:rPr>
              <w:t>rlPFC uncertainty-driven exploration signals correlated with IQ in H</w:t>
            </w:r>
            <w:r w:rsidR="00051A58">
              <w:rPr>
                <w:rFonts w:ascii="Arial" w:hAnsi="Arial" w:cs="Arial"/>
                <w:b/>
                <w:bCs/>
                <w:color w:val="000000"/>
                <w:sz w:val="14"/>
                <w:szCs w:val="14"/>
              </w:rPr>
              <w:t>C</w:t>
            </w:r>
          </w:p>
        </w:tc>
        <w:tc>
          <w:tcPr>
            <w:tcW w:w="744" w:type="dxa"/>
            <w:tcBorders>
              <w:top w:val="nil"/>
              <w:left w:val="single" w:sz="8" w:space="0" w:color="auto"/>
              <w:bottom w:val="nil"/>
              <w:right w:val="single" w:sz="8" w:space="0" w:color="auto"/>
            </w:tcBorders>
            <w:shd w:val="clear" w:color="auto" w:fill="auto"/>
            <w:noWrap/>
            <w:tcMar>
              <w:left w:w="72" w:type="dxa"/>
              <w:right w:w="72" w:type="dxa"/>
            </w:tcMar>
            <w:hideMark/>
          </w:tcPr>
          <w:p w14:paraId="0A70AD3D"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677" w:type="dxa"/>
            <w:tcBorders>
              <w:top w:val="nil"/>
              <w:left w:val="nil"/>
              <w:bottom w:val="nil"/>
              <w:right w:val="nil"/>
            </w:tcBorders>
            <w:shd w:val="clear" w:color="auto" w:fill="auto"/>
            <w:noWrap/>
            <w:tcMar>
              <w:left w:w="72" w:type="dxa"/>
              <w:right w:w="72" w:type="dxa"/>
            </w:tcMar>
            <w:hideMark/>
          </w:tcPr>
          <w:p w14:paraId="1FB2B6C8"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461" w:type="dxa"/>
            <w:tcBorders>
              <w:top w:val="nil"/>
              <w:left w:val="nil"/>
              <w:bottom w:val="nil"/>
              <w:right w:val="nil"/>
            </w:tcBorders>
            <w:shd w:val="clear" w:color="auto" w:fill="auto"/>
            <w:noWrap/>
            <w:tcMar>
              <w:left w:w="72" w:type="dxa"/>
              <w:right w:w="0" w:type="dxa"/>
            </w:tcMar>
            <w:hideMark/>
          </w:tcPr>
          <w:p w14:paraId="261AE449" w14:textId="77777777" w:rsidR="00725E48" w:rsidRPr="006F2A4C" w:rsidRDefault="00725E48" w:rsidP="00E048D7">
            <w:pPr>
              <w:jc w:val="right"/>
              <w:rPr>
                <w:rFonts w:ascii="Arial" w:hAnsi="Arial" w:cs="Arial"/>
                <w:color w:val="000000"/>
                <w:sz w:val="14"/>
                <w:szCs w:val="14"/>
              </w:rPr>
            </w:pPr>
            <w:r w:rsidRPr="006F2A4C">
              <w:rPr>
                <w:rFonts w:ascii="Cambria Math" w:hAnsi="Cambria Math" w:cs="Cambria Math"/>
                <w:color w:val="000000"/>
                <w:sz w:val="14"/>
                <w:szCs w:val="14"/>
              </w:rPr>
              <w:t>⍴</w:t>
            </w:r>
            <w:r w:rsidRPr="006F2A4C">
              <w:rPr>
                <w:rFonts w:ascii="Arial" w:hAnsi="Arial" w:cs="Arial"/>
                <w:color w:val="000000"/>
                <w:sz w:val="14"/>
                <w:szCs w:val="14"/>
              </w:rPr>
              <w:t xml:space="preserve"> =</w:t>
            </w:r>
          </w:p>
        </w:tc>
        <w:tc>
          <w:tcPr>
            <w:tcW w:w="677" w:type="dxa"/>
            <w:tcBorders>
              <w:top w:val="nil"/>
              <w:left w:val="nil"/>
              <w:bottom w:val="nil"/>
              <w:right w:val="nil"/>
            </w:tcBorders>
            <w:shd w:val="clear" w:color="auto" w:fill="auto"/>
            <w:noWrap/>
            <w:tcMar>
              <w:left w:w="72" w:type="dxa"/>
              <w:right w:w="72" w:type="dxa"/>
            </w:tcMar>
            <w:hideMark/>
          </w:tcPr>
          <w:p w14:paraId="70B47EE3" w14:textId="77777777" w:rsidR="00725E48" w:rsidRPr="006F2A4C" w:rsidRDefault="00725E48" w:rsidP="00E048D7">
            <w:pPr>
              <w:rPr>
                <w:rFonts w:ascii="Arial" w:hAnsi="Arial" w:cs="Arial"/>
                <w:color w:val="000000"/>
                <w:sz w:val="14"/>
                <w:szCs w:val="14"/>
              </w:rPr>
            </w:pPr>
            <w:r w:rsidRPr="006F2A4C">
              <w:rPr>
                <w:rFonts w:ascii="Arial" w:hAnsi="Arial" w:cs="Arial"/>
                <w:color w:val="000000"/>
                <w:sz w:val="14"/>
                <w:szCs w:val="14"/>
              </w:rPr>
              <w:t>0.323</w:t>
            </w:r>
          </w:p>
        </w:tc>
        <w:tc>
          <w:tcPr>
            <w:tcW w:w="628" w:type="dxa"/>
            <w:tcBorders>
              <w:top w:val="nil"/>
              <w:left w:val="nil"/>
              <w:bottom w:val="nil"/>
              <w:right w:val="single" w:sz="8" w:space="0" w:color="auto"/>
            </w:tcBorders>
            <w:shd w:val="clear" w:color="auto" w:fill="auto"/>
            <w:noWrap/>
            <w:tcMar>
              <w:left w:w="72" w:type="dxa"/>
              <w:right w:w="72" w:type="dxa"/>
            </w:tcMar>
            <w:hideMark/>
          </w:tcPr>
          <w:p w14:paraId="5774B769"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0.076</w:t>
            </w:r>
          </w:p>
        </w:tc>
        <w:tc>
          <w:tcPr>
            <w:tcW w:w="677" w:type="dxa"/>
            <w:tcBorders>
              <w:top w:val="nil"/>
              <w:left w:val="nil"/>
              <w:bottom w:val="nil"/>
              <w:right w:val="nil"/>
            </w:tcBorders>
            <w:shd w:val="clear" w:color="auto" w:fill="auto"/>
            <w:noWrap/>
            <w:tcMar>
              <w:left w:w="72" w:type="dxa"/>
              <w:right w:w="72" w:type="dxa"/>
            </w:tcMar>
            <w:hideMark/>
          </w:tcPr>
          <w:p w14:paraId="33AD152E"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X</w:t>
            </w:r>
          </w:p>
        </w:tc>
        <w:tc>
          <w:tcPr>
            <w:tcW w:w="461" w:type="dxa"/>
            <w:tcBorders>
              <w:top w:val="nil"/>
              <w:left w:val="nil"/>
              <w:bottom w:val="nil"/>
              <w:right w:val="nil"/>
            </w:tcBorders>
            <w:shd w:val="clear" w:color="auto" w:fill="auto"/>
            <w:noWrap/>
            <w:tcMar>
              <w:left w:w="72" w:type="dxa"/>
              <w:right w:w="0" w:type="dxa"/>
            </w:tcMar>
            <w:hideMark/>
          </w:tcPr>
          <w:p w14:paraId="12125DFB" w14:textId="77777777" w:rsidR="00725E48" w:rsidRPr="006F2A4C" w:rsidRDefault="00725E48" w:rsidP="00E048D7">
            <w:pPr>
              <w:jc w:val="right"/>
              <w:rPr>
                <w:rFonts w:ascii="Arial" w:hAnsi="Arial" w:cs="Arial"/>
                <w:color w:val="000000"/>
                <w:sz w:val="14"/>
                <w:szCs w:val="14"/>
              </w:rPr>
            </w:pPr>
            <w:r w:rsidRPr="006F2A4C">
              <w:rPr>
                <w:rFonts w:ascii="Cambria Math" w:hAnsi="Cambria Math" w:cs="Cambria Math"/>
                <w:color w:val="000000"/>
                <w:sz w:val="14"/>
                <w:szCs w:val="14"/>
              </w:rPr>
              <w:t>⍴</w:t>
            </w:r>
            <w:r w:rsidRPr="006F2A4C">
              <w:rPr>
                <w:rFonts w:ascii="Arial" w:hAnsi="Arial" w:cs="Arial"/>
                <w:color w:val="000000"/>
                <w:sz w:val="14"/>
                <w:szCs w:val="14"/>
              </w:rPr>
              <w:t xml:space="preserve"> =</w:t>
            </w:r>
          </w:p>
        </w:tc>
        <w:tc>
          <w:tcPr>
            <w:tcW w:w="677" w:type="dxa"/>
            <w:tcBorders>
              <w:top w:val="nil"/>
              <w:left w:val="nil"/>
              <w:bottom w:val="nil"/>
              <w:right w:val="nil"/>
            </w:tcBorders>
            <w:shd w:val="clear" w:color="auto" w:fill="auto"/>
            <w:noWrap/>
            <w:tcMar>
              <w:left w:w="72" w:type="dxa"/>
              <w:right w:w="72" w:type="dxa"/>
            </w:tcMar>
            <w:hideMark/>
          </w:tcPr>
          <w:p w14:paraId="65AC189C" w14:textId="77777777" w:rsidR="00725E48" w:rsidRPr="006F2A4C" w:rsidRDefault="00725E48" w:rsidP="00E048D7">
            <w:pPr>
              <w:rPr>
                <w:rFonts w:ascii="Arial" w:hAnsi="Arial" w:cs="Arial"/>
                <w:color w:val="000000"/>
                <w:sz w:val="14"/>
                <w:szCs w:val="14"/>
              </w:rPr>
            </w:pPr>
            <w:r w:rsidRPr="006F2A4C">
              <w:rPr>
                <w:rFonts w:ascii="Arial" w:hAnsi="Arial" w:cs="Arial"/>
                <w:color w:val="000000"/>
                <w:sz w:val="14"/>
                <w:szCs w:val="14"/>
              </w:rPr>
              <w:t>-0.131</w:t>
            </w:r>
          </w:p>
        </w:tc>
        <w:tc>
          <w:tcPr>
            <w:tcW w:w="628" w:type="dxa"/>
            <w:tcBorders>
              <w:top w:val="nil"/>
              <w:left w:val="nil"/>
              <w:bottom w:val="nil"/>
              <w:right w:val="nil"/>
            </w:tcBorders>
            <w:shd w:val="clear" w:color="auto" w:fill="auto"/>
            <w:noWrap/>
            <w:tcMar>
              <w:left w:w="72" w:type="dxa"/>
              <w:right w:w="72" w:type="dxa"/>
            </w:tcMar>
            <w:hideMark/>
          </w:tcPr>
          <w:p w14:paraId="1638FBE1"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0.460</w:t>
            </w:r>
          </w:p>
        </w:tc>
      </w:tr>
      <w:bookmarkEnd w:id="60"/>
      <w:tr w:rsidR="00725E48" w:rsidRPr="006F2A4C" w14:paraId="0CC7CE41" w14:textId="77777777" w:rsidTr="00E048D7">
        <w:trPr>
          <w:trHeight w:hRule="exact" w:val="432"/>
        </w:trPr>
        <w:tc>
          <w:tcPr>
            <w:tcW w:w="3730" w:type="dxa"/>
            <w:tcBorders>
              <w:top w:val="nil"/>
              <w:left w:val="nil"/>
              <w:bottom w:val="nil"/>
              <w:right w:val="nil"/>
            </w:tcBorders>
            <w:shd w:val="clear" w:color="auto" w:fill="auto"/>
            <w:noWrap/>
            <w:tcMar>
              <w:left w:w="72" w:type="dxa"/>
              <w:right w:w="72" w:type="dxa"/>
            </w:tcMar>
          </w:tcPr>
          <w:p w14:paraId="2AB46110" w14:textId="77777777" w:rsidR="00725E48" w:rsidRPr="006F2A4C" w:rsidRDefault="00725E48" w:rsidP="00E048D7">
            <w:pPr>
              <w:ind w:left="342"/>
              <w:rPr>
                <w:rFonts w:ascii="Arial" w:hAnsi="Arial" w:cs="Arial"/>
                <w:b/>
                <w:bCs/>
                <w:color w:val="000000"/>
                <w:sz w:val="14"/>
                <w:szCs w:val="14"/>
              </w:rPr>
            </w:pPr>
            <w:r w:rsidRPr="006F2A4C">
              <w:rPr>
                <w:rFonts w:ascii="Arial" w:hAnsi="Arial" w:cs="Arial"/>
                <w:b/>
                <w:bCs/>
                <w:color w:val="000000"/>
                <w:sz w:val="14"/>
                <w:szCs w:val="14"/>
              </w:rPr>
              <w:t>Diagnosis, by itself, did not predict Explorer Status</w:t>
            </w:r>
          </w:p>
        </w:tc>
        <w:tc>
          <w:tcPr>
            <w:tcW w:w="744" w:type="dxa"/>
            <w:tcBorders>
              <w:top w:val="nil"/>
              <w:left w:val="single" w:sz="8" w:space="0" w:color="auto"/>
              <w:bottom w:val="nil"/>
              <w:right w:val="single" w:sz="8" w:space="0" w:color="auto"/>
            </w:tcBorders>
            <w:shd w:val="clear" w:color="auto" w:fill="auto"/>
            <w:noWrap/>
            <w:tcMar>
              <w:left w:w="72" w:type="dxa"/>
              <w:right w:w="72" w:type="dxa"/>
            </w:tcMar>
          </w:tcPr>
          <w:p w14:paraId="64FC7981"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677" w:type="dxa"/>
            <w:tcBorders>
              <w:top w:val="nil"/>
              <w:left w:val="nil"/>
              <w:bottom w:val="nil"/>
              <w:right w:val="nil"/>
            </w:tcBorders>
            <w:shd w:val="clear" w:color="auto" w:fill="auto"/>
            <w:noWrap/>
            <w:tcMar>
              <w:left w:w="72" w:type="dxa"/>
              <w:right w:w="72" w:type="dxa"/>
            </w:tcMar>
          </w:tcPr>
          <w:p w14:paraId="44CE29C6"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461" w:type="dxa"/>
            <w:tcBorders>
              <w:top w:val="nil"/>
              <w:left w:val="nil"/>
              <w:bottom w:val="nil"/>
              <w:right w:val="nil"/>
            </w:tcBorders>
            <w:shd w:val="clear" w:color="auto" w:fill="auto"/>
            <w:noWrap/>
            <w:tcMar>
              <w:left w:w="72" w:type="dxa"/>
              <w:right w:w="0" w:type="dxa"/>
            </w:tcMar>
          </w:tcPr>
          <w:p w14:paraId="34255797" w14:textId="77777777" w:rsidR="00725E48" w:rsidRPr="006F2A4C" w:rsidRDefault="00725E48" w:rsidP="00E048D7">
            <w:pPr>
              <w:jc w:val="right"/>
              <w:rPr>
                <w:rFonts w:ascii="Arial" w:hAnsi="Arial" w:cs="Arial"/>
                <w:color w:val="000000"/>
                <w:sz w:val="14"/>
                <w:szCs w:val="14"/>
              </w:rPr>
            </w:pPr>
            <w:r w:rsidRPr="006F2A4C">
              <w:rPr>
                <w:rFonts w:ascii="Arial" w:hAnsi="Arial" w:cs="Arial"/>
                <w:color w:val="000000"/>
                <w:sz w:val="14"/>
                <w:szCs w:val="14"/>
              </w:rPr>
              <w:t>β =</w:t>
            </w:r>
          </w:p>
        </w:tc>
        <w:tc>
          <w:tcPr>
            <w:tcW w:w="677" w:type="dxa"/>
            <w:tcBorders>
              <w:top w:val="nil"/>
              <w:left w:val="nil"/>
              <w:bottom w:val="nil"/>
              <w:right w:val="nil"/>
            </w:tcBorders>
            <w:shd w:val="clear" w:color="auto" w:fill="auto"/>
            <w:noWrap/>
            <w:tcMar>
              <w:left w:w="72" w:type="dxa"/>
              <w:right w:w="72" w:type="dxa"/>
            </w:tcMar>
          </w:tcPr>
          <w:p w14:paraId="179DFA59" w14:textId="77777777" w:rsidR="00725E48" w:rsidRPr="006F2A4C" w:rsidRDefault="00725E48" w:rsidP="00E048D7">
            <w:pPr>
              <w:rPr>
                <w:rFonts w:ascii="Arial" w:hAnsi="Arial" w:cs="Arial"/>
                <w:color w:val="000000"/>
                <w:sz w:val="14"/>
                <w:szCs w:val="14"/>
              </w:rPr>
            </w:pPr>
            <w:r w:rsidRPr="006F2A4C">
              <w:rPr>
                <w:rFonts w:ascii="Arial" w:hAnsi="Arial" w:cs="Arial"/>
                <w:color w:val="000000"/>
                <w:sz w:val="14"/>
                <w:szCs w:val="14"/>
              </w:rPr>
              <w:t>7.680</w:t>
            </w:r>
          </w:p>
        </w:tc>
        <w:tc>
          <w:tcPr>
            <w:tcW w:w="628" w:type="dxa"/>
            <w:tcBorders>
              <w:top w:val="nil"/>
              <w:left w:val="nil"/>
              <w:bottom w:val="nil"/>
              <w:right w:val="single" w:sz="8" w:space="0" w:color="auto"/>
            </w:tcBorders>
            <w:shd w:val="clear" w:color="auto" w:fill="auto"/>
            <w:noWrap/>
            <w:tcMar>
              <w:left w:w="72" w:type="dxa"/>
              <w:right w:w="72" w:type="dxa"/>
            </w:tcMar>
          </w:tcPr>
          <w:p w14:paraId="2299EE8B"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0.240</w:t>
            </w:r>
          </w:p>
        </w:tc>
        <w:tc>
          <w:tcPr>
            <w:tcW w:w="677" w:type="dxa"/>
            <w:tcBorders>
              <w:top w:val="nil"/>
              <w:left w:val="nil"/>
              <w:bottom w:val="nil"/>
              <w:right w:val="nil"/>
            </w:tcBorders>
            <w:shd w:val="clear" w:color="auto" w:fill="auto"/>
            <w:noWrap/>
            <w:tcMar>
              <w:left w:w="72" w:type="dxa"/>
              <w:right w:w="72" w:type="dxa"/>
            </w:tcMar>
          </w:tcPr>
          <w:p w14:paraId="0661058B"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461" w:type="dxa"/>
            <w:tcBorders>
              <w:top w:val="nil"/>
              <w:left w:val="nil"/>
              <w:bottom w:val="nil"/>
              <w:right w:val="nil"/>
            </w:tcBorders>
            <w:shd w:val="clear" w:color="auto" w:fill="auto"/>
            <w:noWrap/>
            <w:tcMar>
              <w:left w:w="72" w:type="dxa"/>
              <w:right w:w="0" w:type="dxa"/>
            </w:tcMar>
          </w:tcPr>
          <w:p w14:paraId="531E5E11" w14:textId="77777777" w:rsidR="00725E48" w:rsidRPr="006F2A4C" w:rsidRDefault="00725E48" w:rsidP="00E048D7">
            <w:pPr>
              <w:jc w:val="right"/>
              <w:rPr>
                <w:rFonts w:ascii="Arial" w:hAnsi="Arial" w:cs="Arial"/>
                <w:color w:val="000000"/>
                <w:sz w:val="14"/>
                <w:szCs w:val="14"/>
              </w:rPr>
            </w:pPr>
            <w:r w:rsidRPr="006F2A4C">
              <w:rPr>
                <w:rFonts w:ascii="Arial" w:hAnsi="Arial" w:cs="Arial"/>
                <w:color w:val="000000"/>
                <w:sz w:val="14"/>
                <w:szCs w:val="14"/>
              </w:rPr>
              <w:t>β =</w:t>
            </w:r>
          </w:p>
        </w:tc>
        <w:tc>
          <w:tcPr>
            <w:tcW w:w="677" w:type="dxa"/>
            <w:tcBorders>
              <w:top w:val="nil"/>
              <w:left w:val="nil"/>
              <w:bottom w:val="nil"/>
              <w:right w:val="nil"/>
            </w:tcBorders>
            <w:shd w:val="clear" w:color="auto" w:fill="auto"/>
            <w:noWrap/>
            <w:tcMar>
              <w:left w:w="72" w:type="dxa"/>
              <w:right w:w="72" w:type="dxa"/>
            </w:tcMar>
          </w:tcPr>
          <w:p w14:paraId="4F0B9156" w14:textId="77777777" w:rsidR="00725E48" w:rsidRPr="006F2A4C" w:rsidRDefault="00725E48" w:rsidP="00E048D7">
            <w:pPr>
              <w:rPr>
                <w:rFonts w:ascii="Arial" w:hAnsi="Arial" w:cs="Arial"/>
                <w:color w:val="000000"/>
                <w:sz w:val="14"/>
                <w:szCs w:val="14"/>
              </w:rPr>
            </w:pPr>
            <w:r w:rsidRPr="006F2A4C">
              <w:rPr>
                <w:rFonts w:ascii="Arial" w:hAnsi="Arial" w:cs="Arial"/>
                <w:color w:val="000000"/>
                <w:sz w:val="14"/>
                <w:szCs w:val="14"/>
              </w:rPr>
              <w:t>0.360</w:t>
            </w:r>
          </w:p>
        </w:tc>
        <w:tc>
          <w:tcPr>
            <w:tcW w:w="628" w:type="dxa"/>
            <w:tcBorders>
              <w:top w:val="nil"/>
              <w:left w:val="nil"/>
              <w:bottom w:val="nil"/>
              <w:right w:val="nil"/>
            </w:tcBorders>
            <w:shd w:val="clear" w:color="auto" w:fill="auto"/>
            <w:noWrap/>
            <w:tcMar>
              <w:left w:w="72" w:type="dxa"/>
              <w:right w:w="72" w:type="dxa"/>
            </w:tcMar>
          </w:tcPr>
          <w:p w14:paraId="09D35DF2"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0.510</w:t>
            </w:r>
          </w:p>
        </w:tc>
      </w:tr>
      <w:tr w:rsidR="00725E48" w:rsidRPr="006F2A4C" w14:paraId="6940D17F" w14:textId="77777777" w:rsidTr="00E048D7">
        <w:trPr>
          <w:trHeight w:hRule="exact" w:val="432"/>
        </w:trPr>
        <w:tc>
          <w:tcPr>
            <w:tcW w:w="3730" w:type="dxa"/>
            <w:tcBorders>
              <w:top w:val="nil"/>
              <w:left w:val="nil"/>
              <w:bottom w:val="nil"/>
              <w:right w:val="nil"/>
            </w:tcBorders>
            <w:shd w:val="clear" w:color="auto" w:fill="auto"/>
            <w:noWrap/>
            <w:tcMar>
              <w:left w:w="72" w:type="dxa"/>
              <w:right w:w="72" w:type="dxa"/>
            </w:tcMar>
          </w:tcPr>
          <w:p w14:paraId="68405613" w14:textId="77777777" w:rsidR="00725E48" w:rsidRPr="006F2A4C" w:rsidRDefault="00725E48" w:rsidP="00E048D7">
            <w:pPr>
              <w:ind w:left="342"/>
              <w:rPr>
                <w:rFonts w:ascii="Arial" w:hAnsi="Arial" w:cs="Arial"/>
                <w:b/>
                <w:bCs/>
                <w:color w:val="000000"/>
                <w:sz w:val="14"/>
                <w:szCs w:val="14"/>
              </w:rPr>
            </w:pPr>
            <w:r w:rsidRPr="006F2A4C">
              <w:rPr>
                <w:rFonts w:ascii="Arial" w:hAnsi="Arial" w:cs="Arial"/>
                <w:b/>
                <w:bCs/>
                <w:color w:val="000000"/>
                <w:sz w:val="14"/>
                <w:szCs w:val="14"/>
              </w:rPr>
              <w:t>Together, RLPFC_RU and Dx predict Explorer Status</w:t>
            </w:r>
          </w:p>
        </w:tc>
        <w:tc>
          <w:tcPr>
            <w:tcW w:w="744" w:type="dxa"/>
            <w:tcBorders>
              <w:top w:val="nil"/>
              <w:left w:val="single" w:sz="8" w:space="0" w:color="auto"/>
              <w:bottom w:val="nil"/>
              <w:right w:val="single" w:sz="8" w:space="0" w:color="auto"/>
            </w:tcBorders>
            <w:shd w:val="clear" w:color="auto" w:fill="auto"/>
            <w:noWrap/>
            <w:tcMar>
              <w:left w:w="72" w:type="dxa"/>
              <w:right w:w="72" w:type="dxa"/>
            </w:tcMar>
          </w:tcPr>
          <w:p w14:paraId="0732F52A"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677" w:type="dxa"/>
            <w:tcBorders>
              <w:top w:val="nil"/>
              <w:left w:val="nil"/>
              <w:bottom w:val="nil"/>
              <w:right w:val="nil"/>
            </w:tcBorders>
            <w:shd w:val="clear" w:color="auto" w:fill="auto"/>
            <w:noWrap/>
            <w:tcMar>
              <w:left w:w="72" w:type="dxa"/>
              <w:right w:w="72" w:type="dxa"/>
            </w:tcMar>
          </w:tcPr>
          <w:p w14:paraId="48F41311"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461" w:type="dxa"/>
            <w:tcBorders>
              <w:top w:val="nil"/>
              <w:left w:val="nil"/>
              <w:bottom w:val="nil"/>
              <w:right w:val="nil"/>
            </w:tcBorders>
            <w:shd w:val="clear" w:color="auto" w:fill="auto"/>
            <w:noWrap/>
            <w:tcMar>
              <w:left w:w="72" w:type="dxa"/>
              <w:right w:w="0" w:type="dxa"/>
            </w:tcMar>
          </w:tcPr>
          <w:p w14:paraId="568C3F9A" w14:textId="77777777" w:rsidR="00725E48" w:rsidRPr="006F2A4C" w:rsidRDefault="00725E48" w:rsidP="00E048D7">
            <w:pPr>
              <w:jc w:val="right"/>
              <w:rPr>
                <w:rFonts w:ascii="Arial" w:hAnsi="Arial" w:cs="Arial"/>
                <w:color w:val="000000"/>
                <w:sz w:val="14"/>
                <w:szCs w:val="14"/>
              </w:rPr>
            </w:pPr>
            <w:r w:rsidRPr="006F2A4C">
              <w:rPr>
                <w:rFonts w:ascii="Arial" w:hAnsi="Arial" w:cs="Arial"/>
                <w:color w:val="000000"/>
                <w:sz w:val="14"/>
                <w:szCs w:val="14"/>
              </w:rPr>
              <w:t>β =</w:t>
            </w:r>
          </w:p>
        </w:tc>
        <w:tc>
          <w:tcPr>
            <w:tcW w:w="677" w:type="dxa"/>
            <w:tcBorders>
              <w:top w:val="nil"/>
              <w:left w:val="nil"/>
              <w:bottom w:val="nil"/>
              <w:right w:val="nil"/>
            </w:tcBorders>
            <w:shd w:val="clear" w:color="auto" w:fill="auto"/>
            <w:noWrap/>
            <w:tcMar>
              <w:left w:w="72" w:type="dxa"/>
              <w:right w:w="72" w:type="dxa"/>
            </w:tcMar>
          </w:tcPr>
          <w:p w14:paraId="5D70DB46" w14:textId="77777777" w:rsidR="00725E48" w:rsidRPr="006F2A4C" w:rsidRDefault="00725E48" w:rsidP="00E048D7">
            <w:pPr>
              <w:rPr>
                <w:rFonts w:ascii="Arial" w:hAnsi="Arial" w:cs="Arial"/>
                <w:color w:val="000000"/>
                <w:sz w:val="14"/>
                <w:szCs w:val="14"/>
              </w:rPr>
            </w:pPr>
            <w:r w:rsidRPr="006F2A4C">
              <w:rPr>
                <w:rFonts w:ascii="Arial" w:hAnsi="Arial" w:cs="Arial"/>
                <w:color w:val="000000"/>
                <w:sz w:val="14"/>
                <w:szCs w:val="14"/>
              </w:rPr>
              <w:t>-0.780</w:t>
            </w:r>
          </w:p>
        </w:tc>
        <w:tc>
          <w:tcPr>
            <w:tcW w:w="628" w:type="dxa"/>
            <w:tcBorders>
              <w:top w:val="nil"/>
              <w:left w:val="nil"/>
              <w:bottom w:val="nil"/>
              <w:right w:val="single" w:sz="8" w:space="0" w:color="auto"/>
            </w:tcBorders>
            <w:shd w:val="clear" w:color="auto" w:fill="auto"/>
            <w:noWrap/>
            <w:tcMar>
              <w:left w:w="72" w:type="dxa"/>
              <w:right w:w="72" w:type="dxa"/>
            </w:tcMar>
          </w:tcPr>
          <w:p w14:paraId="4D98EE96"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0.020</w:t>
            </w:r>
          </w:p>
        </w:tc>
        <w:tc>
          <w:tcPr>
            <w:tcW w:w="677" w:type="dxa"/>
            <w:tcBorders>
              <w:top w:val="nil"/>
              <w:left w:val="nil"/>
              <w:bottom w:val="nil"/>
              <w:right w:val="nil"/>
            </w:tcBorders>
            <w:shd w:val="clear" w:color="auto" w:fill="auto"/>
            <w:noWrap/>
            <w:tcMar>
              <w:left w:w="72" w:type="dxa"/>
              <w:right w:w="72" w:type="dxa"/>
            </w:tcMar>
          </w:tcPr>
          <w:p w14:paraId="7F05C861" w14:textId="77777777" w:rsidR="00725E48" w:rsidRPr="006F2A4C" w:rsidRDefault="00725E48" w:rsidP="00E048D7">
            <w:pPr>
              <w:jc w:val="center"/>
              <w:rPr>
                <w:rFonts w:ascii="Arial" w:hAnsi="Arial" w:cs="Arial"/>
                <w:color w:val="000000"/>
                <w:sz w:val="14"/>
                <w:szCs w:val="14"/>
              </w:rPr>
            </w:pPr>
            <w:r w:rsidRPr="006F2A4C">
              <w:rPr>
                <w:rFonts w:ascii="Segoe UI Symbol" w:hAnsi="Segoe UI Symbol" w:cs="Segoe UI Symbol"/>
                <w:color w:val="000000"/>
                <w:sz w:val="14"/>
                <w:szCs w:val="14"/>
              </w:rPr>
              <w:t>✓</w:t>
            </w:r>
          </w:p>
        </w:tc>
        <w:tc>
          <w:tcPr>
            <w:tcW w:w="461" w:type="dxa"/>
            <w:tcBorders>
              <w:top w:val="nil"/>
              <w:left w:val="nil"/>
              <w:bottom w:val="nil"/>
              <w:right w:val="nil"/>
            </w:tcBorders>
            <w:shd w:val="clear" w:color="auto" w:fill="auto"/>
            <w:noWrap/>
            <w:tcMar>
              <w:left w:w="72" w:type="dxa"/>
              <w:right w:w="0" w:type="dxa"/>
            </w:tcMar>
          </w:tcPr>
          <w:p w14:paraId="1BE533EA" w14:textId="77777777" w:rsidR="00725E48" w:rsidRPr="006F2A4C" w:rsidRDefault="00725E48" w:rsidP="00E048D7">
            <w:pPr>
              <w:jc w:val="right"/>
              <w:rPr>
                <w:rFonts w:ascii="Arial" w:hAnsi="Arial" w:cs="Arial"/>
                <w:color w:val="000000"/>
                <w:sz w:val="14"/>
                <w:szCs w:val="14"/>
              </w:rPr>
            </w:pPr>
            <w:r w:rsidRPr="006F2A4C">
              <w:rPr>
                <w:rFonts w:ascii="Arial" w:hAnsi="Arial" w:cs="Arial"/>
                <w:color w:val="000000"/>
                <w:sz w:val="14"/>
                <w:szCs w:val="14"/>
              </w:rPr>
              <w:t>β =</w:t>
            </w:r>
          </w:p>
        </w:tc>
        <w:tc>
          <w:tcPr>
            <w:tcW w:w="677" w:type="dxa"/>
            <w:tcBorders>
              <w:top w:val="nil"/>
              <w:left w:val="nil"/>
              <w:bottom w:val="nil"/>
              <w:right w:val="nil"/>
            </w:tcBorders>
            <w:shd w:val="clear" w:color="auto" w:fill="auto"/>
            <w:noWrap/>
            <w:tcMar>
              <w:left w:w="72" w:type="dxa"/>
              <w:right w:w="72" w:type="dxa"/>
            </w:tcMar>
          </w:tcPr>
          <w:p w14:paraId="43056974" w14:textId="77777777" w:rsidR="00725E48" w:rsidRPr="006F2A4C" w:rsidRDefault="00725E48" w:rsidP="00E048D7">
            <w:pPr>
              <w:rPr>
                <w:rFonts w:ascii="Arial" w:hAnsi="Arial" w:cs="Arial"/>
                <w:color w:val="000000"/>
                <w:sz w:val="14"/>
                <w:szCs w:val="14"/>
              </w:rPr>
            </w:pPr>
            <w:r w:rsidRPr="006F2A4C">
              <w:rPr>
                <w:rFonts w:ascii="Arial" w:hAnsi="Arial" w:cs="Arial"/>
                <w:color w:val="000000"/>
                <w:sz w:val="14"/>
                <w:szCs w:val="14"/>
              </w:rPr>
              <w:t>-0.650</w:t>
            </w:r>
          </w:p>
        </w:tc>
        <w:tc>
          <w:tcPr>
            <w:tcW w:w="628" w:type="dxa"/>
            <w:tcBorders>
              <w:top w:val="nil"/>
              <w:left w:val="nil"/>
              <w:bottom w:val="nil"/>
              <w:right w:val="nil"/>
            </w:tcBorders>
            <w:shd w:val="clear" w:color="auto" w:fill="auto"/>
            <w:noWrap/>
            <w:tcMar>
              <w:left w:w="72" w:type="dxa"/>
              <w:right w:w="72" w:type="dxa"/>
            </w:tcMar>
          </w:tcPr>
          <w:p w14:paraId="41AB71FD" w14:textId="77777777" w:rsidR="00725E48" w:rsidRPr="006F2A4C" w:rsidRDefault="00725E48" w:rsidP="00E048D7">
            <w:pPr>
              <w:jc w:val="center"/>
              <w:rPr>
                <w:rFonts w:ascii="Arial" w:hAnsi="Arial" w:cs="Arial"/>
                <w:color w:val="000000"/>
                <w:sz w:val="14"/>
                <w:szCs w:val="14"/>
              </w:rPr>
            </w:pPr>
            <w:r w:rsidRPr="006F2A4C">
              <w:rPr>
                <w:rFonts w:ascii="Arial" w:hAnsi="Arial" w:cs="Arial"/>
                <w:color w:val="000000"/>
                <w:sz w:val="14"/>
                <w:szCs w:val="14"/>
              </w:rPr>
              <w:t>0.050</w:t>
            </w:r>
          </w:p>
        </w:tc>
      </w:tr>
    </w:tbl>
    <w:p w14:paraId="76B1E620" w14:textId="77777777" w:rsidR="00725E48" w:rsidRPr="004400F0" w:rsidRDefault="00725E48" w:rsidP="00725E48">
      <w:pPr>
        <w:spacing w:line="480" w:lineRule="auto"/>
        <w:ind w:firstLine="720"/>
        <w:outlineLvl w:val="0"/>
        <w:rPr>
          <w:rFonts w:ascii="Arial" w:hAnsi="Arial" w:cs="Arial"/>
          <w:bCs/>
          <w:szCs w:val="22"/>
        </w:rPr>
      </w:pPr>
    </w:p>
    <w:p w14:paraId="04B4D98A" w14:textId="33F8FA3B" w:rsidR="00C26F73" w:rsidRPr="004400F0" w:rsidRDefault="00C26F73" w:rsidP="006F2A4C">
      <w:pPr>
        <w:pageBreakBefore/>
        <w:jc w:val="center"/>
        <w:rPr>
          <w:rFonts w:ascii="Arial" w:hAnsi="Arial" w:cs="Arial"/>
          <w:b/>
          <w:bCs/>
          <w:sz w:val="22"/>
          <w:szCs w:val="22"/>
          <w:u w:val="single"/>
        </w:rPr>
      </w:pPr>
      <w:r w:rsidRPr="004400F0">
        <w:rPr>
          <w:rFonts w:ascii="Arial" w:hAnsi="Arial" w:cs="Arial"/>
          <w:b/>
          <w:bCs/>
          <w:sz w:val="22"/>
          <w:szCs w:val="22"/>
          <w:u w:val="single"/>
        </w:rPr>
        <w:lastRenderedPageBreak/>
        <w:t>Supplemental Figures</w:t>
      </w:r>
    </w:p>
    <w:p w14:paraId="0AA6B046" w14:textId="77777777" w:rsidR="00C26F73" w:rsidRPr="004400F0" w:rsidRDefault="00C26F73" w:rsidP="000004C4">
      <w:pPr>
        <w:rPr>
          <w:rFonts w:ascii="Arial" w:hAnsi="Arial" w:cs="Arial"/>
          <w:sz w:val="22"/>
          <w:szCs w:val="22"/>
        </w:rPr>
      </w:pPr>
    </w:p>
    <w:p w14:paraId="10B78946" w14:textId="61670538" w:rsidR="000004C4" w:rsidRPr="006F2A4C" w:rsidRDefault="000004C4" w:rsidP="000004C4">
      <w:pPr>
        <w:rPr>
          <w:rFonts w:ascii="Arial" w:hAnsi="Arial" w:cs="Arial"/>
          <w:b/>
          <w:bCs/>
          <w:sz w:val="22"/>
          <w:szCs w:val="22"/>
        </w:rPr>
      </w:pPr>
      <w:r w:rsidRPr="006F2A4C">
        <w:rPr>
          <w:rFonts w:ascii="Arial" w:hAnsi="Arial" w:cs="Arial"/>
          <w:b/>
          <w:bCs/>
          <w:sz w:val="22"/>
          <w:szCs w:val="22"/>
        </w:rPr>
        <w:t>S</w:t>
      </w:r>
      <w:r w:rsidR="00C26F73" w:rsidRPr="006F2A4C">
        <w:rPr>
          <w:rFonts w:ascii="Arial" w:hAnsi="Arial" w:cs="Arial"/>
          <w:b/>
          <w:bCs/>
          <w:sz w:val="22"/>
          <w:szCs w:val="22"/>
        </w:rPr>
        <w:t>1</w:t>
      </w:r>
      <w:r w:rsidRPr="006F2A4C">
        <w:rPr>
          <w:rFonts w:ascii="Arial" w:hAnsi="Arial" w:cs="Arial"/>
          <w:b/>
          <w:bCs/>
          <w:sz w:val="22"/>
          <w:szCs w:val="22"/>
        </w:rPr>
        <w:t xml:space="preserve">: Correlations </w:t>
      </w:r>
      <w:r w:rsidR="006E4B01">
        <w:rPr>
          <w:rFonts w:ascii="Arial" w:hAnsi="Arial" w:cs="Arial"/>
          <w:b/>
          <w:bCs/>
          <w:sz w:val="22"/>
          <w:szCs w:val="22"/>
        </w:rPr>
        <w:t>among</w:t>
      </w:r>
      <w:r w:rsidRPr="006F2A4C">
        <w:rPr>
          <w:rFonts w:ascii="Arial" w:hAnsi="Arial" w:cs="Arial"/>
          <w:b/>
          <w:bCs/>
          <w:sz w:val="22"/>
          <w:szCs w:val="22"/>
        </w:rPr>
        <w:t xml:space="preserve"> Trial-Wise Parameter Values </w:t>
      </w:r>
    </w:p>
    <w:p w14:paraId="4D96BD86" w14:textId="6C19EFE9" w:rsidR="000004C4" w:rsidRPr="004400F0" w:rsidRDefault="000004C4" w:rsidP="00985E05">
      <w:pPr>
        <w:rPr>
          <w:rFonts w:ascii="Arial" w:hAnsi="Arial" w:cs="Arial"/>
          <w:sz w:val="22"/>
          <w:szCs w:val="22"/>
        </w:rPr>
      </w:pPr>
    </w:p>
    <w:p w14:paraId="3A15A14D" w14:textId="6AD9D0ED" w:rsidR="000004C4" w:rsidRPr="004400F0" w:rsidRDefault="000004C4" w:rsidP="00985E05">
      <w:pPr>
        <w:rPr>
          <w:rFonts w:ascii="Arial" w:hAnsi="Arial" w:cs="Arial"/>
          <w:sz w:val="22"/>
          <w:szCs w:val="22"/>
        </w:rPr>
      </w:pPr>
    </w:p>
    <w:p w14:paraId="4130F8A7" w14:textId="008699A0" w:rsidR="000004C4" w:rsidRPr="004400F0" w:rsidRDefault="000004C4" w:rsidP="006E4B01">
      <w:pPr>
        <w:jc w:val="center"/>
        <w:rPr>
          <w:rFonts w:ascii="Arial" w:hAnsi="Arial" w:cs="Arial"/>
          <w:sz w:val="22"/>
          <w:szCs w:val="22"/>
        </w:rPr>
      </w:pPr>
      <w:r w:rsidRPr="004400F0">
        <w:rPr>
          <w:rFonts w:ascii="Arial" w:hAnsi="Arial" w:cs="Arial"/>
          <w:i/>
          <w:iCs/>
          <w:noProof/>
          <w:color w:val="000000" w:themeColor="text1"/>
          <w:sz w:val="22"/>
          <w:szCs w:val="22"/>
        </w:rPr>
        <w:drawing>
          <wp:inline distT="0" distB="0" distL="0" distR="0" wp14:anchorId="4DE86A6C" wp14:editId="68478A79">
            <wp:extent cx="4796155" cy="3953736"/>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
                      <a:extLst>
                        <a:ext uri="{28A0092B-C50C-407E-A947-70E740481C1C}">
                          <a14:useLocalDpi xmlns:a14="http://schemas.microsoft.com/office/drawing/2010/main" val="0"/>
                        </a:ext>
                      </a:extLst>
                    </a:blip>
                    <a:srcRect l="9592" t="24092" r="9690" b="24491"/>
                    <a:stretch/>
                  </pic:blipFill>
                  <pic:spPr bwMode="auto">
                    <a:xfrm>
                      <a:off x="0" y="0"/>
                      <a:ext cx="4797565" cy="3954898"/>
                    </a:xfrm>
                    <a:prstGeom prst="rect">
                      <a:avLst/>
                    </a:prstGeom>
                    <a:ln>
                      <a:noFill/>
                    </a:ln>
                    <a:extLst>
                      <a:ext uri="{53640926-AAD7-44D8-BBD7-CCE9431645EC}">
                        <a14:shadowObscured xmlns:a14="http://schemas.microsoft.com/office/drawing/2010/main"/>
                      </a:ext>
                    </a:extLst>
                  </pic:spPr>
                </pic:pic>
              </a:graphicData>
            </a:graphic>
          </wp:inline>
        </w:drawing>
      </w:r>
    </w:p>
    <w:p w14:paraId="46C04CB7" w14:textId="65790A8F" w:rsidR="008B2437" w:rsidRDefault="003D5745" w:rsidP="003D5745">
      <w:pPr>
        <w:rPr>
          <w:rFonts w:ascii="Arial" w:hAnsi="Arial" w:cs="Arial"/>
          <w:sz w:val="22"/>
          <w:szCs w:val="22"/>
        </w:rPr>
      </w:pPr>
      <w:r>
        <w:rPr>
          <w:rFonts w:ascii="Arial" w:hAnsi="Arial" w:cs="Arial"/>
          <w:sz w:val="22"/>
          <w:szCs w:val="22"/>
        </w:rPr>
        <w:t>Histograms indicate</w:t>
      </w:r>
      <w:r w:rsidRPr="003D5745">
        <w:rPr>
          <w:rFonts w:ascii="Arial" w:hAnsi="Arial" w:cs="Arial"/>
          <w:sz w:val="22"/>
          <w:szCs w:val="22"/>
        </w:rPr>
        <w:t xml:space="preserve"> </w:t>
      </w:r>
      <w:r>
        <w:rPr>
          <w:rFonts w:ascii="Arial" w:hAnsi="Arial" w:cs="Arial"/>
          <w:sz w:val="22"/>
          <w:szCs w:val="22"/>
        </w:rPr>
        <w:t>c</w:t>
      </w:r>
      <w:r w:rsidRPr="003D5745">
        <w:rPr>
          <w:rFonts w:ascii="Arial" w:hAnsi="Arial" w:cs="Arial"/>
          <w:sz w:val="22"/>
          <w:szCs w:val="22"/>
        </w:rPr>
        <w:t xml:space="preserve">orrelations between mean and relative uncertainty </w:t>
      </w:r>
      <w:r>
        <w:rPr>
          <w:rFonts w:ascii="Arial" w:hAnsi="Arial" w:cs="Arial"/>
          <w:sz w:val="22"/>
          <w:szCs w:val="22"/>
        </w:rPr>
        <w:t>had</w:t>
      </w:r>
      <w:r w:rsidRPr="003D5745">
        <w:rPr>
          <w:rFonts w:ascii="Arial" w:hAnsi="Arial" w:cs="Arial"/>
          <w:sz w:val="22"/>
          <w:szCs w:val="22"/>
        </w:rPr>
        <w:t xml:space="preserve"> </w:t>
      </w:r>
      <w:r>
        <w:rPr>
          <w:rFonts w:ascii="Arial" w:hAnsi="Arial" w:cs="Arial"/>
          <w:sz w:val="22"/>
          <w:szCs w:val="22"/>
        </w:rPr>
        <w:t>considerable</w:t>
      </w:r>
      <w:r w:rsidRPr="003D5745">
        <w:rPr>
          <w:rFonts w:ascii="Arial" w:hAnsi="Arial" w:cs="Arial"/>
          <w:sz w:val="22"/>
          <w:szCs w:val="22"/>
        </w:rPr>
        <w:t xml:space="preserve"> range. Subjects with high levels of mean uncertainty across the task generally show</w:t>
      </w:r>
      <w:r>
        <w:rPr>
          <w:rFonts w:ascii="Arial" w:hAnsi="Arial" w:cs="Arial"/>
          <w:sz w:val="22"/>
          <w:szCs w:val="22"/>
        </w:rPr>
        <w:t>ed</w:t>
      </w:r>
      <w:r w:rsidRPr="003D5745">
        <w:rPr>
          <w:rFonts w:ascii="Arial" w:hAnsi="Arial" w:cs="Arial"/>
          <w:sz w:val="22"/>
          <w:szCs w:val="22"/>
        </w:rPr>
        <w:t xml:space="preserve"> a negative association between relative and mean uncertainty (the resulting difference between two large numbers is small), </w:t>
      </w:r>
      <w:r>
        <w:rPr>
          <w:rFonts w:ascii="Arial" w:hAnsi="Arial" w:cs="Arial"/>
          <w:sz w:val="22"/>
          <w:szCs w:val="22"/>
        </w:rPr>
        <w:t xml:space="preserve">while </w:t>
      </w:r>
      <w:r w:rsidRPr="003D5745">
        <w:rPr>
          <w:rFonts w:ascii="Arial" w:hAnsi="Arial" w:cs="Arial"/>
          <w:sz w:val="22"/>
          <w:szCs w:val="22"/>
        </w:rPr>
        <w:t>subjects with low levels of mean uncertainty across the task generally show</w:t>
      </w:r>
      <w:r>
        <w:rPr>
          <w:rFonts w:ascii="Arial" w:hAnsi="Arial" w:cs="Arial"/>
          <w:sz w:val="22"/>
          <w:szCs w:val="22"/>
        </w:rPr>
        <w:t>ed</w:t>
      </w:r>
      <w:r w:rsidRPr="003D5745">
        <w:rPr>
          <w:rFonts w:ascii="Arial" w:hAnsi="Arial" w:cs="Arial"/>
          <w:sz w:val="22"/>
          <w:szCs w:val="22"/>
        </w:rPr>
        <w:t xml:space="preserve"> a positive association between relative and mean uncertainty.</w:t>
      </w:r>
      <w:r>
        <w:rPr>
          <w:rFonts w:ascii="Arial" w:hAnsi="Arial" w:cs="Arial"/>
          <w:sz w:val="22"/>
          <w:szCs w:val="22"/>
        </w:rPr>
        <w:t xml:space="preserve"> By contrast, we observed</w:t>
      </w:r>
      <w:r w:rsidRPr="003D5745">
        <w:rPr>
          <w:rFonts w:ascii="Arial" w:hAnsi="Arial" w:cs="Arial"/>
          <w:sz w:val="22"/>
          <w:szCs w:val="22"/>
        </w:rPr>
        <w:t xml:space="preserve"> minimal correlations (mean </w:t>
      </w:r>
      <w:proofErr w:type="spellStart"/>
      <w:r w:rsidRPr="003D5745">
        <w:rPr>
          <w:rFonts w:ascii="Arial" w:hAnsi="Arial" w:cs="Arial"/>
          <w:sz w:val="22"/>
          <w:szCs w:val="22"/>
        </w:rPr>
        <w:t>r-value</w:t>
      </w:r>
      <w:proofErr w:type="spellEnd"/>
      <w:r w:rsidRPr="003D5745">
        <w:rPr>
          <w:rFonts w:ascii="Arial" w:hAnsi="Arial" w:cs="Arial"/>
          <w:sz w:val="22"/>
          <w:szCs w:val="22"/>
        </w:rPr>
        <w:t xml:space="preserve"> near 0) between relative uncertainty and prediction error, and between mean uncertainty and prediction error.</w:t>
      </w:r>
    </w:p>
    <w:p w14:paraId="6F970D60" w14:textId="10E91EA1" w:rsidR="00016071" w:rsidRDefault="00016071" w:rsidP="003D5745">
      <w:pPr>
        <w:rPr>
          <w:rFonts w:ascii="Arial" w:hAnsi="Arial" w:cs="Arial"/>
          <w:sz w:val="22"/>
          <w:szCs w:val="22"/>
        </w:rPr>
      </w:pPr>
    </w:p>
    <w:p w14:paraId="4C9D8EE6" w14:textId="38C3A3DD" w:rsidR="00016071" w:rsidRPr="00B70E1F" w:rsidRDefault="00016071" w:rsidP="00B70E1F">
      <w:pPr>
        <w:pageBreakBefore/>
        <w:rPr>
          <w:rFonts w:ascii="Arial" w:hAnsi="Arial" w:cs="Arial"/>
          <w:b/>
          <w:bCs/>
          <w:sz w:val="22"/>
          <w:szCs w:val="22"/>
        </w:rPr>
      </w:pPr>
      <w:r w:rsidRPr="00B70E1F">
        <w:rPr>
          <w:rFonts w:ascii="Arial" w:hAnsi="Arial" w:cs="Arial"/>
          <w:b/>
          <w:bCs/>
          <w:sz w:val="22"/>
          <w:szCs w:val="22"/>
        </w:rPr>
        <w:lastRenderedPageBreak/>
        <w:t xml:space="preserve">S2: Raw Trial-Wise Response Time </w:t>
      </w:r>
      <w:r w:rsidR="00B70E1F" w:rsidRPr="00B70E1F">
        <w:rPr>
          <w:rFonts w:ascii="Arial" w:hAnsi="Arial" w:cs="Arial"/>
          <w:b/>
          <w:bCs/>
          <w:sz w:val="22"/>
          <w:szCs w:val="22"/>
        </w:rPr>
        <w:t xml:space="preserve">Data </w:t>
      </w:r>
      <w:r w:rsidRPr="00B70E1F">
        <w:rPr>
          <w:rFonts w:ascii="Arial" w:hAnsi="Arial" w:cs="Arial"/>
          <w:b/>
          <w:bCs/>
          <w:sz w:val="22"/>
          <w:szCs w:val="22"/>
        </w:rPr>
        <w:t>by Condition</w:t>
      </w:r>
    </w:p>
    <w:p w14:paraId="7673D4F1" w14:textId="1231E8F8" w:rsidR="00016071" w:rsidRDefault="00016071" w:rsidP="003D5745">
      <w:pPr>
        <w:rPr>
          <w:rFonts w:ascii="Arial" w:hAnsi="Arial" w:cs="Arial"/>
          <w:sz w:val="22"/>
          <w:szCs w:val="22"/>
        </w:rPr>
      </w:pPr>
    </w:p>
    <w:p w14:paraId="7377A0E1" w14:textId="345B9ACE" w:rsidR="00016071" w:rsidRDefault="00B70E1F" w:rsidP="00016071">
      <w:pPr>
        <w:rPr>
          <w:rFonts w:ascii="Arial" w:hAnsi="Arial" w:cs="Arial"/>
          <w:sz w:val="22"/>
          <w:szCs w:val="22"/>
        </w:rPr>
      </w:pPr>
      <w:r>
        <w:rPr>
          <w:rFonts w:ascii="Arial" w:hAnsi="Arial" w:cs="Arial"/>
          <w:noProof/>
          <w:sz w:val="22"/>
          <w:szCs w:val="22"/>
        </w:rPr>
        <w:drawing>
          <wp:inline distT="0" distB="0" distL="0" distR="0" wp14:anchorId="7E17EEA0" wp14:editId="27D5138C">
            <wp:extent cx="5943600" cy="3792855"/>
            <wp:effectExtent l="0" t="0" r="0" b="4445"/>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3792855"/>
                    </a:xfrm>
                    <a:prstGeom prst="rect">
                      <a:avLst/>
                    </a:prstGeom>
                  </pic:spPr>
                </pic:pic>
              </a:graphicData>
            </a:graphic>
          </wp:inline>
        </w:drawing>
      </w:r>
    </w:p>
    <w:p w14:paraId="394EAC79" w14:textId="01CC3DD9" w:rsidR="00B70E1F" w:rsidRDefault="00B70E1F" w:rsidP="00016071">
      <w:pPr>
        <w:rPr>
          <w:rFonts w:ascii="Arial" w:hAnsi="Arial" w:cs="Arial"/>
          <w:sz w:val="22"/>
          <w:szCs w:val="22"/>
        </w:rPr>
      </w:pPr>
    </w:p>
    <w:p w14:paraId="136D71CC" w14:textId="77777777" w:rsidR="00B70E1F" w:rsidRPr="004400F0" w:rsidRDefault="00B70E1F" w:rsidP="00016071">
      <w:pPr>
        <w:rPr>
          <w:rFonts w:ascii="Arial" w:hAnsi="Arial" w:cs="Arial"/>
          <w:sz w:val="22"/>
          <w:szCs w:val="22"/>
        </w:rPr>
      </w:pPr>
    </w:p>
    <w:p w14:paraId="5463AC24" w14:textId="1678C76F" w:rsidR="001D0D5F" w:rsidRPr="006F2A4C" w:rsidRDefault="001D0D5F" w:rsidP="001D0D5F">
      <w:pPr>
        <w:pageBreakBefore/>
        <w:outlineLvl w:val="0"/>
        <w:rPr>
          <w:rFonts w:ascii="Arial" w:hAnsi="Arial" w:cs="Arial"/>
          <w:b/>
          <w:sz w:val="22"/>
          <w:szCs w:val="22"/>
        </w:rPr>
      </w:pPr>
      <w:r w:rsidRPr="006F2A4C">
        <w:rPr>
          <w:rFonts w:ascii="Arial" w:hAnsi="Arial" w:cs="Arial"/>
          <w:b/>
          <w:sz w:val="22"/>
          <w:szCs w:val="22"/>
        </w:rPr>
        <w:lastRenderedPageBreak/>
        <w:t>S</w:t>
      </w:r>
      <w:r w:rsidR="00016071">
        <w:rPr>
          <w:rFonts w:ascii="Arial" w:hAnsi="Arial" w:cs="Arial"/>
          <w:b/>
          <w:sz w:val="22"/>
          <w:szCs w:val="22"/>
        </w:rPr>
        <w:t>3</w:t>
      </w:r>
      <w:r w:rsidR="00A57C9B" w:rsidRPr="006F2A4C">
        <w:rPr>
          <w:rFonts w:ascii="Arial" w:hAnsi="Arial" w:cs="Arial"/>
          <w:b/>
          <w:sz w:val="22"/>
          <w:szCs w:val="22"/>
        </w:rPr>
        <w:t>:</w:t>
      </w:r>
      <w:r w:rsidRPr="006F2A4C">
        <w:rPr>
          <w:rFonts w:ascii="Arial" w:hAnsi="Arial" w:cs="Arial"/>
          <w:b/>
          <w:sz w:val="22"/>
          <w:szCs w:val="22"/>
        </w:rPr>
        <w:t xml:space="preserve"> Actual vs. Simulated Behavior.</w:t>
      </w:r>
    </w:p>
    <w:p w14:paraId="0ECFC017" w14:textId="77777777" w:rsidR="001D0D5F" w:rsidRPr="004400F0" w:rsidRDefault="001D0D5F" w:rsidP="001D0D5F">
      <w:pPr>
        <w:rPr>
          <w:rFonts w:ascii="Arial" w:hAnsi="Arial" w:cs="Arial"/>
          <w:b/>
          <w:szCs w:val="22"/>
        </w:rPr>
      </w:pPr>
    </w:p>
    <w:p w14:paraId="5308F21E" w14:textId="77777777" w:rsidR="001D0D5F" w:rsidRPr="004400F0" w:rsidRDefault="001D0D5F" w:rsidP="001D0D5F">
      <w:pPr>
        <w:rPr>
          <w:rFonts w:ascii="Arial" w:hAnsi="Arial" w:cs="Arial"/>
          <w:b/>
          <w:szCs w:val="22"/>
        </w:rPr>
      </w:pPr>
    </w:p>
    <w:p w14:paraId="193D58D8" w14:textId="77777777" w:rsidR="001D0D5F" w:rsidRPr="004400F0" w:rsidRDefault="001D0D5F" w:rsidP="001D0D5F">
      <w:pPr>
        <w:rPr>
          <w:rFonts w:ascii="Arial" w:hAnsi="Arial" w:cs="Arial"/>
          <w:b/>
          <w:szCs w:val="22"/>
        </w:rPr>
      </w:pPr>
      <w:r w:rsidRPr="004400F0">
        <w:rPr>
          <w:rFonts w:ascii="Arial" w:hAnsi="Arial" w:cs="Arial"/>
          <w:b/>
          <w:noProof/>
          <w:szCs w:val="22"/>
        </w:rPr>
        <mc:AlternateContent>
          <mc:Choice Requires="wpg">
            <w:drawing>
              <wp:anchor distT="0" distB="0" distL="114300" distR="114300" simplePos="0" relativeHeight="251661312" behindDoc="0" locked="0" layoutInCell="1" allowOverlap="1" wp14:anchorId="705A8203" wp14:editId="5B3A9D1B">
                <wp:simplePos x="0" y="0"/>
                <wp:positionH relativeFrom="column">
                  <wp:posOffset>0</wp:posOffset>
                </wp:positionH>
                <wp:positionV relativeFrom="paragraph">
                  <wp:posOffset>0</wp:posOffset>
                </wp:positionV>
                <wp:extent cx="5943600" cy="4768028"/>
                <wp:effectExtent l="0" t="0" r="0" b="0"/>
                <wp:wrapNone/>
                <wp:docPr id="5"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43600" cy="4768028"/>
                          <a:chOff x="0" y="0"/>
                          <a:chExt cx="6893231" cy="5529834"/>
                        </a:xfrm>
                      </wpg:grpSpPr>
                      <pic:pic xmlns:pic="http://schemas.openxmlformats.org/drawingml/2006/picture">
                        <pic:nvPicPr>
                          <pic:cNvPr id="6" name="Picture 6" descr="A close up of a map&#10;&#10;Description automatically generated"/>
                          <pic:cNvPicPr>
                            <a:picLocks noChangeAspect="1"/>
                          </pic:cNvPicPr>
                        </pic:nvPicPr>
                        <pic:blipFill>
                          <a:blip r:embed="rId7"/>
                          <a:stretch>
                            <a:fillRect/>
                          </a:stretch>
                        </pic:blipFill>
                        <pic:spPr>
                          <a:xfrm>
                            <a:off x="0" y="0"/>
                            <a:ext cx="3413760" cy="2560320"/>
                          </a:xfrm>
                          <a:prstGeom prst="rect">
                            <a:avLst/>
                          </a:prstGeom>
                        </pic:spPr>
                      </pic:pic>
                      <pic:pic xmlns:pic="http://schemas.openxmlformats.org/drawingml/2006/picture">
                        <pic:nvPicPr>
                          <pic:cNvPr id="7" name="Picture 7" descr="A close up of a map&#10;&#10;Description automatically generated"/>
                          <pic:cNvPicPr>
                            <a:picLocks noChangeAspect="1"/>
                          </pic:cNvPicPr>
                        </pic:nvPicPr>
                        <pic:blipFill>
                          <a:blip r:embed="rId8"/>
                          <a:stretch>
                            <a:fillRect/>
                          </a:stretch>
                        </pic:blipFill>
                        <pic:spPr>
                          <a:xfrm>
                            <a:off x="3479471" y="0"/>
                            <a:ext cx="3413760" cy="2560320"/>
                          </a:xfrm>
                          <a:prstGeom prst="rect">
                            <a:avLst/>
                          </a:prstGeom>
                        </pic:spPr>
                      </pic:pic>
                      <pic:pic xmlns:pic="http://schemas.openxmlformats.org/drawingml/2006/picture">
                        <pic:nvPicPr>
                          <pic:cNvPr id="8" name="Picture 8" descr="A close up of a map&#10;&#10;Description automatically generated"/>
                          <pic:cNvPicPr>
                            <a:picLocks noChangeAspect="1"/>
                          </pic:cNvPicPr>
                        </pic:nvPicPr>
                        <pic:blipFill>
                          <a:blip r:embed="rId9"/>
                          <a:stretch>
                            <a:fillRect/>
                          </a:stretch>
                        </pic:blipFill>
                        <pic:spPr>
                          <a:xfrm>
                            <a:off x="0" y="2971800"/>
                            <a:ext cx="3410712" cy="2558034"/>
                          </a:xfrm>
                          <a:prstGeom prst="rect">
                            <a:avLst/>
                          </a:prstGeom>
                        </pic:spPr>
                      </pic:pic>
                      <pic:pic xmlns:pic="http://schemas.openxmlformats.org/drawingml/2006/picture">
                        <pic:nvPicPr>
                          <pic:cNvPr id="9" name="Picture 9" descr="A close up of a map&#10;&#10;Description automatically generated"/>
                          <pic:cNvPicPr>
                            <a:picLocks noChangeAspect="1"/>
                          </pic:cNvPicPr>
                        </pic:nvPicPr>
                        <pic:blipFill>
                          <a:blip r:embed="rId10"/>
                          <a:stretch>
                            <a:fillRect/>
                          </a:stretch>
                        </pic:blipFill>
                        <pic:spPr>
                          <a:xfrm>
                            <a:off x="3479471" y="2971800"/>
                            <a:ext cx="3410712" cy="255803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E7C1A5" id="Group 1" o:spid="_x0000_s1026" style="position:absolute;margin-left:0;margin-top:0;width:468pt;height:375.45pt;z-index:251661312;mso-width-relative:margin;mso-height-relative:margin" coordsize="68932,5529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WJa/wDI86r/ANg2y/8ARt1W3WJa/wDI86r/ANg2y/8ARt1Q&#13;&#10;Bt0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rEtf+R51X/sG2X/o26rbrEtf+R51X/sG2X/o26oA26KKKACiiigAooooAKKKKACiiigAooooAKKK&#13;&#10;KACiiigAooooAz9a1i10HSZ9RvGxFEudo6ueyj3NY3gXxTdeK9Hlurux+zvFKU3p/q5O/wAuTnI4&#13;&#10;B7eh6gXvE/hey8Vab9kvGkRky0MqMf3beu3o3pz2JxjrWjpunW2k6dBYWcfl28CbUX+p9yeT9ayt&#13;&#10;UdS/2TvU8JHBuNm6re/RJdu9/wCtle1RRRWpw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Ylr/yPOq/9g2y/9G3VbdYlr/yPOq/9g2y/9G3VAG3RRRQAUUV5V8QvitfeGfGeleHdBsLfUryV&#13;&#10;k+1QSZDHeRsjQg/KxGTkggbgcGgB0fwnuZ/jA/i/VtRiv7LJuIYTGVaOUHEaEZIKquCGBBLLyB39&#13;&#10;TpsZcxqZFVXIG4K2QD3wcDP5Cn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VAljaR3sl6lrAt3KoSSdYwHdR0BbqQKnooAz9U0PStbRE1TTra8WM5Tz4g236E9Kmi02xh&#13;&#10;0/8As+Kyt0stpT7OsQEe09RtxjFWqKAM7TNA0jRTIdM0y0s2k++0EKoW9iR29qbqPhzRdXuY7jUd&#13;&#10;JsruaMYWSaBXYD0yR09q06KAERFjRURQqKMKoGAB6Vi2v/I86r/2DbL/ANG3VbdYlr/yPOq/9g2y&#13;&#10;/wDRt1QBt0UUUAVpNOsZdQi1CSzt2vYVKR3BjBkRT1AbqAc9Ks0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Ylr/yPOq/9g2y/wDR&#13;&#10;t1W3WJa/8jzqv/YNsv8A0bdUAbd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ViWv/I86r/2DbL/ANG3VbdYlr/yPOq/9g2y&#13;&#10;/wDRt1QBt0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xLX/AJHnVf8AsG2X/o26rbrEtf8AkedV/wCwbZf+jbqg&#13;&#10;Db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sS1/wCR51X/ALBtl/6Nuq26xLX/AJHnVf8AsG2X/o26oA26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rEtf8AkedV/wCwbZf+jbqtusS1/wCR51X/ALBtl/6NuqANu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akccQIjRUBOSFGOfWh443Kl0VipypIzg+op1FABWJa/8AI86r/wBg2y/9G3VbdYlr/wAj&#13;&#10;zqv/AGDbL/0bdUAbd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ViWv/ACPOq/8AYNsv/Rt1W3WJa/8AI86r/wBg2y/9G3VA&#13;&#10;G3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Ylr/wAjzqv/AGDbL/0bdVt1iWv/ACPOq/8AYNsv/Rt1QBt0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ViWv8AyPOq/wDYNsv/AEbdVt1iWv8AyPOq/wDYNsv/AEbdUAbd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rEtf8AkedV/wCwbZf+jbqtusS1&#13;&#10;/wCR51X/ALBtl/6NuqANuiiigD5o+KEGoeM/jNFoMoe3srdQolYEKkIXfLKMgZAG72yMZNdf4D05&#13;&#10;fFHjmTWDbiLTdOCi3hx8sYUbYUH+6oB47qPWuh+Lmtx2OkQ6bEE+13edz4G5Igeee248fga6TwP4&#13;&#10;fHh3wvbWrptuZR51xnrvYdPwGB+Fc1WTr11F7R3/AEPoqEng8uliZfHV92PlFbv9PuZ0dFFFdJ86&#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gSxtI&#13;&#10;72S9S1gW7lUJJOsYDuo6At1IFT0UAZ+qaHpWtoiapp1teLGcp58Qbb9CelTRabYw6f8A2fFZW6WW&#13;&#10;0p9nWICPaeo24xirVFAGdpmgaRopkOmaZaWbSffaCFULexI7e1N1Hw5our3MdxqOk2V3NGMLJNAr&#13;&#10;sB6ZI6e1adFACIixoqIoVFGFUDAA9KxbX/kedV/7Btl/6Nuq26xLX/kedV/7Btl/6NuqANu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xLX/kedV/7Btl/6Nuq26xLX/kedV/7Btl/6NuqANu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xLX/kedV/7&#13;&#10;Btl/6Nuq26xLX/kedV/7Btl/6NuqANu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ViWv8AyPOq/wDYNsv/AEbd&#13;&#10;Vt1iWv8AyPOq/wDYNsv/AEbdUAbd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ViWv8AyPOq/wDYNsv/AEbdVt1iWv8AyPOq&#13;&#10;/wDYNsv/AEbdUAbd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ViWv8AyPOq/wDYNsv/AEbdVt1iWv8AyPOq/wDYNsv/AEbd&#13;&#10;UAbd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1I44gRGioCckKMc+tDxxuVLorFTlSRnB9R&#13;&#10;TqKACsS1/wCR51X/ALBtl/6Nuq26xLX/AJHnVf8AsG2X/o26oA26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rEtf8AkedV&#13;&#10;/wCwbZf+jbqtusS1/wCR51X/ALBtl/6NuqANu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xLX/AJHnVf8AsG2X/o26rbrE&#13;&#10;tf8AkedV/wCwbZf+jbqgDb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xLX/AJHnVf8AsG2X/o26rbrEtf8AkedV/wCwbZf+jbqgDb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Ylr&#13;&#10;/wAjzqv/AGDbL/0bdVt1iWv/ACPOq/8AYNsv/Rt1QBt0UUUAFFFU9X1ODRtHvNTujiC0heZ+cZCj&#13;&#10;OPqelAHgfxhvJPGvxT0TwXYyFo7d1jlK/wAMkhBc/wDAUCn2+avoKztILCxt7O1jEdvbxrFEi9FV&#13;&#10;RgAfgK8E+BOnXHiPxlr3jfUFJfeyRk9PNlO58f7q4H0evoG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Ylr/yPOq/9g2y/wDRt1W3WJa/8jzqv/YNsv8A0bdUAbdF&#13;&#10;FFAHGH4aaP8A8LGXxr51y1/yWhkYNHu2bAw4yMDtnHA6V2d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WJa/8jzqv/YNsv/Rt1W3W&#13;&#10;Ja/8jzqv/YNsv/Rt1QBt0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sS1/5HnVf+wbZf8Ao26rbrEtf+R5&#13;&#10;1X/sG2X/AKNuqANu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xLX/kedV/7Btl/wCjbqtusS1/5HnVf+wbZf8Ao26oA26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rEtf+R51X/sG2X/AKNuq26xLX/kedV/7Btl/wCjbqgDb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BqRxxAiNFQE5IUY59aHjjcqXRWKnKkjOD6inUUAFYlr/AMjzqv8A2DbL/wBG&#13;&#10;3VbdYlr/AMjzqv8A2DbL/wBG3VAG3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Ylr/AMjzqv8A2DbL/wBG3VbdYlr/AMjz&#13;&#10;qv8A2DbL/wBG3VAG3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Ylr/AMjzqv8A2DbL/wBG3VbdYlr/AMjzqv8A2DbL/wBG&#13;&#10;3VAG3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sS1/5HnVf+wbZf+jbqtusS1/5HnVf+wbZf+jbqgDb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sS1/5HnVf+wbZf+jbqtusS1/5HnVf+wbZf+jbqgDbooooAw9e8W6R&#13;&#10;4auLSLU5ni+1btrKhYKFHVgOcZIAwDyfqa2opFmiSVM7XUMMgg4PseRXDax4FvNZ8fWus3l3DNps&#13;&#10;W39wQVZNuSFx0ILck5HU8V3dZQc3KXMrLod2Kp4aFKl7GXNJq8uyfbbddQooorU4Q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sS1/5HnVf+wb&#13;&#10;Zf8Ao26rbrEtf+R51X/sG2X/AKNuqANu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WJa/8AI86r/wBg2y/9G3VbdYlr&#13;&#10;/wAjzqv/AGDbL/0bdUAbd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ViWv/ACPOq/8AYNsv/Rt1W3WJa/8AI86r/wBg2y/9&#13;&#10;G3VAG3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Ylr/wAjzqv/AGDbL/0bdVt1iWv/ACPOq/8AYNsv/Rt1QBt0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1I44gRGioCckKMc+tDxxuVLorFTlSRnB9RTqKACsS1/5HnVf+&#13;&#10;wbZf+jbqtusS1/5HnVf+wbZf+jbqgDb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sS1/5HnVf+wbZf+jbqtusS1/5HnVf+&#13;&#10;wbZf+jbqgDb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sS1/5HnVf+wbZf+jbqtusS1/5HnVf+wbZf+jbqgDb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 close up of a map&#10;&#10;Description automatically generated" style="position:absolute;width:34137;height:256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">
                  <v:imagedata r:id="rId18" o:title="A close up of a map&#10;&#10;Description automatically generated"/>
                </v:shape>
                <v:shape id="Picture 7" o:spid="_x0000_s1028" type="#_x0000_t75" alt="A close up of a map&#10;&#10;Description automatically generated" style="position:absolute;left:34794;width:34138;height:256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">
                  <v:imagedata r:id="rId19" o:title="A close up of a map&#10;&#10;Description automatically generated"/>
                </v:shape>
                <v:shape id="Picture 8" o:spid="_x0000_s1029" type="#_x0000_t75" alt="A close up of a map&#10;&#10;Description automatically generated" style="position:absolute;top:29718;width:34107;height:255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">
                  <v:imagedata r:id="rId20" o:title="A close up of a map&#10;&#10;Description automatically generated"/>
                </v:shape>
                <v:shape id="Picture 9" o:spid="_x0000_s1030" type="#_x0000_t75" alt="A close up of a map&#10;&#10;Description automatically generated" style="position:absolute;left:34794;top:29718;width:34107;height:255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">
                  <v:imagedata r:id="rId21" o:title="A close up of a map&#10;&#10;Description automatically generated"/>
                </v:shape>
              </v:group>
            </w:pict>
          </mc:Fallback>
        </mc:AlternateContent>
      </w:r>
    </w:p>
    <w:p w14:paraId="6186182E" w14:textId="77777777" w:rsidR="001D0D5F" w:rsidRPr="004400F0" w:rsidRDefault="001D0D5F" w:rsidP="001D0D5F">
      <w:pPr>
        <w:rPr>
          <w:rFonts w:ascii="Arial" w:hAnsi="Arial" w:cs="Arial"/>
          <w:b/>
          <w:szCs w:val="22"/>
        </w:rPr>
      </w:pPr>
    </w:p>
    <w:p w14:paraId="137A42DC" w14:textId="77777777" w:rsidR="001D0D5F" w:rsidRPr="004400F0" w:rsidRDefault="001D0D5F" w:rsidP="00985E05">
      <w:pPr>
        <w:rPr>
          <w:rFonts w:ascii="Arial" w:hAnsi="Arial" w:cs="Arial"/>
          <w:sz w:val="22"/>
          <w:szCs w:val="22"/>
        </w:rPr>
      </w:pPr>
    </w:p>
    <w:p w14:paraId="2BEE1D86" w14:textId="77777777" w:rsidR="000E2E8C" w:rsidRPr="004400F0" w:rsidRDefault="000E2E8C" w:rsidP="00985E05">
      <w:pPr>
        <w:rPr>
          <w:rFonts w:ascii="Arial" w:hAnsi="Arial" w:cs="Arial"/>
          <w:sz w:val="22"/>
          <w:szCs w:val="22"/>
        </w:rPr>
      </w:pPr>
    </w:p>
    <w:p w14:paraId="41C6C928" w14:textId="77777777" w:rsidR="000E2E8C" w:rsidRPr="004400F0" w:rsidRDefault="000E2E8C" w:rsidP="00985E05">
      <w:pPr>
        <w:rPr>
          <w:rFonts w:ascii="Arial" w:hAnsi="Arial" w:cs="Arial"/>
          <w:sz w:val="22"/>
          <w:szCs w:val="22"/>
        </w:rPr>
      </w:pPr>
    </w:p>
    <w:p w14:paraId="1D6DA0D0" w14:textId="77777777" w:rsidR="000E2E8C" w:rsidRPr="004400F0" w:rsidRDefault="000E2E8C" w:rsidP="00985E05">
      <w:pPr>
        <w:rPr>
          <w:rFonts w:ascii="Arial" w:hAnsi="Arial" w:cs="Arial"/>
          <w:sz w:val="22"/>
          <w:szCs w:val="22"/>
        </w:rPr>
      </w:pPr>
    </w:p>
    <w:p w14:paraId="699E1089" w14:textId="77777777" w:rsidR="000E2E8C" w:rsidRPr="004400F0" w:rsidRDefault="000E2E8C" w:rsidP="00985E05">
      <w:pPr>
        <w:rPr>
          <w:rFonts w:ascii="Arial" w:hAnsi="Arial" w:cs="Arial"/>
          <w:sz w:val="22"/>
          <w:szCs w:val="22"/>
        </w:rPr>
      </w:pPr>
    </w:p>
    <w:p w14:paraId="7C8BDD33" w14:textId="77777777" w:rsidR="000E2E8C" w:rsidRPr="004400F0" w:rsidRDefault="000E2E8C" w:rsidP="00985E05">
      <w:pPr>
        <w:rPr>
          <w:rFonts w:ascii="Arial" w:hAnsi="Arial" w:cs="Arial"/>
          <w:sz w:val="22"/>
          <w:szCs w:val="22"/>
        </w:rPr>
      </w:pPr>
    </w:p>
    <w:p w14:paraId="6EDD88FE" w14:textId="09BE5DC8" w:rsidR="000E2E8C" w:rsidRPr="004400F0" w:rsidRDefault="000E2E8C" w:rsidP="00985E05">
      <w:pPr>
        <w:rPr>
          <w:rFonts w:ascii="Arial" w:hAnsi="Arial" w:cs="Arial"/>
          <w:sz w:val="22"/>
          <w:szCs w:val="22"/>
        </w:rPr>
      </w:pPr>
    </w:p>
    <w:p w14:paraId="672070DC" w14:textId="62969265" w:rsidR="00F63521" w:rsidRPr="004400F0" w:rsidRDefault="00F63521" w:rsidP="00985E05">
      <w:pPr>
        <w:rPr>
          <w:rFonts w:ascii="Arial" w:hAnsi="Arial" w:cs="Arial"/>
          <w:sz w:val="22"/>
          <w:szCs w:val="22"/>
        </w:rPr>
      </w:pPr>
    </w:p>
    <w:p w14:paraId="457B0ACD" w14:textId="1C5A39B6" w:rsidR="00F63521" w:rsidRPr="004400F0" w:rsidRDefault="00F63521" w:rsidP="00985E05">
      <w:pPr>
        <w:rPr>
          <w:rFonts w:ascii="Arial" w:hAnsi="Arial" w:cs="Arial"/>
          <w:sz w:val="22"/>
          <w:szCs w:val="22"/>
        </w:rPr>
      </w:pPr>
    </w:p>
    <w:p w14:paraId="4C64A96C" w14:textId="4CC477D0" w:rsidR="00F63521" w:rsidRPr="004400F0" w:rsidRDefault="00F63521" w:rsidP="00985E05">
      <w:pPr>
        <w:rPr>
          <w:rFonts w:ascii="Arial" w:hAnsi="Arial" w:cs="Arial"/>
          <w:sz w:val="22"/>
          <w:szCs w:val="22"/>
        </w:rPr>
      </w:pPr>
    </w:p>
    <w:p w14:paraId="28354FC3" w14:textId="2041C695" w:rsidR="00F63521" w:rsidRPr="004400F0" w:rsidRDefault="00F63521" w:rsidP="00985E05">
      <w:pPr>
        <w:rPr>
          <w:rFonts w:ascii="Arial" w:hAnsi="Arial" w:cs="Arial"/>
          <w:sz w:val="22"/>
          <w:szCs w:val="22"/>
        </w:rPr>
      </w:pPr>
    </w:p>
    <w:p w14:paraId="166BF455" w14:textId="46892F2E" w:rsidR="00F63521" w:rsidRPr="004400F0" w:rsidRDefault="00F63521" w:rsidP="00985E05">
      <w:pPr>
        <w:rPr>
          <w:rFonts w:ascii="Arial" w:hAnsi="Arial" w:cs="Arial"/>
          <w:sz w:val="22"/>
          <w:szCs w:val="22"/>
        </w:rPr>
      </w:pPr>
    </w:p>
    <w:p w14:paraId="17E3CA6F" w14:textId="18D9CC2F" w:rsidR="00F63521" w:rsidRPr="004400F0" w:rsidRDefault="00F63521" w:rsidP="00985E05">
      <w:pPr>
        <w:rPr>
          <w:rFonts w:ascii="Arial" w:hAnsi="Arial" w:cs="Arial"/>
          <w:sz w:val="22"/>
          <w:szCs w:val="22"/>
        </w:rPr>
      </w:pPr>
    </w:p>
    <w:p w14:paraId="767AE1F7" w14:textId="633BB817" w:rsidR="00F63521" w:rsidRPr="004400F0" w:rsidRDefault="00F63521" w:rsidP="00985E05">
      <w:pPr>
        <w:rPr>
          <w:rFonts w:ascii="Arial" w:hAnsi="Arial" w:cs="Arial"/>
          <w:sz w:val="22"/>
          <w:szCs w:val="22"/>
        </w:rPr>
      </w:pPr>
    </w:p>
    <w:p w14:paraId="051231D6" w14:textId="260E8C4D" w:rsidR="00F63521" w:rsidRPr="004400F0" w:rsidRDefault="00F63521" w:rsidP="00985E05">
      <w:pPr>
        <w:rPr>
          <w:rFonts w:ascii="Arial" w:hAnsi="Arial" w:cs="Arial"/>
          <w:sz w:val="22"/>
          <w:szCs w:val="22"/>
        </w:rPr>
      </w:pPr>
    </w:p>
    <w:p w14:paraId="17292A3C" w14:textId="2146057B" w:rsidR="00F63521" w:rsidRPr="004400F0" w:rsidRDefault="00F63521" w:rsidP="00985E05">
      <w:pPr>
        <w:rPr>
          <w:rFonts w:ascii="Arial" w:hAnsi="Arial" w:cs="Arial"/>
          <w:sz w:val="22"/>
          <w:szCs w:val="22"/>
        </w:rPr>
      </w:pPr>
    </w:p>
    <w:p w14:paraId="164D16AE" w14:textId="266BC045" w:rsidR="00F63521" w:rsidRPr="004400F0" w:rsidRDefault="00F63521" w:rsidP="00985E05">
      <w:pPr>
        <w:rPr>
          <w:rFonts w:ascii="Arial" w:hAnsi="Arial" w:cs="Arial"/>
          <w:sz w:val="22"/>
          <w:szCs w:val="22"/>
        </w:rPr>
      </w:pPr>
    </w:p>
    <w:p w14:paraId="0EBBCD3E" w14:textId="55BD8383" w:rsidR="00F63521" w:rsidRPr="004400F0" w:rsidRDefault="00F63521" w:rsidP="00985E05">
      <w:pPr>
        <w:rPr>
          <w:rFonts w:ascii="Arial" w:hAnsi="Arial" w:cs="Arial"/>
          <w:sz w:val="22"/>
          <w:szCs w:val="22"/>
        </w:rPr>
      </w:pPr>
    </w:p>
    <w:p w14:paraId="626B1713" w14:textId="41610F9D" w:rsidR="00F63521" w:rsidRPr="004400F0" w:rsidRDefault="00F63521" w:rsidP="00985E05">
      <w:pPr>
        <w:rPr>
          <w:rFonts w:ascii="Arial" w:hAnsi="Arial" w:cs="Arial"/>
          <w:sz w:val="22"/>
          <w:szCs w:val="22"/>
        </w:rPr>
      </w:pPr>
    </w:p>
    <w:p w14:paraId="43A0E076" w14:textId="0DCFF453" w:rsidR="00F63521" w:rsidRPr="004400F0" w:rsidRDefault="00F63521" w:rsidP="00985E05">
      <w:pPr>
        <w:rPr>
          <w:rFonts w:ascii="Arial" w:hAnsi="Arial" w:cs="Arial"/>
          <w:sz w:val="22"/>
          <w:szCs w:val="22"/>
        </w:rPr>
      </w:pPr>
    </w:p>
    <w:p w14:paraId="7DDCC560" w14:textId="198D010B" w:rsidR="00F63521" w:rsidRPr="004400F0" w:rsidRDefault="00F63521" w:rsidP="00985E05">
      <w:pPr>
        <w:rPr>
          <w:rFonts w:ascii="Arial" w:hAnsi="Arial" w:cs="Arial"/>
          <w:sz w:val="22"/>
          <w:szCs w:val="22"/>
        </w:rPr>
      </w:pPr>
    </w:p>
    <w:p w14:paraId="516DBE90" w14:textId="7A3483A9" w:rsidR="00F63521" w:rsidRPr="004400F0" w:rsidRDefault="00F63521" w:rsidP="00985E05">
      <w:pPr>
        <w:rPr>
          <w:rFonts w:ascii="Arial" w:hAnsi="Arial" w:cs="Arial"/>
          <w:sz w:val="22"/>
          <w:szCs w:val="22"/>
        </w:rPr>
      </w:pPr>
    </w:p>
    <w:p w14:paraId="4BABD312" w14:textId="19CD29F1" w:rsidR="00F63521" w:rsidRPr="004400F0" w:rsidRDefault="00F63521" w:rsidP="00985E05">
      <w:pPr>
        <w:rPr>
          <w:rFonts w:ascii="Arial" w:hAnsi="Arial" w:cs="Arial"/>
          <w:sz w:val="22"/>
          <w:szCs w:val="22"/>
        </w:rPr>
      </w:pPr>
    </w:p>
    <w:p w14:paraId="6ECEB234" w14:textId="0A9762D0" w:rsidR="00F63521" w:rsidRPr="004400F0" w:rsidRDefault="00F63521" w:rsidP="00985E05">
      <w:pPr>
        <w:rPr>
          <w:rFonts w:ascii="Arial" w:hAnsi="Arial" w:cs="Arial"/>
          <w:sz w:val="22"/>
          <w:szCs w:val="22"/>
        </w:rPr>
      </w:pPr>
    </w:p>
    <w:p w14:paraId="6CB68B05" w14:textId="32002745" w:rsidR="00F63521" w:rsidRPr="004400F0" w:rsidRDefault="00F63521" w:rsidP="00985E05">
      <w:pPr>
        <w:rPr>
          <w:rFonts w:ascii="Arial" w:hAnsi="Arial" w:cs="Arial"/>
          <w:sz w:val="22"/>
          <w:szCs w:val="22"/>
        </w:rPr>
      </w:pPr>
    </w:p>
    <w:p w14:paraId="4AEF3DA2" w14:textId="571C5933" w:rsidR="00F63521" w:rsidRPr="004400F0" w:rsidRDefault="00F63521" w:rsidP="00985E05">
      <w:pPr>
        <w:rPr>
          <w:rFonts w:ascii="Arial" w:hAnsi="Arial" w:cs="Arial"/>
          <w:sz w:val="22"/>
          <w:szCs w:val="22"/>
        </w:rPr>
      </w:pPr>
    </w:p>
    <w:p w14:paraId="7596E233" w14:textId="3870B537" w:rsidR="00F63521" w:rsidRPr="004400F0" w:rsidRDefault="00F63521" w:rsidP="00985E05">
      <w:pPr>
        <w:rPr>
          <w:rFonts w:ascii="Arial" w:hAnsi="Arial" w:cs="Arial"/>
          <w:sz w:val="22"/>
          <w:szCs w:val="22"/>
        </w:rPr>
      </w:pPr>
    </w:p>
    <w:p w14:paraId="56E4CE07" w14:textId="22C0D496" w:rsidR="00F63521" w:rsidRPr="004400F0" w:rsidRDefault="00F63521" w:rsidP="00985E05">
      <w:pPr>
        <w:rPr>
          <w:rFonts w:ascii="Arial" w:hAnsi="Arial" w:cs="Arial"/>
          <w:sz w:val="22"/>
          <w:szCs w:val="22"/>
        </w:rPr>
      </w:pPr>
    </w:p>
    <w:p w14:paraId="5AA84380" w14:textId="1E287FE9" w:rsidR="00F63521" w:rsidRPr="004400F0" w:rsidRDefault="00EF33B9" w:rsidP="00985E05">
      <w:pPr>
        <w:rPr>
          <w:rFonts w:ascii="Arial" w:hAnsi="Arial" w:cs="Arial"/>
          <w:sz w:val="22"/>
          <w:szCs w:val="22"/>
        </w:rPr>
      </w:pPr>
      <w:r>
        <w:rPr>
          <w:rFonts w:ascii="Arial" w:hAnsi="Arial" w:cs="Arial"/>
          <w:sz w:val="22"/>
          <w:szCs w:val="22"/>
        </w:rPr>
        <w:t>Simulations using the original c</w:t>
      </w:r>
      <w:r w:rsidRPr="00EF33B9">
        <w:rPr>
          <w:rFonts w:ascii="Arial" w:hAnsi="Arial" w:cs="Arial"/>
          <w:sz w:val="22"/>
          <w:szCs w:val="22"/>
        </w:rPr>
        <w:t>omputational model</w:t>
      </w:r>
      <w:r>
        <w:rPr>
          <w:rFonts w:ascii="Arial" w:hAnsi="Arial" w:cs="Arial"/>
          <w:sz w:val="22"/>
          <w:szCs w:val="22"/>
        </w:rPr>
        <w:t xml:space="preserve"> </w:t>
      </w:r>
      <w:r w:rsidRPr="00EF33B9">
        <w:rPr>
          <w:rFonts w:ascii="Arial" w:hAnsi="Arial" w:cs="Arial"/>
          <w:sz w:val="22"/>
          <w:szCs w:val="22"/>
        </w:rPr>
        <w:t xml:space="preserve">recapitulated </w:t>
      </w:r>
      <w:r>
        <w:rPr>
          <w:rFonts w:ascii="Arial" w:hAnsi="Arial" w:cs="Arial"/>
          <w:sz w:val="22"/>
          <w:szCs w:val="22"/>
        </w:rPr>
        <w:t>non-model-based analyses</w:t>
      </w:r>
      <w:r w:rsidRPr="00EF33B9">
        <w:rPr>
          <w:rFonts w:ascii="Arial" w:hAnsi="Arial" w:cs="Arial"/>
          <w:sz w:val="22"/>
          <w:szCs w:val="22"/>
        </w:rPr>
        <w:t xml:space="preserve"> </w:t>
      </w:r>
      <w:r>
        <w:rPr>
          <w:rFonts w:ascii="Arial" w:hAnsi="Arial" w:cs="Arial"/>
          <w:sz w:val="22"/>
          <w:szCs w:val="22"/>
        </w:rPr>
        <w:t>of actual participant data, where participants in both groups showed the longest end-of-block</w:t>
      </w:r>
      <w:r w:rsidR="008D1354">
        <w:rPr>
          <w:rFonts w:ascii="Arial" w:hAnsi="Arial" w:cs="Arial"/>
          <w:sz w:val="22"/>
          <w:szCs w:val="22"/>
        </w:rPr>
        <w:t xml:space="preserve"> </w:t>
      </w:r>
      <w:r>
        <w:rPr>
          <w:rFonts w:ascii="Arial" w:hAnsi="Arial" w:cs="Arial"/>
          <w:sz w:val="22"/>
          <w:szCs w:val="22"/>
        </w:rPr>
        <w:t xml:space="preserve">response times </w:t>
      </w:r>
      <w:r w:rsidR="00C46F07">
        <w:rPr>
          <w:rFonts w:ascii="Arial" w:hAnsi="Arial" w:cs="Arial"/>
          <w:sz w:val="22"/>
          <w:szCs w:val="22"/>
        </w:rPr>
        <w:t>in</w:t>
      </w:r>
      <w:r>
        <w:rPr>
          <w:rFonts w:ascii="Arial" w:hAnsi="Arial" w:cs="Arial"/>
          <w:sz w:val="22"/>
          <w:szCs w:val="22"/>
        </w:rPr>
        <w:t xml:space="preserve"> the IEV and </w:t>
      </w:r>
      <w:proofErr w:type="spellStart"/>
      <w:r>
        <w:rPr>
          <w:rFonts w:ascii="Arial" w:hAnsi="Arial" w:cs="Arial"/>
          <w:sz w:val="22"/>
          <w:szCs w:val="22"/>
        </w:rPr>
        <w:t>CEVr</w:t>
      </w:r>
      <w:proofErr w:type="spellEnd"/>
      <w:r>
        <w:rPr>
          <w:rFonts w:ascii="Arial" w:hAnsi="Arial" w:cs="Arial"/>
          <w:sz w:val="22"/>
          <w:szCs w:val="22"/>
        </w:rPr>
        <w:t xml:space="preserve"> </w:t>
      </w:r>
      <w:r w:rsidR="00C46F07">
        <w:rPr>
          <w:rFonts w:ascii="Arial" w:hAnsi="Arial" w:cs="Arial"/>
          <w:sz w:val="22"/>
          <w:szCs w:val="22"/>
        </w:rPr>
        <w:t>conditions</w:t>
      </w:r>
      <w:r>
        <w:rPr>
          <w:rFonts w:ascii="Arial" w:hAnsi="Arial" w:cs="Arial"/>
          <w:sz w:val="22"/>
          <w:szCs w:val="22"/>
        </w:rPr>
        <w:t xml:space="preserve"> and </w:t>
      </w:r>
      <w:r w:rsidR="00C46F07">
        <w:rPr>
          <w:rFonts w:ascii="Arial" w:hAnsi="Arial" w:cs="Arial"/>
          <w:sz w:val="22"/>
          <w:szCs w:val="22"/>
        </w:rPr>
        <w:t>the shortest end-of-block response times in the DEV and CEV conditions.</w:t>
      </w:r>
    </w:p>
    <w:p w14:paraId="341AF913" w14:textId="19757B89" w:rsidR="00725E48" w:rsidRPr="006F2A4C" w:rsidRDefault="00725E48" w:rsidP="00725E48">
      <w:pPr>
        <w:pageBreakBefore/>
        <w:outlineLvl w:val="0"/>
        <w:rPr>
          <w:rFonts w:ascii="Arial" w:hAnsi="Arial" w:cs="Arial"/>
          <w:b/>
          <w:sz w:val="22"/>
          <w:szCs w:val="22"/>
        </w:rPr>
      </w:pPr>
      <w:bookmarkStart w:id="61" w:name="OLE_LINK240"/>
      <w:bookmarkStart w:id="62" w:name="OLE_LINK241"/>
      <w:r w:rsidRPr="006F2A4C">
        <w:rPr>
          <w:rFonts w:ascii="Arial" w:hAnsi="Arial" w:cs="Arial"/>
          <w:b/>
          <w:sz w:val="22"/>
          <w:szCs w:val="22"/>
        </w:rPr>
        <w:lastRenderedPageBreak/>
        <w:t>S</w:t>
      </w:r>
      <w:r w:rsidR="00016071">
        <w:rPr>
          <w:rFonts w:ascii="Arial" w:hAnsi="Arial" w:cs="Arial"/>
          <w:b/>
          <w:sz w:val="22"/>
          <w:szCs w:val="22"/>
        </w:rPr>
        <w:t>4</w:t>
      </w:r>
      <w:r w:rsidRPr="006F2A4C">
        <w:rPr>
          <w:rFonts w:ascii="Arial" w:hAnsi="Arial" w:cs="Arial"/>
          <w:b/>
          <w:sz w:val="22"/>
          <w:szCs w:val="22"/>
        </w:rPr>
        <w:t>: Neural responses to RPEs</w:t>
      </w:r>
    </w:p>
    <w:bookmarkEnd w:id="61"/>
    <w:bookmarkEnd w:id="62"/>
    <w:p w14:paraId="09D2293E" w14:textId="77777777" w:rsidR="00725E48" w:rsidRPr="004400F0" w:rsidRDefault="00725E48" w:rsidP="00725E48">
      <w:pPr>
        <w:rPr>
          <w:rFonts w:ascii="Arial" w:hAnsi="Arial" w:cs="Arial"/>
          <w:b/>
          <w:bCs/>
          <w:sz w:val="22"/>
          <w:szCs w:val="22"/>
        </w:rPr>
      </w:pPr>
      <w:r w:rsidRPr="004400F0">
        <w:rPr>
          <w:rFonts w:ascii="Arial" w:hAnsi="Arial" w:cs="Arial"/>
          <w:b/>
          <w:noProof/>
          <w:szCs w:val="22"/>
        </w:rPr>
        <w:drawing>
          <wp:anchor distT="0" distB="0" distL="114300" distR="114300" simplePos="0" relativeHeight="251663360" behindDoc="0" locked="0" layoutInCell="1" allowOverlap="1" wp14:anchorId="21E4B65E" wp14:editId="5E350632">
            <wp:simplePos x="0" y="0"/>
            <wp:positionH relativeFrom="column">
              <wp:posOffset>0</wp:posOffset>
            </wp:positionH>
            <wp:positionV relativeFrom="paragraph">
              <wp:posOffset>161290</wp:posOffset>
            </wp:positionV>
            <wp:extent cx="3319272" cy="3319272"/>
            <wp:effectExtent l="0" t="0" r="0" b="0"/>
            <wp:wrapTopAndBottom/>
            <wp:docPr id="1" name="Picture 1" descr="A picture containing food, small, sitt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ood, small, sitting, colorful&#10;&#10;Description automatically generated"/>
                    <pic:cNvPicPr/>
                  </pic:nvPicPr>
                  <pic:blipFill>
                    <a:blip r:embed="rId22"/>
                    <a:stretch>
                      <a:fillRect/>
                    </a:stretch>
                  </pic:blipFill>
                  <pic:spPr>
                    <a:xfrm>
                      <a:off x="0" y="0"/>
                      <a:ext cx="3319272" cy="3319272"/>
                    </a:xfrm>
                    <a:prstGeom prst="rect">
                      <a:avLst/>
                    </a:prstGeom>
                  </pic:spPr>
                </pic:pic>
              </a:graphicData>
            </a:graphic>
            <wp14:sizeRelH relativeFrom="margin">
              <wp14:pctWidth>0</wp14:pctWidth>
            </wp14:sizeRelH>
            <wp14:sizeRelV relativeFrom="margin">
              <wp14:pctHeight>0</wp14:pctHeight>
            </wp14:sizeRelV>
          </wp:anchor>
        </w:drawing>
      </w:r>
    </w:p>
    <w:p w14:paraId="5E84F31B" w14:textId="77777777" w:rsidR="00725E48" w:rsidRPr="004400F0" w:rsidRDefault="00725E48" w:rsidP="00725E48">
      <w:pPr>
        <w:rPr>
          <w:rFonts w:ascii="Arial" w:hAnsi="Arial" w:cs="Arial"/>
          <w:sz w:val="22"/>
          <w:szCs w:val="22"/>
        </w:rPr>
      </w:pPr>
    </w:p>
    <w:p w14:paraId="2D6F4CDE" w14:textId="0D3C66A9" w:rsidR="00725E48" w:rsidRPr="004400F0" w:rsidRDefault="00725E48" w:rsidP="00725E48">
      <w:pPr>
        <w:rPr>
          <w:rFonts w:ascii="Arial" w:hAnsi="Arial" w:cs="Arial"/>
          <w:sz w:val="22"/>
          <w:szCs w:val="22"/>
        </w:rPr>
      </w:pPr>
      <w:r w:rsidRPr="004400F0">
        <w:rPr>
          <w:rFonts w:ascii="Arial" w:hAnsi="Arial" w:cs="Arial"/>
          <w:sz w:val="22"/>
          <w:szCs w:val="22"/>
        </w:rPr>
        <w:t xml:space="preserve">1-sample t-test. Brain cut at y = 7. Warm colors represent positive associations between BOLD activation and prediction error signaling. </w:t>
      </w:r>
    </w:p>
    <w:p w14:paraId="30BF4154" w14:textId="77777777" w:rsidR="003F21D2" w:rsidRPr="004400F0" w:rsidRDefault="003F21D2" w:rsidP="00965B26">
      <w:pPr>
        <w:rPr>
          <w:rFonts w:ascii="Arial" w:hAnsi="Arial" w:cs="Arial"/>
          <w:sz w:val="22"/>
          <w:szCs w:val="22"/>
        </w:rPr>
      </w:pPr>
    </w:p>
    <w:sectPr w:rsidR="003F21D2" w:rsidRPr="004400F0" w:rsidSect="005A4D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dy CS)">
    <w:altName w:val="Times New Roman"/>
    <w:panose1 w:val="020B0604020202020204"/>
    <w:charset w:val="00"/>
    <w:family w:val="roman"/>
    <w:pitch w:val="variable"/>
    <w:sig w:usb0="E0002AFF" w:usb1="C0007841" w:usb2="00000009" w:usb3="00000000" w:csb0="000001FF" w:csb1="00000000"/>
  </w:font>
  <w:font w:name="Courier">
    <w:panose1 w:val="00000000000000000000"/>
    <w:charset w:val="00"/>
    <w:family w:val="auto"/>
    <w:pitch w:val="variable"/>
    <w:sig w:usb0="00000003" w:usb1="00000000" w:usb2="00000000" w:usb3="00000000" w:csb0="00000003"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B910B1"/>
    <w:multiLevelType w:val="hybridMultilevel"/>
    <w:tmpl w:val="0862F53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2CE04B8F"/>
    <w:multiLevelType w:val="hybridMultilevel"/>
    <w:tmpl w:val="C5943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843AA"/>
    <w:multiLevelType w:val="hybridMultilevel"/>
    <w:tmpl w:val="BDA4F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605EFF"/>
    <w:multiLevelType w:val="hybridMultilevel"/>
    <w:tmpl w:val="DCB47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F51178"/>
    <w:multiLevelType w:val="hybridMultilevel"/>
    <w:tmpl w:val="BD8AE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2750C2"/>
    <w:multiLevelType w:val="hybridMultilevel"/>
    <w:tmpl w:val="E21AA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077C90"/>
    <w:multiLevelType w:val="hybridMultilevel"/>
    <w:tmpl w:val="E0F004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FB4701E"/>
    <w:multiLevelType w:val="hybridMultilevel"/>
    <w:tmpl w:val="3D3C8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562109"/>
    <w:multiLevelType w:val="hybridMultilevel"/>
    <w:tmpl w:val="094C2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B61B52"/>
    <w:multiLevelType w:val="hybridMultilevel"/>
    <w:tmpl w:val="EEA25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8481945">
    <w:abstractNumId w:val="6"/>
  </w:num>
  <w:num w:numId="2" w16cid:durableId="1916669739">
    <w:abstractNumId w:val="5"/>
  </w:num>
  <w:num w:numId="3" w16cid:durableId="17195315">
    <w:abstractNumId w:val="2"/>
  </w:num>
  <w:num w:numId="4" w16cid:durableId="1525362290">
    <w:abstractNumId w:val="3"/>
  </w:num>
  <w:num w:numId="5" w16cid:durableId="1844857647">
    <w:abstractNumId w:val="8"/>
  </w:num>
  <w:num w:numId="6" w16cid:durableId="1223558362">
    <w:abstractNumId w:val="0"/>
  </w:num>
  <w:num w:numId="7" w16cid:durableId="127012973">
    <w:abstractNumId w:val="4"/>
  </w:num>
  <w:num w:numId="8" w16cid:durableId="611202588">
    <w:abstractNumId w:val="1"/>
  </w:num>
  <w:num w:numId="9" w16cid:durableId="942687067">
    <w:abstractNumId w:val="7"/>
  </w:num>
  <w:num w:numId="10" w16cid:durableId="20168373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53"/>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021"/>
    <w:rsid w:val="000004C4"/>
    <w:rsid w:val="00016071"/>
    <w:rsid w:val="00040C96"/>
    <w:rsid w:val="00045EF1"/>
    <w:rsid w:val="00051A58"/>
    <w:rsid w:val="00083BFF"/>
    <w:rsid w:val="0008512C"/>
    <w:rsid w:val="000E2E8C"/>
    <w:rsid w:val="00170021"/>
    <w:rsid w:val="00172285"/>
    <w:rsid w:val="001777E2"/>
    <w:rsid w:val="001D0D5F"/>
    <w:rsid w:val="00215EC5"/>
    <w:rsid w:val="00244F9B"/>
    <w:rsid w:val="002C6198"/>
    <w:rsid w:val="002D35C5"/>
    <w:rsid w:val="00395984"/>
    <w:rsid w:val="003968A1"/>
    <w:rsid w:val="003B7F6F"/>
    <w:rsid w:val="003D5745"/>
    <w:rsid w:val="003F21D2"/>
    <w:rsid w:val="004400F0"/>
    <w:rsid w:val="004E3B7B"/>
    <w:rsid w:val="00503FC8"/>
    <w:rsid w:val="005634FD"/>
    <w:rsid w:val="005A4D93"/>
    <w:rsid w:val="00693721"/>
    <w:rsid w:val="006E4B01"/>
    <w:rsid w:val="006F2A4C"/>
    <w:rsid w:val="00725E48"/>
    <w:rsid w:val="0075328A"/>
    <w:rsid w:val="007A713E"/>
    <w:rsid w:val="00887E5D"/>
    <w:rsid w:val="008B2437"/>
    <w:rsid w:val="008D1354"/>
    <w:rsid w:val="008F481E"/>
    <w:rsid w:val="00905858"/>
    <w:rsid w:val="009463BE"/>
    <w:rsid w:val="00961CE6"/>
    <w:rsid w:val="00965B26"/>
    <w:rsid w:val="00965E78"/>
    <w:rsid w:val="00985E05"/>
    <w:rsid w:val="009C4EC5"/>
    <w:rsid w:val="00A57C9B"/>
    <w:rsid w:val="00AA0EE3"/>
    <w:rsid w:val="00B43478"/>
    <w:rsid w:val="00B70E1F"/>
    <w:rsid w:val="00BB5528"/>
    <w:rsid w:val="00C26F73"/>
    <w:rsid w:val="00C46F07"/>
    <w:rsid w:val="00C6755F"/>
    <w:rsid w:val="00D94275"/>
    <w:rsid w:val="00DE27BE"/>
    <w:rsid w:val="00E00436"/>
    <w:rsid w:val="00E42AB3"/>
    <w:rsid w:val="00E55C48"/>
    <w:rsid w:val="00E64850"/>
    <w:rsid w:val="00EB277B"/>
    <w:rsid w:val="00EF33B9"/>
    <w:rsid w:val="00F63521"/>
    <w:rsid w:val="00FD1A0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58BA40BE"/>
  <w15:chartTrackingRefBased/>
  <w15:docId w15:val="{BA155AF4-5B36-4F45-893E-DBBED35CF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13E"/>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0021"/>
    <w:pPr>
      <w:ind w:left="720"/>
      <w:contextualSpacing/>
    </w:pPr>
    <w:rPr>
      <w:lang w:eastAsia="en-US"/>
    </w:rPr>
  </w:style>
  <w:style w:type="paragraph" w:styleId="BalloonText">
    <w:name w:val="Balloon Text"/>
    <w:basedOn w:val="Normal"/>
    <w:link w:val="BalloonTextChar"/>
    <w:uiPriority w:val="99"/>
    <w:semiHidden/>
    <w:unhideWhenUsed/>
    <w:rsid w:val="005A4D93"/>
    <w:rPr>
      <w:sz w:val="18"/>
      <w:szCs w:val="18"/>
    </w:rPr>
  </w:style>
  <w:style w:type="character" w:customStyle="1" w:styleId="BalloonTextChar">
    <w:name w:val="Balloon Text Char"/>
    <w:basedOn w:val="DefaultParagraphFont"/>
    <w:link w:val="BalloonText"/>
    <w:uiPriority w:val="99"/>
    <w:semiHidden/>
    <w:rsid w:val="005A4D93"/>
    <w:rPr>
      <w:rFonts w:ascii="Times New Roman" w:eastAsia="Times New Roman" w:hAnsi="Times New Roman" w:cs="Times New Roman"/>
      <w:sz w:val="18"/>
      <w:szCs w:val="18"/>
    </w:rPr>
  </w:style>
  <w:style w:type="character" w:styleId="Strong">
    <w:name w:val="Strong"/>
    <w:basedOn w:val="DefaultParagraphFont"/>
    <w:uiPriority w:val="22"/>
    <w:qFormat/>
    <w:rsid w:val="005A4D93"/>
    <w:rPr>
      <w:b/>
      <w:bCs/>
    </w:rPr>
  </w:style>
  <w:style w:type="character" w:customStyle="1" w:styleId="apple-converted-space">
    <w:name w:val="apple-converted-space"/>
    <w:basedOn w:val="DefaultParagraphFont"/>
    <w:rsid w:val="005A4D93"/>
  </w:style>
  <w:style w:type="table" w:styleId="PlainTable1">
    <w:name w:val="Plain Table 1"/>
    <w:basedOn w:val="TableNormal"/>
    <w:uiPriority w:val="41"/>
    <w:rsid w:val="005A4D93"/>
    <w:rPr>
      <w:rFonts w:asciiTheme="minorHAnsi" w:hAnsiTheme="minorHAnsi" w:cstheme="minorBidi"/>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99"/>
    <w:rsid w:val="005A4D93"/>
    <w:rPr>
      <w:rFonts w:cstheme="minorBid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5A4D93"/>
    <w:rPr>
      <w:rFonts w:asciiTheme="minorHAnsi" w:hAnsiTheme="minorHAnsi" w:cstheme="minorBidi"/>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A4D93"/>
    <w:rPr>
      <w:sz w:val="16"/>
      <w:szCs w:val="16"/>
    </w:rPr>
  </w:style>
  <w:style w:type="paragraph" w:styleId="CommentText">
    <w:name w:val="annotation text"/>
    <w:basedOn w:val="Normal"/>
    <w:link w:val="CommentTextChar"/>
    <w:uiPriority w:val="99"/>
    <w:semiHidden/>
    <w:unhideWhenUsed/>
    <w:rsid w:val="005A4D93"/>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5A4D93"/>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5A4D93"/>
    <w:rPr>
      <w:b/>
      <w:bCs/>
    </w:rPr>
  </w:style>
  <w:style w:type="character" w:customStyle="1" w:styleId="CommentSubjectChar">
    <w:name w:val="Comment Subject Char"/>
    <w:basedOn w:val="CommentTextChar"/>
    <w:link w:val="CommentSubject"/>
    <w:uiPriority w:val="99"/>
    <w:semiHidden/>
    <w:rsid w:val="005A4D93"/>
    <w:rPr>
      <w:rFonts w:asciiTheme="minorHAnsi" w:hAnsiTheme="minorHAnsi" w:cstheme="minorBidi"/>
      <w:b/>
      <w:bCs/>
      <w:sz w:val="20"/>
      <w:szCs w:val="20"/>
    </w:rPr>
  </w:style>
  <w:style w:type="table" w:styleId="TableGridLight">
    <w:name w:val="Grid Table Light"/>
    <w:basedOn w:val="TableNormal"/>
    <w:uiPriority w:val="40"/>
    <w:rsid w:val="005A4D93"/>
    <w:rPr>
      <w:rFonts w:asciiTheme="minorHAnsi" w:hAnsiTheme="minorHAnsi" w:cstheme="minorBidi"/>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
    <w:name w:val="Body"/>
    <w:link w:val="BodyChar"/>
    <w:rsid w:val="005A4D93"/>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eastAsia="en-US"/>
      <w14:textOutline w14:w="0" w14:cap="flat" w14:cmpd="sng" w14:algn="ctr">
        <w14:noFill/>
        <w14:prstDash w14:val="solid"/>
        <w14:bevel/>
      </w14:textOutline>
    </w:rPr>
  </w:style>
  <w:style w:type="character" w:customStyle="1" w:styleId="BodyChar">
    <w:name w:val="Body Char"/>
    <w:basedOn w:val="DefaultParagraphFont"/>
    <w:link w:val="Body"/>
    <w:rsid w:val="005A4D93"/>
    <w:rPr>
      <w:rFonts w:ascii="Times New Roman" w:eastAsia="Arial Unicode MS" w:hAnsi="Times New Roman" w:cs="Arial Unicode MS"/>
      <w:color w:val="000000"/>
      <w:sz w:val="24"/>
      <w:szCs w:val="24"/>
      <w:u w:color="000000"/>
      <w:bdr w:val="nil"/>
      <w:lang w:eastAsia="en-US"/>
      <w14:textOutline w14:w="0" w14:cap="flat" w14:cmpd="sng" w14:algn="ctr">
        <w14:noFill/>
        <w14:prstDash w14:val="solid"/>
        <w14:bevel/>
      </w14:textOutline>
    </w:rPr>
  </w:style>
  <w:style w:type="paragraph" w:styleId="Revision">
    <w:name w:val="Revision"/>
    <w:hidden/>
    <w:uiPriority w:val="99"/>
    <w:semiHidden/>
    <w:rsid w:val="005A4D93"/>
    <w:rPr>
      <w:rFonts w:asciiTheme="minorHAnsi" w:hAnsiTheme="minorHAnsi" w:cstheme="minorBidi"/>
      <w:sz w:val="24"/>
      <w:szCs w:val="24"/>
    </w:rPr>
  </w:style>
  <w:style w:type="table" w:styleId="TableGrid">
    <w:name w:val="Table Grid"/>
    <w:basedOn w:val="TableNormal"/>
    <w:uiPriority w:val="39"/>
    <w:rsid w:val="00965B26"/>
    <w:rPr>
      <w:rFonts w:ascii="Times New Roman" w:eastAsiaTheme="minorHAnsi" w:hAnsi="Times New Roman" w:cs="Times New Roman (Body CS)"/>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328905">
      <w:bodyDiv w:val="1"/>
      <w:marLeft w:val="0"/>
      <w:marRight w:val="0"/>
      <w:marTop w:val="0"/>
      <w:marBottom w:val="0"/>
      <w:divBdr>
        <w:top w:val="none" w:sz="0" w:space="0" w:color="auto"/>
        <w:left w:val="none" w:sz="0" w:space="0" w:color="auto"/>
        <w:bottom w:val="none" w:sz="0" w:space="0" w:color="auto"/>
        <w:right w:val="none" w:sz="0" w:space="0" w:color="auto"/>
      </w:divBdr>
    </w:div>
    <w:div w:id="1506483382">
      <w:bodyDiv w:val="1"/>
      <w:marLeft w:val="0"/>
      <w:marRight w:val="0"/>
      <w:marTop w:val="0"/>
      <w:marBottom w:val="0"/>
      <w:divBdr>
        <w:top w:val="none" w:sz="0" w:space="0" w:color="auto"/>
        <w:left w:val="none" w:sz="0" w:space="0" w:color="auto"/>
        <w:bottom w:val="none" w:sz="0" w:space="0" w:color="auto"/>
        <w:right w:val="none" w:sz="0" w:space="0" w:color="auto"/>
      </w:divBdr>
    </w:div>
    <w:div w:id="1792086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3.jpg"/><Relationship Id="rId2" Type="http://schemas.openxmlformats.org/officeDocument/2006/relationships/styles" Target="styles.xm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image" Target="media/image1.emf"/><Relationship Id="rId23"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5.jpg"/><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24</Pages>
  <Words>3843</Words>
  <Characters>21908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Culbreth</dc:creator>
  <cp:keywords/>
  <dc:description/>
  <cp:lastModifiedBy>Waltz, James</cp:lastModifiedBy>
  <cp:revision>4</cp:revision>
  <cp:lastPrinted>2022-09-14T15:37:00Z</cp:lastPrinted>
  <dcterms:created xsi:type="dcterms:W3CDTF">2022-12-15T19:26:00Z</dcterms:created>
  <dcterms:modified xsi:type="dcterms:W3CDTF">2022-12-21T18:05:00Z</dcterms:modified>
</cp:coreProperties>
</file>