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55C8" w:rsidRPr="008F1F37" w:rsidRDefault="00E755C8" w:rsidP="008F1F3C">
      <w:pPr>
        <w:wordWrap/>
        <w:jc w:val="center"/>
        <w:rPr>
          <w:rFonts w:ascii="Times New Roman" w:hAnsi="Times New Roman" w:cs="Times New Roman"/>
          <w:sz w:val="28"/>
          <w:szCs w:val="24"/>
        </w:rPr>
      </w:pPr>
      <w:r>
        <w:rPr>
          <w:rFonts w:ascii="Times New Roman" w:hAnsi="Times New Roman" w:cs="Times New Roman"/>
          <w:sz w:val="28"/>
          <w:szCs w:val="24"/>
        </w:rPr>
        <w:t xml:space="preserve">Multiple serum biomarkers for predicting suicidal </w:t>
      </w:r>
      <w:proofErr w:type="spellStart"/>
      <w:r>
        <w:rPr>
          <w:rFonts w:ascii="Times New Roman" w:hAnsi="Times New Roman" w:cs="Times New Roman"/>
          <w:sz w:val="28"/>
          <w:szCs w:val="24"/>
        </w:rPr>
        <w:t>behaviours</w:t>
      </w:r>
      <w:proofErr w:type="spellEnd"/>
      <w:r w:rsidRPr="008F1F37">
        <w:rPr>
          <w:rFonts w:ascii="Times New Roman" w:hAnsi="Times New Roman" w:cs="Times New Roman" w:hint="eastAsia"/>
          <w:sz w:val="28"/>
          <w:szCs w:val="24"/>
        </w:rPr>
        <w:t xml:space="preserve"> in depressive patients</w:t>
      </w:r>
      <w:bookmarkStart w:id="0" w:name="_GoBack"/>
      <w:bookmarkEnd w:id="0"/>
      <w:r w:rsidRPr="008F1F37">
        <w:rPr>
          <w:rFonts w:ascii="Times New Roman" w:hAnsi="Times New Roman" w:cs="Times New Roman" w:hint="eastAsia"/>
          <w:sz w:val="28"/>
          <w:szCs w:val="24"/>
        </w:rPr>
        <w:t xml:space="preserve"> </w:t>
      </w:r>
      <w:r>
        <w:rPr>
          <w:rFonts w:ascii="Times New Roman" w:hAnsi="Times New Roman" w:cs="Times New Roman" w:hint="eastAsia"/>
          <w:sz w:val="28"/>
          <w:szCs w:val="24"/>
        </w:rPr>
        <w:t>receiving pharmacotherapy</w:t>
      </w:r>
    </w:p>
    <w:p w:rsidR="00887553" w:rsidRPr="00E755C8" w:rsidRDefault="00887553" w:rsidP="008F1F3C">
      <w:pPr>
        <w:wordWrap/>
        <w:spacing w:line="240" w:lineRule="auto"/>
        <w:jc w:val="center"/>
        <w:rPr>
          <w:rFonts w:ascii="Times New Roman" w:hAnsi="Times New Roman" w:cs="Times New Roman"/>
          <w:sz w:val="24"/>
          <w:szCs w:val="24"/>
        </w:rPr>
      </w:pPr>
      <w:r w:rsidRPr="00E755C8">
        <w:rPr>
          <w:rFonts w:ascii="Times New Roman" w:hAnsi="Times New Roman"/>
          <w:color w:val="000000" w:themeColor="text1"/>
          <w:sz w:val="24"/>
          <w:szCs w:val="24"/>
          <w:lang w:val="fr-FR"/>
        </w:rPr>
        <w:t>Jae-Min Kim</w:t>
      </w:r>
      <w:r w:rsidRPr="00E755C8">
        <w:rPr>
          <w:rFonts w:ascii="Times New Roman" w:hAnsi="Times New Roman"/>
          <w:color w:val="000000" w:themeColor="text1"/>
          <w:sz w:val="24"/>
          <w:szCs w:val="24"/>
          <w:vertAlign w:val="superscript"/>
          <w:lang w:val="fr-FR"/>
        </w:rPr>
        <w:t>*</w:t>
      </w:r>
      <w:r w:rsidRPr="00E755C8">
        <w:rPr>
          <w:rFonts w:ascii="Times New Roman" w:hAnsi="Times New Roman"/>
          <w:color w:val="000000" w:themeColor="text1"/>
          <w:sz w:val="24"/>
          <w:szCs w:val="24"/>
          <w:lang w:val="fr-FR"/>
        </w:rPr>
        <w:t>, Hee-Ju Kang</w:t>
      </w:r>
      <w:r w:rsidRPr="00E755C8">
        <w:rPr>
          <w:rFonts w:ascii="Times New Roman" w:hAnsi="Times New Roman"/>
          <w:color w:val="000000" w:themeColor="text1"/>
          <w:sz w:val="24"/>
          <w:szCs w:val="24"/>
          <w:vertAlign w:val="superscript"/>
          <w:lang w:val="fr-FR"/>
        </w:rPr>
        <w:t>*</w:t>
      </w:r>
      <w:r w:rsidRPr="00E755C8">
        <w:rPr>
          <w:rFonts w:ascii="Times New Roman" w:hAnsi="Times New Roman"/>
          <w:color w:val="000000" w:themeColor="text1"/>
          <w:sz w:val="24"/>
          <w:szCs w:val="24"/>
          <w:lang w:val="fr-FR"/>
        </w:rPr>
        <w:t xml:space="preserve">, Ju-Wan Kim, </w:t>
      </w:r>
      <w:r w:rsidRPr="00E755C8">
        <w:rPr>
          <w:rFonts w:ascii="Times New Roman" w:hAnsi="Times New Roman" w:cs="Times New Roman"/>
          <w:sz w:val="24"/>
          <w:szCs w:val="24"/>
          <w:lang w:val="fr-FR"/>
        </w:rPr>
        <w:t>Wonsuk Choi</w:t>
      </w:r>
      <w:r w:rsidRPr="00E755C8">
        <w:rPr>
          <w:rFonts w:ascii="Times New Roman" w:hAnsi="Times New Roman"/>
          <w:color w:val="000000" w:themeColor="text1"/>
          <w:sz w:val="24"/>
          <w:szCs w:val="24"/>
          <w:lang w:val="fr-FR"/>
        </w:rPr>
        <w:t xml:space="preserve">, </w:t>
      </w:r>
      <w:r w:rsidRPr="00E755C8">
        <w:rPr>
          <w:rFonts w:ascii="Times New Roman" w:hAnsi="Times New Roman" w:hint="eastAsia"/>
          <w:color w:val="000000" w:themeColor="text1"/>
          <w:sz w:val="24"/>
          <w:szCs w:val="24"/>
          <w:lang w:val="fr-FR"/>
        </w:rPr>
        <w:t>Ju-Yeon Lee</w:t>
      </w:r>
      <w:r w:rsidRPr="00E755C8">
        <w:rPr>
          <w:rFonts w:ascii="Times New Roman" w:hAnsi="Times New Roman"/>
          <w:color w:val="000000" w:themeColor="text1"/>
          <w:sz w:val="24"/>
          <w:szCs w:val="24"/>
          <w:lang w:val="fr-FR"/>
        </w:rPr>
        <w:t>, Sung-Wan Kim, Il-Seon Shin, Min-Gon Kim, Byung Jo Chun</w:t>
      </w:r>
      <w:r w:rsidRPr="00E755C8">
        <w:rPr>
          <w:rFonts w:ascii="Times New Roman" w:hAnsi="Times New Roman" w:cs="Times New Roman"/>
          <w:sz w:val="24"/>
          <w:szCs w:val="24"/>
        </w:rPr>
        <w:t xml:space="preserve">, </w:t>
      </w:r>
      <w:r w:rsidRPr="00E755C8">
        <w:rPr>
          <w:rFonts w:ascii="Times New Roman" w:hAnsi="Times New Roman"/>
          <w:color w:val="000000" w:themeColor="text1"/>
          <w:sz w:val="24"/>
          <w:szCs w:val="24"/>
          <w:lang w:val="fr-FR"/>
        </w:rPr>
        <w:t xml:space="preserve">Robert Stewart. </w:t>
      </w:r>
      <w:r w:rsidRPr="00E755C8">
        <w:rPr>
          <w:rFonts w:ascii="Times New Roman" w:hAnsi="Times New Roman" w:cs="Times New Roman"/>
          <w:sz w:val="24"/>
          <w:szCs w:val="24"/>
        </w:rPr>
        <w:t xml:space="preserve">Multiple serum biomarkers for predicting suicidal </w:t>
      </w:r>
      <w:proofErr w:type="spellStart"/>
      <w:r w:rsidRPr="00E755C8">
        <w:rPr>
          <w:rFonts w:ascii="Times New Roman" w:hAnsi="Times New Roman" w:cs="Times New Roman"/>
          <w:sz w:val="24"/>
          <w:szCs w:val="24"/>
        </w:rPr>
        <w:t>behaviours</w:t>
      </w:r>
      <w:proofErr w:type="spellEnd"/>
      <w:r w:rsidRPr="00E755C8">
        <w:rPr>
          <w:rFonts w:ascii="Times New Roman" w:hAnsi="Times New Roman" w:cs="Times New Roman" w:hint="eastAsia"/>
          <w:sz w:val="24"/>
          <w:szCs w:val="24"/>
        </w:rPr>
        <w:t xml:space="preserve"> in depressive patients receiving pharmacotherapy</w:t>
      </w:r>
    </w:p>
    <w:p w:rsidR="00E755C8" w:rsidRPr="00CB38BD" w:rsidRDefault="00E755C8" w:rsidP="008F1F3C">
      <w:pPr>
        <w:wordWrap/>
        <w:spacing w:line="240" w:lineRule="auto"/>
        <w:jc w:val="center"/>
        <w:rPr>
          <w:rFonts w:ascii="Times New Roman" w:hAnsi="Times New Roman" w:cs="Times New Roman"/>
          <w:sz w:val="22"/>
          <w:szCs w:val="20"/>
        </w:rPr>
      </w:pPr>
    </w:p>
    <w:p w:rsidR="00E755C8" w:rsidRPr="00CB38BD" w:rsidRDefault="00E755C8" w:rsidP="008F1F3C">
      <w:pPr>
        <w:wordWrap/>
        <w:spacing w:line="240" w:lineRule="auto"/>
        <w:jc w:val="center"/>
        <w:rPr>
          <w:rFonts w:ascii="Times New Roman" w:hAnsi="Times New Roman" w:cs="Times New Roman"/>
          <w:b/>
          <w:sz w:val="24"/>
        </w:rPr>
      </w:pPr>
      <w:r w:rsidRPr="00CB38BD">
        <w:rPr>
          <w:rFonts w:ascii="Times New Roman" w:hAnsi="Times New Roman" w:cs="Times New Roman" w:hint="eastAsia"/>
          <w:b/>
          <w:sz w:val="24"/>
        </w:rPr>
        <w:t>Supplementary Information</w:t>
      </w:r>
    </w:p>
    <w:p w:rsidR="00887553" w:rsidRPr="00887553" w:rsidRDefault="00887553" w:rsidP="008F1F3C">
      <w:pPr>
        <w:wordWrap/>
        <w:contextualSpacing/>
        <w:rPr>
          <w:rFonts w:ascii="Times New Roman"/>
          <w:i/>
          <w:sz w:val="24"/>
        </w:rPr>
      </w:pPr>
    </w:p>
    <w:p w:rsidR="00887553" w:rsidRPr="00B70901" w:rsidRDefault="00887553" w:rsidP="008F1F3C">
      <w:pPr>
        <w:wordWrap/>
        <w:rPr>
          <w:rFonts w:ascii="Times New Roman" w:hAnsi="Times New Roman" w:cs="Times New Roman"/>
          <w:b/>
          <w:sz w:val="24"/>
          <w:szCs w:val="24"/>
          <w:lang w:val="en-GB"/>
        </w:rPr>
      </w:pPr>
      <w:r w:rsidRPr="00B70901">
        <w:rPr>
          <w:rFonts w:ascii="Times New Roman" w:hAnsi="Times New Roman" w:cs="Times New Roman"/>
          <w:b/>
          <w:sz w:val="24"/>
          <w:szCs w:val="24"/>
          <w:lang w:val="en-GB"/>
        </w:rPr>
        <w:t xml:space="preserve">Table </w:t>
      </w:r>
      <w:r w:rsidR="00034479" w:rsidRPr="00B70901">
        <w:rPr>
          <w:rFonts w:ascii="Times New Roman" w:hAnsi="Times New Roman" w:cs="Times New Roman"/>
          <w:b/>
          <w:sz w:val="24"/>
          <w:szCs w:val="24"/>
          <w:lang w:val="en-GB"/>
        </w:rPr>
        <w:t>S</w:t>
      </w:r>
      <w:r w:rsidR="000A5FC9">
        <w:rPr>
          <w:rFonts w:ascii="Times New Roman" w:hAnsi="Times New Roman" w:cs="Times New Roman"/>
          <w:b/>
          <w:sz w:val="24"/>
          <w:szCs w:val="24"/>
          <w:lang w:val="en-GB"/>
        </w:rPr>
        <w:t>1</w:t>
      </w:r>
      <w:proofErr w:type="gramStart"/>
      <w:r w:rsidR="000A5FC9">
        <w:rPr>
          <w:rFonts w:ascii="Times New Roman" w:hAnsi="Times New Roman" w:cs="Times New Roman"/>
          <w:b/>
          <w:sz w:val="24"/>
          <w:szCs w:val="24"/>
          <w:lang w:val="en-GB"/>
        </w:rPr>
        <w:t>…</w:t>
      </w:r>
      <w:r w:rsidR="00E755C8" w:rsidRPr="00B70901">
        <w:rPr>
          <w:rFonts w:ascii="Times New Roman" w:hAnsi="Times New Roman" w:cs="Times New Roman"/>
          <w:b/>
          <w:sz w:val="24"/>
          <w:szCs w:val="24"/>
          <w:lang w:val="en-GB"/>
        </w:rPr>
        <w:t>….……………....………………………………</w:t>
      </w:r>
      <w:r w:rsidR="000A5FC9" w:rsidRPr="00B70901">
        <w:rPr>
          <w:rFonts w:ascii="Times New Roman" w:hAnsi="Times New Roman" w:cs="Times New Roman"/>
          <w:b/>
          <w:sz w:val="24"/>
          <w:szCs w:val="24"/>
          <w:lang w:val="en-GB"/>
        </w:rPr>
        <w:t>……………………</w:t>
      </w:r>
      <w:r w:rsidR="00754F7F">
        <w:rPr>
          <w:rFonts w:ascii="Times New Roman" w:hAnsi="Times New Roman" w:cs="Times New Roman"/>
          <w:b/>
          <w:sz w:val="24"/>
          <w:szCs w:val="24"/>
          <w:lang w:val="en-GB"/>
        </w:rPr>
        <w:t>…………</w:t>
      </w:r>
      <w:proofErr w:type="gramEnd"/>
      <w:r w:rsidRPr="00B70901">
        <w:rPr>
          <w:rFonts w:ascii="Times New Roman" w:hAnsi="Times New Roman" w:cs="Times New Roman"/>
          <w:b/>
          <w:sz w:val="24"/>
          <w:szCs w:val="24"/>
          <w:lang w:val="en-GB"/>
        </w:rPr>
        <w:t>.</w:t>
      </w:r>
      <w:r w:rsidR="00754F7F">
        <w:rPr>
          <w:rFonts w:ascii="Times New Roman" w:hAnsi="Times New Roman" w:cs="Times New Roman" w:hint="eastAsia"/>
          <w:b/>
          <w:sz w:val="24"/>
          <w:szCs w:val="24"/>
          <w:lang w:val="en-GB"/>
        </w:rPr>
        <w:t>.2</w:t>
      </w:r>
    </w:p>
    <w:p w:rsidR="00034479" w:rsidRPr="00B70901" w:rsidRDefault="00034479" w:rsidP="008F1F3C">
      <w:pPr>
        <w:wordWrap/>
        <w:rPr>
          <w:rFonts w:ascii="Times New Roman" w:hAnsi="Times New Roman" w:cs="Times New Roman"/>
          <w:b/>
          <w:sz w:val="24"/>
          <w:szCs w:val="24"/>
          <w:lang w:val="en-GB"/>
        </w:rPr>
      </w:pPr>
      <w:r w:rsidRPr="00B70901">
        <w:rPr>
          <w:rFonts w:ascii="Times New Roman" w:hAnsi="Times New Roman" w:cs="Times New Roman"/>
          <w:b/>
          <w:sz w:val="24"/>
          <w:szCs w:val="24"/>
          <w:lang w:val="en-GB"/>
        </w:rPr>
        <w:t>Table S2</w:t>
      </w:r>
      <w:proofErr w:type="gramStart"/>
      <w:r w:rsidR="000A5FC9">
        <w:rPr>
          <w:rFonts w:ascii="Times New Roman" w:hAnsi="Times New Roman" w:cs="Times New Roman"/>
          <w:b/>
          <w:sz w:val="24"/>
          <w:szCs w:val="24"/>
          <w:lang w:val="en-GB"/>
        </w:rPr>
        <w:t>……………</w:t>
      </w:r>
      <w:r w:rsidR="00754F7F">
        <w:rPr>
          <w:rFonts w:ascii="Times New Roman" w:hAnsi="Times New Roman" w:cs="Times New Roman"/>
          <w:b/>
          <w:sz w:val="24"/>
          <w:szCs w:val="24"/>
          <w:lang w:val="en-GB"/>
        </w:rPr>
        <w:t>…………….……………....…………………………………………</w:t>
      </w:r>
      <w:proofErr w:type="gramEnd"/>
      <w:r w:rsidR="00754F7F">
        <w:rPr>
          <w:rFonts w:ascii="Times New Roman" w:hAnsi="Times New Roman" w:cs="Times New Roman" w:hint="eastAsia"/>
          <w:b/>
          <w:sz w:val="24"/>
          <w:szCs w:val="24"/>
          <w:lang w:val="en-GB"/>
        </w:rPr>
        <w:t>.</w:t>
      </w:r>
      <w:r w:rsidR="000A5FC9">
        <w:rPr>
          <w:rFonts w:ascii="Times New Roman" w:hAnsi="Times New Roman" w:cs="Times New Roman"/>
          <w:b/>
          <w:sz w:val="24"/>
          <w:szCs w:val="24"/>
          <w:lang w:val="en-GB"/>
        </w:rPr>
        <w:t>.</w:t>
      </w:r>
      <w:r w:rsidR="00754F7F">
        <w:rPr>
          <w:rFonts w:ascii="Times New Roman" w:hAnsi="Times New Roman" w:cs="Times New Roman" w:hint="eastAsia"/>
          <w:b/>
          <w:sz w:val="24"/>
          <w:szCs w:val="24"/>
          <w:lang w:val="en-GB"/>
        </w:rPr>
        <w:t>3</w:t>
      </w:r>
    </w:p>
    <w:p w:rsidR="00034479" w:rsidRPr="00B70901" w:rsidRDefault="00034479" w:rsidP="008F1F3C">
      <w:pPr>
        <w:wordWrap/>
        <w:rPr>
          <w:rFonts w:ascii="Times New Roman" w:hAnsi="Times New Roman" w:cs="Times New Roman"/>
          <w:b/>
          <w:sz w:val="24"/>
          <w:szCs w:val="24"/>
          <w:lang w:val="en-GB"/>
        </w:rPr>
      </w:pPr>
      <w:r w:rsidRPr="00B70901">
        <w:rPr>
          <w:rFonts w:ascii="Times New Roman" w:hAnsi="Times New Roman" w:cs="Times New Roman"/>
          <w:b/>
          <w:sz w:val="24"/>
          <w:szCs w:val="24"/>
          <w:lang w:val="en-GB"/>
        </w:rPr>
        <w:t>Table S3</w:t>
      </w:r>
      <w:proofErr w:type="gramStart"/>
      <w:r w:rsidR="000A5FC9">
        <w:rPr>
          <w:rFonts w:ascii="Times New Roman" w:hAnsi="Times New Roman" w:cs="Times New Roman"/>
          <w:b/>
          <w:sz w:val="24"/>
          <w:szCs w:val="24"/>
          <w:lang w:val="en-GB"/>
        </w:rPr>
        <w:t>………………</w:t>
      </w:r>
      <w:r w:rsidR="00754F7F">
        <w:rPr>
          <w:rFonts w:ascii="Times New Roman" w:hAnsi="Times New Roman" w:cs="Times New Roman"/>
          <w:b/>
          <w:sz w:val="24"/>
          <w:szCs w:val="24"/>
          <w:lang w:val="en-GB"/>
        </w:rPr>
        <w:t>………….……………....…………………………………………</w:t>
      </w:r>
      <w:proofErr w:type="gramEnd"/>
      <w:r w:rsidR="00754F7F">
        <w:rPr>
          <w:rFonts w:ascii="Times New Roman" w:hAnsi="Times New Roman" w:cs="Times New Roman" w:hint="eastAsia"/>
          <w:b/>
          <w:sz w:val="24"/>
          <w:szCs w:val="24"/>
          <w:lang w:val="en-GB"/>
        </w:rPr>
        <w:t>..4</w:t>
      </w:r>
    </w:p>
    <w:p w:rsidR="00034479" w:rsidRPr="00B70901" w:rsidRDefault="00034479" w:rsidP="008F1F3C">
      <w:pPr>
        <w:wordWrap/>
        <w:rPr>
          <w:rFonts w:ascii="Times New Roman" w:hAnsi="Times New Roman" w:cs="Times New Roman"/>
          <w:b/>
          <w:sz w:val="24"/>
          <w:szCs w:val="24"/>
          <w:lang w:val="en-GB"/>
        </w:rPr>
      </w:pPr>
      <w:r w:rsidRPr="00B70901">
        <w:rPr>
          <w:rFonts w:ascii="Times New Roman" w:hAnsi="Times New Roman" w:cs="Times New Roman"/>
          <w:b/>
          <w:sz w:val="24"/>
          <w:szCs w:val="24"/>
          <w:lang w:val="en-GB"/>
        </w:rPr>
        <w:t>Table S4</w:t>
      </w:r>
      <w:proofErr w:type="gramStart"/>
      <w:r w:rsidR="000A5FC9">
        <w:rPr>
          <w:rFonts w:ascii="Times New Roman" w:hAnsi="Times New Roman" w:cs="Times New Roman"/>
          <w:b/>
          <w:sz w:val="24"/>
          <w:szCs w:val="24"/>
          <w:lang w:val="en-GB"/>
        </w:rPr>
        <w:t>………………</w:t>
      </w:r>
      <w:r w:rsidR="00754F7F">
        <w:rPr>
          <w:rFonts w:ascii="Times New Roman" w:hAnsi="Times New Roman" w:cs="Times New Roman"/>
          <w:b/>
          <w:sz w:val="24"/>
          <w:szCs w:val="24"/>
          <w:lang w:val="en-GB"/>
        </w:rPr>
        <w:t>………….……………....…………………………………………</w:t>
      </w:r>
      <w:proofErr w:type="gramEnd"/>
      <w:r w:rsidR="00754F7F">
        <w:rPr>
          <w:rFonts w:ascii="Times New Roman" w:hAnsi="Times New Roman" w:cs="Times New Roman"/>
          <w:b/>
          <w:sz w:val="24"/>
          <w:szCs w:val="24"/>
          <w:lang w:val="en-GB"/>
        </w:rPr>
        <w:t>..</w:t>
      </w:r>
      <w:r w:rsidR="00754F7F">
        <w:rPr>
          <w:rFonts w:ascii="Times New Roman" w:hAnsi="Times New Roman" w:cs="Times New Roman" w:hint="eastAsia"/>
          <w:b/>
          <w:sz w:val="24"/>
          <w:szCs w:val="24"/>
          <w:lang w:val="en-GB"/>
        </w:rPr>
        <w:t>5</w:t>
      </w:r>
    </w:p>
    <w:p w:rsidR="00034479" w:rsidRPr="00B70901" w:rsidRDefault="00034479" w:rsidP="008F1F3C">
      <w:pPr>
        <w:wordWrap/>
        <w:rPr>
          <w:rFonts w:ascii="Times New Roman" w:hAnsi="Times New Roman" w:cs="Times New Roman"/>
          <w:b/>
          <w:sz w:val="24"/>
          <w:szCs w:val="24"/>
          <w:lang w:val="en-GB"/>
        </w:rPr>
      </w:pPr>
      <w:r w:rsidRPr="00B70901">
        <w:rPr>
          <w:rFonts w:ascii="Times New Roman" w:hAnsi="Times New Roman" w:cs="Times New Roman"/>
          <w:b/>
          <w:sz w:val="24"/>
          <w:szCs w:val="24"/>
          <w:lang w:val="en-GB"/>
        </w:rPr>
        <w:t>Table S5</w:t>
      </w:r>
      <w:proofErr w:type="gramStart"/>
      <w:r w:rsidR="000A5FC9">
        <w:rPr>
          <w:rFonts w:ascii="Times New Roman" w:hAnsi="Times New Roman" w:cs="Times New Roman"/>
          <w:b/>
          <w:sz w:val="24"/>
          <w:szCs w:val="24"/>
          <w:lang w:val="en-GB"/>
        </w:rPr>
        <w:t>………………………….……………....………………………………………</w:t>
      </w:r>
      <w:r w:rsidR="00754F7F">
        <w:rPr>
          <w:rFonts w:ascii="Times New Roman" w:hAnsi="Times New Roman" w:cs="Times New Roman"/>
          <w:b/>
          <w:sz w:val="24"/>
          <w:szCs w:val="24"/>
          <w:lang w:val="en-GB"/>
        </w:rPr>
        <w:t>…</w:t>
      </w:r>
      <w:proofErr w:type="gramEnd"/>
      <w:r w:rsidR="00754F7F">
        <w:rPr>
          <w:rFonts w:ascii="Times New Roman" w:hAnsi="Times New Roman" w:cs="Times New Roman" w:hint="eastAsia"/>
          <w:b/>
          <w:sz w:val="24"/>
          <w:szCs w:val="24"/>
          <w:lang w:val="en-GB"/>
        </w:rPr>
        <w:t>..6</w:t>
      </w:r>
    </w:p>
    <w:p w:rsidR="00034479" w:rsidRPr="00B70901" w:rsidRDefault="00034479" w:rsidP="008F1F3C">
      <w:pPr>
        <w:wordWrap/>
        <w:rPr>
          <w:rFonts w:ascii="Times New Roman" w:hAnsi="Times New Roman" w:cs="Times New Roman"/>
          <w:b/>
          <w:sz w:val="24"/>
          <w:szCs w:val="24"/>
          <w:lang w:val="en-GB"/>
        </w:rPr>
      </w:pPr>
      <w:r w:rsidRPr="00B70901">
        <w:rPr>
          <w:rFonts w:ascii="Times New Roman" w:hAnsi="Times New Roman" w:cs="Times New Roman"/>
          <w:b/>
          <w:sz w:val="24"/>
          <w:szCs w:val="24"/>
          <w:lang w:val="en-GB"/>
        </w:rPr>
        <w:t>Table S6</w:t>
      </w:r>
      <w:proofErr w:type="gramStart"/>
      <w:r w:rsidR="000A5FC9">
        <w:rPr>
          <w:rFonts w:ascii="Times New Roman" w:hAnsi="Times New Roman" w:cs="Times New Roman"/>
          <w:b/>
          <w:sz w:val="24"/>
          <w:szCs w:val="24"/>
          <w:lang w:val="en-GB"/>
        </w:rPr>
        <w:t>………………</w:t>
      </w:r>
      <w:r w:rsidR="00754F7F">
        <w:rPr>
          <w:rFonts w:ascii="Times New Roman" w:hAnsi="Times New Roman" w:cs="Times New Roman"/>
          <w:b/>
          <w:sz w:val="24"/>
          <w:szCs w:val="24"/>
          <w:lang w:val="en-GB"/>
        </w:rPr>
        <w:t>………….……………....…………………………………………</w:t>
      </w:r>
      <w:proofErr w:type="gramEnd"/>
      <w:r w:rsidR="00754F7F">
        <w:rPr>
          <w:rFonts w:ascii="Times New Roman" w:hAnsi="Times New Roman" w:cs="Times New Roman" w:hint="eastAsia"/>
          <w:b/>
          <w:sz w:val="24"/>
          <w:szCs w:val="24"/>
          <w:lang w:val="en-GB"/>
        </w:rPr>
        <w:t>..7</w:t>
      </w:r>
    </w:p>
    <w:p w:rsidR="009C4E7E" w:rsidRDefault="009C4E7E" w:rsidP="008F1F3C">
      <w:pPr>
        <w:wordWrap/>
        <w:rPr>
          <w:rFonts w:ascii="Times New Roman" w:hAnsi="Times New Roman" w:cs="Times New Roman"/>
          <w:b/>
          <w:sz w:val="24"/>
          <w:szCs w:val="24"/>
          <w:lang w:val="en-GB"/>
        </w:rPr>
        <w:sectPr w:rsidR="009C4E7E">
          <w:footerReference w:type="default" r:id="rId9"/>
          <w:pgSz w:w="11906" w:h="16838"/>
          <w:pgMar w:top="1701" w:right="1440" w:bottom="1440" w:left="1440" w:header="851" w:footer="992" w:gutter="0"/>
          <w:cols w:space="425"/>
          <w:docGrid w:linePitch="360"/>
        </w:sectPr>
      </w:pPr>
    </w:p>
    <w:p w:rsidR="009C4E7E" w:rsidRPr="00E755C8" w:rsidRDefault="009C4E7E" w:rsidP="008F1F3C">
      <w:pPr>
        <w:wordWrap/>
        <w:spacing w:line="360" w:lineRule="auto"/>
        <w:rPr>
          <w:rFonts w:ascii="Times New Roman" w:hAnsi="Times New Roman" w:cs="Times New Roman"/>
          <w:sz w:val="24"/>
          <w:szCs w:val="24"/>
        </w:rPr>
      </w:pPr>
    </w:p>
    <w:tbl>
      <w:tblPr>
        <w:tblStyle w:val="a6"/>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2322"/>
        <w:gridCol w:w="2322"/>
      </w:tblGrid>
      <w:tr w:rsidR="009C4E7E" w:rsidRPr="00E755C8" w:rsidTr="00E25604">
        <w:tc>
          <w:tcPr>
            <w:tcW w:w="9072" w:type="dxa"/>
            <w:gridSpan w:val="3"/>
            <w:tcBorders>
              <w:bottom w:val="single" w:sz="12" w:space="0" w:color="auto"/>
            </w:tcBorders>
          </w:tcPr>
          <w:p w:rsidR="009C4E7E" w:rsidRPr="00E755C8" w:rsidRDefault="00ED6676" w:rsidP="008F1F3C">
            <w:pPr>
              <w:wordWrap/>
              <w:jc w:val="left"/>
              <w:rPr>
                <w:rFonts w:ascii="Times New Roman" w:hAnsi="Times New Roman" w:cs="Times New Roman"/>
                <w:b/>
                <w:bCs/>
                <w:sz w:val="24"/>
                <w:szCs w:val="24"/>
              </w:rPr>
            </w:pPr>
            <w:r>
              <w:rPr>
                <w:rFonts w:ascii="Times New Roman" w:hAnsi="Times New Roman" w:cs="Times New Roman"/>
                <w:b/>
                <w:sz w:val="24"/>
                <w:szCs w:val="24"/>
              </w:rPr>
              <w:t>Table S1</w:t>
            </w:r>
            <w:r w:rsidR="009C4E7E" w:rsidRPr="00E755C8">
              <w:rPr>
                <w:rFonts w:ascii="Times New Roman" w:hAnsi="Times New Roman" w:cs="Times New Roman"/>
                <w:b/>
                <w:sz w:val="24"/>
                <w:szCs w:val="24"/>
              </w:rPr>
              <w:t xml:space="preserve"> </w:t>
            </w:r>
            <w:r w:rsidR="009C4E7E" w:rsidRPr="000A5FC9">
              <w:rPr>
                <w:rFonts w:ascii="Times New Roman" w:hAnsi="Times New Roman" w:cs="Times New Roman"/>
                <w:sz w:val="24"/>
                <w:szCs w:val="24"/>
              </w:rPr>
              <w:t>Descriptive characteristics of the baseline and followed up samples</w:t>
            </w:r>
          </w:p>
        </w:tc>
      </w:tr>
      <w:tr w:rsidR="009C4E7E" w:rsidRPr="00E755C8" w:rsidTr="00E25604">
        <w:tc>
          <w:tcPr>
            <w:tcW w:w="4428" w:type="dxa"/>
            <w:tcBorders>
              <w:top w:val="single" w:sz="12" w:space="0" w:color="auto"/>
              <w:bottom w:val="single" w:sz="12" w:space="0" w:color="auto"/>
            </w:tcBorders>
          </w:tcPr>
          <w:p w:rsidR="009C4E7E" w:rsidRPr="00E755C8" w:rsidRDefault="009C4E7E" w:rsidP="008F1F3C">
            <w:pPr>
              <w:wordWrap/>
              <w:rPr>
                <w:rFonts w:ascii="Times New Roman" w:hAnsi="Times New Roman" w:cs="Times New Roman"/>
                <w:b/>
                <w:bCs/>
                <w:sz w:val="24"/>
                <w:szCs w:val="24"/>
              </w:rPr>
            </w:pPr>
          </w:p>
        </w:tc>
        <w:tc>
          <w:tcPr>
            <w:tcW w:w="2322" w:type="dxa"/>
            <w:tcBorders>
              <w:top w:val="single" w:sz="12" w:space="0" w:color="auto"/>
              <w:bottom w:val="single" w:sz="12" w:space="0" w:color="auto"/>
            </w:tcBorders>
          </w:tcPr>
          <w:p w:rsidR="009C4E7E" w:rsidRPr="00E755C8" w:rsidRDefault="009C4E7E" w:rsidP="008F1F3C">
            <w:pPr>
              <w:wordWrap/>
              <w:jc w:val="left"/>
              <w:rPr>
                <w:rFonts w:ascii="Times New Roman" w:hAnsi="Times New Roman" w:cs="Times New Roman"/>
                <w:b/>
                <w:bCs/>
                <w:sz w:val="24"/>
                <w:szCs w:val="24"/>
              </w:rPr>
            </w:pPr>
            <w:r w:rsidRPr="00E755C8">
              <w:rPr>
                <w:rFonts w:ascii="Times New Roman" w:hAnsi="Times New Roman" w:cs="Times New Roman"/>
                <w:b/>
                <w:bCs/>
                <w:sz w:val="24"/>
                <w:szCs w:val="24"/>
              </w:rPr>
              <w:t>Baseline sample (N=1094)</w:t>
            </w:r>
          </w:p>
        </w:tc>
        <w:tc>
          <w:tcPr>
            <w:tcW w:w="2322" w:type="dxa"/>
            <w:tcBorders>
              <w:top w:val="single" w:sz="12" w:space="0" w:color="auto"/>
              <w:bottom w:val="single" w:sz="12" w:space="0" w:color="auto"/>
            </w:tcBorders>
          </w:tcPr>
          <w:p w:rsidR="009C4E7E" w:rsidRPr="00E755C8" w:rsidRDefault="009C4E7E" w:rsidP="008F1F3C">
            <w:pPr>
              <w:wordWrap/>
              <w:jc w:val="left"/>
              <w:rPr>
                <w:rFonts w:ascii="Times New Roman" w:hAnsi="Times New Roman" w:cs="Times New Roman"/>
                <w:b/>
                <w:bCs/>
                <w:sz w:val="24"/>
                <w:szCs w:val="24"/>
              </w:rPr>
            </w:pPr>
            <w:r w:rsidRPr="00E755C8">
              <w:rPr>
                <w:rFonts w:ascii="Times New Roman" w:hAnsi="Times New Roman" w:cs="Times New Roman"/>
                <w:b/>
                <w:bCs/>
                <w:sz w:val="24"/>
                <w:szCs w:val="24"/>
              </w:rPr>
              <w:t>Followed up sample (N=884)</w:t>
            </w:r>
          </w:p>
        </w:tc>
      </w:tr>
      <w:tr w:rsidR="009C4E7E" w:rsidRPr="00E755C8" w:rsidTr="00E25604">
        <w:tc>
          <w:tcPr>
            <w:tcW w:w="4428" w:type="dxa"/>
            <w:tcBorders>
              <w:top w:val="single" w:sz="12" w:space="0" w:color="auto"/>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Socio-demographic characteristics</w:t>
            </w:r>
          </w:p>
        </w:tc>
        <w:tc>
          <w:tcPr>
            <w:tcW w:w="2322" w:type="dxa"/>
            <w:tcBorders>
              <w:top w:val="single" w:sz="12" w:space="0" w:color="auto"/>
            </w:tcBorders>
          </w:tcPr>
          <w:p w:rsidR="009C4E7E" w:rsidRPr="00E755C8" w:rsidRDefault="009C4E7E" w:rsidP="008F1F3C">
            <w:pPr>
              <w:wordWrap/>
              <w:jc w:val="left"/>
              <w:rPr>
                <w:rFonts w:ascii="Times New Roman" w:hAnsi="Times New Roman" w:cs="Times New Roman"/>
                <w:b/>
                <w:sz w:val="24"/>
                <w:szCs w:val="24"/>
              </w:rPr>
            </w:pPr>
          </w:p>
        </w:tc>
        <w:tc>
          <w:tcPr>
            <w:tcW w:w="2322" w:type="dxa"/>
            <w:tcBorders>
              <w:top w:val="single" w:sz="12" w:space="0" w:color="auto"/>
            </w:tcBorders>
          </w:tcPr>
          <w:p w:rsidR="009C4E7E" w:rsidRPr="00E755C8" w:rsidRDefault="009C4E7E" w:rsidP="008F1F3C">
            <w:pPr>
              <w:wordWrap/>
              <w:jc w:val="left"/>
              <w:rPr>
                <w:rFonts w:ascii="Times New Roman" w:hAnsi="Times New Roman" w:cs="Times New Roman"/>
                <w:b/>
                <w:sz w:val="24"/>
                <w:szCs w:val="24"/>
              </w:rPr>
            </w:pP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Age, mean (SD) / range years</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56.9 (14.9) / 17~85</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57.0 (14.8) / 17~85</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Gender, N (%) female</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753 (68.8)</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607 (68.7)</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Education, mean (SD) / range years</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9.1 (4.8) / 0~20</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9.1 (4.8) / 0~20</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Marital status, N (%) unmarried</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327 (29.9)</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257 (29.1)</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Living alone, N (%)</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167 (15.3)</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131 (14.8)</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Religious non-affiliation, N (%)</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483 (44.1)</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388 (43.9)</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Unemployed status, N (%)</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316 (28.9)</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242 (27.4)</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Monthly income, N (%) &lt;2,000 USD</w:t>
            </w:r>
          </w:p>
        </w:tc>
        <w:tc>
          <w:tcPr>
            <w:tcW w:w="2322" w:type="dxa"/>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sz w:val="24"/>
                <w:szCs w:val="24"/>
              </w:rPr>
              <w:t>653 (59.7)</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522 (59.0)</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b/>
                <w:sz w:val="24"/>
                <w:szCs w:val="24"/>
              </w:rPr>
              <w:t>Clinical characteristics</w:t>
            </w:r>
          </w:p>
        </w:tc>
        <w:tc>
          <w:tcPr>
            <w:tcW w:w="2322" w:type="dxa"/>
          </w:tcPr>
          <w:p w:rsidR="009C4E7E" w:rsidRPr="00E755C8" w:rsidRDefault="009C4E7E" w:rsidP="008F1F3C">
            <w:pPr>
              <w:wordWrap/>
              <w:jc w:val="left"/>
              <w:rPr>
                <w:rFonts w:ascii="Times New Roman" w:hAnsi="Times New Roman" w:cs="Times New Roman"/>
                <w:sz w:val="24"/>
                <w:szCs w:val="24"/>
              </w:rPr>
            </w:pPr>
          </w:p>
        </w:tc>
        <w:tc>
          <w:tcPr>
            <w:tcW w:w="2322" w:type="dxa"/>
          </w:tcPr>
          <w:p w:rsidR="009C4E7E" w:rsidRPr="00E755C8" w:rsidRDefault="009C4E7E" w:rsidP="008F1F3C">
            <w:pPr>
              <w:wordWrap/>
              <w:jc w:val="left"/>
              <w:rPr>
                <w:rFonts w:ascii="Times New Roman" w:hAnsi="Times New Roman" w:cs="Times New Roman"/>
                <w:sz w:val="24"/>
                <w:szCs w:val="24"/>
              </w:rPr>
            </w:pP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sz w:val="24"/>
                <w:szCs w:val="24"/>
              </w:rPr>
              <w:t xml:space="preserve"> Major depressive disorder, N (%)</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933 (85.3)</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761 (86.1)</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Melancholic feature, N (%)</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165 (15.1)</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141 (16.0)</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Atypical feature, N (%)</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69 (6.3)</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55 (6.2)</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Age at onset, mean (SD) / range years</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50.9 (16.6) / 8~85</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50.8 (16.4) / 8~85</w:t>
            </w:r>
          </w:p>
        </w:tc>
      </w:tr>
      <w:tr w:rsidR="009C4E7E" w:rsidRPr="00E755C8" w:rsidTr="00E25604">
        <w:tc>
          <w:tcPr>
            <w:tcW w:w="4428" w:type="dxa"/>
          </w:tcPr>
          <w:p w:rsidR="009C4E7E" w:rsidRPr="00E755C8" w:rsidRDefault="009C4E7E" w:rsidP="008F1F3C">
            <w:pPr>
              <w:wordWrap/>
              <w:ind w:left="204" w:hangingChars="85" w:hanging="204"/>
              <w:rPr>
                <w:rFonts w:ascii="Times New Roman" w:hAnsi="Times New Roman" w:cs="Times New Roman"/>
                <w:sz w:val="24"/>
                <w:szCs w:val="24"/>
              </w:rPr>
            </w:pPr>
            <w:r w:rsidRPr="00E755C8">
              <w:rPr>
                <w:rFonts w:ascii="Times New Roman" w:hAnsi="Times New Roman" w:cs="Times New Roman"/>
                <w:sz w:val="24"/>
                <w:szCs w:val="24"/>
              </w:rPr>
              <w:t xml:space="preserve"> Duration of illness, mean (SD) / range years</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6.3 (9.3) / 0~57</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6.4 (9.4) / 0~57</w:t>
            </w:r>
          </w:p>
        </w:tc>
      </w:tr>
      <w:tr w:rsidR="009C4E7E" w:rsidRPr="00E755C8" w:rsidTr="00E25604">
        <w:tc>
          <w:tcPr>
            <w:tcW w:w="4428" w:type="dxa"/>
          </w:tcPr>
          <w:p w:rsidR="009C4E7E" w:rsidRPr="00E755C8" w:rsidRDefault="009C4E7E" w:rsidP="008F1F3C">
            <w:pPr>
              <w:wordWrap/>
              <w:ind w:left="204" w:hangingChars="85" w:hanging="204"/>
              <w:rPr>
                <w:rFonts w:ascii="Times New Roman" w:hAnsi="Times New Roman" w:cs="Times New Roman"/>
                <w:sz w:val="24"/>
                <w:szCs w:val="24"/>
              </w:rPr>
            </w:pPr>
            <w:r w:rsidRPr="00E755C8">
              <w:rPr>
                <w:rFonts w:ascii="Times New Roman" w:hAnsi="Times New Roman" w:cs="Times New Roman"/>
                <w:sz w:val="24"/>
                <w:szCs w:val="24"/>
              </w:rPr>
              <w:t xml:space="preserve"> Number of depressive episodes, mean (SD) / range</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2.3 (5.0) / 0~40</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2.3 (5.0) / 0~40</w:t>
            </w:r>
          </w:p>
        </w:tc>
      </w:tr>
      <w:tr w:rsidR="009C4E7E" w:rsidRPr="00E755C8" w:rsidTr="00E25604">
        <w:tc>
          <w:tcPr>
            <w:tcW w:w="4428" w:type="dxa"/>
          </w:tcPr>
          <w:p w:rsidR="009C4E7E" w:rsidRPr="00E755C8" w:rsidRDefault="009C4E7E" w:rsidP="008F1F3C">
            <w:pPr>
              <w:wordWrap/>
              <w:ind w:left="204" w:hangingChars="85" w:hanging="204"/>
              <w:rPr>
                <w:rFonts w:ascii="Times New Roman" w:hAnsi="Times New Roman" w:cs="Times New Roman"/>
                <w:sz w:val="24"/>
                <w:szCs w:val="24"/>
              </w:rPr>
            </w:pPr>
            <w:r w:rsidRPr="00E755C8">
              <w:rPr>
                <w:rFonts w:ascii="Times New Roman" w:hAnsi="Times New Roman" w:cs="Times New Roman"/>
                <w:sz w:val="24"/>
                <w:szCs w:val="24"/>
              </w:rPr>
              <w:t xml:space="preserve"> Duration of present episode, mean (SD) / range months</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7.4 (10.4) / 0~90</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7.6 (10.4) / 0~90</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Family history of depression, N (%)</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160 (14.6)</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125 (14.1)</w:t>
            </w:r>
          </w:p>
        </w:tc>
      </w:tr>
      <w:tr w:rsidR="009C4E7E" w:rsidRPr="00E755C8" w:rsidTr="00E25604">
        <w:tc>
          <w:tcPr>
            <w:tcW w:w="4428" w:type="dxa"/>
          </w:tcPr>
          <w:p w:rsidR="009C4E7E" w:rsidRPr="00E755C8" w:rsidRDefault="009C4E7E" w:rsidP="008F1F3C">
            <w:pPr>
              <w:wordWrap/>
              <w:ind w:left="204" w:hangingChars="85" w:hanging="204"/>
              <w:rPr>
                <w:rFonts w:ascii="Times New Roman" w:hAnsi="Times New Roman" w:cs="Times New Roman"/>
                <w:sz w:val="24"/>
                <w:szCs w:val="24"/>
              </w:rPr>
            </w:pPr>
            <w:r w:rsidRPr="00E755C8">
              <w:rPr>
                <w:rFonts w:ascii="Times New Roman" w:hAnsi="Times New Roman" w:cs="Times New Roman"/>
                <w:sz w:val="24"/>
                <w:szCs w:val="24"/>
              </w:rPr>
              <w:t xml:space="preserve"> Number of physical disorders, mean (SD) / range</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1.6 (1.3) / 0~5</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1.7 (1.3) / 0~5</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Current smoker, N (%)</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45 (4.1)</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37 (4.2)</w:t>
            </w:r>
          </w:p>
        </w:tc>
      </w:tr>
      <w:tr w:rsidR="009C4E7E" w:rsidRPr="00E755C8" w:rsidTr="00E25604">
        <w:tc>
          <w:tcPr>
            <w:tcW w:w="4428" w:type="dxa"/>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 xml:space="preserve">Assessment scales, </w:t>
            </w:r>
            <w:r w:rsidRPr="00E755C8">
              <w:rPr>
                <w:rFonts w:ascii="Times New Roman" w:hAnsi="Times New Roman" w:cs="Times New Roman"/>
                <w:bCs/>
                <w:sz w:val="24"/>
                <w:szCs w:val="24"/>
              </w:rPr>
              <w:t>mean (SD)</w:t>
            </w:r>
          </w:p>
        </w:tc>
        <w:tc>
          <w:tcPr>
            <w:tcW w:w="2322" w:type="dxa"/>
          </w:tcPr>
          <w:p w:rsidR="009C4E7E" w:rsidRPr="00E755C8" w:rsidRDefault="009C4E7E" w:rsidP="008F1F3C">
            <w:pPr>
              <w:wordWrap/>
              <w:jc w:val="left"/>
              <w:rPr>
                <w:rFonts w:ascii="Times New Roman" w:hAnsi="Times New Roman" w:cs="Times New Roman"/>
                <w:sz w:val="24"/>
                <w:szCs w:val="24"/>
              </w:rPr>
            </w:pPr>
          </w:p>
        </w:tc>
        <w:tc>
          <w:tcPr>
            <w:tcW w:w="2322" w:type="dxa"/>
          </w:tcPr>
          <w:p w:rsidR="009C4E7E" w:rsidRPr="00E755C8" w:rsidRDefault="009C4E7E" w:rsidP="008F1F3C">
            <w:pPr>
              <w:wordWrap/>
              <w:jc w:val="left"/>
              <w:rPr>
                <w:rFonts w:ascii="Times New Roman" w:hAnsi="Times New Roman" w:cs="Times New Roman"/>
                <w:sz w:val="24"/>
                <w:szCs w:val="24"/>
              </w:rPr>
            </w:pP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Hospital Anxiety &amp; Depression Scale-  </w:t>
            </w:r>
          </w:p>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depression subscale</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13.7 (3.9) / 2~21</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13.7 (3.9) / 2~21</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Hospital Anxiety &amp; Depression Scale- </w:t>
            </w:r>
          </w:p>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anxiety subscale</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11.8 (4.0) / 1~21</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11.8 (4.0) / 1~21</w:t>
            </w:r>
          </w:p>
        </w:tc>
      </w:tr>
      <w:tr w:rsidR="009C4E7E" w:rsidRPr="00E755C8" w:rsidTr="00E25604">
        <w:tc>
          <w:tcPr>
            <w:tcW w:w="4428" w:type="dxa"/>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 Alcohol Use Disorders Identification Test</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5.4 (8.9) / 1~46</w:t>
            </w: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5.4 (9.1) / 1~46</w:t>
            </w:r>
          </w:p>
        </w:tc>
      </w:tr>
      <w:tr w:rsidR="00854178" w:rsidRPr="00E755C8" w:rsidTr="00854178">
        <w:tc>
          <w:tcPr>
            <w:tcW w:w="6750" w:type="dxa"/>
            <w:gridSpan w:val="2"/>
          </w:tcPr>
          <w:p w:rsidR="00854178" w:rsidRPr="00E755C8" w:rsidRDefault="00854178" w:rsidP="008F1F3C">
            <w:pPr>
              <w:wordWrap/>
              <w:jc w:val="left"/>
              <w:rPr>
                <w:rFonts w:ascii="Times New Roman" w:hAnsi="Times New Roman" w:cs="Times New Roman"/>
                <w:sz w:val="24"/>
                <w:szCs w:val="24"/>
              </w:rPr>
            </w:pPr>
            <w:r w:rsidRPr="00E755C8">
              <w:rPr>
                <w:rFonts w:ascii="Times New Roman" w:eastAsia="맑은 고딕" w:hAnsi="Times New Roman" w:cs="Times New Roman"/>
                <w:b/>
                <w:kern w:val="0"/>
                <w:sz w:val="24"/>
                <w:szCs w:val="24"/>
                <w:lang w:val="en-GB" w:eastAsia="en-GB"/>
              </w:rPr>
              <w:t>Treatment step over 12-month</w:t>
            </w:r>
            <w:r w:rsidRPr="00854178">
              <w:rPr>
                <w:rFonts w:ascii="Times New Roman" w:eastAsia="맑은 고딕" w:hAnsi="Times New Roman" w:cs="Times New Roman"/>
                <w:kern w:val="0"/>
                <w:sz w:val="24"/>
                <w:szCs w:val="24"/>
                <w:vertAlign w:val="superscript"/>
                <w:lang w:val="en-GB" w:eastAsia="en-GB"/>
              </w:rPr>
              <w:t>a</w:t>
            </w:r>
            <w:r w:rsidRPr="00E755C8">
              <w:rPr>
                <w:rFonts w:ascii="Times New Roman" w:eastAsia="맑은 고딕" w:hAnsi="Times New Roman" w:cs="Times New Roman"/>
                <w:b/>
                <w:kern w:val="0"/>
                <w:sz w:val="24"/>
                <w:szCs w:val="24"/>
                <w:lang w:val="en-GB" w:eastAsia="en-GB"/>
              </w:rPr>
              <w:t xml:space="preserve"> </w:t>
            </w:r>
            <w:r w:rsidRPr="00E755C8">
              <w:rPr>
                <w:rFonts w:ascii="Times New Roman" w:eastAsia="맑은 고딕" w:hAnsi="Times New Roman" w:cs="Times New Roman"/>
                <w:kern w:val="0"/>
                <w:sz w:val="24"/>
                <w:szCs w:val="24"/>
                <w:lang w:val="en-GB" w:eastAsia="en-GB"/>
              </w:rPr>
              <w:t>(N=884), N (%)</w:t>
            </w:r>
          </w:p>
        </w:tc>
        <w:tc>
          <w:tcPr>
            <w:tcW w:w="2322" w:type="dxa"/>
          </w:tcPr>
          <w:p w:rsidR="00854178" w:rsidRPr="00E755C8" w:rsidRDefault="00854178" w:rsidP="008F1F3C">
            <w:pPr>
              <w:wordWrap/>
              <w:jc w:val="left"/>
              <w:rPr>
                <w:rFonts w:ascii="Times New Roman" w:hAnsi="Times New Roman" w:cs="Times New Roman"/>
                <w:sz w:val="24"/>
                <w:szCs w:val="24"/>
              </w:rPr>
            </w:pPr>
          </w:p>
        </w:tc>
      </w:tr>
      <w:tr w:rsidR="009C4E7E" w:rsidRPr="00E755C8" w:rsidTr="00E25604">
        <w:tc>
          <w:tcPr>
            <w:tcW w:w="4428" w:type="dxa"/>
          </w:tcPr>
          <w:p w:rsidR="009C4E7E" w:rsidRPr="00E755C8" w:rsidRDefault="009C4E7E" w:rsidP="008F1F3C">
            <w:pPr>
              <w:wordWrap/>
              <w:rPr>
                <w:rFonts w:ascii="Times New Roman" w:eastAsia="맑은 고딕" w:hAnsi="Times New Roman" w:cs="Times New Roman"/>
                <w:kern w:val="0"/>
                <w:sz w:val="24"/>
                <w:szCs w:val="24"/>
                <w:lang w:val="en-GB"/>
              </w:rPr>
            </w:pPr>
            <w:r w:rsidRPr="00E755C8">
              <w:rPr>
                <w:rFonts w:ascii="Times New Roman" w:eastAsia="맑은 고딕" w:hAnsi="Times New Roman" w:cs="Times New Roman"/>
                <w:b/>
                <w:kern w:val="0"/>
                <w:sz w:val="24"/>
                <w:szCs w:val="24"/>
                <w:lang w:val="en-GB"/>
              </w:rPr>
              <w:t xml:space="preserve"> </w:t>
            </w:r>
            <w:r w:rsidRPr="00E755C8">
              <w:rPr>
                <w:rFonts w:ascii="Times New Roman" w:eastAsia="맑은 고딕" w:hAnsi="Times New Roman" w:cs="Times New Roman"/>
                <w:kern w:val="0"/>
                <w:sz w:val="24"/>
                <w:szCs w:val="24"/>
                <w:lang w:val="en-GB"/>
              </w:rPr>
              <w:t>Step 1</w:t>
            </w:r>
          </w:p>
        </w:tc>
        <w:tc>
          <w:tcPr>
            <w:tcW w:w="2322" w:type="dxa"/>
          </w:tcPr>
          <w:p w:rsidR="009C4E7E" w:rsidRPr="00E755C8" w:rsidRDefault="009C4E7E" w:rsidP="008F1F3C">
            <w:pPr>
              <w:wordWrap/>
              <w:jc w:val="left"/>
              <w:rPr>
                <w:rFonts w:ascii="Times New Roman" w:hAnsi="Times New Roman" w:cs="Times New Roman"/>
                <w:sz w:val="24"/>
                <w:szCs w:val="24"/>
              </w:rPr>
            </w:pP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eastAsia="맑은 고딕" w:hAnsi="Times New Roman" w:cs="Times New Roman"/>
                <w:kern w:val="0"/>
                <w:sz w:val="24"/>
                <w:szCs w:val="24"/>
                <w:lang w:val="en-GB" w:eastAsia="en-GB"/>
              </w:rPr>
              <w:t>326 (36.9)</w:t>
            </w:r>
          </w:p>
        </w:tc>
      </w:tr>
      <w:tr w:rsidR="009C4E7E" w:rsidRPr="00E755C8" w:rsidTr="00E25604">
        <w:tc>
          <w:tcPr>
            <w:tcW w:w="4428" w:type="dxa"/>
          </w:tcPr>
          <w:p w:rsidR="009C4E7E" w:rsidRPr="00E755C8" w:rsidRDefault="009C4E7E" w:rsidP="008F1F3C">
            <w:pPr>
              <w:wordWrap/>
              <w:ind w:firstLineChars="50" w:firstLine="120"/>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rPr>
              <w:t>Step 2</w:t>
            </w:r>
          </w:p>
        </w:tc>
        <w:tc>
          <w:tcPr>
            <w:tcW w:w="2322" w:type="dxa"/>
          </w:tcPr>
          <w:p w:rsidR="009C4E7E" w:rsidRPr="00E755C8" w:rsidRDefault="009C4E7E" w:rsidP="008F1F3C">
            <w:pPr>
              <w:wordWrap/>
              <w:jc w:val="left"/>
              <w:rPr>
                <w:rFonts w:ascii="Times New Roman" w:hAnsi="Times New Roman" w:cs="Times New Roman"/>
                <w:sz w:val="24"/>
                <w:szCs w:val="24"/>
              </w:rPr>
            </w:pPr>
          </w:p>
        </w:tc>
        <w:tc>
          <w:tcPr>
            <w:tcW w:w="2322" w:type="dxa"/>
          </w:tcPr>
          <w:p w:rsidR="009C4E7E" w:rsidRPr="00E755C8" w:rsidRDefault="009C4E7E" w:rsidP="008F1F3C">
            <w:pPr>
              <w:wordWrap/>
              <w:jc w:val="left"/>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286 (32.4)</w:t>
            </w:r>
          </w:p>
        </w:tc>
      </w:tr>
      <w:tr w:rsidR="009C4E7E" w:rsidRPr="00E755C8" w:rsidTr="00854178">
        <w:tc>
          <w:tcPr>
            <w:tcW w:w="4428" w:type="dxa"/>
          </w:tcPr>
          <w:p w:rsidR="009C4E7E" w:rsidRPr="00E755C8" w:rsidRDefault="009C4E7E" w:rsidP="008F1F3C">
            <w:pPr>
              <w:wordWrap/>
              <w:ind w:firstLineChars="50" w:firstLine="120"/>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rPr>
              <w:t>Step 3</w:t>
            </w:r>
          </w:p>
        </w:tc>
        <w:tc>
          <w:tcPr>
            <w:tcW w:w="2322" w:type="dxa"/>
          </w:tcPr>
          <w:p w:rsidR="009C4E7E" w:rsidRPr="00E755C8" w:rsidRDefault="009C4E7E" w:rsidP="008F1F3C">
            <w:pPr>
              <w:wordWrap/>
              <w:jc w:val="left"/>
              <w:rPr>
                <w:rFonts w:ascii="Times New Roman" w:hAnsi="Times New Roman" w:cs="Times New Roman"/>
                <w:sz w:val="24"/>
                <w:szCs w:val="24"/>
              </w:rPr>
            </w:pPr>
          </w:p>
        </w:tc>
        <w:tc>
          <w:tcPr>
            <w:tcW w:w="2322"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eastAsia="맑은 고딕" w:hAnsi="Times New Roman" w:cs="Times New Roman"/>
                <w:kern w:val="0"/>
                <w:sz w:val="24"/>
                <w:szCs w:val="24"/>
                <w:lang w:val="en-GB" w:eastAsia="en-GB"/>
              </w:rPr>
              <w:t>172 (19.5)</w:t>
            </w:r>
          </w:p>
        </w:tc>
      </w:tr>
      <w:tr w:rsidR="009C4E7E" w:rsidRPr="00E755C8" w:rsidTr="00854178">
        <w:tc>
          <w:tcPr>
            <w:tcW w:w="4428" w:type="dxa"/>
            <w:tcBorders>
              <w:bottom w:val="single" w:sz="12" w:space="0" w:color="auto"/>
            </w:tcBorders>
          </w:tcPr>
          <w:p w:rsidR="009C4E7E" w:rsidRPr="00E755C8" w:rsidRDefault="009C4E7E" w:rsidP="008F1F3C">
            <w:pPr>
              <w:wordWrap/>
              <w:ind w:firstLineChars="50" w:firstLine="120"/>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rPr>
              <w:t>Step 4</w:t>
            </w:r>
          </w:p>
        </w:tc>
        <w:tc>
          <w:tcPr>
            <w:tcW w:w="2322" w:type="dxa"/>
            <w:tcBorders>
              <w:bottom w:val="single" w:sz="12" w:space="0" w:color="auto"/>
            </w:tcBorders>
          </w:tcPr>
          <w:p w:rsidR="009C4E7E" w:rsidRPr="00E755C8" w:rsidRDefault="009C4E7E" w:rsidP="008F1F3C">
            <w:pPr>
              <w:wordWrap/>
              <w:jc w:val="left"/>
              <w:rPr>
                <w:rFonts w:ascii="Times New Roman" w:hAnsi="Times New Roman" w:cs="Times New Roman"/>
                <w:sz w:val="24"/>
                <w:szCs w:val="24"/>
              </w:rPr>
            </w:pPr>
          </w:p>
        </w:tc>
        <w:tc>
          <w:tcPr>
            <w:tcW w:w="2322" w:type="dxa"/>
            <w:tcBorders>
              <w:bottom w:val="single" w:sz="12" w:space="0" w:color="auto"/>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eastAsia="맑은 고딕" w:hAnsi="Times New Roman" w:cs="Times New Roman"/>
                <w:kern w:val="0"/>
                <w:sz w:val="24"/>
                <w:szCs w:val="24"/>
                <w:lang w:val="en-GB" w:eastAsia="en-GB"/>
              </w:rPr>
              <w:t>100 (11.3)</w:t>
            </w:r>
          </w:p>
        </w:tc>
      </w:tr>
      <w:tr w:rsidR="008F1F3C" w:rsidRPr="008F1F3C" w:rsidTr="00854178">
        <w:tc>
          <w:tcPr>
            <w:tcW w:w="9072" w:type="dxa"/>
            <w:gridSpan w:val="3"/>
            <w:tcBorders>
              <w:top w:val="single" w:sz="12" w:space="0" w:color="auto"/>
            </w:tcBorders>
          </w:tcPr>
          <w:p w:rsidR="00854178" w:rsidRPr="008F1F3C" w:rsidRDefault="00854178" w:rsidP="008F1F3C">
            <w:pPr>
              <w:wordWrap/>
              <w:rPr>
                <w:rFonts w:ascii="Times New Roman" w:eastAsia="맑은 고딕" w:hAnsi="Times New Roman" w:cs="Times New Roman"/>
                <w:kern w:val="0"/>
                <w:sz w:val="24"/>
                <w:szCs w:val="24"/>
                <w:lang w:val="en-GB" w:eastAsia="en-GB"/>
              </w:rPr>
            </w:pPr>
            <w:proofErr w:type="spellStart"/>
            <w:r w:rsidRPr="008F1F3C">
              <w:rPr>
                <w:rFonts w:ascii="Times New Roman" w:eastAsia="맑은 고딕" w:hAnsi="Times New Roman" w:cs="Times New Roman"/>
                <w:kern w:val="0"/>
                <w:sz w:val="24"/>
                <w:szCs w:val="24"/>
                <w:vertAlign w:val="superscript"/>
                <w:lang w:val="en-GB" w:eastAsia="en-GB"/>
              </w:rPr>
              <w:t>a</w:t>
            </w:r>
            <w:r w:rsidRPr="008F1F3C">
              <w:rPr>
                <w:rFonts w:ascii="Times New Roman" w:eastAsia="맑은 고딕" w:hAnsi="Times New Roman" w:cs="Times New Roman"/>
                <w:kern w:val="0"/>
                <w:sz w:val="24"/>
                <w:szCs w:val="24"/>
                <w:lang w:val="en-GB" w:eastAsia="en-GB"/>
              </w:rPr>
              <w:t>For</w:t>
            </w:r>
            <w:proofErr w:type="spellEnd"/>
            <w:r w:rsidRPr="008F1F3C">
              <w:rPr>
                <w:rFonts w:ascii="Times New Roman" w:eastAsia="맑은 고딕" w:hAnsi="Times New Roman" w:cs="Times New Roman"/>
                <w:kern w:val="0"/>
                <w:sz w:val="24"/>
                <w:szCs w:val="24"/>
                <w:lang w:val="en-GB" w:eastAsia="en-GB"/>
              </w:rPr>
              <w:t xml:space="preserve"> patients with an insufficient response or uncomfortable side effects, next treatment steps (1, 2, 3, and 4 or over) with alternative strategies (switching, augmentation, combination, and mixtures of these approaches) were administered considering measurements and patient preference at 3, 6, 9, and 12 weeks, and at 6, 9, and 12 months.</w:t>
            </w:r>
          </w:p>
        </w:tc>
      </w:tr>
    </w:tbl>
    <w:p w:rsidR="009C4E7E" w:rsidRDefault="009C4E7E" w:rsidP="008F1F3C">
      <w:pPr>
        <w:wordWrap/>
        <w:rPr>
          <w:rFonts w:ascii="Times New Roman" w:hAnsi="Times New Roman" w:cs="Times New Roman"/>
          <w:sz w:val="24"/>
          <w:szCs w:val="24"/>
        </w:rPr>
      </w:pPr>
      <w:r>
        <w:rPr>
          <w:rFonts w:ascii="Times New Roman" w:hAnsi="Times New Roman" w:cs="Times New Roman"/>
          <w:sz w:val="24"/>
          <w:szCs w:val="24"/>
        </w:rPr>
        <w:br w:type="page"/>
      </w:r>
    </w:p>
    <w:tbl>
      <w:tblPr>
        <w:tblW w:w="9072" w:type="dxa"/>
        <w:tblInd w:w="-5" w:type="dxa"/>
        <w:tblBorders>
          <w:insideH w:val="single" w:sz="4" w:space="0" w:color="auto"/>
        </w:tblBorders>
        <w:tblCellMar>
          <w:left w:w="10" w:type="dxa"/>
          <w:right w:w="10" w:type="dxa"/>
        </w:tblCellMar>
        <w:tblLook w:val="04A0" w:firstRow="1" w:lastRow="0" w:firstColumn="1" w:lastColumn="0" w:noHBand="0" w:noVBand="1"/>
      </w:tblPr>
      <w:tblGrid>
        <w:gridCol w:w="3974"/>
        <w:gridCol w:w="1134"/>
        <w:gridCol w:w="1276"/>
        <w:gridCol w:w="1795"/>
        <w:gridCol w:w="893"/>
      </w:tblGrid>
      <w:tr w:rsidR="009C4E7E" w:rsidRPr="00E755C8" w:rsidTr="00E25604">
        <w:tc>
          <w:tcPr>
            <w:tcW w:w="9072" w:type="dxa"/>
            <w:gridSpan w:val="5"/>
          </w:tcPr>
          <w:p w:rsidR="009C4E7E" w:rsidRPr="00E755C8" w:rsidRDefault="00ED6676" w:rsidP="008F1F3C">
            <w:pPr>
              <w:wordWrap/>
              <w:spacing w:after="0" w:line="240" w:lineRule="auto"/>
              <w:rPr>
                <w:rFonts w:ascii="Times New Roman" w:eastAsia="맑은 고딕" w:hAnsi="Times New Roman" w:cs="Times New Roman"/>
                <w:b/>
                <w:kern w:val="0"/>
                <w:sz w:val="24"/>
                <w:szCs w:val="24"/>
                <w:lang w:val="en-GB" w:eastAsia="en-GB"/>
              </w:rPr>
            </w:pPr>
            <w:r>
              <w:rPr>
                <w:rFonts w:ascii="Times New Roman" w:eastAsia="맑은 고딕" w:hAnsi="Times New Roman" w:cs="Times New Roman"/>
                <w:b/>
                <w:kern w:val="0"/>
                <w:sz w:val="24"/>
                <w:szCs w:val="24"/>
                <w:lang w:val="en-GB" w:eastAsia="en-GB"/>
              </w:rPr>
              <w:lastRenderedPageBreak/>
              <w:t>Table S2</w:t>
            </w:r>
            <w:r w:rsidR="009C4E7E" w:rsidRPr="00E755C8">
              <w:rPr>
                <w:rFonts w:ascii="Times New Roman" w:eastAsia="맑은 고딕" w:hAnsi="Times New Roman" w:cs="Times New Roman"/>
                <w:b/>
                <w:kern w:val="0"/>
                <w:sz w:val="24"/>
                <w:szCs w:val="24"/>
                <w:lang w:val="en-GB" w:eastAsia="en-GB"/>
              </w:rPr>
              <w:t xml:space="preserve"> </w:t>
            </w:r>
            <w:r w:rsidR="009C4E7E" w:rsidRPr="000A5FC9">
              <w:rPr>
                <w:rFonts w:ascii="Times New Roman" w:eastAsia="맑은 고딕" w:hAnsi="Times New Roman" w:cs="Times New Roman"/>
                <w:kern w:val="0"/>
                <w:sz w:val="24"/>
                <w:szCs w:val="24"/>
                <w:lang w:val="en-GB" w:eastAsia="en-GB"/>
              </w:rPr>
              <w:t>Characteristics compared by previous suicidal attempt before the study enrolment.</w:t>
            </w:r>
          </w:p>
        </w:tc>
      </w:tr>
      <w:tr w:rsidR="009C4E7E" w:rsidRPr="00E755C8" w:rsidTr="00E25604">
        <w:tc>
          <w:tcPr>
            <w:tcW w:w="3974" w:type="dxa"/>
            <w:tcBorders>
              <w:top w:val="single" w:sz="18" w:space="0" w:color="auto"/>
              <w:bottom w:val="single" w:sz="18" w:space="0" w:color="auto"/>
            </w:tcBorders>
          </w:tcPr>
          <w:p w:rsidR="009C4E7E" w:rsidRPr="00E755C8" w:rsidRDefault="009C4E7E" w:rsidP="008F1F3C">
            <w:pPr>
              <w:wordWrap/>
              <w:spacing w:after="0" w:line="240" w:lineRule="auto"/>
              <w:jc w:val="left"/>
              <w:rPr>
                <w:rFonts w:ascii="Times New Roman" w:eastAsia="맑은 고딕" w:hAnsi="Times New Roman" w:cs="Times New Roman"/>
                <w:kern w:val="0"/>
                <w:sz w:val="24"/>
                <w:szCs w:val="24"/>
                <w:lang w:val="en-GB" w:eastAsia="en-GB"/>
              </w:rPr>
            </w:pPr>
          </w:p>
        </w:tc>
        <w:tc>
          <w:tcPr>
            <w:tcW w:w="1134" w:type="dxa"/>
            <w:tcBorders>
              <w:top w:val="single" w:sz="18" w:space="0" w:color="auto"/>
              <w:bottom w:val="single" w:sz="18" w:space="0" w:color="auto"/>
            </w:tcBorders>
            <w:vAlign w:val="center"/>
          </w:tcPr>
          <w:p w:rsid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 xml:space="preserve">Absent </w:t>
            </w:r>
          </w:p>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(N=998)</w:t>
            </w:r>
          </w:p>
        </w:tc>
        <w:tc>
          <w:tcPr>
            <w:tcW w:w="1276" w:type="dxa"/>
            <w:tcBorders>
              <w:top w:val="single" w:sz="18" w:space="0" w:color="auto"/>
              <w:bottom w:val="single" w:sz="18" w:space="0" w:color="auto"/>
            </w:tcBorders>
            <w:vAlign w:val="center"/>
          </w:tcPr>
          <w:p w:rsid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 xml:space="preserve">Present </w:t>
            </w:r>
          </w:p>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(N=96)</w:t>
            </w:r>
          </w:p>
        </w:tc>
        <w:tc>
          <w:tcPr>
            <w:tcW w:w="1795" w:type="dxa"/>
            <w:tcBorders>
              <w:top w:val="single" w:sz="18" w:space="0" w:color="auto"/>
              <w:bottom w:val="single" w:sz="18" w:space="0" w:color="auto"/>
            </w:tcBorders>
            <w:vAlign w:val="center"/>
          </w:tcPr>
          <w:p w:rsid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 xml:space="preserve">Statistical </w:t>
            </w:r>
          </w:p>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coefficients</w:t>
            </w:r>
          </w:p>
        </w:tc>
        <w:tc>
          <w:tcPr>
            <w:tcW w:w="893" w:type="dxa"/>
            <w:tcBorders>
              <w:top w:val="single" w:sz="18" w:space="0" w:color="auto"/>
              <w:bottom w:val="single" w:sz="18" w:space="0" w:color="auto"/>
            </w:tcBorders>
            <w:vAlign w:val="center"/>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P-value</w:t>
            </w:r>
          </w:p>
        </w:tc>
      </w:tr>
      <w:tr w:rsidR="009C4E7E" w:rsidRPr="00E755C8" w:rsidTr="00E25604">
        <w:trPr>
          <w:trHeight w:val="230"/>
        </w:trPr>
        <w:tc>
          <w:tcPr>
            <w:tcW w:w="3974" w:type="dxa"/>
            <w:tcBorders>
              <w:top w:val="single" w:sz="18" w:space="0" w:color="auto"/>
              <w:bottom w:val="nil"/>
            </w:tcBorders>
          </w:tcPr>
          <w:p w:rsidR="009C4E7E" w:rsidRPr="00E755C8" w:rsidRDefault="009C4E7E" w:rsidP="008F1F3C">
            <w:pPr>
              <w:wordWrap/>
              <w:spacing w:after="0" w:line="240" w:lineRule="auto"/>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Socio-demographic characteristics</w:t>
            </w:r>
          </w:p>
        </w:tc>
        <w:tc>
          <w:tcPr>
            <w:tcW w:w="1134" w:type="dxa"/>
            <w:tcBorders>
              <w:top w:val="single" w:sz="18" w:space="0" w:color="auto"/>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p>
        </w:tc>
        <w:tc>
          <w:tcPr>
            <w:tcW w:w="1276" w:type="dxa"/>
            <w:tcBorders>
              <w:top w:val="single" w:sz="18" w:space="0" w:color="auto"/>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p>
        </w:tc>
        <w:tc>
          <w:tcPr>
            <w:tcW w:w="1795" w:type="dxa"/>
            <w:tcBorders>
              <w:top w:val="single" w:sz="18" w:space="0" w:color="auto"/>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p>
        </w:tc>
        <w:tc>
          <w:tcPr>
            <w:tcW w:w="893" w:type="dxa"/>
            <w:tcBorders>
              <w:top w:val="single" w:sz="18" w:space="0" w:color="auto"/>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Age, mean (SD) years</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57.9 (14.4)</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46.9 (15.5)</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t=+7.124</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&lt;0.001</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Gender, N (%) male</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301 (30.2)</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40 (41.7)</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=5.404</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0.020</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Education, mean (SD) years</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8.9 (4.8)</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10.9 (4.5)</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t=-3.857</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&lt;0.001</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Marital status, N (%) unmarried</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285 (28.6)</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42 (43.8)</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=9.646</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0.002</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Living alone,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150 (15.0)</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17 (17.7)</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=0.486</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0.486</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Religious non-affiliation,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422 (42.3)</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61 (63.5)</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=16.049</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&lt;0.001</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Unemployed status,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288 (28.9)</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28 (29.2)</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=0.004</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0.949</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b/>
                <w:w w:val="90"/>
                <w:kern w:val="0"/>
                <w:sz w:val="24"/>
                <w:szCs w:val="24"/>
                <w:lang w:val="en-GB" w:eastAsia="en-GB"/>
              </w:rPr>
            </w:pPr>
            <w:r w:rsidRPr="00E755C8">
              <w:rPr>
                <w:rFonts w:ascii="Times New Roman" w:eastAsia="맑은 고딕" w:hAnsi="Times New Roman" w:cs="Times New Roman"/>
                <w:w w:val="90"/>
                <w:kern w:val="0"/>
                <w:sz w:val="24"/>
                <w:szCs w:val="24"/>
                <w:lang w:val="en-GB" w:eastAsia="en-GB"/>
              </w:rPr>
              <w:t>Monthly income, N (%) &lt;2,000 USD</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kern w:val="0"/>
                <w:sz w:val="24"/>
                <w:szCs w:val="24"/>
                <w:lang w:val="en-GB" w:eastAsia="en-GB"/>
              </w:rPr>
              <w:t>609 (61.0)</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44 (45.8)</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=8.397</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0.004</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jc w:val="left"/>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b/>
                <w:kern w:val="0"/>
                <w:sz w:val="24"/>
                <w:szCs w:val="24"/>
                <w:lang w:val="en-GB" w:eastAsia="en-GB"/>
              </w:rPr>
              <w:t>Clinical characteristics</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b/>
                <w:kern w:val="0"/>
                <w:sz w:val="24"/>
                <w:szCs w:val="24"/>
                <w:lang w:val="en-GB" w:eastAsia="en-GB"/>
              </w:rPr>
            </w:pPr>
            <w:r w:rsidRPr="00ED6676">
              <w:rPr>
                <w:rFonts w:ascii="Times New Roman" w:eastAsia="맑은 고딕" w:hAnsi="Times New Roman" w:cs="Times New Roman"/>
                <w:kern w:val="0"/>
                <w:sz w:val="24"/>
                <w:szCs w:val="24"/>
                <w:lang w:val="en-GB" w:eastAsia="en-GB"/>
              </w:rPr>
              <w:t>Major depressive disorder,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843 (84.5)</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90 (93.8)</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=6.010</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0.014</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Melancholic feature,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156 (15.6)</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9 (9.4)</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=2.676</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0.102</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Atypical feature,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53 (5.3)</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16 (16.7)</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=19.112</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&lt;0.001</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Age at onset, mean (SD) years</w:t>
            </w:r>
          </w:p>
        </w:tc>
        <w:tc>
          <w:tcPr>
            <w:tcW w:w="1134" w:type="dxa"/>
            <w:tcBorders>
              <w:top w:val="nil"/>
              <w:bottom w:val="nil"/>
            </w:tcBorders>
          </w:tcPr>
          <w:p w:rsidR="009C4E7E" w:rsidRPr="00E755C8" w:rsidRDefault="00E755C8" w:rsidP="008F1F3C">
            <w:pPr>
              <w:wordWrap/>
              <w:spacing w:after="0" w:line="240" w:lineRule="auto"/>
              <w:jc w:val="center"/>
              <w:rPr>
                <w:rFonts w:ascii="Times New Roman" w:eastAsia="맑은 고딕" w:hAnsi="Times New Roman" w:cs="Times New Roman"/>
                <w:kern w:val="0"/>
                <w:sz w:val="24"/>
                <w:szCs w:val="24"/>
                <w:lang w:val="en-GB" w:eastAsia="en-GB"/>
              </w:rPr>
            </w:pPr>
            <w:r>
              <w:rPr>
                <w:rFonts w:ascii="Times New Roman" w:eastAsia="맑은 고딕" w:hAnsi="Times New Roman" w:cs="Times New Roman"/>
                <w:kern w:val="0"/>
                <w:sz w:val="24"/>
                <w:szCs w:val="24"/>
                <w:lang w:val="en-GB" w:eastAsia="en-GB"/>
              </w:rPr>
              <w:t>53.2</w:t>
            </w:r>
            <w:r w:rsidR="009C4E7E" w:rsidRPr="00E755C8">
              <w:rPr>
                <w:rFonts w:ascii="Times New Roman" w:eastAsia="맑은 고딕" w:hAnsi="Times New Roman" w:cs="Times New Roman"/>
                <w:kern w:val="0"/>
                <w:sz w:val="24"/>
                <w:szCs w:val="24"/>
                <w:lang w:val="en-GB" w:eastAsia="en-GB"/>
              </w:rPr>
              <w:t>(16.1)</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38.0 (16.5)</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t=+8.810</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&lt;0.001</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Duration of illness, mean (SD) years</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4.7 (8.7)</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8.8 (11.6)</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t=-3.415</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0.001</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Number of depressive episodes, mean (SD)</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1.0 (1.4)</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2.1 (2.0)</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t=-5.426</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&lt;0.001</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Duration of present episode, mean (SD) months</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7.2 (10.4)</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9.1 (9.7)</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t=-1.682</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0.093</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Family history of depression,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146 (14.6)</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14 (14.6)</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=0.001</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0.990</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Number of physical disorders, mean (SD)</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1.7 (1.3)</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1.3 (1.3)</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t=+2.453</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0.114</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5" w:left="230" w:firstLine="1"/>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Current smoker, N (%)</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102 (10.2)</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21 (21.9)</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=15.037</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0.001</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b/>
                <w:kern w:val="0"/>
                <w:sz w:val="24"/>
                <w:szCs w:val="24"/>
                <w:lang w:val="en-GB" w:eastAsia="en-GB"/>
              </w:rPr>
              <w:t>Assessment scales</w:t>
            </w:r>
            <w:r w:rsidRPr="00ED6676">
              <w:rPr>
                <w:rFonts w:ascii="Times New Roman" w:eastAsia="맑은 고딕" w:hAnsi="Times New Roman" w:cs="Times New Roman"/>
                <w:kern w:val="0"/>
                <w:sz w:val="24"/>
                <w:szCs w:val="24"/>
                <w:lang w:val="en-GB" w:eastAsia="en-GB"/>
              </w:rPr>
              <w:t>, mean (SD) scores</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6" w:left="232"/>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Hospital Anxiety &amp; Depression Scale-depression subscale</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13.6 (3.9)</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14.3 (4.2)</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t=-1.777</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0.076</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6" w:left="232"/>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Hospital Anxiety &amp; Depression Scale-anxiety subscale</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11.7 (4.0)</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12.8 (4.3)</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t=-2.492</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0.013</w:t>
            </w:r>
          </w:p>
        </w:tc>
      </w:tr>
      <w:tr w:rsidR="009C4E7E" w:rsidRPr="00E755C8" w:rsidTr="00E25604">
        <w:tc>
          <w:tcPr>
            <w:tcW w:w="3974" w:type="dxa"/>
            <w:tcBorders>
              <w:top w:val="nil"/>
              <w:bottom w:val="nil"/>
            </w:tcBorders>
          </w:tcPr>
          <w:p w:rsidR="009C4E7E" w:rsidRPr="00ED6676" w:rsidRDefault="009C4E7E" w:rsidP="008F1F3C">
            <w:pPr>
              <w:wordWrap/>
              <w:spacing w:after="0" w:line="240" w:lineRule="auto"/>
              <w:ind w:leftChars="116" w:left="232"/>
              <w:jc w:val="left"/>
              <w:rPr>
                <w:rFonts w:ascii="Times New Roman" w:eastAsia="맑은 고딕" w:hAnsi="Times New Roman" w:cs="Times New Roman"/>
                <w:kern w:val="0"/>
                <w:sz w:val="24"/>
                <w:szCs w:val="24"/>
                <w:lang w:val="en-GB" w:eastAsia="en-GB"/>
              </w:rPr>
            </w:pPr>
            <w:r w:rsidRPr="00ED6676">
              <w:rPr>
                <w:rFonts w:ascii="Times New Roman" w:eastAsia="맑은 고딕" w:hAnsi="Times New Roman" w:cs="Times New Roman"/>
                <w:kern w:val="0"/>
                <w:sz w:val="24"/>
                <w:szCs w:val="24"/>
                <w:lang w:val="en-GB" w:eastAsia="en-GB"/>
              </w:rPr>
              <w:t>Alcohol Use Disorders Identification Test</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4.7 (8.3)</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11.7 (12.0)</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t=-5.576</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&lt;0.001</w:t>
            </w:r>
          </w:p>
        </w:tc>
      </w:tr>
      <w:tr w:rsidR="009C4E7E" w:rsidRPr="00E755C8" w:rsidTr="00E25604">
        <w:tc>
          <w:tcPr>
            <w:tcW w:w="5108" w:type="dxa"/>
            <w:gridSpan w:val="2"/>
            <w:tcBorders>
              <w:top w:val="nil"/>
              <w:bottom w:val="nil"/>
            </w:tcBorders>
          </w:tcPr>
          <w:p w:rsidR="009C4E7E" w:rsidRPr="00E755C8" w:rsidRDefault="009C4E7E" w:rsidP="008F1F3C">
            <w:pPr>
              <w:wordWrap/>
              <w:spacing w:after="0" w:line="240" w:lineRule="auto"/>
              <w:jc w:val="left"/>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b/>
                <w:kern w:val="0"/>
                <w:sz w:val="24"/>
                <w:szCs w:val="24"/>
                <w:lang w:val="en-GB" w:eastAsia="en-GB"/>
              </w:rPr>
              <w:t>Treatment step over 12-month</w:t>
            </w:r>
            <w:r w:rsidR="00854178" w:rsidRPr="00854178">
              <w:rPr>
                <w:rFonts w:ascii="Times New Roman" w:eastAsia="맑은 고딕" w:hAnsi="Times New Roman" w:cs="Times New Roman"/>
                <w:kern w:val="0"/>
                <w:sz w:val="24"/>
                <w:szCs w:val="24"/>
                <w:vertAlign w:val="superscript"/>
                <w:lang w:val="en-GB" w:eastAsia="en-GB"/>
              </w:rPr>
              <w:t>a</w:t>
            </w:r>
            <w:r w:rsidRPr="00E755C8">
              <w:rPr>
                <w:rFonts w:ascii="Times New Roman" w:eastAsia="맑은 고딕" w:hAnsi="Times New Roman" w:cs="Times New Roman"/>
                <w:b/>
                <w:kern w:val="0"/>
                <w:sz w:val="24"/>
                <w:szCs w:val="24"/>
                <w:lang w:val="en-GB" w:eastAsia="en-GB"/>
              </w:rPr>
              <w:t xml:space="preserve"> </w:t>
            </w:r>
            <w:r w:rsidRPr="00E755C8">
              <w:rPr>
                <w:rFonts w:ascii="Times New Roman" w:eastAsia="맑은 고딕" w:hAnsi="Times New Roman" w:cs="Times New Roman"/>
                <w:kern w:val="0"/>
                <w:sz w:val="24"/>
                <w:szCs w:val="24"/>
                <w:lang w:val="en-GB" w:eastAsia="en-GB"/>
              </w:rPr>
              <w:t>(N=884), N (%)</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Step 1</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303 (37.3)</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23 (31.9)</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χ</w:t>
            </w:r>
            <w:r w:rsidRPr="00E755C8">
              <w:rPr>
                <w:rFonts w:ascii="Times New Roman" w:eastAsia="맑은 고딕" w:hAnsi="Times New Roman" w:cs="Times New Roman"/>
                <w:kern w:val="0"/>
                <w:sz w:val="24"/>
                <w:szCs w:val="24"/>
                <w:vertAlign w:val="superscript"/>
                <w:lang w:val="en-GB" w:eastAsia="en-GB"/>
              </w:rPr>
              <w:t>2</w:t>
            </w:r>
            <w:r w:rsidRPr="00E755C8">
              <w:rPr>
                <w:rFonts w:ascii="Times New Roman" w:eastAsia="맑은 고딕" w:hAnsi="Times New Roman" w:cs="Times New Roman"/>
                <w:kern w:val="0"/>
                <w:sz w:val="24"/>
                <w:szCs w:val="24"/>
                <w:lang w:val="en-GB" w:eastAsia="en-GB"/>
              </w:rPr>
              <w:t>=10.151</w:t>
            </w: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b/>
                <w:kern w:val="0"/>
                <w:sz w:val="24"/>
                <w:szCs w:val="24"/>
                <w:lang w:val="en-GB" w:eastAsia="en-GB"/>
              </w:rPr>
            </w:pPr>
            <w:r w:rsidRPr="00E755C8">
              <w:rPr>
                <w:rFonts w:ascii="Times New Roman" w:eastAsia="맑은 고딕" w:hAnsi="Times New Roman" w:cs="Times New Roman"/>
                <w:b/>
                <w:kern w:val="0"/>
                <w:sz w:val="24"/>
                <w:szCs w:val="24"/>
                <w:lang w:val="en-GB" w:eastAsia="en-GB"/>
              </w:rPr>
              <w:t>0.017</w:t>
            </w: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Step 2</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268 (33.0)</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18 (25.0)</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r>
      <w:tr w:rsidR="009C4E7E" w:rsidRPr="00E755C8" w:rsidTr="00E25604">
        <w:tc>
          <w:tcPr>
            <w:tcW w:w="3974" w:type="dxa"/>
            <w:tcBorders>
              <w:top w:val="nil"/>
              <w:bottom w:val="nil"/>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Step 3</w:t>
            </w:r>
          </w:p>
        </w:tc>
        <w:tc>
          <w:tcPr>
            <w:tcW w:w="1134"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157 (19.3)</w:t>
            </w:r>
          </w:p>
        </w:tc>
        <w:tc>
          <w:tcPr>
            <w:tcW w:w="1276"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15 (20.3)</w:t>
            </w:r>
          </w:p>
        </w:tc>
        <w:tc>
          <w:tcPr>
            <w:tcW w:w="1795"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893" w:type="dxa"/>
            <w:tcBorders>
              <w:top w:val="nil"/>
              <w:bottom w:val="nil"/>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r>
      <w:tr w:rsidR="009C4E7E" w:rsidRPr="00E755C8" w:rsidTr="00E25604">
        <w:tc>
          <w:tcPr>
            <w:tcW w:w="3974" w:type="dxa"/>
            <w:tcBorders>
              <w:top w:val="nil"/>
              <w:bottom w:val="single" w:sz="18" w:space="0" w:color="auto"/>
            </w:tcBorders>
          </w:tcPr>
          <w:p w:rsidR="009C4E7E" w:rsidRPr="00E755C8" w:rsidRDefault="009C4E7E" w:rsidP="008F1F3C">
            <w:pPr>
              <w:wordWrap/>
              <w:spacing w:after="0" w:line="240" w:lineRule="auto"/>
              <w:ind w:leftChars="116" w:left="232"/>
              <w:jc w:val="left"/>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Step 4</w:t>
            </w:r>
          </w:p>
        </w:tc>
        <w:tc>
          <w:tcPr>
            <w:tcW w:w="1134" w:type="dxa"/>
            <w:tcBorders>
              <w:top w:val="nil"/>
              <w:bottom w:val="single" w:sz="18" w:space="0" w:color="auto"/>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84 (10.3)</w:t>
            </w:r>
          </w:p>
        </w:tc>
        <w:tc>
          <w:tcPr>
            <w:tcW w:w="1276" w:type="dxa"/>
            <w:tcBorders>
              <w:top w:val="nil"/>
              <w:bottom w:val="single" w:sz="18" w:space="0" w:color="auto"/>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r w:rsidRPr="00E755C8">
              <w:rPr>
                <w:rFonts w:ascii="Times New Roman" w:eastAsia="맑은 고딕" w:hAnsi="Times New Roman" w:cs="Times New Roman"/>
                <w:kern w:val="0"/>
                <w:sz w:val="24"/>
                <w:szCs w:val="24"/>
                <w:lang w:val="en-GB" w:eastAsia="en-GB"/>
              </w:rPr>
              <w:t>16 (22.2)</w:t>
            </w:r>
          </w:p>
        </w:tc>
        <w:tc>
          <w:tcPr>
            <w:tcW w:w="1795" w:type="dxa"/>
            <w:tcBorders>
              <w:top w:val="nil"/>
              <w:bottom w:val="single" w:sz="18" w:space="0" w:color="auto"/>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c>
          <w:tcPr>
            <w:tcW w:w="893" w:type="dxa"/>
            <w:tcBorders>
              <w:top w:val="nil"/>
              <w:bottom w:val="single" w:sz="18" w:space="0" w:color="auto"/>
            </w:tcBorders>
          </w:tcPr>
          <w:p w:rsidR="009C4E7E" w:rsidRPr="00E755C8" w:rsidRDefault="009C4E7E" w:rsidP="008F1F3C">
            <w:pPr>
              <w:wordWrap/>
              <w:spacing w:after="0" w:line="240" w:lineRule="auto"/>
              <w:jc w:val="center"/>
              <w:rPr>
                <w:rFonts w:ascii="Times New Roman" w:eastAsia="맑은 고딕" w:hAnsi="Times New Roman" w:cs="Times New Roman"/>
                <w:kern w:val="0"/>
                <w:sz w:val="24"/>
                <w:szCs w:val="24"/>
                <w:lang w:val="en-GB" w:eastAsia="en-GB"/>
              </w:rPr>
            </w:pPr>
          </w:p>
        </w:tc>
      </w:tr>
    </w:tbl>
    <w:p w:rsidR="009C4E7E" w:rsidRPr="00E755C8" w:rsidRDefault="009C4E7E" w:rsidP="008F1F3C">
      <w:pPr>
        <w:wordWrap/>
        <w:spacing w:line="240" w:lineRule="auto"/>
        <w:rPr>
          <w:rFonts w:ascii="Times New Roman" w:hAnsi="Times New Roman" w:cs="Times New Roman"/>
          <w:sz w:val="24"/>
          <w:szCs w:val="24"/>
        </w:rPr>
      </w:pPr>
      <w:proofErr w:type="spellStart"/>
      <w:r w:rsidRPr="00E755C8">
        <w:rPr>
          <w:rFonts w:ascii="Times New Roman" w:eastAsia="맑은 고딕" w:hAnsi="Times New Roman" w:cs="Times New Roman"/>
          <w:kern w:val="0"/>
          <w:sz w:val="24"/>
          <w:szCs w:val="24"/>
          <w:vertAlign w:val="superscript"/>
          <w:lang w:val="en-GB" w:eastAsia="en-GB"/>
        </w:rPr>
        <w:t>a</w:t>
      </w:r>
      <w:r w:rsidRPr="00E755C8">
        <w:rPr>
          <w:rFonts w:ascii="Times New Roman" w:eastAsia="맑은 고딕" w:hAnsi="Times New Roman" w:cs="Times New Roman"/>
          <w:kern w:val="0"/>
          <w:sz w:val="24"/>
          <w:szCs w:val="24"/>
          <w:lang w:val="en-GB" w:eastAsia="en-GB"/>
        </w:rPr>
        <w:t>For</w:t>
      </w:r>
      <w:proofErr w:type="spellEnd"/>
      <w:r w:rsidRPr="00E755C8">
        <w:rPr>
          <w:rFonts w:ascii="Times New Roman" w:eastAsia="맑은 고딕" w:hAnsi="Times New Roman" w:cs="Times New Roman"/>
          <w:kern w:val="0"/>
          <w:sz w:val="24"/>
          <w:szCs w:val="24"/>
          <w:lang w:val="en-GB" w:eastAsia="en-GB"/>
        </w:rPr>
        <w:t xml:space="preserve"> patients with an insufficient response or uncomfortable side effects, next treatment steps (1, 2, 3, and 4 or over) with alternative strategies (switching, augmentation, combination, and mixtures of these approaches) were administered considering measurements and patient preference at 3, 6, 9, and 12 weeks, and at 6, 9, and 12 months.</w:t>
      </w:r>
    </w:p>
    <w:p w:rsidR="009C4E7E" w:rsidRDefault="009C4E7E" w:rsidP="008F1F3C">
      <w:pPr>
        <w:wordWrap/>
        <w:rPr>
          <w:rFonts w:ascii="Times New Roman" w:hAnsi="Times New Roman" w:cs="Times New Roman"/>
          <w:sz w:val="24"/>
          <w:szCs w:val="24"/>
        </w:rPr>
      </w:pPr>
      <w:r>
        <w:rPr>
          <w:rFonts w:ascii="Times New Roman" w:hAnsi="Times New Roman" w:cs="Times New Roman"/>
          <w:sz w:val="24"/>
          <w:szCs w:val="24"/>
        </w:rPr>
        <w:br w:type="page"/>
      </w:r>
    </w:p>
    <w:p w:rsidR="009C4E7E" w:rsidRPr="00485D01" w:rsidRDefault="009C4E7E" w:rsidP="008F1F3C">
      <w:pPr>
        <w:wordWrap/>
        <w:rPr>
          <w:rFonts w:ascii="Times New Roman" w:hAnsi="Times New Roman" w:cs="Times New Roman"/>
          <w:sz w:val="24"/>
          <w:szCs w:val="24"/>
        </w:rPr>
      </w:pPr>
    </w:p>
    <w:tbl>
      <w:tblPr>
        <w:tblW w:w="9072" w:type="dxa"/>
        <w:tblInd w:w="-5" w:type="dxa"/>
        <w:tblCellMar>
          <w:left w:w="10" w:type="dxa"/>
          <w:right w:w="10" w:type="dxa"/>
        </w:tblCellMar>
        <w:tblLook w:val="04A0" w:firstRow="1" w:lastRow="0" w:firstColumn="1" w:lastColumn="0" w:noHBand="0" w:noVBand="1"/>
      </w:tblPr>
      <w:tblGrid>
        <w:gridCol w:w="3818"/>
        <w:gridCol w:w="1546"/>
        <w:gridCol w:w="1452"/>
        <w:gridCol w:w="1363"/>
        <w:gridCol w:w="893"/>
      </w:tblGrid>
      <w:tr w:rsidR="009C4E7E" w:rsidRPr="00E755C8" w:rsidTr="00E25604">
        <w:tc>
          <w:tcPr>
            <w:tcW w:w="9072" w:type="dxa"/>
            <w:gridSpan w:val="5"/>
            <w:tcBorders>
              <w:bottom w:val="single" w:sz="18" w:space="0" w:color="auto"/>
            </w:tcBorders>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b/>
                <w:sz w:val="24"/>
                <w:szCs w:val="24"/>
              </w:rPr>
              <w:t xml:space="preserve">Table S3 </w:t>
            </w:r>
            <w:r w:rsidRPr="000A5FC9">
              <w:rPr>
                <w:rFonts w:ascii="Times New Roman" w:hAnsi="Times New Roman" w:cs="Times New Roman"/>
                <w:sz w:val="24"/>
                <w:szCs w:val="24"/>
              </w:rPr>
              <w:t>Characteristics compared by Brief Psychiatric Rating Scale (BPRS) suicidality item score at baseline</w:t>
            </w:r>
          </w:p>
        </w:tc>
      </w:tr>
      <w:tr w:rsidR="009C4E7E" w:rsidRPr="00E755C8" w:rsidTr="00E25604">
        <w:tc>
          <w:tcPr>
            <w:tcW w:w="3818" w:type="dxa"/>
            <w:tcBorders>
              <w:top w:val="single" w:sz="18" w:space="0" w:color="auto"/>
              <w:bottom w:val="single" w:sz="18" w:space="0" w:color="auto"/>
            </w:tcBorders>
          </w:tcPr>
          <w:p w:rsidR="009C4E7E" w:rsidRPr="00E755C8" w:rsidRDefault="009C4E7E" w:rsidP="008F1F3C">
            <w:pPr>
              <w:wordWrap/>
              <w:spacing w:after="0" w:line="240" w:lineRule="auto"/>
              <w:rPr>
                <w:rFonts w:ascii="Times New Roman" w:hAnsi="Times New Roman" w:cs="Times New Roman"/>
                <w:b/>
                <w:sz w:val="24"/>
                <w:szCs w:val="24"/>
              </w:rPr>
            </w:pPr>
          </w:p>
        </w:tc>
        <w:tc>
          <w:tcPr>
            <w:tcW w:w="1546" w:type="dxa"/>
            <w:tcBorders>
              <w:top w:val="single" w:sz="18" w:space="0" w:color="auto"/>
              <w:bottom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0~2</w:t>
            </w:r>
          </w:p>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(N=732)</w:t>
            </w:r>
          </w:p>
        </w:tc>
        <w:tc>
          <w:tcPr>
            <w:tcW w:w="1452" w:type="dxa"/>
            <w:tcBorders>
              <w:top w:val="single" w:sz="18" w:space="0" w:color="auto"/>
              <w:bottom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3~7</w:t>
            </w:r>
          </w:p>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(N=362)</w:t>
            </w:r>
          </w:p>
        </w:tc>
        <w:tc>
          <w:tcPr>
            <w:tcW w:w="1363" w:type="dxa"/>
            <w:tcBorders>
              <w:top w:val="single" w:sz="18" w:space="0" w:color="auto"/>
              <w:bottom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Statistical coefficients</w:t>
            </w:r>
          </w:p>
        </w:tc>
        <w:tc>
          <w:tcPr>
            <w:tcW w:w="893" w:type="dxa"/>
            <w:tcBorders>
              <w:top w:val="single" w:sz="18" w:space="0" w:color="auto"/>
              <w:bottom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P-value</w:t>
            </w:r>
          </w:p>
        </w:tc>
      </w:tr>
      <w:tr w:rsidR="009C4E7E" w:rsidRPr="00E755C8" w:rsidTr="00E25604">
        <w:trPr>
          <w:trHeight w:val="152"/>
        </w:trPr>
        <w:tc>
          <w:tcPr>
            <w:tcW w:w="3818" w:type="dxa"/>
            <w:tcBorders>
              <w:top w:val="single" w:sz="18" w:space="0" w:color="auto"/>
            </w:tcBorders>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b/>
                <w:sz w:val="24"/>
                <w:szCs w:val="24"/>
              </w:rPr>
              <w:t>Socio-demographic characteristics</w:t>
            </w:r>
          </w:p>
        </w:tc>
        <w:tc>
          <w:tcPr>
            <w:tcW w:w="1546" w:type="dxa"/>
            <w:tcBorders>
              <w:top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p>
        </w:tc>
        <w:tc>
          <w:tcPr>
            <w:tcW w:w="1452" w:type="dxa"/>
            <w:tcBorders>
              <w:top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p>
        </w:tc>
        <w:tc>
          <w:tcPr>
            <w:tcW w:w="1363" w:type="dxa"/>
            <w:tcBorders>
              <w:top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p>
        </w:tc>
        <w:tc>
          <w:tcPr>
            <w:tcW w:w="893" w:type="dxa"/>
            <w:tcBorders>
              <w:top w:val="single" w:sz="18" w:space="0" w:color="auto"/>
            </w:tcBorders>
          </w:tcPr>
          <w:p w:rsidR="009C4E7E" w:rsidRPr="00E755C8" w:rsidRDefault="009C4E7E" w:rsidP="008F1F3C">
            <w:pPr>
              <w:wordWrap/>
              <w:spacing w:after="0" w:line="240" w:lineRule="auto"/>
              <w:jc w:val="center"/>
              <w:rPr>
                <w:rFonts w:ascii="Times New Roman" w:hAnsi="Times New Roman" w:cs="Times New Roman"/>
                <w:b/>
                <w:sz w:val="24"/>
                <w:szCs w:val="24"/>
              </w:rPr>
            </w:pP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Age, mean (SD) years</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58.1 (14.0)</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54.6 (16.2)</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t=+3.508</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&lt;0.001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Gender, N (%) female</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503 (68.7)</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250 (69.1)</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=0.013</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0.908</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Education, mean (SD) years</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9.1 (4.7)</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9.0 (4.9)</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t=+0.287</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0.774</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Marital status, N (%) unmarried</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198 (27.0)</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129 (35.6)</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=8.521</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0.004</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Living alone, N (%)</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100 (13.7)</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67 (18.5)</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=4.399</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0.036</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Religious non-affiliation, N (%)</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297 (40.6)</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186 (51.4)</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=11.473</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Unemployed status, N (%)</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195 (26.6)</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121 (33.4)</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=5.430</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0.020</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Monthly income, N (%) &lt;2,000 USD</w:t>
            </w:r>
          </w:p>
        </w:tc>
        <w:tc>
          <w:tcPr>
            <w:tcW w:w="1546"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sz w:val="24"/>
                <w:szCs w:val="24"/>
              </w:rPr>
              <w:t>427 (58.3)</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226 (62.4)</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=1.690</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0.194</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b/>
                <w:sz w:val="24"/>
                <w:szCs w:val="24"/>
              </w:rPr>
              <w:t>Clinical characteristics</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b/>
                <w:sz w:val="24"/>
                <w:szCs w:val="24"/>
              </w:rPr>
            </w:pPr>
            <w:r w:rsidRPr="00E755C8">
              <w:rPr>
                <w:rFonts w:ascii="Times New Roman" w:hAnsi="Times New Roman" w:cs="Times New Roman"/>
                <w:sz w:val="24"/>
                <w:szCs w:val="24"/>
              </w:rPr>
              <w:t>Major depressive disorder, N (%)</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606 (82.8)</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327 (90.3)</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=10.985</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Melancholic feature, N (%)</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109 (14.9)</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56 (15.5)</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=0.063</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0.801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Atypical feature, N (%)</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38 (5.2)</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31 (8.6)</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=4.661</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0.031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Age at onset, mean (SD) years</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53.5 (16.2)</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48.6 (17.3)</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t=+4.627</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&lt;0.001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Duration of illness, mean (SD) years</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4.6 (8.6)</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6.0 (9.9)</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t=-2.341</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0.020</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Number of depressive episodes, mean (SD)</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1.0 (1.4)</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1.3 (1.5)</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t=-3.868</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&lt;0.001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Duration of present episode, mean (SD) months</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7.1 (9.7)</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7.9 (11.6)</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t=-1.179</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0.239</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Family history of depression, N (%)</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113 (15.4)</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47 (13.0)</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=1.168</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0.280</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Number of physical disorders, mean (SD)</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1.6 (1.2)</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1.7 (1.3)</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t=-0.522</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0.602</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Current smoker, N (%)</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64 (8.7)</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59 (16.3)</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=8.914</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0.003</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b/>
                <w:sz w:val="24"/>
                <w:szCs w:val="24"/>
              </w:rPr>
              <w:t>Assessment scales</w:t>
            </w:r>
            <w:r w:rsidRPr="00E755C8">
              <w:rPr>
                <w:rFonts w:ascii="Times New Roman" w:hAnsi="Times New Roman" w:cs="Times New Roman"/>
                <w:sz w:val="24"/>
                <w:szCs w:val="24"/>
              </w:rPr>
              <w:t>, mean (SD) scores</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Hospital Anxiety &amp; Depression Scale-depression subscale</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12.9 (4.0)</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15.2 (3.4)</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t=-9.961</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b/>
                <w:sz w:val="24"/>
                <w:szCs w:val="24"/>
              </w:rPr>
              <w:t>&lt;0.001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Hospital Anxiety &amp; Depression Scale-anxiety subscale</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10.9 (3.9)</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13.6 (3.7)</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t=-11.123</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&lt;0.001</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Alcohol Use Disorders Identification Test</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5.1 (8.6)</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5.8 (9.3)</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t=-1.183</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0.237</w:t>
            </w:r>
          </w:p>
        </w:tc>
      </w:tr>
      <w:tr w:rsidR="009C4E7E" w:rsidRPr="00E755C8" w:rsidTr="00E25604">
        <w:tc>
          <w:tcPr>
            <w:tcW w:w="5364" w:type="dxa"/>
            <w:gridSpan w:val="2"/>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b/>
                <w:sz w:val="24"/>
                <w:szCs w:val="24"/>
              </w:rPr>
              <w:t>Treatment step over 12-month</w:t>
            </w:r>
            <w:r w:rsidR="00854178" w:rsidRPr="00854178">
              <w:rPr>
                <w:rFonts w:ascii="Times New Roman" w:hAnsi="Times New Roman" w:cs="Times New Roman"/>
                <w:sz w:val="24"/>
                <w:szCs w:val="24"/>
                <w:vertAlign w:val="superscript"/>
              </w:rPr>
              <w:t>a</w:t>
            </w:r>
            <w:r w:rsidRPr="00E755C8">
              <w:rPr>
                <w:rFonts w:ascii="Times New Roman" w:hAnsi="Times New Roman" w:cs="Times New Roman"/>
                <w:sz w:val="24"/>
                <w:szCs w:val="24"/>
              </w:rPr>
              <w:t xml:space="preserve"> (N=884), N (%)</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Step 1</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233 (39.2)</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93 (32.1)</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χ</w:t>
            </w:r>
            <w:r w:rsidRPr="00E755C8">
              <w:rPr>
                <w:rFonts w:ascii="Times New Roman" w:hAnsi="Times New Roman" w:cs="Times New Roman"/>
                <w:sz w:val="24"/>
                <w:szCs w:val="24"/>
                <w:vertAlign w:val="superscript"/>
              </w:rPr>
              <w:t>2</w:t>
            </w:r>
            <w:r w:rsidRPr="00E755C8">
              <w:rPr>
                <w:rFonts w:ascii="Times New Roman" w:hAnsi="Times New Roman" w:cs="Times New Roman"/>
                <w:sz w:val="24"/>
                <w:szCs w:val="24"/>
              </w:rPr>
              <w:t>=7.271</w:t>
            </w:r>
          </w:p>
        </w:tc>
        <w:tc>
          <w:tcPr>
            <w:tcW w:w="893" w:type="dxa"/>
          </w:tcPr>
          <w:p w:rsidR="009C4E7E" w:rsidRPr="00E755C8" w:rsidRDefault="009C4E7E" w:rsidP="008F1F3C">
            <w:pPr>
              <w:wordWrap/>
              <w:spacing w:after="0" w:line="240" w:lineRule="auto"/>
              <w:jc w:val="center"/>
              <w:rPr>
                <w:rFonts w:ascii="Times New Roman" w:hAnsi="Times New Roman" w:cs="Times New Roman"/>
                <w:b/>
                <w:sz w:val="24"/>
                <w:szCs w:val="24"/>
              </w:rPr>
            </w:pPr>
            <w:r w:rsidRPr="00E755C8">
              <w:rPr>
                <w:rFonts w:ascii="Times New Roman" w:hAnsi="Times New Roman" w:cs="Times New Roman"/>
                <w:b/>
                <w:sz w:val="24"/>
                <w:szCs w:val="24"/>
              </w:rPr>
              <w:t>0.007</w:t>
            </w:r>
          </w:p>
        </w:tc>
      </w:tr>
      <w:tr w:rsidR="009C4E7E" w:rsidRPr="00E755C8" w:rsidTr="00E25604">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Step 2</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193 (32.5)</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93 (32.1)</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(linear)</w:t>
            </w: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p>
        </w:tc>
      </w:tr>
      <w:tr w:rsidR="009C4E7E" w:rsidRPr="00E755C8" w:rsidTr="00854178">
        <w:tc>
          <w:tcPr>
            <w:tcW w:w="3818" w:type="dxa"/>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Step 3</w:t>
            </w:r>
          </w:p>
        </w:tc>
        <w:tc>
          <w:tcPr>
            <w:tcW w:w="1546"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110 (18.5)</w:t>
            </w:r>
          </w:p>
        </w:tc>
        <w:tc>
          <w:tcPr>
            <w:tcW w:w="1452" w:type="dxa"/>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62 (21.4)</w:t>
            </w:r>
          </w:p>
        </w:tc>
        <w:tc>
          <w:tcPr>
            <w:tcW w:w="1363" w:type="dxa"/>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893" w:type="dxa"/>
          </w:tcPr>
          <w:p w:rsidR="009C4E7E" w:rsidRPr="00E755C8" w:rsidRDefault="009C4E7E" w:rsidP="008F1F3C">
            <w:pPr>
              <w:wordWrap/>
              <w:spacing w:after="0" w:line="240" w:lineRule="auto"/>
              <w:jc w:val="center"/>
              <w:rPr>
                <w:rFonts w:ascii="Times New Roman" w:hAnsi="Times New Roman" w:cs="Times New Roman"/>
                <w:sz w:val="24"/>
                <w:szCs w:val="24"/>
              </w:rPr>
            </w:pPr>
          </w:p>
        </w:tc>
      </w:tr>
      <w:tr w:rsidR="009C4E7E" w:rsidRPr="00E755C8" w:rsidTr="00854178">
        <w:tc>
          <w:tcPr>
            <w:tcW w:w="3818" w:type="dxa"/>
            <w:tcBorders>
              <w:bottom w:val="single" w:sz="12" w:space="0" w:color="auto"/>
            </w:tcBorders>
          </w:tcPr>
          <w:p w:rsidR="009C4E7E" w:rsidRPr="00E755C8" w:rsidRDefault="009C4E7E" w:rsidP="008F1F3C">
            <w:pPr>
              <w:wordWrap/>
              <w:spacing w:after="0" w:line="240" w:lineRule="auto"/>
              <w:rPr>
                <w:rFonts w:ascii="Times New Roman" w:hAnsi="Times New Roman" w:cs="Times New Roman"/>
                <w:sz w:val="24"/>
                <w:szCs w:val="24"/>
              </w:rPr>
            </w:pPr>
            <w:r w:rsidRPr="00E755C8">
              <w:rPr>
                <w:rFonts w:ascii="Times New Roman" w:hAnsi="Times New Roman" w:cs="Times New Roman"/>
                <w:sz w:val="24"/>
                <w:szCs w:val="24"/>
              </w:rPr>
              <w:t>Step 4</w:t>
            </w:r>
          </w:p>
        </w:tc>
        <w:tc>
          <w:tcPr>
            <w:tcW w:w="1546" w:type="dxa"/>
            <w:tcBorders>
              <w:bottom w:val="single" w:sz="12" w:space="0" w:color="auto"/>
            </w:tcBorders>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58 (9.8)</w:t>
            </w:r>
          </w:p>
        </w:tc>
        <w:tc>
          <w:tcPr>
            <w:tcW w:w="1452" w:type="dxa"/>
            <w:tcBorders>
              <w:bottom w:val="single" w:sz="12" w:space="0" w:color="auto"/>
            </w:tcBorders>
          </w:tcPr>
          <w:p w:rsidR="009C4E7E" w:rsidRPr="00E755C8" w:rsidRDefault="009C4E7E" w:rsidP="008F1F3C">
            <w:pPr>
              <w:wordWrap/>
              <w:spacing w:after="0" w:line="240" w:lineRule="auto"/>
              <w:jc w:val="center"/>
              <w:rPr>
                <w:rFonts w:ascii="Times New Roman" w:hAnsi="Times New Roman" w:cs="Times New Roman"/>
                <w:sz w:val="24"/>
                <w:szCs w:val="24"/>
              </w:rPr>
            </w:pPr>
            <w:r w:rsidRPr="00E755C8">
              <w:rPr>
                <w:rFonts w:ascii="Times New Roman" w:hAnsi="Times New Roman" w:cs="Times New Roman"/>
                <w:sz w:val="24"/>
                <w:szCs w:val="24"/>
              </w:rPr>
              <w:t>42 (14.5)</w:t>
            </w:r>
          </w:p>
        </w:tc>
        <w:tc>
          <w:tcPr>
            <w:tcW w:w="1363" w:type="dxa"/>
            <w:tcBorders>
              <w:bottom w:val="single" w:sz="12" w:space="0" w:color="auto"/>
            </w:tcBorders>
          </w:tcPr>
          <w:p w:rsidR="009C4E7E" w:rsidRPr="00E755C8" w:rsidRDefault="009C4E7E" w:rsidP="008F1F3C">
            <w:pPr>
              <w:wordWrap/>
              <w:spacing w:after="0" w:line="240" w:lineRule="auto"/>
              <w:jc w:val="center"/>
              <w:rPr>
                <w:rFonts w:ascii="Times New Roman" w:hAnsi="Times New Roman" w:cs="Times New Roman"/>
                <w:sz w:val="24"/>
                <w:szCs w:val="24"/>
              </w:rPr>
            </w:pPr>
          </w:p>
        </w:tc>
        <w:tc>
          <w:tcPr>
            <w:tcW w:w="893" w:type="dxa"/>
            <w:tcBorders>
              <w:bottom w:val="single" w:sz="12" w:space="0" w:color="auto"/>
            </w:tcBorders>
          </w:tcPr>
          <w:p w:rsidR="009C4E7E" w:rsidRPr="00E755C8" w:rsidRDefault="009C4E7E" w:rsidP="008F1F3C">
            <w:pPr>
              <w:wordWrap/>
              <w:spacing w:after="0" w:line="240" w:lineRule="auto"/>
              <w:jc w:val="center"/>
              <w:rPr>
                <w:rFonts w:ascii="Times New Roman" w:hAnsi="Times New Roman" w:cs="Times New Roman"/>
                <w:sz w:val="24"/>
                <w:szCs w:val="24"/>
              </w:rPr>
            </w:pPr>
          </w:p>
        </w:tc>
      </w:tr>
      <w:tr w:rsidR="00854178" w:rsidRPr="00E755C8" w:rsidTr="00854178">
        <w:tc>
          <w:tcPr>
            <w:tcW w:w="9072" w:type="dxa"/>
            <w:gridSpan w:val="5"/>
            <w:tcBorders>
              <w:top w:val="single" w:sz="12" w:space="0" w:color="auto"/>
            </w:tcBorders>
          </w:tcPr>
          <w:p w:rsidR="00854178" w:rsidRPr="00E755C8" w:rsidRDefault="00854178" w:rsidP="008F1F3C">
            <w:pPr>
              <w:wordWrap/>
              <w:spacing w:after="0" w:line="240" w:lineRule="auto"/>
              <w:rPr>
                <w:rFonts w:ascii="Times New Roman" w:hAnsi="Times New Roman" w:cs="Times New Roman"/>
                <w:sz w:val="24"/>
                <w:szCs w:val="24"/>
              </w:rPr>
            </w:pPr>
            <w:proofErr w:type="spellStart"/>
            <w:r w:rsidRPr="008F1F3C">
              <w:rPr>
                <w:rFonts w:ascii="Times New Roman" w:eastAsia="맑은 고딕" w:hAnsi="Times New Roman" w:cs="Times New Roman"/>
                <w:kern w:val="0"/>
                <w:sz w:val="24"/>
                <w:szCs w:val="24"/>
                <w:vertAlign w:val="superscript"/>
                <w:lang w:val="en-GB" w:eastAsia="en-GB"/>
              </w:rPr>
              <w:t>a</w:t>
            </w:r>
            <w:r w:rsidRPr="008F1F3C">
              <w:rPr>
                <w:rFonts w:ascii="Times New Roman" w:eastAsia="맑은 고딕" w:hAnsi="Times New Roman" w:cs="Times New Roman"/>
                <w:kern w:val="0"/>
                <w:sz w:val="24"/>
                <w:szCs w:val="24"/>
                <w:lang w:val="en-GB" w:eastAsia="en-GB"/>
              </w:rPr>
              <w:t>For</w:t>
            </w:r>
            <w:proofErr w:type="spellEnd"/>
            <w:r w:rsidRPr="008F1F3C">
              <w:rPr>
                <w:rFonts w:ascii="Times New Roman" w:eastAsia="맑은 고딕" w:hAnsi="Times New Roman" w:cs="Times New Roman"/>
                <w:kern w:val="0"/>
                <w:sz w:val="24"/>
                <w:szCs w:val="24"/>
                <w:lang w:val="en-GB" w:eastAsia="en-GB"/>
              </w:rPr>
              <w:t xml:space="preserve"> patients with an insufficient response or uncomfortable side effects, next treatment steps (1, 2, 3, and 4 or over) with alternative strategies (switching, augmentation, combination, and mixtures of these approaches) were administered considering measurements and patient preference at 3, 6, 9, and 12 weeks, and at 6, 9, and 12 months.</w:t>
            </w:r>
          </w:p>
        </w:tc>
      </w:tr>
    </w:tbl>
    <w:p w:rsidR="009C4E7E" w:rsidRPr="00485D01" w:rsidRDefault="009C4E7E" w:rsidP="008F1F3C">
      <w:pPr>
        <w:wordWrap/>
        <w:rPr>
          <w:rFonts w:ascii="Times New Roman" w:eastAsia="맑은 고딕" w:hAnsi="Times New Roman" w:cs="Times New Roman"/>
          <w:kern w:val="0"/>
          <w:sz w:val="24"/>
          <w:szCs w:val="24"/>
          <w:lang w:val="en-GB" w:eastAsia="en-GB"/>
        </w:rPr>
      </w:pPr>
    </w:p>
    <w:p w:rsidR="009C4E7E" w:rsidRPr="00485D01" w:rsidRDefault="009C4E7E" w:rsidP="008F1F3C">
      <w:pPr>
        <w:wordWrap/>
        <w:rPr>
          <w:rFonts w:ascii="Times New Roman" w:hAnsi="Times New Roman" w:cs="Times New Roman"/>
          <w:sz w:val="24"/>
          <w:szCs w:val="24"/>
          <w:lang w:val="en-GB"/>
        </w:rPr>
        <w:sectPr w:rsidR="009C4E7E" w:rsidRPr="00485D01" w:rsidSect="00E25604">
          <w:pgSz w:w="11906" w:h="16838"/>
          <w:pgMar w:top="1440" w:right="1440" w:bottom="1701" w:left="1440" w:header="851" w:footer="442" w:gutter="0"/>
          <w:cols w:space="425"/>
          <w:docGrid w:linePitch="360"/>
        </w:sectPr>
      </w:pPr>
    </w:p>
    <w:p w:rsidR="009C4E7E" w:rsidRDefault="009C4E7E" w:rsidP="008F1F3C">
      <w:pPr>
        <w:wordWrap/>
        <w:rPr>
          <w:rFonts w:ascii="Times New Roman" w:hAnsi="Times New Roman" w:cs="Times New Roman"/>
          <w:sz w:val="24"/>
          <w:szCs w:val="24"/>
        </w:rPr>
      </w:pPr>
    </w:p>
    <w:tbl>
      <w:tblPr>
        <w:tblStyle w:val="a6"/>
        <w:tblW w:w="137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1"/>
        <w:gridCol w:w="2246"/>
        <w:gridCol w:w="2247"/>
        <w:gridCol w:w="242"/>
        <w:gridCol w:w="2239"/>
        <w:gridCol w:w="2240"/>
      </w:tblGrid>
      <w:tr w:rsidR="009C4E7E" w:rsidRPr="000A5FC9" w:rsidTr="00E25604">
        <w:tc>
          <w:tcPr>
            <w:tcW w:w="13745" w:type="dxa"/>
            <w:gridSpan w:val="6"/>
            <w:tcBorders>
              <w:bottom w:val="single" w:sz="18" w:space="0" w:color="auto"/>
            </w:tcBorders>
          </w:tcPr>
          <w:p w:rsidR="009C4E7E" w:rsidRPr="000A5FC9" w:rsidRDefault="00ED6676" w:rsidP="008F1F3C">
            <w:pPr>
              <w:wordWrap/>
              <w:spacing w:line="480" w:lineRule="auto"/>
              <w:rPr>
                <w:rFonts w:ascii="Times New Roman" w:hAnsi="Times New Roman" w:cs="Times New Roman"/>
                <w:sz w:val="24"/>
                <w:szCs w:val="24"/>
                <w:lang w:val="en-GB"/>
              </w:rPr>
            </w:pPr>
            <w:r w:rsidRPr="00DA125E">
              <w:rPr>
                <w:rFonts w:ascii="Times New Roman" w:hAnsi="Times New Roman" w:cs="Times New Roman"/>
                <w:b/>
                <w:sz w:val="24"/>
                <w:szCs w:val="24"/>
              </w:rPr>
              <w:t>Table S4</w:t>
            </w:r>
            <w:r w:rsidR="009C4E7E" w:rsidRPr="000A5FC9">
              <w:rPr>
                <w:rFonts w:ascii="Times New Roman" w:hAnsi="Times New Roman" w:cs="Times New Roman"/>
                <w:sz w:val="24"/>
                <w:szCs w:val="24"/>
              </w:rPr>
              <w:t xml:space="preserve"> Baseline median (interquartile range) levels of serum biomarkers by suicidal behavior evaluated at baseline.</w:t>
            </w:r>
          </w:p>
        </w:tc>
      </w:tr>
      <w:tr w:rsidR="009C4E7E" w:rsidRPr="00E755C8" w:rsidTr="00E25604">
        <w:tc>
          <w:tcPr>
            <w:tcW w:w="4531" w:type="dxa"/>
            <w:vMerge w:val="restart"/>
            <w:tcBorders>
              <w:top w:val="single" w:sz="18" w:space="0" w:color="auto"/>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Serum biomarkers</w:t>
            </w:r>
          </w:p>
        </w:tc>
        <w:tc>
          <w:tcPr>
            <w:tcW w:w="4493" w:type="dxa"/>
            <w:gridSpan w:val="2"/>
            <w:tcBorders>
              <w:top w:val="single" w:sz="18" w:space="0" w:color="auto"/>
              <w:bottom w:val="single" w:sz="4" w:space="0" w:color="auto"/>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Previous suicidal attempt</w:t>
            </w:r>
          </w:p>
        </w:tc>
        <w:tc>
          <w:tcPr>
            <w:tcW w:w="242" w:type="dxa"/>
            <w:tcBorders>
              <w:top w:val="single" w:sz="18" w:space="0" w:color="auto"/>
            </w:tcBorders>
          </w:tcPr>
          <w:p w:rsidR="009C4E7E" w:rsidRPr="00E755C8" w:rsidRDefault="009C4E7E" w:rsidP="008F1F3C">
            <w:pPr>
              <w:wordWrap/>
              <w:jc w:val="center"/>
              <w:rPr>
                <w:rFonts w:ascii="Times New Roman" w:hAnsi="Times New Roman" w:cs="Times New Roman"/>
                <w:b/>
                <w:sz w:val="24"/>
                <w:szCs w:val="24"/>
              </w:rPr>
            </w:pPr>
          </w:p>
        </w:tc>
        <w:tc>
          <w:tcPr>
            <w:tcW w:w="4479" w:type="dxa"/>
            <w:gridSpan w:val="2"/>
            <w:tcBorders>
              <w:top w:val="single" w:sz="18" w:space="0" w:color="auto"/>
              <w:bottom w:val="single" w:sz="4" w:space="0" w:color="auto"/>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 xml:space="preserve">Higher baseline suicidal </w:t>
            </w:r>
            <w:proofErr w:type="spellStart"/>
            <w:r w:rsidRPr="00E755C8">
              <w:rPr>
                <w:rFonts w:ascii="Times New Roman" w:hAnsi="Times New Roman" w:cs="Times New Roman"/>
                <w:b/>
                <w:sz w:val="24"/>
                <w:szCs w:val="24"/>
              </w:rPr>
              <w:t>severity</w:t>
            </w:r>
            <w:r w:rsidRPr="00E755C8">
              <w:rPr>
                <w:rFonts w:ascii="Times New Roman" w:hAnsi="Times New Roman" w:cs="Times New Roman"/>
                <w:b/>
                <w:sz w:val="24"/>
                <w:szCs w:val="24"/>
                <w:vertAlign w:val="superscript"/>
              </w:rPr>
              <w:t>a</w:t>
            </w:r>
            <w:proofErr w:type="spellEnd"/>
          </w:p>
        </w:tc>
      </w:tr>
      <w:tr w:rsidR="009C4E7E" w:rsidRPr="00E755C8" w:rsidTr="00E25604">
        <w:tc>
          <w:tcPr>
            <w:tcW w:w="4531" w:type="dxa"/>
            <w:vMerge/>
            <w:tcBorders>
              <w:bottom w:val="single" w:sz="18" w:space="0" w:color="auto"/>
            </w:tcBorders>
          </w:tcPr>
          <w:p w:rsidR="009C4E7E" w:rsidRPr="00E755C8" w:rsidRDefault="009C4E7E" w:rsidP="008F1F3C">
            <w:pPr>
              <w:wordWrap/>
              <w:rPr>
                <w:rFonts w:ascii="Times New Roman" w:hAnsi="Times New Roman" w:cs="Times New Roman"/>
                <w:b/>
                <w:sz w:val="24"/>
                <w:szCs w:val="24"/>
              </w:rPr>
            </w:pPr>
          </w:p>
        </w:tc>
        <w:tc>
          <w:tcPr>
            <w:tcW w:w="2246" w:type="dxa"/>
            <w:tcBorders>
              <w:top w:val="single" w:sz="4" w:space="0" w:color="auto"/>
              <w:bottom w:val="single" w:sz="18" w:space="0" w:color="auto"/>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Absent (N=998)</w:t>
            </w:r>
          </w:p>
        </w:tc>
        <w:tc>
          <w:tcPr>
            <w:tcW w:w="2247" w:type="dxa"/>
            <w:tcBorders>
              <w:top w:val="single" w:sz="4" w:space="0" w:color="auto"/>
              <w:bottom w:val="single" w:sz="18" w:space="0" w:color="auto"/>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Present (N=96)</w:t>
            </w:r>
          </w:p>
        </w:tc>
        <w:tc>
          <w:tcPr>
            <w:tcW w:w="242" w:type="dxa"/>
            <w:tcBorders>
              <w:bottom w:val="single" w:sz="18" w:space="0" w:color="auto"/>
            </w:tcBorders>
          </w:tcPr>
          <w:p w:rsidR="009C4E7E" w:rsidRPr="00E755C8" w:rsidRDefault="009C4E7E" w:rsidP="008F1F3C">
            <w:pPr>
              <w:wordWrap/>
              <w:rPr>
                <w:rFonts w:ascii="Times New Roman" w:hAnsi="Times New Roman" w:cs="Times New Roman"/>
                <w:b/>
                <w:sz w:val="24"/>
                <w:szCs w:val="24"/>
              </w:rPr>
            </w:pPr>
          </w:p>
        </w:tc>
        <w:tc>
          <w:tcPr>
            <w:tcW w:w="2239" w:type="dxa"/>
            <w:tcBorders>
              <w:top w:val="single" w:sz="4" w:space="0" w:color="auto"/>
              <w:bottom w:val="single" w:sz="18" w:space="0" w:color="auto"/>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Absent (N=732)</w:t>
            </w:r>
          </w:p>
        </w:tc>
        <w:tc>
          <w:tcPr>
            <w:tcW w:w="2240" w:type="dxa"/>
            <w:tcBorders>
              <w:top w:val="single" w:sz="4" w:space="0" w:color="auto"/>
              <w:bottom w:val="single" w:sz="18" w:space="0" w:color="auto"/>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Present (N=362)</w:t>
            </w:r>
          </w:p>
        </w:tc>
      </w:tr>
      <w:tr w:rsidR="009C4E7E" w:rsidRPr="00E755C8" w:rsidTr="00E25604">
        <w:tc>
          <w:tcPr>
            <w:tcW w:w="4531" w:type="dxa"/>
            <w:tcBorders>
              <w:top w:val="single" w:sz="18" w:space="0" w:color="auto"/>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 xml:space="preserve">Cortisol, </w:t>
            </w:r>
            <w:proofErr w:type="spellStart"/>
            <w:r w:rsidRPr="00E755C8">
              <w:rPr>
                <w:rFonts w:ascii="Times New Roman" w:eastAsia="맑은 고딕" w:hAnsi="Times New Roman" w:cs="Times New Roman"/>
                <w:sz w:val="24"/>
                <w:szCs w:val="24"/>
              </w:rPr>
              <w:t>μg</w:t>
            </w:r>
            <w:proofErr w:type="spellEnd"/>
            <w:r w:rsidRPr="00E755C8">
              <w:rPr>
                <w:rFonts w:ascii="Times New Roman" w:eastAsia="맑은 고딕" w:hAnsi="Times New Roman" w:cs="Times New Roman"/>
                <w:sz w:val="24"/>
                <w:szCs w:val="24"/>
              </w:rPr>
              <w:t>/</w:t>
            </w:r>
            <w:proofErr w:type="spellStart"/>
            <w:r w:rsidRPr="00E755C8">
              <w:rPr>
                <w:rFonts w:ascii="Times New Roman" w:eastAsia="맑은 고딕" w:hAnsi="Times New Roman" w:cs="Times New Roman"/>
                <w:sz w:val="24"/>
                <w:szCs w:val="24"/>
              </w:rPr>
              <w:t>dL</w:t>
            </w:r>
            <w:proofErr w:type="spellEnd"/>
          </w:p>
        </w:tc>
        <w:tc>
          <w:tcPr>
            <w:tcW w:w="2246" w:type="dxa"/>
            <w:tcBorders>
              <w:top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10.6 (5.7)</w:t>
            </w:r>
          </w:p>
        </w:tc>
        <w:tc>
          <w:tcPr>
            <w:tcW w:w="2247" w:type="dxa"/>
            <w:tcBorders>
              <w:top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11.1 (6.6)</w:t>
            </w:r>
            <w:r w:rsidRPr="00E755C8">
              <w:rPr>
                <w:rFonts w:ascii="Times New Roman" w:hAnsi="Times New Roman" w:cs="Times New Roman"/>
                <w:sz w:val="24"/>
                <w:szCs w:val="24"/>
                <w:vertAlign w:val="superscript"/>
              </w:rPr>
              <w:t>*</w:t>
            </w:r>
          </w:p>
        </w:tc>
        <w:tc>
          <w:tcPr>
            <w:tcW w:w="242" w:type="dxa"/>
            <w:tcBorders>
              <w:top w:val="single" w:sz="18" w:space="0" w:color="auto"/>
            </w:tcBorders>
          </w:tcPr>
          <w:p w:rsidR="009C4E7E" w:rsidRPr="00E755C8" w:rsidRDefault="009C4E7E" w:rsidP="008F1F3C">
            <w:pPr>
              <w:wordWrap/>
              <w:jc w:val="center"/>
              <w:rPr>
                <w:rFonts w:ascii="Times New Roman" w:hAnsi="Times New Roman" w:cs="Times New Roman"/>
                <w:sz w:val="24"/>
                <w:szCs w:val="24"/>
              </w:rPr>
            </w:pPr>
          </w:p>
        </w:tc>
        <w:tc>
          <w:tcPr>
            <w:tcW w:w="2239" w:type="dxa"/>
            <w:tcBorders>
              <w:top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10.4 (5.6)</w:t>
            </w:r>
          </w:p>
        </w:tc>
        <w:tc>
          <w:tcPr>
            <w:tcW w:w="2240" w:type="dxa"/>
            <w:tcBorders>
              <w:top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11.1 (6.5)</w:t>
            </w:r>
            <w:r w:rsidRPr="00E755C8">
              <w:rPr>
                <w:rFonts w:ascii="Times New Roman" w:hAnsi="Times New Roman" w:cs="Times New Roman"/>
                <w:sz w:val="24"/>
                <w:szCs w:val="24"/>
                <w:vertAlign w:val="superscript"/>
              </w:rPr>
              <w:t>*</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Serotonin, ng/mL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73.8 (66.1)</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66.9 (84.5)</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74.5 (64.6)</w:t>
            </w:r>
          </w:p>
        </w:tc>
        <w:tc>
          <w:tcPr>
            <w:tcW w:w="2240"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67.4 (77.9)</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High-sensitivity C-reactive protein, mg/L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0.4 (1.0)</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0.6 (1.2)</w:t>
            </w:r>
            <w:r w:rsidRPr="00E755C8">
              <w:rPr>
                <w:rFonts w:ascii="Times New Roman" w:hAnsi="Times New Roman" w:cs="Times New Roman"/>
                <w:sz w:val="24"/>
                <w:szCs w:val="24"/>
                <w:vertAlign w:val="superscript"/>
              </w:rPr>
              <w:t>*</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0.4 (1.0)</w:t>
            </w:r>
          </w:p>
        </w:tc>
        <w:tc>
          <w:tcPr>
            <w:tcW w:w="2240" w:type="dxa"/>
          </w:tcPr>
          <w:p w:rsidR="009C4E7E" w:rsidRPr="00E755C8" w:rsidRDefault="009C4E7E" w:rsidP="008F1F3C">
            <w:pPr>
              <w:wordWrap/>
              <w:jc w:val="center"/>
              <w:rPr>
                <w:rFonts w:ascii="Times New Roman" w:hAnsi="Times New Roman" w:cs="Times New Roman"/>
                <w:b/>
                <w:sz w:val="24"/>
                <w:szCs w:val="24"/>
              </w:rPr>
            </w:pPr>
            <w:r w:rsidRPr="004735E5">
              <w:rPr>
                <w:rFonts w:ascii="Times New Roman" w:hAnsi="Times New Roman" w:cs="Times New Roman"/>
                <w:b/>
                <w:sz w:val="24"/>
                <w:szCs w:val="24"/>
              </w:rPr>
              <w:t>0.6 (1.2)</w:t>
            </w:r>
            <w:r w:rsidRPr="00E755C8">
              <w:rPr>
                <w:rFonts w:ascii="Times New Roman" w:hAnsi="Times New Roman" w:cs="Times New Roman"/>
                <w:sz w:val="24"/>
                <w:szCs w:val="24"/>
                <w:vertAlign w:val="superscript"/>
              </w:rPr>
              <w:t>‡</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Tumor necrosis factor-</w:t>
            </w:r>
            <w:r w:rsidRPr="00E755C8">
              <w:rPr>
                <w:rFonts w:ascii="Times New Roman" w:eastAsia="맑은 고딕" w:hAnsi="Times New Roman" w:cs="Times New Roman"/>
                <w:sz w:val="24"/>
                <w:szCs w:val="24"/>
              </w:rPr>
              <w:t>α</w:t>
            </w:r>
            <w:r w:rsidRPr="00E755C8">
              <w:rPr>
                <w:rFonts w:ascii="Times New Roman" w:hAnsi="Times New Roman" w:cs="Times New Roman"/>
                <w:sz w:val="24"/>
                <w:szCs w:val="24"/>
              </w:rPr>
              <w:t xml:space="preserve">, </w:t>
            </w:r>
            <w:proofErr w:type="spellStart"/>
            <w:r w:rsidRPr="00E755C8">
              <w:rPr>
                <w:rFonts w:ascii="Times New Roman" w:hAnsi="Times New Roman" w:cs="Times New Roman"/>
                <w:sz w:val="24"/>
                <w:szCs w:val="24"/>
              </w:rPr>
              <w:t>pg</w:t>
            </w:r>
            <w:proofErr w:type="spellEnd"/>
            <w:r w:rsidRPr="00E755C8">
              <w:rPr>
                <w:rFonts w:ascii="Times New Roman" w:hAnsi="Times New Roman" w:cs="Times New Roman"/>
                <w:sz w:val="24"/>
                <w:szCs w:val="24"/>
              </w:rPr>
              <w:t>/mL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0.6 (0.4)</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0.7 (0.5)</w:t>
            </w:r>
            <w:r w:rsidRPr="00E755C8">
              <w:rPr>
                <w:rFonts w:ascii="Times New Roman" w:hAnsi="Times New Roman" w:cs="Times New Roman"/>
                <w:sz w:val="24"/>
                <w:szCs w:val="24"/>
                <w:vertAlign w:val="superscript"/>
              </w:rPr>
              <w:t>*</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0.6 (0.4)</w:t>
            </w:r>
          </w:p>
        </w:tc>
        <w:tc>
          <w:tcPr>
            <w:tcW w:w="2240"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0.6 (0.5)</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Interleukin-1</w:t>
            </w:r>
            <w:r w:rsidRPr="00E755C8">
              <w:rPr>
                <w:rFonts w:ascii="Times New Roman" w:eastAsia="맑은 고딕" w:hAnsi="Times New Roman" w:cs="Times New Roman"/>
                <w:sz w:val="24"/>
                <w:szCs w:val="24"/>
              </w:rPr>
              <w:t xml:space="preserve">β, </w:t>
            </w:r>
            <w:proofErr w:type="spellStart"/>
            <w:r w:rsidRPr="00E755C8">
              <w:rPr>
                <w:rFonts w:ascii="Times New Roman" w:eastAsia="맑은 고딕" w:hAnsi="Times New Roman" w:cs="Times New Roman"/>
                <w:sz w:val="24"/>
                <w:szCs w:val="24"/>
              </w:rPr>
              <w:t>pg</w:t>
            </w:r>
            <w:proofErr w:type="spellEnd"/>
            <w:r w:rsidRPr="00E755C8">
              <w:rPr>
                <w:rFonts w:ascii="Times New Roman" w:eastAsia="맑은 고딕" w:hAnsi="Times New Roman" w:cs="Times New Roman"/>
                <w:sz w:val="24"/>
                <w:szCs w:val="24"/>
              </w:rPr>
              <w:t>/mL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1.1 (0.7)</w:t>
            </w:r>
          </w:p>
        </w:tc>
        <w:tc>
          <w:tcPr>
            <w:tcW w:w="2247" w:type="dxa"/>
          </w:tcPr>
          <w:p w:rsidR="009C4E7E" w:rsidRPr="00E755C8" w:rsidRDefault="009C4E7E" w:rsidP="008F1F3C">
            <w:pPr>
              <w:wordWrap/>
              <w:jc w:val="center"/>
              <w:rPr>
                <w:rFonts w:ascii="Times New Roman" w:hAnsi="Times New Roman" w:cs="Times New Roman"/>
                <w:sz w:val="24"/>
                <w:szCs w:val="24"/>
              </w:rPr>
            </w:pPr>
            <w:r w:rsidRPr="004735E5">
              <w:rPr>
                <w:rFonts w:ascii="Times New Roman" w:hAnsi="Times New Roman" w:cs="Times New Roman"/>
                <w:b/>
                <w:sz w:val="24"/>
                <w:szCs w:val="24"/>
              </w:rPr>
              <w:t>1.3 (0.9)</w:t>
            </w:r>
            <w:r w:rsidRPr="00E755C8">
              <w:rPr>
                <w:rFonts w:ascii="Times New Roman" w:hAnsi="Times New Roman" w:cs="Times New Roman"/>
                <w:sz w:val="24"/>
                <w:szCs w:val="24"/>
                <w:vertAlign w:val="superscript"/>
              </w:rPr>
              <w:t>†</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1.1 (0.7)</w:t>
            </w:r>
          </w:p>
        </w:tc>
        <w:tc>
          <w:tcPr>
            <w:tcW w:w="2240" w:type="dxa"/>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sz w:val="24"/>
                <w:szCs w:val="24"/>
              </w:rPr>
              <w:t>1.2 (0.8)</w:t>
            </w:r>
            <w:r w:rsidRPr="00E755C8">
              <w:rPr>
                <w:rFonts w:ascii="Times New Roman" w:hAnsi="Times New Roman" w:cs="Times New Roman"/>
                <w:sz w:val="24"/>
                <w:szCs w:val="24"/>
                <w:vertAlign w:val="superscript"/>
              </w:rPr>
              <w:t>†</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 xml:space="preserve">Interleukin-6, </w:t>
            </w:r>
            <w:proofErr w:type="spellStart"/>
            <w:r w:rsidRPr="00E755C8">
              <w:rPr>
                <w:rFonts w:ascii="Times New Roman" w:hAnsi="Times New Roman" w:cs="Times New Roman"/>
                <w:sz w:val="24"/>
                <w:szCs w:val="24"/>
              </w:rPr>
              <w:t>pg</w:t>
            </w:r>
            <w:proofErr w:type="spellEnd"/>
            <w:r w:rsidRPr="00E755C8">
              <w:rPr>
                <w:rFonts w:ascii="Times New Roman" w:hAnsi="Times New Roman" w:cs="Times New Roman"/>
                <w:sz w:val="24"/>
                <w:szCs w:val="24"/>
              </w:rPr>
              <w:t>/mL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1.6 (1.5)</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1.8 (2.2)</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1.6 (1.6)</w:t>
            </w:r>
          </w:p>
        </w:tc>
        <w:tc>
          <w:tcPr>
            <w:tcW w:w="2240" w:type="dxa"/>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sz w:val="24"/>
                <w:szCs w:val="24"/>
              </w:rPr>
              <w:t>1.7 (1.7)</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 xml:space="preserve">Interleukin-4, </w:t>
            </w:r>
            <w:proofErr w:type="spellStart"/>
            <w:r w:rsidRPr="00E755C8">
              <w:rPr>
                <w:rFonts w:ascii="Times New Roman" w:hAnsi="Times New Roman" w:cs="Times New Roman"/>
                <w:sz w:val="24"/>
                <w:szCs w:val="24"/>
              </w:rPr>
              <w:t>pg</w:t>
            </w:r>
            <w:proofErr w:type="spellEnd"/>
            <w:r w:rsidRPr="00E755C8">
              <w:rPr>
                <w:rFonts w:ascii="Times New Roman" w:hAnsi="Times New Roman" w:cs="Times New Roman"/>
                <w:sz w:val="24"/>
                <w:szCs w:val="24"/>
              </w:rPr>
              <w:t>/mL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37.2 (38.2)</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35.3 (35.2)</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35.0 (34.1)</w:t>
            </w:r>
          </w:p>
        </w:tc>
        <w:tc>
          <w:tcPr>
            <w:tcW w:w="2240" w:type="dxa"/>
          </w:tcPr>
          <w:p w:rsidR="009C4E7E" w:rsidRPr="00E755C8" w:rsidRDefault="009C4E7E" w:rsidP="008F1F3C">
            <w:pPr>
              <w:wordWrap/>
              <w:jc w:val="center"/>
              <w:rPr>
                <w:rFonts w:ascii="Times New Roman" w:hAnsi="Times New Roman" w:cs="Times New Roman"/>
                <w:sz w:val="24"/>
                <w:szCs w:val="24"/>
              </w:rPr>
            </w:pPr>
            <w:r w:rsidRPr="004735E5">
              <w:rPr>
                <w:rFonts w:ascii="Times New Roman" w:hAnsi="Times New Roman" w:cs="Times New Roman"/>
                <w:b/>
                <w:sz w:val="24"/>
                <w:szCs w:val="24"/>
              </w:rPr>
              <w:t>42.9 (42.3)</w:t>
            </w:r>
            <w:r w:rsidRPr="00E755C8">
              <w:rPr>
                <w:rFonts w:ascii="Times New Roman" w:hAnsi="Times New Roman" w:cs="Times New Roman"/>
                <w:sz w:val="24"/>
                <w:szCs w:val="24"/>
                <w:vertAlign w:val="superscript"/>
              </w:rPr>
              <w:t>‡</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 xml:space="preserve">Interleukin-10, </w:t>
            </w:r>
            <w:proofErr w:type="spellStart"/>
            <w:r w:rsidRPr="00E755C8">
              <w:rPr>
                <w:rFonts w:ascii="Times New Roman" w:hAnsi="Times New Roman" w:cs="Times New Roman"/>
                <w:sz w:val="24"/>
                <w:szCs w:val="24"/>
              </w:rPr>
              <w:t>pg</w:t>
            </w:r>
            <w:proofErr w:type="spellEnd"/>
            <w:r w:rsidRPr="00E755C8">
              <w:rPr>
                <w:rFonts w:ascii="Times New Roman" w:hAnsi="Times New Roman" w:cs="Times New Roman"/>
                <w:sz w:val="24"/>
                <w:szCs w:val="24"/>
              </w:rPr>
              <w:t>/mL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10.7 (9.7)</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11.0 (10.8)</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10.3 (9.9)</w:t>
            </w:r>
          </w:p>
        </w:tc>
        <w:tc>
          <w:tcPr>
            <w:tcW w:w="2240"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11.0 (9.6)</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Total cholesterol, mg/</w:t>
            </w:r>
            <w:proofErr w:type="spellStart"/>
            <w:r w:rsidRPr="00E755C8">
              <w:rPr>
                <w:rFonts w:ascii="Times New Roman" w:hAnsi="Times New Roman" w:cs="Times New Roman"/>
                <w:sz w:val="24"/>
                <w:szCs w:val="24"/>
              </w:rPr>
              <w:t>dL</w:t>
            </w:r>
            <w:proofErr w:type="spellEnd"/>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178.0 (51.3)</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168.0 (63.5)</w:t>
            </w:r>
            <w:r w:rsidRPr="00E755C8">
              <w:rPr>
                <w:rFonts w:ascii="Times New Roman" w:hAnsi="Times New Roman" w:cs="Times New Roman"/>
                <w:sz w:val="24"/>
                <w:szCs w:val="24"/>
                <w:vertAlign w:val="superscript"/>
              </w:rPr>
              <w:t>*</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177.0 (53.8)</w:t>
            </w:r>
          </w:p>
        </w:tc>
        <w:tc>
          <w:tcPr>
            <w:tcW w:w="2240"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178.0 (52.0)</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Leptin, ng/mL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5.8 (6.2)</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5.6 (5.7)</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6.0 (6.2)</w:t>
            </w:r>
          </w:p>
        </w:tc>
        <w:tc>
          <w:tcPr>
            <w:tcW w:w="2240" w:type="dxa"/>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sz w:val="24"/>
                <w:szCs w:val="24"/>
              </w:rPr>
              <w:t>6.0 (6.2)</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 xml:space="preserve">Ghrelin, </w:t>
            </w:r>
            <w:proofErr w:type="spellStart"/>
            <w:r w:rsidRPr="00E755C8">
              <w:rPr>
                <w:rFonts w:ascii="Times New Roman" w:hAnsi="Times New Roman" w:cs="Times New Roman"/>
                <w:sz w:val="24"/>
                <w:szCs w:val="24"/>
              </w:rPr>
              <w:t>pg</w:t>
            </w:r>
            <w:proofErr w:type="spellEnd"/>
            <w:r w:rsidRPr="00E755C8">
              <w:rPr>
                <w:rFonts w:ascii="Times New Roman" w:hAnsi="Times New Roman" w:cs="Times New Roman"/>
                <w:sz w:val="24"/>
                <w:szCs w:val="24"/>
              </w:rPr>
              <w:t>/mL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377.0 (178.8)</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404.5 (197.3)</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384.5 (188.5)</w:t>
            </w:r>
          </w:p>
        </w:tc>
        <w:tc>
          <w:tcPr>
            <w:tcW w:w="2240"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371.5 (165.3)</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Folate, ng/mL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7.6 (6.0)</w:t>
            </w:r>
          </w:p>
        </w:tc>
        <w:tc>
          <w:tcPr>
            <w:tcW w:w="2247" w:type="dxa"/>
          </w:tcPr>
          <w:p w:rsidR="009C4E7E" w:rsidRPr="00E755C8" w:rsidRDefault="009C4E7E" w:rsidP="008F1F3C">
            <w:pPr>
              <w:wordWrap/>
              <w:jc w:val="center"/>
              <w:rPr>
                <w:rFonts w:ascii="Times New Roman" w:hAnsi="Times New Roman" w:cs="Times New Roman"/>
                <w:sz w:val="24"/>
                <w:szCs w:val="24"/>
              </w:rPr>
            </w:pPr>
            <w:r w:rsidRPr="004735E5">
              <w:rPr>
                <w:rFonts w:ascii="Times New Roman" w:hAnsi="Times New Roman" w:cs="Times New Roman"/>
                <w:b/>
                <w:sz w:val="24"/>
                <w:szCs w:val="24"/>
              </w:rPr>
              <w:t>5.6 (5.0)</w:t>
            </w:r>
            <w:r w:rsidRPr="00E755C8">
              <w:rPr>
                <w:rFonts w:ascii="Times New Roman" w:hAnsi="Times New Roman" w:cs="Times New Roman"/>
                <w:sz w:val="24"/>
                <w:szCs w:val="24"/>
                <w:vertAlign w:val="superscript"/>
              </w:rPr>
              <w:t>‡</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7.8 (6.1)</w:t>
            </w:r>
          </w:p>
        </w:tc>
        <w:tc>
          <w:tcPr>
            <w:tcW w:w="2240" w:type="dxa"/>
          </w:tcPr>
          <w:p w:rsidR="009C4E7E" w:rsidRPr="00E755C8" w:rsidRDefault="009C4E7E" w:rsidP="008F1F3C">
            <w:pPr>
              <w:wordWrap/>
              <w:jc w:val="center"/>
              <w:rPr>
                <w:rFonts w:ascii="Times New Roman" w:hAnsi="Times New Roman" w:cs="Times New Roman"/>
                <w:b/>
                <w:sz w:val="24"/>
                <w:szCs w:val="24"/>
              </w:rPr>
            </w:pPr>
            <w:r w:rsidRPr="004735E5">
              <w:rPr>
                <w:rFonts w:ascii="Times New Roman" w:hAnsi="Times New Roman" w:cs="Times New Roman"/>
                <w:b/>
                <w:sz w:val="24"/>
                <w:szCs w:val="24"/>
              </w:rPr>
              <w:t>6.8 (5.5)</w:t>
            </w:r>
            <w:r w:rsidRPr="00E755C8">
              <w:rPr>
                <w:rFonts w:ascii="Times New Roman" w:hAnsi="Times New Roman" w:cs="Times New Roman"/>
                <w:sz w:val="24"/>
                <w:szCs w:val="24"/>
                <w:vertAlign w:val="superscript"/>
              </w:rPr>
              <w:t>‡</w:t>
            </w:r>
          </w:p>
        </w:tc>
      </w:tr>
      <w:tr w:rsidR="009C4E7E" w:rsidRPr="00E755C8" w:rsidTr="00E25604">
        <w:tc>
          <w:tcPr>
            <w:tcW w:w="4531" w:type="dxa"/>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 xml:space="preserve">Homocysteine, </w:t>
            </w:r>
            <w:proofErr w:type="spellStart"/>
            <w:r w:rsidRPr="00E755C8">
              <w:rPr>
                <w:rFonts w:ascii="Times New Roman" w:eastAsia="맑은 고딕" w:hAnsi="Times New Roman" w:cs="Times New Roman"/>
                <w:sz w:val="24"/>
                <w:szCs w:val="24"/>
              </w:rPr>
              <w:t>μ</w:t>
            </w:r>
            <w:r w:rsidRPr="00E755C8">
              <w:rPr>
                <w:rFonts w:ascii="Times New Roman" w:hAnsi="Times New Roman" w:cs="Times New Roman"/>
                <w:sz w:val="24"/>
                <w:szCs w:val="24"/>
              </w:rPr>
              <w:t>mol</w:t>
            </w:r>
            <w:proofErr w:type="spellEnd"/>
            <w:r w:rsidRPr="00E755C8">
              <w:rPr>
                <w:rFonts w:ascii="Times New Roman" w:hAnsi="Times New Roman" w:cs="Times New Roman"/>
                <w:sz w:val="24"/>
                <w:szCs w:val="24"/>
              </w:rPr>
              <w:t>/L</w:t>
            </w:r>
          </w:p>
        </w:tc>
        <w:tc>
          <w:tcPr>
            <w:tcW w:w="2246"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10.9 (4.8)</w:t>
            </w:r>
          </w:p>
        </w:tc>
        <w:tc>
          <w:tcPr>
            <w:tcW w:w="2247"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10.9 (3.8)</w:t>
            </w:r>
          </w:p>
        </w:tc>
        <w:tc>
          <w:tcPr>
            <w:tcW w:w="242" w:type="dxa"/>
          </w:tcPr>
          <w:p w:rsidR="009C4E7E" w:rsidRPr="00E755C8" w:rsidRDefault="009C4E7E" w:rsidP="008F1F3C">
            <w:pPr>
              <w:wordWrap/>
              <w:jc w:val="center"/>
              <w:rPr>
                <w:rFonts w:ascii="Times New Roman" w:hAnsi="Times New Roman" w:cs="Times New Roman"/>
                <w:sz w:val="24"/>
                <w:szCs w:val="24"/>
              </w:rPr>
            </w:pPr>
          </w:p>
        </w:tc>
        <w:tc>
          <w:tcPr>
            <w:tcW w:w="2239"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11.0 (4.7)</w:t>
            </w:r>
          </w:p>
        </w:tc>
        <w:tc>
          <w:tcPr>
            <w:tcW w:w="2240" w:type="dxa"/>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10.8 (4.7)</w:t>
            </w:r>
          </w:p>
        </w:tc>
      </w:tr>
      <w:tr w:rsidR="009C4E7E" w:rsidRPr="00E755C8" w:rsidTr="00E25604">
        <w:tc>
          <w:tcPr>
            <w:tcW w:w="4531" w:type="dxa"/>
            <w:tcBorders>
              <w:bottom w:val="single" w:sz="18" w:space="0" w:color="auto"/>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Brain derived neurotrophic factor, ng/mL</w:t>
            </w:r>
          </w:p>
        </w:tc>
        <w:tc>
          <w:tcPr>
            <w:tcW w:w="2246" w:type="dxa"/>
            <w:tcBorders>
              <w:bottom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23.5 (8.6)</w:t>
            </w:r>
          </w:p>
        </w:tc>
        <w:tc>
          <w:tcPr>
            <w:tcW w:w="2247" w:type="dxa"/>
            <w:tcBorders>
              <w:bottom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22.0 (8.4)</w:t>
            </w:r>
          </w:p>
        </w:tc>
        <w:tc>
          <w:tcPr>
            <w:tcW w:w="242" w:type="dxa"/>
            <w:tcBorders>
              <w:bottom w:val="single" w:sz="18" w:space="0" w:color="auto"/>
            </w:tcBorders>
          </w:tcPr>
          <w:p w:rsidR="009C4E7E" w:rsidRPr="00E755C8" w:rsidRDefault="009C4E7E" w:rsidP="008F1F3C">
            <w:pPr>
              <w:wordWrap/>
              <w:jc w:val="center"/>
              <w:rPr>
                <w:rFonts w:ascii="Times New Roman" w:hAnsi="Times New Roman" w:cs="Times New Roman"/>
                <w:sz w:val="24"/>
                <w:szCs w:val="24"/>
              </w:rPr>
            </w:pPr>
          </w:p>
        </w:tc>
        <w:tc>
          <w:tcPr>
            <w:tcW w:w="2239" w:type="dxa"/>
            <w:tcBorders>
              <w:bottom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23.7 (8.8)</w:t>
            </w:r>
          </w:p>
        </w:tc>
        <w:tc>
          <w:tcPr>
            <w:tcW w:w="2240" w:type="dxa"/>
            <w:tcBorders>
              <w:bottom w:val="single" w:sz="18" w:space="0" w:color="auto"/>
            </w:tcBorders>
          </w:tcPr>
          <w:p w:rsidR="009C4E7E" w:rsidRPr="00E755C8" w:rsidRDefault="009C4E7E" w:rsidP="008F1F3C">
            <w:pPr>
              <w:wordWrap/>
              <w:jc w:val="center"/>
              <w:rPr>
                <w:rFonts w:ascii="Times New Roman" w:hAnsi="Times New Roman" w:cs="Times New Roman"/>
                <w:sz w:val="24"/>
                <w:szCs w:val="24"/>
              </w:rPr>
            </w:pPr>
            <w:r w:rsidRPr="00E755C8">
              <w:rPr>
                <w:rFonts w:ascii="Times New Roman" w:hAnsi="Times New Roman" w:cs="Times New Roman"/>
                <w:sz w:val="24"/>
                <w:szCs w:val="24"/>
              </w:rPr>
              <w:t>22.7 (8.5)</w:t>
            </w:r>
          </w:p>
        </w:tc>
      </w:tr>
      <w:tr w:rsidR="008F1F3C" w:rsidRPr="008F1F3C" w:rsidTr="00E25604">
        <w:trPr>
          <w:trHeight w:val="363"/>
        </w:trPr>
        <w:tc>
          <w:tcPr>
            <w:tcW w:w="13745" w:type="dxa"/>
            <w:gridSpan w:val="6"/>
            <w:tcBorders>
              <w:top w:val="single" w:sz="18" w:space="0" w:color="auto"/>
            </w:tcBorders>
          </w:tcPr>
          <w:p w:rsidR="009C4E7E" w:rsidRPr="008F1F3C" w:rsidRDefault="009C4E7E" w:rsidP="008F1F3C">
            <w:pPr>
              <w:wordWrap/>
              <w:ind w:rightChars="-12" w:right="-24"/>
              <w:rPr>
                <w:rFonts w:ascii="Times New Roman" w:hAnsi="Times New Roman" w:cs="Times New Roman"/>
                <w:sz w:val="24"/>
                <w:szCs w:val="24"/>
              </w:rPr>
            </w:pPr>
            <w:proofErr w:type="spellStart"/>
            <w:r w:rsidRPr="008F1F3C">
              <w:rPr>
                <w:rFonts w:ascii="Times New Roman" w:hAnsi="Times New Roman" w:cs="Times New Roman"/>
                <w:sz w:val="24"/>
                <w:szCs w:val="24"/>
                <w:vertAlign w:val="superscript"/>
              </w:rPr>
              <w:t>a</w:t>
            </w:r>
            <w:r w:rsidRPr="008F1F3C">
              <w:rPr>
                <w:rFonts w:ascii="Times New Roman" w:hAnsi="Times New Roman" w:cs="Times New Roman"/>
                <w:sz w:val="24"/>
                <w:szCs w:val="24"/>
              </w:rPr>
              <w:t>Brief</w:t>
            </w:r>
            <w:proofErr w:type="spellEnd"/>
            <w:r w:rsidRPr="008F1F3C">
              <w:rPr>
                <w:rFonts w:ascii="Times New Roman" w:hAnsi="Times New Roman" w:cs="Times New Roman"/>
                <w:sz w:val="24"/>
                <w:szCs w:val="24"/>
              </w:rPr>
              <w:t xml:space="preserve"> Psychiatric Rating Scale suicidality item score 4 (moderate) ~ 7 (extremely severe).</w:t>
            </w:r>
          </w:p>
          <w:p w:rsidR="009C4E7E" w:rsidRPr="008F1F3C" w:rsidRDefault="009C4E7E" w:rsidP="008F1F3C">
            <w:pPr>
              <w:wordWrap/>
              <w:rPr>
                <w:rFonts w:ascii="Times New Roman" w:hAnsi="Times New Roman" w:cs="Times New Roman"/>
                <w:sz w:val="24"/>
                <w:szCs w:val="24"/>
                <w:lang w:val="en-GB"/>
              </w:rPr>
            </w:pPr>
            <w:r w:rsidRPr="008F1F3C">
              <w:rPr>
                <w:rFonts w:ascii="Times New Roman" w:hAnsi="Times New Roman" w:cs="Times New Roman"/>
                <w:sz w:val="24"/>
                <w:szCs w:val="24"/>
                <w:vertAlign w:val="superscript"/>
              </w:rPr>
              <w:t>‡</w:t>
            </w:r>
            <w:r w:rsidRPr="008F1F3C">
              <w:rPr>
                <w:rFonts w:ascii="Times New Roman" w:hAnsi="Times New Roman" w:cs="Times New Roman"/>
                <w:sz w:val="24"/>
                <w:szCs w:val="24"/>
                <w:lang w:val="en-GB"/>
              </w:rPr>
              <w:t xml:space="preserve">P&lt;0.001; </w:t>
            </w:r>
            <w:r w:rsidRPr="008F1F3C">
              <w:rPr>
                <w:rFonts w:ascii="Times New Roman" w:hAnsi="Times New Roman" w:cs="Times New Roman"/>
                <w:sz w:val="24"/>
                <w:szCs w:val="24"/>
                <w:vertAlign w:val="superscript"/>
              </w:rPr>
              <w:t>†</w:t>
            </w:r>
            <w:r w:rsidRPr="008F1F3C">
              <w:rPr>
                <w:rFonts w:ascii="Times New Roman" w:hAnsi="Times New Roman" w:cs="Times New Roman"/>
                <w:sz w:val="24"/>
                <w:szCs w:val="24"/>
                <w:lang w:val="en-GB"/>
              </w:rPr>
              <w:t xml:space="preserve">P&lt;0.01; </w:t>
            </w:r>
            <w:r w:rsidRPr="008F1F3C">
              <w:rPr>
                <w:rFonts w:ascii="Times New Roman" w:hAnsi="Times New Roman" w:cs="Times New Roman"/>
                <w:sz w:val="24"/>
                <w:szCs w:val="24"/>
                <w:vertAlign w:val="superscript"/>
              </w:rPr>
              <w:t>*</w:t>
            </w:r>
            <w:r w:rsidRPr="008F1F3C">
              <w:rPr>
                <w:rFonts w:ascii="Times New Roman" w:hAnsi="Times New Roman" w:cs="Times New Roman"/>
                <w:sz w:val="24"/>
                <w:szCs w:val="24"/>
                <w:lang w:val="en-GB"/>
              </w:rPr>
              <w:t xml:space="preserve">P&lt;0.05 by using </w:t>
            </w:r>
            <w:r w:rsidRPr="008F1F3C">
              <w:rPr>
                <w:rFonts w:ascii="Times New Roman" w:hAnsi="Times New Roman" w:cs="Times New Roman"/>
                <w:sz w:val="24"/>
                <w:szCs w:val="24"/>
              </w:rPr>
              <w:t xml:space="preserve">Mann-Whitney U </w:t>
            </w:r>
            <w:r w:rsidRPr="008F1F3C">
              <w:rPr>
                <w:rFonts w:ascii="Times New Roman" w:hAnsi="Times New Roman" w:cs="Times New Roman"/>
                <w:sz w:val="24"/>
                <w:szCs w:val="24"/>
                <w:lang w:val="en-GB"/>
              </w:rPr>
              <w:t>tests.</w:t>
            </w:r>
          </w:p>
          <w:p w:rsidR="004735E5" w:rsidRPr="008F1F3C" w:rsidRDefault="004735E5" w:rsidP="008F1F3C">
            <w:pPr>
              <w:wordWrap/>
              <w:rPr>
                <w:rFonts w:ascii="Times New Roman" w:hAnsi="Times New Roman" w:cs="Times New Roman"/>
                <w:sz w:val="24"/>
                <w:szCs w:val="24"/>
              </w:rPr>
            </w:pPr>
            <w:r w:rsidRPr="008F1F3C">
              <w:rPr>
                <w:rFonts w:ascii="Times New Roman" w:hAnsi="Times New Roman" w:cs="Times New Roman"/>
                <w:b/>
                <w:sz w:val="24"/>
                <w:szCs w:val="24"/>
                <w:lang w:val="en-GB"/>
              </w:rPr>
              <w:t>Bold style</w:t>
            </w:r>
            <w:r w:rsidRPr="008F1F3C">
              <w:rPr>
                <w:rFonts w:ascii="Times New Roman" w:hAnsi="Times New Roman" w:cs="Times New Roman"/>
                <w:sz w:val="24"/>
                <w:szCs w:val="24"/>
                <w:lang w:val="en-GB"/>
              </w:rPr>
              <w:t xml:space="preserve"> indicates statistical significance after applying the Bonferroni correction.</w:t>
            </w:r>
          </w:p>
        </w:tc>
      </w:tr>
    </w:tbl>
    <w:p w:rsidR="009C4E7E" w:rsidRPr="008F1F3C" w:rsidRDefault="009C4E7E" w:rsidP="008F1F3C">
      <w:pPr>
        <w:wordWrap/>
        <w:rPr>
          <w:rFonts w:ascii="Times New Roman" w:hAnsi="Times New Roman" w:cs="Times New Roman"/>
          <w:sz w:val="24"/>
          <w:szCs w:val="24"/>
        </w:rPr>
      </w:pPr>
      <w:r w:rsidRPr="008F1F3C">
        <w:rPr>
          <w:rFonts w:ascii="Times New Roman" w:hAnsi="Times New Roman" w:cs="Times New Roman"/>
          <w:sz w:val="24"/>
          <w:szCs w:val="24"/>
        </w:rPr>
        <w:br w:type="page"/>
      </w:r>
    </w:p>
    <w:p w:rsidR="009C4E7E" w:rsidRPr="008A552E" w:rsidRDefault="009C4E7E" w:rsidP="008F1F3C">
      <w:pPr>
        <w:wordWrap/>
        <w:spacing w:line="360" w:lineRule="auto"/>
        <w:rPr>
          <w:rFonts w:ascii="Times New Roman" w:hAnsi="Times New Roman" w:cs="Times New Roman"/>
          <w:sz w:val="24"/>
          <w:szCs w:val="24"/>
        </w:rPr>
      </w:pPr>
    </w:p>
    <w:tbl>
      <w:tblPr>
        <w:tblStyle w:val="a6"/>
        <w:tblW w:w="13745"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547"/>
        <w:gridCol w:w="1559"/>
        <w:gridCol w:w="1990"/>
        <w:gridCol w:w="918"/>
        <w:gridCol w:w="919"/>
        <w:gridCol w:w="284"/>
        <w:gridCol w:w="1559"/>
        <w:gridCol w:w="1985"/>
        <w:gridCol w:w="992"/>
        <w:gridCol w:w="992"/>
      </w:tblGrid>
      <w:tr w:rsidR="009C4E7E" w:rsidRPr="00E755C8" w:rsidTr="00E25604">
        <w:tc>
          <w:tcPr>
            <w:tcW w:w="13745" w:type="dxa"/>
            <w:gridSpan w:val="10"/>
            <w:tcBorders>
              <w:bottom w:val="single" w:sz="18" w:space="0" w:color="auto"/>
            </w:tcBorders>
          </w:tcPr>
          <w:p w:rsidR="009C4E7E" w:rsidRPr="00E755C8" w:rsidRDefault="00ED6676" w:rsidP="008F1F3C">
            <w:pPr>
              <w:wordWrap/>
              <w:spacing w:line="360" w:lineRule="auto"/>
              <w:rPr>
                <w:rFonts w:ascii="Times New Roman" w:hAnsi="Times New Roman" w:cs="Times New Roman"/>
                <w:b/>
                <w:sz w:val="24"/>
                <w:szCs w:val="24"/>
              </w:rPr>
            </w:pPr>
            <w:r>
              <w:rPr>
                <w:rFonts w:ascii="Times New Roman" w:hAnsi="Times New Roman"/>
                <w:b/>
                <w:sz w:val="24"/>
                <w:szCs w:val="24"/>
              </w:rPr>
              <w:t>Table S5</w:t>
            </w:r>
            <w:r w:rsidR="009C4E7E" w:rsidRPr="00E755C8">
              <w:rPr>
                <w:rFonts w:ascii="Times New Roman" w:hAnsi="Times New Roman"/>
                <w:b/>
                <w:sz w:val="24"/>
                <w:szCs w:val="24"/>
              </w:rPr>
              <w:t xml:space="preserve"> </w:t>
            </w:r>
            <w:r w:rsidR="009C4E7E" w:rsidRPr="000A5FC9">
              <w:rPr>
                <w:rFonts w:ascii="Times New Roman" w:hAnsi="Times New Roman"/>
                <w:sz w:val="24"/>
                <w:szCs w:val="24"/>
              </w:rPr>
              <w:t>Serum biomarker cut-off values and probabilities of suicidal behavior at baseline (N=1094).</w:t>
            </w:r>
          </w:p>
        </w:tc>
      </w:tr>
      <w:tr w:rsidR="009C4E7E" w:rsidRPr="00E755C8" w:rsidTr="00E25604">
        <w:tc>
          <w:tcPr>
            <w:tcW w:w="2547" w:type="dxa"/>
            <w:vMerge w:val="restart"/>
            <w:tcBorders>
              <w:top w:val="single" w:sz="18" w:space="0" w:color="auto"/>
              <w:right w:val="nil"/>
            </w:tcBorders>
          </w:tcPr>
          <w:p w:rsidR="009C4E7E" w:rsidRPr="00E755C8" w:rsidRDefault="009C4E7E" w:rsidP="008F1F3C">
            <w:pPr>
              <w:wordWrap/>
              <w:spacing w:line="360" w:lineRule="auto"/>
              <w:rPr>
                <w:rFonts w:ascii="Times New Roman" w:hAnsi="Times New Roman" w:cs="Times New Roman"/>
                <w:b/>
                <w:sz w:val="24"/>
                <w:szCs w:val="24"/>
              </w:rPr>
            </w:pPr>
          </w:p>
        </w:tc>
        <w:tc>
          <w:tcPr>
            <w:tcW w:w="5386" w:type="dxa"/>
            <w:gridSpan w:val="4"/>
            <w:tcBorders>
              <w:top w:val="single" w:sz="18" w:space="0" w:color="auto"/>
              <w:left w:val="nil"/>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hint="eastAsia"/>
                <w:b/>
                <w:sz w:val="24"/>
                <w:szCs w:val="24"/>
              </w:rPr>
              <w:t>Previous suicidal attempt</w:t>
            </w:r>
          </w:p>
        </w:tc>
        <w:tc>
          <w:tcPr>
            <w:tcW w:w="284"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p>
        </w:tc>
        <w:tc>
          <w:tcPr>
            <w:tcW w:w="5528" w:type="dxa"/>
            <w:gridSpan w:val="4"/>
            <w:tcBorders>
              <w:top w:val="single" w:sz="18" w:space="0" w:color="auto"/>
              <w:lef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hint="eastAsia"/>
                <w:b/>
                <w:sz w:val="24"/>
                <w:szCs w:val="24"/>
              </w:rPr>
              <w:t xml:space="preserve">Higher baseline suicidal </w:t>
            </w:r>
            <w:proofErr w:type="spellStart"/>
            <w:r w:rsidRPr="00E755C8">
              <w:rPr>
                <w:rFonts w:ascii="Times New Roman" w:hAnsi="Times New Roman" w:cs="Times New Roman" w:hint="eastAsia"/>
                <w:b/>
                <w:sz w:val="24"/>
                <w:szCs w:val="24"/>
              </w:rPr>
              <w:t>severity</w:t>
            </w:r>
            <w:r w:rsidRPr="00E755C8">
              <w:rPr>
                <w:rFonts w:ascii="Times New Roman" w:hAnsi="Times New Roman" w:cs="Times New Roman"/>
                <w:b/>
                <w:sz w:val="24"/>
                <w:szCs w:val="24"/>
                <w:vertAlign w:val="superscript"/>
              </w:rPr>
              <w:t>a</w:t>
            </w:r>
            <w:proofErr w:type="spellEnd"/>
          </w:p>
        </w:tc>
      </w:tr>
      <w:tr w:rsidR="009C4E7E" w:rsidRPr="00E755C8" w:rsidTr="004735E5">
        <w:tc>
          <w:tcPr>
            <w:tcW w:w="2547" w:type="dxa"/>
            <w:vMerge/>
            <w:tcBorders>
              <w:bottom w:val="single" w:sz="18" w:space="0" w:color="auto"/>
              <w:right w:val="nil"/>
            </w:tcBorders>
          </w:tcPr>
          <w:p w:rsidR="009C4E7E" w:rsidRPr="00E755C8" w:rsidRDefault="009C4E7E" w:rsidP="008F1F3C">
            <w:pPr>
              <w:wordWrap/>
              <w:spacing w:line="360" w:lineRule="auto"/>
              <w:rPr>
                <w:rFonts w:ascii="Times New Roman" w:hAnsi="Times New Roman" w:cs="Times New Roman"/>
                <w:b/>
                <w:sz w:val="24"/>
                <w:szCs w:val="24"/>
              </w:rPr>
            </w:pPr>
          </w:p>
        </w:tc>
        <w:tc>
          <w:tcPr>
            <w:tcW w:w="1559" w:type="dxa"/>
            <w:tcBorders>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Optimal cut-off</w:t>
            </w:r>
          </w:p>
        </w:tc>
        <w:tc>
          <w:tcPr>
            <w:tcW w:w="1990" w:type="dxa"/>
            <w:tcBorders>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OR (95% CI)</w:t>
            </w:r>
          </w:p>
        </w:tc>
        <w:tc>
          <w:tcPr>
            <w:tcW w:w="918" w:type="dxa"/>
            <w:tcBorders>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Sensitivity</w:t>
            </w:r>
          </w:p>
        </w:tc>
        <w:tc>
          <w:tcPr>
            <w:tcW w:w="919" w:type="dxa"/>
            <w:tcBorders>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Specificity</w:t>
            </w:r>
          </w:p>
        </w:tc>
        <w:tc>
          <w:tcPr>
            <w:tcW w:w="284" w:type="dxa"/>
            <w:tcBorders>
              <w:top w:val="nil"/>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p>
        </w:tc>
        <w:tc>
          <w:tcPr>
            <w:tcW w:w="1559" w:type="dxa"/>
            <w:tcBorders>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Optimal cut-off</w:t>
            </w:r>
          </w:p>
        </w:tc>
        <w:tc>
          <w:tcPr>
            <w:tcW w:w="1985" w:type="dxa"/>
            <w:tcBorders>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OR (95% CI)</w:t>
            </w:r>
          </w:p>
        </w:tc>
        <w:tc>
          <w:tcPr>
            <w:tcW w:w="992" w:type="dxa"/>
            <w:tcBorders>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Sensitivity</w:t>
            </w:r>
          </w:p>
        </w:tc>
        <w:tc>
          <w:tcPr>
            <w:tcW w:w="992" w:type="dxa"/>
            <w:tcBorders>
              <w:left w:val="nil"/>
              <w:bottom w:val="single" w:sz="18" w:space="0" w:color="auto"/>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Specificity</w:t>
            </w:r>
          </w:p>
        </w:tc>
      </w:tr>
      <w:tr w:rsidR="009C4E7E" w:rsidRPr="00E755C8" w:rsidTr="004735E5">
        <w:tc>
          <w:tcPr>
            <w:tcW w:w="2547" w:type="dxa"/>
            <w:tcBorders>
              <w:top w:val="single" w:sz="18" w:space="0" w:color="auto"/>
              <w:bottom w:val="nil"/>
              <w:right w:val="nil"/>
            </w:tcBorders>
          </w:tcPr>
          <w:p w:rsidR="009C4E7E" w:rsidRPr="00E755C8" w:rsidRDefault="009C4E7E" w:rsidP="008F1F3C">
            <w:pPr>
              <w:wordWrap/>
              <w:spacing w:line="360" w:lineRule="auto"/>
              <w:jc w:val="left"/>
              <w:rPr>
                <w:rFonts w:ascii="Times New Roman" w:hAnsi="Times New Roman" w:cs="Times New Roman"/>
                <w:sz w:val="24"/>
                <w:szCs w:val="24"/>
              </w:rPr>
            </w:pPr>
            <w:r w:rsidRPr="00E755C8">
              <w:rPr>
                <w:rFonts w:ascii="Times New Roman" w:hAnsi="Times New Roman" w:cs="Times New Roman"/>
                <w:sz w:val="24"/>
                <w:szCs w:val="24"/>
              </w:rPr>
              <w:t>Cortisol</w:t>
            </w:r>
          </w:p>
        </w:tc>
        <w:tc>
          <w:tcPr>
            <w:tcW w:w="1559"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&gt;12.1μg/</w:t>
            </w:r>
            <w:proofErr w:type="spellStart"/>
            <w:r w:rsidRPr="00E755C8">
              <w:rPr>
                <w:rFonts w:ascii="Times New Roman" w:hAnsi="Times New Roman" w:cs="Times New Roman"/>
                <w:sz w:val="24"/>
                <w:szCs w:val="24"/>
              </w:rPr>
              <w:t>dL</w:t>
            </w:r>
            <w:proofErr w:type="spellEnd"/>
          </w:p>
        </w:tc>
        <w:tc>
          <w:tcPr>
            <w:tcW w:w="1990"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1.18 (0.74-1.88)</w:t>
            </w:r>
          </w:p>
        </w:tc>
        <w:tc>
          <w:tcPr>
            <w:tcW w:w="918"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47.9%</w:t>
            </w:r>
          </w:p>
        </w:tc>
        <w:tc>
          <w:tcPr>
            <w:tcW w:w="919"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64.4%</w:t>
            </w:r>
          </w:p>
        </w:tc>
        <w:tc>
          <w:tcPr>
            <w:tcW w:w="284"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1559"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&gt;10.1μg/</w:t>
            </w:r>
            <w:proofErr w:type="spellStart"/>
            <w:r w:rsidRPr="00E755C8">
              <w:rPr>
                <w:rFonts w:ascii="Times New Roman" w:hAnsi="Times New Roman" w:cs="Times New Roman"/>
                <w:sz w:val="24"/>
                <w:szCs w:val="24"/>
              </w:rPr>
              <w:t>dL</w:t>
            </w:r>
            <w:proofErr w:type="spellEnd"/>
          </w:p>
        </w:tc>
        <w:tc>
          <w:tcPr>
            <w:tcW w:w="1985"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1.18 (0.89-1.56)</w:t>
            </w:r>
          </w:p>
        </w:tc>
        <w:tc>
          <w:tcPr>
            <w:tcW w:w="992" w:type="dxa"/>
            <w:tcBorders>
              <w:top w:val="single" w:sz="18" w:space="0" w:color="auto"/>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59.9%</w:t>
            </w:r>
          </w:p>
        </w:tc>
        <w:tc>
          <w:tcPr>
            <w:tcW w:w="992" w:type="dxa"/>
            <w:tcBorders>
              <w:top w:val="single" w:sz="18" w:space="0" w:color="auto"/>
              <w:left w:val="nil"/>
              <w:bottom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47.7%</w:t>
            </w:r>
          </w:p>
        </w:tc>
      </w:tr>
      <w:tr w:rsidR="009C4E7E" w:rsidRPr="00E755C8" w:rsidTr="004735E5">
        <w:tc>
          <w:tcPr>
            <w:tcW w:w="2547" w:type="dxa"/>
            <w:tcBorders>
              <w:top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High-sensitivity C-reactive protein</w:t>
            </w: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&gt;0.48mg/</w:t>
            </w:r>
            <w:proofErr w:type="spellStart"/>
            <w:r w:rsidRPr="00E755C8">
              <w:rPr>
                <w:rFonts w:ascii="Times New Roman" w:hAnsi="Times New Roman" w:cs="Times New Roman"/>
                <w:sz w:val="24"/>
                <w:szCs w:val="24"/>
              </w:rPr>
              <w:t>dL</w:t>
            </w:r>
            <w:proofErr w:type="spellEnd"/>
          </w:p>
        </w:tc>
        <w:tc>
          <w:tcPr>
            <w:tcW w:w="1990"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b/>
                <w:sz w:val="24"/>
                <w:szCs w:val="24"/>
              </w:rPr>
            </w:pPr>
            <w:r w:rsidRPr="004735E5">
              <w:rPr>
                <w:rFonts w:ascii="Times New Roman" w:hAnsi="Times New Roman" w:cs="Times New Roman"/>
                <w:sz w:val="24"/>
                <w:szCs w:val="24"/>
              </w:rPr>
              <w:t>1.70 (1.06-2.72)</w:t>
            </w:r>
            <w:r w:rsidR="004735E5" w:rsidRPr="004735E5">
              <w:rPr>
                <w:rFonts w:ascii="Times New Roman" w:hAnsi="Times New Roman" w:cs="Times New Roman"/>
                <w:sz w:val="24"/>
                <w:szCs w:val="24"/>
                <w:vertAlign w:val="superscript"/>
              </w:rPr>
              <w:t>†</w:t>
            </w:r>
          </w:p>
        </w:tc>
        <w:tc>
          <w:tcPr>
            <w:tcW w:w="918"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60.4%</w:t>
            </w:r>
          </w:p>
        </w:tc>
        <w:tc>
          <w:tcPr>
            <w:tcW w:w="91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53.7%</w:t>
            </w:r>
          </w:p>
        </w:tc>
        <w:tc>
          <w:tcPr>
            <w:tcW w:w="284"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&gt;0.60mg/</w:t>
            </w:r>
            <w:proofErr w:type="spellStart"/>
            <w:r w:rsidRPr="00E755C8">
              <w:rPr>
                <w:rFonts w:ascii="Times New Roman" w:hAnsi="Times New Roman" w:cs="Times New Roman"/>
                <w:sz w:val="24"/>
                <w:szCs w:val="24"/>
              </w:rPr>
              <w:t>dL</w:t>
            </w:r>
            <w:proofErr w:type="spellEnd"/>
          </w:p>
        </w:tc>
        <w:tc>
          <w:tcPr>
            <w:tcW w:w="1985"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r w:rsidRPr="00E755C8">
              <w:rPr>
                <w:rFonts w:ascii="Times New Roman" w:hAnsi="Times New Roman" w:cs="Times New Roman"/>
                <w:b/>
                <w:sz w:val="24"/>
                <w:szCs w:val="24"/>
              </w:rPr>
              <w:t>1.85 (1.39-</w:t>
            </w:r>
            <w:r w:rsidRPr="004735E5">
              <w:rPr>
                <w:rFonts w:ascii="Times New Roman" w:hAnsi="Times New Roman" w:cs="Times New Roman"/>
                <w:b/>
                <w:sz w:val="24"/>
                <w:szCs w:val="24"/>
              </w:rPr>
              <w:t>2.45)</w:t>
            </w:r>
            <w:r w:rsidR="004735E5" w:rsidRPr="004735E5">
              <w:rPr>
                <w:rFonts w:ascii="Times New Roman" w:hAnsi="Times New Roman" w:cs="Times New Roman"/>
                <w:sz w:val="24"/>
                <w:szCs w:val="24"/>
                <w:vertAlign w:val="superscript"/>
              </w:rPr>
              <w:t>†</w:t>
            </w:r>
          </w:p>
        </w:tc>
        <w:tc>
          <w:tcPr>
            <w:tcW w:w="992"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50.6%</w:t>
            </w:r>
          </w:p>
        </w:tc>
        <w:tc>
          <w:tcPr>
            <w:tcW w:w="992" w:type="dxa"/>
            <w:tcBorders>
              <w:top w:val="nil"/>
              <w:left w:val="nil"/>
              <w:bottom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65.3%</w:t>
            </w:r>
          </w:p>
        </w:tc>
      </w:tr>
      <w:tr w:rsidR="009C4E7E" w:rsidRPr="00E755C8" w:rsidTr="004735E5">
        <w:tc>
          <w:tcPr>
            <w:tcW w:w="2547" w:type="dxa"/>
            <w:tcBorders>
              <w:top w:val="nil"/>
              <w:bottom w:val="nil"/>
              <w:right w:val="nil"/>
            </w:tcBorders>
          </w:tcPr>
          <w:p w:rsidR="009C4E7E" w:rsidRPr="00E755C8" w:rsidRDefault="009C4E7E" w:rsidP="008F1F3C">
            <w:pPr>
              <w:wordWrap/>
              <w:spacing w:line="360" w:lineRule="auto"/>
              <w:jc w:val="left"/>
              <w:rPr>
                <w:rFonts w:ascii="Times New Roman" w:hAnsi="Times New Roman" w:cs="Times New Roman"/>
                <w:sz w:val="24"/>
                <w:szCs w:val="24"/>
              </w:rPr>
            </w:pPr>
            <w:r w:rsidRPr="00E755C8">
              <w:rPr>
                <w:rFonts w:ascii="Times New Roman" w:hAnsi="Times New Roman" w:cs="Times New Roman"/>
                <w:sz w:val="24"/>
                <w:szCs w:val="24"/>
              </w:rPr>
              <w:t>Tumor necrosis factor-</w:t>
            </w:r>
            <w:r w:rsidRPr="00E755C8">
              <w:rPr>
                <w:rFonts w:ascii="Times New Roman" w:eastAsia="맑은 고딕" w:hAnsi="Times New Roman" w:cs="Times New Roman"/>
                <w:sz w:val="24"/>
                <w:szCs w:val="24"/>
              </w:rPr>
              <w:t>α</w:t>
            </w: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&gt;0.55pg/mL</w:t>
            </w:r>
          </w:p>
        </w:tc>
        <w:tc>
          <w:tcPr>
            <w:tcW w:w="1990"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b/>
                <w:sz w:val="24"/>
                <w:szCs w:val="24"/>
              </w:rPr>
            </w:pPr>
            <w:r w:rsidRPr="004735E5">
              <w:rPr>
                <w:rFonts w:ascii="Times New Roman" w:hAnsi="Times New Roman" w:cs="Times New Roman"/>
                <w:b/>
                <w:sz w:val="24"/>
                <w:szCs w:val="24"/>
              </w:rPr>
              <w:t>1.98 (1.21-3.22)</w:t>
            </w:r>
            <w:r w:rsidR="004735E5" w:rsidRPr="004735E5">
              <w:rPr>
                <w:rFonts w:ascii="Times New Roman" w:hAnsi="Times New Roman" w:cs="Times New Roman"/>
                <w:sz w:val="24"/>
                <w:szCs w:val="24"/>
                <w:vertAlign w:val="superscript"/>
              </w:rPr>
              <w:t>†</w:t>
            </w:r>
          </w:p>
        </w:tc>
        <w:tc>
          <w:tcPr>
            <w:tcW w:w="918"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67.7%</w:t>
            </w:r>
          </w:p>
        </w:tc>
        <w:tc>
          <w:tcPr>
            <w:tcW w:w="91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45.0%</w:t>
            </w:r>
          </w:p>
        </w:tc>
        <w:tc>
          <w:tcPr>
            <w:tcW w:w="284"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w:t>
            </w:r>
          </w:p>
        </w:tc>
        <w:tc>
          <w:tcPr>
            <w:tcW w:w="1985"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b/>
                <w:sz w:val="24"/>
                <w:szCs w:val="24"/>
              </w:rPr>
            </w:pPr>
          </w:p>
        </w:tc>
        <w:tc>
          <w:tcPr>
            <w:tcW w:w="992"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992" w:type="dxa"/>
            <w:tcBorders>
              <w:top w:val="nil"/>
              <w:left w:val="nil"/>
              <w:bottom w:val="nil"/>
            </w:tcBorders>
          </w:tcPr>
          <w:p w:rsidR="009C4E7E" w:rsidRPr="00E755C8" w:rsidRDefault="009C4E7E" w:rsidP="008F1F3C">
            <w:pPr>
              <w:wordWrap/>
              <w:spacing w:line="360" w:lineRule="auto"/>
              <w:jc w:val="center"/>
              <w:rPr>
                <w:rFonts w:ascii="Times New Roman" w:hAnsi="Times New Roman" w:cs="Times New Roman"/>
                <w:sz w:val="24"/>
                <w:szCs w:val="24"/>
              </w:rPr>
            </w:pPr>
          </w:p>
        </w:tc>
      </w:tr>
      <w:tr w:rsidR="009C4E7E" w:rsidRPr="00E755C8" w:rsidTr="004735E5">
        <w:tc>
          <w:tcPr>
            <w:tcW w:w="2547" w:type="dxa"/>
            <w:tcBorders>
              <w:top w:val="nil"/>
              <w:bottom w:val="nil"/>
              <w:right w:val="nil"/>
            </w:tcBorders>
          </w:tcPr>
          <w:p w:rsidR="009C4E7E" w:rsidRPr="00E755C8" w:rsidRDefault="009C4E7E" w:rsidP="008F1F3C">
            <w:pPr>
              <w:wordWrap/>
              <w:spacing w:line="360" w:lineRule="auto"/>
              <w:jc w:val="left"/>
              <w:rPr>
                <w:rFonts w:ascii="Times New Roman" w:hAnsi="Times New Roman" w:cs="Times New Roman"/>
                <w:sz w:val="24"/>
                <w:szCs w:val="24"/>
              </w:rPr>
            </w:pPr>
            <w:r w:rsidRPr="00E755C8">
              <w:rPr>
                <w:rFonts w:ascii="Times New Roman" w:hAnsi="Times New Roman" w:cs="Times New Roman"/>
                <w:sz w:val="24"/>
                <w:szCs w:val="24"/>
              </w:rPr>
              <w:t>Interleukin-1</w:t>
            </w:r>
            <w:r w:rsidRPr="00E755C8">
              <w:rPr>
                <w:rFonts w:ascii="Times New Roman" w:eastAsia="맑은 고딕" w:hAnsi="Times New Roman" w:cs="Times New Roman"/>
                <w:sz w:val="24"/>
                <w:szCs w:val="24"/>
              </w:rPr>
              <w:t>β</w:t>
            </w: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&gt;1.20pg/mL</w:t>
            </w:r>
          </w:p>
        </w:tc>
        <w:tc>
          <w:tcPr>
            <w:tcW w:w="1990"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sz w:val="24"/>
                <w:szCs w:val="24"/>
              </w:rPr>
            </w:pPr>
            <w:r w:rsidRPr="004735E5">
              <w:rPr>
                <w:rFonts w:ascii="Times New Roman" w:hAnsi="Times New Roman" w:cs="Times New Roman"/>
                <w:sz w:val="24"/>
                <w:szCs w:val="24"/>
              </w:rPr>
              <w:t>1.30 (0.81-2.08)</w:t>
            </w:r>
          </w:p>
        </w:tc>
        <w:tc>
          <w:tcPr>
            <w:tcW w:w="918"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59.4%</w:t>
            </w:r>
          </w:p>
        </w:tc>
        <w:tc>
          <w:tcPr>
            <w:tcW w:w="91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59.7%</w:t>
            </w:r>
          </w:p>
        </w:tc>
        <w:tc>
          <w:tcPr>
            <w:tcW w:w="284"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&gt;0.93pg/mL</w:t>
            </w:r>
          </w:p>
        </w:tc>
        <w:tc>
          <w:tcPr>
            <w:tcW w:w="1985"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sz w:val="24"/>
                <w:szCs w:val="24"/>
              </w:rPr>
            </w:pPr>
            <w:r w:rsidRPr="004735E5">
              <w:rPr>
                <w:rFonts w:ascii="Times New Roman" w:hAnsi="Times New Roman" w:cs="Times New Roman"/>
                <w:sz w:val="24"/>
                <w:szCs w:val="24"/>
              </w:rPr>
              <w:t>1.43 (1.05-1.95)</w:t>
            </w:r>
            <w:r w:rsidR="004735E5" w:rsidRPr="004735E5">
              <w:rPr>
                <w:rFonts w:ascii="Times New Roman" w:hAnsi="Times New Roman" w:cs="Times New Roman"/>
                <w:sz w:val="24"/>
                <w:szCs w:val="24"/>
                <w:vertAlign w:val="superscript"/>
              </w:rPr>
              <w:t>*</w:t>
            </w:r>
          </w:p>
        </w:tc>
        <w:tc>
          <w:tcPr>
            <w:tcW w:w="992"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78.5%</w:t>
            </w:r>
          </w:p>
        </w:tc>
        <w:tc>
          <w:tcPr>
            <w:tcW w:w="992" w:type="dxa"/>
            <w:tcBorders>
              <w:top w:val="nil"/>
              <w:left w:val="nil"/>
              <w:bottom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33.6%</w:t>
            </w:r>
          </w:p>
        </w:tc>
      </w:tr>
      <w:tr w:rsidR="009C4E7E" w:rsidRPr="00E755C8" w:rsidTr="004735E5">
        <w:tc>
          <w:tcPr>
            <w:tcW w:w="2547" w:type="dxa"/>
            <w:tcBorders>
              <w:top w:val="nil"/>
              <w:bottom w:val="nil"/>
              <w:right w:val="nil"/>
            </w:tcBorders>
          </w:tcPr>
          <w:p w:rsidR="009C4E7E" w:rsidRPr="00E755C8" w:rsidRDefault="009C4E7E" w:rsidP="008F1F3C">
            <w:pPr>
              <w:wordWrap/>
              <w:spacing w:line="360" w:lineRule="auto"/>
              <w:jc w:val="left"/>
              <w:rPr>
                <w:rFonts w:ascii="Times New Roman" w:hAnsi="Times New Roman" w:cs="Times New Roman"/>
                <w:sz w:val="24"/>
                <w:szCs w:val="24"/>
              </w:rPr>
            </w:pPr>
            <w:r w:rsidRPr="00E755C8">
              <w:rPr>
                <w:rFonts w:ascii="Times New Roman" w:hAnsi="Times New Roman" w:cs="Times New Roman"/>
                <w:sz w:val="24"/>
                <w:szCs w:val="24"/>
              </w:rPr>
              <w:t>Interleukin-4</w:t>
            </w: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w:t>
            </w:r>
          </w:p>
        </w:tc>
        <w:tc>
          <w:tcPr>
            <w:tcW w:w="1990"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sz w:val="24"/>
                <w:szCs w:val="24"/>
              </w:rPr>
            </w:pPr>
          </w:p>
        </w:tc>
        <w:tc>
          <w:tcPr>
            <w:tcW w:w="918"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91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284"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&gt;28.7pg/mL</w:t>
            </w:r>
          </w:p>
        </w:tc>
        <w:tc>
          <w:tcPr>
            <w:tcW w:w="1985"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sz w:val="24"/>
                <w:szCs w:val="24"/>
              </w:rPr>
            </w:pPr>
            <w:r w:rsidRPr="004735E5">
              <w:rPr>
                <w:rFonts w:ascii="Times New Roman" w:hAnsi="Times New Roman" w:cs="Times New Roman"/>
                <w:sz w:val="24"/>
                <w:szCs w:val="24"/>
              </w:rPr>
              <w:t>1.53 (1.14-2.06)</w:t>
            </w:r>
            <w:r w:rsidR="004735E5" w:rsidRPr="004735E5">
              <w:rPr>
                <w:rFonts w:ascii="Times New Roman" w:hAnsi="Times New Roman" w:cs="Times New Roman"/>
                <w:sz w:val="24"/>
                <w:szCs w:val="24"/>
                <w:vertAlign w:val="superscript"/>
              </w:rPr>
              <w:t>*</w:t>
            </w:r>
          </w:p>
        </w:tc>
        <w:tc>
          <w:tcPr>
            <w:tcW w:w="992"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70.4%</w:t>
            </w:r>
          </w:p>
        </w:tc>
        <w:tc>
          <w:tcPr>
            <w:tcW w:w="992" w:type="dxa"/>
            <w:tcBorders>
              <w:top w:val="nil"/>
              <w:left w:val="nil"/>
              <w:bottom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39.8%</w:t>
            </w:r>
          </w:p>
        </w:tc>
      </w:tr>
      <w:tr w:rsidR="009C4E7E" w:rsidRPr="00E755C8" w:rsidTr="004735E5">
        <w:tc>
          <w:tcPr>
            <w:tcW w:w="2547" w:type="dxa"/>
            <w:tcBorders>
              <w:top w:val="nil"/>
              <w:bottom w:val="nil"/>
              <w:right w:val="nil"/>
            </w:tcBorders>
          </w:tcPr>
          <w:p w:rsidR="009C4E7E" w:rsidRPr="00E755C8" w:rsidRDefault="009C4E7E" w:rsidP="008F1F3C">
            <w:pPr>
              <w:wordWrap/>
              <w:spacing w:line="360" w:lineRule="auto"/>
              <w:jc w:val="left"/>
              <w:rPr>
                <w:rFonts w:ascii="Times New Roman" w:hAnsi="Times New Roman" w:cs="Times New Roman"/>
                <w:sz w:val="24"/>
                <w:szCs w:val="24"/>
              </w:rPr>
            </w:pPr>
            <w:r w:rsidRPr="00E755C8">
              <w:rPr>
                <w:rFonts w:ascii="Times New Roman" w:hAnsi="Times New Roman" w:cs="Times New Roman"/>
                <w:sz w:val="24"/>
                <w:szCs w:val="24"/>
              </w:rPr>
              <w:t>Total cholesterol</w:t>
            </w: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&lt;144.0mg/</w:t>
            </w:r>
            <w:proofErr w:type="spellStart"/>
            <w:r w:rsidRPr="00E755C8">
              <w:rPr>
                <w:rFonts w:ascii="Times New Roman" w:hAnsi="Times New Roman" w:cs="Times New Roman"/>
                <w:sz w:val="24"/>
                <w:szCs w:val="24"/>
              </w:rPr>
              <w:t>dL</w:t>
            </w:r>
            <w:proofErr w:type="spellEnd"/>
          </w:p>
        </w:tc>
        <w:tc>
          <w:tcPr>
            <w:tcW w:w="1990"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b/>
                <w:sz w:val="24"/>
                <w:szCs w:val="24"/>
              </w:rPr>
            </w:pPr>
            <w:r w:rsidRPr="004735E5">
              <w:rPr>
                <w:rFonts w:ascii="Times New Roman" w:hAnsi="Times New Roman" w:cs="Times New Roman"/>
                <w:b/>
                <w:sz w:val="24"/>
                <w:szCs w:val="24"/>
              </w:rPr>
              <w:t>2.64 (1.59-4.37)</w:t>
            </w:r>
            <w:r w:rsidR="004735E5" w:rsidRPr="004735E5">
              <w:rPr>
                <w:rFonts w:ascii="Times New Roman" w:hAnsi="Times New Roman" w:cs="Times New Roman"/>
                <w:sz w:val="24"/>
                <w:szCs w:val="24"/>
                <w:vertAlign w:val="superscript"/>
              </w:rPr>
              <w:t>‡</w:t>
            </w:r>
          </w:p>
        </w:tc>
        <w:tc>
          <w:tcPr>
            <w:tcW w:w="918"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82.4%</w:t>
            </w:r>
          </w:p>
        </w:tc>
        <w:tc>
          <w:tcPr>
            <w:tcW w:w="91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35.4%</w:t>
            </w:r>
          </w:p>
        </w:tc>
        <w:tc>
          <w:tcPr>
            <w:tcW w:w="284"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1559"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w:t>
            </w:r>
          </w:p>
        </w:tc>
        <w:tc>
          <w:tcPr>
            <w:tcW w:w="1985" w:type="dxa"/>
            <w:tcBorders>
              <w:top w:val="nil"/>
              <w:left w:val="nil"/>
              <w:bottom w:val="nil"/>
              <w:right w:val="nil"/>
            </w:tcBorders>
          </w:tcPr>
          <w:p w:rsidR="009C4E7E" w:rsidRPr="004735E5" w:rsidRDefault="009C4E7E" w:rsidP="008F1F3C">
            <w:pPr>
              <w:wordWrap/>
              <w:spacing w:line="360" w:lineRule="auto"/>
              <w:jc w:val="center"/>
              <w:rPr>
                <w:rFonts w:ascii="Times New Roman" w:hAnsi="Times New Roman" w:cs="Times New Roman"/>
                <w:sz w:val="24"/>
                <w:szCs w:val="24"/>
              </w:rPr>
            </w:pPr>
            <w:r w:rsidRPr="004735E5">
              <w:rPr>
                <w:rFonts w:ascii="Times New Roman" w:hAnsi="Times New Roman" w:cs="Times New Roman"/>
                <w:sz w:val="24"/>
                <w:szCs w:val="24"/>
              </w:rPr>
              <w:t>-</w:t>
            </w:r>
          </w:p>
        </w:tc>
        <w:tc>
          <w:tcPr>
            <w:tcW w:w="992" w:type="dxa"/>
            <w:tcBorders>
              <w:top w:val="nil"/>
              <w:left w:val="nil"/>
              <w:bottom w:val="nil"/>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w:t>
            </w:r>
          </w:p>
        </w:tc>
        <w:tc>
          <w:tcPr>
            <w:tcW w:w="992" w:type="dxa"/>
            <w:tcBorders>
              <w:top w:val="nil"/>
              <w:left w:val="nil"/>
              <w:bottom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w:t>
            </w:r>
          </w:p>
        </w:tc>
      </w:tr>
      <w:tr w:rsidR="009C4E7E" w:rsidRPr="00E755C8" w:rsidTr="004735E5">
        <w:tc>
          <w:tcPr>
            <w:tcW w:w="2547" w:type="dxa"/>
            <w:tcBorders>
              <w:top w:val="nil"/>
              <w:bottom w:val="single" w:sz="18" w:space="0" w:color="auto"/>
              <w:right w:val="nil"/>
            </w:tcBorders>
          </w:tcPr>
          <w:p w:rsidR="009C4E7E" w:rsidRPr="00E755C8" w:rsidRDefault="009C4E7E" w:rsidP="008F1F3C">
            <w:pPr>
              <w:wordWrap/>
              <w:spacing w:line="360" w:lineRule="auto"/>
              <w:jc w:val="left"/>
              <w:rPr>
                <w:rFonts w:ascii="Times New Roman" w:hAnsi="Times New Roman" w:cs="Times New Roman"/>
                <w:sz w:val="24"/>
                <w:szCs w:val="24"/>
              </w:rPr>
            </w:pPr>
            <w:r w:rsidRPr="00E755C8">
              <w:rPr>
                <w:rFonts w:ascii="Times New Roman" w:hAnsi="Times New Roman" w:cs="Times New Roman"/>
                <w:sz w:val="24"/>
                <w:szCs w:val="24"/>
              </w:rPr>
              <w:t>Folate</w:t>
            </w:r>
          </w:p>
        </w:tc>
        <w:tc>
          <w:tcPr>
            <w:tcW w:w="1559" w:type="dxa"/>
            <w:tcBorders>
              <w:top w:val="nil"/>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&lt;6.15ng/mL</w:t>
            </w:r>
          </w:p>
        </w:tc>
        <w:tc>
          <w:tcPr>
            <w:tcW w:w="1990" w:type="dxa"/>
            <w:tcBorders>
              <w:top w:val="nil"/>
              <w:left w:val="nil"/>
              <w:bottom w:val="single" w:sz="18" w:space="0" w:color="auto"/>
              <w:right w:val="nil"/>
            </w:tcBorders>
          </w:tcPr>
          <w:p w:rsidR="009C4E7E" w:rsidRPr="004735E5" w:rsidRDefault="009C4E7E" w:rsidP="008F1F3C">
            <w:pPr>
              <w:wordWrap/>
              <w:spacing w:line="360" w:lineRule="auto"/>
              <w:jc w:val="center"/>
              <w:rPr>
                <w:rFonts w:ascii="Times New Roman" w:hAnsi="Times New Roman" w:cs="Times New Roman"/>
                <w:b/>
                <w:sz w:val="24"/>
                <w:szCs w:val="24"/>
              </w:rPr>
            </w:pPr>
            <w:r w:rsidRPr="004735E5">
              <w:rPr>
                <w:rFonts w:ascii="Times New Roman" w:hAnsi="Times New Roman" w:cs="Times New Roman"/>
                <w:b/>
                <w:sz w:val="24"/>
                <w:szCs w:val="24"/>
              </w:rPr>
              <w:t>1.89 (1.17-3.07)</w:t>
            </w:r>
            <w:r w:rsidR="004735E5" w:rsidRPr="004735E5">
              <w:rPr>
                <w:rFonts w:ascii="Times New Roman" w:hAnsi="Times New Roman" w:cs="Times New Roman"/>
                <w:sz w:val="24"/>
                <w:szCs w:val="24"/>
                <w:vertAlign w:val="superscript"/>
              </w:rPr>
              <w:t>†</w:t>
            </w:r>
          </w:p>
        </w:tc>
        <w:tc>
          <w:tcPr>
            <w:tcW w:w="918" w:type="dxa"/>
            <w:tcBorders>
              <w:top w:val="nil"/>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70.2%</w:t>
            </w:r>
          </w:p>
        </w:tc>
        <w:tc>
          <w:tcPr>
            <w:tcW w:w="919" w:type="dxa"/>
            <w:tcBorders>
              <w:top w:val="nil"/>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63.3%</w:t>
            </w:r>
          </w:p>
        </w:tc>
        <w:tc>
          <w:tcPr>
            <w:tcW w:w="284" w:type="dxa"/>
            <w:tcBorders>
              <w:top w:val="nil"/>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sz w:val="24"/>
                <w:szCs w:val="24"/>
              </w:rPr>
            </w:pPr>
          </w:p>
        </w:tc>
        <w:tc>
          <w:tcPr>
            <w:tcW w:w="1559" w:type="dxa"/>
            <w:tcBorders>
              <w:top w:val="nil"/>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&lt;6.25ng/mL</w:t>
            </w:r>
          </w:p>
        </w:tc>
        <w:tc>
          <w:tcPr>
            <w:tcW w:w="1985" w:type="dxa"/>
            <w:tcBorders>
              <w:top w:val="nil"/>
              <w:left w:val="nil"/>
              <w:bottom w:val="single" w:sz="18" w:space="0" w:color="auto"/>
              <w:right w:val="nil"/>
            </w:tcBorders>
          </w:tcPr>
          <w:p w:rsidR="009C4E7E" w:rsidRPr="004735E5" w:rsidRDefault="009C4E7E" w:rsidP="008F1F3C">
            <w:pPr>
              <w:wordWrap/>
              <w:spacing w:line="360" w:lineRule="auto"/>
              <w:jc w:val="center"/>
              <w:rPr>
                <w:rFonts w:ascii="Times New Roman" w:hAnsi="Times New Roman" w:cs="Times New Roman"/>
                <w:sz w:val="24"/>
                <w:szCs w:val="24"/>
              </w:rPr>
            </w:pPr>
            <w:r w:rsidRPr="004735E5">
              <w:rPr>
                <w:rFonts w:ascii="Times New Roman" w:hAnsi="Times New Roman" w:cs="Times New Roman"/>
                <w:sz w:val="24"/>
                <w:szCs w:val="24"/>
              </w:rPr>
              <w:t>1.53 (1.15-2.05)</w:t>
            </w:r>
            <w:r w:rsidR="004735E5" w:rsidRPr="004735E5">
              <w:rPr>
                <w:rFonts w:ascii="Times New Roman" w:hAnsi="Times New Roman" w:cs="Times New Roman"/>
                <w:sz w:val="24"/>
                <w:szCs w:val="24"/>
                <w:vertAlign w:val="superscript"/>
              </w:rPr>
              <w:t>*</w:t>
            </w:r>
          </w:p>
        </w:tc>
        <w:tc>
          <w:tcPr>
            <w:tcW w:w="992" w:type="dxa"/>
            <w:tcBorders>
              <w:top w:val="nil"/>
              <w:left w:val="nil"/>
              <w:bottom w:val="single" w:sz="18" w:space="0" w:color="auto"/>
              <w:right w:val="nil"/>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65.4%</w:t>
            </w:r>
          </w:p>
        </w:tc>
        <w:tc>
          <w:tcPr>
            <w:tcW w:w="992" w:type="dxa"/>
            <w:tcBorders>
              <w:top w:val="nil"/>
              <w:left w:val="nil"/>
              <w:bottom w:val="single" w:sz="18" w:space="0" w:color="auto"/>
            </w:tcBorders>
          </w:tcPr>
          <w:p w:rsidR="009C4E7E" w:rsidRPr="00E755C8" w:rsidRDefault="009C4E7E" w:rsidP="008F1F3C">
            <w:pPr>
              <w:wordWrap/>
              <w:spacing w:line="360" w:lineRule="auto"/>
              <w:jc w:val="center"/>
              <w:rPr>
                <w:rFonts w:ascii="Times New Roman" w:hAnsi="Times New Roman" w:cs="Times New Roman"/>
                <w:sz w:val="24"/>
                <w:szCs w:val="24"/>
              </w:rPr>
            </w:pPr>
            <w:r w:rsidRPr="00E755C8">
              <w:rPr>
                <w:rFonts w:ascii="Times New Roman" w:hAnsi="Times New Roman" w:cs="Times New Roman"/>
                <w:sz w:val="24"/>
                <w:szCs w:val="24"/>
              </w:rPr>
              <w:t>59.4%</w:t>
            </w:r>
          </w:p>
        </w:tc>
      </w:tr>
      <w:tr w:rsidR="009C4E7E" w:rsidRPr="00E755C8" w:rsidTr="00E25604">
        <w:tc>
          <w:tcPr>
            <w:tcW w:w="13745" w:type="dxa"/>
            <w:gridSpan w:val="10"/>
            <w:tcBorders>
              <w:top w:val="single" w:sz="18" w:space="0" w:color="auto"/>
              <w:bottom w:val="nil"/>
            </w:tcBorders>
          </w:tcPr>
          <w:p w:rsidR="009C4E7E" w:rsidRPr="00E755C8" w:rsidRDefault="009C4E7E" w:rsidP="008F1F3C">
            <w:pPr>
              <w:wordWrap/>
              <w:spacing w:line="360" w:lineRule="auto"/>
              <w:rPr>
                <w:rFonts w:ascii="Times New Roman" w:hAnsi="Times New Roman" w:cs="Times New Roman"/>
                <w:sz w:val="24"/>
                <w:szCs w:val="24"/>
              </w:rPr>
            </w:pPr>
            <w:proofErr w:type="spellStart"/>
            <w:r w:rsidRPr="00E755C8">
              <w:rPr>
                <w:rFonts w:ascii="Times New Roman" w:hAnsi="Times New Roman" w:cs="Times New Roman"/>
                <w:sz w:val="24"/>
                <w:szCs w:val="24"/>
                <w:vertAlign w:val="superscript"/>
              </w:rPr>
              <w:t>a</w:t>
            </w:r>
            <w:r w:rsidRPr="00E755C8">
              <w:rPr>
                <w:rFonts w:ascii="Times New Roman" w:hAnsi="Times New Roman" w:cs="Times New Roman"/>
                <w:sz w:val="24"/>
                <w:szCs w:val="24"/>
              </w:rPr>
              <w:t>Brief</w:t>
            </w:r>
            <w:proofErr w:type="spellEnd"/>
            <w:r w:rsidRPr="00E755C8">
              <w:rPr>
                <w:rFonts w:ascii="Times New Roman" w:hAnsi="Times New Roman" w:cs="Times New Roman"/>
                <w:sz w:val="24"/>
                <w:szCs w:val="24"/>
              </w:rPr>
              <w:t xml:space="preserve"> Psychiatric Rating Scale suicidality item score 4 (moderate) ~ 7 (extremely severe).</w:t>
            </w:r>
          </w:p>
          <w:p w:rsidR="009C4E7E" w:rsidRPr="00E755C8" w:rsidRDefault="009C4E7E" w:rsidP="008F1F3C">
            <w:pPr>
              <w:wordWrap/>
              <w:spacing w:line="360" w:lineRule="auto"/>
              <w:rPr>
                <w:rFonts w:ascii="Times New Roman" w:hAnsi="Times New Roman" w:cs="Times New Roman"/>
                <w:sz w:val="24"/>
                <w:szCs w:val="24"/>
              </w:rPr>
            </w:pPr>
            <w:r w:rsidRPr="00E755C8">
              <w:rPr>
                <w:rFonts w:ascii="Times New Roman" w:hAnsi="Times New Roman" w:cs="Times New Roman"/>
                <w:sz w:val="24"/>
                <w:szCs w:val="24"/>
              </w:rPr>
              <w:t>Optimal cut-off values were obtained from the receiver operating characteristic curve.</w:t>
            </w:r>
          </w:p>
          <w:p w:rsidR="009C4E7E" w:rsidRPr="008F1F3C" w:rsidRDefault="009C4E7E" w:rsidP="008F1F3C">
            <w:pPr>
              <w:wordWrap/>
              <w:spacing w:line="360" w:lineRule="auto"/>
              <w:rPr>
                <w:rFonts w:ascii="Times New Roman" w:hAnsi="Times New Roman" w:cs="Times New Roman"/>
                <w:sz w:val="24"/>
                <w:szCs w:val="24"/>
              </w:rPr>
            </w:pPr>
            <w:r w:rsidRPr="00E755C8">
              <w:rPr>
                <w:rFonts w:ascii="Times New Roman" w:hAnsi="Times New Roman" w:cs="Times New Roman"/>
                <w:sz w:val="24"/>
                <w:szCs w:val="24"/>
              </w:rPr>
              <w:t xml:space="preserve">Odds ratios (95% confidence intervals) [OR (95% CI)] were estimated by using logistic regression analyses after adjustment for </w:t>
            </w:r>
            <w:r w:rsidRPr="00E755C8">
              <w:rPr>
                <w:rFonts w:ascii="Times New Roman" w:hAnsi="Times New Roman"/>
                <w:color w:val="000000" w:themeColor="text1"/>
                <w:sz w:val="24"/>
                <w:szCs w:val="24"/>
                <w:lang w:val="en-GB"/>
              </w:rPr>
              <w:t xml:space="preserve">age, gender, living alone, religious affiliation, monthly income, atypical feature, number of depressive episodes, number of physical disorders, smoking </w:t>
            </w:r>
            <w:r w:rsidRPr="008F1F3C">
              <w:rPr>
                <w:rFonts w:ascii="Times New Roman" w:hAnsi="Times New Roman"/>
                <w:sz w:val="24"/>
                <w:szCs w:val="24"/>
                <w:lang w:val="en-GB"/>
              </w:rPr>
              <w:t>status, and scores on Hospital Anxiety &amp; Depression Scale-anxiety subscale and Alcohol Use Disorders Identification Test</w:t>
            </w:r>
            <w:r w:rsidRPr="008F1F3C">
              <w:rPr>
                <w:rFonts w:ascii="Times New Roman" w:hAnsi="Times New Roman" w:cs="Times New Roman"/>
                <w:sz w:val="24"/>
                <w:szCs w:val="24"/>
              </w:rPr>
              <w:t>.</w:t>
            </w:r>
          </w:p>
          <w:p w:rsidR="004735E5" w:rsidRPr="008F1F3C" w:rsidRDefault="004735E5" w:rsidP="008F1F3C">
            <w:pPr>
              <w:wordWrap/>
              <w:spacing w:line="360" w:lineRule="auto"/>
              <w:rPr>
                <w:rFonts w:ascii="Times New Roman" w:hAnsi="Times New Roman" w:cs="Times New Roman"/>
                <w:sz w:val="24"/>
                <w:szCs w:val="24"/>
                <w:lang w:val="en-GB"/>
              </w:rPr>
            </w:pPr>
            <w:r w:rsidRPr="008F1F3C">
              <w:rPr>
                <w:rFonts w:ascii="Times New Roman" w:hAnsi="Times New Roman" w:cs="Times New Roman"/>
                <w:sz w:val="24"/>
                <w:szCs w:val="24"/>
                <w:vertAlign w:val="superscript"/>
              </w:rPr>
              <w:t>‡</w:t>
            </w:r>
            <w:r w:rsidRPr="008F1F3C">
              <w:rPr>
                <w:rFonts w:ascii="Times New Roman" w:hAnsi="Times New Roman" w:cs="Times New Roman"/>
                <w:sz w:val="24"/>
                <w:szCs w:val="24"/>
                <w:lang w:val="en-GB"/>
              </w:rPr>
              <w:t xml:space="preserve">P&lt;0.001; </w:t>
            </w:r>
            <w:r w:rsidRPr="008F1F3C">
              <w:rPr>
                <w:rFonts w:ascii="Times New Roman" w:hAnsi="Times New Roman" w:cs="Times New Roman"/>
                <w:sz w:val="24"/>
                <w:szCs w:val="24"/>
                <w:vertAlign w:val="superscript"/>
              </w:rPr>
              <w:t>†</w:t>
            </w:r>
            <w:r w:rsidRPr="008F1F3C">
              <w:rPr>
                <w:rFonts w:ascii="Times New Roman" w:hAnsi="Times New Roman" w:cs="Times New Roman"/>
                <w:sz w:val="24"/>
                <w:szCs w:val="24"/>
                <w:lang w:val="en-GB"/>
              </w:rPr>
              <w:t xml:space="preserve">P&lt;0.01; </w:t>
            </w:r>
            <w:r w:rsidRPr="008F1F3C">
              <w:rPr>
                <w:rFonts w:ascii="Times New Roman" w:hAnsi="Times New Roman" w:cs="Times New Roman"/>
                <w:sz w:val="24"/>
                <w:szCs w:val="24"/>
                <w:vertAlign w:val="superscript"/>
              </w:rPr>
              <w:t>*</w:t>
            </w:r>
            <w:r w:rsidRPr="008F1F3C">
              <w:rPr>
                <w:rFonts w:ascii="Times New Roman" w:hAnsi="Times New Roman" w:cs="Times New Roman"/>
                <w:sz w:val="24"/>
                <w:szCs w:val="24"/>
                <w:lang w:val="en-GB"/>
              </w:rPr>
              <w:t>P&lt;0.05.</w:t>
            </w:r>
          </w:p>
          <w:p w:rsidR="004735E5" w:rsidRPr="00E755C8" w:rsidRDefault="004735E5" w:rsidP="008F1F3C">
            <w:pPr>
              <w:wordWrap/>
              <w:spacing w:line="360" w:lineRule="auto"/>
              <w:rPr>
                <w:rFonts w:ascii="Times New Roman" w:hAnsi="Times New Roman" w:cs="Times New Roman"/>
                <w:sz w:val="24"/>
                <w:szCs w:val="24"/>
              </w:rPr>
            </w:pPr>
            <w:r w:rsidRPr="008F1F3C">
              <w:rPr>
                <w:rFonts w:ascii="Times New Roman" w:hAnsi="Times New Roman" w:cs="Times New Roman"/>
                <w:b/>
                <w:sz w:val="24"/>
                <w:szCs w:val="24"/>
                <w:lang w:val="en-GB"/>
              </w:rPr>
              <w:t>Bold style</w:t>
            </w:r>
            <w:r w:rsidRPr="008F1F3C">
              <w:rPr>
                <w:rFonts w:ascii="Times New Roman" w:hAnsi="Times New Roman" w:cs="Times New Roman"/>
                <w:sz w:val="24"/>
                <w:szCs w:val="24"/>
                <w:lang w:val="en-GB"/>
              </w:rPr>
              <w:t xml:space="preserve"> indicates statistical significance (P&lt;0.05) after applying the Bonferroni correction.</w:t>
            </w:r>
          </w:p>
        </w:tc>
      </w:tr>
    </w:tbl>
    <w:p w:rsidR="009C4E7E" w:rsidRDefault="009C4E7E" w:rsidP="008F1F3C">
      <w:pPr>
        <w:wordWrap/>
        <w:rPr>
          <w:rFonts w:ascii="Times New Roman" w:hAnsi="Times New Roman" w:cs="Times New Roman"/>
          <w:sz w:val="24"/>
          <w:szCs w:val="24"/>
        </w:rPr>
      </w:pPr>
    </w:p>
    <w:p w:rsidR="009C4E7E" w:rsidRDefault="009C4E7E" w:rsidP="008F1F3C">
      <w:pPr>
        <w:wordWrap/>
        <w:rPr>
          <w:rFonts w:ascii="Times New Roman" w:hAnsi="Times New Roman" w:cs="Times New Roman"/>
          <w:sz w:val="24"/>
          <w:szCs w:val="24"/>
        </w:rPr>
        <w:sectPr w:rsidR="009C4E7E" w:rsidSect="00E25604">
          <w:pgSz w:w="16838" w:h="11906" w:orient="landscape"/>
          <w:pgMar w:top="1440" w:right="1701" w:bottom="1440" w:left="1440" w:header="851" w:footer="442" w:gutter="0"/>
          <w:cols w:space="425"/>
          <w:docGrid w:linePitch="360"/>
        </w:sectPr>
      </w:pPr>
    </w:p>
    <w:tbl>
      <w:tblPr>
        <w:tblStyle w:val="a6"/>
        <w:tblW w:w="0" w:type="auto"/>
        <w:tblLayout w:type="fixed"/>
        <w:tblLook w:val="04A0" w:firstRow="1" w:lastRow="0" w:firstColumn="1" w:lastColumn="0" w:noHBand="0" w:noVBand="1"/>
      </w:tblPr>
      <w:tblGrid>
        <w:gridCol w:w="2405"/>
        <w:gridCol w:w="851"/>
        <w:gridCol w:w="1417"/>
        <w:gridCol w:w="2126"/>
        <w:gridCol w:w="1134"/>
        <w:gridCol w:w="284"/>
        <w:gridCol w:w="850"/>
        <w:gridCol w:w="1418"/>
        <w:gridCol w:w="1989"/>
        <w:gridCol w:w="1213"/>
      </w:tblGrid>
      <w:tr w:rsidR="009C4E7E" w:rsidRPr="00E755C8" w:rsidTr="00E25604">
        <w:tc>
          <w:tcPr>
            <w:tcW w:w="13687" w:type="dxa"/>
            <w:gridSpan w:val="10"/>
            <w:tcBorders>
              <w:top w:val="nil"/>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lastRenderedPageBreak/>
              <w:br w:type="page"/>
            </w:r>
            <w:r w:rsidR="00ED6676">
              <w:rPr>
                <w:rFonts w:ascii="Times New Roman" w:hAnsi="Times New Roman"/>
                <w:b/>
                <w:sz w:val="24"/>
                <w:szCs w:val="24"/>
              </w:rPr>
              <w:t>Table S6</w:t>
            </w:r>
            <w:r w:rsidRPr="00E755C8">
              <w:rPr>
                <w:rFonts w:ascii="Times New Roman" w:hAnsi="Times New Roman"/>
                <w:b/>
                <w:sz w:val="24"/>
                <w:szCs w:val="24"/>
              </w:rPr>
              <w:t xml:space="preserve"> </w:t>
            </w:r>
            <w:r w:rsidRPr="000A5FC9">
              <w:rPr>
                <w:rFonts w:ascii="Times New Roman" w:hAnsi="Times New Roman"/>
                <w:sz w:val="24"/>
                <w:szCs w:val="24"/>
              </w:rPr>
              <w:t>Number of serum biomarkers, quartiles of multi-biomarker scores, and probabilities of suicidal behavior at baseline (N=1094).</w:t>
            </w:r>
          </w:p>
        </w:tc>
      </w:tr>
      <w:tr w:rsidR="009C4E7E" w:rsidRPr="00E755C8" w:rsidTr="00E25604">
        <w:tc>
          <w:tcPr>
            <w:tcW w:w="2405" w:type="dxa"/>
            <w:vMerge w:val="restart"/>
            <w:tcBorders>
              <w:top w:val="single" w:sz="18" w:space="0" w:color="auto"/>
              <w:left w:val="nil"/>
              <w:right w:val="nil"/>
            </w:tcBorders>
          </w:tcPr>
          <w:p w:rsidR="009C4E7E" w:rsidRPr="00E755C8" w:rsidRDefault="009C4E7E" w:rsidP="008F1F3C">
            <w:pPr>
              <w:wordWrap/>
              <w:rPr>
                <w:rFonts w:ascii="Times New Roman" w:hAnsi="Times New Roman" w:cs="Times New Roman"/>
                <w:b/>
                <w:sz w:val="24"/>
                <w:szCs w:val="24"/>
              </w:rPr>
            </w:pPr>
          </w:p>
        </w:tc>
        <w:tc>
          <w:tcPr>
            <w:tcW w:w="5528" w:type="dxa"/>
            <w:gridSpan w:val="4"/>
            <w:tcBorders>
              <w:top w:val="single" w:sz="18" w:space="0" w:color="auto"/>
              <w:left w:val="nil"/>
              <w:right w:val="nil"/>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Previous suicidal attempt</w:t>
            </w:r>
          </w:p>
        </w:tc>
        <w:tc>
          <w:tcPr>
            <w:tcW w:w="284" w:type="dxa"/>
            <w:tcBorders>
              <w:top w:val="single" w:sz="18" w:space="0" w:color="auto"/>
              <w:left w:val="nil"/>
              <w:bottom w:val="nil"/>
              <w:right w:val="nil"/>
            </w:tcBorders>
          </w:tcPr>
          <w:p w:rsidR="009C4E7E" w:rsidRPr="00E755C8" w:rsidRDefault="009C4E7E" w:rsidP="008F1F3C">
            <w:pPr>
              <w:wordWrap/>
              <w:jc w:val="center"/>
              <w:rPr>
                <w:rFonts w:ascii="Times New Roman" w:hAnsi="Times New Roman" w:cs="Times New Roman"/>
                <w:b/>
                <w:sz w:val="24"/>
                <w:szCs w:val="24"/>
              </w:rPr>
            </w:pPr>
          </w:p>
        </w:tc>
        <w:tc>
          <w:tcPr>
            <w:tcW w:w="5470" w:type="dxa"/>
            <w:gridSpan w:val="4"/>
            <w:tcBorders>
              <w:top w:val="single" w:sz="18" w:space="0" w:color="auto"/>
              <w:left w:val="nil"/>
              <w:right w:val="nil"/>
            </w:tcBorders>
          </w:tcPr>
          <w:p w:rsidR="009C4E7E" w:rsidRPr="00E755C8" w:rsidRDefault="009C4E7E" w:rsidP="008F1F3C">
            <w:pPr>
              <w:wordWrap/>
              <w:jc w:val="center"/>
              <w:rPr>
                <w:rFonts w:ascii="Times New Roman" w:hAnsi="Times New Roman" w:cs="Times New Roman"/>
                <w:b/>
                <w:sz w:val="24"/>
                <w:szCs w:val="24"/>
              </w:rPr>
            </w:pPr>
            <w:r w:rsidRPr="00E755C8">
              <w:rPr>
                <w:rFonts w:ascii="Times New Roman" w:hAnsi="Times New Roman" w:cs="Times New Roman"/>
                <w:b/>
                <w:sz w:val="24"/>
                <w:szCs w:val="24"/>
              </w:rPr>
              <w:t xml:space="preserve">Higher baseline suicidal </w:t>
            </w:r>
            <w:proofErr w:type="spellStart"/>
            <w:r w:rsidRPr="00E755C8">
              <w:rPr>
                <w:rFonts w:ascii="Times New Roman" w:hAnsi="Times New Roman" w:cs="Times New Roman"/>
                <w:b/>
                <w:sz w:val="24"/>
                <w:szCs w:val="24"/>
              </w:rPr>
              <w:t>severity</w:t>
            </w:r>
            <w:r w:rsidRPr="00E755C8">
              <w:rPr>
                <w:rFonts w:ascii="Times New Roman" w:hAnsi="Times New Roman" w:cs="Times New Roman"/>
                <w:b/>
                <w:sz w:val="24"/>
                <w:szCs w:val="24"/>
                <w:vertAlign w:val="superscript"/>
              </w:rPr>
              <w:t>a</w:t>
            </w:r>
            <w:proofErr w:type="spellEnd"/>
          </w:p>
        </w:tc>
      </w:tr>
      <w:tr w:rsidR="009C4E7E" w:rsidRPr="00E755C8" w:rsidTr="004735E5">
        <w:tc>
          <w:tcPr>
            <w:tcW w:w="2405" w:type="dxa"/>
            <w:vMerge/>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p>
        </w:tc>
        <w:tc>
          <w:tcPr>
            <w:tcW w:w="851"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N</w:t>
            </w:r>
          </w:p>
        </w:tc>
        <w:tc>
          <w:tcPr>
            <w:tcW w:w="1417"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 xml:space="preserve">Present, </w:t>
            </w:r>
          </w:p>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N (%)</w:t>
            </w:r>
          </w:p>
        </w:tc>
        <w:tc>
          <w:tcPr>
            <w:tcW w:w="2126"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OR (95% CI)</w:t>
            </w:r>
          </w:p>
        </w:tc>
        <w:tc>
          <w:tcPr>
            <w:tcW w:w="1134"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P-value for trend</w:t>
            </w:r>
          </w:p>
        </w:tc>
        <w:tc>
          <w:tcPr>
            <w:tcW w:w="284"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p>
        </w:tc>
        <w:tc>
          <w:tcPr>
            <w:tcW w:w="850"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N</w:t>
            </w:r>
          </w:p>
        </w:tc>
        <w:tc>
          <w:tcPr>
            <w:tcW w:w="1418"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Present,</w:t>
            </w:r>
          </w:p>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N (%)</w:t>
            </w:r>
          </w:p>
        </w:tc>
        <w:tc>
          <w:tcPr>
            <w:tcW w:w="1989"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OR (95% CI)</w:t>
            </w:r>
          </w:p>
        </w:tc>
        <w:tc>
          <w:tcPr>
            <w:tcW w:w="1213" w:type="dxa"/>
            <w:tcBorders>
              <w:left w:val="nil"/>
              <w:bottom w:val="single" w:sz="18" w:space="0" w:color="auto"/>
              <w:right w:val="nil"/>
            </w:tcBorders>
          </w:tcPr>
          <w:p w:rsidR="009C4E7E" w:rsidRPr="00E755C8" w:rsidRDefault="009C4E7E" w:rsidP="008F1F3C">
            <w:pPr>
              <w:wordWrap/>
              <w:rPr>
                <w:rFonts w:ascii="Times New Roman" w:hAnsi="Times New Roman" w:cs="Times New Roman"/>
                <w:b/>
                <w:sz w:val="24"/>
                <w:szCs w:val="24"/>
              </w:rPr>
            </w:pPr>
            <w:r w:rsidRPr="00E755C8">
              <w:rPr>
                <w:rFonts w:ascii="Times New Roman" w:hAnsi="Times New Roman" w:cs="Times New Roman"/>
                <w:b/>
                <w:sz w:val="24"/>
                <w:szCs w:val="24"/>
              </w:rPr>
              <w:t>P-value for trend</w:t>
            </w:r>
          </w:p>
        </w:tc>
      </w:tr>
      <w:tr w:rsidR="009C4E7E" w:rsidRPr="00E755C8" w:rsidTr="004735E5">
        <w:tc>
          <w:tcPr>
            <w:tcW w:w="2405" w:type="dxa"/>
            <w:tcBorders>
              <w:top w:val="single" w:sz="18" w:space="0" w:color="auto"/>
              <w:left w:val="nil"/>
              <w:bottom w:val="nil"/>
              <w:right w:val="nil"/>
            </w:tcBorders>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b/>
                <w:sz w:val="24"/>
                <w:szCs w:val="24"/>
              </w:rPr>
              <w:t xml:space="preserve">Number of serum </w:t>
            </w:r>
            <w:proofErr w:type="spellStart"/>
            <w:r w:rsidRPr="00E755C8">
              <w:rPr>
                <w:rFonts w:ascii="Times New Roman" w:hAnsi="Times New Roman" w:cs="Times New Roman"/>
                <w:b/>
                <w:sz w:val="24"/>
                <w:szCs w:val="24"/>
              </w:rPr>
              <w:t>biomarkers</w:t>
            </w:r>
            <w:r w:rsidRPr="00E755C8">
              <w:rPr>
                <w:rFonts w:ascii="Times New Roman" w:hAnsi="Times New Roman" w:cs="Times New Roman"/>
                <w:b/>
                <w:sz w:val="24"/>
                <w:szCs w:val="24"/>
                <w:vertAlign w:val="superscript"/>
              </w:rPr>
              <w:t>b</w:t>
            </w:r>
            <w:proofErr w:type="spellEnd"/>
          </w:p>
        </w:tc>
        <w:tc>
          <w:tcPr>
            <w:tcW w:w="851"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417"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2126"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134"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284"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850"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418"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989"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213" w:type="dxa"/>
            <w:tcBorders>
              <w:top w:val="single" w:sz="18" w:space="0" w:color="auto"/>
              <w:left w:val="nil"/>
              <w:bottom w:val="nil"/>
              <w:right w:val="nil"/>
            </w:tcBorders>
          </w:tcPr>
          <w:p w:rsidR="009C4E7E" w:rsidRPr="00E755C8" w:rsidRDefault="009C4E7E" w:rsidP="008F1F3C">
            <w:pPr>
              <w:wordWrap/>
              <w:rPr>
                <w:rFonts w:ascii="Times New Roman" w:hAnsi="Times New Roman" w:cs="Times New Roman"/>
                <w:b/>
                <w:sz w:val="24"/>
                <w:szCs w:val="24"/>
              </w:rPr>
            </w:pP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0</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191</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5 (2.6)</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Reference</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&lt;0.001</w:t>
            </w: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74</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14 (18.9)</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Reference</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&lt;0.001</w:t>
            </w: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328</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21 (6.4)</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2.48 (0.89-6.94)</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240</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56 (23.3)</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1.19 (0.60-2.37)</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2</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326</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27 (8.3)</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2.90 (1.05-7.98)</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372</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114 (30.6)</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1.86 (0.96-3.59)</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3</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214</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34 (15.9)</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7.09 (2.54-19.76)</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299</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116 (38.8)</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2.35 (1.20-4.59)</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4</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35</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9 (25.7)</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13.83 (3.85-49.73)</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109</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62 (56.9)</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4.84 (2.29-10.25)</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b/>
                <w:sz w:val="24"/>
                <w:szCs w:val="24"/>
              </w:rPr>
            </w:pPr>
            <w:r w:rsidRPr="00E755C8">
              <w:rPr>
                <w:rFonts w:ascii="Times New Roman" w:hAnsi="Times New Roman" w:cs="Times New Roman"/>
                <w:b/>
                <w:sz w:val="24"/>
                <w:szCs w:val="24"/>
              </w:rPr>
              <w:t xml:space="preserve">Quartiles of multi-biomarker </w:t>
            </w:r>
            <w:proofErr w:type="spellStart"/>
            <w:r w:rsidRPr="00E755C8">
              <w:rPr>
                <w:rFonts w:ascii="Times New Roman" w:hAnsi="Times New Roman" w:cs="Times New Roman"/>
                <w:b/>
                <w:sz w:val="24"/>
                <w:szCs w:val="24"/>
              </w:rPr>
              <w:t>scores</w:t>
            </w:r>
            <w:r w:rsidRPr="00E755C8">
              <w:rPr>
                <w:rFonts w:ascii="Times New Roman" w:hAnsi="Times New Roman" w:cs="Times New Roman"/>
                <w:b/>
                <w:sz w:val="24"/>
                <w:szCs w:val="24"/>
                <w:vertAlign w:val="superscript"/>
              </w:rPr>
              <w:t>c</w:t>
            </w:r>
            <w:proofErr w:type="spellEnd"/>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b/>
                <w:sz w:val="24"/>
                <w:szCs w:val="24"/>
              </w:rPr>
            </w:pP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1 (lowest)</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276</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10 (3.6)</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Reference</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&lt;0.001</w:t>
            </w: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295</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66 (22.4)</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Reference</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&lt;0.001</w:t>
            </w: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2</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208</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12 (5.8)</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1.73 (0.71-4.22)</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275</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80 (29.1)</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1.43 (0.96-2.14)</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r>
      <w:tr w:rsidR="009C4E7E" w:rsidRPr="00E755C8" w:rsidTr="004735E5">
        <w:tc>
          <w:tcPr>
            <w:tcW w:w="2405" w:type="dxa"/>
            <w:tcBorders>
              <w:top w:val="nil"/>
              <w:left w:val="nil"/>
              <w:bottom w:val="nil"/>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3</w:t>
            </w:r>
          </w:p>
        </w:tc>
        <w:tc>
          <w:tcPr>
            <w:tcW w:w="851"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346</w:t>
            </w:r>
          </w:p>
        </w:tc>
        <w:tc>
          <w:tcPr>
            <w:tcW w:w="1417"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26 (7.5)</w:t>
            </w:r>
          </w:p>
        </w:tc>
        <w:tc>
          <w:tcPr>
            <w:tcW w:w="2126"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1.99 (0.91-4.36)</w:t>
            </w:r>
          </w:p>
        </w:tc>
        <w:tc>
          <w:tcPr>
            <w:tcW w:w="113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284"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188</w:t>
            </w:r>
          </w:p>
        </w:tc>
        <w:tc>
          <w:tcPr>
            <w:tcW w:w="1418"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62 (33.0)</w:t>
            </w:r>
          </w:p>
        </w:tc>
        <w:tc>
          <w:tcPr>
            <w:tcW w:w="1989"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1.75 (1.12-2.73)</w:t>
            </w:r>
          </w:p>
        </w:tc>
        <w:tc>
          <w:tcPr>
            <w:tcW w:w="1213" w:type="dxa"/>
            <w:tcBorders>
              <w:top w:val="nil"/>
              <w:left w:val="nil"/>
              <w:bottom w:val="nil"/>
              <w:right w:val="nil"/>
            </w:tcBorders>
          </w:tcPr>
          <w:p w:rsidR="009C4E7E" w:rsidRPr="00E755C8" w:rsidRDefault="009C4E7E" w:rsidP="008F1F3C">
            <w:pPr>
              <w:wordWrap/>
              <w:rPr>
                <w:rFonts w:ascii="Times New Roman" w:hAnsi="Times New Roman" w:cs="Times New Roman"/>
                <w:sz w:val="24"/>
                <w:szCs w:val="24"/>
              </w:rPr>
            </w:pPr>
          </w:p>
        </w:tc>
      </w:tr>
      <w:tr w:rsidR="009C4E7E" w:rsidRPr="00E755C8" w:rsidTr="004735E5">
        <w:tc>
          <w:tcPr>
            <w:tcW w:w="2405" w:type="dxa"/>
            <w:tcBorders>
              <w:top w:val="nil"/>
              <w:left w:val="nil"/>
              <w:bottom w:val="single" w:sz="18" w:space="0" w:color="auto"/>
              <w:right w:val="nil"/>
            </w:tcBorders>
          </w:tcPr>
          <w:p w:rsidR="009C4E7E" w:rsidRPr="00E755C8" w:rsidRDefault="009C4E7E" w:rsidP="008F1F3C">
            <w:pPr>
              <w:wordWrap/>
              <w:jc w:val="left"/>
              <w:rPr>
                <w:rFonts w:ascii="Times New Roman" w:hAnsi="Times New Roman" w:cs="Times New Roman"/>
                <w:sz w:val="24"/>
                <w:szCs w:val="24"/>
              </w:rPr>
            </w:pPr>
            <w:r w:rsidRPr="00E755C8">
              <w:rPr>
                <w:rFonts w:ascii="Times New Roman" w:hAnsi="Times New Roman" w:cs="Times New Roman"/>
                <w:sz w:val="24"/>
                <w:szCs w:val="24"/>
              </w:rPr>
              <w:t>4</w:t>
            </w:r>
          </w:p>
        </w:tc>
        <w:tc>
          <w:tcPr>
            <w:tcW w:w="851"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264</w:t>
            </w:r>
          </w:p>
        </w:tc>
        <w:tc>
          <w:tcPr>
            <w:tcW w:w="1417"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48 (18.2)</w:t>
            </w:r>
          </w:p>
        </w:tc>
        <w:tc>
          <w:tcPr>
            <w:tcW w:w="2126"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5.84 (2.71-12.50)</w:t>
            </w:r>
          </w:p>
        </w:tc>
        <w:tc>
          <w:tcPr>
            <w:tcW w:w="1134"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p>
        </w:tc>
        <w:tc>
          <w:tcPr>
            <w:tcW w:w="284"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p>
        </w:tc>
        <w:tc>
          <w:tcPr>
            <w:tcW w:w="850"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336</w:t>
            </w:r>
          </w:p>
        </w:tc>
        <w:tc>
          <w:tcPr>
            <w:tcW w:w="1418"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154 (45.8)</w:t>
            </w:r>
          </w:p>
        </w:tc>
        <w:tc>
          <w:tcPr>
            <w:tcW w:w="1989"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2.74 (1.87-4.00)</w:t>
            </w:r>
          </w:p>
        </w:tc>
        <w:tc>
          <w:tcPr>
            <w:tcW w:w="1213" w:type="dxa"/>
            <w:tcBorders>
              <w:top w:val="nil"/>
              <w:left w:val="nil"/>
              <w:bottom w:val="single" w:sz="18" w:space="0" w:color="auto"/>
              <w:right w:val="nil"/>
            </w:tcBorders>
          </w:tcPr>
          <w:p w:rsidR="009C4E7E" w:rsidRPr="00E755C8" w:rsidRDefault="009C4E7E" w:rsidP="008F1F3C">
            <w:pPr>
              <w:wordWrap/>
              <w:rPr>
                <w:rFonts w:ascii="Times New Roman" w:hAnsi="Times New Roman" w:cs="Times New Roman"/>
                <w:sz w:val="24"/>
                <w:szCs w:val="24"/>
              </w:rPr>
            </w:pPr>
          </w:p>
        </w:tc>
      </w:tr>
      <w:tr w:rsidR="009C4E7E" w:rsidRPr="00E755C8" w:rsidTr="00E25604">
        <w:tc>
          <w:tcPr>
            <w:tcW w:w="13687" w:type="dxa"/>
            <w:gridSpan w:val="10"/>
            <w:tcBorders>
              <w:top w:val="single" w:sz="18" w:space="0" w:color="auto"/>
              <w:left w:val="nil"/>
              <w:bottom w:val="nil"/>
              <w:right w:val="nil"/>
            </w:tcBorders>
          </w:tcPr>
          <w:p w:rsidR="009C4E7E" w:rsidRPr="00E755C8" w:rsidRDefault="009C4E7E" w:rsidP="008F1F3C">
            <w:pPr>
              <w:wordWrap/>
              <w:rPr>
                <w:rFonts w:ascii="Times New Roman" w:hAnsi="Times New Roman" w:cs="Times New Roman"/>
                <w:sz w:val="24"/>
                <w:szCs w:val="24"/>
              </w:rPr>
            </w:pPr>
            <w:proofErr w:type="spellStart"/>
            <w:r w:rsidRPr="00E755C8">
              <w:rPr>
                <w:rFonts w:ascii="Times New Roman" w:hAnsi="Times New Roman" w:cs="Times New Roman"/>
                <w:sz w:val="24"/>
                <w:szCs w:val="24"/>
                <w:vertAlign w:val="superscript"/>
              </w:rPr>
              <w:t>a</w:t>
            </w:r>
            <w:r w:rsidRPr="00E755C8">
              <w:rPr>
                <w:rFonts w:ascii="Times New Roman" w:hAnsi="Times New Roman" w:cs="Times New Roman"/>
                <w:sz w:val="24"/>
                <w:szCs w:val="24"/>
              </w:rPr>
              <w:t>Brief</w:t>
            </w:r>
            <w:proofErr w:type="spellEnd"/>
            <w:r w:rsidRPr="00E755C8">
              <w:rPr>
                <w:rFonts w:ascii="Times New Roman" w:hAnsi="Times New Roman" w:cs="Times New Roman"/>
                <w:sz w:val="24"/>
                <w:szCs w:val="24"/>
              </w:rPr>
              <w:t xml:space="preserve"> Psychiatric Rating Scale suicidality item score 4 (moderate) ~ 7 (extremely severe).</w:t>
            </w:r>
          </w:p>
          <w:p w:rsidR="009C4E7E" w:rsidRPr="00E755C8" w:rsidRDefault="009C4E7E" w:rsidP="008F1F3C">
            <w:pPr>
              <w:wordWrap/>
              <w:rPr>
                <w:rFonts w:ascii="Times New Roman" w:hAnsi="Times New Roman" w:cs="Times New Roman"/>
                <w:sz w:val="24"/>
                <w:szCs w:val="24"/>
              </w:rPr>
            </w:pPr>
            <w:r w:rsidRPr="00E755C8">
              <w:rPr>
                <w:rFonts w:ascii="Times New Roman" w:hAnsi="Times New Roman" w:cs="Times New Roman"/>
                <w:sz w:val="24"/>
                <w:szCs w:val="24"/>
              </w:rPr>
              <w:t xml:space="preserve">Odds ratios (95% confidence intervals) [OR (95% CI)] were estimated by using logistic regression analyses after adjustment for </w:t>
            </w:r>
            <w:r w:rsidRPr="00E755C8">
              <w:rPr>
                <w:rFonts w:ascii="Times New Roman" w:hAnsi="Times New Roman"/>
                <w:sz w:val="24"/>
                <w:szCs w:val="24"/>
                <w:lang w:val="en-GB"/>
              </w:rPr>
              <w:t>age, gender, living alone, religious affiliation, monthly income, atypical feature, number of depressive episodes, number of physical disorders, smoking status, and scores on Hospital Anxiety &amp; Depression Scale-anxiety subscale and Alcohol Use Disorders Identification Test</w:t>
            </w:r>
            <w:r w:rsidRPr="00E755C8">
              <w:rPr>
                <w:rFonts w:ascii="Times New Roman" w:hAnsi="Times New Roman" w:cs="Times New Roman"/>
                <w:sz w:val="24"/>
                <w:szCs w:val="24"/>
              </w:rPr>
              <w:t>.</w:t>
            </w:r>
          </w:p>
          <w:p w:rsidR="009C4E7E" w:rsidRPr="00E755C8" w:rsidRDefault="009C4E7E" w:rsidP="008F1F3C">
            <w:pPr>
              <w:wordWrap/>
              <w:rPr>
                <w:rFonts w:ascii="Times New Roman" w:hAnsi="Times New Roman" w:cs="Times New Roman"/>
                <w:sz w:val="24"/>
                <w:szCs w:val="24"/>
              </w:rPr>
            </w:pPr>
            <w:proofErr w:type="spellStart"/>
            <w:r w:rsidRPr="00E755C8">
              <w:rPr>
                <w:rFonts w:ascii="Times New Roman" w:hAnsi="Times New Roman" w:cs="Times New Roman"/>
                <w:sz w:val="24"/>
                <w:szCs w:val="24"/>
                <w:vertAlign w:val="superscript"/>
              </w:rPr>
              <w:t>b</w:t>
            </w:r>
            <w:r w:rsidRPr="00E755C8">
              <w:rPr>
                <w:rFonts w:ascii="Times New Roman" w:hAnsi="Times New Roman" w:cs="Times New Roman"/>
                <w:sz w:val="24"/>
                <w:szCs w:val="24"/>
              </w:rPr>
              <w:t>For</w:t>
            </w:r>
            <w:proofErr w:type="spellEnd"/>
            <w:r w:rsidRPr="00E755C8">
              <w:rPr>
                <w:rFonts w:ascii="Times New Roman" w:hAnsi="Times New Roman" w:cs="Times New Roman"/>
                <w:sz w:val="24"/>
                <w:szCs w:val="24"/>
              </w:rPr>
              <w:t xml:space="preserve"> calculating the number of serum biomarkers, 0 (</w:t>
            </w:r>
            <w:proofErr w:type="spellStart"/>
            <w:r w:rsidRPr="00E755C8">
              <w:rPr>
                <w:rFonts w:ascii="Times New Roman" w:hAnsi="Times New Roman" w:cs="Times New Roman"/>
                <w:sz w:val="24"/>
                <w:szCs w:val="24"/>
              </w:rPr>
              <w:t>favourable</w:t>
            </w:r>
            <w:proofErr w:type="spellEnd"/>
            <w:r w:rsidRPr="00E755C8">
              <w:rPr>
                <w:rFonts w:ascii="Times New Roman" w:hAnsi="Times New Roman" w:cs="Times New Roman"/>
                <w:sz w:val="24"/>
                <w:szCs w:val="24"/>
              </w:rPr>
              <w:t>) or 1 (</w:t>
            </w:r>
            <w:proofErr w:type="spellStart"/>
            <w:r w:rsidRPr="00E755C8">
              <w:rPr>
                <w:rFonts w:ascii="Times New Roman" w:hAnsi="Times New Roman" w:cs="Times New Roman"/>
                <w:sz w:val="24"/>
                <w:szCs w:val="24"/>
              </w:rPr>
              <w:t>unfavourable</w:t>
            </w:r>
            <w:proofErr w:type="spellEnd"/>
            <w:r w:rsidRPr="00E755C8">
              <w:rPr>
                <w:rFonts w:ascii="Times New Roman" w:hAnsi="Times New Roman" w:cs="Times New Roman"/>
                <w:sz w:val="24"/>
                <w:szCs w:val="24"/>
              </w:rPr>
              <w:t xml:space="preserve">) score from the optimal cut-offs of each significant biomarker was generated, and then summed scores were estimated ranging from 0 to 5, with higher scores indicating more </w:t>
            </w:r>
            <w:proofErr w:type="spellStart"/>
            <w:r w:rsidRPr="00E755C8">
              <w:rPr>
                <w:rFonts w:ascii="Times New Roman" w:hAnsi="Times New Roman" w:cs="Times New Roman"/>
                <w:sz w:val="24"/>
                <w:szCs w:val="24"/>
              </w:rPr>
              <w:t>unfavourable</w:t>
            </w:r>
            <w:proofErr w:type="spellEnd"/>
            <w:r w:rsidRPr="00E755C8">
              <w:rPr>
                <w:rFonts w:ascii="Times New Roman" w:hAnsi="Times New Roman" w:cs="Times New Roman"/>
                <w:sz w:val="24"/>
                <w:szCs w:val="24"/>
              </w:rPr>
              <w:t xml:space="preserve"> condition..</w:t>
            </w:r>
          </w:p>
          <w:p w:rsidR="009C4E7E" w:rsidRPr="00E755C8" w:rsidRDefault="009C4E7E" w:rsidP="008F1F3C">
            <w:pPr>
              <w:wordWrap/>
              <w:rPr>
                <w:rFonts w:ascii="Times New Roman" w:hAnsi="Times New Roman" w:cs="Times New Roman"/>
                <w:sz w:val="24"/>
                <w:szCs w:val="24"/>
              </w:rPr>
            </w:pPr>
            <w:proofErr w:type="spellStart"/>
            <w:r w:rsidRPr="00E755C8">
              <w:rPr>
                <w:rFonts w:ascii="Times New Roman" w:hAnsi="Times New Roman" w:cs="Times New Roman"/>
                <w:sz w:val="24"/>
                <w:szCs w:val="24"/>
                <w:vertAlign w:val="superscript"/>
              </w:rPr>
              <w:t>c</w:t>
            </w:r>
            <w:r w:rsidRPr="00E755C8">
              <w:rPr>
                <w:rFonts w:ascii="Times New Roman" w:hAnsi="Times New Roman" w:cs="Times New Roman"/>
                <w:sz w:val="24"/>
                <w:szCs w:val="24"/>
              </w:rPr>
              <w:t>For</w:t>
            </w:r>
            <w:proofErr w:type="spellEnd"/>
            <w:r w:rsidRPr="00E755C8">
              <w:rPr>
                <w:rFonts w:ascii="Times New Roman" w:hAnsi="Times New Roman" w:cs="Times New Roman"/>
                <w:sz w:val="24"/>
                <w:szCs w:val="24"/>
              </w:rPr>
              <w:t xml:space="preserve"> calculating the continuous multi-biomarker scores, the following equations were used: Previous suicide attempt = (0.422 x h</w:t>
            </w:r>
            <w:r w:rsidRPr="00E755C8">
              <w:rPr>
                <w:rFonts w:ascii="Times New Roman" w:hAnsi="Times New Roman"/>
                <w:sz w:val="24"/>
                <w:szCs w:val="24"/>
              </w:rPr>
              <w:t>igh-sensitivity C-reactive protein)</w:t>
            </w:r>
            <w:r w:rsidRPr="00E755C8">
              <w:rPr>
                <w:rFonts w:ascii="Times New Roman" w:hAnsi="Times New Roman" w:cs="Times New Roman"/>
                <w:sz w:val="24"/>
                <w:szCs w:val="24"/>
              </w:rPr>
              <w:t xml:space="preserve"> + (0.544 x tumor necrosis factor-</w:t>
            </w:r>
            <w:r w:rsidRPr="00E755C8">
              <w:rPr>
                <w:rFonts w:ascii="Times New Roman" w:eastAsia="맑은 고딕" w:hAnsi="Times New Roman" w:cs="Times New Roman"/>
                <w:sz w:val="24"/>
                <w:szCs w:val="24"/>
              </w:rPr>
              <w:t>α) +</w:t>
            </w:r>
            <w:r w:rsidRPr="00E755C8">
              <w:rPr>
                <w:rFonts w:ascii="Times New Roman" w:hAnsi="Times New Roman" w:cs="Times New Roman"/>
                <w:sz w:val="24"/>
                <w:szCs w:val="24"/>
              </w:rPr>
              <w:t xml:space="preserve"> (0.978 x total cholesterol) + (0.584x folate); and higher baseline suicidal severity= (0.519 x h</w:t>
            </w:r>
            <w:r w:rsidRPr="00E755C8">
              <w:rPr>
                <w:rFonts w:ascii="Times New Roman" w:hAnsi="Times New Roman"/>
                <w:sz w:val="24"/>
                <w:szCs w:val="24"/>
              </w:rPr>
              <w:t xml:space="preserve">igh-sensitivity C-reactive protein) + </w:t>
            </w:r>
            <w:r w:rsidRPr="00E755C8">
              <w:rPr>
                <w:rFonts w:ascii="Times New Roman" w:hAnsi="Times New Roman" w:cs="Times New Roman"/>
                <w:sz w:val="24"/>
                <w:szCs w:val="24"/>
              </w:rPr>
              <w:t>(0.128x interleukin-1</w:t>
            </w:r>
            <w:r w:rsidRPr="00E755C8">
              <w:rPr>
                <w:rFonts w:ascii="Times New Roman" w:eastAsia="맑은 고딕" w:hAnsi="Times New Roman" w:cs="Times New Roman"/>
                <w:sz w:val="24"/>
                <w:szCs w:val="24"/>
              </w:rPr>
              <w:t>β) + (</w:t>
            </w:r>
            <w:r w:rsidRPr="00E755C8">
              <w:rPr>
                <w:rFonts w:ascii="Times New Roman" w:hAnsi="Times New Roman" w:cs="Times New Roman"/>
                <w:sz w:val="24"/>
                <w:szCs w:val="24"/>
              </w:rPr>
              <w:t>0.446 x interleukin-4</w:t>
            </w:r>
            <w:r w:rsidRPr="00E755C8">
              <w:rPr>
                <w:rFonts w:ascii="Times New Roman" w:eastAsia="맑은 고딕" w:hAnsi="Times New Roman" w:cs="Times New Roman"/>
                <w:sz w:val="24"/>
                <w:szCs w:val="24"/>
              </w:rPr>
              <w:t xml:space="preserve">) </w:t>
            </w:r>
            <w:r w:rsidRPr="00E755C8">
              <w:rPr>
                <w:rFonts w:ascii="Times New Roman" w:hAnsi="Times New Roman" w:cs="Times New Roman"/>
                <w:sz w:val="24"/>
                <w:szCs w:val="24"/>
              </w:rPr>
              <w:t>+ (0.458x folate), respectively. Then, quartiles of the multi-biomarker scores were generated ranging from 1 to 4, with higher scores indicating higher risk.</w:t>
            </w:r>
          </w:p>
        </w:tc>
      </w:tr>
    </w:tbl>
    <w:p w:rsidR="00887553" w:rsidRPr="00C258E9" w:rsidRDefault="00887553" w:rsidP="008F1F3C">
      <w:pPr>
        <w:wordWrap/>
        <w:spacing w:line="240" w:lineRule="auto"/>
        <w:rPr>
          <w:rFonts w:ascii="Times New Roman" w:hAnsi="Times New Roman" w:cs="Times New Roman"/>
          <w:sz w:val="24"/>
        </w:rPr>
      </w:pPr>
    </w:p>
    <w:sectPr w:rsidR="00887553" w:rsidRPr="00C258E9" w:rsidSect="009C4E7E">
      <w:pgSz w:w="16838" w:h="11906" w:orient="landscape"/>
      <w:pgMar w:top="1440" w:right="1701"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06B9" w:rsidRDefault="00E806B9" w:rsidP="00887553">
      <w:pPr>
        <w:spacing w:after="0" w:line="240" w:lineRule="auto"/>
      </w:pPr>
      <w:r>
        <w:separator/>
      </w:r>
    </w:p>
  </w:endnote>
  <w:endnote w:type="continuationSeparator" w:id="0">
    <w:p w:rsidR="00E806B9" w:rsidRDefault="00E806B9" w:rsidP="00887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7768510"/>
      <w:docPartObj>
        <w:docPartGallery w:val="Page Numbers (Bottom of Page)"/>
        <w:docPartUnique/>
      </w:docPartObj>
    </w:sdtPr>
    <w:sdtEndPr>
      <w:rPr>
        <w:rFonts w:ascii="Times New Roman" w:hAnsi="Times New Roman" w:cs="Times New Roman"/>
      </w:rPr>
    </w:sdtEndPr>
    <w:sdtContent>
      <w:p w:rsidR="00854178" w:rsidRPr="00E25604" w:rsidRDefault="00854178">
        <w:pPr>
          <w:pStyle w:val="a4"/>
          <w:jc w:val="center"/>
          <w:rPr>
            <w:rFonts w:ascii="Times New Roman" w:hAnsi="Times New Roman" w:cs="Times New Roman"/>
          </w:rPr>
        </w:pPr>
        <w:r w:rsidRPr="00E25604">
          <w:rPr>
            <w:rFonts w:ascii="Times New Roman" w:hAnsi="Times New Roman" w:cs="Times New Roman"/>
          </w:rPr>
          <w:fldChar w:fldCharType="begin"/>
        </w:r>
        <w:r w:rsidRPr="00E25604">
          <w:rPr>
            <w:rFonts w:ascii="Times New Roman" w:hAnsi="Times New Roman" w:cs="Times New Roman"/>
          </w:rPr>
          <w:instrText>PAGE   \* MERGEFORMAT</w:instrText>
        </w:r>
        <w:r w:rsidRPr="00E25604">
          <w:rPr>
            <w:rFonts w:ascii="Times New Roman" w:hAnsi="Times New Roman" w:cs="Times New Roman"/>
          </w:rPr>
          <w:fldChar w:fldCharType="separate"/>
        </w:r>
        <w:r w:rsidR="008F1F3C" w:rsidRPr="008F1F3C">
          <w:rPr>
            <w:rFonts w:ascii="Times New Roman" w:hAnsi="Times New Roman" w:cs="Times New Roman"/>
            <w:noProof/>
            <w:lang w:val="ko-KR"/>
          </w:rPr>
          <w:t>1</w:t>
        </w:r>
        <w:r w:rsidRPr="00E25604">
          <w:rPr>
            <w:rFonts w:ascii="Times New Roman" w:hAnsi="Times New Roman" w:cs="Times New Roman"/>
          </w:rPr>
          <w:fldChar w:fldCharType="end"/>
        </w:r>
      </w:p>
    </w:sdtContent>
  </w:sdt>
  <w:p w:rsidR="00854178" w:rsidRDefault="008541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06B9" w:rsidRDefault="00E806B9" w:rsidP="00887553">
      <w:pPr>
        <w:spacing w:after="0" w:line="240" w:lineRule="auto"/>
      </w:pPr>
      <w:r>
        <w:separator/>
      </w:r>
    </w:p>
  </w:footnote>
  <w:footnote w:type="continuationSeparator" w:id="0">
    <w:p w:rsidR="00E806B9" w:rsidRDefault="00E806B9" w:rsidP="008875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8073E"/>
    <w:multiLevelType w:val="hybridMultilevel"/>
    <w:tmpl w:val="6B6ED3B4"/>
    <w:lvl w:ilvl="0" w:tplc="81CCD2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345E41F5"/>
    <w:multiLevelType w:val="hybridMultilevel"/>
    <w:tmpl w:val="DD64DB20"/>
    <w:lvl w:ilvl="0" w:tplc="579C6728">
      <w:start w:val="1"/>
      <w:numFmt w:val="lowerLetter"/>
      <w:lvlText w:val="%1)"/>
      <w:lvlJc w:val="left"/>
      <w:pPr>
        <w:ind w:left="760" w:hanging="360"/>
      </w:pPr>
      <w:rPr>
        <w:rFonts w:cstheme="minorBidi" w:hint="default"/>
        <w:color w:val="000000" w:themeColor="text1"/>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394B35E0"/>
    <w:multiLevelType w:val="hybridMultilevel"/>
    <w:tmpl w:val="57805F3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3E4A53C9"/>
    <w:multiLevelType w:val="hybridMultilevel"/>
    <w:tmpl w:val="1FBA8760"/>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5C626C54"/>
    <w:multiLevelType w:val="hybridMultilevel"/>
    <w:tmpl w:val="6750BF5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5F1F004B"/>
    <w:multiLevelType w:val="hybridMultilevel"/>
    <w:tmpl w:val="CA9443B6"/>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7D9755F4"/>
    <w:multiLevelType w:val="hybridMultilevel"/>
    <w:tmpl w:val="73F03F6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
  </w:num>
  <w:num w:numId="2">
    <w:abstractNumId w:val="3"/>
  </w:num>
  <w:num w:numId="3">
    <w:abstractNumId w:val="6"/>
  </w:num>
  <w:num w:numId="4">
    <w:abstractNumId w:val="4"/>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en-GB" w:vendorID="64" w:dllVersion="131078"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7E1"/>
    <w:rsid w:val="00034479"/>
    <w:rsid w:val="000A5FC9"/>
    <w:rsid w:val="000D791E"/>
    <w:rsid w:val="001142EB"/>
    <w:rsid w:val="00220E37"/>
    <w:rsid w:val="0025198E"/>
    <w:rsid w:val="00275F48"/>
    <w:rsid w:val="002948EA"/>
    <w:rsid w:val="003310DA"/>
    <w:rsid w:val="003E057F"/>
    <w:rsid w:val="004735E5"/>
    <w:rsid w:val="00531DCD"/>
    <w:rsid w:val="00541F26"/>
    <w:rsid w:val="006841CD"/>
    <w:rsid w:val="00733811"/>
    <w:rsid w:val="0075104D"/>
    <w:rsid w:val="00754F7F"/>
    <w:rsid w:val="007748D0"/>
    <w:rsid w:val="00854178"/>
    <w:rsid w:val="00887553"/>
    <w:rsid w:val="00893454"/>
    <w:rsid w:val="008F1F3C"/>
    <w:rsid w:val="009C0EA6"/>
    <w:rsid w:val="009C4E7E"/>
    <w:rsid w:val="00AA578D"/>
    <w:rsid w:val="00B70901"/>
    <w:rsid w:val="00BC7A50"/>
    <w:rsid w:val="00C258E9"/>
    <w:rsid w:val="00C56405"/>
    <w:rsid w:val="00CB38BD"/>
    <w:rsid w:val="00DA125E"/>
    <w:rsid w:val="00DD17E1"/>
    <w:rsid w:val="00E25604"/>
    <w:rsid w:val="00E755C8"/>
    <w:rsid w:val="00E806B9"/>
    <w:rsid w:val="00ED6676"/>
    <w:rsid w:val="00EE2A4B"/>
    <w:rsid w:val="00F55C43"/>
    <w:rsid w:val="00FE663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7553"/>
    <w:pPr>
      <w:tabs>
        <w:tab w:val="center" w:pos="4513"/>
        <w:tab w:val="right" w:pos="9026"/>
      </w:tabs>
      <w:snapToGrid w:val="0"/>
    </w:pPr>
  </w:style>
  <w:style w:type="character" w:customStyle="1" w:styleId="Char">
    <w:name w:val="머리글 Char"/>
    <w:basedOn w:val="a0"/>
    <w:link w:val="a3"/>
    <w:uiPriority w:val="99"/>
    <w:rsid w:val="00887553"/>
  </w:style>
  <w:style w:type="paragraph" w:styleId="a4">
    <w:name w:val="footer"/>
    <w:basedOn w:val="a"/>
    <w:link w:val="Char0"/>
    <w:uiPriority w:val="99"/>
    <w:unhideWhenUsed/>
    <w:rsid w:val="00887553"/>
    <w:pPr>
      <w:tabs>
        <w:tab w:val="center" w:pos="4513"/>
        <w:tab w:val="right" w:pos="9026"/>
      </w:tabs>
      <w:snapToGrid w:val="0"/>
    </w:pPr>
  </w:style>
  <w:style w:type="character" w:customStyle="1" w:styleId="Char0">
    <w:name w:val="바닥글 Char"/>
    <w:basedOn w:val="a0"/>
    <w:link w:val="a4"/>
    <w:uiPriority w:val="99"/>
    <w:rsid w:val="00887553"/>
  </w:style>
  <w:style w:type="character" w:styleId="a5">
    <w:name w:val="Hyperlink"/>
    <w:basedOn w:val="a0"/>
    <w:unhideWhenUsed/>
    <w:rsid w:val="009C4E7E"/>
    <w:rPr>
      <w:color w:val="0563C1" w:themeColor="hyperlink"/>
      <w:u w:val="single"/>
    </w:rPr>
  </w:style>
  <w:style w:type="table" w:styleId="a6">
    <w:name w:val="Table Grid"/>
    <w:basedOn w:val="a1"/>
    <w:uiPriority w:val="39"/>
    <w:rsid w:val="009C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풍선 도움말 텍스트 Char"/>
    <w:basedOn w:val="a0"/>
    <w:link w:val="a7"/>
    <w:uiPriority w:val="99"/>
    <w:semiHidden/>
    <w:rsid w:val="009C4E7E"/>
    <w:rPr>
      <w:rFonts w:asciiTheme="majorHAnsi" w:eastAsiaTheme="majorEastAsia" w:hAnsiTheme="majorHAnsi" w:cstheme="majorBidi"/>
      <w:sz w:val="18"/>
      <w:szCs w:val="18"/>
    </w:rPr>
  </w:style>
  <w:style w:type="paragraph" w:styleId="a7">
    <w:name w:val="Balloon Text"/>
    <w:basedOn w:val="a"/>
    <w:link w:val="Char1"/>
    <w:uiPriority w:val="99"/>
    <w:semiHidden/>
    <w:unhideWhenUsed/>
    <w:rsid w:val="009C4E7E"/>
    <w:pPr>
      <w:widowControl/>
      <w:wordWrap/>
      <w:autoSpaceDE/>
      <w:autoSpaceDN/>
      <w:spacing w:after="0" w:line="240" w:lineRule="auto"/>
    </w:pPr>
    <w:rPr>
      <w:rFonts w:asciiTheme="majorHAnsi" w:eastAsiaTheme="majorEastAsia" w:hAnsiTheme="majorHAnsi" w:cstheme="majorBidi"/>
      <w:sz w:val="18"/>
      <w:szCs w:val="18"/>
    </w:rPr>
  </w:style>
  <w:style w:type="paragraph" w:styleId="a8">
    <w:name w:val="List Paragraph"/>
    <w:basedOn w:val="a"/>
    <w:uiPriority w:val="34"/>
    <w:qFormat/>
    <w:rsid w:val="009C4E7E"/>
    <w:pPr>
      <w:widowControl/>
      <w:wordWrap/>
      <w:autoSpaceDE/>
      <w:autoSpaceDN/>
      <w:spacing w:after="0" w:line="480" w:lineRule="auto"/>
      <w:ind w:leftChars="400" w:left="800"/>
    </w:pPr>
  </w:style>
  <w:style w:type="paragraph" w:styleId="a9">
    <w:name w:val="annotation text"/>
    <w:basedOn w:val="a"/>
    <w:link w:val="Char2"/>
    <w:uiPriority w:val="99"/>
    <w:semiHidden/>
    <w:unhideWhenUsed/>
    <w:rsid w:val="009C4E7E"/>
    <w:pPr>
      <w:widowControl/>
      <w:wordWrap/>
      <w:autoSpaceDE/>
      <w:autoSpaceDN/>
      <w:spacing w:after="0" w:line="240" w:lineRule="auto"/>
    </w:pPr>
    <w:rPr>
      <w:szCs w:val="20"/>
    </w:rPr>
  </w:style>
  <w:style w:type="character" w:customStyle="1" w:styleId="Char2">
    <w:name w:val="메모 텍스트 Char"/>
    <w:basedOn w:val="a0"/>
    <w:link w:val="a9"/>
    <w:uiPriority w:val="99"/>
    <w:semiHidden/>
    <w:rsid w:val="009C4E7E"/>
    <w:rPr>
      <w:szCs w:val="20"/>
    </w:rPr>
  </w:style>
  <w:style w:type="character" w:customStyle="1" w:styleId="Char3">
    <w:name w:val="메모 주제 Char"/>
    <w:basedOn w:val="Char2"/>
    <w:link w:val="aa"/>
    <w:uiPriority w:val="99"/>
    <w:semiHidden/>
    <w:rsid w:val="009C4E7E"/>
    <w:rPr>
      <w:b/>
      <w:bCs/>
      <w:szCs w:val="20"/>
    </w:rPr>
  </w:style>
  <w:style w:type="paragraph" w:styleId="aa">
    <w:name w:val="annotation subject"/>
    <w:basedOn w:val="a9"/>
    <w:next w:val="a9"/>
    <w:link w:val="Char3"/>
    <w:uiPriority w:val="99"/>
    <w:semiHidden/>
    <w:unhideWhenUsed/>
    <w:rsid w:val="009C4E7E"/>
    <w:rPr>
      <w:b/>
      <w:bCs/>
    </w:rPr>
  </w:style>
  <w:style w:type="paragraph" w:styleId="ab">
    <w:name w:val="No Spacing"/>
    <w:link w:val="Char4"/>
    <w:uiPriority w:val="1"/>
    <w:qFormat/>
    <w:rsid w:val="009C4E7E"/>
    <w:pPr>
      <w:widowControl w:val="0"/>
      <w:wordWrap w:val="0"/>
      <w:autoSpaceDE w:val="0"/>
      <w:autoSpaceDN w:val="0"/>
      <w:spacing w:after="0" w:line="240" w:lineRule="auto"/>
    </w:pPr>
    <w:rPr>
      <w:rFonts w:ascii="맑은 고딕" w:eastAsia="맑은 고딕" w:hAnsi="맑은 고딕" w:cs="Times New Roman"/>
    </w:rPr>
  </w:style>
  <w:style w:type="character" w:customStyle="1" w:styleId="Char4">
    <w:name w:val="간격 없음 Char"/>
    <w:basedOn w:val="a0"/>
    <w:link w:val="ab"/>
    <w:uiPriority w:val="1"/>
    <w:rsid w:val="009C4E7E"/>
    <w:rPr>
      <w:rFonts w:ascii="맑은 고딕" w:eastAsia="맑은 고딕" w:hAnsi="맑은 고딕" w:cs="Times New Roman"/>
    </w:rPr>
  </w:style>
  <w:style w:type="paragraph" w:customStyle="1" w:styleId="MS">
    <w:name w:val="MS바탕글"/>
    <w:basedOn w:val="a"/>
    <w:rsid w:val="009C4E7E"/>
    <w:pPr>
      <w:widowControl/>
      <w:wordWrap/>
      <w:autoSpaceDE/>
      <w:autoSpaceDN/>
      <w:spacing w:after="0" w:line="240" w:lineRule="auto"/>
      <w:textAlignment w:val="baseline"/>
    </w:pPr>
    <w:rPr>
      <w:rFonts w:ascii="굴림" w:eastAsia="굴림" w:hAnsi="굴림" w:cs="굴림"/>
      <w:color w:val="000000"/>
      <w:kern w:val="0"/>
      <w:szCs w:val="20"/>
    </w:rPr>
  </w:style>
  <w:style w:type="paragraph" w:customStyle="1" w:styleId="ac">
    <w:name w:val="바탕글"/>
    <w:basedOn w:val="a"/>
    <w:rsid w:val="009C4E7E"/>
    <w:pPr>
      <w:spacing w:after="0" w:line="384" w:lineRule="auto"/>
      <w:textAlignment w:val="baseline"/>
    </w:pPr>
    <w:rPr>
      <w:rFonts w:ascii="함초롬바탕" w:eastAsia="굴림" w:hAnsi="굴림" w:cs="굴림"/>
      <w:color w:val="000000"/>
      <w:kern w:val="0"/>
      <w:szCs w:val="20"/>
    </w:rPr>
  </w:style>
  <w:style w:type="paragraph" w:customStyle="1" w:styleId="TableNote">
    <w:name w:val="TableNote"/>
    <w:basedOn w:val="a"/>
    <w:rsid w:val="009C4E7E"/>
    <w:pPr>
      <w:widowControl/>
      <w:wordWrap/>
      <w:autoSpaceDE/>
      <w:autoSpaceDN/>
      <w:spacing w:after="0" w:line="300" w:lineRule="exact"/>
      <w:jc w:val="left"/>
    </w:pPr>
    <w:rPr>
      <w:rFonts w:ascii="Times New Roman" w:hAnsi="Times New Roman" w:cs="Times New Roman"/>
      <w:kern w:val="0"/>
      <w:sz w:val="24"/>
      <w:szCs w:val="20"/>
      <w:lang w:val="en-GB" w:eastAsia="en-US"/>
    </w:rPr>
  </w:style>
  <w:style w:type="paragraph" w:customStyle="1" w:styleId="TableTitle">
    <w:name w:val="TableTitle"/>
    <w:basedOn w:val="a"/>
    <w:rsid w:val="009C4E7E"/>
    <w:pPr>
      <w:widowControl/>
      <w:wordWrap/>
      <w:autoSpaceDE/>
      <w:autoSpaceDN/>
      <w:spacing w:after="0" w:line="300" w:lineRule="exact"/>
      <w:jc w:val="left"/>
    </w:pPr>
    <w:rPr>
      <w:rFonts w:ascii="Times New Roman" w:hAnsi="Times New Roman" w:cs="Times New Roman"/>
      <w:kern w:val="0"/>
      <w:sz w:val="24"/>
      <w:szCs w:val="20"/>
      <w:lang w:val="en-GB" w:eastAsia="en-US"/>
    </w:rPr>
  </w:style>
  <w:style w:type="paragraph" w:customStyle="1" w:styleId="TableHeader">
    <w:name w:val="TableHeader"/>
    <w:basedOn w:val="a"/>
    <w:rsid w:val="009C4E7E"/>
    <w:pPr>
      <w:widowControl/>
      <w:wordWrap/>
      <w:autoSpaceDE/>
      <w:autoSpaceDN/>
      <w:spacing w:before="120" w:after="0" w:line="240" w:lineRule="auto"/>
      <w:jc w:val="left"/>
    </w:pPr>
    <w:rPr>
      <w:rFonts w:ascii="Times New Roman" w:hAnsi="Times New Roman" w:cs="Times New Roman"/>
      <w:b/>
      <w:kern w:val="0"/>
      <w:sz w:val="24"/>
      <w:szCs w:val="20"/>
      <w:lang w:val="en-GB" w:eastAsia="en-US"/>
    </w:rPr>
  </w:style>
  <w:style w:type="paragraph" w:customStyle="1" w:styleId="TableSubHead">
    <w:name w:val="TableSubHead"/>
    <w:basedOn w:val="TableHeader"/>
    <w:rsid w:val="009C4E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87553"/>
    <w:pPr>
      <w:tabs>
        <w:tab w:val="center" w:pos="4513"/>
        <w:tab w:val="right" w:pos="9026"/>
      </w:tabs>
      <w:snapToGrid w:val="0"/>
    </w:pPr>
  </w:style>
  <w:style w:type="character" w:customStyle="1" w:styleId="Char">
    <w:name w:val="머리글 Char"/>
    <w:basedOn w:val="a0"/>
    <w:link w:val="a3"/>
    <w:uiPriority w:val="99"/>
    <w:rsid w:val="00887553"/>
  </w:style>
  <w:style w:type="paragraph" w:styleId="a4">
    <w:name w:val="footer"/>
    <w:basedOn w:val="a"/>
    <w:link w:val="Char0"/>
    <w:uiPriority w:val="99"/>
    <w:unhideWhenUsed/>
    <w:rsid w:val="00887553"/>
    <w:pPr>
      <w:tabs>
        <w:tab w:val="center" w:pos="4513"/>
        <w:tab w:val="right" w:pos="9026"/>
      </w:tabs>
      <w:snapToGrid w:val="0"/>
    </w:pPr>
  </w:style>
  <w:style w:type="character" w:customStyle="1" w:styleId="Char0">
    <w:name w:val="바닥글 Char"/>
    <w:basedOn w:val="a0"/>
    <w:link w:val="a4"/>
    <w:uiPriority w:val="99"/>
    <w:rsid w:val="00887553"/>
  </w:style>
  <w:style w:type="character" w:styleId="a5">
    <w:name w:val="Hyperlink"/>
    <w:basedOn w:val="a0"/>
    <w:unhideWhenUsed/>
    <w:rsid w:val="009C4E7E"/>
    <w:rPr>
      <w:color w:val="0563C1" w:themeColor="hyperlink"/>
      <w:u w:val="single"/>
    </w:rPr>
  </w:style>
  <w:style w:type="table" w:styleId="a6">
    <w:name w:val="Table Grid"/>
    <w:basedOn w:val="a1"/>
    <w:uiPriority w:val="39"/>
    <w:rsid w:val="009C4E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1">
    <w:name w:val="풍선 도움말 텍스트 Char"/>
    <w:basedOn w:val="a0"/>
    <w:link w:val="a7"/>
    <w:uiPriority w:val="99"/>
    <w:semiHidden/>
    <w:rsid w:val="009C4E7E"/>
    <w:rPr>
      <w:rFonts w:asciiTheme="majorHAnsi" w:eastAsiaTheme="majorEastAsia" w:hAnsiTheme="majorHAnsi" w:cstheme="majorBidi"/>
      <w:sz w:val="18"/>
      <w:szCs w:val="18"/>
    </w:rPr>
  </w:style>
  <w:style w:type="paragraph" w:styleId="a7">
    <w:name w:val="Balloon Text"/>
    <w:basedOn w:val="a"/>
    <w:link w:val="Char1"/>
    <w:uiPriority w:val="99"/>
    <w:semiHidden/>
    <w:unhideWhenUsed/>
    <w:rsid w:val="009C4E7E"/>
    <w:pPr>
      <w:widowControl/>
      <w:wordWrap/>
      <w:autoSpaceDE/>
      <w:autoSpaceDN/>
      <w:spacing w:after="0" w:line="240" w:lineRule="auto"/>
    </w:pPr>
    <w:rPr>
      <w:rFonts w:asciiTheme="majorHAnsi" w:eastAsiaTheme="majorEastAsia" w:hAnsiTheme="majorHAnsi" w:cstheme="majorBidi"/>
      <w:sz w:val="18"/>
      <w:szCs w:val="18"/>
    </w:rPr>
  </w:style>
  <w:style w:type="paragraph" w:styleId="a8">
    <w:name w:val="List Paragraph"/>
    <w:basedOn w:val="a"/>
    <w:uiPriority w:val="34"/>
    <w:qFormat/>
    <w:rsid w:val="009C4E7E"/>
    <w:pPr>
      <w:widowControl/>
      <w:wordWrap/>
      <w:autoSpaceDE/>
      <w:autoSpaceDN/>
      <w:spacing w:after="0" w:line="480" w:lineRule="auto"/>
      <w:ind w:leftChars="400" w:left="800"/>
    </w:pPr>
  </w:style>
  <w:style w:type="paragraph" w:styleId="a9">
    <w:name w:val="annotation text"/>
    <w:basedOn w:val="a"/>
    <w:link w:val="Char2"/>
    <w:uiPriority w:val="99"/>
    <w:semiHidden/>
    <w:unhideWhenUsed/>
    <w:rsid w:val="009C4E7E"/>
    <w:pPr>
      <w:widowControl/>
      <w:wordWrap/>
      <w:autoSpaceDE/>
      <w:autoSpaceDN/>
      <w:spacing w:after="0" w:line="240" w:lineRule="auto"/>
    </w:pPr>
    <w:rPr>
      <w:szCs w:val="20"/>
    </w:rPr>
  </w:style>
  <w:style w:type="character" w:customStyle="1" w:styleId="Char2">
    <w:name w:val="메모 텍스트 Char"/>
    <w:basedOn w:val="a0"/>
    <w:link w:val="a9"/>
    <w:uiPriority w:val="99"/>
    <w:semiHidden/>
    <w:rsid w:val="009C4E7E"/>
    <w:rPr>
      <w:szCs w:val="20"/>
    </w:rPr>
  </w:style>
  <w:style w:type="character" w:customStyle="1" w:styleId="Char3">
    <w:name w:val="메모 주제 Char"/>
    <w:basedOn w:val="Char2"/>
    <w:link w:val="aa"/>
    <w:uiPriority w:val="99"/>
    <w:semiHidden/>
    <w:rsid w:val="009C4E7E"/>
    <w:rPr>
      <w:b/>
      <w:bCs/>
      <w:szCs w:val="20"/>
    </w:rPr>
  </w:style>
  <w:style w:type="paragraph" w:styleId="aa">
    <w:name w:val="annotation subject"/>
    <w:basedOn w:val="a9"/>
    <w:next w:val="a9"/>
    <w:link w:val="Char3"/>
    <w:uiPriority w:val="99"/>
    <w:semiHidden/>
    <w:unhideWhenUsed/>
    <w:rsid w:val="009C4E7E"/>
    <w:rPr>
      <w:b/>
      <w:bCs/>
    </w:rPr>
  </w:style>
  <w:style w:type="paragraph" w:styleId="ab">
    <w:name w:val="No Spacing"/>
    <w:link w:val="Char4"/>
    <w:uiPriority w:val="1"/>
    <w:qFormat/>
    <w:rsid w:val="009C4E7E"/>
    <w:pPr>
      <w:widowControl w:val="0"/>
      <w:wordWrap w:val="0"/>
      <w:autoSpaceDE w:val="0"/>
      <w:autoSpaceDN w:val="0"/>
      <w:spacing w:after="0" w:line="240" w:lineRule="auto"/>
    </w:pPr>
    <w:rPr>
      <w:rFonts w:ascii="맑은 고딕" w:eastAsia="맑은 고딕" w:hAnsi="맑은 고딕" w:cs="Times New Roman"/>
    </w:rPr>
  </w:style>
  <w:style w:type="character" w:customStyle="1" w:styleId="Char4">
    <w:name w:val="간격 없음 Char"/>
    <w:basedOn w:val="a0"/>
    <w:link w:val="ab"/>
    <w:uiPriority w:val="1"/>
    <w:rsid w:val="009C4E7E"/>
    <w:rPr>
      <w:rFonts w:ascii="맑은 고딕" w:eastAsia="맑은 고딕" w:hAnsi="맑은 고딕" w:cs="Times New Roman"/>
    </w:rPr>
  </w:style>
  <w:style w:type="paragraph" w:customStyle="1" w:styleId="MS">
    <w:name w:val="MS바탕글"/>
    <w:basedOn w:val="a"/>
    <w:rsid w:val="009C4E7E"/>
    <w:pPr>
      <w:widowControl/>
      <w:wordWrap/>
      <w:autoSpaceDE/>
      <w:autoSpaceDN/>
      <w:spacing w:after="0" w:line="240" w:lineRule="auto"/>
      <w:textAlignment w:val="baseline"/>
    </w:pPr>
    <w:rPr>
      <w:rFonts w:ascii="굴림" w:eastAsia="굴림" w:hAnsi="굴림" w:cs="굴림"/>
      <w:color w:val="000000"/>
      <w:kern w:val="0"/>
      <w:szCs w:val="20"/>
    </w:rPr>
  </w:style>
  <w:style w:type="paragraph" w:customStyle="1" w:styleId="ac">
    <w:name w:val="바탕글"/>
    <w:basedOn w:val="a"/>
    <w:rsid w:val="009C4E7E"/>
    <w:pPr>
      <w:spacing w:after="0" w:line="384" w:lineRule="auto"/>
      <w:textAlignment w:val="baseline"/>
    </w:pPr>
    <w:rPr>
      <w:rFonts w:ascii="함초롬바탕" w:eastAsia="굴림" w:hAnsi="굴림" w:cs="굴림"/>
      <w:color w:val="000000"/>
      <w:kern w:val="0"/>
      <w:szCs w:val="20"/>
    </w:rPr>
  </w:style>
  <w:style w:type="paragraph" w:customStyle="1" w:styleId="TableNote">
    <w:name w:val="TableNote"/>
    <w:basedOn w:val="a"/>
    <w:rsid w:val="009C4E7E"/>
    <w:pPr>
      <w:widowControl/>
      <w:wordWrap/>
      <w:autoSpaceDE/>
      <w:autoSpaceDN/>
      <w:spacing w:after="0" w:line="300" w:lineRule="exact"/>
      <w:jc w:val="left"/>
    </w:pPr>
    <w:rPr>
      <w:rFonts w:ascii="Times New Roman" w:hAnsi="Times New Roman" w:cs="Times New Roman"/>
      <w:kern w:val="0"/>
      <w:sz w:val="24"/>
      <w:szCs w:val="20"/>
      <w:lang w:val="en-GB" w:eastAsia="en-US"/>
    </w:rPr>
  </w:style>
  <w:style w:type="paragraph" w:customStyle="1" w:styleId="TableTitle">
    <w:name w:val="TableTitle"/>
    <w:basedOn w:val="a"/>
    <w:rsid w:val="009C4E7E"/>
    <w:pPr>
      <w:widowControl/>
      <w:wordWrap/>
      <w:autoSpaceDE/>
      <w:autoSpaceDN/>
      <w:spacing w:after="0" w:line="300" w:lineRule="exact"/>
      <w:jc w:val="left"/>
    </w:pPr>
    <w:rPr>
      <w:rFonts w:ascii="Times New Roman" w:hAnsi="Times New Roman" w:cs="Times New Roman"/>
      <w:kern w:val="0"/>
      <w:sz w:val="24"/>
      <w:szCs w:val="20"/>
      <w:lang w:val="en-GB" w:eastAsia="en-US"/>
    </w:rPr>
  </w:style>
  <w:style w:type="paragraph" w:customStyle="1" w:styleId="TableHeader">
    <w:name w:val="TableHeader"/>
    <w:basedOn w:val="a"/>
    <w:rsid w:val="009C4E7E"/>
    <w:pPr>
      <w:widowControl/>
      <w:wordWrap/>
      <w:autoSpaceDE/>
      <w:autoSpaceDN/>
      <w:spacing w:before="120" w:after="0" w:line="240" w:lineRule="auto"/>
      <w:jc w:val="left"/>
    </w:pPr>
    <w:rPr>
      <w:rFonts w:ascii="Times New Roman" w:hAnsi="Times New Roman" w:cs="Times New Roman"/>
      <w:b/>
      <w:kern w:val="0"/>
      <w:sz w:val="24"/>
      <w:szCs w:val="20"/>
      <w:lang w:val="en-GB" w:eastAsia="en-US"/>
    </w:rPr>
  </w:style>
  <w:style w:type="paragraph" w:customStyle="1" w:styleId="TableSubHead">
    <w:name w:val="TableSubHead"/>
    <w:basedOn w:val="TableHeader"/>
    <w:rsid w:val="009C4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65B26-1AAF-4AA6-9F81-92BEDD5B8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1903</Words>
  <Characters>10852</Characters>
  <Application>Microsoft Office Word</Application>
  <DocSecurity>0</DocSecurity>
  <Lines>90</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psykang</cp:lastModifiedBy>
  <cp:revision>3</cp:revision>
  <dcterms:created xsi:type="dcterms:W3CDTF">2022-05-09T10:39:00Z</dcterms:created>
  <dcterms:modified xsi:type="dcterms:W3CDTF">2022-05-09T10:44:00Z</dcterms:modified>
</cp:coreProperties>
</file>