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F2F47" w14:textId="77777777" w:rsidR="00296328" w:rsidRDefault="00296328" w:rsidP="00296328">
      <w:pPr>
        <w:widowControl w:val="0"/>
        <w:spacing w:line="360" w:lineRule="auto"/>
        <w:jc w:val="center"/>
        <w:rPr>
          <w:rFonts w:eastAsia="Times New Roman"/>
          <w:lang w:val="en-US"/>
        </w:rPr>
      </w:pPr>
    </w:p>
    <w:p w14:paraId="4A080E7B" w14:textId="122E822D" w:rsidR="003D099E" w:rsidRPr="00097191" w:rsidRDefault="003D099E" w:rsidP="00296328">
      <w:pPr>
        <w:widowControl w:val="0"/>
        <w:spacing w:line="360" w:lineRule="auto"/>
        <w:jc w:val="center"/>
        <w:outlineLvl w:val="0"/>
        <w:rPr>
          <w:rFonts w:eastAsia="Times New Roman"/>
          <w:color w:val="000000" w:themeColor="text1"/>
          <w:lang w:val="en-US" w:eastAsia="en-US"/>
        </w:rPr>
      </w:pPr>
      <w:r w:rsidRPr="00B96B5C">
        <w:rPr>
          <w:rFonts w:eastAsia="Times New Roman"/>
          <w:color w:val="000000"/>
          <w:lang w:val="en-US" w:eastAsia="en-US"/>
        </w:rPr>
        <w:t xml:space="preserve">Supplemental Materials for </w:t>
      </w:r>
      <w:r w:rsidRPr="00B96B5C">
        <w:rPr>
          <w:rFonts w:eastAsia="Times New Roman"/>
          <w:color w:val="000000"/>
          <w:lang w:val="en-US" w:eastAsia="en-US"/>
        </w:rPr>
        <w:br/>
        <w:t xml:space="preserve">Porn Use and </w:t>
      </w:r>
      <w:r w:rsidRPr="00097191">
        <w:rPr>
          <w:rFonts w:eastAsia="Times New Roman"/>
          <w:color w:val="000000" w:themeColor="text1"/>
          <w:lang w:val="en-US" w:eastAsia="en-US"/>
        </w:rPr>
        <w:t>Men’s and Women’s Sexual Performance:</w:t>
      </w:r>
      <w:r w:rsidRPr="00097191">
        <w:rPr>
          <w:rFonts w:eastAsia="Times New Roman"/>
          <w:color w:val="000000" w:themeColor="text1"/>
          <w:lang w:val="en-US" w:eastAsia="en-US"/>
        </w:rPr>
        <w:br/>
        <w:t>Evidence from a Large Longitudinal Sample</w:t>
      </w:r>
    </w:p>
    <w:p w14:paraId="4219805A" w14:textId="72C0A61D" w:rsidR="00747A75" w:rsidRPr="00097191" w:rsidRDefault="00747A75" w:rsidP="00747A75">
      <w:pPr>
        <w:widowControl w:val="0"/>
        <w:spacing w:line="360" w:lineRule="auto"/>
        <w:jc w:val="center"/>
        <w:rPr>
          <w:rFonts w:eastAsia="Times New Roman"/>
          <w:color w:val="000000" w:themeColor="text1"/>
          <w:lang w:val="en-US"/>
        </w:rPr>
      </w:pPr>
    </w:p>
    <w:p w14:paraId="63B191AE" w14:textId="77777777" w:rsidR="00296328" w:rsidRPr="00097191" w:rsidRDefault="00296328" w:rsidP="00747A75">
      <w:pPr>
        <w:widowControl w:val="0"/>
        <w:spacing w:line="360" w:lineRule="auto"/>
        <w:jc w:val="center"/>
        <w:rPr>
          <w:rFonts w:eastAsia="Times New Roman"/>
          <w:color w:val="000000" w:themeColor="text1"/>
          <w:lang w:val="en-US"/>
        </w:rPr>
      </w:pPr>
    </w:p>
    <w:p w14:paraId="25EE10D5" w14:textId="2A00E58D" w:rsidR="003E6E15" w:rsidRPr="00097191" w:rsidRDefault="00040327" w:rsidP="00A97BDE">
      <w:pPr>
        <w:widowControl w:val="0"/>
        <w:spacing w:line="276" w:lineRule="auto"/>
        <w:rPr>
          <w:rFonts w:eastAsia="Calibri"/>
          <w:color w:val="000000" w:themeColor="text1"/>
          <w:lang w:val="en-US"/>
        </w:rPr>
      </w:pPr>
      <w:r w:rsidRPr="00097191">
        <w:rPr>
          <w:rFonts w:eastAsia="Calibri"/>
          <w:color w:val="000000" w:themeColor="text1"/>
          <w:lang w:val="en-US"/>
        </w:rPr>
        <w:t>This document is organized as follow</w:t>
      </w:r>
      <w:r w:rsidR="00747A75" w:rsidRPr="00097191">
        <w:rPr>
          <w:rFonts w:eastAsia="Calibri"/>
          <w:color w:val="000000" w:themeColor="text1"/>
          <w:lang w:val="en-US"/>
        </w:rPr>
        <w:t>s</w:t>
      </w:r>
      <w:r w:rsidRPr="00097191">
        <w:rPr>
          <w:rFonts w:eastAsia="Calibri"/>
          <w:color w:val="000000" w:themeColor="text1"/>
          <w:lang w:val="en-US"/>
        </w:rPr>
        <w:t>:</w:t>
      </w:r>
    </w:p>
    <w:p w14:paraId="0FE3BD3C" w14:textId="216767EA" w:rsidR="00A97BDE" w:rsidRPr="00097191" w:rsidRDefault="00A97BDE" w:rsidP="00657011">
      <w:pPr>
        <w:widowControl w:val="0"/>
        <w:spacing w:before="120" w:line="276" w:lineRule="auto"/>
        <w:jc w:val="both"/>
        <w:rPr>
          <w:rFonts w:eastAsia="Calibri"/>
          <w:b/>
          <w:bCs/>
          <w:i/>
          <w:iCs/>
          <w:color w:val="000000" w:themeColor="text1"/>
          <w:lang w:val="en-US"/>
        </w:rPr>
      </w:pPr>
      <w:r w:rsidRPr="00097191">
        <w:rPr>
          <w:rFonts w:eastAsia="Calibri"/>
          <w:color w:val="000000" w:themeColor="text1"/>
          <w:lang w:val="en-US"/>
        </w:rPr>
        <w:t xml:space="preserve">● </w:t>
      </w:r>
      <w:r w:rsidRPr="00097191">
        <w:rPr>
          <w:rFonts w:eastAsia="Calibri"/>
          <w:b/>
          <w:bCs/>
          <w:i/>
          <w:iCs/>
          <w:color w:val="000000" w:themeColor="text1"/>
          <w:lang w:val="en-US"/>
        </w:rPr>
        <w:t>Method</w:t>
      </w:r>
      <w:r w:rsidR="00296328" w:rsidRPr="00097191">
        <w:rPr>
          <w:rFonts w:eastAsia="Calibri"/>
          <w:b/>
          <w:bCs/>
          <w:i/>
          <w:iCs/>
          <w:color w:val="000000" w:themeColor="text1"/>
          <w:lang w:val="en-US"/>
        </w:rPr>
        <w:t xml:space="preserve"> (p. 2)</w:t>
      </w:r>
    </w:p>
    <w:p w14:paraId="089FEDCD" w14:textId="01F847AB" w:rsidR="00D42998" w:rsidRPr="00097191" w:rsidRDefault="00A97BDE" w:rsidP="00657011">
      <w:pPr>
        <w:widowControl w:val="0"/>
        <w:tabs>
          <w:tab w:val="left" w:pos="851"/>
          <w:tab w:val="left" w:pos="2127"/>
        </w:tabs>
        <w:spacing w:line="276" w:lineRule="auto"/>
        <w:ind w:left="2127" w:hanging="2127"/>
        <w:rPr>
          <w:rFonts w:eastAsia="Calibri"/>
          <w:b/>
          <w:bCs/>
          <w:color w:val="000000" w:themeColor="text1"/>
          <w:lang w:val="en-US"/>
        </w:rPr>
      </w:pPr>
      <w:r w:rsidRPr="00097191">
        <w:rPr>
          <w:rFonts w:eastAsia="Calibri"/>
          <w:color w:val="000000" w:themeColor="text1"/>
          <w:lang w:val="en-US"/>
        </w:rPr>
        <w:t xml:space="preserve">• P. 2. </w:t>
      </w:r>
      <w:r w:rsidRPr="00097191">
        <w:rPr>
          <w:rFonts w:eastAsia="Calibri"/>
          <w:color w:val="000000" w:themeColor="text1"/>
          <w:lang w:val="en-US"/>
        </w:rPr>
        <w:tab/>
      </w:r>
      <w:r w:rsidRPr="00097191">
        <w:rPr>
          <w:rFonts w:eastAsia="Calibri"/>
          <w:b/>
          <w:bCs/>
          <w:color w:val="000000" w:themeColor="text1"/>
          <w:lang w:val="en-US"/>
        </w:rPr>
        <w:t>Table S1</w:t>
      </w:r>
      <w:r w:rsidR="00D42998" w:rsidRPr="00097191">
        <w:rPr>
          <w:rFonts w:eastAsia="Calibri"/>
          <w:color w:val="000000" w:themeColor="text1"/>
          <w:lang w:val="en-US"/>
        </w:rPr>
        <w:t>.</w:t>
      </w:r>
      <w:r w:rsidR="00D42998" w:rsidRPr="00097191">
        <w:rPr>
          <w:rFonts w:eastAsia="Calibri"/>
          <w:b/>
          <w:bCs/>
          <w:color w:val="000000" w:themeColor="text1"/>
          <w:lang w:val="en-US"/>
        </w:rPr>
        <w:tab/>
      </w:r>
      <w:r w:rsidR="00D42998" w:rsidRPr="00097191">
        <w:rPr>
          <w:rFonts w:eastAsia="Calibri"/>
          <w:color w:val="000000" w:themeColor="text1"/>
          <w:lang w:val="en-US"/>
        </w:rPr>
        <w:t xml:space="preserve">Description of the sociodemographic and sexual characteristics of the </w:t>
      </w:r>
      <w:r w:rsidR="00D42998" w:rsidRPr="00097191">
        <w:rPr>
          <w:rFonts w:eastAsia="Calibri"/>
          <w:i/>
          <w:iCs/>
          <w:color w:val="000000" w:themeColor="text1"/>
          <w:lang w:val="en-US"/>
        </w:rPr>
        <w:t>Waves 1-3 Samples</w:t>
      </w:r>
    </w:p>
    <w:p w14:paraId="66705A68" w14:textId="1140D2E1" w:rsidR="00040327" w:rsidRPr="00097191" w:rsidRDefault="00040327" w:rsidP="00A97BDE">
      <w:pPr>
        <w:widowControl w:val="0"/>
        <w:spacing w:line="276" w:lineRule="auto"/>
        <w:jc w:val="both"/>
        <w:rPr>
          <w:rFonts w:eastAsia="Calibri"/>
          <w:b/>
          <w:bCs/>
          <w:i/>
          <w:iCs/>
          <w:color w:val="000000" w:themeColor="text1"/>
          <w:lang w:val="en-US"/>
        </w:rPr>
      </w:pPr>
      <w:r w:rsidRPr="00097191">
        <w:rPr>
          <w:rFonts w:eastAsia="Calibri"/>
          <w:color w:val="000000" w:themeColor="text1"/>
          <w:lang w:val="en-US"/>
        </w:rPr>
        <w:t xml:space="preserve">● </w:t>
      </w:r>
      <w:r w:rsidRPr="00097191">
        <w:rPr>
          <w:rFonts w:eastAsia="Calibri"/>
          <w:b/>
          <w:bCs/>
          <w:i/>
          <w:iCs/>
          <w:color w:val="000000" w:themeColor="text1"/>
          <w:lang w:val="en-US"/>
        </w:rPr>
        <w:t>RQ</w:t>
      </w:r>
      <w:r w:rsidRPr="00097191">
        <w:rPr>
          <w:rFonts w:eastAsia="Calibri"/>
          <w:b/>
          <w:bCs/>
          <w:i/>
          <w:iCs/>
          <w:color w:val="000000" w:themeColor="text1"/>
          <w:vertAlign w:val="subscript"/>
          <w:lang w:val="en-US"/>
        </w:rPr>
        <w:t>1</w:t>
      </w:r>
      <w:r w:rsidRPr="00097191">
        <w:rPr>
          <w:rFonts w:eastAsia="Calibri"/>
          <w:b/>
          <w:bCs/>
          <w:i/>
          <w:iCs/>
          <w:color w:val="000000" w:themeColor="text1"/>
          <w:lang w:val="en-US"/>
        </w:rPr>
        <w:t>: Sexual Self-Competence</w:t>
      </w:r>
      <w:r w:rsidR="00296328" w:rsidRPr="00097191">
        <w:rPr>
          <w:rFonts w:eastAsia="Calibri"/>
          <w:b/>
          <w:bCs/>
          <w:i/>
          <w:iCs/>
          <w:color w:val="000000" w:themeColor="text1"/>
          <w:lang w:val="en-US"/>
        </w:rPr>
        <w:t xml:space="preserve"> (pp. 3-4)</w:t>
      </w:r>
    </w:p>
    <w:p w14:paraId="5F9F331D" w14:textId="289F41C8" w:rsidR="00040327" w:rsidRPr="00097191" w:rsidRDefault="00040327" w:rsidP="00A97BDE">
      <w:pPr>
        <w:widowControl w:val="0"/>
        <w:tabs>
          <w:tab w:val="left" w:pos="851"/>
        </w:tabs>
        <w:spacing w:line="276" w:lineRule="auto"/>
        <w:ind w:left="851" w:hanging="851"/>
        <w:rPr>
          <w:rFonts w:eastAsia="Calibri"/>
          <w:color w:val="000000" w:themeColor="text1"/>
          <w:lang w:val="en-US"/>
        </w:rPr>
      </w:pPr>
      <w:r w:rsidRPr="00097191">
        <w:rPr>
          <w:rFonts w:eastAsia="Calibri"/>
          <w:color w:val="000000" w:themeColor="text1"/>
          <w:lang w:val="en-US"/>
        </w:rPr>
        <w:t xml:space="preserve">• P. </w:t>
      </w:r>
      <w:r w:rsidR="00657011" w:rsidRPr="00097191">
        <w:rPr>
          <w:rFonts w:eastAsia="Calibri"/>
          <w:color w:val="000000" w:themeColor="text1"/>
          <w:lang w:val="en-US"/>
        </w:rPr>
        <w:t>3</w:t>
      </w:r>
      <w:r w:rsidRPr="00097191">
        <w:rPr>
          <w:rFonts w:eastAsia="Calibri"/>
          <w:color w:val="000000" w:themeColor="text1"/>
          <w:lang w:val="en-US"/>
        </w:rPr>
        <w:t xml:space="preserve">. </w:t>
      </w:r>
      <w:r w:rsidRPr="00097191">
        <w:rPr>
          <w:rFonts w:eastAsia="Calibri"/>
          <w:color w:val="000000" w:themeColor="text1"/>
          <w:lang w:val="en-US"/>
        </w:rPr>
        <w:tab/>
      </w:r>
      <w:bookmarkStart w:id="0" w:name="_Hlk49268352"/>
      <w:r w:rsidR="00B727B3" w:rsidRPr="00097191">
        <w:rPr>
          <w:color w:val="000000" w:themeColor="text1"/>
          <w:lang w:val="en-US"/>
        </w:rPr>
        <w:t>RQ</w:t>
      </w:r>
      <w:r w:rsidR="00B727B3" w:rsidRPr="00097191">
        <w:rPr>
          <w:color w:val="000000" w:themeColor="text1"/>
          <w:vertAlign w:val="subscript"/>
          <w:lang w:val="en-US"/>
        </w:rPr>
        <w:t>1</w:t>
      </w:r>
      <w:r w:rsidR="00B727B3" w:rsidRPr="00097191">
        <w:rPr>
          <w:rFonts w:eastAsia="Calibri"/>
          <w:color w:val="000000" w:themeColor="text1"/>
          <w:lang w:val="en-US"/>
        </w:rPr>
        <w:t xml:space="preserve">, </w:t>
      </w:r>
      <w:r w:rsidR="00B727B3" w:rsidRPr="00097191">
        <w:rPr>
          <w:color w:val="000000" w:themeColor="text1"/>
          <w:lang w:val="en-US"/>
        </w:rPr>
        <w:t>d</w:t>
      </w:r>
      <w:r w:rsidR="00C318DD" w:rsidRPr="00097191">
        <w:rPr>
          <w:rFonts w:eastAsia="Calibri"/>
          <w:color w:val="000000" w:themeColor="text1"/>
          <w:lang w:val="en-US"/>
        </w:rPr>
        <w:t xml:space="preserve">escription of the </w:t>
      </w:r>
      <w:r w:rsidR="00C318DD" w:rsidRPr="00097191">
        <w:rPr>
          <w:color w:val="000000" w:themeColor="text1"/>
          <w:lang w:val="en-US"/>
        </w:rPr>
        <w:t xml:space="preserve">alternative </w:t>
      </w:r>
      <w:bookmarkEnd w:id="0"/>
      <w:r w:rsidR="00C318DD" w:rsidRPr="00097191">
        <w:rPr>
          <w:color w:val="000000" w:themeColor="text1"/>
          <w:lang w:val="en-US"/>
        </w:rPr>
        <w:t>sexual self-evaluation measures</w:t>
      </w:r>
      <w:r w:rsidR="00940C14" w:rsidRPr="00097191">
        <w:rPr>
          <w:color w:val="000000" w:themeColor="text1"/>
          <w:lang w:val="en-US"/>
        </w:rPr>
        <w:t xml:space="preserve"> used in the 1</w:t>
      </w:r>
      <w:r w:rsidR="00940C14" w:rsidRPr="00097191">
        <w:rPr>
          <w:color w:val="000000" w:themeColor="text1"/>
          <w:vertAlign w:val="superscript"/>
          <w:lang w:val="en-US"/>
        </w:rPr>
        <w:t>st</w:t>
      </w:r>
      <w:r w:rsidR="00940C14" w:rsidRPr="00097191">
        <w:rPr>
          <w:color w:val="000000" w:themeColor="text1"/>
          <w:lang w:val="en-US"/>
        </w:rPr>
        <w:t xml:space="preserve"> robustness check</w:t>
      </w:r>
      <w:r w:rsidRPr="00097191">
        <w:rPr>
          <w:rFonts w:eastAsia="Calibri"/>
          <w:color w:val="000000" w:themeColor="text1"/>
          <w:lang w:val="en-US"/>
        </w:rPr>
        <w:t xml:space="preserve">: </w:t>
      </w:r>
      <w:r w:rsidR="00C318DD" w:rsidRPr="00097191">
        <w:rPr>
          <w:color w:val="000000" w:themeColor="text1"/>
          <w:lang w:val="en-US"/>
        </w:rPr>
        <w:t>sexual self-efficacy and sexual anxiety</w:t>
      </w:r>
    </w:p>
    <w:p w14:paraId="6358DE79" w14:textId="26EF5ADF" w:rsidR="00B727B3" w:rsidRPr="00097191" w:rsidRDefault="00C318DD" w:rsidP="00657011">
      <w:pPr>
        <w:widowControl w:val="0"/>
        <w:tabs>
          <w:tab w:val="left" w:pos="851"/>
          <w:tab w:val="left" w:pos="2127"/>
        </w:tabs>
        <w:spacing w:line="276" w:lineRule="auto"/>
        <w:ind w:left="2127" w:hanging="2127"/>
        <w:rPr>
          <w:rFonts w:eastAsia="Calibri"/>
          <w:color w:val="000000" w:themeColor="text1"/>
          <w:lang w:val="en-US"/>
        </w:rPr>
      </w:pPr>
      <w:r w:rsidRPr="00097191">
        <w:rPr>
          <w:rFonts w:eastAsia="Calibri"/>
          <w:color w:val="000000" w:themeColor="text1"/>
          <w:lang w:val="en-US"/>
        </w:rPr>
        <w:t xml:space="preserve">• P. </w:t>
      </w:r>
      <w:r w:rsidR="00657011" w:rsidRPr="00097191">
        <w:rPr>
          <w:rFonts w:eastAsia="Calibri"/>
          <w:color w:val="000000" w:themeColor="text1"/>
          <w:lang w:val="en-US"/>
        </w:rPr>
        <w:t>4</w:t>
      </w:r>
      <w:r w:rsidRPr="00097191">
        <w:rPr>
          <w:rFonts w:eastAsia="Calibri"/>
          <w:color w:val="000000" w:themeColor="text1"/>
          <w:lang w:val="en-US"/>
        </w:rPr>
        <w:t xml:space="preserve">. </w:t>
      </w:r>
      <w:r w:rsidRPr="00097191">
        <w:rPr>
          <w:rFonts w:eastAsia="Calibri"/>
          <w:color w:val="000000" w:themeColor="text1"/>
          <w:lang w:val="en-US"/>
        </w:rPr>
        <w:tab/>
      </w:r>
      <w:r w:rsidRPr="00097191">
        <w:rPr>
          <w:rFonts w:eastAsia="Calibri"/>
          <w:b/>
          <w:bCs/>
          <w:color w:val="000000" w:themeColor="text1"/>
          <w:lang w:val="en-US"/>
        </w:rPr>
        <w:t>Table S</w:t>
      </w:r>
      <w:r w:rsidR="00657011" w:rsidRPr="00097191">
        <w:rPr>
          <w:rFonts w:eastAsia="Calibri"/>
          <w:b/>
          <w:bCs/>
          <w:color w:val="000000" w:themeColor="text1"/>
          <w:lang w:val="en-US"/>
        </w:rPr>
        <w:t>2</w:t>
      </w:r>
      <w:r w:rsidRPr="00097191">
        <w:rPr>
          <w:rFonts w:eastAsia="Calibri"/>
          <w:color w:val="000000" w:themeColor="text1"/>
          <w:lang w:val="en-US"/>
        </w:rPr>
        <w:t xml:space="preserve">. </w:t>
      </w:r>
      <w:r w:rsidRPr="00097191">
        <w:rPr>
          <w:rFonts w:eastAsia="Calibri"/>
          <w:color w:val="000000" w:themeColor="text1"/>
          <w:lang w:val="en-US"/>
        </w:rPr>
        <w:tab/>
      </w:r>
      <w:r w:rsidRPr="00097191">
        <w:rPr>
          <w:color w:val="000000" w:themeColor="text1"/>
          <w:lang w:val="en-US"/>
        </w:rPr>
        <w:t>RQ</w:t>
      </w:r>
      <w:r w:rsidRPr="00097191">
        <w:rPr>
          <w:color w:val="000000" w:themeColor="text1"/>
          <w:vertAlign w:val="subscript"/>
          <w:lang w:val="en-US"/>
        </w:rPr>
        <w:t>1</w:t>
      </w:r>
      <w:r w:rsidR="00657011" w:rsidRPr="00097191">
        <w:rPr>
          <w:rFonts w:eastAsia="Calibri"/>
          <w:color w:val="000000" w:themeColor="text1"/>
          <w:lang w:val="en-US"/>
        </w:rPr>
        <w:t xml:space="preserve"> </w:t>
      </w:r>
      <w:r w:rsidR="00657011" w:rsidRPr="00097191">
        <w:rPr>
          <w:color w:val="000000" w:themeColor="text1"/>
          <w:lang w:val="en-US"/>
        </w:rPr>
        <w:t xml:space="preserve">– </w:t>
      </w:r>
      <w:r w:rsidR="00657011" w:rsidRPr="00097191">
        <w:rPr>
          <w:rFonts w:eastAsia="Calibri"/>
          <w:color w:val="000000" w:themeColor="text1"/>
          <w:lang w:val="en-US"/>
        </w:rPr>
        <w:t xml:space="preserve"> P</w:t>
      </w:r>
      <w:r w:rsidR="00B727B3" w:rsidRPr="00097191">
        <w:rPr>
          <w:rFonts w:eastAsia="Calibri"/>
          <w:color w:val="000000" w:themeColor="text1"/>
          <w:lang w:val="en-US"/>
        </w:rPr>
        <w:t>rincipal component analysis</w:t>
      </w:r>
      <w:r w:rsidRPr="00097191">
        <w:rPr>
          <w:rFonts w:eastAsia="Calibri"/>
          <w:color w:val="000000" w:themeColor="text1"/>
          <w:lang w:val="en-US"/>
        </w:rPr>
        <w:t xml:space="preserve">: </w:t>
      </w:r>
      <w:r w:rsidR="000E2C87" w:rsidRPr="00097191">
        <w:rPr>
          <w:color w:val="000000" w:themeColor="text1"/>
          <w:lang w:val="en-US"/>
        </w:rPr>
        <w:t>s</w:t>
      </w:r>
      <w:r w:rsidR="00B727B3" w:rsidRPr="00097191">
        <w:rPr>
          <w:color w:val="000000" w:themeColor="text1"/>
          <w:lang w:val="en-US"/>
        </w:rPr>
        <w:t>exual self-competence, self-efficacy, and anxiety items.</w:t>
      </w:r>
    </w:p>
    <w:p w14:paraId="0D450C94" w14:textId="5EEFBEC7" w:rsidR="00147398" w:rsidRPr="00097191" w:rsidRDefault="00147398" w:rsidP="00657011">
      <w:pPr>
        <w:widowControl w:val="0"/>
        <w:spacing w:before="120" w:line="276" w:lineRule="auto"/>
        <w:jc w:val="both"/>
        <w:rPr>
          <w:rFonts w:eastAsia="Calibri"/>
          <w:b/>
          <w:bCs/>
          <w:i/>
          <w:iCs/>
          <w:color w:val="000000" w:themeColor="text1"/>
          <w:lang w:val="en-US"/>
        </w:rPr>
      </w:pPr>
      <w:r w:rsidRPr="00097191">
        <w:rPr>
          <w:rFonts w:eastAsia="Calibri"/>
          <w:color w:val="000000" w:themeColor="text1"/>
          <w:lang w:val="en-US"/>
        </w:rPr>
        <w:t xml:space="preserve">● </w:t>
      </w:r>
      <w:r w:rsidRPr="00097191">
        <w:rPr>
          <w:rFonts w:eastAsia="Calibri"/>
          <w:b/>
          <w:bCs/>
          <w:i/>
          <w:iCs/>
          <w:color w:val="000000" w:themeColor="text1"/>
          <w:lang w:val="en-US"/>
        </w:rPr>
        <w:t>RQ</w:t>
      </w:r>
      <w:r w:rsidRPr="00097191">
        <w:rPr>
          <w:rFonts w:eastAsia="Calibri"/>
          <w:b/>
          <w:bCs/>
          <w:i/>
          <w:iCs/>
          <w:color w:val="000000" w:themeColor="text1"/>
          <w:vertAlign w:val="subscript"/>
          <w:lang w:val="en-US"/>
        </w:rPr>
        <w:t>2</w:t>
      </w:r>
      <w:r w:rsidRPr="00097191">
        <w:rPr>
          <w:rFonts w:eastAsia="Calibri"/>
          <w:b/>
          <w:bCs/>
          <w:i/>
          <w:iCs/>
          <w:color w:val="000000" w:themeColor="text1"/>
          <w:lang w:val="en-US"/>
        </w:rPr>
        <w:t>: Sexual Functioning</w:t>
      </w:r>
      <w:r w:rsidR="00296328" w:rsidRPr="00097191">
        <w:rPr>
          <w:rFonts w:eastAsia="Calibri"/>
          <w:b/>
          <w:bCs/>
          <w:i/>
          <w:iCs/>
          <w:color w:val="000000" w:themeColor="text1"/>
          <w:lang w:val="en-US"/>
        </w:rPr>
        <w:t xml:space="preserve"> (pp. 5-6)</w:t>
      </w:r>
    </w:p>
    <w:p w14:paraId="2D0051A0" w14:textId="1F8DC580" w:rsidR="00147398" w:rsidRPr="00097191" w:rsidRDefault="00147398" w:rsidP="00A97BDE">
      <w:pPr>
        <w:widowControl w:val="0"/>
        <w:tabs>
          <w:tab w:val="left" w:pos="851"/>
        </w:tabs>
        <w:spacing w:line="276" w:lineRule="auto"/>
        <w:ind w:left="851" w:hanging="851"/>
        <w:rPr>
          <w:color w:val="000000" w:themeColor="text1"/>
          <w:lang w:val="en-US"/>
        </w:rPr>
      </w:pPr>
      <w:r w:rsidRPr="00097191">
        <w:rPr>
          <w:rFonts w:eastAsia="Calibri"/>
          <w:color w:val="000000" w:themeColor="text1"/>
          <w:lang w:val="en-US"/>
        </w:rPr>
        <w:t xml:space="preserve">• P. </w:t>
      </w:r>
      <w:r w:rsidR="00657011" w:rsidRPr="00097191">
        <w:rPr>
          <w:rFonts w:eastAsia="Calibri"/>
          <w:color w:val="000000" w:themeColor="text1"/>
          <w:lang w:val="en-US"/>
        </w:rPr>
        <w:t>5</w:t>
      </w:r>
      <w:r w:rsidRPr="00097191">
        <w:rPr>
          <w:rFonts w:eastAsia="Calibri"/>
          <w:color w:val="000000" w:themeColor="text1"/>
          <w:lang w:val="en-US"/>
        </w:rPr>
        <w:t xml:space="preserve">. </w:t>
      </w:r>
      <w:r w:rsidRPr="00097191">
        <w:rPr>
          <w:rFonts w:eastAsia="Calibri"/>
          <w:color w:val="000000" w:themeColor="text1"/>
          <w:lang w:val="en-US"/>
        </w:rPr>
        <w:tab/>
      </w:r>
      <w:r w:rsidRPr="00097191">
        <w:rPr>
          <w:color w:val="000000" w:themeColor="text1"/>
          <w:lang w:val="en-US"/>
        </w:rPr>
        <w:t>RQ</w:t>
      </w:r>
      <w:r w:rsidRPr="00097191">
        <w:rPr>
          <w:color w:val="000000" w:themeColor="text1"/>
          <w:vertAlign w:val="subscript"/>
          <w:lang w:val="en-US"/>
        </w:rPr>
        <w:t>2</w:t>
      </w:r>
      <w:r w:rsidRPr="00097191">
        <w:rPr>
          <w:rFonts w:eastAsia="Calibri"/>
          <w:color w:val="000000" w:themeColor="text1"/>
          <w:lang w:val="en-US"/>
        </w:rPr>
        <w:t xml:space="preserve">, </w:t>
      </w:r>
      <w:r w:rsidRPr="00097191">
        <w:rPr>
          <w:color w:val="000000" w:themeColor="text1"/>
          <w:lang w:val="en-US"/>
        </w:rPr>
        <w:t>d</w:t>
      </w:r>
      <w:r w:rsidRPr="00097191">
        <w:rPr>
          <w:rFonts w:eastAsia="Calibri"/>
          <w:color w:val="000000" w:themeColor="text1"/>
          <w:lang w:val="en-US"/>
        </w:rPr>
        <w:t xml:space="preserve">escription of the </w:t>
      </w:r>
      <w:r w:rsidRPr="00097191">
        <w:rPr>
          <w:color w:val="000000" w:themeColor="text1"/>
          <w:lang w:val="en-US"/>
        </w:rPr>
        <w:t>alternative sexual functioning measure</w:t>
      </w:r>
      <w:r w:rsidR="00940C14" w:rsidRPr="00097191">
        <w:rPr>
          <w:color w:val="000000" w:themeColor="text1"/>
          <w:lang w:val="en-US"/>
        </w:rPr>
        <w:t xml:space="preserve"> used in the 1</w:t>
      </w:r>
      <w:r w:rsidR="00940C14" w:rsidRPr="00097191">
        <w:rPr>
          <w:color w:val="000000" w:themeColor="text1"/>
          <w:vertAlign w:val="superscript"/>
          <w:lang w:val="en-US"/>
        </w:rPr>
        <w:t>st</w:t>
      </w:r>
      <w:r w:rsidR="00940C14" w:rsidRPr="00097191">
        <w:rPr>
          <w:color w:val="000000" w:themeColor="text1"/>
          <w:lang w:val="en-US"/>
        </w:rPr>
        <w:t xml:space="preserve"> robustness check</w:t>
      </w:r>
      <w:r w:rsidRPr="00097191">
        <w:rPr>
          <w:rFonts w:eastAsia="Calibri"/>
          <w:color w:val="000000" w:themeColor="text1"/>
          <w:lang w:val="en-US"/>
        </w:rPr>
        <w:t xml:space="preserve">: </w:t>
      </w:r>
      <w:r w:rsidRPr="00097191">
        <w:rPr>
          <w:color w:val="000000" w:themeColor="text1"/>
          <w:lang w:val="en-US"/>
        </w:rPr>
        <w:t>sexual drive</w:t>
      </w:r>
    </w:p>
    <w:p w14:paraId="40F48901" w14:textId="5FC22DF7" w:rsidR="00940C14" w:rsidRPr="00097191" w:rsidRDefault="00940C14" w:rsidP="00657011">
      <w:pPr>
        <w:widowControl w:val="0"/>
        <w:tabs>
          <w:tab w:val="left" w:pos="851"/>
          <w:tab w:val="left" w:pos="2127"/>
        </w:tabs>
        <w:spacing w:line="276" w:lineRule="auto"/>
        <w:ind w:left="2127" w:hanging="2127"/>
        <w:rPr>
          <w:color w:val="000000" w:themeColor="text1"/>
          <w:lang w:val="en-US"/>
        </w:rPr>
      </w:pPr>
      <w:r w:rsidRPr="00097191">
        <w:rPr>
          <w:rFonts w:eastAsia="Calibri"/>
          <w:color w:val="000000" w:themeColor="text1"/>
          <w:lang w:val="en-US"/>
        </w:rPr>
        <w:t xml:space="preserve">• P. </w:t>
      </w:r>
      <w:r w:rsidR="00657011" w:rsidRPr="00097191">
        <w:rPr>
          <w:rFonts w:eastAsia="Calibri"/>
          <w:color w:val="000000" w:themeColor="text1"/>
          <w:lang w:val="en-US"/>
        </w:rPr>
        <w:t>6</w:t>
      </w:r>
      <w:r w:rsidRPr="00097191">
        <w:rPr>
          <w:rFonts w:eastAsia="Calibri"/>
          <w:color w:val="000000" w:themeColor="text1"/>
          <w:lang w:val="en-US"/>
        </w:rPr>
        <w:t xml:space="preserve">. </w:t>
      </w:r>
      <w:r w:rsidRPr="00097191">
        <w:rPr>
          <w:rFonts w:eastAsia="Calibri"/>
          <w:color w:val="000000" w:themeColor="text1"/>
          <w:lang w:val="en-US"/>
        </w:rPr>
        <w:tab/>
      </w:r>
      <w:r w:rsidRPr="00097191">
        <w:rPr>
          <w:rFonts w:eastAsia="Calibri"/>
          <w:b/>
          <w:bCs/>
          <w:color w:val="000000" w:themeColor="text1"/>
          <w:lang w:val="en-US"/>
        </w:rPr>
        <w:t>Table S</w:t>
      </w:r>
      <w:r w:rsidR="00657011" w:rsidRPr="00097191">
        <w:rPr>
          <w:rFonts w:eastAsia="Calibri"/>
          <w:b/>
          <w:bCs/>
          <w:color w:val="000000" w:themeColor="text1"/>
          <w:lang w:val="en-US"/>
        </w:rPr>
        <w:t>3</w:t>
      </w:r>
      <w:r w:rsidRPr="00097191">
        <w:rPr>
          <w:rFonts w:eastAsia="Calibri"/>
          <w:color w:val="000000" w:themeColor="text1"/>
          <w:lang w:val="en-US"/>
        </w:rPr>
        <w:t xml:space="preserve">. </w:t>
      </w:r>
      <w:r w:rsidRPr="00097191">
        <w:rPr>
          <w:rFonts w:eastAsia="Calibri"/>
          <w:color w:val="000000" w:themeColor="text1"/>
          <w:lang w:val="en-US"/>
        </w:rPr>
        <w:tab/>
      </w:r>
      <w:r w:rsidRPr="00097191">
        <w:rPr>
          <w:color w:val="000000" w:themeColor="text1"/>
          <w:lang w:val="en-US"/>
        </w:rPr>
        <w:t>RQ</w:t>
      </w:r>
      <w:r w:rsidRPr="00097191">
        <w:rPr>
          <w:color w:val="000000" w:themeColor="text1"/>
          <w:vertAlign w:val="subscript"/>
          <w:lang w:val="en-US"/>
        </w:rPr>
        <w:t>2</w:t>
      </w:r>
      <w:r w:rsidR="00657011" w:rsidRPr="00097191">
        <w:rPr>
          <w:rFonts w:eastAsia="Calibri"/>
          <w:color w:val="000000" w:themeColor="text1"/>
          <w:lang w:val="en-US"/>
        </w:rPr>
        <w:t xml:space="preserve"> </w:t>
      </w:r>
      <w:r w:rsidR="00657011" w:rsidRPr="00097191">
        <w:rPr>
          <w:color w:val="000000" w:themeColor="text1"/>
          <w:lang w:val="en-US"/>
        </w:rPr>
        <w:t xml:space="preserve">– </w:t>
      </w:r>
      <w:r w:rsidR="00657011" w:rsidRPr="00097191">
        <w:rPr>
          <w:rFonts w:eastAsia="Calibri"/>
          <w:color w:val="000000" w:themeColor="text1"/>
          <w:lang w:val="en-US"/>
        </w:rPr>
        <w:t xml:space="preserve"> D</w:t>
      </w:r>
      <w:r w:rsidRPr="00097191">
        <w:rPr>
          <w:color w:val="000000" w:themeColor="text1"/>
          <w:lang w:val="en-US"/>
        </w:rPr>
        <w:t>etails of the items of our main sexual functioning measure (wording, response scale, and descriptive statistics by gender).</w:t>
      </w:r>
    </w:p>
    <w:p w14:paraId="29801FC1" w14:textId="50CF8E96" w:rsidR="009D5712" w:rsidRPr="00097191" w:rsidRDefault="009D5712" w:rsidP="00657011">
      <w:pPr>
        <w:widowControl w:val="0"/>
        <w:spacing w:before="120" w:line="276" w:lineRule="auto"/>
        <w:jc w:val="both"/>
        <w:rPr>
          <w:rFonts w:eastAsia="Calibri"/>
          <w:b/>
          <w:bCs/>
          <w:i/>
          <w:iCs/>
          <w:color w:val="000000" w:themeColor="text1"/>
          <w:lang w:val="en-US"/>
        </w:rPr>
      </w:pPr>
      <w:r w:rsidRPr="00097191">
        <w:rPr>
          <w:rFonts w:eastAsia="Calibri"/>
          <w:color w:val="000000" w:themeColor="text1"/>
          <w:lang w:val="en-US"/>
        </w:rPr>
        <w:t xml:space="preserve">● </w:t>
      </w:r>
      <w:r w:rsidRPr="00097191">
        <w:rPr>
          <w:rFonts w:eastAsia="Calibri"/>
          <w:b/>
          <w:bCs/>
          <w:i/>
          <w:iCs/>
          <w:color w:val="000000" w:themeColor="text1"/>
          <w:lang w:val="en-US"/>
        </w:rPr>
        <w:t>RQ</w:t>
      </w:r>
      <w:r w:rsidRPr="00097191">
        <w:rPr>
          <w:rFonts w:eastAsia="Calibri"/>
          <w:b/>
          <w:bCs/>
          <w:i/>
          <w:iCs/>
          <w:color w:val="000000" w:themeColor="text1"/>
          <w:vertAlign w:val="subscript"/>
          <w:lang w:val="en-US"/>
        </w:rPr>
        <w:t>3</w:t>
      </w:r>
      <w:r w:rsidRPr="00097191">
        <w:rPr>
          <w:rFonts w:eastAsia="Calibri"/>
          <w:b/>
          <w:bCs/>
          <w:i/>
          <w:iCs/>
          <w:color w:val="000000" w:themeColor="text1"/>
          <w:lang w:val="en-US"/>
        </w:rPr>
        <w:t>: Partner-Reported Sexual Satisfaction</w:t>
      </w:r>
      <w:r w:rsidR="00296328" w:rsidRPr="00097191">
        <w:rPr>
          <w:rFonts w:eastAsia="Calibri"/>
          <w:b/>
          <w:bCs/>
          <w:i/>
          <w:iCs/>
          <w:color w:val="000000" w:themeColor="text1"/>
          <w:lang w:val="en-US"/>
        </w:rPr>
        <w:t xml:space="preserve"> (pp. 7-9)</w:t>
      </w:r>
    </w:p>
    <w:p w14:paraId="26694821" w14:textId="37C82B0B" w:rsidR="00B727B3" w:rsidRPr="00097191" w:rsidRDefault="009D5712" w:rsidP="00A97BDE">
      <w:pPr>
        <w:widowControl w:val="0"/>
        <w:tabs>
          <w:tab w:val="left" w:pos="851"/>
        </w:tabs>
        <w:spacing w:line="276" w:lineRule="auto"/>
        <w:ind w:left="851" w:hanging="851"/>
        <w:rPr>
          <w:rFonts w:eastAsia="Calibri"/>
          <w:color w:val="000000" w:themeColor="text1"/>
          <w:lang w:val="en-US"/>
        </w:rPr>
      </w:pPr>
      <w:r w:rsidRPr="00097191">
        <w:rPr>
          <w:rFonts w:eastAsia="Calibri"/>
          <w:color w:val="000000" w:themeColor="text1"/>
          <w:lang w:val="en-US"/>
        </w:rPr>
        <w:t xml:space="preserve">• P. </w:t>
      </w:r>
      <w:r w:rsidR="00296328" w:rsidRPr="00097191">
        <w:rPr>
          <w:rFonts w:eastAsia="Calibri"/>
          <w:color w:val="000000" w:themeColor="text1"/>
          <w:lang w:val="en-US"/>
        </w:rPr>
        <w:t>7</w:t>
      </w:r>
      <w:r w:rsidRPr="00097191">
        <w:rPr>
          <w:rFonts w:eastAsia="Calibri"/>
          <w:color w:val="000000" w:themeColor="text1"/>
          <w:lang w:val="en-US"/>
        </w:rPr>
        <w:t xml:space="preserve">. </w:t>
      </w:r>
      <w:r w:rsidRPr="00097191">
        <w:rPr>
          <w:rFonts w:eastAsia="Calibri"/>
          <w:color w:val="000000" w:themeColor="text1"/>
          <w:lang w:val="en-US"/>
        </w:rPr>
        <w:tab/>
      </w:r>
      <w:r w:rsidRPr="00097191">
        <w:rPr>
          <w:color w:val="000000" w:themeColor="text1"/>
          <w:lang w:val="en-US"/>
        </w:rPr>
        <w:t>RQ</w:t>
      </w:r>
      <w:r w:rsidRPr="00097191">
        <w:rPr>
          <w:color w:val="000000" w:themeColor="text1"/>
          <w:vertAlign w:val="subscript"/>
          <w:lang w:val="en-US"/>
        </w:rPr>
        <w:t>3</w:t>
      </w:r>
      <w:r w:rsidRPr="00097191">
        <w:rPr>
          <w:rFonts w:eastAsia="Calibri"/>
          <w:color w:val="000000" w:themeColor="text1"/>
          <w:lang w:val="en-US"/>
        </w:rPr>
        <w:t xml:space="preserve">, </w:t>
      </w:r>
      <w:r w:rsidRPr="00097191">
        <w:rPr>
          <w:color w:val="000000" w:themeColor="text1"/>
          <w:lang w:val="en-US"/>
        </w:rPr>
        <w:t>d</w:t>
      </w:r>
      <w:r w:rsidRPr="00097191">
        <w:rPr>
          <w:rFonts w:eastAsia="Calibri"/>
          <w:color w:val="000000" w:themeColor="text1"/>
          <w:lang w:val="en-US"/>
        </w:rPr>
        <w:t xml:space="preserve">escription of the </w:t>
      </w:r>
      <w:r w:rsidRPr="00097191">
        <w:rPr>
          <w:color w:val="000000" w:themeColor="text1"/>
          <w:lang w:val="en-US"/>
        </w:rPr>
        <w:t>alternative partner-reported sexual satisfaction used in the 1</w:t>
      </w:r>
      <w:r w:rsidRPr="00097191">
        <w:rPr>
          <w:color w:val="000000" w:themeColor="text1"/>
          <w:vertAlign w:val="superscript"/>
          <w:lang w:val="en-US"/>
        </w:rPr>
        <w:t>st</w:t>
      </w:r>
      <w:r w:rsidRPr="00097191">
        <w:rPr>
          <w:color w:val="000000" w:themeColor="text1"/>
          <w:lang w:val="en-US"/>
        </w:rPr>
        <w:t xml:space="preserve"> robustness check</w:t>
      </w:r>
      <w:r w:rsidRPr="00097191">
        <w:rPr>
          <w:rFonts w:eastAsia="Calibri"/>
          <w:color w:val="000000" w:themeColor="text1"/>
          <w:lang w:val="en-US"/>
        </w:rPr>
        <w:t xml:space="preserve">: </w:t>
      </w:r>
      <w:r w:rsidRPr="00097191">
        <w:rPr>
          <w:color w:val="000000" w:themeColor="text1"/>
          <w:lang w:val="en-US"/>
        </w:rPr>
        <w:t xml:space="preserve">partner </w:t>
      </w:r>
      <w:bookmarkStart w:id="1" w:name="_Hlk49273867"/>
      <w:r w:rsidRPr="00097191">
        <w:rPr>
          <w:color w:val="000000" w:themeColor="text1"/>
          <w:lang w:val="en-US"/>
        </w:rPr>
        <w:t>activity-specific</w:t>
      </w:r>
      <w:bookmarkEnd w:id="1"/>
      <w:r w:rsidR="00D74223" w:rsidRPr="00097191">
        <w:rPr>
          <w:color w:val="000000" w:themeColor="text1"/>
          <w:lang w:val="en-US"/>
        </w:rPr>
        <w:t xml:space="preserve"> and self-specific sexual satisfaction.</w:t>
      </w:r>
    </w:p>
    <w:p w14:paraId="5861A112" w14:textId="627C4153" w:rsidR="000E2C87" w:rsidRPr="00097191" w:rsidRDefault="000E2C87" w:rsidP="00657011">
      <w:pPr>
        <w:widowControl w:val="0"/>
        <w:tabs>
          <w:tab w:val="left" w:pos="851"/>
          <w:tab w:val="left" w:pos="2127"/>
        </w:tabs>
        <w:spacing w:line="276" w:lineRule="auto"/>
        <w:ind w:left="2127" w:hanging="2127"/>
        <w:rPr>
          <w:color w:val="000000" w:themeColor="text1"/>
          <w:lang w:val="en-US"/>
        </w:rPr>
      </w:pPr>
      <w:r w:rsidRPr="00097191">
        <w:rPr>
          <w:rFonts w:eastAsia="Calibri"/>
          <w:color w:val="000000" w:themeColor="text1"/>
          <w:lang w:val="en-US"/>
        </w:rPr>
        <w:t xml:space="preserve">• P. </w:t>
      </w:r>
      <w:r w:rsidR="00EF3724" w:rsidRPr="00097191">
        <w:rPr>
          <w:rFonts w:eastAsia="Calibri"/>
          <w:color w:val="000000" w:themeColor="text1"/>
          <w:lang w:val="en-US"/>
        </w:rPr>
        <w:t>8</w:t>
      </w:r>
      <w:r w:rsidRPr="00097191">
        <w:rPr>
          <w:rFonts w:eastAsia="Calibri"/>
          <w:color w:val="000000" w:themeColor="text1"/>
          <w:lang w:val="en-US"/>
        </w:rPr>
        <w:t xml:space="preserve">. </w:t>
      </w:r>
      <w:r w:rsidRPr="00097191">
        <w:rPr>
          <w:rFonts w:eastAsia="Calibri"/>
          <w:color w:val="000000" w:themeColor="text1"/>
          <w:lang w:val="en-US"/>
        </w:rPr>
        <w:tab/>
      </w:r>
      <w:r w:rsidRPr="00097191">
        <w:rPr>
          <w:rFonts w:eastAsia="Calibri"/>
          <w:b/>
          <w:bCs/>
          <w:color w:val="000000" w:themeColor="text1"/>
          <w:lang w:val="en-US"/>
        </w:rPr>
        <w:t>Table S</w:t>
      </w:r>
      <w:r w:rsidR="00EF3724" w:rsidRPr="00097191">
        <w:rPr>
          <w:rFonts w:eastAsia="Calibri"/>
          <w:b/>
          <w:bCs/>
          <w:color w:val="000000" w:themeColor="text1"/>
          <w:lang w:val="en-US"/>
        </w:rPr>
        <w:t>4</w:t>
      </w:r>
      <w:r w:rsidRPr="00097191">
        <w:rPr>
          <w:rFonts w:eastAsia="Calibri"/>
          <w:color w:val="000000" w:themeColor="text1"/>
          <w:lang w:val="en-US"/>
        </w:rPr>
        <w:t xml:space="preserve">. </w:t>
      </w:r>
      <w:r w:rsidRPr="00097191">
        <w:rPr>
          <w:rFonts w:eastAsia="Calibri"/>
          <w:color w:val="000000" w:themeColor="text1"/>
          <w:lang w:val="en-US"/>
        </w:rPr>
        <w:tab/>
      </w:r>
      <w:r w:rsidRPr="00097191">
        <w:rPr>
          <w:color w:val="000000" w:themeColor="text1"/>
          <w:lang w:val="en-US"/>
        </w:rPr>
        <w:t>RQ</w:t>
      </w:r>
      <w:r w:rsidRPr="00097191">
        <w:rPr>
          <w:color w:val="000000" w:themeColor="text1"/>
          <w:vertAlign w:val="subscript"/>
          <w:lang w:val="en-US"/>
        </w:rPr>
        <w:t>3</w:t>
      </w:r>
      <w:r w:rsidR="00657011" w:rsidRPr="00097191">
        <w:rPr>
          <w:rFonts w:eastAsia="Calibri"/>
          <w:color w:val="000000" w:themeColor="text1"/>
          <w:lang w:val="en-US"/>
        </w:rPr>
        <w:t xml:space="preserve"> </w:t>
      </w:r>
      <w:r w:rsidR="00657011" w:rsidRPr="00097191">
        <w:rPr>
          <w:color w:val="000000" w:themeColor="text1"/>
          <w:lang w:val="en-US"/>
        </w:rPr>
        <w:t xml:space="preserve">– </w:t>
      </w:r>
      <w:r w:rsidR="00657011" w:rsidRPr="00097191">
        <w:rPr>
          <w:rFonts w:eastAsia="Calibri"/>
          <w:color w:val="000000" w:themeColor="text1"/>
          <w:lang w:val="en-US"/>
        </w:rPr>
        <w:t>P</w:t>
      </w:r>
      <w:r w:rsidRPr="00097191">
        <w:rPr>
          <w:rFonts w:eastAsia="Calibri"/>
          <w:color w:val="000000" w:themeColor="text1"/>
          <w:lang w:val="en-US"/>
        </w:rPr>
        <w:t xml:space="preserve">rincipal component analysis: </w:t>
      </w:r>
      <w:r w:rsidRPr="00097191">
        <w:rPr>
          <w:color w:val="000000" w:themeColor="text1"/>
          <w:lang w:val="en-US"/>
        </w:rPr>
        <w:t>partner activity-specific and self-specific sexual satisfaction items.</w:t>
      </w:r>
    </w:p>
    <w:p w14:paraId="3A9C6BE5" w14:textId="344D8155" w:rsidR="00EF3724" w:rsidRPr="00097191" w:rsidRDefault="00EF3724" w:rsidP="00EF3724">
      <w:pPr>
        <w:widowControl w:val="0"/>
        <w:tabs>
          <w:tab w:val="left" w:pos="851"/>
        </w:tabs>
        <w:spacing w:line="276" w:lineRule="auto"/>
        <w:ind w:left="851" w:hanging="851"/>
        <w:rPr>
          <w:rFonts w:eastAsia="Calibri"/>
          <w:color w:val="000000" w:themeColor="text1"/>
          <w:lang w:val="en-US"/>
        </w:rPr>
      </w:pPr>
      <w:r w:rsidRPr="00097191">
        <w:rPr>
          <w:rFonts w:eastAsia="Calibri"/>
          <w:color w:val="000000" w:themeColor="text1"/>
          <w:lang w:val="en-US"/>
        </w:rPr>
        <w:t xml:space="preserve">• P. 9. </w:t>
      </w:r>
      <w:r w:rsidRPr="00097191">
        <w:rPr>
          <w:rFonts w:eastAsia="Calibri"/>
          <w:color w:val="000000" w:themeColor="text1"/>
          <w:lang w:val="en-US"/>
        </w:rPr>
        <w:tab/>
      </w:r>
      <w:r w:rsidRPr="00097191">
        <w:rPr>
          <w:color w:val="000000" w:themeColor="text1"/>
          <w:lang w:val="en-US"/>
        </w:rPr>
        <w:t>RQ</w:t>
      </w:r>
      <w:r w:rsidRPr="00097191">
        <w:rPr>
          <w:color w:val="000000" w:themeColor="text1"/>
          <w:vertAlign w:val="subscript"/>
          <w:lang w:val="en-US"/>
        </w:rPr>
        <w:t>3</w:t>
      </w:r>
      <w:r w:rsidRPr="00097191">
        <w:rPr>
          <w:rFonts w:eastAsia="Calibri"/>
          <w:color w:val="000000" w:themeColor="text1"/>
          <w:lang w:val="en-US"/>
        </w:rPr>
        <w:t xml:space="preserve">, </w:t>
      </w:r>
      <w:r w:rsidR="00296328" w:rsidRPr="00097191">
        <w:rPr>
          <w:color w:val="000000" w:themeColor="text1"/>
          <w:lang w:val="en-US"/>
        </w:rPr>
        <w:t>supplementary exploratory analysis testing the idea that porn use could predict couple breaks ups.</w:t>
      </w:r>
    </w:p>
    <w:p w14:paraId="33C32884" w14:textId="12F87E6E" w:rsidR="001573C7" w:rsidRPr="00097191" w:rsidRDefault="001573C7" w:rsidP="00657011">
      <w:pPr>
        <w:widowControl w:val="0"/>
        <w:spacing w:before="120" w:line="276" w:lineRule="auto"/>
        <w:jc w:val="both"/>
        <w:rPr>
          <w:rFonts w:eastAsia="Calibri"/>
          <w:b/>
          <w:bCs/>
          <w:i/>
          <w:iCs/>
          <w:color w:val="000000" w:themeColor="text1"/>
          <w:lang w:val="en-US"/>
        </w:rPr>
      </w:pPr>
      <w:r w:rsidRPr="00097191">
        <w:rPr>
          <w:rFonts w:eastAsia="Calibri"/>
          <w:color w:val="000000" w:themeColor="text1"/>
          <w:lang w:val="en-US"/>
        </w:rPr>
        <w:t xml:space="preserve">● </w:t>
      </w:r>
      <w:r w:rsidRPr="00097191">
        <w:rPr>
          <w:rFonts w:eastAsia="Calibri"/>
          <w:b/>
          <w:bCs/>
          <w:i/>
          <w:iCs/>
          <w:color w:val="000000" w:themeColor="text1"/>
          <w:lang w:val="en-US"/>
        </w:rPr>
        <w:t>RQ</w:t>
      </w:r>
      <w:r w:rsidRPr="00097191">
        <w:rPr>
          <w:rFonts w:eastAsia="Calibri"/>
          <w:b/>
          <w:bCs/>
          <w:i/>
          <w:iCs/>
          <w:color w:val="000000" w:themeColor="text1"/>
          <w:vertAlign w:val="subscript"/>
          <w:lang w:val="en-US"/>
        </w:rPr>
        <w:t>1-3</w:t>
      </w:r>
      <w:r w:rsidRPr="00097191">
        <w:rPr>
          <w:rFonts w:eastAsia="Calibri"/>
          <w:b/>
          <w:bCs/>
          <w:i/>
          <w:iCs/>
          <w:color w:val="000000" w:themeColor="text1"/>
          <w:lang w:val="en-US"/>
        </w:rPr>
        <w:t>: Sexual Self-Competence, Functioning, and Partner Sexual Satisfaction</w:t>
      </w:r>
      <w:r w:rsidR="00EF3724" w:rsidRPr="00097191">
        <w:rPr>
          <w:rFonts w:eastAsia="Calibri"/>
          <w:b/>
          <w:bCs/>
          <w:i/>
          <w:iCs/>
          <w:color w:val="000000" w:themeColor="text1"/>
          <w:lang w:val="en-US"/>
        </w:rPr>
        <w:t xml:space="preserve"> (pp. 10-16)</w:t>
      </w:r>
    </w:p>
    <w:p w14:paraId="31EA14A4" w14:textId="3F648A78" w:rsidR="00F74F81" w:rsidRPr="00097191" w:rsidRDefault="00F74F81" w:rsidP="00657011">
      <w:pPr>
        <w:widowControl w:val="0"/>
        <w:tabs>
          <w:tab w:val="left" w:pos="851"/>
          <w:tab w:val="left" w:pos="2127"/>
        </w:tabs>
        <w:spacing w:line="276" w:lineRule="auto"/>
        <w:ind w:left="2127" w:hanging="2127"/>
        <w:rPr>
          <w:rFonts w:eastAsia="Calibri"/>
          <w:color w:val="000000" w:themeColor="text1"/>
          <w:lang w:val="en-US"/>
        </w:rPr>
      </w:pPr>
      <w:r w:rsidRPr="00097191">
        <w:rPr>
          <w:rFonts w:eastAsia="Calibri"/>
          <w:color w:val="000000" w:themeColor="text1"/>
          <w:lang w:val="en-US"/>
        </w:rPr>
        <w:t xml:space="preserve">• P. </w:t>
      </w:r>
      <w:r w:rsidR="0098636B" w:rsidRPr="00097191">
        <w:rPr>
          <w:rFonts w:eastAsia="Calibri"/>
          <w:color w:val="000000" w:themeColor="text1"/>
          <w:lang w:val="en-US"/>
        </w:rPr>
        <w:t>11</w:t>
      </w:r>
      <w:r w:rsidRPr="00097191">
        <w:rPr>
          <w:rFonts w:eastAsia="Calibri"/>
          <w:color w:val="000000" w:themeColor="text1"/>
          <w:lang w:val="en-US"/>
        </w:rPr>
        <w:t xml:space="preserve">. </w:t>
      </w:r>
      <w:r w:rsidRPr="00097191">
        <w:rPr>
          <w:rFonts w:eastAsia="Calibri"/>
          <w:color w:val="000000" w:themeColor="text1"/>
          <w:lang w:val="en-US"/>
        </w:rPr>
        <w:tab/>
      </w:r>
      <w:r w:rsidRPr="00097191">
        <w:rPr>
          <w:rFonts w:eastAsia="Calibri"/>
          <w:b/>
          <w:bCs/>
          <w:color w:val="000000" w:themeColor="text1"/>
          <w:lang w:val="en-US"/>
        </w:rPr>
        <w:t>Table S</w:t>
      </w:r>
      <w:r w:rsidR="0098636B" w:rsidRPr="00097191">
        <w:rPr>
          <w:rFonts w:eastAsia="Calibri"/>
          <w:b/>
          <w:bCs/>
          <w:color w:val="000000" w:themeColor="text1"/>
          <w:lang w:val="en-US"/>
        </w:rPr>
        <w:t>5</w:t>
      </w:r>
      <w:r w:rsidRPr="00097191">
        <w:rPr>
          <w:rFonts w:eastAsia="Calibri"/>
          <w:color w:val="000000" w:themeColor="text1"/>
          <w:lang w:val="en-US"/>
        </w:rPr>
        <w:t xml:space="preserve">. </w:t>
      </w:r>
      <w:r w:rsidRPr="00097191">
        <w:rPr>
          <w:rFonts w:eastAsia="Calibri"/>
          <w:color w:val="000000" w:themeColor="text1"/>
          <w:lang w:val="en-US"/>
        </w:rPr>
        <w:tab/>
      </w:r>
      <w:r w:rsidRPr="00097191">
        <w:rPr>
          <w:color w:val="000000" w:themeColor="text1"/>
          <w:lang w:val="en-US"/>
        </w:rPr>
        <w:t>RQ</w:t>
      </w:r>
      <w:r w:rsidRPr="00097191">
        <w:rPr>
          <w:color w:val="000000" w:themeColor="text1"/>
          <w:vertAlign w:val="subscript"/>
          <w:lang w:val="en-US"/>
        </w:rPr>
        <w:t>1-3</w:t>
      </w:r>
      <w:r w:rsidR="00657011" w:rsidRPr="00097191">
        <w:rPr>
          <w:rFonts w:eastAsia="Calibri"/>
          <w:color w:val="000000" w:themeColor="text1"/>
          <w:lang w:val="en-US"/>
        </w:rPr>
        <w:t xml:space="preserve"> </w:t>
      </w:r>
      <w:r w:rsidR="00657011" w:rsidRPr="00097191">
        <w:rPr>
          <w:color w:val="000000" w:themeColor="text1"/>
          <w:lang w:val="en-US"/>
        </w:rPr>
        <w:t xml:space="preserve">– </w:t>
      </w:r>
      <w:r w:rsidRPr="00097191">
        <w:rPr>
          <w:rFonts w:eastAsia="Calibri"/>
          <w:color w:val="000000" w:themeColor="text1"/>
          <w:lang w:val="en-US"/>
        </w:rPr>
        <w:t>Interindividual</w:t>
      </w:r>
      <w:r w:rsidRPr="00097191">
        <w:rPr>
          <w:color w:val="000000" w:themeColor="text1"/>
          <w:lang w:val="en-US"/>
        </w:rPr>
        <w:t xml:space="preserve"> control variables</w:t>
      </w:r>
      <w:r w:rsidRPr="00097191">
        <w:rPr>
          <w:rFonts w:eastAsia="Calibri"/>
          <w:color w:val="000000" w:themeColor="text1"/>
          <w:lang w:val="en-US"/>
        </w:rPr>
        <w:t>: Repeating the main cross-sectional analyses while controlling for interindividual differences.</w:t>
      </w:r>
    </w:p>
    <w:p w14:paraId="3AB6E521" w14:textId="30B5534D" w:rsidR="00F74F81" w:rsidRPr="00097191" w:rsidRDefault="00F74F81" w:rsidP="00657011">
      <w:pPr>
        <w:widowControl w:val="0"/>
        <w:tabs>
          <w:tab w:val="left" w:pos="851"/>
          <w:tab w:val="left" w:pos="2127"/>
        </w:tabs>
        <w:spacing w:line="276" w:lineRule="auto"/>
        <w:ind w:left="2127" w:hanging="2127"/>
        <w:rPr>
          <w:rFonts w:eastAsia="Calibri"/>
          <w:color w:val="000000" w:themeColor="text1"/>
          <w:lang w:val="en-US"/>
        </w:rPr>
      </w:pPr>
      <w:r w:rsidRPr="00097191">
        <w:rPr>
          <w:rFonts w:eastAsia="Calibri"/>
          <w:color w:val="000000" w:themeColor="text1"/>
          <w:lang w:val="en-US"/>
        </w:rPr>
        <w:t xml:space="preserve">• P. </w:t>
      </w:r>
      <w:r w:rsidR="00747A75" w:rsidRPr="00097191">
        <w:rPr>
          <w:rFonts w:eastAsia="Calibri"/>
          <w:color w:val="000000" w:themeColor="text1"/>
          <w:lang w:val="en-US"/>
        </w:rPr>
        <w:t>1</w:t>
      </w:r>
      <w:r w:rsidR="0098636B" w:rsidRPr="00097191">
        <w:rPr>
          <w:rFonts w:eastAsia="Calibri"/>
          <w:color w:val="000000" w:themeColor="text1"/>
          <w:lang w:val="en-US"/>
        </w:rPr>
        <w:t>2</w:t>
      </w:r>
      <w:r w:rsidRPr="00097191">
        <w:rPr>
          <w:rFonts w:eastAsia="Calibri"/>
          <w:color w:val="000000" w:themeColor="text1"/>
          <w:lang w:val="en-US"/>
        </w:rPr>
        <w:t xml:space="preserve">. </w:t>
      </w:r>
      <w:r w:rsidRPr="00097191">
        <w:rPr>
          <w:rFonts w:eastAsia="Calibri"/>
          <w:color w:val="000000" w:themeColor="text1"/>
          <w:lang w:val="en-US"/>
        </w:rPr>
        <w:tab/>
      </w:r>
      <w:r w:rsidRPr="00097191">
        <w:rPr>
          <w:rFonts w:eastAsia="Calibri"/>
          <w:b/>
          <w:bCs/>
          <w:color w:val="000000" w:themeColor="text1"/>
          <w:lang w:val="en-US"/>
        </w:rPr>
        <w:t>Table S</w:t>
      </w:r>
      <w:r w:rsidR="0098636B" w:rsidRPr="00097191">
        <w:rPr>
          <w:rFonts w:eastAsia="Calibri"/>
          <w:b/>
          <w:bCs/>
          <w:color w:val="000000" w:themeColor="text1"/>
          <w:lang w:val="en-US"/>
        </w:rPr>
        <w:t>6</w:t>
      </w:r>
      <w:r w:rsidRPr="00097191">
        <w:rPr>
          <w:rFonts w:eastAsia="Calibri"/>
          <w:color w:val="000000" w:themeColor="text1"/>
          <w:lang w:val="en-US"/>
        </w:rPr>
        <w:t xml:space="preserve">. </w:t>
      </w:r>
      <w:r w:rsidRPr="00097191">
        <w:rPr>
          <w:rFonts w:eastAsia="Calibri"/>
          <w:color w:val="000000" w:themeColor="text1"/>
          <w:lang w:val="en-US"/>
        </w:rPr>
        <w:tab/>
      </w:r>
      <w:r w:rsidRPr="00097191">
        <w:rPr>
          <w:color w:val="000000" w:themeColor="text1"/>
          <w:lang w:val="en-US"/>
        </w:rPr>
        <w:t>RQ</w:t>
      </w:r>
      <w:r w:rsidRPr="00097191">
        <w:rPr>
          <w:color w:val="000000" w:themeColor="text1"/>
          <w:vertAlign w:val="subscript"/>
          <w:lang w:val="en-US"/>
        </w:rPr>
        <w:t>1-3</w:t>
      </w:r>
      <w:r w:rsidR="00657011" w:rsidRPr="00097191">
        <w:rPr>
          <w:rFonts w:eastAsia="Calibri"/>
          <w:color w:val="000000" w:themeColor="text1"/>
          <w:lang w:val="en-US"/>
        </w:rPr>
        <w:t xml:space="preserve"> </w:t>
      </w:r>
      <w:r w:rsidR="00657011" w:rsidRPr="00097191">
        <w:rPr>
          <w:color w:val="000000" w:themeColor="text1"/>
          <w:lang w:val="en-US"/>
        </w:rPr>
        <w:t>–</w:t>
      </w:r>
      <w:r w:rsidRPr="00097191">
        <w:rPr>
          <w:rFonts w:eastAsia="Calibri"/>
          <w:color w:val="000000" w:themeColor="text1"/>
          <w:lang w:val="en-US"/>
        </w:rPr>
        <w:t xml:space="preserve"> Time-varying</w:t>
      </w:r>
      <w:r w:rsidRPr="00097191">
        <w:rPr>
          <w:color w:val="000000" w:themeColor="text1"/>
          <w:lang w:val="en-US"/>
        </w:rPr>
        <w:t xml:space="preserve"> control variables</w:t>
      </w:r>
      <w:r w:rsidRPr="00097191">
        <w:rPr>
          <w:rFonts w:eastAsia="Calibri"/>
          <w:color w:val="000000" w:themeColor="text1"/>
          <w:lang w:val="en-US"/>
        </w:rPr>
        <w:t xml:space="preserve">: Repeating the main longitudinal analyses while controlling for </w:t>
      </w:r>
      <w:r w:rsidR="00747A75" w:rsidRPr="00097191">
        <w:rPr>
          <w:color w:val="000000" w:themeColor="text1"/>
          <w:lang w:val="en-US"/>
        </w:rPr>
        <w:t xml:space="preserve">time-varying </w:t>
      </w:r>
      <w:r w:rsidR="00747A75" w:rsidRPr="00097191">
        <w:rPr>
          <w:rFonts w:eastAsia="Calibri"/>
          <w:color w:val="000000" w:themeColor="text1"/>
          <w:lang w:val="en-US"/>
        </w:rPr>
        <w:t>covariates</w:t>
      </w:r>
      <w:r w:rsidRPr="00097191">
        <w:rPr>
          <w:rFonts w:eastAsia="Calibri"/>
          <w:color w:val="000000" w:themeColor="text1"/>
          <w:lang w:val="en-US"/>
        </w:rPr>
        <w:t>.</w:t>
      </w:r>
    </w:p>
    <w:p w14:paraId="72D4E8B8" w14:textId="133579FB" w:rsidR="0098636B" w:rsidRPr="00097191" w:rsidRDefault="0098636B" w:rsidP="0098636B">
      <w:pPr>
        <w:widowControl w:val="0"/>
        <w:tabs>
          <w:tab w:val="left" w:pos="851"/>
          <w:tab w:val="left" w:pos="2127"/>
        </w:tabs>
        <w:spacing w:line="276" w:lineRule="auto"/>
        <w:ind w:left="2127" w:hanging="2127"/>
        <w:rPr>
          <w:rFonts w:eastAsia="Calibri"/>
          <w:color w:val="000000" w:themeColor="text1"/>
          <w:lang w:val="en-US"/>
        </w:rPr>
      </w:pPr>
      <w:r w:rsidRPr="00097191">
        <w:rPr>
          <w:rFonts w:eastAsia="Calibri"/>
          <w:color w:val="000000" w:themeColor="text1"/>
          <w:lang w:val="en-US"/>
        </w:rPr>
        <w:t xml:space="preserve">• P. 13. </w:t>
      </w:r>
      <w:r w:rsidRPr="00097191">
        <w:rPr>
          <w:rFonts w:eastAsia="Calibri"/>
          <w:color w:val="000000" w:themeColor="text1"/>
          <w:lang w:val="en-US"/>
        </w:rPr>
        <w:tab/>
      </w:r>
      <w:r w:rsidRPr="00097191">
        <w:rPr>
          <w:rFonts w:eastAsia="Calibri"/>
          <w:b/>
          <w:bCs/>
          <w:color w:val="000000" w:themeColor="text1"/>
          <w:lang w:val="en-US"/>
        </w:rPr>
        <w:t>Table S7</w:t>
      </w:r>
      <w:r w:rsidRPr="00097191">
        <w:rPr>
          <w:rFonts w:eastAsia="Calibri"/>
          <w:color w:val="000000" w:themeColor="text1"/>
          <w:lang w:val="en-US"/>
        </w:rPr>
        <w:t xml:space="preserve">. </w:t>
      </w:r>
      <w:r w:rsidRPr="00097191">
        <w:rPr>
          <w:rFonts w:eastAsia="Calibri"/>
          <w:color w:val="000000" w:themeColor="text1"/>
          <w:lang w:val="en-US"/>
        </w:rPr>
        <w:tab/>
      </w:r>
      <w:r w:rsidRPr="00097191">
        <w:rPr>
          <w:color w:val="000000" w:themeColor="text1"/>
          <w:lang w:val="en-US"/>
        </w:rPr>
        <w:t>RQ</w:t>
      </w:r>
      <w:r w:rsidRPr="00097191">
        <w:rPr>
          <w:color w:val="000000" w:themeColor="text1"/>
          <w:vertAlign w:val="subscript"/>
          <w:lang w:val="en-US"/>
        </w:rPr>
        <w:t>1-3</w:t>
      </w:r>
      <w:r w:rsidRPr="00097191">
        <w:rPr>
          <w:rFonts w:eastAsia="Calibri"/>
          <w:color w:val="000000" w:themeColor="text1"/>
          <w:lang w:val="en-US"/>
        </w:rPr>
        <w:t xml:space="preserve"> </w:t>
      </w:r>
      <w:r w:rsidRPr="00097191">
        <w:rPr>
          <w:color w:val="000000" w:themeColor="text1"/>
          <w:lang w:val="en-US"/>
        </w:rPr>
        <w:t>–</w:t>
      </w:r>
      <w:r w:rsidRPr="00097191">
        <w:rPr>
          <w:rFonts w:eastAsia="Calibri"/>
          <w:color w:val="000000" w:themeColor="text1"/>
          <w:lang w:val="en-US"/>
        </w:rPr>
        <w:t xml:space="preserve"> Curvilinear effects: Repeating the main cross-sectional and longitudinal analyses while including the quadratic effect of porn use.</w:t>
      </w:r>
    </w:p>
    <w:p w14:paraId="1E469AB8" w14:textId="42876E42" w:rsidR="00F54E4E" w:rsidRPr="00097191" w:rsidRDefault="00F54E4E" w:rsidP="00657011">
      <w:pPr>
        <w:widowControl w:val="0"/>
        <w:tabs>
          <w:tab w:val="left" w:pos="851"/>
          <w:tab w:val="left" w:pos="2127"/>
        </w:tabs>
        <w:spacing w:line="276" w:lineRule="auto"/>
        <w:ind w:left="2127" w:hanging="2127"/>
        <w:rPr>
          <w:rFonts w:eastAsia="Calibri"/>
          <w:color w:val="000000" w:themeColor="text1"/>
          <w:lang w:val="en-US"/>
        </w:rPr>
      </w:pPr>
      <w:r w:rsidRPr="00097191">
        <w:rPr>
          <w:rFonts w:eastAsia="Calibri"/>
          <w:color w:val="000000" w:themeColor="text1"/>
          <w:lang w:val="en-US"/>
        </w:rPr>
        <w:t xml:space="preserve">• P. </w:t>
      </w:r>
      <w:r w:rsidR="00AA4F75" w:rsidRPr="00097191">
        <w:rPr>
          <w:rFonts w:eastAsia="Calibri"/>
          <w:color w:val="000000" w:themeColor="text1"/>
          <w:lang w:val="en-US"/>
        </w:rPr>
        <w:t>1</w:t>
      </w:r>
      <w:r w:rsidR="0098636B" w:rsidRPr="00097191">
        <w:rPr>
          <w:rFonts w:eastAsia="Calibri"/>
          <w:color w:val="000000" w:themeColor="text1"/>
          <w:lang w:val="en-US"/>
        </w:rPr>
        <w:t>4</w:t>
      </w:r>
      <w:r w:rsidRPr="00097191">
        <w:rPr>
          <w:rFonts w:eastAsia="Calibri"/>
          <w:color w:val="000000" w:themeColor="text1"/>
          <w:lang w:val="en-US"/>
        </w:rPr>
        <w:t xml:space="preserve">. </w:t>
      </w:r>
      <w:r w:rsidRPr="00097191">
        <w:rPr>
          <w:rFonts w:eastAsia="Calibri"/>
          <w:color w:val="000000" w:themeColor="text1"/>
          <w:lang w:val="en-US"/>
        </w:rPr>
        <w:tab/>
      </w:r>
      <w:r w:rsidRPr="00097191">
        <w:rPr>
          <w:rFonts w:eastAsia="Calibri"/>
          <w:b/>
          <w:bCs/>
          <w:color w:val="000000" w:themeColor="text1"/>
          <w:lang w:val="en-US"/>
        </w:rPr>
        <w:t>Table S</w:t>
      </w:r>
      <w:r w:rsidR="0098636B" w:rsidRPr="00097191">
        <w:rPr>
          <w:rFonts w:eastAsia="Calibri"/>
          <w:b/>
          <w:bCs/>
          <w:color w:val="000000" w:themeColor="text1"/>
          <w:lang w:val="en-US"/>
        </w:rPr>
        <w:t>8</w:t>
      </w:r>
      <w:r w:rsidRPr="00097191">
        <w:rPr>
          <w:rFonts w:eastAsia="Calibri"/>
          <w:color w:val="000000" w:themeColor="text1"/>
          <w:lang w:val="en-US"/>
        </w:rPr>
        <w:t xml:space="preserve">. </w:t>
      </w:r>
      <w:r w:rsidRPr="00097191">
        <w:rPr>
          <w:rFonts w:eastAsia="Calibri"/>
          <w:color w:val="000000" w:themeColor="text1"/>
          <w:lang w:val="en-US"/>
        </w:rPr>
        <w:tab/>
      </w:r>
      <w:r w:rsidRPr="00097191">
        <w:rPr>
          <w:color w:val="000000" w:themeColor="text1"/>
          <w:lang w:val="en-US"/>
        </w:rPr>
        <w:t>RQ</w:t>
      </w:r>
      <w:r w:rsidRPr="00097191">
        <w:rPr>
          <w:color w:val="000000" w:themeColor="text1"/>
          <w:vertAlign w:val="subscript"/>
          <w:lang w:val="en-US"/>
        </w:rPr>
        <w:t>1-3</w:t>
      </w:r>
      <w:r w:rsidR="00657011" w:rsidRPr="00097191">
        <w:rPr>
          <w:rFonts w:eastAsia="Calibri"/>
          <w:color w:val="000000" w:themeColor="text1"/>
          <w:lang w:val="en-US"/>
        </w:rPr>
        <w:t xml:space="preserve"> </w:t>
      </w:r>
      <w:r w:rsidR="00657011" w:rsidRPr="00097191">
        <w:rPr>
          <w:color w:val="000000" w:themeColor="text1"/>
          <w:lang w:val="en-US"/>
        </w:rPr>
        <w:t xml:space="preserve">– </w:t>
      </w:r>
      <w:r w:rsidRPr="00097191">
        <w:rPr>
          <w:iCs/>
          <w:color w:val="000000" w:themeColor="text1"/>
          <w:lang w:val="en-US"/>
        </w:rPr>
        <w:t>1</w:t>
      </w:r>
      <w:r w:rsidRPr="00097191">
        <w:rPr>
          <w:iCs/>
          <w:color w:val="000000" w:themeColor="text1"/>
          <w:vertAlign w:val="superscript"/>
          <w:lang w:val="en-US"/>
        </w:rPr>
        <w:t>st</w:t>
      </w:r>
      <w:r w:rsidRPr="00097191">
        <w:rPr>
          <w:color w:val="000000" w:themeColor="text1"/>
          <w:lang w:val="en-US"/>
        </w:rPr>
        <w:t xml:space="preserve"> robustness check (alternative outcomes)</w:t>
      </w:r>
      <w:r w:rsidRPr="00097191">
        <w:rPr>
          <w:rFonts w:eastAsia="Calibri"/>
          <w:color w:val="000000" w:themeColor="text1"/>
          <w:lang w:val="en-US"/>
        </w:rPr>
        <w:t>: Repeating the main analyses while using alternative outcomes.</w:t>
      </w:r>
    </w:p>
    <w:p w14:paraId="5A29A853" w14:textId="0BE367F0" w:rsidR="00F54E4E" w:rsidRPr="00097191" w:rsidRDefault="00F54E4E" w:rsidP="00657011">
      <w:pPr>
        <w:widowControl w:val="0"/>
        <w:tabs>
          <w:tab w:val="left" w:pos="851"/>
          <w:tab w:val="left" w:pos="2127"/>
        </w:tabs>
        <w:spacing w:line="276" w:lineRule="auto"/>
        <w:ind w:left="2127" w:hanging="2127"/>
        <w:rPr>
          <w:rFonts w:eastAsia="Calibri"/>
          <w:color w:val="000000" w:themeColor="text1"/>
          <w:lang w:val="en-US"/>
        </w:rPr>
      </w:pPr>
      <w:r w:rsidRPr="00097191">
        <w:rPr>
          <w:rFonts w:eastAsia="Calibri"/>
          <w:color w:val="000000" w:themeColor="text1"/>
          <w:lang w:val="en-US"/>
        </w:rPr>
        <w:t xml:space="preserve">• P. </w:t>
      </w:r>
      <w:r w:rsidR="00AA4F75" w:rsidRPr="00097191">
        <w:rPr>
          <w:rFonts w:eastAsia="Calibri"/>
          <w:color w:val="000000" w:themeColor="text1"/>
          <w:lang w:val="en-US"/>
        </w:rPr>
        <w:t>1</w:t>
      </w:r>
      <w:r w:rsidR="0098636B" w:rsidRPr="00097191">
        <w:rPr>
          <w:rFonts w:eastAsia="Calibri"/>
          <w:color w:val="000000" w:themeColor="text1"/>
          <w:lang w:val="en-US"/>
        </w:rPr>
        <w:t>5</w:t>
      </w:r>
      <w:r w:rsidRPr="00097191">
        <w:rPr>
          <w:rFonts w:eastAsia="Calibri"/>
          <w:color w:val="000000" w:themeColor="text1"/>
          <w:lang w:val="en-US"/>
        </w:rPr>
        <w:t xml:space="preserve">. </w:t>
      </w:r>
      <w:r w:rsidRPr="00097191">
        <w:rPr>
          <w:rFonts w:eastAsia="Calibri"/>
          <w:color w:val="000000" w:themeColor="text1"/>
          <w:lang w:val="en-US"/>
        </w:rPr>
        <w:tab/>
      </w:r>
      <w:r w:rsidRPr="00097191">
        <w:rPr>
          <w:rFonts w:eastAsia="Calibri"/>
          <w:b/>
          <w:bCs/>
          <w:color w:val="000000" w:themeColor="text1"/>
          <w:lang w:val="en-US"/>
        </w:rPr>
        <w:t>Table S</w:t>
      </w:r>
      <w:r w:rsidR="0098636B" w:rsidRPr="00097191">
        <w:rPr>
          <w:rFonts w:eastAsia="Calibri"/>
          <w:b/>
          <w:bCs/>
          <w:color w:val="000000" w:themeColor="text1"/>
          <w:lang w:val="en-US"/>
        </w:rPr>
        <w:t>9</w:t>
      </w:r>
      <w:r w:rsidRPr="00097191">
        <w:rPr>
          <w:rFonts w:eastAsia="Calibri"/>
          <w:color w:val="000000" w:themeColor="text1"/>
          <w:lang w:val="en-US"/>
        </w:rPr>
        <w:t xml:space="preserve">. </w:t>
      </w:r>
      <w:r w:rsidRPr="00097191">
        <w:rPr>
          <w:rFonts w:eastAsia="Calibri"/>
          <w:color w:val="000000" w:themeColor="text1"/>
          <w:lang w:val="en-US"/>
        </w:rPr>
        <w:tab/>
      </w:r>
      <w:r w:rsidRPr="00097191">
        <w:rPr>
          <w:color w:val="000000" w:themeColor="text1"/>
          <w:lang w:val="en-US"/>
        </w:rPr>
        <w:t>RQ</w:t>
      </w:r>
      <w:r w:rsidRPr="00097191">
        <w:rPr>
          <w:color w:val="000000" w:themeColor="text1"/>
          <w:vertAlign w:val="subscript"/>
          <w:lang w:val="en-US"/>
        </w:rPr>
        <w:t>1-3</w:t>
      </w:r>
      <w:r w:rsidR="00657011" w:rsidRPr="00097191">
        <w:rPr>
          <w:rFonts w:eastAsia="Calibri"/>
          <w:color w:val="000000" w:themeColor="text1"/>
          <w:lang w:val="en-US"/>
        </w:rPr>
        <w:t xml:space="preserve"> </w:t>
      </w:r>
      <w:r w:rsidR="00657011" w:rsidRPr="00097191">
        <w:rPr>
          <w:color w:val="000000" w:themeColor="text1"/>
          <w:lang w:val="en-US"/>
        </w:rPr>
        <w:t xml:space="preserve">– </w:t>
      </w:r>
      <w:r w:rsidRPr="00097191">
        <w:rPr>
          <w:iCs/>
          <w:color w:val="000000" w:themeColor="text1"/>
          <w:lang w:val="en-US"/>
        </w:rPr>
        <w:t>2</w:t>
      </w:r>
      <w:r w:rsidRPr="00097191">
        <w:rPr>
          <w:iCs/>
          <w:color w:val="000000" w:themeColor="text1"/>
          <w:vertAlign w:val="superscript"/>
          <w:lang w:val="en-US"/>
        </w:rPr>
        <w:t>nd</w:t>
      </w:r>
      <w:r w:rsidRPr="00097191">
        <w:rPr>
          <w:color w:val="000000" w:themeColor="text1"/>
          <w:lang w:val="en-US"/>
        </w:rPr>
        <w:t xml:space="preserve"> robustness check (alternative estimator)</w:t>
      </w:r>
      <w:r w:rsidRPr="00097191">
        <w:rPr>
          <w:rFonts w:eastAsia="Calibri"/>
          <w:color w:val="000000" w:themeColor="text1"/>
          <w:lang w:val="en-US"/>
        </w:rPr>
        <w:t>: Repeating the main analyses while using first-difference regression.</w:t>
      </w:r>
    </w:p>
    <w:p w14:paraId="0E37576B" w14:textId="77777777" w:rsidR="00AE0B25" w:rsidRPr="00097191" w:rsidRDefault="00747A75" w:rsidP="00657011">
      <w:pPr>
        <w:widowControl w:val="0"/>
        <w:tabs>
          <w:tab w:val="left" w:pos="851"/>
          <w:tab w:val="left" w:pos="2127"/>
        </w:tabs>
        <w:spacing w:line="276" w:lineRule="auto"/>
        <w:ind w:left="2127" w:hanging="2127"/>
        <w:rPr>
          <w:rFonts w:eastAsia="Times New Roman"/>
          <w:color w:val="000000" w:themeColor="text1"/>
          <w:lang w:val="en-US"/>
        </w:rPr>
      </w:pPr>
      <w:r w:rsidRPr="00097191">
        <w:rPr>
          <w:rFonts w:eastAsia="Calibri"/>
          <w:color w:val="000000" w:themeColor="text1"/>
          <w:lang w:val="en-US"/>
        </w:rPr>
        <w:t>• P. 1</w:t>
      </w:r>
      <w:r w:rsidR="00657011" w:rsidRPr="00097191">
        <w:rPr>
          <w:rFonts w:eastAsia="Calibri"/>
          <w:color w:val="000000" w:themeColor="text1"/>
          <w:lang w:val="en-US"/>
        </w:rPr>
        <w:t>6</w:t>
      </w:r>
      <w:r w:rsidRPr="00097191">
        <w:rPr>
          <w:rFonts w:eastAsia="Calibri"/>
          <w:color w:val="000000" w:themeColor="text1"/>
          <w:lang w:val="en-US"/>
        </w:rPr>
        <w:t xml:space="preserve">. </w:t>
      </w:r>
      <w:r w:rsidRPr="00097191">
        <w:rPr>
          <w:rFonts w:eastAsia="Calibri"/>
          <w:color w:val="000000" w:themeColor="text1"/>
          <w:lang w:val="en-US"/>
        </w:rPr>
        <w:tab/>
      </w:r>
      <w:r w:rsidRPr="00097191">
        <w:rPr>
          <w:rFonts w:eastAsia="Calibri"/>
          <w:b/>
          <w:bCs/>
          <w:color w:val="000000" w:themeColor="text1"/>
          <w:lang w:val="en-US"/>
        </w:rPr>
        <w:t>Table S</w:t>
      </w:r>
      <w:r w:rsidR="00657011" w:rsidRPr="00097191">
        <w:rPr>
          <w:rFonts w:eastAsia="Calibri"/>
          <w:b/>
          <w:bCs/>
          <w:color w:val="000000" w:themeColor="text1"/>
          <w:lang w:val="en-US"/>
        </w:rPr>
        <w:t>10</w:t>
      </w:r>
      <w:r w:rsidRPr="00097191">
        <w:rPr>
          <w:rFonts w:eastAsia="Calibri"/>
          <w:color w:val="000000" w:themeColor="text1"/>
          <w:lang w:val="en-US"/>
        </w:rPr>
        <w:t xml:space="preserve">. </w:t>
      </w:r>
      <w:r w:rsidRPr="00097191">
        <w:rPr>
          <w:rFonts w:eastAsia="Calibri"/>
          <w:color w:val="000000" w:themeColor="text1"/>
          <w:lang w:val="en-US"/>
        </w:rPr>
        <w:tab/>
      </w:r>
      <w:r w:rsidRPr="00097191">
        <w:rPr>
          <w:color w:val="000000" w:themeColor="text1"/>
          <w:lang w:val="en-US"/>
        </w:rPr>
        <w:t>RQ</w:t>
      </w:r>
      <w:r w:rsidRPr="00097191">
        <w:rPr>
          <w:color w:val="000000" w:themeColor="text1"/>
          <w:vertAlign w:val="subscript"/>
          <w:lang w:val="en-US"/>
        </w:rPr>
        <w:t>1-3</w:t>
      </w:r>
      <w:r w:rsidR="00657011" w:rsidRPr="00097191">
        <w:rPr>
          <w:rFonts w:eastAsia="Calibri"/>
          <w:color w:val="000000" w:themeColor="text1"/>
          <w:lang w:val="en-US"/>
        </w:rPr>
        <w:t xml:space="preserve"> </w:t>
      </w:r>
      <w:r w:rsidR="00657011" w:rsidRPr="00097191">
        <w:rPr>
          <w:color w:val="000000" w:themeColor="text1"/>
          <w:lang w:val="en-US"/>
        </w:rPr>
        <w:t xml:space="preserve">– </w:t>
      </w:r>
      <w:r w:rsidR="00657011" w:rsidRPr="00097191">
        <w:rPr>
          <w:rFonts w:eastAsia="Calibri"/>
          <w:color w:val="000000" w:themeColor="text1"/>
          <w:lang w:val="en-US"/>
        </w:rPr>
        <w:t>A</w:t>
      </w:r>
      <w:r w:rsidRPr="00097191">
        <w:rPr>
          <w:rFonts w:eastAsia="Calibri"/>
          <w:color w:val="000000" w:themeColor="text1"/>
          <w:lang w:val="en-US"/>
        </w:rPr>
        <w:t xml:space="preserve">lternative predictor: Repeating the main analyses while using </w:t>
      </w:r>
      <w:r w:rsidRPr="00097191">
        <w:rPr>
          <w:color w:val="000000" w:themeColor="text1"/>
          <w:lang w:val="en-US"/>
        </w:rPr>
        <w:t>weekly time spent watching porn as an alternative predictor</w:t>
      </w:r>
      <w:bookmarkStart w:id="2" w:name="_Hlk38966839"/>
      <w:r w:rsidR="00F5424F" w:rsidRPr="00097191">
        <w:rPr>
          <w:rFonts w:eastAsia="Times New Roman"/>
          <w:color w:val="000000" w:themeColor="text1"/>
          <w:lang w:val="en-US"/>
        </w:rPr>
        <w:t>.</w:t>
      </w:r>
    </w:p>
    <w:p w14:paraId="3AC68C47" w14:textId="19EC02E2" w:rsidR="00296328" w:rsidRPr="00097191" w:rsidRDefault="00296328" w:rsidP="00657011">
      <w:pPr>
        <w:widowControl w:val="0"/>
        <w:tabs>
          <w:tab w:val="left" w:pos="851"/>
          <w:tab w:val="left" w:pos="2127"/>
        </w:tabs>
        <w:spacing w:line="276" w:lineRule="auto"/>
        <w:ind w:left="2127" w:hanging="2127"/>
        <w:rPr>
          <w:rFonts w:eastAsia="Times New Roman"/>
          <w:color w:val="000000" w:themeColor="text1"/>
          <w:lang w:val="en-US"/>
        </w:rPr>
        <w:sectPr w:rsidR="00296328" w:rsidRPr="00097191" w:rsidSect="00AA4F75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/>
          <w:pgMar w:top="1440" w:right="1440" w:bottom="1440" w:left="1440" w:header="431" w:footer="720" w:gutter="0"/>
          <w:lnNumType w:countBy="5" w:distance="720"/>
          <w:cols w:space="708"/>
          <w:docGrid w:linePitch="360"/>
        </w:sectPr>
      </w:pPr>
    </w:p>
    <w:p w14:paraId="549A61BD" w14:textId="507AD99D" w:rsidR="00AE0B25" w:rsidRPr="00097191" w:rsidRDefault="00AE0B25" w:rsidP="00AE0B25">
      <w:pPr>
        <w:pStyle w:val="Titre3"/>
        <w:spacing w:before="0" w:line="360" w:lineRule="auto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bookmarkStart w:id="3" w:name="_Ref531871583"/>
      <w:bookmarkStart w:id="4" w:name="_Ref5096947"/>
      <w:r w:rsidRPr="00097191">
        <w:rPr>
          <w:rFonts w:ascii="Times New Roman" w:hAnsi="Times New Roman" w:cs="Times New Roman"/>
          <w:b/>
          <w:bCs/>
          <w:color w:val="000000" w:themeColor="text1"/>
          <w:lang w:val="en-US"/>
        </w:rPr>
        <w:lastRenderedPageBreak/>
        <w:t>Table S1</w:t>
      </w:r>
      <w:bookmarkEnd w:id="3"/>
      <w:bookmarkEnd w:id="4"/>
    </w:p>
    <w:p w14:paraId="4C68E462" w14:textId="3C97564E" w:rsidR="00A97BDE" w:rsidRPr="00097191" w:rsidRDefault="00A97BDE" w:rsidP="00A97BDE">
      <w:pPr>
        <w:widowControl w:val="0"/>
        <w:spacing w:line="360" w:lineRule="auto"/>
        <w:rPr>
          <w:color w:val="000000" w:themeColor="text1"/>
          <w:lang w:val="en-US"/>
        </w:rPr>
      </w:pPr>
      <w:r w:rsidRPr="00097191">
        <w:rPr>
          <w:color w:val="000000" w:themeColor="text1"/>
          <w:lang w:val="en-US"/>
        </w:rPr>
        <w:t xml:space="preserve">Description of the sociodemographic and sexual characteristics of the </w:t>
      </w:r>
      <w:r w:rsidRPr="00097191">
        <w:rPr>
          <w:i/>
          <w:iCs/>
          <w:color w:val="000000" w:themeColor="text1"/>
          <w:lang w:val="en-US"/>
        </w:rPr>
        <w:t>Waves 1-3 Samples</w:t>
      </w:r>
    </w:p>
    <w:tbl>
      <w:tblPr>
        <w:tblStyle w:val="Grilledutableau2"/>
        <w:tblW w:w="13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2286"/>
        <w:gridCol w:w="2286"/>
        <w:gridCol w:w="2286"/>
      </w:tblGrid>
      <w:tr w:rsidR="00097191" w:rsidRPr="00097191" w14:paraId="6CA455A6" w14:textId="61A450C6" w:rsidTr="002C7615">
        <w:tc>
          <w:tcPr>
            <w:tcW w:w="7088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B0E6991" w14:textId="77777777" w:rsidR="002C7615" w:rsidRPr="00097191" w:rsidRDefault="002C7615" w:rsidP="00AE0B25">
            <w:pPr>
              <w:widowControl w:val="0"/>
              <w:spacing w:before="110" w:after="110"/>
              <w:rPr>
                <w:color w:val="000000" w:themeColor="text1"/>
                <w:lang w:val="en-US"/>
              </w:rPr>
            </w:pP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2F4D217" w14:textId="712A3CC8" w:rsidR="002C7615" w:rsidRPr="00097191" w:rsidRDefault="002C7615" w:rsidP="00AE0B25">
            <w:pPr>
              <w:widowControl w:val="0"/>
              <w:spacing w:before="110" w:after="110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Wave 1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52CA436" w14:textId="5D5FE496" w:rsidR="002C7615" w:rsidRPr="00097191" w:rsidRDefault="002C7615" w:rsidP="002C7615">
            <w:pPr>
              <w:widowControl w:val="0"/>
              <w:spacing w:before="110" w:after="110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Wave 2</w:t>
            </w:r>
          </w:p>
        </w:tc>
        <w:tc>
          <w:tcPr>
            <w:tcW w:w="2286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7BBA7AC" w14:textId="6C97DB76" w:rsidR="002C7615" w:rsidRPr="00097191" w:rsidRDefault="002C7615" w:rsidP="00AE0B25">
            <w:pPr>
              <w:widowControl w:val="0"/>
              <w:spacing w:before="110" w:after="110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Wave 3</w:t>
            </w:r>
          </w:p>
        </w:tc>
      </w:tr>
      <w:tr w:rsidR="00097191" w:rsidRPr="00097191" w14:paraId="60A178AB" w14:textId="6632C091" w:rsidTr="002C7615">
        <w:tc>
          <w:tcPr>
            <w:tcW w:w="7088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7776BDAF" w14:textId="0943AC87" w:rsidR="002C7615" w:rsidRPr="00097191" w:rsidRDefault="002C7615" w:rsidP="002C7615">
            <w:pPr>
              <w:widowControl w:val="0"/>
              <w:spacing w:before="110" w:after="110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Percentage of women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2157D07F" w14:textId="3D1BB3F4" w:rsidR="002C7615" w:rsidRPr="00097191" w:rsidRDefault="002C7615" w:rsidP="00662A66">
            <w:pPr>
              <w:widowControl w:val="0"/>
              <w:spacing w:before="110" w:after="110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38.55% [38.25, 38.84]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40E65D98" w14:textId="18CB40C5" w:rsidR="002C7615" w:rsidRPr="00097191" w:rsidRDefault="002C7615" w:rsidP="00662A66">
            <w:pPr>
              <w:widowControl w:val="0"/>
              <w:spacing w:before="110" w:after="110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47.94% [47.26, 48.62]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bottom"/>
          </w:tcPr>
          <w:p w14:paraId="441262E7" w14:textId="488085A1" w:rsidR="002C7615" w:rsidRPr="00097191" w:rsidRDefault="002C7615" w:rsidP="00662A66">
            <w:pPr>
              <w:widowControl w:val="0"/>
              <w:spacing w:before="110" w:after="110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51.36% [50.57, 52.15]</w:t>
            </w:r>
          </w:p>
        </w:tc>
      </w:tr>
      <w:tr w:rsidR="00097191" w:rsidRPr="00097191" w14:paraId="33ABFAE6" w14:textId="1AC55469" w:rsidTr="002C7615">
        <w:tc>
          <w:tcPr>
            <w:tcW w:w="7088" w:type="dxa"/>
            <w:tcMar>
              <w:left w:w="0" w:type="dxa"/>
              <w:right w:w="0" w:type="dxa"/>
            </w:tcMar>
          </w:tcPr>
          <w:p w14:paraId="2D9F19E7" w14:textId="7245B616" w:rsidR="002C7615" w:rsidRPr="00097191" w:rsidRDefault="002C7615" w:rsidP="002C7615">
            <w:pPr>
              <w:widowControl w:val="0"/>
              <w:spacing w:before="110" w:after="110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Age</w:t>
            </w:r>
            <w:r w:rsidRPr="00097191">
              <w:rPr>
                <w:color w:val="000000" w:themeColor="text1"/>
                <w:vertAlign w:val="superscript"/>
                <w:lang w:val="en-US"/>
              </w:rPr>
              <w:t>§</w:t>
            </w:r>
          </w:p>
        </w:tc>
        <w:tc>
          <w:tcPr>
            <w:tcW w:w="2286" w:type="dxa"/>
            <w:tcMar>
              <w:left w:w="0" w:type="dxa"/>
              <w:right w:w="0" w:type="dxa"/>
            </w:tcMar>
            <w:vAlign w:val="bottom"/>
          </w:tcPr>
          <w:p w14:paraId="4BB18E55" w14:textId="4A3A09F0" w:rsidR="002C7615" w:rsidRPr="00097191" w:rsidRDefault="002C7615" w:rsidP="00662A66">
            <w:pPr>
              <w:widowControl w:val="0"/>
              <w:spacing w:before="110" w:after="110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21.30 [21.28, 21.33]</w:t>
            </w:r>
          </w:p>
        </w:tc>
        <w:tc>
          <w:tcPr>
            <w:tcW w:w="2286" w:type="dxa"/>
            <w:tcMar>
              <w:left w:w="0" w:type="dxa"/>
              <w:right w:w="0" w:type="dxa"/>
            </w:tcMar>
            <w:vAlign w:val="bottom"/>
          </w:tcPr>
          <w:p w14:paraId="75AE1D6E" w14:textId="7D8FB5AB" w:rsidR="002C7615" w:rsidRPr="00097191" w:rsidRDefault="002C7615" w:rsidP="00662A66">
            <w:pPr>
              <w:widowControl w:val="0"/>
              <w:spacing w:before="110" w:after="110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22.54 [22.49, 22.6</w:t>
            </w:r>
            <w:r w:rsidR="00662A66" w:rsidRPr="00097191">
              <w:rPr>
                <w:color w:val="000000" w:themeColor="text1"/>
                <w:lang w:val="en-US"/>
              </w:rPr>
              <w:t>0</w:t>
            </w:r>
            <w:r w:rsidRPr="00097191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286" w:type="dxa"/>
            <w:tcBorders>
              <w:left w:val="nil"/>
            </w:tcBorders>
            <w:vAlign w:val="bottom"/>
          </w:tcPr>
          <w:p w14:paraId="1F440229" w14:textId="31D9C8DE" w:rsidR="002C7615" w:rsidRPr="00097191" w:rsidRDefault="002C7615" w:rsidP="00662A66">
            <w:pPr>
              <w:widowControl w:val="0"/>
              <w:spacing w:before="110" w:after="110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23.61 [23.55, 23.68]</w:t>
            </w:r>
          </w:p>
        </w:tc>
      </w:tr>
      <w:tr w:rsidR="00097191" w:rsidRPr="00097191" w14:paraId="2A9DCAD7" w14:textId="1E652B5B" w:rsidTr="002C7615">
        <w:tc>
          <w:tcPr>
            <w:tcW w:w="7088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67C51FCC" w14:textId="7767615A" w:rsidR="002C7615" w:rsidRPr="00097191" w:rsidRDefault="002C7615" w:rsidP="002C7615">
            <w:pPr>
              <w:widowControl w:val="0"/>
              <w:spacing w:before="110" w:after="110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Percentage with a college education</w:t>
            </w:r>
            <w:r w:rsidRPr="00097191">
              <w:rPr>
                <w:color w:val="000000" w:themeColor="text1"/>
                <w:vertAlign w:val="superscript"/>
                <w:lang w:val="en-US"/>
              </w:rPr>
              <w:t>§</w:t>
            </w:r>
          </w:p>
        </w:tc>
        <w:tc>
          <w:tcPr>
            <w:tcW w:w="2286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1061B193" w14:textId="6AD360EB" w:rsidR="002C7615" w:rsidRPr="00097191" w:rsidRDefault="002C7615" w:rsidP="00662A66">
            <w:pPr>
              <w:widowControl w:val="0"/>
              <w:spacing w:before="110" w:after="110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35.52% [35.23, 35.81]</w:t>
            </w:r>
          </w:p>
        </w:tc>
        <w:tc>
          <w:tcPr>
            <w:tcW w:w="2286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0EE60D6D" w14:textId="579FBA32" w:rsidR="002C7615" w:rsidRPr="00097191" w:rsidRDefault="002C7615" w:rsidP="00662A66">
            <w:pPr>
              <w:widowControl w:val="0"/>
              <w:spacing w:before="110" w:after="110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38.66</w:t>
            </w:r>
            <w:r w:rsidR="00065A1A" w:rsidRPr="00097191">
              <w:rPr>
                <w:color w:val="000000" w:themeColor="text1"/>
                <w:lang w:val="en-US"/>
              </w:rPr>
              <w:t>%</w:t>
            </w:r>
            <w:r w:rsidRPr="00097191">
              <w:rPr>
                <w:color w:val="000000" w:themeColor="text1"/>
                <w:lang w:val="en-US"/>
              </w:rPr>
              <w:t xml:space="preserve"> [38, 39.33]</w:t>
            </w:r>
          </w:p>
        </w:tc>
        <w:tc>
          <w:tcPr>
            <w:tcW w:w="2286" w:type="dxa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2A3D178E" w14:textId="25B6FF82" w:rsidR="002C7615" w:rsidRPr="00097191" w:rsidRDefault="002C7615" w:rsidP="00662A66">
            <w:pPr>
              <w:widowControl w:val="0"/>
              <w:spacing w:before="110" w:after="110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40.31</w:t>
            </w:r>
            <w:r w:rsidR="00065A1A" w:rsidRPr="00097191">
              <w:rPr>
                <w:color w:val="000000" w:themeColor="text1"/>
                <w:lang w:val="en-US"/>
              </w:rPr>
              <w:t>%</w:t>
            </w:r>
            <w:r w:rsidRPr="00097191">
              <w:rPr>
                <w:color w:val="000000" w:themeColor="text1"/>
                <w:lang w:val="en-US"/>
              </w:rPr>
              <w:t xml:space="preserve"> [39.54, 41.09]</w:t>
            </w:r>
          </w:p>
        </w:tc>
      </w:tr>
      <w:tr w:rsidR="00097191" w:rsidRPr="00097191" w14:paraId="7F97EA62" w14:textId="63888D96" w:rsidTr="002C7615">
        <w:tc>
          <w:tcPr>
            <w:tcW w:w="7088" w:type="dxa"/>
            <w:tcMar>
              <w:left w:w="0" w:type="dxa"/>
              <w:right w:w="0" w:type="dxa"/>
            </w:tcMar>
          </w:tcPr>
          <w:p w14:paraId="027B7572" w14:textId="3E7BB069" w:rsidR="002C7615" w:rsidRPr="00097191" w:rsidRDefault="002C7615" w:rsidP="002C7615">
            <w:pPr>
              <w:widowControl w:val="0"/>
              <w:spacing w:before="110" w:after="110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 xml:space="preserve">Percentage from a French-speaking country </w:t>
            </w:r>
            <w:r w:rsidRPr="00097191">
              <w:rPr>
                <w:color w:val="000000" w:themeColor="text1"/>
                <w:sz w:val="22"/>
                <w:szCs w:val="22"/>
                <w:lang w:val="en-US"/>
              </w:rPr>
              <w:t>(FR, CHE, BEL, LUX, CAN)</w:t>
            </w:r>
            <w:r w:rsidRPr="00097191">
              <w:rPr>
                <w:color w:val="000000" w:themeColor="text1"/>
                <w:vertAlign w:val="superscript"/>
                <w:lang w:val="en-US"/>
              </w:rPr>
              <w:t>§</w:t>
            </w:r>
          </w:p>
        </w:tc>
        <w:tc>
          <w:tcPr>
            <w:tcW w:w="2286" w:type="dxa"/>
            <w:tcMar>
              <w:left w:w="0" w:type="dxa"/>
              <w:right w:w="0" w:type="dxa"/>
            </w:tcMar>
            <w:vAlign w:val="bottom"/>
          </w:tcPr>
          <w:p w14:paraId="55555A00" w14:textId="342DBDA4" w:rsidR="002C7615" w:rsidRPr="00097191" w:rsidRDefault="002C7615" w:rsidP="00662A66">
            <w:pPr>
              <w:widowControl w:val="0"/>
              <w:spacing w:before="110" w:after="110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98.42% [98.35, 98.5</w:t>
            </w:r>
            <w:r w:rsidR="00662A66" w:rsidRPr="00097191">
              <w:rPr>
                <w:color w:val="000000" w:themeColor="text1"/>
                <w:lang w:val="en-US"/>
              </w:rPr>
              <w:t>0</w:t>
            </w:r>
            <w:r w:rsidRPr="00097191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286" w:type="dxa"/>
            <w:tcMar>
              <w:left w:w="0" w:type="dxa"/>
              <w:right w:w="0" w:type="dxa"/>
            </w:tcMar>
            <w:vAlign w:val="bottom"/>
          </w:tcPr>
          <w:p w14:paraId="466A85B2" w14:textId="3E193442" w:rsidR="002C7615" w:rsidRPr="00097191" w:rsidRDefault="002C7615" w:rsidP="00662A66">
            <w:pPr>
              <w:widowControl w:val="0"/>
              <w:spacing w:before="110" w:after="110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98.64</w:t>
            </w:r>
            <w:r w:rsidR="00065A1A" w:rsidRPr="00097191">
              <w:rPr>
                <w:color w:val="000000" w:themeColor="text1"/>
                <w:lang w:val="en-US"/>
              </w:rPr>
              <w:t>%</w:t>
            </w:r>
            <w:r w:rsidRPr="00097191">
              <w:rPr>
                <w:color w:val="000000" w:themeColor="text1"/>
                <w:lang w:val="en-US"/>
              </w:rPr>
              <w:t xml:space="preserve"> [98.48, 98.8</w:t>
            </w:r>
            <w:r w:rsidR="00662A66" w:rsidRPr="00097191">
              <w:rPr>
                <w:color w:val="000000" w:themeColor="text1"/>
                <w:lang w:val="en-US"/>
              </w:rPr>
              <w:t>0</w:t>
            </w:r>
            <w:r w:rsidRPr="00097191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286" w:type="dxa"/>
            <w:tcBorders>
              <w:left w:val="nil"/>
            </w:tcBorders>
            <w:vAlign w:val="bottom"/>
          </w:tcPr>
          <w:p w14:paraId="08ACA709" w14:textId="39E4BB48" w:rsidR="002C7615" w:rsidRPr="00097191" w:rsidRDefault="002C7615" w:rsidP="00662A66">
            <w:pPr>
              <w:widowControl w:val="0"/>
              <w:spacing w:before="110" w:after="110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98.69</w:t>
            </w:r>
            <w:r w:rsidR="00065A1A" w:rsidRPr="00097191">
              <w:rPr>
                <w:color w:val="000000" w:themeColor="text1"/>
                <w:lang w:val="en-US"/>
              </w:rPr>
              <w:t>%</w:t>
            </w:r>
            <w:r w:rsidRPr="00097191">
              <w:rPr>
                <w:color w:val="000000" w:themeColor="text1"/>
                <w:lang w:val="en-US"/>
              </w:rPr>
              <w:t xml:space="preserve"> [98.52, 98.87]</w:t>
            </w:r>
          </w:p>
        </w:tc>
      </w:tr>
      <w:tr w:rsidR="00097191" w:rsidRPr="00097191" w14:paraId="0E8111DD" w14:textId="692FC63E" w:rsidTr="002C7615">
        <w:tc>
          <w:tcPr>
            <w:tcW w:w="7088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0207A0F3" w14:textId="467BA832" w:rsidR="002C7615" w:rsidRPr="00097191" w:rsidRDefault="002C7615" w:rsidP="002C7615">
            <w:pPr>
              <w:widowControl w:val="0"/>
              <w:spacing w:before="110" w:after="110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 xml:space="preserve">Sexual orientation </w:t>
            </w:r>
            <w:r w:rsidRPr="00097191">
              <w:rPr>
                <w:color w:val="000000" w:themeColor="text1"/>
                <w:sz w:val="22"/>
                <w:szCs w:val="22"/>
                <w:lang w:val="en-US"/>
              </w:rPr>
              <w:t xml:space="preserve">(1 = </w:t>
            </w:r>
            <w:r w:rsidRPr="00097191">
              <w:rPr>
                <w:i/>
                <w:color w:val="000000" w:themeColor="text1"/>
                <w:sz w:val="22"/>
                <w:szCs w:val="22"/>
                <w:lang w:val="en-US"/>
              </w:rPr>
              <w:t>Completely heterosexual</w:t>
            </w:r>
            <w:r w:rsidRPr="00097191">
              <w:rPr>
                <w:color w:val="000000" w:themeColor="text1"/>
                <w:sz w:val="22"/>
                <w:szCs w:val="22"/>
                <w:lang w:val="en-US"/>
              </w:rPr>
              <w:t xml:space="preserve">; 7 = </w:t>
            </w:r>
            <w:r w:rsidRPr="00097191">
              <w:rPr>
                <w:i/>
                <w:color w:val="000000" w:themeColor="text1"/>
                <w:sz w:val="22"/>
                <w:szCs w:val="22"/>
                <w:lang w:val="en-US"/>
              </w:rPr>
              <w:t>Completely homosexual</w:t>
            </w:r>
            <w:r w:rsidRPr="00097191">
              <w:rPr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286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79B63AC1" w14:textId="3FE065B5" w:rsidR="002C7615" w:rsidRPr="00097191" w:rsidRDefault="002C7615" w:rsidP="00662A66">
            <w:pPr>
              <w:widowControl w:val="0"/>
              <w:spacing w:before="110" w:after="110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1.85 [1.84, 1.86]</w:t>
            </w:r>
          </w:p>
        </w:tc>
        <w:tc>
          <w:tcPr>
            <w:tcW w:w="2286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5EF8EBF5" w14:textId="47BB1931" w:rsidR="002C7615" w:rsidRPr="00097191" w:rsidRDefault="002C7615" w:rsidP="00662A66">
            <w:pPr>
              <w:widowControl w:val="0"/>
              <w:spacing w:before="110" w:after="110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2.09 [2.07, 2.11]</w:t>
            </w:r>
          </w:p>
        </w:tc>
        <w:tc>
          <w:tcPr>
            <w:tcW w:w="2286" w:type="dxa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68D532CE" w14:textId="45D441AE" w:rsidR="002C7615" w:rsidRPr="00097191" w:rsidRDefault="002C7615" w:rsidP="00662A66">
            <w:pPr>
              <w:widowControl w:val="0"/>
              <w:spacing w:before="110" w:after="110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2.15 [2.12, 2.17]</w:t>
            </w:r>
          </w:p>
        </w:tc>
      </w:tr>
      <w:tr w:rsidR="00097191" w:rsidRPr="00097191" w14:paraId="4055F791" w14:textId="1B9A7837" w:rsidTr="002C7615">
        <w:trPr>
          <w:trHeight w:val="111"/>
        </w:trPr>
        <w:tc>
          <w:tcPr>
            <w:tcW w:w="7088" w:type="dxa"/>
            <w:tcMar>
              <w:left w:w="0" w:type="dxa"/>
              <w:right w:w="0" w:type="dxa"/>
            </w:tcMar>
          </w:tcPr>
          <w:p w14:paraId="0897086E" w14:textId="177241E3" w:rsidR="002C7615" w:rsidRPr="00097191" w:rsidRDefault="002C7615" w:rsidP="002C7615">
            <w:pPr>
              <w:widowControl w:val="0"/>
              <w:spacing w:before="110" w:after="110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Percentage who were nonvirgins</w:t>
            </w:r>
          </w:p>
        </w:tc>
        <w:tc>
          <w:tcPr>
            <w:tcW w:w="2286" w:type="dxa"/>
            <w:tcMar>
              <w:left w:w="0" w:type="dxa"/>
              <w:right w:w="0" w:type="dxa"/>
            </w:tcMar>
            <w:vAlign w:val="bottom"/>
          </w:tcPr>
          <w:p w14:paraId="252B1FD5" w14:textId="506A499D" w:rsidR="002C7615" w:rsidRPr="00097191" w:rsidRDefault="002C7615" w:rsidP="00662A66">
            <w:pPr>
              <w:widowControl w:val="0"/>
              <w:spacing w:before="110" w:after="110"/>
              <w:ind w:left="-2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87.70% [87.50, 87.90]</w:t>
            </w:r>
          </w:p>
        </w:tc>
        <w:tc>
          <w:tcPr>
            <w:tcW w:w="2286" w:type="dxa"/>
            <w:tcMar>
              <w:left w:w="0" w:type="dxa"/>
              <w:right w:w="0" w:type="dxa"/>
            </w:tcMar>
            <w:vAlign w:val="bottom"/>
          </w:tcPr>
          <w:p w14:paraId="0270E6E1" w14:textId="16F17FD1" w:rsidR="002C7615" w:rsidRPr="00097191" w:rsidRDefault="002C7615" w:rsidP="00662A66">
            <w:pPr>
              <w:widowControl w:val="0"/>
              <w:spacing w:before="110" w:after="110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91.43</w:t>
            </w:r>
            <w:r w:rsidR="00065A1A" w:rsidRPr="00097191">
              <w:rPr>
                <w:color w:val="000000" w:themeColor="text1"/>
                <w:lang w:val="en-US"/>
              </w:rPr>
              <w:t>%</w:t>
            </w:r>
            <w:r w:rsidRPr="00097191">
              <w:rPr>
                <w:color w:val="000000" w:themeColor="text1"/>
                <w:lang w:val="en-US"/>
              </w:rPr>
              <w:t xml:space="preserve"> [91.05, 91.81]</w:t>
            </w:r>
          </w:p>
        </w:tc>
        <w:tc>
          <w:tcPr>
            <w:tcW w:w="2286" w:type="dxa"/>
            <w:tcBorders>
              <w:left w:val="nil"/>
            </w:tcBorders>
            <w:vAlign w:val="bottom"/>
          </w:tcPr>
          <w:p w14:paraId="1002A8B4" w14:textId="49C1336A" w:rsidR="002C7615" w:rsidRPr="00097191" w:rsidRDefault="002C7615" w:rsidP="00662A66">
            <w:pPr>
              <w:widowControl w:val="0"/>
              <w:spacing w:before="110" w:after="110"/>
              <w:ind w:left="-2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93.35</w:t>
            </w:r>
            <w:r w:rsidR="00065A1A" w:rsidRPr="00097191">
              <w:rPr>
                <w:color w:val="000000" w:themeColor="text1"/>
                <w:lang w:val="en-US"/>
              </w:rPr>
              <w:t>%</w:t>
            </w:r>
            <w:r w:rsidRPr="00097191">
              <w:rPr>
                <w:color w:val="000000" w:themeColor="text1"/>
                <w:lang w:val="en-US"/>
              </w:rPr>
              <w:t xml:space="preserve"> [92.96, 93.75]</w:t>
            </w:r>
          </w:p>
        </w:tc>
      </w:tr>
      <w:tr w:rsidR="00097191" w:rsidRPr="00097191" w14:paraId="54C85FEA" w14:textId="76CADCEB" w:rsidTr="002C7615">
        <w:tc>
          <w:tcPr>
            <w:tcW w:w="7088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3D074780" w14:textId="2A2B9412" w:rsidR="002C7615" w:rsidRPr="00097191" w:rsidRDefault="002C7615" w:rsidP="002C7615">
            <w:pPr>
              <w:widowControl w:val="0"/>
              <w:spacing w:before="110" w:after="110"/>
              <w:ind w:left="284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Age at first sexual intercourse</w:t>
            </w:r>
            <w:r w:rsidRPr="00097191">
              <w:rPr>
                <w:color w:val="000000" w:themeColor="text1"/>
                <w:vertAlign w:val="superscript"/>
                <w:lang w:val="en-US"/>
              </w:rPr>
              <w:t>*§</w:t>
            </w:r>
          </w:p>
        </w:tc>
        <w:tc>
          <w:tcPr>
            <w:tcW w:w="2286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5B4ED177" w14:textId="59D109AE" w:rsidR="002C7615" w:rsidRPr="00097191" w:rsidRDefault="002C7615" w:rsidP="00662A66">
            <w:pPr>
              <w:widowControl w:val="0"/>
              <w:spacing w:before="110" w:after="110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16.68 [16.67, 16.7</w:t>
            </w:r>
            <w:r w:rsidR="00662A66" w:rsidRPr="00097191">
              <w:rPr>
                <w:color w:val="000000" w:themeColor="text1"/>
                <w:lang w:val="en-US"/>
              </w:rPr>
              <w:t>0</w:t>
            </w:r>
            <w:r w:rsidRPr="00097191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286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79C6A582" w14:textId="62466F91" w:rsidR="002C7615" w:rsidRPr="00097191" w:rsidRDefault="002C7615" w:rsidP="00662A66">
            <w:pPr>
              <w:widowControl w:val="0"/>
              <w:spacing w:before="110" w:after="110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17.03 [16.99, 17.06]</w:t>
            </w:r>
          </w:p>
        </w:tc>
        <w:tc>
          <w:tcPr>
            <w:tcW w:w="2286" w:type="dxa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5F8A2046" w14:textId="6E513063" w:rsidR="002C7615" w:rsidRPr="00097191" w:rsidRDefault="002C7615" w:rsidP="00662A66">
            <w:pPr>
              <w:widowControl w:val="0"/>
              <w:spacing w:before="110" w:after="110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17.14 [17.1</w:t>
            </w:r>
            <w:r w:rsidR="00662A66" w:rsidRPr="00097191">
              <w:rPr>
                <w:color w:val="000000" w:themeColor="text1"/>
                <w:lang w:val="en-US"/>
              </w:rPr>
              <w:t>0</w:t>
            </w:r>
            <w:r w:rsidRPr="00097191">
              <w:rPr>
                <w:color w:val="000000" w:themeColor="text1"/>
                <w:lang w:val="en-US"/>
              </w:rPr>
              <w:t>, 17.18]</w:t>
            </w:r>
          </w:p>
        </w:tc>
      </w:tr>
      <w:tr w:rsidR="00097191" w:rsidRPr="00097191" w14:paraId="3D6897F5" w14:textId="38DA9C34" w:rsidTr="002C7615">
        <w:tc>
          <w:tcPr>
            <w:tcW w:w="7088" w:type="dxa"/>
            <w:tcMar>
              <w:left w:w="0" w:type="dxa"/>
              <w:right w:w="0" w:type="dxa"/>
            </w:tcMar>
          </w:tcPr>
          <w:p w14:paraId="26147F3B" w14:textId="09C77B34" w:rsidR="002C7615" w:rsidRPr="00097191" w:rsidRDefault="002C7615" w:rsidP="002C7615">
            <w:pPr>
              <w:widowControl w:val="0"/>
              <w:spacing w:before="110" w:after="110"/>
              <w:ind w:left="284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Number of lifetime sexual partners</w:t>
            </w:r>
            <w:r w:rsidRPr="00097191">
              <w:rPr>
                <w:color w:val="000000" w:themeColor="text1"/>
                <w:vertAlign w:val="superscript"/>
                <w:lang w:val="en-US"/>
              </w:rPr>
              <w:t>*</w:t>
            </w:r>
          </w:p>
        </w:tc>
        <w:tc>
          <w:tcPr>
            <w:tcW w:w="2286" w:type="dxa"/>
            <w:tcMar>
              <w:left w:w="0" w:type="dxa"/>
              <w:right w:w="0" w:type="dxa"/>
            </w:tcMar>
            <w:vAlign w:val="bottom"/>
          </w:tcPr>
          <w:p w14:paraId="7B61D17F" w14:textId="27C44695" w:rsidR="002C7615" w:rsidRPr="00097191" w:rsidRDefault="002C7615" w:rsidP="00662A66">
            <w:pPr>
              <w:widowControl w:val="0"/>
              <w:spacing w:before="110" w:after="110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6.37 [6.29, 6.46]</w:t>
            </w:r>
          </w:p>
        </w:tc>
        <w:tc>
          <w:tcPr>
            <w:tcW w:w="2286" w:type="dxa"/>
            <w:tcMar>
              <w:left w:w="0" w:type="dxa"/>
              <w:right w:w="0" w:type="dxa"/>
            </w:tcMar>
            <w:vAlign w:val="bottom"/>
          </w:tcPr>
          <w:p w14:paraId="72AEF7E2" w14:textId="1497B13B" w:rsidR="002C7615" w:rsidRPr="00097191" w:rsidRDefault="002C7615" w:rsidP="00662A66">
            <w:pPr>
              <w:widowControl w:val="0"/>
              <w:spacing w:before="110" w:after="110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7.86 [7.63, 8.09]</w:t>
            </w:r>
          </w:p>
        </w:tc>
        <w:tc>
          <w:tcPr>
            <w:tcW w:w="2286" w:type="dxa"/>
            <w:tcBorders>
              <w:left w:val="nil"/>
            </w:tcBorders>
            <w:vAlign w:val="bottom"/>
          </w:tcPr>
          <w:p w14:paraId="35A7553A" w14:textId="1618128F" w:rsidR="002C7615" w:rsidRPr="00097191" w:rsidRDefault="002C7615" w:rsidP="00662A66">
            <w:pPr>
              <w:widowControl w:val="0"/>
              <w:spacing w:before="110" w:after="110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9.07 [8.78, 9.36]</w:t>
            </w:r>
          </w:p>
        </w:tc>
      </w:tr>
      <w:tr w:rsidR="00097191" w:rsidRPr="00097191" w14:paraId="05250504" w14:textId="42A174AA" w:rsidTr="002C7615">
        <w:trPr>
          <w:trHeight w:val="391"/>
        </w:trPr>
        <w:tc>
          <w:tcPr>
            <w:tcW w:w="7088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709A5968" w14:textId="6ED97692" w:rsidR="002C7615" w:rsidRPr="00097191" w:rsidRDefault="002C7615" w:rsidP="002C7615">
            <w:pPr>
              <w:widowControl w:val="0"/>
              <w:spacing w:before="110" w:after="110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Percentage in a relationship</w:t>
            </w:r>
          </w:p>
        </w:tc>
        <w:tc>
          <w:tcPr>
            <w:tcW w:w="2286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6C64EEF4" w14:textId="3BBA41AC" w:rsidR="002C7615" w:rsidRPr="00097191" w:rsidRDefault="002C7615" w:rsidP="00662A66">
            <w:pPr>
              <w:widowControl w:val="0"/>
              <w:spacing w:before="110" w:after="110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53.9% [53.6</w:t>
            </w:r>
            <w:r w:rsidR="00662A66" w:rsidRPr="00097191">
              <w:rPr>
                <w:color w:val="000000" w:themeColor="text1"/>
                <w:lang w:val="en-US"/>
              </w:rPr>
              <w:t>0</w:t>
            </w:r>
            <w:r w:rsidRPr="00097191">
              <w:rPr>
                <w:color w:val="000000" w:themeColor="text1"/>
                <w:lang w:val="en-US"/>
              </w:rPr>
              <w:t>, 54.2</w:t>
            </w:r>
            <w:r w:rsidR="00662A66" w:rsidRPr="00097191">
              <w:rPr>
                <w:color w:val="000000" w:themeColor="text1"/>
                <w:lang w:val="en-US"/>
              </w:rPr>
              <w:t>0</w:t>
            </w:r>
            <w:r w:rsidRPr="00097191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286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772FF05D" w14:textId="01448E71" w:rsidR="002C7615" w:rsidRPr="00097191" w:rsidRDefault="002C7615" w:rsidP="00662A66">
            <w:pPr>
              <w:widowControl w:val="0"/>
              <w:spacing w:before="110" w:after="110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58.67</w:t>
            </w:r>
            <w:r w:rsidR="00065A1A" w:rsidRPr="00097191">
              <w:rPr>
                <w:color w:val="000000" w:themeColor="text1"/>
                <w:lang w:val="en-US"/>
              </w:rPr>
              <w:t>%</w:t>
            </w:r>
            <w:r w:rsidRPr="00097191">
              <w:rPr>
                <w:color w:val="000000" w:themeColor="text1"/>
                <w:lang w:val="en-US"/>
              </w:rPr>
              <w:t xml:space="preserve"> [58</w:t>
            </w:r>
            <w:r w:rsidR="00662A66" w:rsidRPr="00097191">
              <w:rPr>
                <w:color w:val="000000" w:themeColor="text1"/>
                <w:lang w:val="en-US"/>
              </w:rPr>
              <w:t>.00</w:t>
            </w:r>
            <w:r w:rsidRPr="00097191">
              <w:rPr>
                <w:color w:val="000000" w:themeColor="text1"/>
                <w:lang w:val="en-US"/>
              </w:rPr>
              <w:t>, 59.34]</w:t>
            </w:r>
          </w:p>
        </w:tc>
        <w:tc>
          <w:tcPr>
            <w:tcW w:w="2286" w:type="dxa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470571D4" w14:textId="53991EAC" w:rsidR="002C7615" w:rsidRPr="00097191" w:rsidRDefault="002C7615" w:rsidP="00662A66">
            <w:pPr>
              <w:widowControl w:val="0"/>
              <w:spacing w:before="110" w:after="110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62.63</w:t>
            </w:r>
            <w:r w:rsidR="00065A1A" w:rsidRPr="00097191">
              <w:rPr>
                <w:color w:val="000000" w:themeColor="text1"/>
                <w:lang w:val="en-US"/>
              </w:rPr>
              <w:t>%</w:t>
            </w:r>
            <w:r w:rsidRPr="00097191">
              <w:rPr>
                <w:color w:val="000000" w:themeColor="text1"/>
                <w:lang w:val="en-US"/>
              </w:rPr>
              <w:t xml:space="preserve"> [61.86, 63.4]</w:t>
            </w:r>
          </w:p>
        </w:tc>
      </w:tr>
      <w:tr w:rsidR="00097191" w:rsidRPr="00097191" w14:paraId="2AC56A5B" w14:textId="390311C7" w:rsidTr="002C7615">
        <w:tc>
          <w:tcPr>
            <w:tcW w:w="7088" w:type="dxa"/>
            <w:tcMar>
              <w:left w:w="0" w:type="dxa"/>
              <w:right w:w="0" w:type="dxa"/>
            </w:tcMar>
          </w:tcPr>
          <w:p w14:paraId="783E2D36" w14:textId="72A58F2D" w:rsidR="002C7615" w:rsidRPr="00097191" w:rsidRDefault="002C7615" w:rsidP="002C7615">
            <w:pPr>
              <w:widowControl w:val="0"/>
              <w:spacing w:before="110" w:after="110"/>
              <w:ind w:left="284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 xml:space="preserve">Length of the relationship </w:t>
            </w:r>
            <w:r w:rsidRPr="00097191">
              <w:rPr>
                <w:color w:val="000000" w:themeColor="text1"/>
                <w:sz w:val="22"/>
                <w:szCs w:val="22"/>
                <w:lang w:val="en-US"/>
              </w:rPr>
              <w:t>(in years, averaged between the two partners)</w:t>
            </w:r>
            <w:r w:rsidRPr="00097191">
              <w:rPr>
                <w:color w:val="000000" w:themeColor="text1"/>
                <w:vertAlign w:val="superscript"/>
                <w:lang w:val="en-US"/>
              </w:rPr>
              <w:t>†</w:t>
            </w:r>
          </w:p>
        </w:tc>
        <w:tc>
          <w:tcPr>
            <w:tcW w:w="2286" w:type="dxa"/>
            <w:tcMar>
              <w:left w:w="0" w:type="dxa"/>
              <w:right w:w="0" w:type="dxa"/>
            </w:tcMar>
            <w:vAlign w:val="bottom"/>
          </w:tcPr>
          <w:p w14:paraId="04596AC1" w14:textId="3C057AD2" w:rsidR="002C7615" w:rsidRPr="00097191" w:rsidRDefault="002C7615" w:rsidP="00662A66">
            <w:pPr>
              <w:widowControl w:val="0"/>
              <w:spacing w:before="110" w:after="110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2.62 [2.54, 2.69]</w:t>
            </w:r>
          </w:p>
        </w:tc>
        <w:tc>
          <w:tcPr>
            <w:tcW w:w="2286" w:type="dxa"/>
            <w:tcMar>
              <w:left w:w="0" w:type="dxa"/>
              <w:right w:w="0" w:type="dxa"/>
            </w:tcMar>
            <w:vAlign w:val="bottom"/>
          </w:tcPr>
          <w:p w14:paraId="75612495" w14:textId="41246E2D" w:rsidR="002C7615" w:rsidRPr="00097191" w:rsidRDefault="002C7615" w:rsidP="00662A66">
            <w:pPr>
              <w:widowControl w:val="0"/>
              <w:spacing w:before="110" w:after="110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3.99 [3.82, 4.16]</w:t>
            </w:r>
          </w:p>
        </w:tc>
        <w:tc>
          <w:tcPr>
            <w:tcW w:w="2286" w:type="dxa"/>
            <w:tcBorders>
              <w:left w:val="nil"/>
            </w:tcBorders>
            <w:vAlign w:val="bottom"/>
          </w:tcPr>
          <w:p w14:paraId="45CDCE31" w14:textId="11CF1ABE" w:rsidR="002C7615" w:rsidRPr="00097191" w:rsidRDefault="002C7615" w:rsidP="00662A66">
            <w:pPr>
              <w:widowControl w:val="0"/>
              <w:spacing w:before="110" w:after="110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5.22 [4.96, 5.48]</w:t>
            </w:r>
          </w:p>
        </w:tc>
      </w:tr>
      <w:tr w:rsidR="00097191" w:rsidRPr="00097191" w14:paraId="5F2DC633" w14:textId="492EAC9C" w:rsidTr="002C7615">
        <w:tc>
          <w:tcPr>
            <w:tcW w:w="7088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728DF335" w14:textId="5129BDB0" w:rsidR="002C7615" w:rsidRPr="00097191" w:rsidRDefault="002C7615" w:rsidP="002C7615">
            <w:pPr>
              <w:widowControl w:val="0"/>
              <w:spacing w:before="110" w:after="110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 xml:space="preserve">Frequency of masturbation </w:t>
            </w:r>
            <w:r w:rsidRPr="00097191">
              <w:rPr>
                <w:color w:val="000000" w:themeColor="text1"/>
                <w:sz w:val="22"/>
                <w:szCs w:val="22"/>
                <w:lang w:val="en-US"/>
              </w:rPr>
              <w:t xml:space="preserve">(past six months; 1 = </w:t>
            </w:r>
            <w:r w:rsidRPr="00097191">
              <w:rPr>
                <w:i/>
                <w:color w:val="000000" w:themeColor="text1"/>
                <w:sz w:val="22"/>
                <w:szCs w:val="22"/>
                <w:lang w:val="en-US"/>
              </w:rPr>
              <w:t>never</w:t>
            </w:r>
            <w:r w:rsidRPr="00097191">
              <w:rPr>
                <w:color w:val="000000" w:themeColor="text1"/>
                <w:sz w:val="22"/>
                <w:szCs w:val="22"/>
                <w:lang w:val="en-US"/>
              </w:rPr>
              <w:t xml:space="preserve">; 8 = </w:t>
            </w:r>
            <w:r w:rsidRPr="00097191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&gt;1</w:t>
            </w:r>
            <w:r w:rsidRPr="00097191">
              <w:rPr>
                <w:i/>
                <w:color w:val="000000" w:themeColor="text1"/>
                <w:sz w:val="22"/>
                <w:szCs w:val="22"/>
                <w:lang w:val="en-US"/>
              </w:rPr>
              <w:t xml:space="preserve"> per day</w:t>
            </w:r>
            <w:r w:rsidRPr="00097191">
              <w:rPr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286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4AB82367" w14:textId="6BB6276A" w:rsidR="002C7615" w:rsidRPr="00097191" w:rsidRDefault="002C7615" w:rsidP="00662A66">
            <w:pPr>
              <w:widowControl w:val="0"/>
              <w:spacing w:before="110" w:after="110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4.53 [4.52, 4.54]</w:t>
            </w:r>
          </w:p>
        </w:tc>
        <w:tc>
          <w:tcPr>
            <w:tcW w:w="2286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1532F6AB" w14:textId="73BE39B2" w:rsidR="002C7615" w:rsidRPr="00097191" w:rsidRDefault="002C7615" w:rsidP="00662A66">
            <w:pPr>
              <w:widowControl w:val="0"/>
              <w:spacing w:before="110" w:after="110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4.56 [4.54, 4.59]</w:t>
            </w:r>
          </w:p>
        </w:tc>
        <w:tc>
          <w:tcPr>
            <w:tcW w:w="2286" w:type="dxa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1EA0B0AB" w14:textId="5DAF6311" w:rsidR="002C7615" w:rsidRPr="00097191" w:rsidRDefault="002C7615" w:rsidP="00662A66">
            <w:pPr>
              <w:widowControl w:val="0"/>
              <w:spacing w:before="110" w:after="110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4.45 [4.42, 4.48]</w:t>
            </w:r>
          </w:p>
        </w:tc>
      </w:tr>
      <w:tr w:rsidR="00097191" w:rsidRPr="00097191" w14:paraId="2D7E3615" w14:textId="75273751" w:rsidTr="002C7615">
        <w:tc>
          <w:tcPr>
            <w:tcW w:w="7088" w:type="dxa"/>
            <w:tcMar>
              <w:left w:w="0" w:type="dxa"/>
              <w:right w:w="0" w:type="dxa"/>
            </w:tcMar>
          </w:tcPr>
          <w:p w14:paraId="7A1988B0" w14:textId="2BC61012" w:rsidR="002C7615" w:rsidRPr="00097191" w:rsidRDefault="002C7615" w:rsidP="002C7615">
            <w:pPr>
              <w:widowControl w:val="0"/>
              <w:spacing w:before="110" w:after="110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 xml:space="preserve">Frequency of sexual intercourse </w:t>
            </w:r>
            <w:r w:rsidRPr="00097191">
              <w:rPr>
                <w:color w:val="000000" w:themeColor="text1"/>
                <w:sz w:val="22"/>
                <w:szCs w:val="22"/>
                <w:lang w:val="en-US"/>
              </w:rPr>
              <w:t xml:space="preserve">(past six months; 1 = </w:t>
            </w:r>
            <w:r w:rsidRPr="00097191">
              <w:rPr>
                <w:i/>
                <w:color w:val="000000" w:themeColor="text1"/>
                <w:sz w:val="22"/>
                <w:szCs w:val="22"/>
                <w:lang w:val="en-US"/>
              </w:rPr>
              <w:t>never</w:t>
            </w:r>
            <w:r w:rsidRPr="00097191">
              <w:rPr>
                <w:color w:val="000000" w:themeColor="text1"/>
                <w:sz w:val="22"/>
                <w:szCs w:val="22"/>
                <w:lang w:val="en-US"/>
              </w:rPr>
              <w:t xml:space="preserve">; 8 = </w:t>
            </w:r>
            <w:r w:rsidRPr="00097191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>&gt;1</w:t>
            </w:r>
            <w:r w:rsidRPr="00097191">
              <w:rPr>
                <w:i/>
                <w:color w:val="000000" w:themeColor="text1"/>
                <w:sz w:val="22"/>
                <w:szCs w:val="22"/>
                <w:lang w:val="en-US"/>
              </w:rPr>
              <w:t xml:space="preserve"> per day</w:t>
            </w:r>
            <w:r w:rsidRPr="00097191">
              <w:rPr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286" w:type="dxa"/>
            <w:tcMar>
              <w:left w:w="0" w:type="dxa"/>
              <w:right w:w="0" w:type="dxa"/>
            </w:tcMar>
            <w:vAlign w:val="bottom"/>
          </w:tcPr>
          <w:p w14:paraId="409DB2EF" w14:textId="4613035F" w:rsidR="002C7615" w:rsidRPr="00097191" w:rsidRDefault="002C7615" w:rsidP="00662A66">
            <w:pPr>
              <w:widowControl w:val="0"/>
              <w:spacing w:before="110" w:after="110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3.64 [3.63, 3.65]</w:t>
            </w:r>
          </w:p>
        </w:tc>
        <w:tc>
          <w:tcPr>
            <w:tcW w:w="2286" w:type="dxa"/>
            <w:tcMar>
              <w:left w:w="0" w:type="dxa"/>
              <w:right w:w="0" w:type="dxa"/>
            </w:tcMar>
            <w:vAlign w:val="bottom"/>
          </w:tcPr>
          <w:p w14:paraId="7CE66359" w14:textId="33E58F84" w:rsidR="002C7615" w:rsidRPr="00097191" w:rsidRDefault="002C7615" w:rsidP="00662A66">
            <w:pPr>
              <w:widowControl w:val="0"/>
              <w:spacing w:before="110" w:after="110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3.59 [3.57, 3.62]</w:t>
            </w:r>
          </w:p>
        </w:tc>
        <w:tc>
          <w:tcPr>
            <w:tcW w:w="2286" w:type="dxa"/>
            <w:tcBorders>
              <w:left w:val="nil"/>
            </w:tcBorders>
            <w:vAlign w:val="bottom"/>
          </w:tcPr>
          <w:p w14:paraId="7C821B2E" w14:textId="343A8B6B" w:rsidR="002C7615" w:rsidRPr="00097191" w:rsidRDefault="002C7615" w:rsidP="00662A66">
            <w:pPr>
              <w:widowControl w:val="0"/>
              <w:spacing w:before="110" w:after="110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3.5</w:t>
            </w:r>
            <w:r w:rsidR="00065A1A" w:rsidRPr="00097191">
              <w:rPr>
                <w:color w:val="000000" w:themeColor="text1"/>
                <w:lang w:val="en-US"/>
              </w:rPr>
              <w:t>0</w:t>
            </w:r>
            <w:r w:rsidRPr="00097191">
              <w:rPr>
                <w:color w:val="000000" w:themeColor="text1"/>
                <w:lang w:val="en-US"/>
              </w:rPr>
              <w:t xml:space="preserve"> [3.48, 3.53]</w:t>
            </w:r>
          </w:p>
        </w:tc>
      </w:tr>
      <w:tr w:rsidR="00097191" w:rsidRPr="00097191" w14:paraId="4F350888" w14:textId="506FB624" w:rsidTr="002C7615">
        <w:tc>
          <w:tcPr>
            <w:tcW w:w="7088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5DED9B12" w14:textId="099CA4C7" w:rsidR="002C7615" w:rsidRPr="00097191" w:rsidRDefault="002C7615" w:rsidP="002C7615">
            <w:pPr>
              <w:widowControl w:val="0"/>
              <w:spacing w:before="110" w:after="110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 xml:space="preserve">Knowledge about sexuality </w:t>
            </w:r>
            <w:r w:rsidRPr="00097191">
              <w:rPr>
                <w:color w:val="000000" w:themeColor="text1"/>
                <w:sz w:val="22"/>
                <w:szCs w:val="22"/>
                <w:lang w:val="en-US"/>
              </w:rPr>
              <w:t>(% of correct answers on a true or false quiz)</w:t>
            </w:r>
          </w:p>
        </w:tc>
        <w:tc>
          <w:tcPr>
            <w:tcW w:w="2286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7F62DA67" w14:textId="40B9C194" w:rsidR="002C7615" w:rsidRPr="00097191" w:rsidRDefault="002C7615" w:rsidP="00662A66">
            <w:pPr>
              <w:widowControl w:val="0"/>
              <w:spacing w:before="110" w:after="110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80.06% [80.01, 80.11]</w:t>
            </w:r>
          </w:p>
        </w:tc>
        <w:tc>
          <w:tcPr>
            <w:tcW w:w="2286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0E618B98" w14:textId="45036708" w:rsidR="002C7615" w:rsidRPr="00097191" w:rsidRDefault="002C7615" w:rsidP="00662A66">
            <w:pPr>
              <w:widowControl w:val="0"/>
              <w:spacing w:before="110" w:after="110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82.25</w:t>
            </w:r>
            <w:r w:rsidR="00065A1A" w:rsidRPr="00097191">
              <w:rPr>
                <w:color w:val="000000" w:themeColor="text1"/>
                <w:lang w:val="en-US"/>
              </w:rPr>
              <w:t>%</w:t>
            </w:r>
            <w:r w:rsidRPr="00097191">
              <w:rPr>
                <w:color w:val="000000" w:themeColor="text1"/>
                <w:lang w:val="en-US"/>
              </w:rPr>
              <w:t xml:space="preserve"> [82.16, 82.34]</w:t>
            </w:r>
          </w:p>
        </w:tc>
        <w:tc>
          <w:tcPr>
            <w:tcW w:w="2286" w:type="dxa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68AB61DC" w14:textId="2E946B9C" w:rsidR="002C7615" w:rsidRPr="00097191" w:rsidRDefault="002C7615" w:rsidP="00662A66">
            <w:pPr>
              <w:widowControl w:val="0"/>
              <w:spacing w:before="110" w:after="110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82.89</w:t>
            </w:r>
            <w:r w:rsidR="00065A1A" w:rsidRPr="00097191">
              <w:rPr>
                <w:color w:val="000000" w:themeColor="text1"/>
                <w:lang w:val="en-US"/>
              </w:rPr>
              <w:t>%</w:t>
            </w:r>
            <w:r w:rsidRPr="00097191">
              <w:rPr>
                <w:color w:val="000000" w:themeColor="text1"/>
                <w:lang w:val="en-US"/>
              </w:rPr>
              <w:t xml:space="preserve"> [82.79, 82.99]</w:t>
            </w:r>
          </w:p>
        </w:tc>
      </w:tr>
      <w:tr w:rsidR="00097191" w:rsidRPr="00097191" w14:paraId="43538CFE" w14:textId="48F9F2CC" w:rsidTr="002C7615">
        <w:tc>
          <w:tcPr>
            <w:tcW w:w="708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2E99B4" w14:textId="166D31B7" w:rsidR="002C7615" w:rsidRPr="00097191" w:rsidRDefault="002C7615" w:rsidP="002C7615">
            <w:pPr>
              <w:widowControl w:val="0"/>
              <w:spacing w:before="110" w:after="110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 xml:space="preserve">Social desirability </w:t>
            </w:r>
            <w:r w:rsidRPr="00097191">
              <w:rPr>
                <w:color w:val="000000" w:themeColor="text1"/>
                <w:sz w:val="22"/>
                <w:szCs w:val="22"/>
                <w:lang w:val="en-US"/>
              </w:rPr>
              <w:t>(percentage of desirable answers on a true or false quiz)</w:t>
            </w:r>
            <w:r w:rsidRPr="00097191">
              <w:rPr>
                <w:color w:val="000000" w:themeColor="text1"/>
                <w:vertAlign w:val="superscript"/>
                <w:lang w:val="en-US"/>
              </w:rPr>
              <w:t>§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5CB5F77" w14:textId="4E9ED479" w:rsidR="002C7615" w:rsidRPr="00097191" w:rsidRDefault="002C7615" w:rsidP="00662A66">
            <w:pPr>
              <w:widowControl w:val="0"/>
              <w:spacing w:before="110" w:after="110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50.42% [50.3</w:t>
            </w:r>
            <w:r w:rsidR="00662A66" w:rsidRPr="00097191">
              <w:rPr>
                <w:color w:val="000000" w:themeColor="text1"/>
                <w:lang w:val="en-US"/>
              </w:rPr>
              <w:t>0</w:t>
            </w:r>
            <w:r w:rsidRPr="00097191">
              <w:rPr>
                <w:color w:val="000000" w:themeColor="text1"/>
                <w:lang w:val="en-US"/>
              </w:rPr>
              <w:t>, 50.54]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61A203C" w14:textId="3E4A0138" w:rsidR="002C7615" w:rsidRPr="00097191" w:rsidRDefault="002C7615" w:rsidP="00662A66">
            <w:pPr>
              <w:widowControl w:val="0"/>
              <w:spacing w:before="110" w:after="110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50.77</w:t>
            </w:r>
            <w:r w:rsidR="00065A1A" w:rsidRPr="00097191">
              <w:rPr>
                <w:color w:val="000000" w:themeColor="text1"/>
                <w:lang w:val="en-US"/>
              </w:rPr>
              <w:t>%</w:t>
            </w:r>
            <w:r w:rsidRPr="00097191">
              <w:rPr>
                <w:color w:val="000000" w:themeColor="text1"/>
                <w:lang w:val="en-US"/>
              </w:rPr>
              <w:t xml:space="preserve"> [50.5</w:t>
            </w:r>
            <w:r w:rsidR="00662A66" w:rsidRPr="00097191">
              <w:rPr>
                <w:color w:val="000000" w:themeColor="text1"/>
                <w:lang w:val="en-US"/>
              </w:rPr>
              <w:t>0</w:t>
            </w:r>
            <w:r w:rsidRPr="00097191">
              <w:rPr>
                <w:color w:val="000000" w:themeColor="text1"/>
                <w:lang w:val="en-US"/>
              </w:rPr>
              <w:t>, 51.03]</w:t>
            </w:r>
          </w:p>
        </w:tc>
        <w:tc>
          <w:tcPr>
            <w:tcW w:w="2286" w:type="dxa"/>
            <w:tcBorders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14:paraId="37E46AA1" w14:textId="4EC0928D" w:rsidR="002C7615" w:rsidRPr="00097191" w:rsidRDefault="002C7615" w:rsidP="00662A66">
            <w:pPr>
              <w:widowControl w:val="0"/>
              <w:spacing w:before="110" w:after="110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50.96</w:t>
            </w:r>
            <w:r w:rsidR="00065A1A" w:rsidRPr="00097191">
              <w:rPr>
                <w:color w:val="000000" w:themeColor="text1"/>
                <w:lang w:val="en-US"/>
              </w:rPr>
              <w:t>%</w:t>
            </w:r>
            <w:r w:rsidRPr="00097191">
              <w:rPr>
                <w:color w:val="000000" w:themeColor="text1"/>
                <w:lang w:val="en-US"/>
              </w:rPr>
              <w:t xml:space="preserve"> [50.65, 51.27]</w:t>
            </w:r>
          </w:p>
        </w:tc>
      </w:tr>
    </w:tbl>
    <w:p w14:paraId="64249BD3" w14:textId="00B03F71" w:rsidR="00AE0B25" w:rsidRPr="00097191" w:rsidRDefault="00AE0B25" w:rsidP="00747A75">
      <w:pPr>
        <w:widowControl w:val="0"/>
        <w:tabs>
          <w:tab w:val="left" w:pos="851"/>
          <w:tab w:val="left" w:pos="1985"/>
        </w:tabs>
        <w:spacing w:line="360" w:lineRule="auto"/>
        <w:ind w:left="1985" w:hanging="1985"/>
        <w:rPr>
          <w:rFonts w:eastAsia="Times New Roman"/>
          <w:color w:val="000000" w:themeColor="text1"/>
          <w:lang w:val="en-US"/>
        </w:rPr>
      </w:pPr>
      <w:r w:rsidRPr="00097191">
        <w:rPr>
          <w:i/>
          <w:iCs/>
          <w:color w:val="000000" w:themeColor="text1"/>
          <w:lang w:val="en-US"/>
        </w:rPr>
        <w:t>Notes</w:t>
      </w:r>
      <w:r w:rsidRPr="00097191">
        <w:rPr>
          <w:color w:val="000000" w:themeColor="text1"/>
          <w:lang w:val="en-US"/>
        </w:rPr>
        <w:t xml:space="preserve">: </w:t>
      </w:r>
      <w:r w:rsidRPr="00097191">
        <w:rPr>
          <w:color w:val="000000" w:themeColor="text1"/>
          <w:vertAlign w:val="superscript"/>
          <w:lang w:val="en-US"/>
        </w:rPr>
        <w:t>*</w:t>
      </w:r>
      <w:r w:rsidRPr="00097191">
        <w:rPr>
          <w:color w:val="000000" w:themeColor="text1"/>
          <w:lang w:val="en-US"/>
        </w:rPr>
        <w:t xml:space="preserve">only nonvirgins were considered; </w:t>
      </w:r>
      <w:r w:rsidRPr="00097191">
        <w:rPr>
          <w:color w:val="000000" w:themeColor="text1"/>
          <w:vertAlign w:val="superscript"/>
          <w:lang w:val="en-US"/>
        </w:rPr>
        <w:t>†</w:t>
      </w:r>
      <w:r w:rsidRPr="00097191">
        <w:rPr>
          <w:color w:val="000000" w:themeColor="text1"/>
          <w:lang w:val="en-US"/>
        </w:rPr>
        <w:t>only participating partners were considered</w:t>
      </w:r>
      <w:r w:rsidR="002C7615" w:rsidRPr="00097191">
        <w:rPr>
          <w:color w:val="000000" w:themeColor="text1"/>
          <w:lang w:val="en-US"/>
        </w:rPr>
        <w:t>;</w:t>
      </w:r>
      <w:r w:rsidR="002314A0" w:rsidRPr="00097191">
        <w:rPr>
          <w:color w:val="000000" w:themeColor="text1"/>
          <w:lang w:val="en-US"/>
        </w:rPr>
        <w:t xml:space="preserve"> </w:t>
      </w:r>
      <w:r w:rsidR="002C7615" w:rsidRPr="00097191">
        <w:rPr>
          <w:color w:val="000000" w:themeColor="text1"/>
          <w:vertAlign w:val="superscript"/>
          <w:lang w:val="en-US"/>
        </w:rPr>
        <w:t>§</w:t>
      </w:r>
      <w:r w:rsidR="002C7615" w:rsidRPr="00097191">
        <w:rPr>
          <w:color w:val="000000" w:themeColor="text1"/>
          <w:lang w:val="en-US"/>
        </w:rPr>
        <w:t>these variable</w:t>
      </w:r>
      <w:r w:rsidR="00662A66" w:rsidRPr="00097191">
        <w:rPr>
          <w:color w:val="000000" w:themeColor="text1"/>
          <w:lang w:val="en-US"/>
        </w:rPr>
        <w:t>s</w:t>
      </w:r>
      <w:r w:rsidR="002C7615" w:rsidRPr="00097191">
        <w:rPr>
          <w:color w:val="000000" w:themeColor="text1"/>
          <w:lang w:val="en-US"/>
        </w:rPr>
        <w:t xml:space="preserve"> were only measured at Wave 1</w:t>
      </w:r>
      <w:r w:rsidR="00A262C4" w:rsidRPr="00097191">
        <w:rPr>
          <w:color w:val="000000" w:themeColor="text1"/>
          <w:lang w:val="en-US"/>
        </w:rPr>
        <w:t>.</w:t>
      </w:r>
    </w:p>
    <w:p w14:paraId="3E40BD60" w14:textId="77777777" w:rsidR="00AE0B25" w:rsidRPr="00097191" w:rsidRDefault="00AE0B25" w:rsidP="00747A75">
      <w:pPr>
        <w:widowControl w:val="0"/>
        <w:tabs>
          <w:tab w:val="left" w:pos="851"/>
          <w:tab w:val="left" w:pos="1985"/>
        </w:tabs>
        <w:spacing w:line="360" w:lineRule="auto"/>
        <w:ind w:left="1985" w:hanging="1985"/>
        <w:rPr>
          <w:rFonts w:eastAsia="Times New Roman"/>
          <w:color w:val="000000" w:themeColor="text1"/>
          <w:lang w:val="en-US"/>
        </w:rPr>
        <w:sectPr w:rsidR="00AE0B25" w:rsidRPr="00097191" w:rsidSect="00AE0B25">
          <w:endnotePr>
            <w:numFmt w:val="decimal"/>
          </w:endnotePr>
          <w:pgSz w:w="16838" w:h="11906" w:orient="landscape"/>
          <w:pgMar w:top="1440" w:right="1440" w:bottom="1440" w:left="1440" w:header="431" w:footer="720" w:gutter="0"/>
          <w:lnNumType w:countBy="5" w:distance="720"/>
          <w:cols w:space="708"/>
          <w:docGrid w:linePitch="360"/>
        </w:sectPr>
      </w:pPr>
    </w:p>
    <w:p w14:paraId="203D5A52" w14:textId="52CE47B7" w:rsidR="00C318DD" w:rsidRPr="00097191" w:rsidRDefault="00C318DD" w:rsidP="00C318DD">
      <w:pPr>
        <w:pStyle w:val="Titre2"/>
        <w:keepNext w:val="0"/>
        <w:keepLines w:val="0"/>
        <w:widowControl w:val="0"/>
        <w:spacing w:before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5" w:name="_Hlk69834590"/>
      <w:r w:rsidRPr="0009719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lastRenderedPageBreak/>
        <w:t>RQ</w:t>
      </w:r>
      <w:r w:rsidRPr="0009719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  <w:lang w:val="en-US"/>
        </w:rPr>
        <w:t>1</w:t>
      </w:r>
      <w:r w:rsidRPr="0009719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 Sexual Self-Competence</w:t>
      </w:r>
    </w:p>
    <w:bookmarkEnd w:id="5"/>
    <w:p w14:paraId="258FADDA" w14:textId="224DF147" w:rsidR="00C318DD" w:rsidRPr="00B96B5C" w:rsidRDefault="00C318DD" w:rsidP="00C318DD">
      <w:pPr>
        <w:pStyle w:val="Titre3"/>
        <w:keepNext w:val="0"/>
        <w:keepLines w:val="0"/>
        <w:widowControl w:val="0"/>
        <w:spacing w:before="0" w:line="480" w:lineRule="auto"/>
        <w:rPr>
          <w:rFonts w:ascii="Times New Roman" w:hAnsi="Times New Roman" w:cs="Times New Roman"/>
          <w:b/>
          <w:bCs/>
          <w:color w:val="auto"/>
          <w:lang w:val="en-US"/>
        </w:rPr>
      </w:pPr>
      <w:r w:rsidRPr="00B96B5C">
        <w:rPr>
          <w:rFonts w:ascii="Times New Roman" w:hAnsi="Times New Roman" w:cs="Times New Roman"/>
          <w:b/>
          <w:bCs/>
          <w:color w:val="auto"/>
          <w:lang w:val="en-US"/>
        </w:rPr>
        <w:t>Alternative Sexual Self-Evaluation Outcomes:</w:t>
      </w:r>
      <w:r w:rsidRPr="00B96B5C">
        <w:rPr>
          <w:lang w:val="en-US"/>
        </w:rPr>
        <w:t xml:space="preserve"> </w:t>
      </w:r>
      <w:r w:rsidRPr="00B96B5C">
        <w:rPr>
          <w:rFonts w:ascii="Times New Roman" w:hAnsi="Times New Roman" w:cs="Times New Roman"/>
          <w:b/>
          <w:bCs/>
          <w:color w:val="auto"/>
          <w:lang w:val="en-US"/>
        </w:rPr>
        <w:t>Sexual Self-Efficacy and Anxiety</w:t>
      </w:r>
    </w:p>
    <w:p w14:paraId="685767D1" w14:textId="77777777" w:rsidR="00C318DD" w:rsidRPr="00B96B5C" w:rsidRDefault="00C318DD" w:rsidP="00940C14">
      <w:pPr>
        <w:widowControl w:val="0"/>
        <w:spacing w:line="480" w:lineRule="auto"/>
        <w:ind w:firstLine="851"/>
        <w:rPr>
          <w:lang w:val="en-US"/>
        </w:rPr>
      </w:pPr>
      <w:r w:rsidRPr="00B96B5C">
        <w:rPr>
          <w:lang w:val="en-US"/>
        </w:rPr>
        <w:t>We used the sexual self-efficacy measure (five items, e.g., “I have the ability to take care of any sexual needs and desires that I may have”) and the sexual anxiety measure (five items, e.g., “I have the ability to take care of any sexual needs and desires that I may have”) from the MSSCQ (</w:t>
      </w:r>
      <w:r w:rsidRPr="00B96B5C">
        <w:rPr>
          <w:lang w:val="en-US"/>
        </w:rPr>
        <w:fldChar w:fldCharType="begin"/>
      </w:r>
      <w:r w:rsidRPr="00B96B5C">
        <w:rPr>
          <w:lang w:val="en-US"/>
        </w:rPr>
        <w:instrText xml:space="preserve"> ADDIN EN.CITE &lt;EndNote&gt;&lt;Cite&gt;&lt;Author&gt;Snell&lt;/Author&gt;&lt;Year&gt;1998&lt;/Year&gt;&lt;RecNum&gt;227&lt;/RecNum&gt;&lt;DisplayText&gt;Snell, 1998&lt;/DisplayText&gt;&lt;record&gt;&lt;rec-number&gt;227&lt;/rec-number&gt;&lt;foreign-keys&gt;&lt;key app="EN" db-id="rrffzx0s3xd05ref2s6xs2prwvtwp2rdvxzt" timestamp="1618833613"&gt;227&lt;/key&gt;&lt;/foreign-keys&gt;&lt;ref-type name="Book Section"&gt;5&lt;/ref-type&gt;&lt;contributors&gt;&lt;authors&gt;&lt;author&gt;Snell, William E&lt;/author&gt;&lt;/authors&gt;&lt;secondary-authors&gt;&lt;author&gt;Fisher, T. D.&lt;/author&gt;&lt;author&gt;Davis, C. M. &lt;/author&gt;&lt;author&gt;Yarber,  W. L.&lt;/author&gt;&lt;author&gt;Davis, S. L.&lt;/author&gt;&lt;/secondary-authors&gt;&lt;/contributors&gt;&lt;titles&gt;&lt;title&gt;The multidimensional sexual self-concept questionnaire&lt;/title&gt;&lt;secondary-title&gt;Handbook of sexuality-related measures (3rd ed.)&lt;/secondary-title&gt;&lt;/titles&gt;&lt;pages&gt;537-539&lt;/pages&gt;&lt;dates&gt;&lt;year&gt;1998&lt;/year&gt;&lt;/dates&gt;&lt;urls&gt;&lt;/urls&gt;&lt;/record&gt;&lt;/Cite&gt;&lt;/EndNote&gt;</w:instrText>
      </w:r>
      <w:r w:rsidRPr="00B96B5C">
        <w:rPr>
          <w:lang w:val="en-US"/>
        </w:rPr>
        <w:fldChar w:fldCharType="separate"/>
      </w:r>
      <w:r w:rsidRPr="00B96B5C">
        <w:rPr>
          <w:noProof/>
          <w:lang w:val="en-US"/>
        </w:rPr>
        <w:t>Snell, 1998</w:t>
      </w:r>
      <w:r w:rsidRPr="00B96B5C">
        <w:rPr>
          <w:lang w:val="en-US"/>
        </w:rPr>
        <w:fldChar w:fldCharType="end"/>
      </w:r>
      <w:r w:rsidRPr="00B96B5C">
        <w:rPr>
          <w:lang w:val="en-US"/>
        </w:rPr>
        <w:t>). All the items that measured RQ</w:t>
      </w:r>
      <w:r w:rsidRPr="00B96B5C">
        <w:rPr>
          <w:vertAlign w:val="subscript"/>
          <w:lang w:val="en-US"/>
        </w:rPr>
        <w:t>1</w:t>
      </w:r>
      <w:r w:rsidRPr="00B96B5C">
        <w:rPr>
          <w:lang w:val="en-US"/>
        </w:rPr>
        <w:t xml:space="preserve">’s main and alternative outcomes coherently loaded on three different components (for the results of the principal component analysis, see </w:t>
      </w:r>
      <w:r w:rsidRPr="00097191">
        <w:rPr>
          <w:lang w:val="en-US"/>
        </w:rPr>
        <w:t>Table S1</w:t>
      </w:r>
      <w:r w:rsidRPr="00B96B5C">
        <w:rPr>
          <w:lang w:val="en-US"/>
        </w:rPr>
        <w:t>).</w:t>
      </w:r>
      <w:r w:rsidRPr="00B96B5C">
        <w:rPr>
          <w:lang w:val="en-US"/>
        </w:rPr>
        <w:br w:type="page"/>
      </w:r>
    </w:p>
    <w:p w14:paraId="7C36A6CC" w14:textId="79E4E492" w:rsidR="00C318DD" w:rsidRPr="00097191" w:rsidRDefault="00C318DD" w:rsidP="00D74223">
      <w:pPr>
        <w:pStyle w:val="Titre3"/>
        <w:spacing w:before="0" w:line="360" w:lineRule="auto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bookmarkStart w:id="6" w:name="_Ref531951917"/>
      <w:bookmarkStart w:id="7" w:name="_Ref17969189"/>
      <w:r w:rsidRPr="00097191">
        <w:rPr>
          <w:rFonts w:ascii="Times New Roman" w:hAnsi="Times New Roman" w:cs="Times New Roman"/>
          <w:b/>
          <w:bCs/>
          <w:color w:val="000000" w:themeColor="text1"/>
          <w:lang w:val="en-US"/>
        </w:rPr>
        <w:lastRenderedPageBreak/>
        <w:t>Table S</w:t>
      </w:r>
      <w:r w:rsidR="00E54B0C" w:rsidRPr="00097191">
        <w:rPr>
          <w:rFonts w:ascii="Times New Roman" w:hAnsi="Times New Roman" w:cs="Times New Roman"/>
          <w:b/>
          <w:bCs/>
          <w:color w:val="000000" w:themeColor="text1"/>
          <w:lang w:val="en-US"/>
        </w:rPr>
        <w:t>2</w:t>
      </w:r>
      <w:bookmarkEnd w:id="6"/>
      <w:bookmarkEnd w:id="7"/>
    </w:p>
    <w:p w14:paraId="57A9D333" w14:textId="67388292" w:rsidR="00C318DD" w:rsidRPr="00097191" w:rsidRDefault="00C318DD" w:rsidP="00D74223">
      <w:pPr>
        <w:widowControl w:val="0"/>
        <w:spacing w:line="360" w:lineRule="auto"/>
        <w:rPr>
          <w:color w:val="000000" w:themeColor="text1"/>
          <w:lang w:val="en-US"/>
        </w:rPr>
      </w:pPr>
      <w:r w:rsidRPr="00097191">
        <w:rPr>
          <w:color w:val="000000" w:themeColor="text1"/>
          <w:lang w:val="en-US"/>
        </w:rPr>
        <w:t>RQ</w:t>
      </w:r>
      <w:r w:rsidRPr="00097191">
        <w:rPr>
          <w:color w:val="000000" w:themeColor="text1"/>
          <w:vertAlign w:val="subscript"/>
          <w:lang w:val="en-US"/>
        </w:rPr>
        <w:t>1</w:t>
      </w:r>
      <w:r w:rsidRPr="00097191">
        <w:rPr>
          <w:color w:val="000000" w:themeColor="text1"/>
          <w:lang w:val="en-US"/>
        </w:rPr>
        <w:t xml:space="preserve">: </w:t>
      </w:r>
      <w:bookmarkStart w:id="8" w:name="_Hlk69834364"/>
      <w:r w:rsidRPr="00097191">
        <w:rPr>
          <w:color w:val="000000" w:themeColor="text1"/>
          <w:lang w:val="en-US"/>
        </w:rPr>
        <w:t xml:space="preserve">Principal component analysis </w:t>
      </w:r>
      <w:bookmarkEnd w:id="8"/>
      <w:r w:rsidRPr="00097191">
        <w:rPr>
          <w:color w:val="000000" w:themeColor="text1"/>
          <w:lang w:val="en-US"/>
        </w:rPr>
        <w:t>(</w:t>
      </w:r>
      <w:r w:rsidR="00B727B3" w:rsidRPr="00097191">
        <w:rPr>
          <w:rFonts w:eastAsia="Calibri"/>
          <w:color w:val="000000" w:themeColor="text1"/>
          <w:lang w:val="en-US"/>
        </w:rPr>
        <w:t>Oblimin</w:t>
      </w:r>
      <w:r w:rsidRPr="00097191">
        <w:rPr>
          <w:color w:val="000000" w:themeColor="text1"/>
          <w:lang w:val="en-US"/>
        </w:rPr>
        <w:t xml:space="preserve"> rotation) of the items measuring</w:t>
      </w:r>
      <w:r w:rsidR="00B727B3" w:rsidRPr="00097191">
        <w:rPr>
          <w:color w:val="000000" w:themeColor="text1"/>
          <w:lang w:val="en-US"/>
        </w:rPr>
        <w:t xml:space="preserve"> sexual</w:t>
      </w:r>
      <w:r w:rsidRPr="00097191">
        <w:rPr>
          <w:color w:val="000000" w:themeColor="text1"/>
          <w:lang w:val="en-US"/>
        </w:rPr>
        <w:t xml:space="preserve"> self-competence (component C1), sexual anxiety (C2), and sexual self-efficacy (C3)</w:t>
      </w:r>
      <w:r w:rsidR="00B727B3" w:rsidRPr="00097191">
        <w:rPr>
          <w:color w:val="000000" w:themeColor="text1"/>
          <w:lang w:val="en-US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455"/>
        <w:gridCol w:w="455"/>
        <w:gridCol w:w="495"/>
      </w:tblGrid>
      <w:tr w:rsidR="00097191" w:rsidRPr="00097191" w14:paraId="0ED3A271" w14:textId="77777777" w:rsidTr="000E2C87">
        <w:trPr>
          <w:trHeight w:val="54"/>
        </w:trPr>
        <w:tc>
          <w:tcPr>
            <w:tcW w:w="7621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8255E" w14:textId="77777777" w:rsidR="00C318DD" w:rsidRPr="00097191" w:rsidRDefault="00C318DD" w:rsidP="000E2C87">
            <w:pPr>
              <w:widowControl w:val="0"/>
              <w:spacing w:before="80" w:after="80"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5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E58D3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C1</w:t>
            </w:r>
          </w:p>
        </w:tc>
        <w:tc>
          <w:tcPr>
            <w:tcW w:w="45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249AE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C2</w:t>
            </w:r>
          </w:p>
        </w:tc>
        <w:tc>
          <w:tcPr>
            <w:tcW w:w="49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16670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C3</w:t>
            </w:r>
          </w:p>
        </w:tc>
      </w:tr>
      <w:tr w:rsidR="00097191" w:rsidRPr="00097191" w14:paraId="24A26394" w14:textId="77777777" w:rsidTr="000E2C87">
        <w:tc>
          <w:tcPr>
            <w:tcW w:w="7621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80B9507" w14:textId="77777777" w:rsidR="00C318DD" w:rsidRPr="00097191" w:rsidRDefault="00C318DD" w:rsidP="000E2C87">
            <w:pPr>
              <w:widowControl w:val="0"/>
              <w:spacing w:before="80" w:after="80" w:line="276" w:lineRule="auto"/>
              <w:rPr>
                <w:color w:val="000000" w:themeColor="text1"/>
                <w:sz w:val="22"/>
                <w:lang w:val="fr-CH"/>
              </w:rPr>
            </w:pPr>
            <w:r w:rsidRPr="00097191">
              <w:rPr>
                <w:color w:val="000000" w:themeColor="text1"/>
                <w:sz w:val="22"/>
                <w:lang w:val="fr-CH"/>
              </w:rPr>
              <w:t>Je m’évaluerais assez favorablement en tant que partenaire sexuel(-le)</w:t>
            </w:r>
            <w:r w:rsidRPr="00097191">
              <w:rPr>
                <w:color w:val="000000" w:themeColor="text1"/>
                <w:sz w:val="22"/>
                <w:lang w:val="fr-CH"/>
              </w:rPr>
              <w:br/>
              <w:t xml:space="preserve">[I </w:t>
            </w:r>
            <w:proofErr w:type="spellStart"/>
            <w:r w:rsidRPr="00097191">
              <w:rPr>
                <w:color w:val="000000" w:themeColor="text1"/>
                <w:sz w:val="22"/>
                <w:lang w:val="fr-CH"/>
              </w:rPr>
              <w:t>would</w:t>
            </w:r>
            <w:proofErr w:type="spellEnd"/>
            <w:r w:rsidRPr="00097191">
              <w:rPr>
                <w:color w:val="000000" w:themeColor="text1"/>
                <w:sz w:val="22"/>
                <w:lang w:val="fr-CH"/>
              </w:rPr>
              <w:t xml:space="preserve"> rate </w:t>
            </w:r>
            <w:proofErr w:type="spellStart"/>
            <w:r w:rsidRPr="00097191">
              <w:rPr>
                <w:color w:val="000000" w:themeColor="text1"/>
                <w:sz w:val="22"/>
                <w:lang w:val="fr-CH"/>
              </w:rPr>
              <w:t>myself</w:t>
            </w:r>
            <w:proofErr w:type="spellEnd"/>
            <w:r w:rsidRPr="00097191">
              <w:rPr>
                <w:color w:val="000000" w:themeColor="text1"/>
                <w:sz w:val="22"/>
                <w:lang w:val="fr-CH"/>
              </w:rPr>
              <w:t xml:space="preserve"> </w:t>
            </w:r>
            <w:proofErr w:type="spellStart"/>
            <w:r w:rsidRPr="00097191">
              <w:rPr>
                <w:color w:val="000000" w:themeColor="text1"/>
                <w:sz w:val="22"/>
                <w:lang w:val="fr-CH"/>
              </w:rPr>
              <w:t>pretty</w:t>
            </w:r>
            <w:proofErr w:type="spellEnd"/>
            <w:r w:rsidRPr="00097191">
              <w:rPr>
                <w:color w:val="000000" w:themeColor="text1"/>
                <w:sz w:val="22"/>
                <w:lang w:val="fr-CH"/>
              </w:rPr>
              <w:t xml:space="preserve"> </w:t>
            </w:r>
            <w:proofErr w:type="spellStart"/>
            <w:r w:rsidRPr="00097191">
              <w:rPr>
                <w:color w:val="000000" w:themeColor="text1"/>
                <w:sz w:val="22"/>
                <w:lang w:val="fr-CH"/>
              </w:rPr>
              <w:t>favorably</w:t>
            </w:r>
            <w:proofErr w:type="spellEnd"/>
            <w:r w:rsidRPr="00097191">
              <w:rPr>
                <w:color w:val="000000" w:themeColor="text1"/>
                <w:sz w:val="22"/>
                <w:lang w:val="fr-CH"/>
              </w:rPr>
              <w:t xml:space="preserve"> as a </w:t>
            </w:r>
            <w:proofErr w:type="spellStart"/>
            <w:r w:rsidRPr="00097191">
              <w:rPr>
                <w:color w:val="000000" w:themeColor="text1"/>
                <w:sz w:val="22"/>
                <w:lang w:val="fr-CH"/>
              </w:rPr>
              <w:t>sexual</w:t>
            </w:r>
            <w:proofErr w:type="spellEnd"/>
            <w:r w:rsidRPr="00097191">
              <w:rPr>
                <w:color w:val="000000" w:themeColor="text1"/>
                <w:sz w:val="22"/>
                <w:lang w:val="fr-CH"/>
              </w:rPr>
              <w:t xml:space="preserve"> </w:t>
            </w:r>
            <w:proofErr w:type="spellStart"/>
            <w:r w:rsidRPr="00097191">
              <w:rPr>
                <w:color w:val="000000" w:themeColor="text1"/>
                <w:sz w:val="22"/>
                <w:lang w:val="fr-CH"/>
              </w:rPr>
              <w:t>partner</w:t>
            </w:r>
            <w:proofErr w:type="spellEnd"/>
            <w:r w:rsidRPr="00097191">
              <w:rPr>
                <w:color w:val="000000" w:themeColor="text1"/>
                <w:sz w:val="22"/>
                <w:lang w:val="fr-CH"/>
              </w:rPr>
              <w:t>]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1F610E6D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097191">
              <w:rPr>
                <w:b/>
                <w:color w:val="000000" w:themeColor="text1"/>
                <w:lang w:val="en-US"/>
              </w:rPr>
              <w:t>.89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6973401D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-.37</w:t>
            </w: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056F948C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.49</w:t>
            </w:r>
          </w:p>
        </w:tc>
      </w:tr>
      <w:tr w:rsidR="00097191" w:rsidRPr="00097191" w14:paraId="69797A0D" w14:textId="77777777" w:rsidTr="000E2C87">
        <w:tc>
          <w:tcPr>
            <w:tcW w:w="7621" w:type="dxa"/>
            <w:tcMar>
              <w:left w:w="0" w:type="dxa"/>
              <w:right w:w="0" w:type="dxa"/>
            </w:tcMar>
            <w:vAlign w:val="center"/>
          </w:tcPr>
          <w:p w14:paraId="04D2D865" w14:textId="77777777" w:rsidR="00C318DD" w:rsidRPr="00097191" w:rsidRDefault="00C318DD" w:rsidP="000E2C87">
            <w:pPr>
              <w:widowControl w:val="0"/>
              <w:spacing w:before="80" w:after="80" w:line="276" w:lineRule="auto"/>
              <w:rPr>
                <w:color w:val="000000" w:themeColor="text1"/>
                <w:sz w:val="22"/>
                <w:lang w:val="fr-CH"/>
              </w:rPr>
            </w:pPr>
            <w:r w:rsidRPr="00097191">
              <w:rPr>
                <w:color w:val="000000" w:themeColor="text1"/>
                <w:sz w:val="22"/>
                <w:lang w:val="fr-CH"/>
              </w:rPr>
              <w:t>J’ai le sentiment d’être un(e) assez bon(-ne) partenaire sexuel(-le)</w:t>
            </w:r>
            <w:r w:rsidRPr="00097191">
              <w:rPr>
                <w:color w:val="000000" w:themeColor="text1"/>
                <w:sz w:val="22"/>
                <w:lang w:val="fr-CH"/>
              </w:rPr>
              <w:br/>
              <w:t xml:space="preserve">[I am a </w:t>
            </w:r>
            <w:proofErr w:type="spellStart"/>
            <w:r w:rsidRPr="00097191">
              <w:rPr>
                <w:color w:val="000000" w:themeColor="text1"/>
                <w:sz w:val="22"/>
                <w:lang w:val="fr-CH"/>
              </w:rPr>
              <w:t>pretty</w:t>
            </w:r>
            <w:proofErr w:type="spellEnd"/>
            <w:r w:rsidRPr="00097191">
              <w:rPr>
                <w:color w:val="000000" w:themeColor="text1"/>
                <w:sz w:val="22"/>
                <w:lang w:val="fr-CH"/>
              </w:rPr>
              <w:t xml:space="preserve"> good </w:t>
            </w:r>
            <w:proofErr w:type="spellStart"/>
            <w:r w:rsidRPr="00097191">
              <w:rPr>
                <w:color w:val="000000" w:themeColor="text1"/>
                <w:sz w:val="22"/>
                <w:lang w:val="fr-CH"/>
              </w:rPr>
              <w:t>sexual</w:t>
            </w:r>
            <w:proofErr w:type="spellEnd"/>
            <w:r w:rsidRPr="00097191">
              <w:rPr>
                <w:color w:val="000000" w:themeColor="text1"/>
                <w:sz w:val="22"/>
                <w:lang w:val="fr-CH"/>
              </w:rPr>
              <w:t xml:space="preserve"> </w:t>
            </w:r>
            <w:proofErr w:type="spellStart"/>
            <w:r w:rsidRPr="00097191">
              <w:rPr>
                <w:color w:val="000000" w:themeColor="text1"/>
                <w:sz w:val="22"/>
                <w:lang w:val="fr-CH"/>
              </w:rPr>
              <w:t>partner</w:t>
            </w:r>
            <w:proofErr w:type="spellEnd"/>
            <w:r w:rsidRPr="00097191">
              <w:rPr>
                <w:color w:val="000000" w:themeColor="text1"/>
                <w:sz w:val="22"/>
                <w:lang w:val="fr-CH"/>
              </w:rPr>
              <w:t>]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bottom"/>
          </w:tcPr>
          <w:p w14:paraId="27C453F0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097191">
              <w:rPr>
                <w:b/>
                <w:color w:val="000000" w:themeColor="text1"/>
                <w:lang w:val="en-US"/>
              </w:rPr>
              <w:t>.89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bottom"/>
          </w:tcPr>
          <w:p w14:paraId="31D4EF56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-.43</w:t>
            </w:r>
          </w:p>
        </w:tc>
        <w:tc>
          <w:tcPr>
            <w:tcW w:w="495" w:type="dxa"/>
            <w:tcMar>
              <w:left w:w="0" w:type="dxa"/>
              <w:right w:w="0" w:type="dxa"/>
            </w:tcMar>
            <w:vAlign w:val="bottom"/>
          </w:tcPr>
          <w:p w14:paraId="50EE8537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.51</w:t>
            </w:r>
          </w:p>
        </w:tc>
      </w:tr>
      <w:tr w:rsidR="00097191" w:rsidRPr="00097191" w14:paraId="369EBDF1" w14:textId="77777777" w:rsidTr="000E2C87">
        <w:tc>
          <w:tcPr>
            <w:tcW w:w="762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44C3437" w14:textId="77777777" w:rsidR="00C318DD" w:rsidRPr="00097191" w:rsidRDefault="00C318DD" w:rsidP="000E2C87">
            <w:pPr>
              <w:widowControl w:val="0"/>
              <w:spacing w:before="80" w:after="80" w:line="276" w:lineRule="auto"/>
              <w:rPr>
                <w:color w:val="000000" w:themeColor="text1"/>
                <w:sz w:val="22"/>
                <w:lang w:val="fr-CH"/>
              </w:rPr>
            </w:pPr>
            <w:r w:rsidRPr="00097191">
              <w:rPr>
                <w:color w:val="000000" w:themeColor="text1"/>
                <w:sz w:val="22"/>
                <w:lang w:val="fr-CH"/>
              </w:rPr>
              <w:t>J’ai confiance en moi en tant que partenaire sexuel(le)</w:t>
            </w:r>
            <w:r w:rsidRPr="00097191">
              <w:rPr>
                <w:color w:val="000000" w:themeColor="text1"/>
                <w:sz w:val="22"/>
                <w:lang w:val="fr-CH"/>
              </w:rPr>
              <w:br/>
              <w:t xml:space="preserve">[I am confident about </w:t>
            </w:r>
            <w:proofErr w:type="spellStart"/>
            <w:r w:rsidRPr="00097191">
              <w:rPr>
                <w:color w:val="000000" w:themeColor="text1"/>
                <w:sz w:val="22"/>
                <w:lang w:val="fr-CH"/>
              </w:rPr>
              <w:t>myself</w:t>
            </w:r>
            <w:proofErr w:type="spellEnd"/>
            <w:r w:rsidRPr="00097191">
              <w:rPr>
                <w:color w:val="000000" w:themeColor="text1"/>
                <w:sz w:val="22"/>
                <w:lang w:val="fr-CH"/>
              </w:rPr>
              <w:t xml:space="preserve"> as a </w:t>
            </w:r>
            <w:proofErr w:type="spellStart"/>
            <w:r w:rsidRPr="00097191">
              <w:rPr>
                <w:color w:val="000000" w:themeColor="text1"/>
                <w:sz w:val="22"/>
                <w:lang w:val="fr-CH"/>
              </w:rPr>
              <w:t>sexual</w:t>
            </w:r>
            <w:proofErr w:type="spellEnd"/>
            <w:r w:rsidRPr="00097191">
              <w:rPr>
                <w:color w:val="000000" w:themeColor="text1"/>
                <w:sz w:val="22"/>
                <w:lang w:val="fr-CH"/>
              </w:rPr>
              <w:t xml:space="preserve"> </w:t>
            </w:r>
            <w:proofErr w:type="spellStart"/>
            <w:r w:rsidRPr="00097191">
              <w:rPr>
                <w:color w:val="000000" w:themeColor="text1"/>
                <w:sz w:val="22"/>
                <w:lang w:val="fr-CH"/>
              </w:rPr>
              <w:t>partner</w:t>
            </w:r>
            <w:proofErr w:type="spellEnd"/>
            <w:r w:rsidRPr="00097191">
              <w:rPr>
                <w:color w:val="000000" w:themeColor="text1"/>
                <w:sz w:val="22"/>
                <w:lang w:val="fr-CH"/>
              </w:rPr>
              <w:t>]</w:t>
            </w:r>
          </w:p>
        </w:tc>
        <w:tc>
          <w:tcPr>
            <w:tcW w:w="45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2A7C069C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097191">
              <w:rPr>
                <w:b/>
                <w:color w:val="000000" w:themeColor="text1"/>
                <w:lang w:val="en-US"/>
              </w:rPr>
              <w:t>.86</w:t>
            </w:r>
          </w:p>
        </w:tc>
        <w:tc>
          <w:tcPr>
            <w:tcW w:w="45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73166669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-.46</w:t>
            </w:r>
          </w:p>
        </w:tc>
        <w:tc>
          <w:tcPr>
            <w:tcW w:w="49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3D63BEE2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.52</w:t>
            </w:r>
          </w:p>
        </w:tc>
      </w:tr>
      <w:tr w:rsidR="00097191" w:rsidRPr="00097191" w14:paraId="500F416A" w14:textId="77777777" w:rsidTr="000E2C87">
        <w:tc>
          <w:tcPr>
            <w:tcW w:w="7621" w:type="dxa"/>
            <w:tcMar>
              <w:left w:w="0" w:type="dxa"/>
              <w:right w:w="0" w:type="dxa"/>
            </w:tcMar>
            <w:vAlign w:val="center"/>
          </w:tcPr>
          <w:p w14:paraId="02E9983A" w14:textId="77777777" w:rsidR="00C318DD" w:rsidRPr="00097191" w:rsidRDefault="00C318DD" w:rsidP="000E2C87">
            <w:pPr>
              <w:widowControl w:val="0"/>
              <w:spacing w:before="80" w:after="80" w:line="276" w:lineRule="auto"/>
              <w:rPr>
                <w:color w:val="000000" w:themeColor="text1"/>
                <w:sz w:val="22"/>
                <w:lang w:val="fr-CH"/>
              </w:rPr>
            </w:pPr>
            <w:r w:rsidRPr="00097191">
              <w:rPr>
                <w:color w:val="000000" w:themeColor="text1"/>
                <w:sz w:val="22"/>
                <w:lang w:val="fr-CH"/>
              </w:rPr>
              <w:t>Je pense être meilleur(e) dans les rapports sexuels que la plupart des gens</w:t>
            </w:r>
            <w:r w:rsidRPr="00097191">
              <w:rPr>
                <w:color w:val="000000" w:themeColor="text1"/>
                <w:sz w:val="22"/>
                <w:lang w:val="fr-CH"/>
              </w:rPr>
              <w:br/>
              <w:t xml:space="preserve">[I am </w:t>
            </w:r>
            <w:proofErr w:type="spellStart"/>
            <w:r w:rsidRPr="00097191">
              <w:rPr>
                <w:color w:val="000000" w:themeColor="text1"/>
                <w:sz w:val="22"/>
                <w:lang w:val="fr-CH"/>
              </w:rPr>
              <w:t>better</w:t>
            </w:r>
            <w:proofErr w:type="spellEnd"/>
            <w:r w:rsidRPr="00097191">
              <w:rPr>
                <w:color w:val="000000" w:themeColor="text1"/>
                <w:sz w:val="22"/>
                <w:lang w:val="fr-CH"/>
              </w:rPr>
              <w:t xml:space="preserve"> at </w:t>
            </w:r>
            <w:proofErr w:type="spellStart"/>
            <w:r w:rsidRPr="00097191">
              <w:rPr>
                <w:color w:val="000000" w:themeColor="text1"/>
                <w:sz w:val="22"/>
                <w:lang w:val="fr-CH"/>
              </w:rPr>
              <w:t>sex</w:t>
            </w:r>
            <w:proofErr w:type="spellEnd"/>
            <w:r w:rsidRPr="00097191">
              <w:rPr>
                <w:color w:val="000000" w:themeColor="text1"/>
                <w:sz w:val="22"/>
                <w:lang w:val="fr-CH"/>
              </w:rPr>
              <w:t xml:space="preserve"> </w:t>
            </w:r>
            <w:proofErr w:type="spellStart"/>
            <w:r w:rsidRPr="00097191">
              <w:rPr>
                <w:color w:val="000000" w:themeColor="text1"/>
                <w:sz w:val="22"/>
                <w:lang w:val="fr-CH"/>
              </w:rPr>
              <w:t>than</w:t>
            </w:r>
            <w:proofErr w:type="spellEnd"/>
            <w:r w:rsidRPr="00097191">
              <w:rPr>
                <w:color w:val="000000" w:themeColor="text1"/>
                <w:sz w:val="22"/>
                <w:lang w:val="fr-CH"/>
              </w:rPr>
              <w:t xml:space="preserve"> </w:t>
            </w:r>
            <w:proofErr w:type="spellStart"/>
            <w:r w:rsidRPr="00097191">
              <w:rPr>
                <w:color w:val="000000" w:themeColor="text1"/>
                <w:sz w:val="22"/>
                <w:lang w:val="fr-CH"/>
              </w:rPr>
              <w:t>most</w:t>
            </w:r>
            <w:proofErr w:type="spellEnd"/>
            <w:r w:rsidRPr="00097191">
              <w:rPr>
                <w:color w:val="000000" w:themeColor="text1"/>
                <w:sz w:val="22"/>
                <w:lang w:val="fr-CH"/>
              </w:rPr>
              <w:t xml:space="preserve"> other people]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bottom"/>
          </w:tcPr>
          <w:p w14:paraId="56819C18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097191">
              <w:rPr>
                <w:b/>
                <w:color w:val="000000" w:themeColor="text1"/>
                <w:lang w:val="en-US"/>
              </w:rPr>
              <w:t>.79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bottom"/>
          </w:tcPr>
          <w:p w14:paraId="454E394F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-.19</w:t>
            </w:r>
          </w:p>
        </w:tc>
        <w:tc>
          <w:tcPr>
            <w:tcW w:w="495" w:type="dxa"/>
            <w:tcMar>
              <w:left w:w="0" w:type="dxa"/>
              <w:right w:w="0" w:type="dxa"/>
            </w:tcMar>
            <w:vAlign w:val="bottom"/>
          </w:tcPr>
          <w:p w14:paraId="64F96E74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.36</w:t>
            </w:r>
          </w:p>
        </w:tc>
      </w:tr>
      <w:tr w:rsidR="00097191" w:rsidRPr="00097191" w14:paraId="084BCEFF" w14:textId="77777777" w:rsidTr="000E2C87">
        <w:tc>
          <w:tcPr>
            <w:tcW w:w="762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44D6136" w14:textId="77777777" w:rsidR="00C318DD" w:rsidRPr="00097191" w:rsidRDefault="00C318DD" w:rsidP="000E2C87">
            <w:pPr>
              <w:widowControl w:val="0"/>
              <w:spacing w:before="80" w:after="80" w:line="276" w:lineRule="auto"/>
              <w:rPr>
                <w:color w:val="000000" w:themeColor="text1"/>
                <w:sz w:val="22"/>
                <w:lang w:val="fr-CH"/>
              </w:rPr>
            </w:pPr>
            <w:r w:rsidRPr="00097191">
              <w:rPr>
                <w:color w:val="000000" w:themeColor="text1"/>
                <w:sz w:val="22"/>
                <w:lang w:val="fr-CH"/>
              </w:rPr>
              <w:t>Si j’étais amené(e) à avoir un rapport sexuel imprévu, je serais très confiant(e)</w:t>
            </w:r>
            <w:r w:rsidRPr="00097191">
              <w:rPr>
                <w:color w:val="000000" w:themeColor="text1"/>
                <w:sz w:val="22"/>
                <w:lang w:val="fr-CH"/>
              </w:rPr>
              <w:br/>
              <w:t xml:space="preserve">[I </w:t>
            </w:r>
            <w:proofErr w:type="spellStart"/>
            <w:r w:rsidRPr="00097191">
              <w:rPr>
                <w:color w:val="000000" w:themeColor="text1"/>
                <w:sz w:val="22"/>
                <w:lang w:val="fr-CH"/>
              </w:rPr>
              <w:t>would</w:t>
            </w:r>
            <w:proofErr w:type="spellEnd"/>
            <w:r w:rsidRPr="00097191">
              <w:rPr>
                <w:color w:val="000000" w:themeColor="text1"/>
                <w:sz w:val="22"/>
                <w:lang w:val="fr-CH"/>
              </w:rPr>
              <w:t xml:space="preserve"> </w:t>
            </w:r>
            <w:proofErr w:type="spellStart"/>
            <w:r w:rsidRPr="00097191">
              <w:rPr>
                <w:color w:val="000000" w:themeColor="text1"/>
                <w:sz w:val="22"/>
                <w:lang w:val="fr-CH"/>
              </w:rPr>
              <w:t>be</w:t>
            </w:r>
            <w:proofErr w:type="spellEnd"/>
            <w:r w:rsidRPr="00097191">
              <w:rPr>
                <w:color w:val="000000" w:themeColor="text1"/>
                <w:sz w:val="22"/>
                <w:lang w:val="fr-CH"/>
              </w:rPr>
              <w:t xml:space="preserve"> </w:t>
            </w:r>
            <w:proofErr w:type="spellStart"/>
            <w:r w:rsidRPr="00097191">
              <w:rPr>
                <w:color w:val="000000" w:themeColor="text1"/>
                <w:sz w:val="22"/>
                <w:lang w:val="fr-CH"/>
              </w:rPr>
              <w:t>very</w:t>
            </w:r>
            <w:proofErr w:type="spellEnd"/>
            <w:r w:rsidRPr="00097191">
              <w:rPr>
                <w:color w:val="000000" w:themeColor="text1"/>
                <w:sz w:val="22"/>
                <w:lang w:val="fr-CH"/>
              </w:rPr>
              <w:t xml:space="preserve"> confident in a </w:t>
            </w:r>
            <w:proofErr w:type="spellStart"/>
            <w:r w:rsidRPr="00097191">
              <w:rPr>
                <w:color w:val="000000" w:themeColor="text1"/>
                <w:sz w:val="22"/>
                <w:lang w:val="fr-CH"/>
              </w:rPr>
              <w:t>sexual</w:t>
            </w:r>
            <w:proofErr w:type="spellEnd"/>
            <w:r w:rsidRPr="00097191">
              <w:rPr>
                <w:color w:val="000000" w:themeColor="text1"/>
                <w:sz w:val="22"/>
                <w:lang w:val="fr-CH"/>
              </w:rPr>
              <w:t xml:space="preserve"> </w:t>
            </w:r>
            <w:proofErr w:type="spellStart"/>
            <w:r w:rsidRPr="00097191">
              <w:rPr>
                <w:color w:val="000000" w:themeColor="text1"/>
                <w:sz w:val="22"/>
                <w:lang w:val="fr-CH"/>
              </w:rPr>
              <w:t>encounter</w:t>
            </w:r>
            <w:proofErr w:type="spellEnd"/>
            <w:r w:rsidRPr="00097191">
              <w:rPr>
                <w:color w:val="000000" w:themeColor="text1"/>
                <w:sz w:val="22"/>
                <w:lang w:val="fr-CH"/>
              </w:rPr>
              <w:t>]</w:t>
            </w:r>
          </w:p>
        </w:tc>
        <w:tc>
          <w:tcPr>
            <w:tcW w:w="45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57974F6C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097191">
              <w:rPr>
                <w:b/>
                <w:color w:val="000000" w:themeColor="text1"/>
                <w:lang w:val="en-US"/>
              </w:rPr>
              <w:t>.70</w:t>
            </w:r>
          </w:p>
        </w:tc>
        <w:tc>
          <w:tcPr>
            <w:tcW w:w="45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62CED758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-.34</w:t>
            </w:r>
          </w:p>
        </w:tc>
        <w:tc>
          <w:tcPr>
            <w:tcW w:w="49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34284780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.38</w:t>
            </w:r>
          </w:p>
        </w:tc>
      </w:tr>
      <w:tr w:rsidR="00097191" w:rsidRPr="00097191" w14:paraId="0FB957FA" w14:textId="77777777" w:rsidTr="000E2C87">
        <w:tc>
          <w:tcPr>
            <w:tcW w:w="7621" w:type="dxa"/>
            <w:tcMar>
              <w:left w:w="0" w:type="dxa"/>
              <w:right w:w="0" w:type="dxa"/>
            </w:tcMar>
            <w:vAlign w:val="center"/>
          </w:tcPr>
          <w:p w14:paraId="5F50C9C7" w14:textId="77777777" w:rsidR="00C318DD" w:rsidRPr="00097191" w:rsidRDefault="00C318DD" w:rsidP="000E2C87">
            <w:pPr>
              <w:widowControl w:val="0"/>
              <w:spacing w:before="80" w:after="80" w:line="276" w:lineRule="auto"/>
              <w:rPr>
                <w:color w:val="000000" w:themeColor="text1"/>
                <w:sz w:val="22"/>
              </w:rPr>
            </w:pPr>
            <w:r w:rsidRPr="00097191">
              <w:rPr>
                <w:color w:val="000000" w:themeColor="text1"/>
                <w:sz w:val="22"/>
              </w:rPr>
              <w:t>Je ressens de l’anxiété quand je pense à ma vie sexuelle</w:t>
            </w:r>
            <w:r w:rsidRPr="00097191">
              <w:rPr>
                <w:color w:val="000000" w:themeColor="text1"/>
                <w:sz w:val="22"/>
              </w:rPr>
              <w:br/>
              <w:t xml:space="preserve">[I feel </w:t>
            </w:r>
            <w:proofErr w:type="spellStart"/>
            <w:r w:rsidRPr="00097191">
              <w:rPr>
                <w:color w:val="000000" w:themeColor="text1"/>
                <w:sz w:val="22"/>
              </w:rPr>
              <w:t>anxious</w:t>
            </w:r>
            <w:proofErr w:type="spellEnd"/>
            <w:r w:rsidRPr="00097191">
              <w:rPr>
                <w:color w:val="000000" w:themeColor="text1"/>
                <w:sz w:val="22"/>
              </w:rPr>
              <w:t xml:space="preserve"> when I think about the </w:t>
            </w:r>
            <w:proofErr w:type="spellStart"/>
            <w:r w:rsidRPr="00097191">
              <w:rPr>
                <w:color w:val="000000" w:themeColor="text1"/>
                <w:sz w:val="22"/>
              </w:rPr>
              <w:t>sexual</w:t>
            </w:r>
            <w:proofErr w:type="spellEnd"/>
            <w:r w:rsidRPr="00097191">
              <w:rPr>
                <w:color w:val="000000" w:themeColor="text1"/>
                <w:sz w:val="22"/>
              </w:rPr>
              <w:t xml:space="preserve"> aspects of </w:t>
            </w:r>
            <w:proofErr w:type="spellStart"/>
            <w:r w:rsidRPr="00097191">
              <w:rPr>
                <w:color w:val="000000" w:themeColor="text1"/>
                <w:sz w:val="22"/>
              </w:rPr>
              <w:t>my</w:t>
            </w:r>
            <w:proofErr w:type="spellEnd"/>
            <w:r w:rsidRPr="00097191">
              <w:rPr>
                <w:color w:val="000000" w:themeColor="text1"/>
                <w:sz w:val="22"/>
              </w:rPr>
              <w:t xml:space="preserve"> life]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bottom"/>
          </w:tcPr>
          <w:p w14:paraId="3959B986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-.36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bottom"/>
          </w:tcPr>
          <w:p w14:paraId="422F288A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097191">
              <w:rPr>
                <w:b/>
                <w:color w:val="000000" w:themeColor="text1"/>
                <w:lang w:val="en-US"/>
              </w:rPr>
              <w:t>.89</w:t>
            </w:r>
          </w:p>
        </w:tc>
        <w:tc>
          <w:tcPr>
            <w:tcW w:w="495" w:type="dxa"/>
            <w:tcMar>
              <w:left w:w="0" w:type="dxa"/>
              <w:right w:w="0" w:type="dxa"/>
            </w:tcMar>
            <w:vAlign w:val="bottom"/>
          </w:tcPr>
          <w:p w14:paraId="26330E53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-.35</w:t>
            </w:r>
          </w:p>
        </w:tc>
      </w:tr>
      <w:tr w:rsidR="00097191" w:rsidRPr="00097191" w14:paraId="085E642B" w14:textId="77777777" w:rsidTr="000E2C87">
        <w:tc>
          <w:tcPr>
            <w:tcW w:w="762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470D2C8" w14:textId="77777777" w:rsidR="00C318DD" w:rsidRPr="00097191" w:rsidRDefault="00C318DD" w:rsidP="000E2C87">
            <w:pPr>
              <w:widowControl w:val="0"/>
              <w:spacing w:before="80" w:after="80" w:line="276" w:lineRule="auto"/>
              <w:rPr>
                <w:color w:val="000000" w:themeColor="text1"/>
                <w:sz w:val="22"/>
              </w:rPr>
            </w:pPr>
            <w:r w:rsidRPr="00097191">
              <w:rPr>
                <w:color w:val="000000" w:themeColor="text1"/>
                <w:sz w:val="22"/>
              </w:rPr>
              <w:t>Je suis nerveux(-euse) lorsque je pense à ma vie sexuelle</w:t>
            </w:r>
            <w:r w:rsidRPr="00097191">
              <w:rPr>
                <w:color w:val="000000" w:themeColor="text1"/>
                <w:sz w:val="22"/>
              </w:rPr>
              <w:br/>
              <w:t xml:space="preserve">[I feel </w:t>
            </w:r>
            <w:proofErr w:type="spellStart"/>
            <w:r w:rsidRPr="00097191">
              <w:rPr>
                <w:color w:val="000000" w:themeColor="text1"/>
                <w:sz w:val="22"/>
              </w:rPr>
              <w:t>nervous</w:t>
            </w:r>
            <w:proofErr w:type="spellEnd"/>
            <w:r w:rsidRPr="00097191">
              <w:rPr>
                <w:color w:val="000000" w:themeColor="text1"/>
                <w:sz w:val="22"/>
              </w:rPr>
              <w:t xml:space="preserve"> when I think about the </w:t>
            </w:r>
            <w:proofErr w:type="spellStart"/>
            <w:r w:rsidRPr="00097191">
              <w:rPr>
                <w:color w:val="000000" w:themeColor="text1"/>
                <w:sz w:val="22"/>
              </w:rPr>
              <w:t>sexual</w:t>
            </w:r>
            <w:proofErr w:type="spellEnd"/>
            <w:r w:rsidRPr="00097191">
              <w:rPr>
                <w:color w:val="000000" w:themeColor="text1"/>
                <w:sz w:val="22"/>
              </w:rPr>
              <w:t xml:space="preserve"> aspects of </w:t>
            </w:r>
            <w:proofErr w:type="spellStart"/>
            <w:r w:rsidRPr="00097191">
              <w:rPr>
                <w:color w:val="000000" w:themeColor="text1"/>
                <w:sz w:val="22"/>
              </w:rPr>
              <w:t>my</w:t>
            </w:r>
            <w:proofErr w:type="spellEnd"/>
            <w:r w:rsidRPr="00097191">
              <w:rPr>
                <w:color w:val="000000" w:themeColor="text1"/>
                <w:sz w:val="22"/>
              </w:rPr>
              <w:t xml:space="preserve"> life]</w:t>
            </w:r>
          </w:p>
        </w:tc>
        <w:tc>
          <w:tcPr>
            <w:tcW w:w="45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07532F02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-.37</w:t>
            </w:r>
          </w:p>
        </w:tc>
        <w:tc>
          <w:tcPr>
            <w:tcW w:w="45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1D3F05DE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097191">
              <w:rPr>
                <w:b/>
                <w:color w:val="000000" w:themeColor="text1"/>
                <w:lang w:val="en-US"/>
              </w:rPr>
              <w:t>.87</w:t>
            </w:r>
          </w:p>
        </w:tc>
        <w:tc>
          <w:tcPr>
            <w:tcW w:w="49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15D0DA96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-.35</w:t>
            </w:r>
          </w:p>
        </w:tc>
      </w:tr>
      <w:tr w:rsidR="00097191" w:rsidRPr="00097191" w14:paraId="7423905B" w14:textId="77777777" w:rsidTr="000E2C87">
        <w:tc>
          <w:tcPr>
            <w:tcW w:w="7621" w:type="dxa"/>
            <w:tcMar>
              <w:left w:w="0" w:type="dxa"/>
              <w:right w:w="0" w:type="dxa"/>
            </w:tcMar>
            <w:vAlign w:val="center"/>
          </w:tcPr>
          <w:p w14:paraId="28357786" w14:textId="77777777" w:rsidR="00C318DD" w:rsidRPr="00097191" w:rsidRDefault="00C318DD" w:rsidP="000E2C87">
            <w:pPr>
              <w:widowControl w:val="0"/>
              <w:spacing w:before="80" w:after="80" w:line="276" w:lineRule="auto"/>
              <w:rPr>
                <w:color w:val="000000" w:themeColor="text1"/>
                <w:sz w:val="22"/>
              </w:rPr>
            </w:pPr>
            <w:r w:rsidRPr="00097191">
              <w:rPr>
                <w:color w:val="000000" w:themeColor="text1"/>
                <w:sz w:val="22"/>
              </w:rPr>
              <w:t>Penser à ma vie sexuelle provoque en moi un sentiment de malaise</w:t>
            </w:r>
            <w:r w:rsidRPr="00097191">
              <w:rPr>
                <w:color w:val="000000" w:themeColor="text1"/>
                <w:sz w:val="22"/>
              </w:rPr>
              <w:br/>
              <w:t>[</w:t>
            </w:r>
            <w:proofErr w:type="spellStart"/>
            <w:r w:rsidRPr="00097191">
              <w:rPr>
                <w:color w:val="000000" w:themeColor="text1"/>
                <w:sz w:val="22"/>
              </w:rPr>
              <w:t>Thinking</w:t>
            </w:r>
            <w:proofErr w:type="spellEnd"/>
            <w:r w:rsidRPr="00097191">
              <w:rPr>
                <w:color w:val="000000" w:themeColor="text1"/>
                <w:sz w:val="22"/>
              </w:rPr>
              <w:t xml:space="preserve"> about the </w:t>
            </w:r>
            <w:proofErr w:type="spellStart"/>
            <w:r w:rsidRPr="00097191">
              <w:rPr>
                <w:color w:val="000000" w:themeColor="text1"/>
                <w:sz w:val="22"/>
              </w:rPr>
              <w:t>sexual</w:t>
            </w:r>
            <w:proofErr w:type="spellEnd"/>
            <w:r w:rsidRPr="00097191">
              <w:rPr>
                <w:color w:val="000000" w:themeColor="text1"/>
                <w:sz w:val="22"/>
              </w:rPr>
              <w:t xml:space="preserve"> aspects of </w:t>
            </w:r>
            <w:proofErr w:type="spellStart"/>
            <w:r w:rsidRPr="00097191">
              <w:rPr>
                <w:color w:val="000000" w:themeColor="text1"/>
                <w:sz w:val="22"/>
              </w:rPr>
              <w:t>my</w:t>
            </w:r>
            <w:proofErr w:type="spellEnd"/>
            <w:r w:rsidRPr="00097191">
              <w:rPr>
                <w:color w:val="000000" w:themeColor="text1"/>
                <w:sz w:val="22"/>
              </w:rPr>
              <w:t xml:space="preserve"> life </w:t>
            </w:r>
            <w:proofErr w:type="spellStart"/>
            <w:r w:rsidRPr="00097191">
              <w:rPr>
                <w:color w:val="000000" w:themeColor="text1"/>
                <w:sz w:val="22"/>
              </w:rPr>
              <w:t>leaves</w:t>
            </w:r>
            <w:proofErr w:type="spellEnd"/>
            <w:r w:rsidRPr="00097191">
              <w:rPr>
                <w:color w:val="000000" w:themeColor="text1"/>
                <w:sz w:val="22"/>
              </w:rPr>
              <w:t xml:space="preserve"> me with an </w:t>
            </w:r>
            <w:proofErr w:type="spellStart"/>
            <w:r w:rsidRPr="00097191">
              <w:rPr>
                <w:color w:val="000000" w:themeColor="text1"/>
                <w:sz w:val="22"/>
              </w:rPr>
              <w:t>uneasy</w:t>
            </w:r>
            <w:proofErr w:type="spellEnd"/>
            <w:r w:rsidRPr="00097191">
              <w:rPr>
                <w:color w:val="000000" w:themeColor="text1"/>
                <w:sz w:val="22"/>
              </w:rPr>
              <w:t xml:space="preserve"> feeling]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bottom"/>
          </w:tcPr>
          <w:p w14:paraId="26372879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-.38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bottom"/>
          </w:tcPr>
          <w:p w14:paraId="2D1866CD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097191">
              <w:rPr>
                <w:b/>
                <w:color w:val="000000" w:themeColor="text1"/>
                <w:lang w:val="en-US"/>
              </w:rPr>
              <w:t>.83</w:t>
            </w:r>
          </w:p>
        </w:tc>
        <w:tc>
          <w:tcPr>
            <w:tcW w:w="495" w:type="dxa"/>
            <w:tcMar>
              <w:left w:w="0" w:type="dxa"/>
              <w:right w:w="0" w:type="dxa"/>
            </w:tcMar>
            <w:vAlign w:val="bottom"/>
          </w:tcPr>
          <w:p w14:paraId="1C2C8CD5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-.38</w:t>
            </w:r>
          </w:p>
        </w:tc>
      </w:tr>
      <w:tr w:rsidR="00097191" w:rsidRPr="00097191" w14:paraId="3A38D81A" w14:textId="77777777" w:rsidTr="000E2C87">
        <w:tc>
          <w:tcPr>
            <w:tcW w:w="762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365F01E" w14:textId="77777777" w:rsidR="00C318DD" w:rsidRPr="00097191" w:rsidRDefault="00C318DD" w:rsidP="000E2C87">
            <w:pPr>
              <w:widowControl w:val="0"/>
              <w:spacing w:before="80" w:after="80" w:line="276" w:lineRule="auto"/>
              <w:rPr>
                <w:color w:val="000000" w:themeColor="text1"/>
                <w:sz w:val="22"/>
              </w:rPr>
            </w:pPr>
            <w:r w:rsidRPr="00097191">
              <w:rPr>
                <w:color w:val="000000" w:themeColor="text1"/>
                <w:sz w:val="22"/>
              </w:rPr>
              <w:t>Je me fais du souci par rapport à ma vie sexuelle</w:t>
            </w:r>
            <w:r w:rsidRPr="00097191">
              <w:rPr>
                <w:color w:val="000000" w:themeColor="text1"/>
                <w:sz w:val="22"/>
              </w:rPr>
              <w:br/>
              <w:t xml:space="preserve">[I am </w:t>
            </w:r>
            <w:proofErr w:type="spellStart"/>
            <w:r w:rsidRPr="00097191">
              <w:rPr>
                <w:color w:val="000000" w:themeColor="text1"/>
                <w:sz w:val="22"/>
              </w:rPr>
              <w:t>worried</w:t>
            </w:r>
            <w:proofErr w:type="spellEnd"/>
            <w:r w:rsidRPr="00097191">
              <w:rPr>
                <w:color w:val="000000" w:themeColor="text1"/>
                <w:sz w:val="22"/>
              </w:rPr>
              <w:t xml:space="preserve"> about the </w:t>
            </w:r>
            <w:proofErr w:type="spellStart"/>
            <w:r w:rsidRPr="00097191">
              <w:rPr>
                <w:color w:val="000000" w:themeColor="text1"/>
                <w:sz w:val="22"/>
              </w:rPr>
              <w:t>sexual</w:t>
            </w:r>
            <w:proofErr w:type="spellEnd"/>
            <w:r w:rsidRPr="00097191">
              <w:rPr>
                <w:color w:val="000000" w:themeColor="text1"/>
                <w:sz w:val="22"/>
              </w:rPr>
              <w:t xml:space="preserve"> aspects of </w:t>
            </w:r>
            <w:proofErr w:type="spellStart"/>
            <w:r w:rsidRPr="00097191">
              <w:rPr>
                <w:color w:val="000000" w:themeColor="text1"/>
                <w:sz w:val="22"/>
              </w:rPr>
              <w:t>my</w:t>
            </w:r>
            <w:proofErr w:type="spellEnd"/>
            <w:r w:rsidRPr="00097191">
              <w:rPr>
                <w:color w:val="000000" w:themeColor="text1"/>
                <w:sz w:val="22"/>
              </w:rPr>
              <w:t xml:space="preserve"> life]</w:t>
            </w:r>
          </w:p>
        </w:tc>
        <w:tc>
          <w:tcPr>
            <w:tcW w:w="45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48B96885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-.32</w:t>
            </w:r>
          </w:p>
        </w:tc>
        <w:tc>
          <w:tcPr>
            <w:tcW w:w="45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0BEB83F2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097191">
              <w:rPr>
                <w:b/>
                <w:color w:val="000000" w:themeColor="text1"/>
                <w:lang w:val="en-US"/>
              </w:rPr>
              <w:t>.83</w:t>
            </w:r>
          </w:p>
        </w:tc>
        <w:tc>
          <w:tcPr>
            <w:tcW w:w="49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65319548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-.35</w:t>
            </w:r>
          </w:p>
        </w:tc>
      </w:tr>
      <w:tr w:rsidR="00097191" w:rsidRPr="00097191" w14:paraId="36C43E5F" w14:textId="77777777" w:rsidTr="000E2C87">
        <w:tc>
          <w:tcPr>
            <w:tcW w:w="7621" w:type="dxa"/>
            <w:tcMar>
              <w:left w:w="0" w:type="dxa"/>
              <w:right w:w="0" w:type="dxa"/>
            </w:tcMar>
            <w:vAlign w:val="center"/>
          </w:tcPr>
          <w:p w14:paraId="31C73B55" w14:textId="77777777" w:rsidR="00C318DD" w:rsidRPr="00097191" w:rsidRDefault="00C318DD" w:rsidP="000E2C87">
            <w:pPr>
              <w:widowControl w:val="0"/>
              <w:spacing w:before="80" w:after="80" w:line="276" w:lineRule="auto"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97191">
              <w:rPr>
                <w:color w:val="000000" w:themeColor="text1"/>
                <w:sz w:val="22"/>
                <w:szCs w:val="22"/>
                <w:lang w:val="en-US"/>
              </w:rPr>
              <w:t>J’ai</w:t>
            </w:r>
            <w:proofErr w:type="spellEnd"/>
            <w:r w:rsidRPr="00097191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7191">
              <w:rPr>
                <w:color w:val="000000" w:themeColor="text1"/>
                <w:sz w:val="22"/>
                <w:szCs w:val="22"/>
                <w:lang w:val="en-US"/>
              </w:rPr>
              <w:t>l’habitude</w:t>
            </w:r>
            <w:proofErr w:type="spellEnd"/>
            <w:r w:rsidRPr="00097191">
              <w:rPr>
                <w:color w:val="000000" w:themeColor="text1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97191">
              <w:rPr>
                <w:color w:val="000000" w:themeColor="text1"/>
                <w:sz w:val="22"/>
                <w:szCs w:val="22"/>
                <w:lang w:val="en-US"/>
              </w:rPr>
              <w:t>m’inquiéter</w:t>
            </w:r>
            <w:proofErr w:type="spellEnd"/>
            <w:r w:rsidRPr="00097191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7191">
              <w:rPr>
                <w:color w:val="000000" w:themeColor="text1"/>
                <w:sz w:val="22"/>
                <w:szCs w:val="22"/>
                <w:lang w:val="en-US"/>
              </w:rPr>
              <w:t>concernant</w:t>
            </w:r>
            <w:proofErr w:type="spellEnd"/>
            <w:r w:rsidRPr="00097191">
              <w:rPr>
                <w:color w:val="000000" w:themeColor="text1"/>
                <w:sz w:val="22"/>
                <w:szCs w:val="22"/>
                <w:lang w:val="en-US"/>
              </w:rPr>
              <w:t xml:space="preserve"> ma vie </w:t>
            </w:r>
            <w:proofErr w:type="spellStart"/>
            <w:r w:rsidRPr="00097191">
              <w:rPr>
                <w:color w:val="000000" w:themeColor="text1"/>
                <w:sz w:val="22"/>
                <w:szCs w:val="22"/>
                <w:lang w:val="en-US"/>
              </w:rPr>
              <w:t>sexuelle</w:t>
            </w:r>
            <w:proofErr w:type="spellEnd"/>
            <w:r w:rsidRPr="00097191">
              <w:rPr>
                <w:color w:val="000000" w:themeColor="text1"/>
                <w:sz w:val="22"/>
                <w:szCs w:val="22"/>
                <w:lang w:val="en-US"/>
              </w:rPr>
              <w:br/>
              <w:t>[I usually worry about the sexual aspects of my life]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bottom"/>
          </w:tcPr>
          <w:p w14:paraId="433BF635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-.28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bottom"/>
          </w:tcPr>
          <w:p w14:paraId="6E613049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097191">
              <w:rPr>
                <w:b/>
                <w:color w:val="000000" w:themeColor="text1"/>
                <w:lang w:val="en-US"/>
              </w:rPr>
              <w:t>.82</w:t>
            </w:r>
          </w:p>
        </w:tc>
        <w:tc>
          <w:tcPr>
            <w:tcW w:w="495" w:type="dxa"/>
            <w:tcMar>
              <w:left w:w="0" w:type="dxa"/>
              <w:right w:w="0" w:type="dxa"/>
            </w:tcMar>
            <w:vAlign w:val="bottom"/>
          </w:tcPr>
          <w:p w14:paraId="218642FA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-.29</w:t>
            </w:r>
          </w:p>
        </w:tc>
      </w:tr>
      <w:tr w:rsidR="00097191" w:rsidRPr="00097191" w14:paraId="7E4452CD" w14:textId="77777777" w:rsidTr="000E2C87">
        <w:tc>
          <w:tcPr>
            <w:tcW w:w="762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1999C47" w14:textId="77777777" w:rsidR="00C318DD" w:rsidRPr="00097191" w:rsidRDefault="00C318DD" w:rsidP="000E2C87">
            <w:pPr>
              <w:widowControl w:val="0"/>
              <w:spacing w:before="80" w:after="80" w:line="276" w:lineRule="auto"/>
              <w:rPr>
                <w:color w:val="000000" w:themeColor="text1"/>
                <w:sz w:val="22"/>
              </w:rPr>
            </w:pPr>
            <w:r w:rsidRPr="00097191">
              <w:rPr>
                <w:color w:val="000000" w:themeColor="text1"/>
                <w:sz w:val="22"/>
              </w:rPr>
              <w:t>J’ai la capacité de répondre à mes besoins et désirs sexuels</w:t>
            </w:r>
            <w:r w:rsidRPr="00097191">
              <w:rPr>
                <w:color w:val="000000" w:themeColor="text1"/>
                <w:sz w:val="22"/>
              </w:rPr>
              <w:br/>
              <w:t xml:space="preserve">[I have the </w:t>
            </w:r>
            <w:proofErr w:type="spellStart"/>
            <w:r w:rsidRPr="00097191">
              <w:rPr>
                <w:color w:val="000000" w:themeColor="text1"/>
                <w:sz w:val="22"/>
              </w:rPr>
              <w:t>capability</w:t>
            </w:r>
            <w:proofErr w:type="spellEnd"/>
            <w:r w:rsidRPr="00097191">
              <w:rPr>
                <w:color w:val="000000" w:themeColor="text1"/>
                <w:sz w:val="22"/>
              </w:rPr>
              <w:t xml:space="preserve"> to </w:t>
            </w:r>
            <w:proofErr w:type="spellStart"/>
            <w:r w:rsidRPr="00097191">
              <w:rPr>
                <w:color w:val="000000" w:themeColor="text1"/>
                <w:sz w:val="22"/>
              </w:rPr>
              <w:t>take</w:t>
            </w:r>
            <w:proofErr w:type="spellEnd"/>
            <w:r w:rsidRPr="00097191">
              <w:rPr>
                <w:color w:val="000000" w:themeColor="text1"/>
                <w:sz w:val="22"/>
              </w:rPr>
              <w:t xml:space="preserve"> care of </w:t>
            </w:r>
            <w:proofErr w:type="spellStart"/>
            <w:r w:rsidRPr="00097191">
              <w:rPr>
                <w:color w:val="000000" w:themeColor="text1"/>
                <w:sz w:val="22"/>
              </w:rPr>
              <w:t>my</w:t>
            </w:r>
            <w:proofErr w:type="spellEnd"/>
            <w:r w:rsidRPr="00097191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097191">
              <w:rPr>
                <w:color w:val="000000" w:themeColor="text1"/>
                <w:sz w:val="22"/>
              </w:rPr>
              <w:t>own</w:t>
            </w:r>
            <w:proofErr w:type="spellEnd"/>
            <w:r w:rsidRPr="00097191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097191">
              <w:rPr>
                <w:color w:val="000000" w:themeColor="text1"/>
                <w:sz w:val="22"/>
              </w:rPr>
              <w:t>sexual</w:t>
            </w:r>
            <w:proofErr w:type="spellEnd"/>
            <w:r w:rsidRPr="00097191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097191">
              <w:rPr>
                <w:color w:val="000000" w:themeColor="text1"/>
                <w:sz w:val="22"/>
              </w:rPr>
              <w:t>needs</w:t>
            </w:r>
            <w:proofErr w:type="spellEnd"/>
            <w:r w:rsidRPr="00097191">
              <w:rPr>
                <w:color w:val="000000" w:themeColor="text1"/>
                <w:sz w:val="22"/>
              </w:rPr>
              <w:t xml:space="preserve"> and </w:t>
            </w:r>
            <w:proofErr w:type="spellStart"/>
            <w:r w:rsidRPr="00097191">
              <w:rPr>
                <w:color w:val="000000" w:themeColor="text1"/>
                <w:sz w:val="22"/>
              </w:rPr>
              <w:t>desires</w:t>
            </w:r>
            <w:proofErr w:type="spellEnd"/>
            <w:r w:rsidRPr="00097191">
              <w:rPr>
                <w:color w:val="000000" w:themeColor="text1"/>
                <w:sz w:val="22"/>
              </w:rPr>
              <w:t>]</w:t>
            </w:r>
          </w:p>
        </w:tc>
        <w:tc>
          <w:tcPr>
            <w:tcW w:w="45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1D0D1A80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.45</w:t>
            </w:r>
          </w:p>
        </w:tc>
        <w:tc>
          <w:tcPr>
            <w:tcW w:w="45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1ABE57A6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-.37</w:t>
            </w:r>
          </w:p>
        </w:tc>
        <w:tc>
          <w:tcPr>
            <w:tcW w:w="49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13354929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097191">
              <w:rPr>
                <w:b/>
                <w:color w:val="000000" w:themeColor="text1"/>
                <w:lang w:val="en-US"/>
              </w:rPr>
              <w:t>.89</w:t>
            </w:r>
          </w:p>
        </w:tc>
      </w:tr>
      <w:tr w:rsidR="00097191" w:rsidRPr="00097191" w14:paraId="2FC3A05A" w14:textId="77777777" w:rsidTr="000E2C87">
        <w:tc>
          <w:tcPr>
            <w:tcW w:w="7621" w:type="dxa"/>
            <w:tcMar>
              <w:left w:w="0" w:type="dxa"/>
              <w:right w:w="0" w:type="dxa"/>
            </w:tcMar>
            <w:vAlign w:val="center"/>
          </w:tcPr>
          <w:p w14:paraId="1E29896C" w14:textId="77777777" w:rsidR="00C318DD" w:rsidRPr="00097191" w:rsidRDefault="00C318DD" w:rsidP="000E2C87">
            <w:pPr>
              <w:widowControl w:val="0"/>
              <w:spacing w:before="80" w:after="80" w:line="276" w:lineRule="auto"/>
              <w:rPr>
                <w:color w:val="000000" w:themeColor="text1"/>
                <w:sz w:val="22"/>
              </w:rPr>
            </w:pPr>
            <w:r w:rsidRPr="00097191">
              <w:rPr>
                <w:color w:val="000000" w:themeColor="text1"/>
                <w:sz w:val="22"/>
              </w:rPr>
              <w:t>J’ai la capacité de pourvoir aux besoins et désirs sexuels que je peux avoir</w:t>
            </w:r>
            <w:r w:rsidRPr="00097191">
              <w:rPr>
                <w:color w:val="000000" w:themeColor="text1"/>
                <w:sz w:val="22"/>
              </w:rPr>
              <w:br/>
              <w:t xml:space="preserve">[I have the </w:t>
            </w:r>
            <w:proofErr w:type="spellStart"/>
            <w:r w:rsidRPr="00097191">
              <w:rPr>
                <w:color w:val="000000" w:themeColor="text1"/>
                <w:sz w:val="22"/>
              </w:rPr>
              <w:t>ability</w:t>
            </w:r>
            <w:proofErr w:type="spellEnd"/>
            <w:r w:rsidRPr="00097191">
              <w:rPr>
                <w:color w:val="000000" w:themeColor="text1"/>
                <w:sz w:val="22"/>
              </w:rPr>
              <w:t xml:space="preserve"> to </w:t>
            </w:r>
            <w:proofErr w:type="spellStart"/>
            <w:r w:rsidRPr="00097191">
              <w:rPr>
                <w:color w:val="000000" w:themeColor="text1"/>
                <w:sz w:val="22"/>
              </w:rPr>
              <w:t>take</w:t>
            </w:r>
            <w:proofErr w:type="spellEnd"/>
            <w:r w:rsidRPr="00097191">
              <w:rPr>
                <w:color w:val="000000" w:themeColor="text1"/>
                <w:sz w:val="22"/>
              </w:rPr>
              <w:t xml:space="preserve"> care of </w:t>
            </w:r>
            <w:proofErr w:type="spellStart"/>
            <w:r w:rsidRPr="00097191">
              <w:rPr>
                <w:color w:val="000000" w:themeColor="text1"/>
                <w:sz w:val="22"/>
              </w:rPr>
              <w:t>any</w:t>
            </w:r>
            <w:proofErr w:type="spellEnd"/>
            <w:r w:rsidRPr="00097191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097191">
              <w:rPr>
                <w:color w:val="000000" w:themeColor="text1"/>
                <w:sz w:val="22"/>
              </w:rPr>
              <w:t>sexual</w:t>
            </w:r>
            <w:proofErr w:type="spellEnd"/>
            <w:r w:rsidRPr="00097191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097191">
              <w:rPr>
                <w:color w:val="000000" w:themeColor="text1"/>
                <w:sz w:val="22"/>
              </w:rPr>
              <w:t>needs</w:t>
            </w:r>
            <w:proofErr w:type="spellEnd"/>
            <w:r w:rsidRPr="00097191">
              <w:rPr>
                <w:color w:val="000000" w:themeColor="text1"/>
                <w:sz w:val="22"/>
              </w:rPr>
              <w:t xml:space="preserve"> and </w:t>
            </w:r>
            <w:proofErr w:type="spellStart"/>
            <w:r w:rsidRPr="00097191">
              <w:rPr>
                <w:color w:val="000000" w:themeColor="text1"/>
                <w:sz w:val="22"/>
              </w:rPr>
              <w:t>desires</w:t>
            </w:r>
            <w:proofErr w:type="spellEnd"/>
            <w:r w:rsidRPr="00097191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097191">
              <w:rPr>
                <w:color w:val="000000" w:themeColor="text1"/>
                <w:sz w:val="22"/>
              </w:rPr>
              <w:t>that</w:t>
            </w:r>
            <w:proofErr w:type="spellEnd"/>
            <w:r w:rsidRPr="00097191">
              <w:rPr>
                <w:color w:val="000000" w:themeColor="text1"/>
                <w:sz w:val="22"/>
              </w:rPr>
              <w:t xml:space="preserve"> I </w:t>
            </w:r>
            <w:proofErr w:type="spellStart"/>
            <w:r w:rsidRPr="00097191">
              <w:rPr>
                <w:color w:val="000000" w:themeColor="text1"/>
                <w:sz w:val="22"/>
              </w:rPr>
              <w:t>may</w:t>
            </w:r>
            <w:proofErr w:type="spellEnd"/>
            <w:r w:rsidRPr="00097191">
              <w:rPr>
                <w:color w:val="000000" w:themeColor="text1"/>
                <w:sz w:val="22"/>
              </w:rPr>
              <w:t xml:space="preserve"> have]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bottom"/>
          </w:tcPr>
          <w:p w14:paraId="3A89ACF5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.49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bottom"/>
          </w:tcPr>
          <w:p w14:paraId="4EBCF9BC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-.36</w:t>
            </w:r>
          </w:p>
        </w:tc>
        <w:tc>
          <w:tcPr>
            <w:tcW w:w="495" w:type="dxa"/>
            <w:tcMar>
              <w:left w:w="0" w:type="dxa"/>
              <w:right w:w="0" w:type="dxa"/>
            </w:tcMar>
            <w:vAlign w:val="bottom"/>
          </w:tcPr>
          <w:p w14:paraId="42C58D1E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097191">
              <w:rPr>
                <w:b/>
                <w:color w:val="000000" w:themeColor="text1"/>
                <w:lang w:val="en-US"/>
              </w:rPr>
              <w:t>.85</w:t>
            </w:r>
          </w:p>
        </w:tc>
      </w:tr>
      <w:tr w:rsidR="00097191" w:rsidRPr="00097191" w14:paraId="65CBA3BB" w14:textId="77777777" w:rsidTr="000E2C87">
        <w:tc>
          <w:tcPr>
            <w:tcW w:w="762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EEB581C" w14:textId="77777777" w:rsidR="00C318DD" w:rsidRPr="00097191" w:rsidRDefault="00C318DD" w:rsidP="000E2C87">
            <w:pPr>
              <w:widowControl w:val="0"/>
              <w:spacing w:before="80" w:after="80" w:line="276" w:lineRule="auto"/>
              <w:rPr>
                <w:color w:val="000000" w:themeColor="text1"/>
                <w:sz w:val="22"/>
              </w:rPr>
            </w:pPr>
            <w:r w:rsidRPr="00097191">
              <w:rPr>
                <w:color w:val="000000" w:themeColor="text1"/>
                <w:sz w:val="22"/>
              </w:rPr>
              <w:t>Je suis suffisamment compétent(e) pour garantir la satisfaction de mes besoins sexuels</w:t>
            </w:r>
            <w:r w:rsidRPr="00097191">
              <w:rPr>
                <w:color w:val="000000" w:themeColor="text1"/>
                <w:sz w:val="22"/>
              </w:rPr>
              <w:br/>
              <w:t xml:space="preserve">[I am </w:t>
            </w:r>
            <w:proofErr w:type="spellStart"/>
            <w:r w:rsidRPr="00097191">
              <w:rPr>
                <w:color w:val="000000" w:themeColor="text1"/>
                <w:sz w:val="22"/>
              </w:rPr>
              <w:t>competent</w:t>
            </w:r>
            <w:proofErr w:type="spellEnd"/>
            <w:r w:rsidRPr="00097191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097191">
              <w:rPr>
                <w:color w:val="000000" w:themeColor="text1"/>
                <w:sz w:val="22"/>
              </w:rPr>
              <w:t>enough</w:t>
            </w:r>
            <w:proofErr w:type="spellEnd"/>
            <w:r w:rsidRPr="00097191">
              <w:rPr>
                <w:color w:val="000000" w:themeColor="text1"/>
                <w:sz w:val="22"/>
              </w:rPr>
              <w:t xml:space="preserve"> to </w:t>
            </w:r>
            <w:proofErr w:type="spellStart"/>
            <w:r w:rsidRPr="00097191">
              <w:rPr>
                <w:color w:val="000000" w:themeColor="text1"/>
                <w:sz w:val="22"/>
              </w:rPr>
              <w:t>make</w:t>
            </w:r>
            <w:proofErr w:type="spellEnd"/>
            <w:r w:rsidRPr="00097191">
              <w:rPr>
                <w:color w:val="000000" w:themeColor="text1"/>
                <w:sz w:val="22"/>
              </w:rPr>
              <w:t xml:space="preserve"> sure </w:t>
            </w:r>
            <w:proofErr w:type="spellStart"/>
            <w:r w:rsidRPr="00097191">
              <w:rPr>
                <w:color w:val="000000" w:themeColor="text1"/>
                <w:sz w:val="22"/>
              </w:rPr>
              <w:t>that</w:t>
            </w:r>
            <w:proofErr w:type="spellEnd"/>
            <w:r w:rsidRPr="00097191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097191">
              <w:rPr>
                <w:color w:val="000000" w:themeColor="text1"/>
                <w:sz w:val="22"/>
              </w:rPr>
              <w:t>my</w:t>
            </w:r>
            <w:proofErr w:type="spellEnd"/>
            <w:r w:rsidRPr="00097191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097191">
              <w:rPr>
                <w:color w:val="000000" w:themeColor="text1"/>
                <w:sz w:val="22"/>
              </w:rPr>
              <w:t>sexual</w:t>
            </w:r>
            <w:proofErr w:type="spellEnd"/>
            <w:r w:rsidRPr="00097191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097191">
              <w:rPr>
                <w:color w:val="000000" w:themeColor="text1"/>
                <w:sz w:val="22"/>
              </w:rPr>
              <w:t>needs</w:t>
            </w:r>
            <w:proofErr w:type="spellEnd"/>
            <w:r w:rsidRPr="00097191">
              <w:rPr>
                <w:color w:val="000000" w:themeColor="text1"/>
                <w:sz w:val="22"/>
              </w:rPr>
              <w:t xml:space="preserve"> are </w:t>
            </w:r>
            <w:proofErr w:type="spellStart"/>
            <w:r w:rsidRPr="00097191">
              <w:rPr>
                <w:color w:val="000000" w:themeColor="text1"/>
                <w:sz w:val="22"/>
              </w:rPr>
              <w:t>fulfilled</w:t>
            </w:r>
            <w:proofErr w:type="spellEnd"/>
            <w:r w:rsidRPr="00097191">
              <w:rPr>
                <w:color w:val="000000" w:themeColor="text1"/>
                <w:sz w:val="22"/>
              </w:rPr>
              <w:t>]</w:t>
            </w:r>
          </w:p>
        </w:tc>
        <w:tc>
          <w:tcPr>
            <w:tcW w:w="45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25A02BF3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.58</w:t>
            </w:r>
          </w:p>
        </w:tc>
        <w:tc>
          <w:tcPr>
            <w:tcW w:w="45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0CC2D3D6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-.37</w:t>
            </w:r>
          </w:p>
        </w:tc>
        <w:tc>
          <w:tcPr>
            <w:tcW w:w="49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294561F4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097191">
              <w:rPr>
                <w:b/>
                <w:color w:val="000000" w:themeColor="text1"/>
                <w:lang w:val="en-US"/>
              </w:rPr>
              <w:t>.84</w:t>
            </w:r>
          </w:p>
        </w:tc>
      </w:tr>
      <w:tr w:rsidR="00097191" w:rsidRPr="00097191" w14:paraId="168B044C" w14:textId="77777777" w:rsidTr="000E2C87">
        <w:tc>
          <w:tcPr>
            <w:tcW w:w="7621" w:type="dxa"/>
            <w:tcMar>
              <w:left w:w="0" w:type="dxa"/>
              <w:right w:w="0" w:type="dxa"/>
            </w:tcMar>
            <w:vAlign w:val="center"/>
          </w:tcPr>
          <w:p w14:paraId="505531D2" w14:textId="77777777" w:rsidR="00C318DD" w:rsidRPr="00097191" w:rsidRDefault="00C318DD" w:rsidP="000E2C87">
            <w:pPr>
              <w:widowControl w:val="0"/>
              <w:spacing w:before="80" w:after="80" w:line="276" w:lineRule="auto"/>
              <w:rPr>
                <w:color w:val="000000" w:themeColor="text1"/>
                <w:sz w:val="22"/>
              </w:rPr>
            </w:pPr>
            <w:r w:rsidRPr="00097191">
              <w:rPr>
                <w:color w:val="000000" w:themeColor="text1"/>
                <w:sz w:val="22"/>
              </w:rPr>
              <w:t>Je suis capable de faire face à mes propres besoins et désirs sexuels</w:t>
            </w:r>
            <w:r w:rsidRPr="00097191">
              <w:rPr>
                <w:color w:val="000000" w:themeColor="text1"/>
                <w:sz w:val="22"/>
              </w:rPr>
              <w:br/>
              <w:t xml:space="preserve">[I am able to </w:t>
            </w:r>
            <w:proofErr w:type="spellStart"/>
            <w:r w:rsidRPr="00097191">
              <w:rPr>
                <w:color w:val="000000" w:themeColor="text1"/>
                <w:sz w:val="22"/>
              </w:rPr>
              <w:t>cope</w:t>
            </w:r>
            <w:proofErr w:type="spellEnd"/>
            <w:r w:rsidRPr="00097191">
              <w:rPr>
                <w:color w:val="000000" w:themeColor="text1"/>
                <w:sz w:val="22"/>
              </w:rPr>
              <w:t xml:space="preserve"> with and to </w:t>
            </w:r>
            <w:proofErr w:type="spellStart"/>
            <w:r w:rsidRPr="00097191">
              <w:rPr>
                <w:color w:val="000000" w:themeColor="text1"/>
                <w:sz w:val="22"/>
              </w:rPr>
              <w:t>handle</w:t>
            </w:r>
            <w:proofErr w:type="spellEnd"/>
            <w:r w:rsidRPr="00097191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097191">
              <w:rPr>
                <w:color w:val="000000" w:themeColor="text1"/>
                <w:sz w:val="22"/>
              </w:rPr>
              <w:t>my</w:t>
            </w:r>
            <w:proofErr w:type="spellEnd"/>
            <w:r w:rsidRPr="00097191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097191">
              <w:rPr>
                <w:color w:val="000000" w:themeColor="text1"/>
                <w:sz w:val="22"/>
              </w:rPr>
              <w:t>own</w:t>
            </w:r>
            <w:proofErr w:type="spellEnd"/>
            <w:r w:rsidRPr="00097191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097191">
              <w:rPr>
                <w:color w:val="000000" w:themeColor="text1"/>
                <w:sz w:val="22"/>
              </w:rPr>
              <w:t>sexual</w:t>
            </w:r>
            <w:proofErr w:type="spellEnd"/>
            <w:r w:rsidRPr="00097191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097191">
              <w:rPr>
                <w:color w:val="000000" w:themeColor="text1"/>
                <w:sz w:val="22"/>
              </w:rPr>
              <w:t>needs</w:t>
            </w:r>
            <w:proofErr w:type="spellEnd"/>
            <w:r w:rsidRPr="00097191">
              <w:rPr>
                <w:color w:val="000000" w:themeColor="text1"/>
                <w:sz w:val="22"/>
              </w:rPr>
              <w:t xml:space="preserve"> and </w:t>
            </w:r>
            <w:proofErr w:type="spellStart"/>
            <w:r w:rsidRPr="00097191">
              <w:rPr>
                <w:color w:val="000000" w:themeColor="text1"/>
                <w:sz w:val="22"/>
              </w:rPr>
              <w:t>wants</w:t>
            </w:r>
            <w:proofErr w:type="spellEnd"/>
            <w:r w:rsidRPr="00097191">
              <w:rPr>
                <w:color w:val="000000" w:themeColor="text1"/>
                <w:sz w:val="22"/>
              </w:rPr>
              <w:t>]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bottom"/>
          </w:tcPr>
          <w:p w14:paraId="6F652CEA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.34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bottom"/>
          </w:tcPr>
          <w:p w14:paraId="1778EEDE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-.29</w:t>
            </w:r>
          </w:p>
        </w:tc>
        <w:tc>
          <w:tcPr>
            <w:tcW w:w="495" w:type="dxa"/>
            <w:tcMar>
              <w:left w:w="0" w:type="dxa"/>
              <w:right w:w="0" w:type="dxa"/>
            </w:tcMar>
            <w:vAlign w:val="bottom"/>
          </w:tcPr>
          <w:p w14:paraId="157076D2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097191">
              <w:rPr>
                <w:b/>
                <w:color w:val="000000" w:themeColor="text1"/>
                <w:lang w:val="en-US"/>
              </w:rPr>
              <w:t>.82</w:t>
            </w:r>
          </w:p>
        </w:tc>
      </w:tr>
      <w:tr w:rsidR="00097191" w:rsidRPr="00097191" w14:paraId="194EDB4A" w14:textId="77777777" w:rsidTr="000E2C87">
        <w:tc>
          <w:tcPr>
            <w:tcW w:w="762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E309F50" w14:textId="77777777" w:rsidR="00C318DD" w:rsidRPr="00097191" w:rsidRDefault="00C318DD" w:rsidP="000E2C87">
            <w:pPr>
              <w:widowControl w:val="0"/>
              <w:spacing w:before="80" w:after="80" w:line="276" w:lineRule="auto"/>
              <w:rPr>
                <w:color w:val="000000" w:themeColor="text1"/>
                <w:sz w:val="22"/>
              </w:rPr>
            </w:pPr>
            <w:r w:rsidRPr="00097191">
              <w:rPr>
                <w:color w:val="000000" w:themeColor="text1"/>
                <w:sz w:val="22"/>
              </w:rPr>
              <w:t>J’ai les aptitudes et capacités pour m’assurer une vie sexuelle satisfaisante</w:t>
            </w:r>
            <w:r w:rsidRPr="00097191">
              <w:rPr>
                <w:color w:val="000000" w:themeColor="text1"/>
                <w:sz w:val="22"/>
              </w:rPr>
              <w:br/>
              <w:t xml:space="preserve">[I have the </w:t>
            </w:r>
            <w:proofErr w:type="spellStart"/>
            <w:r w:rsidRPr="00097191">
              <w:rPr>
                <w:color w:val="000000" w:themeColor="text1"/>
                <w:sz w:val="22"/>
              </w:rPr>
              <w:t>skills</w:t>
            </w:r>
            <w:proofErr w:type="spellEnd"/>
            <w:r w:rsidRPr="00097191">
              <w:rPr>
                <w:color w:val="000000" w:themeColor="text1"/>
                <w:sz w:val="22"/>
              </w:rPr>
              <w:t xml:space="preserve"> and </w:t>
            </w:r>
            <w:proofErr w:type="spellStart"/>
            <w:r w:rsidRPr="00097191">
              <w:rPr>
                <w:color w:val="000000" w:themeColor="text1"/>
                <w:sz w:val="22"/>
              </w:rPr>
              <w:t>ability</w:t>
            </w:r>
            <w:proofErr w:type="spellEnd"/>
            <w:r w:rsidRPr="00097191">
              <w:rPr>
                <w:color w:val="000000" w:themeColor="text1"/>
                <w:sz w:val="22"/>
              </w:rPr>
              <w:t xml:space="preserve"> to </w:t>
            </w:r>
            <w:proofErr w:type="spellStart"/>
            <w:r w:rsidRPr="00097191">
              <w:rPr>
                <w:color w:val="000000" w:themeColor="text1"/>
                <w:sz w:val="22"/>
              </w:rPr>
              <w:t>ensure</w:t>
            </w:r>
            <w:proofErr w:type="spellEnd"/>
            <w:r w:rsidRPr="00097191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097191">
              <w:rPr>
                <w:color w:val="000000" w:themeColor="text1"/>
                <w:sz w:val="22"/>
              </w:rPr>
              <w:t>rewarding</w:t>
            </w:r>
            <w:proofErr w:type="spellEnd"/>
            <w:r w:rsidRPr="00097191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097191">
              <w:rPr>
                <w:color w:val="000000" w:themeColor="text1"/>
                <w:sz w:val="22"/>
              </w:rPr>
              <w:t>sexual</w:t>
            </w:r>
            <w:proofErr w:type="spellEnd"/>
            <w:r w:rsidRPr="00097191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097191">
              <w:rPr>
                <w:color w:val="000000" w:themeColor="text1"/>
                <w:sz w:val="22"/>
              </w:rPr>
              <w:t>behaviors</w:t>
            </w:r>
            <w:proofErr w:type="spellEnd"/>
            <w:r w:rsidRPr="00097191">
              <w:rPr>
                <w:color w:val="000000" w:themeColor="text1"/>
                <w:sz w:val="22"/>
              </w:rPr>
              <w:t xml:space="preserve"> for </w:t>
            </w:r>
            <w:proofErr w:type="spellStart"/>
            <w:r w:rsidRPr="00097191">
              <w:rPr>
                <w:color w:val="000000" w:themeColor="text1"/>
                <w:sz w:val="22"/>
              </w:rPr>
              <w:t>myself</w:t>
            </w:r>
            <w:proofErr w:type="spellEnd"/>
            <w:r w:rsidRPr="00097191">
              <w:rPr>
                <w:color w:val="000000" w:themeColor="text1"/>
                <w:sz w:val="22"/>
              </w:rPr>
              <w:t>]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5A5CB9BF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097191">
              <w:rPr>
                <w:b/>
                <w:color w:val="000000" w:themeColor="text1"/>
                <w:lang w:val="en-US"/>
              </w:rPr>
              <w:t>.68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324EADA1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-.45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0F67B9C8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097191">
              <w:rPr>
                <w:b/>
                <w:color w:val="000000" w:themeColor="text1"/>
                <w:lang w:val="en-US"/>
              </w:rPr>
              <w:t>.73</w:t>
            </w:r>
          </w:p>
        </w:tc>
      </w:tr>
      <w:tr w:rsidR="00097191" w:rsidRPr="00097191" w14:paraId="5265A2DD" w14:textId="77777777" w:rsidTr="000E2C87">
        <w:tc>
          <w:tcPr>
            <w:tcW w:w="7621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F711D" w14:textId="77777777" w:rsidR="00C318DD" w:rsidRPr="00097191" w:rsidRDefault="00C318DD" w:rsidP="000E2C87">
            <w:pPr>
              <w:widowControl w:val="0"/>
              <w:spacing w:before="80" w:after="80" w:line="276" w:lineRule="auto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Percent of variance explained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79E32718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47.3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1A5FC174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14.8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668D3636" w14:textId="77777777" w:rsidR="00C318DD" w:rsidRPr="00097191" w:rsidRDefault="00C318DD" w:rsidP="000E2C87">
            <w:pPr>
              <w:widowControl w:val="0"/>
              <w:spacing w:before="80" w:after="80" w:line="276" w:lineRule="auto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9.4</w:t>
            </w:r>
          </w:p>
        </w:tc>
      </w:tr>
    </w:tbl>
    <w:p w14:paraId="2025CBAF" w14:textId="77777777" w:rsidR="00C318DD" w:rsidRPr="00097191" w:rsidRDefault="00C318DD" w:rsidP="00C318DD">
      <w:pPr>
        <w:widowControl w:val="0"/>
        <w:spacing w:line="276" w:lineRule="auto"/>
        <w:rPr>
          <w:color w:val="000000" w:themeColor="text1"/>
          <w:lang w:val="en-US"/>
        </w:rPr>
      </w:pPr>
      <w:r w:rsidRPr="00097191">
        <w:rPr>
          <w:i/>
          <w:color w:val="000000" w:themeColor="text1"/>
          <w:lang w:val="en-US"/>
        </w:rPr>
        <w:t>Notes</w:t>
      </w:r>
      <w:r w:rsidRPr="00097191">
        <w:rPr>
          <w:color w:val="000000" w:themeColor="text1"/>
          <w:lang w:val="en-US"/>
        </w:rPr>
        <w:t xml:space="preserve">: The items loading above .6 are shown in bold. </w:t>
      </w:r>
    </w:p>
    <w:p w14:paraId="6C790D35" w14:textId="1EEC779F" w:rsidR="00147398" w:rsidRPr="00097191" w:rsidRDefault="00147398" w:rsidP="00147398">
      <w:pPr>
        <w:pStyle w:val="Titre2"/>
        <w:keepNext w:val="0"/>
        <w:keepLines w:val="0"/>
        <w:widowControl w:val="0"/>
        <w:spacing w:before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9719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lastRenderedPageBreak/>
        <w:t>RQ</w:t>
      </w:r>
      <w:r w:rsidR="00D74223" w:rsidRPr="0009719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  <w:lang w:val="en-US"/>
        </w:rPr>
        <w:t>2</w:t>
      </w:r>
      <w:r w:rsidRPr="0009719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 Sexual Self-</w:t>
      </w:r>
      <w:r w:rsidR="00D74223" w:rsidRPr="0009719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Functioning</w:t>
      </w:r>
    </w:p>
    <w:p w14:paraId="7AFC8956" w14:textId="2EE243A9" w:rsidR="00147398" w:rsidRPr="00097191" w:rsidRDefault="00147398" w:rsidP="00147398">
      <w:pPr>
        <w:pStyle w:val="Titre3"/>
        <w:keepNext w:val="0"/>
        <w:keepLines w:val="0"/>
        <w:widowControl w:val="0"/>
        <w:spacing w:before="0" w:line="480" w:lineRule="auto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097191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Alternative Sexual </w:t>
      </w:r>
      <w:r w:rsidR="00940C14" w:rsidRPr="00097191">
        <w:rPr>
          <w:rFonts w:ascii="Times New Roman" w:hAnsi="Times New Roman" w:cs="Times New Roman"/>
          <w:b/>
          <w:bCs/>
          <w:color w:val="000000" w:themeColor="text1"/>
          <w:lang w:val="en-US"/>
        </w:rPr>
        <w:t>Functioning</w:t>
      </w:r>
      <w:r w:rsidRPr="00097191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Outcomes:</w:t>
      </w:r>
      <w:r w:rsidRPr="00097191">
        <w:rPr>
          <w:color w:val="000000" w:themeColor="text1"/>
          <w:lang w:val="en-US"/>
        </w:rPr>
        <w:t xml:space="preserve"> </w:t>
      </w:r>
      <w:r w:rsidRPr="00097191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Sexual </w:t>
      </w:r>
      <w:r w:rsidR="00940C14" w:rsidRPr="00097191">
        <w:rPr>
          <w:rFonts w:ascii="Times New Roman" w:hAnsi="Times New Roman" w:cs="Times New Roman"/>
          <w:b/>
          <w:bCs/>
          <w:color w:val="000000" w:themeColor="text1"/>
          <w:lang w:val="en-US"/>
        </w:rPr>
        <w:t>Drive</w:t>
      </w:r>
    </w:p>
    <w:p w14:paraId="5B874BAE" w14:textId="77777777" w:rsidR="00D74223" w:rsidRPr="00097191" w:rsidRDefault="00940C14" w:rsidP="00940C14">
      <w:pPr>
        <w:widowControl w:val="0"/>
        <w:spacing w:line="480" w:lineRule="auto"/>
        <w:ind w:firstLine="851"/>
        <w:rPr>
          <w:color w:val="000000" w:themeColor="text1"/>
          <w:lang w:val="en-US"/>
        </w:rPr>
        <w:sectPr w:rsidR="00D74223" w:rsidRPr="00097191" w:rsidSect="00AA4F75">
          <w:endnotePr>
            <w:numFmt w:val="decimal"/>
          </w:endnotePr>
          <w:pgSz w:w="11906" w:h="16838"/>
          <w:pgMar w:top="1440" w:right="1440" w:bottom="1440" w:left="1440" w:header="431" w:footer="720" w:gutter="0"/>
          <w:lnNumType w:countBy="5" w:distance="720"/>
          <w:cols w:space="708"/>
          <w:docGrid w:linePitch="360"/>
        </w:sectPr>
      </w:pPr>
      <w:r w:rsidRPr="00097191">
        <w:rPr>
          <w:color w:val="000000" w:themeColor="text1"/>
          <w:lang w:val="en-US"/>
        </w:rPr>
        <w:t>We used the sexual drive measure (five items, e.g., “It doesn’t take much to get me sexually excited”)</w:t>
      </w:r>
      <w:r w:rsidRPr="00097191">
        <w:rPr>
          <w:rStyle w:val="Appelnotedebasdep"/>
          <w:color w:val="000000" w:themeColor="text1"/>
          <w:lang w:val="en-US"/>
        </w:rPr>
        <w:t xml:space="preserve"> </w:t>
      </w:r>
      <w:r w:rsidRPr="00097191">
        <w:rPr>
          <w:color w:val="000000" w:themeColor="text1"/>
          <w:lang w:val="en-US"/>
        </w:rPr>
        <w:t>from the Sexual Attitudes and Feeling Scal</w:t>
      </w:r>
      <w:r w:rsidR="00D74223" w:rsidRPr="00097191">
        <w:rPr>
          <w:color w:val="000000" w:themeColor="text1"/>
          <w:lang w:val="en-US"/>
        </w:rPr>
        <w:t>e (</w:t>
      </w:r>
      <w:r w:rsidR="00D74223" w:rsidRPr="00097191">
        <w:rPr>
          <w:color w:val="000000" w:themeColor="text1"/>
          <w:lang w:val="en-US"/>
        </w:rPr>
        <w:fldChar w:fldCharType="begin"/>
      </w:r>
      <w:r w:rsidR="00D74223" w:rsidRPr="00097191">
        <w:rPr>
          <w:color w:val="000000" w:themeColor="text1"/>
          <w:lang w:val="en-US"/>
        </w:rPr>
        <w:instrText xml:space="preserve"> ADDIN EN.CITE &lt;EndNote&gt;&lt;Cite&gt;&lt;Author&gt;Lippa&lt;/Author&gt;&lt;Year&gt;2006&lt;/Year&gt;&lt;RecNum&gt;270&lt;/RecNum&gt;&lt;DisplayText&gt;Lippa, 2006&lt;/DisplayText&gt;&lt;record&gt;&lt;rec-number&gt;270&lt;/rec-number&gt;&lt;foreign-keys&gt;&lt;key app="EN" db-id="rrffzx0s3xd05ref2s6xs2prwvtwp2rdvxzt" timestamp="1618924393"&gt;270&lt;/key&gt;&lt;/foreign-keys&gt;&lt;ref-type name="Journal Article"&gt;17&lt;/ref-type&gt;&lt;contributors&gt;&lt;authors&gt;&lt;author&gt;Lippa, Richard A&lt;/author&gt;&lt;/authors&gt;&lt;/contributors&gt;&lt;titles&gt;&lt;title&gt;Is high sex drive associated with increased sexual attraction to both sexes? It depends on whether you are male or female&lt;/title&gt;&lt;secondary-title&gt;Psychological Science&lt;/secondary-title&gt;&lt;/titles&gt;&lt;periodical&gt;&lt;full-title&gt;Psychological Science&lt;/full-title&gt;&lt;abbr-1&gt;Psychol. Sci.&lt;/abbr-1&gt;&lt;abbr-2&gt;Psychol Sci&lt;/abbr-2&gt;&lt;/periodical&gt;&lt;pages&gt;46-52&lt;/pages&gt;&lt;volume&gt;17&lt;/volume&gt;&lt;number&gt;1&lt;/number&gt;&lt;dates&gt;&lt;year&gt;2006&lt;/year&gt;&lt;/dates&gt;&lt;isbn&gt;0956-7976&lt;/isbn&gt;&lt;urls&gt;&lt;/urls&gt;&lt;/record&gt;&lt;/Cite&gt;&lt;/EndNote&gt;</w:instrText>
      </w:r>
      <w:r w:rsidR="00D74223" w:rsidRPr="00097191">
        <w:rPr>
          <w:color w:val="000000" w:themeColor="text1"/>
          <w:lang w:val="en-US"/>
        </w:rPr>
        <w:fldChar w:fldCharType="separate"/>
      </w:r>
      <w:r w:rsidR="00D74223" w:rsidRPr="00097191">
        <w:rPr>
          <w:noProof/>
          <w:color w:val="000000" w:themeColor="text1"/>
          <w:lang w:val="en-US"/>
        </w:rPr>
        <w:t>Lippa, 2006</w:t>
      </w:r>
      <w:r w:rsidR="00D74223" w:rsidRPr="00097191">
        <w:rPr>
          <w:color w:val="000000" w:themeColor="text1"/>
          <w:lang w:val="en-US"/>
        </w:rPr>
        <w:fldChar w:fldCharType="end"/>
      </w:r>
      <w:r w:rsidR="00D74223" w:rsidRPr="00097191">
        <w:rPr>
          <w:color w:val="000000" w:themeColor="text1"/>
          <w:lang w:val="en-US"/>
        </w:rPr>
        <w:t>)</w:t>
      </w:r>
      <w:r w:rsidRPr="00097191">
        <w:rPr>
          <w:color w:val="000000" w:themeColor="text1"/>
          <w:lang w:val="en-US"/>
        </w:rPr>
        <w:t>.</w:t>
      </w:r>
    </w:p>
    <w:p w14:paraId="5C2414CB" w14:textId="3E7BDDE4" w:rsidR="000E2C87" w:rsidRPr="00097191" w:rsidRDefault="000E2C87" w:rsidP="000E2C87">
      <w:pPr>
        <w:pStyle w:val="Titre3"/>
        <w:spacing w:before="0" w:line="360" w:lineRule="auto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097191">
        <w:rPr>
          <w:rFonts w:ascii="Times New Roman" w:hAnsi="Times New Roman" w:cs="Times New Roman"/>
          <w:b/>
          <w:bCs/>
          <w:color w:val="000000" w:themeColor="text1"/>
          <w:lang w:val="en-US"/>
        </w:rPr>
        <w:lastRenderedPageBreak/>
        <w:t>Table S</w:t>
      </w:r>
      <w:r w:rsidR="00E54B0C" w:rsidRPr="00097191">
        <w:rPr>
          <w:rFonts w:ascii="Times New Roman" w:hAnsi="Times New Roman" w:cs="Times New Roman"/>
          <w:b/>
          <w:bCs/>
          <w:color w:val="000000" w:themeColor="text1"/>
          <w:lang w:val="en-US"/>
        </w:rPr>
        <w:t>3</w:t>
      </w:r>
    </w:p>
    <w:p w14:paraId="2972A95F" w14:textId="77777777" w:rsidR="000E2C87" w:rsidRPr="00097191" w:rsidRDefault="000E2C87" w:rsidP="000E2C87">
      <w:pPr>
        <w:widowControl w:val="0"/>
        <w:spacing w:line="360" w:lineRule="auto"/>
        <w:rPr>
          <w:color w:val="000000" w:themeColor="text1"/>
          <w:lang w:val="en-US"/>
        </w:rPr>
      </w:pPr>
      <w:r w:rsidRPr="00097191">
        <w:rPr>
          <w:iCs/>
          <w:color w:val="000000" w:themeColor="text1"/>
          <w:lang w:val="en-US"/>
        </w:rPr>
        <w:t>RQ</w:t>
      </w:r>
      <w:r w:rsidRPr="00097191">
        <w:rPr>
          <w:iCs/>
          <w:color w:val="000000" w:themeColor="text1"/>
          <w:vertAlign w:val="subscript"/>
          <w:lang w:val="en-US"/>
        </w:rPr>
        <w:t>2</w:t>
      </w:r>
      <w:r w:rsidRPr="00097191">
        <w:rPr>
          <w:color w:val="000000" w:themeColor="text1"/>
          <w:lang w:val="en-US"/>
        </w:rPr>
        <w:t>: Details of the items of our sexual functioning measure (wording, response scale, and descriptive statistics by gender).</w:t>
      </w:r>
    </w:p>
    <w:tbl>
      <w:tblPr>
        <w:tblStyle w:val="Grilledutableau"/>
        <w:tblW w:w="140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650"/>
        <w:gridCol w:w="1337"/>
        <w:gridCol w:w="1337"/>
      </w:tblGrid>
      <w:tr w:rsidR="00097191" w:rsidRPr="00097191" w14:paraId="542B8E2E" w14:textId="77777777" w:rsidTr="000E2C87">
        <w:trPr>
          <w:jc w:val="center"/>
        </w:trPr>
        <w:tc>
          <w:tcPr>
            <w:tcW w:w="269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ED8750F" w14:textId="77777777" w:rsidR="000E2C87" w:rsidRPr="00097191" w:rsidRDefault="000E2C87" w:rsidP="000E2C87">
            <w:pPr>
              <w:widowControl w:val="0"/>
              <w:spacing w:before="86" w:after="86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Variable (sample size)</w:t>
            </w:r>
          </w:p>
        </w:tc>
        <w:tc>
          <w:tcPr>
            <w:tcW w:w="86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10F883B" w14:textId="77777777" w:rsidR="000E2C87" w:rsidRPr="00097191" w:rsidRDefault="000E2C87" w:rsidP="000E2C87">
            <w:pPr>
              <w:widowControl w:val="0"/>
              <w:spacing w:before="86" w:after="86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Items and scale</w:t>
            </w:r>
          </w:p>
        </w:tc>
        <w:tc>
          <w:tcPr>
            <w:tcW w:w="133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BEA19BA" w14:textId="77777777" w:rsidR="000E2C87" w:rsidRPr="00097191" w:rsidRDefault="000E2C87" w:rsidP="000E2C87">
            <w:pPr>
              <w:widowControl w:val="0"/>
              <w:spacing w:before="86" w:after="86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i/>
                <w:color w:val="000000" w:themeColor="text1"/>
                <w:lang w:val="en-US"/>
              </w:rPr>
              <w:t>M</w:t>
            </w:r>
            <w:r w:rsidRPr="00097191">
              <w:rPr>
                <w:color w:val="000000" w:themeColor="text1"/>
                <w:vertAlign w:val="subscript"/>
                <w:lang w:val="en-US"/>
              </w:rPr>
              <w:t xml:space="preserve">♂ </w:t>
            </w:r>
            <w:r w:rsidRPr="00097191">
              <w:rPr>
                <w:color w:val="000000" w:themeColor="text1"/>
                <w:lang w:val="en-US"/>
              </w:rPr>
              <w:t>(SD)</w:t>
            </w:r>
          </w:p>
        </w:tc>
        <w:tc>
          <w:tcPr>
            <w:tcW w:w="133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EE9A354" w14:textId="77777777" w:rsidR="000E2C87" w:rsidRPr="00097191" w:rsidRDefault="000E2C87" w:rsidP="000E2C87">
            <w:pPr>
              <w:widowControl w:val="0"/>
              <w:spacing w:before="86" w:after="86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i/>
                <w:color w:val="000000" w:themeColor="text1"/>
                <w:lang w:val="en-US"/>
              </w:rPr>
              <w:t>M</w:t>
            </w:r>
            <w:r w:rsidRPr="00097191">
              <w:rPr>
                <w:color w:val="000000" w:themeColor="text1"/>
                <w:vertAlign w:val="subscript"/>
                <w:lang w:val="en-US"/>
              </w:rPr>
              <w:t>♀</w:t>
            </w:r>
            <w:r w:rsidRPr="00097191">
              <w:rPr>
                <w:color w:val="000000" w:themeColor="text1"/>
                <w:lang w:val="en-US"/>
              </w:rPr>
              <w:t xml:space="preserve"> (SD)</w:t>
            </w:r>
          </w:p>
        </w:tc>
      </w:tr>
      <w:tr w:rsidR="00097191" w:rsidRPr="00097191" w14:paraId="2D4EE7C3" w14:textId="77777777" w:rsidTr="000E2C87">
        <w:trPr>
          <w:cantSplit/>
          <w:trHeight w:val="810"/>
          <w:jc w:val="center"/>
        </w:trPr>
        <w:tc>
          <w:tcPr>
            <w:tcW w:w="2694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5FA4B30" w14:textId="77777777" w:rsidR="000E2C87" w:rsidRPr="00097191" w:rsidRDefault="000E2C87" w:rsidP="000E2C87">
            <w:pPr>
              <w:widowControl w:val="0"/>
              <w:spacing w:before="86" w:after="86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Sexual desire</w:t>
            </w:r>
            <w:r w:rsidRPr="00097191">
              <w:rPr>
                <w:color w:val="000000" w:themeColor="text1"/>
                <w:lang w:val="en-US"/>
              </w:rPr>
              <w:br/>
              <w:t>(</w:t>
            </w:r>
            <w:r w:rsidRPr="00097191">
              <w:rPr>
                <w:i/>
                <w:color w:val="000000" w:themeColor="text1"/>
                <w:lang w:val="en-US"/>
              </w:rPr>
              <w:t>N</w:t>
            </w:r>
            <w:r w:rsidRPr="00097191">
              <w:rPr>
                <w:color w:val="000000" w:themeColor="text1"/>
                <w:lang w:val="en-US"/>
              </w:rPr>
              <w:t xml:space="preserve"> = 95,203)</w:t>
            </w:r>
          </w:p>
        </w:tc>
        <w:tc>
          <w:tcPr>
            <w:tcW w:w="8650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232710" w14:textId="77777777" w:rsidR="000E2C87" w:rsidRPr="00097191" w:rsidRDefault="000E2C87" w:rsidP="000E2C87">
            <w:pPr>
              <w:widowControl w:val="0"/>
              <w:spacing w:before="86" w:after="86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 xml:space="preserve"> “How would you rate your level (degree) of sexual desire or interest?” (1 = </w:t>
            </w:r>
            <w:r w:rsidRPr="00097191">
              <w:rPr>
                <w:i/>
                <w:color w:val="000000" w:themeColor="text1"/>
                <w:lang w:val="en-US"/>
              </w:rPr>
              <w:t>none at all</w:t>
            </w:r>
            <w:r w:rsidRPr="00097191">
              <w:rPr>
                <w:color w:val="000000" w:themeColor="text1"/>
                <w:lang w:val="en-US"/>
              </w:rPr>
              <w:t xml:space="preserve">; 7 = </w:t>
            </w:r>
            <w:r w:rsidRPr="00097191">
              <w:rPr>
                <w:i/>
                <w:color w:val="000000" w:themeColor="text1"/>
                <w:lang w:val="en-US"/>
              </w:rPr>
              <w:t>very high</w:t>
            </w:r>
            <w:r w:rsidRPr="00097191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337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59E543F" w14:textId="77777777" w:rsidR="000E2C87" w:rsidRPr="00097191" w:rsidRDefault="000E2C87" w:rsidP="000E2C87">
            <w:pPr>
              <w:widowControl w:val="0"/>
              <w:spacing w:before="86" w:after="86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rFonts w:eastAsia="Times New Roman"/>
                <w:color w:val="000000" w:themeColor="text1"/>
                <w:lang w:val="en-US"/>
              </w:rPr>
              <w:t>5.45 (1.29)</w:t>
            </w:r>
          </w:p>
        </w:tc>
        <w:tc>
          <w:tcPr>
            <w:tcW w:w="1337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612E102" w14:textId="77777777" w:rsidR="000E2C87" w:rsidRPr="00097191" w:rsidRDefault="000E2C87" w:rsidP="000E2C87">
            <w:pPr>
              <w:widowControl w:val="0"/>
              <w:spacing w:before="86" w:after="86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rFonts w:eastAsia="Times New Roman"/>
                <w:color w:val="000000" w:themeColor="text1"/>
                <w:lang w:val="en-US"/>
              </w:rPr>
              <w:t>5.14 (1.43)</w:t>
            </w:r>
          </w:p>
        </w:tc>
      </w:tr>
      <w:tr w:rsidR="00097191" w:rsidRPr="00097191" w14:paraId="126FC115" w14:textId="77777777" w:rsidTr="000E2C87">
        <w:trPr>
          <w:cantSplit/>
          <w:trHeight w:val="810"/>
          <w:jc w:val="center"/>
        </w:trPr>
        <w:tc>
          <w:tcPr>
            <w:tcW w:w="2694" w:type="dxa"/>
            <w:vAlign w:val="center"/>
          </w:tcPr>
          <w:p w14:paraId="471DFC1B" w14:textId="77777777" w:rsidR="000E2C87" w:rsidRPr="00097191" w:rsidRDefault="000E2C87" w:rsidP="000E2C87">
            <w:pPr>
              <w:widowControl w:val="0"/>
              <w:spacing w:before="86" w:after="86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Sexual arousal</w:t>
            </w:r>
            <w:r w:rsidRPr="00097191">
              <w:rPr>
                <w:color w:val="000000" w:themeColor="text1"/>
                <w:lang w:val="en-US"/>
              </w:rPr>
              <w:br/>
              <w:t>(</w:t>
            </w:r>
            <w:r w:rsidRPr="00097191">
              <w:rPr>
                <w:i/>
                <w:color w:val="000000" w:themeColor="text1"/>
                <w:lang w:val="en-US"/>
              </w:rPr>
              <w:t>N</w:t>
            </w:r>
            <w:r w:rsidRPr="00097191">
              <w:rPr>
                <w:color w:val="000000" w:themeColor="text1"/>
                <w:lang w:val="en-US"/>
              </w:rPr>
              <w:t xml:space="preserve"> = 95,511)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645D7099" w14:textId="77777777" w:rsidR="000E2C87" w:rsidRPr="00097191" w:rsidRDefault="000E2C87" w:rsidP="000E2C87">
            <w:pPr>
              <w:widowControl w:val="0"/>
              <w:spacing w:before="86" w:after="86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 xml:space="preserve">“How would you rate your level of sexual arousal (‘turn on’) during sexual activity or intercourse?” (1 = </w:t>
            </w:r>
            <w:r w:rsidRPr="00097191">
              <w:rPr>
                <w:i/>
                <w:color w:val="000000" w:themeColor="text1"/>
                <w:lang w:val="en-US"/>
              </w:rPr>
              <w:t>none at all</w:t>
            </w:r>
            <w:r w:rsidRPr="00097191">
              <w:rPr>
                <w:color w:val="000000" w:themeColor="text1"/>
                <w:lang w:val="en-US"/>
              </w:rPr>
              <w:t xml:space="preserve">; 7 = </w:t>
            </w:r>
            <w:r w:rsidRPr="00097191">
              <w:rPr>
                <w:i/>
                <w:color w:val="000000" w:themeColor="text1"/>
                <w:lang w:val="en-US"/>
              </w:rPr>
              <w:t>very high</w:t>
            </w:r>
            <w:r w:rsidRPr="00097191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FB580C9" w14:textId="77777777" w:rsidR="000E2C87" w:rsidRPr="00097191" w:rsidRDefault="000E2C87" w:rsidP="000E2C87">
            <w:pPr>
              <w:widowControl w:val="0"/>
              <w:spacing w:before="86" w:after="86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rFonts w:eastAsia="Times New Roman"/>
                <w:color w:val="000000" w:themeColor="text1"/>
                <w:lang w:val="en-US"/>
              </w:rPr>
              <w:t>5.63 (1.34)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11A8BBE" w14:textId="77777777" w:rsidR="000E2C87" w:rsidRPr="00097191" w:rsidRDefault="000E2C87" w:rsidP="000E2C87">
            <w:pPr>
              <w:widowControl w:val="0"/>
              <w:spacing w:before="86" w:after="86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rFonts w:eastAsia="Times New Roman"/>
                <w:color w:val="000000" w:themeColor="text1"/>
                <w:lang w:val="en-US"/>
              </w:rPr>
              <w:t>5.48 (1.40)</w:t>
            </w:r>
          </w:p>
        </w:tc>
      </w:tr>
      <w:tr w:rsidR="00097191" w:rsidRPr="00097191" w14:paraId="74BAFF8F" w14:textId="77777777" w:rsidTr="000E2C87">
        <w:trPr>
          <w:cantSplit/>
          <w:trHeight w:val="810"/>
          <w:jc w:val="center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44EF9ED" w14:textId="77777777" w:rsidR="000E2C87" w:rsidRPr="00097191" w:rsidRDefault="000E2C87" w:rsidP="000E2C87">
            <w:pPr>
              <w:widowControl w:val="0"/>
              <w:spacing w:before="86" w:after="86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Biological functioning</w:t>
            </w:r>
            <w:r w:rsidRPr="00097191">
              <w:rPr>
                <w:color w:val="000000" w:themeColor="text1"/>
                <w:lang w:val="en-US"/>
              </w:rPr>
              <w:br/>
              <w:t>(</w:t>
            </w:r>
            <w:r w:rsidRPr="00097191">
              <w:rPr>
                <w:i/>
                <w:color w:val="000000" w:themeColor="text1"/>
                <w:lang w:val="en-US"/>
              </w:rPr>
              <w:t>N</w:t>
            </w:r>
            <w:r w:rsidRPr="00097191">
              <w:rPr>
                <w:color w:val="000000" w:themeColor="text1"/>
                <w:lang w:val="en-US"/>
              </w:rPr>
              <w:t xml:space="preserve"> = 95,515)</w:t>
            </w:r>
          </w:p>
        </w:tc>
        <w:tc>
          <w:tcPr>
            <w:tcW w:w="8650" w:type="dxa"/>
            <w:shd w:val="clear" w:color="auto" w:fill="F2F2F2" w:themeFill="background1" w:themeFillShade="F2"/>
            <w:vAlign w:val="center"/>
          </w:tcPr>
          <w:p w14:paraId="44D6D4E3" w14:textId="77777777" w:rsidR="000E2C87" w:rsidRPr="00097191" w:rsidRDefault="000E2C87" w:rsidP="000E2C87">
            <w:pPr>
              <w:widowControl w:val="0"/>
              <w:spacing w:before="86" w:after="86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 xml:space="preserve">“How often did your penis become erect [/did you become lubricated (‘wet’)] when trying to engage in sexual activity or intercourse?” (1 = </w:t>
            </w:r>
            <w:r w:rsidRPr="00097191">
              <w:rPr>
                <w:i/>
                <w:color w:val="000000" w:themeColor="text1"/>
                <w:lang w:val="en-US"/>
              </w:rPr>
              <w:t>never</w:t>
            </w:r>
            <w:r w:rsidRPr="00097191">
              <w:rPr>
                <w:color w:val="000000" w:themeColor="text1"/>
                <w:lang w:val="en-US"/>
              </w:rPr>
              <w:t xml:space="preserve">; 7 = </w:t>
            </w:r>
            <w:r w:rsidRPr="00097191">
              <w:rPr>
                <w:i/>
                <w:color w:val="000000" w:themeColor="text1"/>
                <w:lang w:val="en-US"/>
              </w:rPr>
              <w:t>always</w:t>
            </w:r>
            <w:r w:rsidRPr="00097191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00B1CF80" w14:textId="77777777" w:rsidR="000E2C87" w:rsidRPr="00097191" w:rsidRDefault="000E2C87" w:rsidP="000E2C87">
            <w:pPr>
              <w:widowControl w:val="0"/>
              <w:spacing w:before="86" w:after="86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rFonts w:eastAsia="Times New Roman"/>
                <w:color w:val="000000" w:themeColor="text1"/>
                <w:lang w:val="en-US"/>
              </w:rPr>
              <w:t>5.79 (1.37)</w:t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40721C78" w14:textId="77777777" w:rsidR="000E2C87" w:rsidRPr="00097191" w:rsidRDefault="000E2C87" w:rsidP="000E2C87">
            <w:pPr>
              <w:widowControl w:val="0"/>
              <w:spacing w:before="86" w:after="86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rFonts w:eastAsia="Times New Roman"/>
                <w:color w:val="000000" w:themeColor="text1"/>
                <w:lang w:val="en-US"/>
              </w:rPr>
              <w:t>6.55 (0.95)</w:t>
            </w:r>
          </w:p>
        </w:tc>
      </w:tr>
      <w:tr w:rsidR="00097191" w:rsidRPr="00097191" w14:paraId="56B89BF7" w14:textId="77777777" w:rsidTr="000E2C87">
        <w:trPr>
          <w:cantSplit/>
          <w:trHeight w:val="810"/>
          <w:jc w:val="center"/>
        </w:trPr>
        <w:tc>
          <w:tcPr>
            <w:tcW w:w="2694" w:type="dxa"/>
            <w:vAlign w:val="center"/>
          </w:tcPr>
          <w:p w14:paraId="44EAFFB1" w14:textId="77777777" w:rsidR="000E2C87" w:rsidRPr="00097191" w:rsidRDefault="000E2C87" w:rsidP="000E2C87">
            <w:pPr>
              <w:widowControl w:val="0"/>
              <w:spacing w:before="86" w:after="86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Sexual climax</w:t>
            </w:r>
            <w:r w:rsidRPr="00097191">
              <w:rPr>
                <w:color w:val="000000" w:themeColor="text1"/>
                <w:lang w:val="en-US"/>
              </w:rPr>
              <w:br/>
              <w:t>(</w:t>
            </w:r>
            <w:r w:rsidRPr="00097191">
              <w:rPr>
                <w:i/>
                <w:color w:val="000000" w:themeColor="text1"/>
                <w:lang w:val="en-US"/>
              </w:rPr>
              <w:t>N</w:t>
            </w:r>
            <w:r w:rsidRPr="00097191">
              <w:rPr>
                <w:color w:val="000000" w:themeColor="text1"/>
                <w:lang w:val="en-US"/>
              </w:rPr>
              <w:t xml:space="preserve"> = 96,431)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06601520" w14:textId="77777777" w:rsidR="000E2C87" w:rsidRPr="00097191" w:rsidRDefault="000E2C87" w:rsidP="000E2C87">
            <w:pPr>
              <w:widowControl w:val="0"/>
              <w:spacing w:before="86" w:after="86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 xml:space="preserve">“When you had sexual stimulation or intercourse, how often did you reach orgasm (climax)?” (1 = </w:t>
            </w:r>
            <w:r w:rsidRPr="00097191">
              <w:rPr>
                <w:i/>
                <w:color w:val="000000" w:themeColor="text1"/>
                <w:lang w:val="en-US"/>
              </w:rPr>
              <w:t>never</w:t>
            </w:r>
            <w:r w:rsidRPr="00097191">
              <w:rPr>
                <w:color w:val="000000" w:themeColor="text1"/>
                <w:lang w:val="en-US"/>
              </w:rPr>
              <w:t xml:space="preserve">; 7 = </w:t>
            </w:r>
            <w:r w:rsidRPr="00097191">
              <w:rPr>
                <w:i/>
                <w:color w:val="000000" w:themeColor="text1"/>
                <w:lang w:val="en-US"/>
              </w:rPr>
              <w:t>always</w:t>
            </w:r>
            <w:r w:rsidRPr="00097191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F172EB7" w14:textId="77777777" w:rsidR="000E2C87" w:rsidRPr="00097191" w:rsidRDefault="000E2C87" w:rsidP="000E2C87">
            <w:pPr>
              <w:widowControl w:val="0"/>
              <w:spacing w:before="86" w:after="86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rFonts w:eastAsia="Times New Roman"/>
                <w:color w:val="000000" w:themeColor="text1"/>
                <w:lang w:val="en-US"/>
              </w:rPr>
              <w:t>5.82 (1.47)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767DDE7" w14:textId="77777777" w:rsidR="000E2C87" w:rsidRPr="00097191" w:rsidRDefault="000E2C87" w:rsidP="000E2C87">
            <w:pPr>
              <w:widowControl w:val="0"/>
              <w:spacing w:before="86" w:after="86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rFonts w:eastAsia="Times New Roman"/>
                <w:color w:val="000000" w:themeColor="text1"/>
                <w:lang w:val="en-US"/>
              </w:rPr>
              <w:t>4.45 (1.93)</w:t>
            </w:r>
          </w:p>
        </w:tc>
      </w:tr>
      <w:tr w:rsidR="00097191" w:rsidRPr="00097191" w14:paraId="412105D8" w14:textId="77777777" w:rsidTr="000E2C87">
        <w:trPr>
          <w:cantSplit/>
          <w:trHeight w:val="810"/>
          <w:jc w:val="center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34443A7" w14:textId="77777777" w:rsidR="000E2C87" w:rsidRPr="00097191" w:rsidRDefault="000E2C87" w:rsidP="000E2C87">
            <w:pPr>
              <w:widowControl w:val="0"/>
              <w:spacing w:before="86" w:after="86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 xml:space="preserve">Sexual satisfaction </w:t>
            </w:r>
            <w:r w:rsidRPr="00097191">
              <w:rPr>
                <w:color w:val="000000" w:themeColor="text1"/>
                <w:lang w:val="en-US"/>
              </w:rPr>
              <w:br/>
              <w:t>(</w:t>
            </w:r>
            <w:r w:rsidRPr="00097191">
              <w:rPr>
                <w:i/>
                <w:color w:val="000000" w:themeColor="text1"/>
                <w:lang w:val="en-US"/>
              </w:rPr>
              <w:t>N</w:t>
            </w:r>
            <w:r w:rsidRPr="00097191">
              <w:rPr>
                <w:color w:val="000000" w:themeColor="text1"/>
                <w:lang w:val="en-US"/>
              </w:rPr>
              <w:t xml:space="preserve"> = 105,139)</w:t>
            </w:r>
          </w:p>
        </w:tc>
        <w:tc>
          <w:tcPr>
            <w:tcW w:w="8650" w:type="dxa"/>
            <w:shd w:val="clear" w:color="auto" w:fill="F2F2F2" w:themeFill="background1" w:themeFillShade="F2"/>
            <w:vAlign w:val="center"/>
          </w:tcPr>
          <w:p w14:paraId="6CE406E0" w14:textId="77777777" w:rsidR="000E2C87" w:rsidRPr="00097191" w:rsidRDefault="000E2C87" w:rsidP="000E2C87">
            <w:pPr>
              <w:widowControl w:val="0"/>
              <w:spacing w:before="86" w:after="86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 xml:space="preserve">“I am very satisfied with my sexual life” (1 = </w:t>
            </w:r>
            <w:r w:rsidRPr="00097191">
              <w:rPr>
                <w:i/>
                <w:color w:val="000000" w:themeColor="text1"/>
                <w:lang w:val="en-US"/>
              </w:rPr>
              <w:t>not at all</w:t>
            </w:r>
            <w:r w:rsidRPr="00097191">
              <w:rPr>
                <w:color w:val="000000" w:themeColor="text1"/>
                <w:lang w:val="en-US"/>
              </w:rPr>
              <w:t xml:space="preserve">; 7 = </w:t>
            </w:r>
            <w:r w:rsidRPr="00097191">
              <w:rPr>
                <w:i/>
                <w:color w:val="000000" w:themeColor="text1"/>
                <w:lang w:val="en-US"/>
              </w:rPr>
              <w:t>completely</w:t>
            </w:r>
            <w:r w:rsidRPr="00097191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02E8BBD6" w14:textId="77777777" w:rsidR="000E2C87" w:rsidRPr="00097191" w:rsidRDefault="000E2C87" w:rsidP="000E2C87">
            <w:pPr>
              <w:widowControl w:val="0"/>
              <w:spacing w:before="86" w:after="86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rFonts w:eastAsia="Times New Roman"/>
                <w:color w:val="000000" w:themeColor="text1"/>
                <w:lang w:val="en-US"/>
              </w:rPr>
              <w:t>4.15 (2.25)</w:t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357ABFE8" w14:textId="77777777" w:rsidR="000E2C87" w:rsidRPr="00097191" w:rsidRDefault="000E2C87" w:rsidP="000E2C87">
            <w:pPr>
              <w:widowControl w:val="0"/>
              <w:spacing w:before="86" w:after="86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rFonts w:eastAsia="Times New Roman"/>
                <w:color w:val="000000" w:themeColor="text1"/>
                <w:lang w:val="en-US"/>
              </w:rPr>
              <w:t>4.76 (2.09)</w:t>
            </w:r>
          </w:p>
        </w:tc>
      </w:tr>
      <w:tr w:rsidR="00097191" w:rsidRPr="00097191" w14:paraId="1B5AAE11" w14:textId="77777777" w:rsidTr="000E2C87">
        <w:trPr>
          <w:cantSplit/>
          <w:trHeight w:val="810"/>
          <w:jc w:val="center"/>
        </w:trPr>
        <w:tc>
          <w:tcPr>
            <w:tcW w:w="269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AEA02CA" w14:textId="77777777" w:rsidR="000E2C87" w:rsidRPr="00097191" w:rsidRDefault="000E2C87" w:rsidP="000E2C87">
            <w:pPr>
              <w:widowControl w:val="0"/>
              <w:spacing w:before="86" w:after="86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Sexual discomfort</w:t>
            </w:r>
          </w:p>
          <w:p w14:paraId="6E79D89F" w14:textId="77777777" w:rsidR="000E2C87" w:rsidRPr="00097191" w:rsidRDefault="000E2C87" w:rsidP="000E2C87">
            <w:pPr>
              <w:widowControl w:val="0"/>
              <w:spacing w:before="86" w:after="86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(</w:t>
            </w:r>
            <w:r w:rsidRPr="00097191">
              <w:rPr>
                <w:i/>
                <w:color w:val="000000" w:themeColor="text1"/>
                <w:lang w:val="en-US"/>
              </w:rPr>
              <w:t>N</w:t>
            </w:r>
            <w:r w:rsidRPr="00097191">
              <w:rPr>
                <w:color w:val="000000" w:themeColor="text1"/>
                <w:lang w:val="en-US"/>
              </w:rPr>
              <w:t xml:space="preserve"> = 35,708)</w:t>
            </w:r>
          </w:p>
        </w:tc>
        <w:tc>
          <w:tcPr>
            <w:tcW w:w="865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378326A" w14:textId="77777777" w:rsidR="000E2C87" w:rsidRPr="00097191" w:rsidRDefault="000E2C87" w:rsidP="000E2C87">
            <w:pPr>
              <w:widowControl w:val="0"/>
              <w:spacing w:before="86" w:after="86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 xml:space="preserve"> “How often did you experience discomfort or pain during vaginal penetration?” (1 = </w:t>
            </w:r>
            <w:r w:rsidRPr="00097191">
              <w:rPr>
                <w:i/>
                <w:color w:val="000000" w:themeColor="text1"/>
                <w:lang w:val="en-US"/>
              </w:rPr>
              <w:t>never</w:t>
            </w:r>
            <w:r w:rsidRPr="00097191">
              <w:rPr>
                <w:color w:val="000000" w:themeColor="text1"/>
                <w:lang w:val="en-US"/>
              </w:rPr>
              <w:t xml:space="preserve">; 7 = </w:t>
            </w:r>
            <w:r w:rsidRPr="00097191">
              <w:rPr>
                <w:i/>
                <w:color w:val="000000" w:themeColor="text1"/>
                <w:lang w:val="en-US"/>
              </w:rPr>
              <w:t>always</w:t>
            </w:r>
            <w:r w:rsidRPr="00097191">
              <w:rPr>
                <w:color w:val="000000" w:themeColor="text1"/>
                <w:lang w:val="en-US"/>
              </w:rPr>
              <w:t xml:space="preserve">; for women only) </w:t>
            </w:r>
          </w:p>
        </w:tc>
        <w:tc>
          <w:tcPr>
            <w:tcW w:w="133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532E0A7" w14:textId="77777777" w:rsidR="000E2C87" w:rsidRPr="00097191" w:rsidRDefault="000E2C87" w:rsidP="000E2C87">
            <w:pPr>
              <w:widowControl w:val="0"/>
              <w:spacing w:before="86" w:after="86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color w:val="000000" w:themeColor="text1"/>
                <w:lang w:val="en-US"/>
              </w:rPr>
              <w:t>n/a</w:t>
            </w:r>
          </w:p>
        </w:tc>
        <w:tc>
          <w:tcPr>
            <w:tcW w:w="133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BE13FD5" w14:textId="77777777" w:rsidR="000E2C87" w:rsidRPr="00097191" w:rsidRDefault="000E2C87" w:rsidP="000E2C87">
            <w:pPr>
              <w:widowControl w:val="0"/>
              <w:spacing w:before="86" w:after="86"/>
              <w:jc w:val="center"/>
              <w:rPr>
                <w:color w:val="000000" w:themeColor="text1"/>
                <w:lang w:val="en-US"/>
              </w:rPr>
            </w:pPr>
            <w:r w:rsidRPr="00097191">
              <w:rPr>
                <w:rFonts w:eastAsia="Times New Roman"/>
                <w:color w:val="000000" w:themeColor="text1"/>
                <w:lang w:val="en-US"/>
              </w:rPr>
              <w:t>5.24 (1.51)</w:t>
            </w:r>
          </w:p>
        </w:tc>
      </w:tr>
    </w:tbl>
    <w:p w14:paraId="6A7D42E4" w14:textId="77777777" w:rsidR="00D74223" w:rsidRPr="00097191" w:rsidRDefault="00D74223" w:rsidP="00D74223">
      <w:pPr>
        <w:widowControl w:val="0"/>
        <w:spacing w:line="480" w:lineRule="auto"/>
        <w:rPr>
          <w:color w:val="000000" w:themeColor="text1"/>
          <w:lang w:val="en-US"/>
        </w:rPr>
      </w:pPr>
    </w:p>
    <w:p w14:paraId="01D5DA05" w14:textId="0817780B" w:rsidR="00D74223" w:rsidRPr="00097191" w:rsidRDefault="00D74223" w:rsidP="00940C14">
      <w:pPr>
        <w:widowControl w:val="0"/>
        <w:spacing w:line="480" w:lineRule="auto"/>
        <w:ind w:firstLine="851"/>
        <w:rPr>
          <w:color w:val="000000" w:themeColor="text1"/>
          <w:lang w:val="en-US"/>
        </w:rPr>
        <w:sectPr w:rsidR="00D74223" w:rsidRPr="00097191" w:rsidSect="00D74223">
          <w:headerReference w:type="first" r:id="rId12"/>
          <w:endnotePr>
            <w:numFmt w:val="decimal"/>
          </w:endnotePr>
          <w:pgSz w:w="16838" w:h="11906" w:orient="landscape"/>
          <w:pgMar w:top="1440" w:right="1440" w:bottom="1440" w:left="1440" w:header="431" w:footer="720" w:gutter="0"/>
          <w:lnNumType w:countBy="5" w:distance="720"/>
          <w:cols w:space="708"/>
          <w:titlePg/>
          <w:docGrid w:linePitch="360"/>
        </w:sectPr>
      </w:pPr>
    </w:p>
    <w:p w14:paraId="00CFBD04" w14:textId="4D52A07C" w:rsidR="00D74223" w:rsidRPr="00097191" w:rsidRDefault="00D74223" w:rsidP="00D74223">
      <w:pPr>
        <w:pStyle w:val="Titre2"/>
        <w:keepNext w:val="0"/>
        <w:keepLines w:val="0"/>
        <w:widowControl w:val="0"/>
        <w:spacing w:before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9719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lastRenderedPageBreak/>
        <w:t>RQ</w:t>
      </w:r>
      <w:r w:rsidRPr="0009719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  <w:lang w:val="en-US"/>
        </w:rPr>
        <w:t>3</w:t>
      </w:r>
      <w:r w:rsidRPr="0009719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 Partner-Reported Sexual Satisfaction</w:t>
      </w:r>
    </w:p>
    <w:p w14:paraId="3C92E5D2" w14:textId="38EF0203" w:rsidR="00D74223" w:rsidRPr="00097191" w:rsidRDefault="00D74223" w:rsidP="00D74223">
      <w:pPr>
        <w:pStyle w:val="Titre3"/>
        <w:keepNext w:val="0"/>
        <w:keepLines w:val="0"/>
        <w:widowControl w:val="0"/>
        <w:spacing w:before="0" w:line="480" w:lineRule="auto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097191">
        <w:rPr>
          <w:rFonts w:ascii="Times New Roman" w:hAnsi="Times New Roman" w:cs="Times New Roman"/>
          <w:b/>
          <w:bCs/>
          <w:color w:val="000000" w:themeColor="text1"/>
          <w:lang w:val="en-US"/>
        </w:rPr>
        <w:t>Alternative Partner-Reported Sexual Satisfaction Outcomes:</w:t>
      </w:r>
      <w:r w:rsidRPr="00097191">
        <w:rPr>
          <w:color w:val="000000" w:themeColor="text1"/>
          <w:lang w:val="en-US"/>
        </w:rPr>
        <w:t xml:space="preserve"> </w:t>
      </w:r>
      <w:r w:rsidRPr="00097191">
        <w:rPr>
          <w:rFonts w:ascii="Times New Roman" w:hAnsi="Times New Roman" w:cs="Times New Roman"/>
          <w:b/>
          <w:bCs/>
          <w:color w:val="000000" w:themeColor="text1"/>
          <w:lang w:val="en-US"/>
        </w:rPr>
        <w:t>Partner Activity-Specific and Self-Specific Sexual Satisfaction.</w:t>
      </w:r>
    </w:p>
    <w:p w14:paraId="6A8778F0" w14:textId="46BD8A52" w:rsidR="00D74223" w:rsidRPr="00B96B5C" w:rsidRDefault="00D74223" w:rsidP="00D74223">
      <w:pPr>
        <w:widowControl w:val="0"/>
        <w:spacing w:line="480" w:lineRule="auto"/>
        <w:ind w:firstLine="851"/>
        <w:rPr>
          <w:lang w:val="en-US"/>
        </w:rPr>
      </w:pPr>
      <w:r w:rsidRPr="00097191">
        <w:rPr>
          <w:color w:val="000000" w:themeColor="text1"/>
          <w:lang w:val="en-US"/>
        </w:rPr>
        <w:t xml:space="preserve">We used the activity-specific sexual satisfaction measure (six items, “The variety of my sexual activities”) and the self-specific sexual satisfaction measure (six items, “The way I sexually react to my partner”) from the New Sexual Satisfaction Scale (NSSS; </w:t>
      </w:r>
      <w:r w:rsidRPr="00097191">
        <w:rPr>
          <w:color w:val="000000" w:themeColor="text1"/>
          <w:lang w:val="en-US"/>
        </w:rPr>
        <w:fldChar w:fldCharType="begin"/>
      </w:r>
      <w:r w:rsidRPr="00097191">
        <w:rPr>
          <w:color w:val="000000" w:themeColor="text1"/>
          <w:lang w:val="en-US"/>
        </w:rPr>
        <w:instrText xml:space="preserve"> ADDIN EN.CITE &lt;EndNote&gt;&lt;Cite&gt;&lt;Author&gt;Štulhofer&lt;/Author&gt;&lt;Year&gt;2010&lt;/Year&gt;&lt;RecNum&gt;229&lt;/RecNum&gt;&lt;DisplayText&gt;Štulhofer et al., 2010&lt;/DisplayText&gt;&lt;record&gt;&lt;rec-number&gt;229&lt;/rec-number&gt;&lt;foreign-keys&gt;&lt;key app="EN" db-id="rrffzx0s3xd05ref2s6xs2prwvtwp2rdvxzt" timestamp="1618833986"&gt;229&lt;/key&gt;&lt;/foreign-keys&gt;&lt;ref-type name="Journal Article"&gt;17&lt;/ref-type&gt;&lt;contributors&gt;&lt;authors&gt;&lt;author&gt;Štulhofer, Aleksandar&lt;/author&gt;&lt;author&gt;Buško, Vesna&lt;/author&gt;&lt;author&gt;Brouillard, Pamela&lt;/author&gt;&lt;/authors&gt;&lt;/contributors&gt;&lt;titles&gt;&lt;title&gt;Development and bicultural validation of the new sexual satisfaction scale&lt;/title&gt;&lt;secondary-title&gt;Journal of Sex Research&lt;/secondary-title&gt;&lt;/titles&gt;&lt;periodical&gt;&lt;full-title&gt;Journal of Sex Research&lt;/full-title&gt;&lt;abbr-1&gt;J. Sex Res.&lt;/abbr-1&gt;&lt;abbr-2&gt;J Sex Res&lt;/abbr-2&gt;&lt;/periodical&gt;&lt;pages&gt;257-268&lt;/pages&gt;&lt;volume&gt;47&lt;/volume&gt;&lt;number&gt;4&lt;/number&gt;&lt;dates&gt;&lt;year&gt;2010&lt;/year&gt;&lt;/dates&gt;&lt;isbn&gt;0022-4499&lt;/isbn&gt;&lt;urls&gt;&lt;/urls&gt;&lt;/record&gt;&lt;/Cite&gt;&lt;/EndNote&gt;</w:instrText>
      </w:r>
      <w:r w:rsidRPr="00097191">
        <w:rPr>
          <w:color w:val="000000" w:themeColor="text1"/>
          <w:lang w:val="en-US"/>
        </w:rPr>
        <w:fldChar w:fldCharType="separate"/>
      </w:r>
      <w:r w:rsidRPr="00097191">
        <w:rPr>
          <w:noProof/>
          <w:color w:val="000000" w:themeColor="text1"/>
          <w:lang w:val="en-US"/>
        </w:rPr>
        <w:t>Štulhofer et al., 2010</w:t>
      </w:r>
      <w:r w:rsidRPr="00097191">
        <w:rPr>
          <w:color w:val="000000" w:themeColor="text1"/>
          <w:lang w:val="en-US"/>
        </w:rPr>
        <w:fldChar w:fldCharType="end"/>
      </w:r>
      <w:r w:rsidRPr="00097191">
        <w:rPr>
          <w:color w:val="000000" w:themeColor="text1"/>
          <w:lang w:val="en-US"/>
        </w:rPr>
        <w:t xml:space="preserve">). The response scale ranged from 1 = </w:t>
      </w:r>
      <w:r w:rsidRPr="00097191">
        <w:rPr>
          <w:i/>
          <w:color w:val="000000" w:themeColor="text1"/>
          <w:lang w:val="en-US"/>
        </w:rPr>
        <w:t>not satisfied at all</w:t>
      </w:r>
      <w:r w:rsidRPr="00097191">
        <w:rPr>
          <w:color w:val="000000" w:themeColor="text1"/>
          <w:lang w:val="en-US"/>
        </w:rPr>
        <w:t xml:space="preserve"> to 8 = </w:t>
      </w:r>
      <w:r w:rsidRPr="00097191">
        <w:rPr>
          <w:i/>
          <w:color w:val="000000" w:themeColor="text1"/>
          <w:lang w:val="en-US"/>
        </w:rPr>
        <w:t>completely satisfied</w:t>
      </w:r>
      <w:r w:rsidRPr="00097191">
        <w:rPr>
          <w:color w:val="000000" w:themeColor="text1"/>
          <w:lang w:val="en-US"/>
        </w:rPr>
        <w:t>. All but one item of the NSSS coherently loaded on two components (the problematic item was disregarded; for the results of the principal component analysis, see Table S3). For each wave, this variable was also attached to the participating partner to create the partner-reported activity-specific and self-specific sexual satisfaction measures.</w:t>
      </w:r>
      <w:r w:rsidRPr="00097191">
        <w:rPr>
          <w:b/>
          <w:bCs/>
          <w:color w:val="000000" w:themeColor="text1"/>
          <w:lang w:val="en-US"/>
        </w:rPr>
        <w:t xml:space="preserve"> </w:t>
      </w:r>
      <w:r w:rsidRPr="00B96B5C">
        <w:rPr>
          <w:lang w:val="en-US"/>
        </w:rPr>
        <w:br w:type="page"/>
      </w:r>
    </w:p>
    <w:p w14:paraId="008B7527" w14:textId="356099BF" w:rsidR="00D74223" w:rsidRPr="00097191" w:rsidRDefault="000E2C87" w:rsidP="000E2C87">
      <w:pPr>
        <w:pStyle w:val="Titre3"/>
        <w:spacing w:before="0" w:line="360" w:lineRule="auto"/>
        <w:rPr>
          <w:rFonts w:ascii="Times New Roman" w:hAnsi="Times New Roman" w:cs="Times New Roman"/>
          <w:b/>
          <w:bCs/>
          <w:iCs/>
          <w:color w:val="000000" w:themeColor="text1"/>
          <w:lang w:val="en-US"/>
        </w:rPr>
      </w:pPr>
      <w:bookmarkStart w:id="9" w:name="_Ref532463150"/>
      <w:bookmarkStart w:id="10" w:name="_Hlk69843292"/>
      <w:r w:rsidRPr="00097191">
        <w:rPr>
          <w:rFonts w:ascii="Times New Roman" w:hAnsi="Times New Roman" w:cs="Times New Roman"/>
          <w:b/>
          <w:bCs/>
          <w:color w:val="000000" w:themeColor="text1"/>
          <w:lang w:val="en-US"/>
        </w:rPr>
        <w:lastRenderedPageBreak/>
        <w:t>Table S</w:t>
      </w:r>
      <w:r w:rsidR="00E54B0C" w:rsidRPr="00097191">
        <w:rPr>
          <w:rFonts w:ascii="Times New Roman" w:hAnsi="Times New Roman" w:cs="Times New Roman"/>
          <w:b/>
          <w:bCs/>
          <w:color w:val="000000" w:themeColor="text1"/>
          <w:lang w:val="en-US"/>
        </w:rPr>
        <w:t>4</w:t>
      </w:r>
      <w:bookmarkEnd w:id="9"/>
    </w:p>
    <w:p w14:paraId="011A0203" w14:textId="77777777" w:rsidR="00D74223" w:rsidRPr="00B96B5C" w:rsidRDefault="00D74223" w:rsidP="00D74223">
      <w:pPr>
        <w:widowControl w:val="0"/>
        <w:spacing w:line="360" w:lineRule="auto"/>
        <w:rPr>
          <w:lang w:val="en-US"/>
        </w:rPr>
      </w:pPr>
      <w:r w:rsidRPr="00097191">
        <w:rPr>
          <w:iCs/>
          <w:color w:val="000000" w:themeColor="text1"/>
          <w:lang w:val="en-US"/>
        </w:rPr>
        <w:t>R</w:t>
      </w:r>
      <w:bookmarkEnd w:id="10"/>
      <w:r w:rsidRPr="00097191">
        <w:rPr>
          <w:iCs/>
          <w:color w:val="000000" w:themeColor="text1"/>
          <w:lang w:val="en-US"/>
        </w:rPr>
        <w:t>Q</w:t>
      </w:r>
      <w:r w:rsidRPr="00097191">
        <w:rPr>
          <w:iCs/>
          <w:color w:val="000000" w:themeColor="text1"/>
          <w:vertAlign w:val="subscript"/>
          <w:lang w:val="en-US"/>
        </w:rPr>
        <w:t>3</w:t>
      </w:r>
      <w:r w:rsidRPr="00097191">
        <w:rPr>
          <w:color w:val="000000" w:themeColor="text1"/>
          <w:lang w:val="en-US"/>
        </w:rPr>
        <w:t>: Principal componen</w:t>
      </w:r>
      <w:r w:rsidRPr="00B96B5C">
        <w:rPr>
          <w:lang w:val="en-US"/>
        </w:rPr>
        <w:t>t analysis (</w:t>
      </w:r>
      <w:r w:rsidRPr="00B96B5C">
        <w:rPr>
          <w:rFonts w:eastAsia="Calibri"/>
          <w:lang w:val="en-US"/>
        </w:rPr>
        <w:t>Oblimin</w:t>
      </w:r>
      <w:r w:rsidRPr="00B96B5C">
        <w:rPr>
          <w:lang w:val="en-US"/>
        </w:rPr>
        <w:t xml:space="preserve"> rotation) of the items measuring partner activity-specific (component C1) and self-specific (C2) sexual satisfaction</w:t>
      </w:r>
      <w:r w:rsidRPr="00B96B5C">
        <w:rPr>
          <w:color w:val="000000" w:themeColor="text1"/>
          <w:vertAlign w:val="superscript"/>
          <w:lang w:val="en-US"/>
        </w:rPr>
        <w:t>6</w:t>
      </w:r>
      <w:r w:rsidRPr="00B96B5C">
        <w:rPr>
          <w:color w:val="000000" w:themeColor="text1"/>
          <w:lang w:val="en-US"/>
        </w:rPr>
        <w:t>.</w:t>
      </w:r>
    </w:p>
    <w:tbl>
      <w:tblPr>
        <w:tblStyle w:val="Grilledutableau"/>
        <w:tblW w:w="9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820"/>
        <w:gridCol w:w="820"/>
      </w:tblGrid>
      <w:tr w:rsidR="00D74223" w:rsidRPr="00B96B5C" w14:paraId="279397B1" w14:textId="77777777" w:rsidTr="000E2C87">
        <w:tc>
          <w:tcPr>
            <w:tcW w:w="7513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BD0F9" w14:textId="77777777" w:rsidR="00D74223" w:rsidRPr="00B96B5C" w:rsidRDefault="00D74223" w:rsidP="000E2C87">
            <w:pPr>
              <w:widowControl w:val="0"/>
              <w:spacing w:before="90" w:after="90" w:line="276" w:lineRule="auto"/>
              <w:jc w:val="center"/>
              <w:rPr>
                <w:lang w:val="en-US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CCDC2" w14:textId="77777777" w:rsidR="00D74223" w:rsidRPr="00B96B5C" w:rsidRDefault="00D74223" w:rsidP="000E2C87">
            <w:pPr>
              <w:widowControl w:val="0"/>
              <w:spacing w:before="90" w:after="90" w:line="276" w:lineRule="auto"/>
              <w:jc w:val="center"/>
              <w:rPr>
                <w:lang w:val="en-US"/>
              </w:rPr>
            </w:pPr>
            <w:r w:rsidRPr="00B96B5C">
              <w:rPr>
                <w:b/>
                <w:bCs/>
                <w:color w:val="000000"/>
                <w:lang w:val="en-US"/>
              </w:rPr>
              <w:t>C1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E6DB5" w14:textId="77777777" w:rsidR="00D74223" w:rsidRPr="00B96B5C" w:rsidRDefault="00D74223" w:rsidP="000E2C87">
            <w:pPr>
              <w:widowControl w:val="0"/>
              <w:spacing w:before="90" w:after="90" w:line="276" w:lineRule="auto"/>
              <w:jc w:val="center"/>
              <w:rPr>
                <w:lang w:val="en-US"/>
              </w:rPr>
            </w:pPr>
            <w:r w:rsidRPr="00B96B5C">
              <w:rPr>
                <w:b/>
                <w:bCs/>
                <w:color w:val="000000"/>
                <w:lang w:val="en-US"/>
              </w:rPr>
              <w:t>C2</w:t>
            </w:r>
          </w:p>
        </w:tc>
      </w:tr>
      <w:tr w:rsidR="00D74223" w:rsidRPr="00B96B5C" w14:paraId="718359E1" w14:textId="77777777" w:rsidTr="000E2C87">
        <w:tc>
          <w:tcPr>
            <w:tcW w:w="7513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642F1A18" w14:textId="77777777" w:rsidR="00D74223" w:rsidRPr="00582C55" w:rsidRDefault="00D74223" w:rsidP="000E2C87">
            <w:pPr>
              <w:widowControl w:val="0"/>
              <w:spacing w:before="90" w:after="90" w:line="276" w:lineRule="auto"/>
              <w:rPr>
                <w:lang w:val="fr-CH"/>
              </w:rPr>
            </w:pPr>
            <w:r w:rsidRPr="00582C55">
              <w:rPr>
                <w:color w:val="000000"/>
                <w:lang w:val="fr-CH"/>
              </w:rPr>
              <w:t xml:space="preserve">La capacité de mon(ma) partenaire d’avoir un orgasme </w:t>
            </w:r>
            <w:r w:rsidRPr="00582C55">
              <w:rPr>
                <w:rFonts w:ascii="MingLiU" w:hAnsi="MingLiU"/>
                <w:color w:val="000000"/>
                <w:lang w:val="fr-CH"/>
              </w:rPr>
              <w:br/>
            </w:r>
            <w:r w:rsidRPr="00582C55">
              <w:rPr>
                <w:color w:val="000000"/>
                <w:lang w:val="fr-CH"/>
              </w:rPr>
              <w:t>[</w:t>
            </w:r>
            <w:proofErr w:type="spellStart"/>
            <w:r w:rsidRPr="00582C55">
              <w:rPr>
                <w:color w:val="000000"/>
                <w:lang w:val="fr-CH"/>
              </w:rPr>
              <w:t>My</w:t>
            </w:r>
            <w:proofErr w:type="spellEnd"/>
            <w:r w:rsidRPr="00582C55">
              <w:rPr>
                <w:color w:val="000000"/>
                <w:lang w:val="fr-CH"/>
              </w:rPr>
              <w:t xml:space="preserve"> </w:t>
            </w:r>
            <w:proofErr w:type="spellStart"/>
            <w:r w:rsidRPr="00582C55">
              <w:rPr>
                <w:color w:val="000000"/>
                <w:lang w:val="fr-CH"/>
              </w:rPr>
              <w:t>partner’s</w:t>
            </w:r>
            <w:proofErr w:type="spellEnd"/>
            <w:r w:rsidRPr="00582C55">
              <w:rPr>
                <w:color w:val="000000"/>
                <w:lang w:val="fr-CH"/>
              </w:rPr>
              <w:t xml:space="preserve"> </w:t>
            </w:r>
            <w:proofErr w:type="spellStart"/>
            <w:r w:rsidRPr="00582C55">
              <w:rPr>
                <w:color w:val="000000"/>
                <w:lang w:val="fr-CH"/>
              </w:rPr>
              <w:t>ability</w:t>
            </w:r>
            <w:proofErr w:type="spellEnd"/>
            <w:r w:rsidRPr="00582C55">
              <w:rPr>
                <w:color w:val="000000"/>
                <w:lang w:val="fr-CH"/>
              </w:rPr>
              <w:t xml:space="preserve"> to </w:t>
            </w:r>
            <w:proofErr w:type="spellStart"/>
            <w:r w:rsidRPr="00582C55">
              <w:rPr>
                <w:color w:val="000000"/>
                <w:lang w:val="fr-CH"/>
              </w:rPr>
              <w:t>orgasm</w:t>
            </w:r>
            <w:proofErr w:type="spellEnd"/>
            <w:r w:rsidRPr="00582C55">
              <w:rPr>
                <w:color w:val="000000"/>
                <w:lang w:val="fr-CH"/>
              </w:rPr>
              <w:t>] (activity3)</w:t>
            </w: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E08FEC7" w14:textId="77777777" w:rsidR="00D74223" w:rsidRPr="00B96B5C" w:rsidRDefault="00D74223" w:rsidP="000E2C87">
            <w:pPr>
              <w:widowControl w:val="0"/>
              <w:spacing w:before="90" w:after="90" w:line="276" w:lineRule="auto"/>
              <w:jc w:val="center"/>
              <w:rPr>
                <w:b/>
                <w:lang w:val="en-US"/>
              </w:rPr>
            </w:pPr>
            <w:r w:rsidRPr="00B96B5C">
              <w:rPr>
                <w:rFonts w:eastAsia="Times New Roman"/>
                <w:b/>
                <w:color w:val="000000"/>
                <w:lang w:val="en-US"/>
              </w:rPr>
              <w:t>0.73</w:t>
            </w: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A23265C" w14:textId="77777777" w:rsidR="00D74223" w:rsidRPr="00B96B5C" w:rsidRDefault="00D74223" w:rsidP="000E2C87">
            <w:pPr>
              <w:widowControl w:val="0"/>
              <w:spacing w:before="90" w:after="90" w:line="276" w:lineRule="auto"/>
              <w:jc w:val="center"/>
              <w:rPr>
                <w:lang w:val="en-US"/>
              </w:rPr>
            </w:pPr>
            <w:r w:rsidRPr="00B96B5C">
              <w:rPr>
                <w:rFonts w:eastAsia="Times New Roman"/>
                <w:color w:val="000000"/>
                <w:lang w:val="en-US"/>
              </w:rPr>
              <w:t>-0.20</w:t>
            </w:r>
          </w:p>
        </w:tc>
      </w:tr>
      <w:tr w:rsidR="00D74223" w:rsidRPr="00B96B5C" w14:paraId="099C1435" w14:textId="77777777" w:rsidTr="000E2C87">
        <w:tc>
          <w:tcPr>
            <w:tcW w:w="7513" w:type="dxa"/>
            <w:tcMar>
              <w:left w:w="0" w:type="dxa"/>
              <w:right w:w="0" w:type="dxa"/>
            </w:tcMar>
            <w:vAlign w:val="bottom"/>
          </w:tcPr>
          <w:p w14:paraId="571C115C" w14:textId="77777777" w:rsidR="00D74223" w:rsidRPr="00582C55" w:rsidRDefault="00D74223" w:rsidP="000E2C87">
            <w:pPr>
              <w:widowControl w:val="0"/>
              <w:spacing w:before="90" w:after="90" w:line="276" w:lineRule="auto"/>
              <w:rPr>
                <w:lang w:val="fr-CH"/>
              </w:rPr>
            </w:pPr>
            <w:r w:rsidRPr="00582C55">
              <w:rPr>
                <w:color w:val="000000"/>
                <w:lang w:val="fr-CH"/>
              </w:rPr>
              <w:t xml:space="preserve">L’ouverture émotionnelle de mon(ma) partenaire durant le sexe </w:t>
            </w:r>
            <w:r w:rsidRPr="00582C55">
              <w:rPr>
                <w:rFonts w:ascii="MingLiU" w:hAnsi="MingLiU"/>
                <w:color w:val="000000"/>
                <w:lang w:val="fr-CH"/>
              </w:rPr>
              <w:br/>
            </w:r>
            <w:r w:rsidRPr="00582C55">
              <w:rPr>
                <w:color w:val="000000"/>
                <w:lang w:val="fr-CH"/>
              </w:rPr>
              <w:t>[</w:t>
            </w:r>
            <w:proofErr w:type="spellStart"/>
            <w:r w:rsidRPr="00582C55">
              <w:rPr>
                <w:color w:val="000000"/>
                <w:lang w:val="fr-CH"/>
              </w:rPr>
              <w:t>My</w:t>
            </w:r>
            <w:proofErr w:type="spellEnd"/>
            <w:r w:rsidRPr="00582C55">
              <w:rPr>
                <w:color w:val="000000"/>
                <w:lang w:val="fr-CH"/>
              </w:rPr>
              <w:t xml:space="preserve"> </w:t>
            </w:r>
            <w:proofErr w:type="spellStart"/>
            <w:r w:rsidRPr="00582C55">
              <w:rPr>
                <w:color w:val="000000"/>
                <w:lang w:val="fr-CH"/>
              </w:rPr>
              <w:t>partner’s</w:t>
            </w:r>
            <w:proofErr w:type="spellEnd"/>
            <w:r w:rsidRPr="00582C55">
              <w:rPr>
                <w:color w:val="000000"/>
                <w:lang w:val="fr-CH"/>
              </w:rPr>
              <w:t xml:space="preserve"> </w:t>
            </w:r>
            <w:proofErr w:type="spellStart"/>
            <w:r w:rsidRPr="00582C55">
              <w:rPr>
                <w:color w:val="000000"/>
                <w:lang w:val="fr-CH"/>
              </w:rPr>
              <w:t>emotional</w:t>
            </w:r>
            <w:proofErr w:type="spellEnd"/>
            <w:r w:rsidRPr="00582C55">
              <w:rPr>
                <w:color w:val="000000"/>
                <w:lang w:val="fr-CH"/>
              </w:rPr>
              <w:t xml:space="preserve"> </w:t>
            </w:r>
            <w:proofErr w:type="spellStart"/>
            <w:r w:rsidRPr="00582C55">
              <w:rPr>
                <w:color w:val="000000"/>
                <w:lang w:val="fr-CH"/>
              </w:rPr>
              <w:t>opening</w:t>
            </w:r>
            <w:proofErr w:type="spellEnd"/>
            <w:r w:rsidRPr="00582C55">
              <w:rPr>
                <w:color w:val="000000"/>
                <w:lang w:val="fr-CH"/>
              </w:rPr>
              <w:t xml:space="preserve"> up </w:t>
            </w:r>
            <w:proofErr w:type="spellStart"/>
            <w:r w:rsidRPr="00582C55">
              <w:rPr>
                <w:color w:val="000000"/>
                <w:lang w:val="fr-CH"/>
              </w:rPr>
              <w:t>during</w:t>
            </w:r>
            <w:proofErr w:type="spellEnd"/>
            <w:r w:rsidRPr="00582C55">
              <w:rPr>
                <w:color w:val="000000"/>
                <w:lang w:val="fr-CH"/>
              </w:rPr>
              <w:t xml:space="preserve"> </w:t>
            </w:r>
            <w:proofErr w:type="spellStart"/>
            <w:r w:rsidRPr="00582C55">
              <w:rPr>
                <w:color w:val="000000"/>
                <w:lang w:val="fr-CH"/>
              </w:rPr>
              <w:t>sex</w:t>
            </w:r>
            <w:proofErr w:type="spellEnd"/>
            <w:r w:rsidRPr="00582C55">
              <w:rPr>
                <w:color w:val="000000"/>
                <w:lang w:val="fr-CH"/>
              </w:rPr>
              <w:t>] (activity2)</w:t>
            </w:r>
          </w:p>
        </w:tc>
        <w:tc>
          <w:tcPr>
            <w:tcW w:w="820" w:type="dxa"/>
            <w:tcMar>
              <w:left w:w="0" w:type="dxa"/>
              <w:right w:w="0" w:type="dxa"/>
            </w:tcMar>
            <w:vAlign w:val="center"/>
          </w:tcPr>
          <w:p w14:paraId="6AD2E3BD" w14:textId="77777777" w:rsidR="00D74223" w:rsidRPr="00B96B5C" w:rsidRDefault="00D74223" w:rsidP="000E2C87">
            <w:pPr>
              <w:widowControl w:val="0"/>
              <w:spacing w:before="90" w:after="90" w:line="276" w:lineRule="auto"/>
              <w:jc w:val="center"/>
              <w:rPr>
                <w:b/>
                <w:lang w:val="en-US"/>
              </w:rPr>
            </w:pPr>
            <w:r w:rsidRPr="00B96B5C">
              <w:rPr>
                <w:rFonts w:eastAsia="Times New Roman"/>
                <w:b/>
                <w:color w:val="000000"/>
                <w:lang w:val="en-US"/>
              </w:rPr>
              <w:t>0.73</w:t>
            </w:r>
          </w:p>
        </w:tc>
        <w:tc>
          <w:tcPr>
            <w:tcW w:w="820" w:type="dxa"/>
            <w:tcMar>
              <w:left w:w="0" w:type="dxa"/>
              <w:right w:w="0" w:type="dxa"/>
            </w:tcMar>
            <w:vAlign w:val="center"/>
          </w:tcPr>
          <w:p w14:paraId="3777CA63" w14:textId="77777777" w:rsidR="00D74223" w:rsidRPr="00B96B5C" w:rsidRDefault="00D74223" w:rsidP="000E2C87">
            <w:pPr>
              <w:widowControl w:val="0"/>
              <w:spacing w:before="90" w:after="90" w:line="276" w:lineRule="auto"/>
              <w:jc w:val="center"/>
              <w:rPr>
                <w:lang w:val="en-US"/>
              </w:rPr>
            </w:pPr>
            <w:r w:rsidRPr="00B96B5C">
              <w:rPr>
                <w:rFonts w:eastAsia="Times New Roman"/>
                <w:color w:val="000000"/>
                <w:lang w:val="en-US"/>
              </w:rPr>
              <w:t>-0.41</w:t>
            </w:r>
          </w:p>
        </w:tc>
      </w:tr>
      <w:tr w:rsidR="00D74223" w:rsidRPr="00B96B5C" w14:paraId="08C3A5B0" w14:textId="77777777" w:rsidTr="000E2C87">
        <w:tc>
          <w:tcPr>
            <w:tcW w:w="751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43BFD95F" w14:textId="77777777" w:rsidR="00D74223" w:rsidRPr="00582C55" w:rsidRDefault="00D74223" w:rsidP="000E2C87">
            <w:pPr>
              <w:widowControl w:val="0"/>
              <w:spacing w:before="90" w:after="90" w:line="276" w:lineRule="auto"/>
              <w:rPr>
                <w:lang w:val="fr-CH"/>
              </w:rPr>
            </w:pPr>
            <w:r w:rsidRPr="00582C55">
              <w:rPr>
                <w:color w:val="000000"/>
                <w:lang w:val="fr-CH"/>
              </w:rPr>
              <w:t xml:space="preserve">La diversité de mes activités sexuelles </w:t>
            </w:r>
            <w:r w:rsidRPr="00582C55">
              <w:rPr>
                <w:rFonts w:ascii="MingLiU" w:hAnsi="MingLiU"/>
                <w:color w:val="000000"/>
                <w:lang w:val="fr-CH"/>
              </w:rPr>
              <w:br/>
            </w:r>
            <w:r w:rsidRPr="00582C55">
              <w:rPr>
                <w:color w:val="000000"/>
                <w:lang w:val="fr-CH"/>
              </w:rPr>
              <w:t xml:space="preserve">[The </w:t>
            </w:r>
            <w:proofErr w:type="spellStart"/>
            <w:r w:rsidRPr="00582C55">
              <w:rPr>
                <w:color w:val="000000"/>
                <w:lang w:val="fr-CH"/>
              </w:rPr>
              <w:t>variety</w:t>
            </w:r>
            <w:proofErr w:type="spellEnd"/>
            <w:r w:rsidRPr="00582C55">
              <w:rPr>
                <w:color w:val="000000"/>
                <w:lang w:val="fr-CH"/>
              </w:rPr>
              <w:t xml:space="preserve"> of </w:t>
            </w:r>
            <w:proofErr w:type="spellStart"/>
            <w:r w:rsidRPr="00582C55">
              <w:rPr>
                <w:color w:val="000000"/>
                <w:lang w:val="fr-CH"/>
              </w:rPr>
              <w:t>my</w:t>
            </w:r>
            <w:proofErr w:type="spellEnd"/>
            <w:r w:rsidRPr="00582C55">
              <w:rPr>
                <w:color w:val="000000"/>
                <w:lang w:val="fr-CH"/>
              </w:rPr>
              <w:t xml:space="preserve"> </w:t>
            </w:r>
            <w:proofErr w:type="spellStart"/>
            <w:r w:rsidRPr="00582C55">
              <w:rPr>
                <w:color w:val="000000"/>
                <w:lang w:val="fr-CH"/>
              </w:rPr>
              <w:t>sexual</w:t>
            </w:r>
            <w:proofErr w:type="spellEnd"/>
            <w:r w:rsidRPr="00582C55">
              <w:rPr>
                <w:color w:val="000000"/>
                <w:lang w:val="fr-CH"/>
              </w:rPr>
              <w:t xml:space="preserve"> </w:t>
            </w:r>
            <w:proofErr w:type="spellStart"/>
            <w:r w:rsidRPr="00582C55">
              <w:rPr>
                <w:color w:val="000000"/>
                <w:lang w:val="fr-CH"/>
              </w:rPr>
              <w:t>activities</w:t>
            </w:r>
            <w:proofErr w:type="spellEnd"/>
            <w:r w:rsidRPr="00582C55">
              <w:rPr>
                <w:color w:val="000000"/>
                <w:lang w:val="fr-CH"/>
              </w:rPr>
              <w:t>] (activity5)</w:t>
            </w:r>
          </w:p>
        </w:tc>
        <w:tc>
          <w:tcPr>
            <w:tcW w:w="82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202DA1E" w14:textId="77777777" w:rsidR="00D74223" w:rsidRPr="00B96B5C" w:rsidRDefault="00D74223" w:rsidP="000E2C87">
            <w:pPr>
              <w:widowControl w:val="0"/>
              <w:spacing w:before="90" w:after="90" w:line="276" w:lineRule="auto"/>
              <w:jc w:val="center"/>
              <w:rPr>
                <w:b/>
                <w:lang w:val="en-US"/>
              </w:rPr>
            </w:pPr>
            <w:r w:rsidRPr="00B96B5C">
              <w:rPr>
                <w:rFonts w:eastAsia="Times New Roman"/>
                <w:b/>
                <w:color w:val="000000"/>
                <w:lang w:val="en-US"/>
              </w:rPr>
              <w:t>0.72</w:t>
            </w:r>
          </w:p>
        </w:tc>
        <w:tc>
          <w:tcPr>
            <w:tcW w:w="82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2768B1D" w14:textId="77777777" w:rsidR="00D74223" w:rsidRPr="00B96B5C" w:rsidRDefault="00D74223" w:rsidP="000E2C87">
            <w:pPr>
              <w:widowControl w:val="0"/>
              <w:spacing w:before="90" w:after="90" w:line="276" w:lineRule="auto"/>
              <w:jc w:val="center"/>
              <w:rPr>
                <w:lang w:val="en-US"/>
              </w:rPr>
            </w:pPr>
            <w:r w:rsidRPr="00B96B5C">
              <w:rPr>
                <w:rFonts w:eastAsia="Times New Roman"/>
                <w:color w:val="000000"/>
                <w:lang w:val="en-US"/>
              </w:rPr>
              <w:t>-0.55</w:t>
            </w:r>
          </w:p>
        </w:tc>
      </w:tr>
      <w:tr w:rsidR="00D74223" w:rsidRPr="00B96B5C" w14:paraId="56728082" w14:textId="77777777" w:rsidTr="000E2C87">
        <w:tc>
          <w:tcPr>
            <w:tcW w:w="7513" w:type="dxa"/>
            <w:tcMar>
              <w:left w:w="0" w:type="dxa"/>
              <w:right w:w="0" w:type="dxa"/>
            </w:tcMar>
            <w:vAlign w:val="bottom"/>
          </w:tcPr>
          <w:p w14:paraId="54B815B9" w14:textId="77777777" w:rsidR="00D74223" w:rsidRPr="00582C55" w:rsidRDefault="00D74223" w:rsidP="000E2C87">
            <w:pPr>
              <w:widowControl w:val="0"/>
              <w:spacing w:before="90" w:after="90" w:line="276" w:lineRule="auto"/>
              <w:rPr>
                <w:lang w:val="fr-CH"/>
              </w:rPr>
            </w:pPr>
            <w:r w:rsidRPr="00582C55">
              <w:rPr>
                <w:color w:val="000000"/>
                <w:lang w:val="fr-CH"/>
              </w:rPr>
              <w:t xml:space="preserve">La créativité sexuelle de mon(ma) partenaire </w:t>
            </w:r>
            <w:r w:rsidRPr="00582C55">
              <w:rPr>
                <w:rFonts w:ascii="MingLiU" w:hAnsi="MingLiU"/>
                <w:color w:val="000000"/>
                <w:lang w:val="fr-CH"/>
              </w:rPr>
              <w:br/>
            </w:r>
            <w:r w:rsidRPr="00582C55">
              <w:rPr>
                <w:color w:val="000000"/>
                <w:lang w:val="fr-CH"/>
              </w:rPr>
              <w:t>[</w:t>
            </w:r>
            <w:proofErr w:type="spellStart"/>
            <w:r w:rsidRPr="00582C55">
              <w:rPr>
                <w:color w:val="000000"/>
                <w:lang w:val="fr-CH"/>
              </w:rPr>
              <w:t>My</w:t>
            </w:r>
            <w:proofErr w:type="spellEnd"/>
            <w:r w:rsidRPr="00582C55">
              <w:rPr>
                <w:color w:val="000000"/>
                <w:lang w:val="fr-CH"/>
              </w:rPr>
              <w:t xml:space="preserve"> </w:t>
            </w:r>
            <w:proofErr w:type="spellStart"/>
            <w:r w:rsidRPr="00582C55">
              <w:rPr>
                <w:color w:val="000000"/>
                <w:lang w:val="fr-CH"/>
              </w:rPr>
              <w:t>partner’s</w:t>
            </w:r>
            <w:proofErr w:type="spellEnd"/>
            <w:r w:rsidRPr="00582C55">
              <w:rPr>
                <w:color w:val="000000"/>
                <w:lang w:val="fr-CH"/>
              </w:rPr>
              <w:t xml:space="preserve"> </w:t>
            </w:r>
            <w:proofErr w:type="spellStart"/>
            <w:r w:rsidRPr="00582C55">
              <w:rPr>
                <w:color w:val="000000"/>
                <w:lang w:val="fr-CH"/>
              </w:rPr>
              <w:t>sexual</w:t>
            </w:r>
            <w:proofErr w:type="spellEnd"/>
            <w:r w:rsidRPr="00582C55">
              <w:rPr>
                <w:color w:val="000000"/>
                <w:lang w:val="fr-CH"/>
              </w:rPr>
              <w:t xml:space="preserve"> </w:t>
            </w:r>
            <w:proofErr w:type="spellStart"/>
            <w:r w:rsidRPr="00582C55">
              <w:rPr>
                <w:color w:val="000000"/>
                <w:lang w:val="fr-CH"/>
              </w:rPr>
              <w:t>creativity</w:t>
            </w:r>
            <w:proofErr w:type="spellEnd"/>
            <w:r w:rsidRPr="00582C55">
              <w:rPr>
                <w:color w:val="000000"/>
                <w:lang w:val="fr-CH"/>
              </w:rPr>
              <w:t>] (activity4)</w:t>
            </w:r>
          </w:p>
        </w:tc>
        <w:tc>
          <w:tcPr>
            <w:tcW w:w="820" w:type="dxa"/>
            <w:tcMar>
              <w:left w:w="0" w:type="dxa"/>
              <w:right w:w="0" w:type="dxa"/>
            </w:tcMar>
            <w:vAlign w:val="center"/>
          </w:tcPr>
          <w:p w14:paraId="35262A4E" w14:textId="77777777" w:rsidR="00D74223" w:rsidRPr="00B96B5C" w:rsidRDefault="00D74223" w:rsidP="000E2C87">
            <w:pPr>
              <w:widowControl w:val="0"/>
              <w:spacing w:before="90" w:after="90" w:line="276" w:lineRule="auto"/>
              <w:jc w:val="center"/>
              <w:rPr>
                <w:b/>
                <w:lang w:val="en-US"/>
              </w:rPr>
            </w:pPr>
            <w:r w:rsidRPr="00B96B5C">
              <w:rPr>
                <w:rFonts w:eastAsia="Times New Roman"/>
                <w:b/>
                <w:color w:val="000000"/>
                <w:lang w:val="en-US"/>
              </w:rPr>
              <w:t>0.71</w:t>
            </w:r>
          </w:p>
        </w:tc>
        <w:tc>
          <w:tcPr>
            <w:tcW w:w="820" w:type="dxa"/>
            <w:tcMar>
              <w:left w:w="0" w:type="dxa"/>
              <w:right w:w="0" w:type="dxa"/>
            </w:tcMar>
            <w:vAlign w:val="center"/>
          </w:tcPr>
          <w:p w14:paraId="1431D2D9" w14:textId="77777777" w:rsidR="00D74223" w:rsidRPr="00B96B5C" w:rsidRDefault="00D74223" w:rsidP="000E2C87">
            <w:pPr>
              <w:widowControl w:val="0"/>
              <w:spacing w:before="90" w:after="90" w:line="276" w:lineRule="auto"/>
              <w:jc w:val="center"/>
              <w:rPr>
                <w:lang w:val="en-US"/>
              </w:rPr>
            </w:pPr>
            <w:r w:rsidRPr="00B96B5C">
              <w:rPr>
                <w:rFonts w:eastAsia="Times New Roman"/>
                <w:color w:val="000000"/>
                <w:lang w:val="en-US"/>
              </w:rPr>
              <w:t>-0.46</w:t>
            </w:r>
          </w:p>
        </w:tc>
      </w:tr>
      <w:tr w:rsidR="00D74223" w:rsidRPr="00B96B5C" w14:paraId="008A6058" w14:textId="77777777" w:rsidTr="000E2C87">
        <w:tc>
          <w:tcPr>
            <w:tcW w:w="751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01B8E57B" w14:textId="77777777" w:rsidR="00D74223" w:rsidRPr="00582C55" w:rsidRDefault="00D74223" w:rsidP="000E2C87">
            <w:pPr>
              <w:widowControl w:val="0"/>
              <w:spacing w:before="90" w:after="90" w:line="276" w:lineRule="auto"/>
              <w:rPr>
                <w:lang w:val="fr-CH"/>
              </w:rPr>
            </w:pPr>
            <w:r w:rsidRPr="00582C55">
              <w:rPr>
                <w:color w:val="000000"/>
                <w:lang w:val="fr-CH"/>
              </w:rPr>
              <w:t xml:space="preserve">Le plaisir que je procure à mon(ma) partenaire </w:t>
            </w:r>
            <w:r w:rsidRPr="00582C55">
              <w:rPr>
                <w:rFonts w:ascii="MingLiU" w:hAnsi="MingLiU"/>
                <w:color w:val="000000"/>
                <w:lang w:val="fr-CH"/>
              </w:rPr>
              <w:br/>
            </w:r>
            <w:r w:rsidRPr="00582C55">
              <w:rPr>
                <w:color w:val="000000"/>
                <w:lang w:val="fr-CH"/>
              </w:rPr>
              <w:t xml:space="preserve">[The </w:t>
            </w:r>
            <w:proofErr w:type="spellStart"/>
            <w:r w:rsidRPr="00582C55">
              <w:rPr>
                <w:color w:val="000000"/>
                <w:lang w:val="fr-CH"/>
              </w:rPr>
              <w:t>pleasure</w:t>
            </w:r>
            <w:proofErr w:type="spellEnd"/>
            <w:r w:rsidRPr="00582C55">
              <w:rPr>
                <w:color w:val="000000"/>
                <w:lang w:val="fr-CH"/>
              </w:rPr>
              <w:t xml:space="preserve"> I </w:t>
            </w:r>
            <w:proofErr w:type="spellStart"/>
            <w:r w:rsidRPr="00582C55">
              <w:rPr>
                <w:color w:val="000000"/>
                <w:lang w:val="fr-CH"/>
              </w:rPr>
              <w:t>provide</w:t>
            </w:r>
            <w:proofErr w:type="spellEnd"/>
            <w:r w:rsidRPr="00582C55">
              <w:rPr>
                <w:color w:val="000000"/>
                <w:lang w:val="fr-CH"/>
              </w:rPr>
              <w:t xml:space="preserve"> to </w:t>
            </w:r>
            <w:proofErr w:type="spellStart"/>
            <w:r w:rsidRPr="00582C55">
              <w:rPr>
                <w:color w:val="000000"/>
                <w:lang w:val="fr-CH"/>
              </w:rPr>
              <w:t>my</w:t>
            </w:r>
            <w:proofErr w:type="spellEnd"/>
            <w:r w:rsidRPr="00582C55">
              <w:rPr>
                <w:color w:val="000000"/>
                <w:lang w:val="fr-CH"/>
              </w:rPr>
              <w:t xml:space="preserve"> </w:t>
            </w:r>
            <w:proofErr w:type="spellStart"/>
            <w:r w:rsidRPr="00582C55">
              <w:rPr>
                <w:color w:val="000000"/>
                <w:lang w:val="fr-CH"/>
              </w:rPr>
              <w:t>partner</w:t>
            </w:r>
            <w:proofErr w:type="spellEnd"/>
            <w:r w:rsidRPr="00582C55">
              <w:rPr>
                <w:color w:val="000000"/>
                <w:lang w:val="fr-CH"/>
              </w:rPr>
              <w:t>] (self6)</w:t>
            </w:r>
          </w:p>
        </w:tc>
        <w:tc>
          <w:tcPr>
            <w:tcW w:w="82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D484287" w14:textId="77777777" w:rsidR="00D74223" w:rsidRPr="00B96B5C" w:rsidRDefault="00D74223" w:rsidP="000E2C87">
            <w:pPr>
              <w:widowControl w:val="0"/>
              <w:spacing w:before="90" w:after="90" w:line="276" w:lineRule="auto"/>
              <w:jc w:val="center"/>
              <w:rPr>
                <w:b/>
                <w:lang w:val="en-US"/>
              </w:rPr>
            </w:pPr>
            <w:r w:rsidRPr="00B96B5C">
              <w:rPr>
                <w:rFonts w:eastAsia="Times New Roman"/>
                <w:b/>
                <w:color w:val="000000"/>
                <w:lang w:val="en-US"/>
              </w:rPr>
              <w:t>0.71</w:t>
            </w:r>
          </w:p>
        </w:tc>
        <w:tc>
          <w:tcPr>
            <w:tcW w:w="82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82CFA47" w14:textId="77777777" w:rsidR="00D74223" w:rsidRPr="00B96B5C" w:rsidRDefault="00D74223" w:rsidP="000E2C87">
            <w:pPr>
              <w:widowControl w:val="0"/>
              <w:spacing w:before="90" w:after="90" w:line="276" w:lineRule="auto"/>
              <w:jc w:val="center"/>
              <w:rPr>
                <w:lang w:val="en-US"/>
              </w:rPr>
            </w:pPr>
            <w:r w:rsidRPr="00B96B5C">
              <w:rPr>
                <w:rFonts w:eastAsia="Times New Roman"/>
                <w:color w:val="000000"/>
                <w:lang w:val="en-US"/>
              </w:rPr>
              <w:t>-0.35</w:t>
            </w:r>
          </w:p>
        </w:tc>
      </w:tr>
      <w:tr w:rsidR="00D74223" w:rsidRPr="00B96B5C" w14:paraId="745CE774" w14:textId="77777777" w:rsidTr="000E2C87">
        <w:tc>
          <w:tcPr>
            <w:tcW w:w="7513" w:type="dxa"/>
            <w:tcMar>
              <w:left w:w="0" w:type="dxa"/>
              <w:right w:w="0" w:type="dxa"/>
            </w:tcMar>
            <w:vAlign w:val="bottom"/>
          </w:tcPr>
          <w:p w14:paraId="579ECEAF" w14:textId="77777777" w:rsidR="00D74223" w:rsidRPr="00582C55" w:rsidRDefault="00D74223" w:rsidP="000E2C87">
            <w:pPr>
              <w:widowControl w:val="0"/>
              <w:spacing w:before="90" w:after="90" w:line="276" w:lineRule="auto"/>
              <w:rPr>
                <w:lang w:val="fr-CH"/>
              </w:rPr>
            </w:pPr>
            <w:r w:rsidRPr="00582C55">
              <w:rPr>
                <w:color w:val="000000"/>
                <w:lang w:val="fr-CH"/>
              </w:rPr>
              <w:t xml:space="preserve">L’équilibre entre ce que je donne et ce que je reçois dans le sexe </w:t>
            </w:r>
            <w:r w:rsidRPr="00582C55">
              <w:rPr>
                <w:rFonts w:ascii="MingLiU" w:hAnsi="MingLiU"/>
                <w:color w:val="000000"/>
                <w:lang w:val="fr-CH"/>
              </w:rPr>
              <w:br/>
            </w:r>
            <w:r w:rsidRPr="00582C55">
              <w:rPr>
                <w:color w:val="000000"/>
                <w:lang w:val="fr-CH"/>
              </w:rPr>
              <w:t xml:space="preserve">[The balance </w:t>
            </w:r>
            <w:proofErr w:type="spellStart"/>
            <w:r w:rsidRPr="00582C55">
              <w:rPr>
                <w:color w:val="000000"/>
                <w:lang w:val="fr-CH"/>
              </w:rPr>
              <w:t>between</w:t>
            </w:r>
            <w:proofErr w:type="spellEnd"/>
            <w:r w:rsidRPr="00582C55">
              <w:rPr>
                <w:color w:val="000000"/>
                <w:lang w:val="fr-CH"/>
              </w:rPr>
              <w:t xml:space="preserve"> what I </w:t>
            </w:r>
            <w:proofErr w:type="spellStart"/>
            <w:r w:rsidRPr="00582C55">
              <w:rPr>
                <w:color w:val="000000"/>
                <w:lang w:val="fr-CH"/>
              </w:rPr>
              <w:t>give</w:t>
            </w:r>
            <w:proofErr w:type="spellEnd"/>
            <w:r w:rsidRPr="00582C55">
              <w:rPr>
                <w:color w:val="000000"/>
                <w:lang w:val="fr-CH"/>
              </w:rPr>
              <w:t xml:space="preserve"> and </w:t>
            </w:r>
            <w:proofErr w:type="spellStart"/>
            <w:r w:rsidRPr="00582C55">
              <w:rPr>
                <w:color w:val="000000"/>
                <w:lang w:val="fr-CH"/>
              </w:rPr>
              <w:t>receive</w:t>
            </w:r>
            <w:proofErr w:type="spellEnd"/>
            <w:r w:rsidRPr="00582C55">
              <w:rPr>
                <w:color w:val="000000"/>
                <w:lang w:val="fr-CH"/>
              </w:rPr>
              <w:t xml:space="preserve"> in </w:t>
            </w:r>
            <w:proofErr w:type="spellStart"/>
            <w:r w:rsidRPr="00582C55">
              <w:rPr>
                <w:color w:val="000000"/>
                <w:lang w:val="fr-CH"/>
              </w:rPr>
              <w:t>sex</w:t>
            </w:r>
            <w:proofErr w:type="spellEnd"/>
            <w:r w:rsidRPr="00582C55">
              <w:rPr>
                <w:color w:val="000000"/>
                <w:lang w:val="fr-CH"/>
              </w:rPr>
              <w:t>] (activity1)</w:t>
            </w:r>
          </w:p>
        </w:tc>
        <w:tc>
          <w:tcPr>
            <w:tcW w:w="820" w:type="dxa"/>
            <w:tcMar>
              <w:left w:w="0" w:type="dxa"/>
              <w:right w:w="0" w:type="dxa"/>
            </w:tcMar>
            <w:vAlign w:val="center"/>
          </w:tcPr>
          <w:p w14:paraId="026BEAB1" w14:textId="77777777" w:rsidR="00D74223" w:rsidRPr="00B96B5C" w:rsidRDefault="00D74223" w:rsidP="000E2C87">
            <w:pPr>
              <w:widowControl w:val="0"/>
              <w:spacing w:before="90" w:after="90" w:line="276" w:lineRule="auto"/>
              <w:jc w:val="center"/>
              <w:rPr>
                <w:b/>
                <w:lang w:val="en-US"/>
              </w:rPr>
            </w:pPr>
            <w:r w:rsidRPr="00B96B5C">
              <w:rPr>
                <w:rFonts w:eastAsia="Times New Roman"/>
                <w:b/>
                <w:color w:val="000000"/>
                <w:lang w:val="en-US"/>
              </w:rPr>
              <w:t>0.67</w:t>
            </w:r>
          </w:p>
        </w:tc>
        <w:tc>
          <w:tcPr>
            <w:tcW w:w="820" w:type="dxa"/>
            <w:tcMar>
              <w:left w:w="0" w:type="dxa"/>
              <w:right w:w="0" w:type="dxa"/>
            </w:tcMar>
            <w:vAlign w:val="center"/>
          </w:tcPr>
          <w:p w14:paraId="01174273" w14:textId="77777777" w:rsidR="00D74223" w:rsidRPr="00B96B5C" w:rsidRDefault="00D74223" w:rsidP="000E2C87">
            <w:pPr>
              <w:widowControl w:val="0"/>
              <w:spacing w:before="90" w:after="90" w:line="276" w:lineRule="auto"/>
              <w:jc w:val="center"/>
              <w:rPr>
                <w:lang w:val="en-US"/>
              </w:rPr>
            </w:pPr>
            <w:r w:rsidRPr="00B96B5C">
              <w:rPr>
                <w:rFonts w:eastAsia="Times New Roman"/>
                <w:color w:val="000000"/>
                <w:lang w:val="en-US"/>
              </w:rPr>
              <w:t>-0.59</w:t>
            </w:r>
          </w:p>
        </w:tc>
      </w:tr>
      <w:tr w:rsidR="00D74223" w:rsidRPr="00B96B5C" w14:paraId="53209F05" w14:textId="77777777" w:rsidTr="000E2C87">
        <w:tc>
          <w:tcPr>
            <w:tcW w:w="751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2B284E63" w14:textId="77777777" w:rsidR="00D74223" w:rsidRPr="00B96B5C" w:rsidRDefault="00D74223" w:rsidP="000E2C87">
            <w:pPr>
              <w:widowControl w:val="0"/>
              <w:spacing w:before="90" w:after="90" w:line="276" w:lineRule="auto"/>
              <w:rPr>
                <w:lang w:val="en-US"/>
              </w:rPr>
            </w:pPr>
            <w:r w:rsidRPr="00B96B5C">
              <w:rPr>
                <w:color w:val="000000"/>
                <w:lang w:val="en-US"/>
              </w:rPr>
              <w:t xml:space="preserve">La </w:t>
            </w:r>
            <w:proofErr w:type="spellStart"/>
            <w:r w:rsidRPr="00B96B5C">
              <w:rPr>
                <w:color w:val="000000"/>
                <w:lang w:val="en-US"/>
              </w:rPr>
              <w:t>fréquence</w:t>
            </w:r>
            <w:proofErr w:type="spellEnd"/>
            <w:r w:rsidRPr="00B96B5C">
              <w:rPr>
                <w:color w:val="000000"/>
                <w:lang w:val="en-US"/>
              </w:rPr>
              <w:t xml:space="preserve"> de </w:t>
            </w:r>
            <w:proofErr w:type="spellStart"/>
            <w:r w:rsidRPr="00B96B5C">
              <w:rPr>
                <w:color w:val="000000"/>
                <w:lang w:val="en-US"/>
              </w:rPr>
              <w:t>mes</w:t>
            </w:r>
            <w:proofErr w:type="spellEnd"/>
            <w:r w:rsidRPr="00B96B5C">
              <w:rPr>
                <w:color w:val="000000"/>
                <w:lang w:val="en-US"/>
              </w:rPr>
              <w:t xml:space="preserve"> </w:t>
            </w:r>
            <w:proofErr w:type="spellStart"/>
            <w:r w:rsidRPr="00B96B5C">
              <w:rPr>
                <w:color w:val="000000"/>
                <w:lang w:val="en-US"/>
              </w:rPr>
              <w:t>activités</w:t>
            </w:r>
            <w:proofErr w:type="spellEnd"/>
            <w:r w:rsidRPr="00B96B5C">
              <w:rPr>
                <w:color w:val="000000"/>
                <w:lang w:val="en-US"/>
              </w:rPr>
              <w:t xml:space="preserve"> </w:t>
            </w:r>
            <w:proofErr w:type="spellStart"/>
            <w:r w:rsidRPr="00B96B5C">
              <w:rPr>
                <w:color w:val="000000"/>
                <w:lang w:val="en-US"/>
              </w:rPr>
              <w:t>sexuelles</w:t>
            </w:r>
            <w:proofErr w:type="spellEnd"/>
            <w:r w:rsidRPr="00B96B5C">
              <w:rPr>
                <w:color w:val="000000"/>
                <w:lang w:val="en-US"/>
              </w:rPr>
              <w:t xml:space="preserve"> </w:t>
            </w:r>
            <w:r w:rsidRPr="00B96B5C">
              <w:rPr>
                <w:rFonts w:ascii="MingLiU" w:eastAsia="MingLiU" w:hAnsi="MingLiU" w:cs="MingLiU"/>
                <w:color w:val="000000"/>
                <w:lang w:val="en-US"/>
              </w:rPr>
              <w:br/>
            </w:r>
            <w:r w:rsidRPr="00B96B5C">
              <w:rPr>
                <w:color w:val="000000"/>
                <w:lang w:val="en-US"/>
              </w:rPr>
              <w:t>[The frequency of my sexual activity] (activity6)</w:t>
            </w:r>
          </w:p>
        </w:tc>
        <w:tc>
          <w:tcPr>
            <w:tcW w:w="82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453FF5C" w14:textId="77777777" w:rsidR="00D74223" w:rsidRPr="00B96B5C" w:rsidRDefault="00D74223" w:rsidP="000E2C87">
            <w:pPr>
              <w:widowControl w:val="0"/>
              <w:spacing w:before="90" w:after="90" w:line="276" w:lineRule="auto"/>
              <w:jc w:val="center"/>
              <w:rPr>
                <w:b/>
                <w:lang w:val="en-US"/>
              </w:rPr>
            </w:pPr>
            <w:r w:rsidRPr="00B96B5C">
              <w:rPr>
                <w:rFonts w:eastAsia="Times New Roman"/>
                <w:b/>
                <w:color w:val="000000"/>
                <w:lang w:val="en-US"/>
              </w:rPr>
              <w:t>0.61</w:t>
            </w:r>
          </w:p>
        </w:tc>
        <w:tc>
          <w:tcPr>
            <w:tcW w:w="82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5784CA1" w14:textId="77777777" w:rsidR="00D74223" w:rsidRPr="00B96B5C" w:rsidRDefault="00D74223" w:rsidP="000E2C87">
            <w:pPr>
              <w:widowControl w:val="0"/>
              <w:spacing w:before="90" w:after="90" w:line="276" w:lineRule="auto"/>
              <w:jc w:val="center"/>
              <w:rPr>
                <w:lang w:val="en-US"/>
              </w:rPr>
            </w:pPr>
            <w:r w:rsidRPr="00B96B5C">
              <w:rPr>
                <w:rFonts w:eastAsia="Times New Roman"/>
                <w:color w:val="000000"/>
                <w:lang w:val="en-US"/>
              </w:rPr>
              <w:t>-0.48</w:t>
            </w:r>
          </w:p>
        </w:tc>
      </w:tr>
      <w:tr w:rsidR="00D74223" w:rsidRPr="00B96B5C" w14:paraId="6FCC6C14" w14:textId="77777777" w:rsidTr="000E2C87">
        <w:tc>
          <w:tcPr>
            <w:tcW w:w="7513" w:type="dxa"/>
            <w:tcMar>
              <w:left w:w="0" w:type="dxa"/>
              <w:right w:w="0" w:type="dxa"/>
            </w:tcMar>
            <w:vAlign w:val="bottom"/>
          </w:tcPr>
          <w:p w14:paraId="25815730" w14:textId="77777777" w:rsidR="00D74223" w:rsidRPr="00582C55" w:rsidRDefault="00D74223" w:rsidP="000E2C87">
            <w:pPr>
              <w:widowControl w:val="0"/>
              <w:spacing w:before="90" w:after="90" w:line="276" w:lineRule="auto"/>
              <w:rPr>
                <w:lang w:val="fr-CH"/>
              </w:rPr>
            </w:pPr>
            <w:r w:rsidRPr="00582C55">
              <w:rPr>
                <w:color w:val="000000"/>
                <w:lang w:val="fr-CH"/>
              </w:rPr>
              <w:t xml:space="preserve">Mon "laisser-aller" et ma capacité à m’abandonner au plaisir pendant le sexe </w:t>
            </w:r>
            <w:r w:rsidRPr="00582C55">
              <w:rPr>
                <w:rFonts w:ascii="MingLiU" w:hAnsi="MingLiU"/>
                <w:color w:val="000000"/>
                <w:lang w:val="fr-CH"/>
              </w:rPr>
              <w:br/>
            </w:r>
            <w:r w:rsidRPr="00582C55">
              <w:rPr>
                <w:color w:val="000000"/>
                <w:lang w:val="fr-CH"/>
              </w:rPr>
              <w:t>[</w:t>
            </w:r>
            <w:proofErr w:type="spellStart"/>
            <w:r w:rsidRPr="00582C55">
              <w:rPr>
                <w:color w:val="000000"/>
                <w:lang w:val="fr-CH"/>
              </w:rPr>
              <w:t>My</w:t>
            </w:r>
            <w:proofErr w:type="spellEnd"/>
            <w:r w:rsidRPr="00582C55">
              <w:rPr>
                <w:color w:val="000000"/>
                <w:lang w:val="fr-CH"/>
              </w:rPr>
              <w:t xml:space="preserve"> “</w:t>
            </w:r>
            <w:proofErr w:type="spellStart"/>
            <w:r w:rsidRPr="00582C55">
              <w:rPr>
                <w:color w:val="000000"/>
                <w:lang w:val="fr-CH"/>
              </w:rPr>
              <w:t>letting</w:t>
            </w:r>
            <w:proofErr w:type="spellEnd"/>
            <w:r w:rsidRPr="00582C55">
              <w:rPr>
                <w:color w:val="000000"/>
                <w:lang w:val="fr-CH"/>
              </w:rPr>
              <w:t xml:space="preserve"> go” and </w:t>
            </w:r>
            <w:proofErr w:type="spellStart"/>
            <w:r w:rsidRPr="00582C55">
              <w:rPr>
                <w:color w:val="000000"/>
                <w:lang w:val="fr-CH"/>
              </w:rPr>
              <w:t>surrender</w:t>
            </w:r>
            <w:proofErr w:type="spellEnd"/>
            <w:r w:rsidRPr="00582C55">
              <w:rPr>
                <w:color w:val="000000"/>
                <w:lang w:val="fr-CH"/>
              </w:rPr>
              <w:t xml:space="preserve"> to </w:t>
            </w:r>
            <w:proofErr w:type="spellStart"/>
            <w:r w:rsidRPr="00582C55">
              <w:rPr>
                <w:color w:val="000000"/>
                <w:lang w:val="fr-CH"/>
              </w:rPr>
              <w:t>sexual</w:t>
            </w:r>
            <w:proofErr w:type="spellEnd"/>
            <w:r w:rsidRPr="00582C55">
              <w:rPr>
                <w:color w:val="000000"/>
                <w:lang w:val="fr-CH"/>
              </w:rPr>
              <w:t xml:space="preserve"> </w:t>
            </w:r>
            <w:proofErr w:type="spellStart"/>
            <w:r w:rsidRPr="00582C55">
              <w:rPr>
                <w:color w:val="000000"/>
                <w:lang w:val="fr-CH"/>
              </w:rPr>
              <w:t>pleasure</w:t>
            </w:r>
            <w:proofErr w:type="spellEnd"/>
            <w:r w:rsidRPr="00582C55">
              <w:rPr>
                <w:color w:val="000000"/>
                <w:lang w:val="fr-CH"/>
              </w:rPr>
              <w:t xml:space="preserve"> </w:t>
            </w:r>
            <w:proofErr w:type="spellStart"/>
            <w:r w:rsidRPr="00582C55">
              <w:rPr>
                <w:color w:val="000000"/>
                <w:lang w:val="fr-CH"/>
              </w:rPr>
              <w:t>during</w:t>
            </w:r>
            <w:proofErr w:type="spellEnd"/>
            <w:r w:rsidRPr="00582C55">
              <w:rPr>
                <w:color w:val="000000"/>
                <w:lang w:val="fr-CH"/>
              </w:rPr>
              <w:t xml:space="preserve"> </w:t>
            </w:r>
            <w:proofErr w:type="spellStart"/>
            <w:r w:rsidRPr="00582C55">
              <w:rPr>
                <w:color w:val="000000"/>
                <w:lang w:val="fr-CH"/>
              </w:rPr>
              <w:t>sex</w:t>
            </w:r>
            <w:proofErr w:type="spellEnd"/>
            <w:r w:rsidRPr="00582C55">
              <w:rPr>
                <w:color w:val="000000"/>
                <w:lang w:val="fr-CH"/>
              </w:rPr>
              <w:t>] (self2)</w:t>
            </w:r>
          </w:p>
        </w:tc>
        <w:tc>
          <w:tcPr>
            <w:tcW w:w="820" w:type="dxa"/>
            <w:tcMar>
              <w:left w:w="0" w:type="dxa"/>
              <w:right w:w="0" w:type="dxa"/>
            </w:tcMar>
            <w:vAlign w:val="center"/>
          </w:tcPr>
          <w:p w14:paraId="6DFA9424" w14:textId="77777777" w:rsidR="00D74223" w:rsidRPr="00B96B5C" w:rsidRDefault="00D74223" w:rsidP="000E2C87">
            <w:pPr>
              <w:widowControl w:val="0"/>
              <w:spacing w:before="90" w:after="90" w:line="276" w:lineRule="auto"/>
              <w:jc w:val="center"/>
              <w:rPr>
                <w:lang w:val="en-US"/>
              </w:rPr>
            </w:pPr>
            <w:r w:rsidRPr="00B96B5C">
              <w:rPr>
                <w:rFonts w:eastAsia="Times New Roman"/>
                <w:color w:val="000000"/>
                <w:lang w:val="en-US"/>
              </w:rPr>
              <w:t>0.41</w:t>
            </w:r>
          </w:p>
        </w:tc>
        <w:tc>
          <w:tcPr>
            <w:tcW w:w="820" w:type="dxa"/>
            <w:tcMar>
              <w:left w:w="0" w:type="dxa"/>
              <w:right w:w="0" w:type="dxa"/>
            </w:tcMar>
            <w:vAlign w:val="center"/>
          </w:tcPr>
          <w:p w14:paraId="411222C3" w14:textId="77777777" w:rsidR="00D74223" w:rsidRPr="00B96B5C" w:rsidRDefault="00D74223" w:rsidP="000E2C87">
            <w:pPr>
              <w:widowControl w:val="0"/>
              <w:spacing w:before="90" w:after="90" w:line="276" w:lineRule="auto"/>
              <w:jc w:val="center"/>
              <w:rPr>
                <w:b/>
                <w:lang w:val="en-US"/>
              </w:rPr>
            </w:pPr>
            <w:r w:rsidRPr="00B96B5C">
              <w:rPr>
                <w:rFonts w:eastAsia="Times New Roman"/>
                <w:b/>
                <w:color w:val="000000"/>
                <w:lang w:val="en-US"/>
              </w:rPr>
              <w:t>-0.79</w:t>
            </w:r>
          </w:p>
        </w:tc>
      </w:tr>
      <w:tr w:rsidR="00D74223" w:rsidRPr="00B96B5C" w14:paraId="0A392396" w14:textId="77777777" w:rsidTr="000E2C87">
        <w:tc>
          <w:tcPr>
            <w:tcW w:w="751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105B21EC" w14:textId="77777777" w:rsidR="00D74223" w:rsidRPr="00582C55" w:rsidRDefault="00D74223" w:rsidP="000E2C87">
            <w:pPr>
              <w:widowControl w:val="0"/>
              <w:spacing w:before="90" w:after="90" w:line="276" w:lineRule="auto"/>
              <w:rPr>
                <w:lang w:val="fr-CH"/>
              </w:rPr>
            </w:pPr>
            <w:r w:rsidRPr="00582C55">
              <w:rPr>
                <w:color w:val="000000"/>
                <w:lang w:val="fr-CH"/>
              </w:rPr>
              <w:t xml:space="preserve">La façon dont je réagis sexuellement à mon(ma) partenaire </w:t>
            </w:r>
            <w:r w:rsidRPr="00582C55">
              <w:rPr>
                <w:rFonts w:ascii="MingLiU" w:hAnsi="MingLiU"/>
                <w:color w:val="000000"/>
                <w:lang w:val="fr-CH"/>
              </w:rPr>
              <w:br/>
            </w:r>
            <w:r w:rsidRPr="00582C55">
              <w:rPr>
                <w:color w:val="000000"/>
                <w:lang w:val="fr-CH"/>
              </w:rPr>
              <w:t xml:space="preserve">[The </w:t>
            </w:r>
            <w:proofErr w:type="spellStart"/>
            <w:r w:rsidRPr="00582C55">
              <w:rPr>
                <w:color w:val="000000"/>
                <w:lang w:val="fr-CH"/>
              </w:rPr>
              <w:t>way</w:t>
            </w:r>
            <w:proofErr w:type="spellEnd"/>
            <w:r w:rsidRPr="00582C55">
              <w:rPr>
                <w:color w:val="000000"/>
                <w:lang w:val="fr-CH"/>
              </w:rPr>
              <w:t xml:space="preserve"> I </w:t>
            </w:r>
            <w:proofErr w:type="spellStart"/>
            <w:r w:rsidRPr="00582C55">
              <w:rPr>
                <w:color w:val="000000"/>
                <w:lang w:val="fr-CH"/>
              </w:rPr>
              <w:t>sexually</w:t>
            </w:r>
            <w:proofErr w:type="spellEnd"/>
            <w:r w:rsidRPr="00582C55">
              <w:rPr>
                <w:color w:val="000000"/>
                <w:lang w:val="fr-CH"/>
              </w:rPr>
              <w:t xml:space="preserve"> </w:t>
            </w:r>
            <w:proofErr w:type="spellStart"/>
            <w:r w:rsidRPr="00582C55">
              <w:rPr>
                <w:color w:val="000000"/>
                <w:lang w:val="fr-CH"/>
              </w:rPr>
              <w:t>react</w:t>
            </w:r>
            <w:proofErr w:type="spellEnd"/>
            <w:r w:rsidRPr="00582C55">
              <w:rPr>
                <w:color w:val="000000"/>
                <w:lang w:val="fr-CH"/>
              </w:rPr>
              <w:t xml:space="preserve"> to </w:t>
            </w:r>
            <w:proofErr w:type="spellStart"/>
            <w:r w:rsidRPr="00582C55">
              <w:rPr>
                <w:color w:val="000000"/>
                <w:lang w:val="fr-CH"/>
              </w:rPr>
              <w:t>my</w:t>
            </w:r>
            <w:proofErr w:type="spellEnd"/>
            <w:r w:rsidRPr="00582C55">
              <w:rPr>
                <w:color w:val="000000"/>
                <w:lang w:val="fr-CH"/>
              </w:rPr>
              <w:t xml:space="preserve"> </w:t>
            </w:r>
            <w:proofErr w:type="spellStart"/>
            <w:r w:rsidRPr="00582C55">
              <w:rPr>
                <w:color w:val="000000"/>
                <w:lang w:val="fr-CH"/>
              </w:rPr>
              <w:t>partner</w:t>
            </w:r>
            <w:proofErr w:type="spellEnd"/>
            <w:r w:rsidRPr="00582C55">
              <w:rPr>
                <w:color w:val="000000"/>
                <w:lang w:val="fr-CH"/>
              </w:rPr>
              <w:t>] (self3)</w:t>
            </w:r>
          </w:p>
        </w:tc>
        <w:tc>
          <w:tcPr>
            <w:tcW w:w="82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3310885" w14:textId="77777777" w:rsidR="00D74223" w:rsidRPr="00B96B5C" w:rsidRDefault="00D74223" w:rsidP="000E2C87">
            <w:pPr>
              <w:widowControl w:val="0"/>
              <w:spacing w:before="90" w:after="90" w:line="276" w:lineRule="auto"/>
              <w:jc w:val="center"/>
              <w:rPr>
                <w:lang w:val="en-US"/>
              </w:rPr>
            </w:pPr>
            <w:r w:rsidRPr="00B96B5C">
              <w:rPr>
                <w:rFonts w:eastAsia="Times New Roman"/>
                <w:color w:val="000000"/>
                <w:lang w:val="en-US"/>
              </w:rPr>
              <w:t>0.51</w:t>
            </w:r>
          </w:p>
        </w:tc>
        <w:tc>
          <w:tcPr>
            <w:tcW w:w="82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B20891E" w14:textId="77777777" w:rsidR="00D74223" w:rsidRPr="00B96B5C" w:rsidRDefault="00D74223" w:rsidP="000E2C87">
            <w:pPr>
              <w:widowControl w:val="0"/>
              <w:spacing w:before="90" w:after="90" w:line="276" w:lineRule="auto"/>
              <w:jc w:val="center"/>
              <w:rPr>
                <w:b/>
                <w:lang w:val="en-US"/>
              </w:rPr>
            </w:pPr>
            <w:r w:rsidRPr="00B96B5C">
              <w:rPr>
                <w:rFonts w:eastAsia="Times New Roman"/>
                <w:b/>
                <w:color w:val="000000"/>
                <w:lang w:val="en-US"/>
              </w:rPr>
              <w:t>-0.79</w:t>
            </w:r>
          </w:p>
        </w:tc>
      </w:tr>
      <w:tr w:rsidR="00D74223" w:rsidRPr="00B96B5C" w14:paraId="470E3FC8" w14:textId="77777777" w:rsidTr="000E2C87">
        <w:tc>
          <w:tcPr>
            <w:tcW w:w="7513" w:type="dxa"/>
            <w:tcMar>
              <w:left w:w="0" w:type="dxa"/>
              <w:right w:w="0" w:type="dxa"/>
            </w:tcMar>
            <w:vAlign w:val="bottom"/>
          </w:tcPr>
          <w:p w14:paraId="4D16E33E" w14:textId="77777777" w:rsidR="00D74223" w:rsidRPr="00B96B5C" w:rsidRDefault="00D74223" w:rsidP="000E2C87">
            <w:pPr>
              <w:widowControl w:val="0"/>
              <w:spacing w:before="90" w:after="90" w:line="276" w:lineRule="auto"/>
              <w:rPr>
                <w:lang w:val="en-US"/>
              </w:rPr>
            </w:pPr>
            <w:r w:rsidRPr="00B96B5C">
              <w:rPr>
                <w:color w:val="000000"/>
                <w:lang w:val="en-US"/>
              </w:rPr>
              <w:t xml:space="preserve">La </w:t>
            </w:r>
            <w:proofErr w:type="spellStart"/>
            <w:r w:rsidRPr="00B96B5C">
              <w:rPr>
                <w:color w:val="000000"/>
                <w:lang w:val="en-US"/>
              </w:rPr>
              <w:t>qualité</w:t>
            </w:r>
            <w:proofErr w:type="spellEnd"/>
            <w:r w:rsidRPr="00B96B5C">
              <w:rPr>
                <w:color w:val="000000"/>
                <w:lang w:val="en-US"/>
              </w:rPr>
              <w:t xml:space="preserve"> de </w:t>
            </w:r>
            <w:proofErr w:type="spellStart"/>
            <w:r w:rsidRPr="00B96B5C">
              <w:rPr>
                <w:color w:val="000000"/>
                <w:lang w:val="en-US"/>
              </w:rPr>
              <w:t>mes</w:t>
            </w:r>
            <w:proofErr w:type="spellEnd"/>
            <w:r w:rsidRPr="00B96B5C">
              <w:rPr>
                <w:color w:val="000000"/>
                <w:lang w:val="en-US"/>
              </w:rPr>
              <w:t xml:space="preserve"> </w:t>
            </w:r>
            <w:proofErr w:type="spellStart"/>
            <w:r w:rsidRPr="00B96B5C">
              <w:rPr>
                <w:color w:val="000000"/>
                <w:lang w:val="en-US"/>
              </w:rPr>
              <w:t>orgasmes</w:t>
            </w:r>
            <w:proofErr w:type="spellEnd"/>
            <w:r w:rsidRPr="00B96B5C">
              <w:rPr>
                <w:color w:val="000000"/>
                <w:lang w:val="en-US"/>
              </w:rPr>
              <w:t xml:space="preserve"> </w:t>
            </w:r>
            <w:r w:rsidRPr="00B96B5C">
              <w:rPr>
                <w:rFonts w:ascii="MingLiU" w:eastAsia="MingLiU" w:hAnsi="MingLiU" w:cs="MingLiU"/>
                <w:color w:val="000000"/>
                <w:lang w:val="en-US"/>
              </w:rPr>
              <w:br/>
            </w:r>
            <w:r w:rsidRPr="00B96B5C">
              <w:rPr>
                <w:color w:val="000000"/>
                <w:lang w:val="en-US"/>
              </w:rPr>
              <w:t>[The intensity of my sexual arousal] (self1)</w:t>
            </w:r>
          </w:p>
        </w:tc>
        <w:tc>
          <w:tcPr>
            <w:tcW w:w="820" w:type="dxa"/>
            <w:tcMar>
              <w:left w:w="0" w:type="dxa"/>
              <w:right w:w="0" w:type="dxa"/>
            </w:tcMar>
            <w:vAlign w:val="center"/>
          </w:tcPr>
          <w:p w14:paraId="0218B2BF" w14:textId="77777777" w:rsidR="00D74223" w:rsidRPr="00B96B5C" w:rsidRDefault="00D74223" w:rsidP="000E2C87">
            <w:pPr>
              <w:widowControl w:val="0"/>
              <w:spacing w:before="90" w:after="90" w:line="276" w:lineRule="auto"/>
              <w:jc w:val="center"/>
              <w:rPr>
                <w:lang w:val="en-US"/>
              </w:rPr>
            </w:pPr>
            <w:r w:rsidRPr="00B96B5C">
              <w:rPr>
                <w:rFonts w:eastAsia="Times New Roman"/>
                <w:color w:val="000000"/>
                <w:lang w:val="en-US"/>
              </w:rPr>
              <w:t>0.37</w:t>
            </w:r>
          </w:p>
        </w:tc>
        <w:tc>
          <w:tcPr>
            <w:tcW w:w="820" w:type="dxa"/>
            <w:tcMar>
              <w:left w:w="0" w:type="dxa"/>
              <w:right w:w="0" w:type="dxa"/>
            </w:tcMar>
            <w:vAlign w:val="center"/>
          </w:tcPr>
          <w:p w14:paraId="088DE81C" w14:textId="77777777" w:rsidR="00D74223" w:rsidRPr="00B96B5C" w:rsidRDefault="00D74223" w:rsidP="000E2C87">
            <w:pPr>
              <w:widowControl w:val="0"/>
              <w:spacing w:before="90" w:after="90" w:line="276" w:lineRule="auto"/>
              <w:jc w:val="center"/>
              <w:rPr>
                <w:b/>
                <w:lang w:val="en-US"/>
              </w:rPr>
            </w:pPr>
            <w:r w:rsidRPr="00B96B5C">
              <w:rPr>
                <w:rFonts w:eastAsia="Times New Roman"/>
                <w:b/>
                <w:color w:val="000000"/>
                <w:lang w:val="en-US"/>
              </w:rPr>
              <w:t>-0.78</w:t>
            </w:r>
          </w:p>
        </w:tc>
      </w:tr>
      <w:tr w:rsidR="00D74223" w:rsidRPr="00B96B5C" w14:paraId="2DD13109" w14:textId="77777777" w:rsidTr="000E2C87">
        <w:tc>
          <w:tcPr>
            <w:tcW w:w="751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08B1C2AD" w14:textId="77777777" w:rsidR="00D74223" w:rsidRPr="00582C55" w:rsidRDefault="00D74223" w:rsidP="000E2C87">
            <w:pPr>
              <w:widowControl w:val="0"/>
              <w:spacing w:before="90" w:after="90" w:line="276" w:lineRule="auto"/>
              <w:rPr>
                <w:lang w:val="fr-CH"/>
              </w:rPr>
            </w:pPr>
            <w:r w:rsidRPr="00582C55">
              <w:rPr>
                <w:color w:val="000000"/>
                <w:lang w:val="fr-CH"/>
              </w:rPr>
              <w:t xml:space="preserve">Le fonctionnement sexuel de mon corps </w:t>
            </w:r>
            <w:r w:rsidRPr="00582C55">
              <w:rPr>
                <w:color w:val="000000"/>
                <w:lang w:val="fr-CH"/>
              </w:rPr>
              <w:br/>
              <w:t>[</w:t>
            </w:r>
            <w:proofErr w:type="spellStart"/>
            <w:r w:rsidRPr="00582C55">
              <w:rPr>
                <w:color w:val="000000"/>
                <w:lang w:val="fr-CH"/>
              </w:rPr>
              <w:t>My</w:t>
            </w:r>
            <w:proofErr w:type="spellEnd"/>
            <w:r w:rsidRPr="00582C55">
              <w:rPr>
                <w:color w:val="000000"/>
                <w:lang w:val="fr-CH"/>
              </w:rPr>
              <w:t xml:space="preserve"> </w:t>
            </w:r>
            <w:proofErr w:type="spellStart"/>
            <w:r w:rsidRPr="00582C55">
              <w:rPr>
                <w:color w:val="000000"/>
                <w:lang w:val="fr-CH"/>
              </w:rPr>
              <w:t>body’s</w:t>
            </w:r>
            <w:proofErr w:type="spellEnd"/>
            <w:r w:rsidRPr="00582C55">
              <w:rPr>
                <w:color w:val="000000"/>
                <w:lang w:val="fr-CH"/>
              </w:rPr>
              <w:t xml:space="preserve"> </w:t>
            </w:r>
            <w:proofErr w:type="spellStart"/>
            <w:r w:rsidRPr="00582C55">
              <w:rPr>
                <w:color w:val="000000"/>
                <w:lang w:val="fr-CH"/>
              </w:rPr>
              <w:t>sexual</w:t>
            </w:r>
            <w:proofErr w:type="spellEnd"/>
            <w:r w:rsidRPr="00582C55">
              <w:rPr>
                <w:color w:val="000000"/>
                <w:lang w:val="fr-CH"/>
              </w:rPr>
              <w:t xml:space="preserve"> </w:t>
            </w:r>
            <w:proofErr w:type="spellStart"/>
            <w:r w:rsidRPr="00582C55">
              <w:rPr>
                <w:color w:val="000000"/>
                <w:lang w:val="fr-CH"/>
              </w:rPr>
              <w:t>functioning</w:t>
            </w:r>
            <w:proofErr w:type="spellEnd"/>
            <w:r w:rsidRPr="00582C55">
              <w:rPr>
                <w:color w:val="000000"/>
                <w:lang w:val="fr-CH"/>
              </w:rPr>
              <w:t>] (self4)</w:t>
            </w:r>
          </w:p>
        </w:tc>
        <w:tc>
          <w:tcPr>
            <w:tcW w:w="82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686280A" w14:textId="77777777" w:rsidR="00D74223" w:rsidRPr="00B96B5C" w:rsidRDefault="00D74223" w:rsidP="000E2C87">
            <w:pPr>
              <w:widowControl w:val="0"/>
              <w:spacing w:before="90" w:after="90" w:line="276" w:lineRule="auto"/>
              <w:jc w:val="center"/>
              <w:rPr>
                <w:lang w:val="en-US"/>
              </w:rPr>
            </w:pPr>
            <w:r w:rsidRPr="00B96B5C">
              <w:rPr>
                <w:rFonts w:eastAsia="Times New Roman"/>
                <w:color w:val="000000"/>
                <w:lang w:val="en-US"/>
              </w:rPr>
              <w:t>0.33</w:t>
            </w:r>
          </w:p>
        </w:tc>
        <w:tc>
          <w:tcPr>
            <w:tcW w:w="82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3BABC29" w14:textId="77777777" w:rsidR="00D74223" w:rsidRPr="00B96B5C" w:rsidRDefault="00D74223" w:rsidP="000E2C87">
            <w:pPr>
              <w:widowControl w:val="0"/>
              <w:spacing w:before="90" w:after="90" w:line="276" w:lineRule="auto"/>
              <w:jc w:val="center"/>
              <w:rPr>
                <w:b/>
                <w:lang w:val="en-US"/>
              </w:rPr>
            </w:pPr>
            <w:r w:rsidRPr="00B96B5C">
              <w:rPr>
                <w:rFonts w:eastAsia="Times New Roman"/>
                <w:b/>
                <w:color w:val="000000"/>
                <w:lang w:val="en-US"/>
              </w:rPr>
              <w:t>-0.76</w:t>
            </w:r>
          </w:p>
        </w:tc>
      </w:tr>
      <w:tr w:rsidR="00D74223" w:rsidRPr="00B96B5C" w14:paraId="3143669E" w14:textId="77777777" w:rsidTr="000E2C87"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D52EC54" w14:textId="77777777" w:rsidR="00D74223" w:rsidRPr="00582C55" w:rsidRDefault="00D74223" w:rsidP="000E2C87">
            <w:pPr>
              <w:widowControl w:val="0"/>
              <w:spacing w:before="90" w:after="90" w:line="276" w:lineRule="auto"/>
              <w:rPr>
                <w:lang w:val="fr-CH"/>
              </w:rPr>
            </w:pPr>
            <w:r w:rsidRPr="00582C55">
              <w:rPr>
                <w:color w:val="000000"/>
                <w:lang w:val="fr-CH"/>
              </w:rPr>
              <w:t xml:space="preserve">Mon humeur après une activité sexuelle </w:t>
            </w:r>
            <w:r w:rsidRPr="00582C55">
              <w:rPr>
                <w:rFonts w:ascii="MingLiU" w:hAnsi="MingLiU"/>
                <w:color w:val="000000"/>
                <w:lang w:val="fr-CH"/>
              </w:rPr>
              <w:br/>
            </w:r>
            <w:r w:rsidRPr="00582C55">
              <w:rPr>
                <w:color w:val="000000"/>
                <w:lang w:val="fr-CH"/>
              </w:rPr>
              <w:t>[</w:t>
            </w:r>
            <w:proofErr w:type="spellStart"/>
            <w:r w:rsidRPr="00582C55">
              <w:rPr>
                <w:color w:val="000000"/>
                <w:lang w:val="fr-CH"/>
              </w:rPr>
              <w:t>My</w:t>
            </w:r>
            <w:proofErr w:type="spellEnd"/>
            <w:r w:rsidRPr="00582C55">
              <w:rPr>
                <w:color w:val="000000"/>
                <w:lang w:val="fr-CH"/>
              </w:rPr>
              <w:t xml:space="preserve"> </w:t>
            </w:r>
            <w:proofErr w:type="spellStart"/>
            <w:r w:rsidRPr="00582C55">
              <w:rPr>
                <w:color w:val="000000"/>
                <w:lang w:val="fr-CH"/>
              </w:rPr>
              <w:t>mood</w:t>
            </w:r>
            <w:proofErr w:type="spellEnd"/>
            <w:r w:rsidRPr="00582C55">
              <w:rPr>
                <w:color w:val="000000"/>
                <w:lang w:val="fr-CH"/>
              </w:rPr>
              <w:t xml:space="preserve"> </w:t>
            </w:r>
            <w:proofErr w:type="spellStart"/>
            <w:r w:rsidRPr="00582C55">
              <w:rPr>
                <w:color w:val="000000"/>
                <w:lang w:val="fr-CH"/>
              </w:rPr>
              <w:t>after</w:t>
            </w:r>
            <w:proofErr w:type="spellEnd"/>
            <w:r w:rsidRPr="00582C55">
              <w:rPr>
                <w:color w:val="000000"/>
                <w:lang w:val="fr-CH"/>
              </w:rPr>
              <w:t xml:space="preserve"> </w:t>
            </w:r>
            <w:proofErr w:type="spellStart"/>
            <w:r w:rsidRPr="00582C55">
              <w:rPr>
                <w:color w:val="000000"/>
                <w:lang w:val="fr-CH"/>
              </w:rPr>
              <w:t>sexual</w:t>
            </w:r>
            <w:proofErr w:type="spellEnd"/>
            <w:r w:rsidRPr="00582C55">
              <w:rPr>
                <w:color w:val="000000"/>
                <w:lang w:val="fr-CH"/>
              </w:rPr>
              <w:t xml:space="preserve"> </w:t>
            </w:r>
            <w:proofErr w:type="spellStart"/>
            <w:r w:rsidRPr="00582C55">
              <w:rPr>
                <w:color w:val="000000"/>
                <w:lang w:val="fr-CH"/>
              </w:rPr>
              <w:t>activity</w:t>
            </w:r>
            <w:proofErr w:type="spellEnd"/>
            <w:r w:rsidRPr="00582C55">
              <w:rPr>
                <w:color w:val="000000"/>
                <w:lang w:val="fr-CH"/>
              </w:rPr>
              <w:t>] (self5)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125FD" w14:textId="77777777" w:rsidR="00D74223" w:rsidRPr="00B96B5C" w:rsidRDefault="00D74223" w:rsidP="000E2C87">
            <w:pPr>
              <w:widowControl w:val="0"/>
              <w:spacing w:before="90" w:after="90" w:line="276" w:lineRule="auto"/>
              <w:jc w:val="center"/>
              <w:rPr>
                <w:lang w:val="en-US"/>
              </w:rPr>
            </w:pPr>
            <w:r w:rsidRPr="00B96B5C">
              <w:rPr>
                <w:rFonts w:eastAsia="Times New Roman"/>
                <w:color w:val="000000"/>
                <w:lang w:val="en-US"/>
              </w:rPr>
              <w:t>0.50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5B1BB9" w14:textId="77777777" w:rsidR="00D74223" w:rsidRPr="00B96B5C" w:rsidRDefault="00D74223" w:rsidP="000E2C87">
            <w:pPr>
              <w:widowControl w:val="0"/>
              <w:spacing w:before="90" w:after="90" w:line="276" w:lineRule="auto"/>
              <w:jc w:val="center"/>
              <w:rPr>
                <w:b/>
                <w:lang w:val="en-US"/>
              </w:rPr>
            </w:pPr>
            <w:r w:rsidRPr="00B96B5C">
              <w:rPr>
                <w:rFonts w:eastAsia="Times New Roman"/>
                <w:b/>
                <w:color w:val="000000"/>
                <w:lang w:val="en-US"/>
              </w:rPr>
              <w:t>-0.67</w:t>
            </w:r>
          </w:p>
        </w:tc>
      </w:tr>
      <w:tr w:rsidR="00D74223" w:rsidRPr="00B96B5C" w14:paraId="6939861A" w14:textId="77777777" w:rsidTr="000E2C87">
        <w:tc>
          <w:tcPr>
            <w:tcW w:w="75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1C49B9C" w14:textId="77777777" w:rsidR="00D74223" w:rsidRPr="00B96B5C" w:rsidRDefault="00D74223" w:rsidP="000E2C87">
            <w:pPr>
              <w:widowControl w:val="0"/>
              <w:spacing w:before="90" w:after="90" w:line="276" w:lineRule="auto"/>
              <w:rPr>
                <w:lang w:val="en-US"/>
              </w:rPr>
            </w:pPr>
            <w:r w:rsidRPr="00B96B5C">
              <w:rPr>
                <w:color w:val="000000"/>
                <w:lang w:val="en-US"/>
              </w:rPr>
              <w:t>Percent of variance explained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6E926BD6" w14:textId="77777777" w:rsidR="00D74223" w:rsidRPr="00B96B5C" w:rsidRDefault="00D74223" w:rsidP="000E2C87">
            <w:pPr>
              <w:widowControl w:val="0"/>
              <w:spacing w:before="90" w:after="90" w:line="276" w:lineRule="auto"/>
              <w:jc w:val="center"/>
              <w:rPr>
                <w:lang w:val="en-US"/>
              </w:rPr>
            </w:pPr>
            <w:r w:rsidRPr="00B96B5C">
              <w:rPr>
                <w:color w:val="000000"/>
                <w:lang w:val="en-US"/>
              </w:rPr>
              <w:t>44.22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023FEB7B" w14:textId="77777777" w:rsidR="00D74223" w:rsidRPr="00B96B5C" w:rsidRDefault="00D74223" w:rsidP="000E2C87">
            <w:pPr>
              <w:widowControl w:val="0"/>
              <w:spacing w:before="90" w:after="90" w:line="276" w:lineRule="auto"/>
              <w:jc w:val="center"/>
              <w:rPr>
                <w:lang w:val="en-US"/>
              </w:rPr>
            </w:pPr>
            <w:r w:rsidRPr="00B96B5C">
              <w:rPr>
                <w:color w:val="000000"/>
                <w:lang w:val="en-US"/>
              </w:rPr>
              <w:t>10.43</w:t>
            </w:r>
          </w:p>
        </w:tc>
      </w:tr>
    </w:tbl>
    <w:p w14:paraId="5322263F" w14:textId="77777777" w:rsidR="00683B85" w:rsidRPr="00B96B5C" w:rsidRDefault="00D74223" w:rsidP="00D74223">
      <w:pPr>
        <w:widowControl w:val="0"/>
        <w:spacing w:line="360" w:lineRule="auto"/>
        <w:rPr>
          <w:color w:val="000000"/>
          <w:lang w:val="en-US"/>
        </w:rPr>
      </w:pPr>
      <w:r w:rsidRPr="00B96B5C">
        <w:rPr>
          <w:i/>
          <w:lang w:val="en-US"/>
        </w:rPr>
        <w:t>Notes</w:t>
      </w:r>
      <w:r w:rsidRPr="00B96B5C">
        <w:rPr>
          <w:lang w:val="en-US"/>
        </w:rPr>
        <w:t xml:space="preserve">: Partner activity-specific sexual satisfaction was computed using the mean of </w:t>
      </w:r>
      <w:r w:rsidRPr="00B96B5C">
        <w:rPr>
          <w:color w:val="000000"/>
          <w:lang w:val="en-US"/>
        </w:rPr>
        <w:t xml:space="preserve">activity1-activity6; </w:t>
      </w:r>
      <w:r w:rsidRPr="00B96B5C">
        <w:rPr>
          <w:lang w:val="en-US"/>
        </w:rPr>
        <w:t>partner self-specific sexual satisfaction</w:t>
      </w:r>
      <w:r w:rsidRPr="00B96B5C">
        <w:rPr>
          <w:color w:val="000000"/>
          <w:lang w:val="en-US"/>
        </w:rPr>
        <w:t xml:space="preserve"> </w:t>
      </w:r>
      <w:r w:rsidRPr="00B96B5C">
        <w:rPr>
          <w:lang w:val="en-US"/>
        </w:rPr>
        <w:t>was computed using the mean</w:t>
      </w:r>
      <w:r w:rsidRPr="00B96B5C">
        <w:rPr>
          <w:color w:val="000000"/>
          <w:lang w:val="en-US"/>
        </w:rPr>
        <w:t xml:space="preserve"> of self1-self5; the item self6 was disregarded because it did not load on the relevant component; items loading above .6 are shown in bold.</w:t>
      </w:r>
    </w:p>
    <w:p w14:paraId="6677DBDE" w14:textId="3B34304C" w:rsidR="003A7AC4" w:rsidRPr="00097191" w:rsidRDefault="003A7AC4" w:rsidP="003A7AC4">
      <w:pPr>
        <w:pStyle w:val="Titre3"/>
        <w:keepNext w:val="0"/>
        <w:keepLines w:val="0"/>
        <w:widowControl w:val="0"/>
        <w:spacing w:before="0" w:line="480" w:lineRule="auto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bookmarkStart w:id="11" w:name="_Hlk86138338"/>
      <w:r w:rsidRPr="00097191">
        <w:rPr>
          <w:rFonts w:ascii="Times New Roman" w:hAnsi="Times New Roman" w:cs="Times New Roman"/>
          <w:b/>
          <w:bCs/>
          <w:color w:val="000000" w:themeColor="text1"/>
          <w:lang w:val="en-US"/>
        </w:rPr>
        <w:lastRenderedPageBreak/>
        <w:t xml:space="preserve">Supplementary </w:t>
      </w:r>
      <w:r w:rsidR="00EF3724" w:rsidRPr="00097191">
        <w:rPr>
          <w:rFonts w:ascii="Times New Roman" w:hAnsi="Times New Roman" w:cs="Times New Roman"/>
          <w:b/>
          <w:bCs/>
          <w:color w:val="000000" w:themeColor="text1"/>
          <w:lang w:val="en-US"/>
        </w:rPr>
        <w:t>E</w:t>
      </w:r>
      <w:r w:rsidRPr="00097191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xploratory </w:t>
      </w:r>
      <w:r w:rsidR="00EF3724" w:rsidRPr="00097191">
        <w:rPr>
          <w:rFonts w:ascii="Times New Roman" w:hAnsi="Times New Roman" w:cs="Times New Roman"/>
          <w:b/>
          <w:bCs/>
          <w:color w:val="000000" w:themeColor="text1"/>
          <w:lang w:val="en-US"/>
        </w:rPr>
        <w:t>A</w:t>
      </w:r>
      <w:r w:rsidRPr="00097191">
        <w:rPr>
          <w:rFonts w:ascii="Times New Roman" w:hAnsi="Times New Roman" w:cs="Times New Roman"/>
          <w:b/>
          <w:bCs/>
          <w:color w:val="000000" w:themeColor="text1"/>
          <w:lang w:val="en-US"/>
        </w:rPr>
        <w:t>nalysis.</w:t>
      </w:r>
    </w:p>
    <w:p w14:paraId="3B8AB4D9" w14:textId="40FA9AF3" w:rsidR="001573C7" w:rsidRPr="00097191" w:rsidRDefault="00683B85" w:rsidP="004906CF">
      <w:pPr>
        <w:spacing w:after="160" w:line="480" w:lineRule="auto"/>
        <w:ind w:firstLine="851"/>
        <w:rPr>
          <w:color w:val="000000" w:themeColor="text1"/>
          <w:lang w:val="en-US"/>
        </w:rPr>
      </w:pPr>
      <w:r w:rsidRPr="00097191">
        <w:rPr>
          <w:color w:val="000000" w:themeColor="text1"/>
          <w:lang w:val="en-US"/>
        </w:rPr>
        <w:t>Compared to the RQ</w:t>
      </w:r>
      <w:r w:rsidR="003A7AC4" w:rsidRPr="00097191">
        <w:rPr>
          <w:color w:val="000000" w:themeColor="text1"/>
          <w:lang w:val="en-US"/>
        </w:rPr>
        <w:t>s</w:t>
      </w:r>
      <w:r w:rsidRPr="00097191">
        <w:rPr>
          <w:color w:val="000000" w:themeColor="text1"/>
          <w:vertAlign w:val="subscript"/>
          <w:lang w:val="en-US"/>
        </w:rPr>
        <w:t>1-2</w:t>
      </w:r>
      <w:r w:rsidRPr="00097191">
        <w:rPr>
          <w:color w:val="000000" w:themeColor="text1"/>
          <w:lang w:val="en-US"/>
        </w:rPr>
        <w:t xml:space="preserve"> findings, the RQ</w:t>
      </w:r>
      <w:r w:rsidRPr="00097191">
        <w:rPr>
          <w:color w:val="000000" w:themeColor="text1"/>
          <w:vertAlign w:val="subscript"/>
          <w:lang w:val="en-US"/>
        </w:rPr>
        <w:t>3</w:t>
      </w:r>
      <w:r w:rsidRPr="00097191">
        <w:rPr>
          <w:color w:val="000000" w:themeColor="text1"/>
          <w:lang w:val="en-US"/>
        </w:rPr>
        <w:t xml:space="preserve"> robustness checks were somewhat less consistent. The </w:t>
      </w:r>
      <w:r w:rsidRPr="00097191">
        <w:rPr>
          <w:i/>
          <w:iCs/>
          <w:color w:val="000000" w:themeColor="text1"/>
          <w:lang w:val="en-US"/>
        </w:rPr>
        <w:t>longitudinal</w:t>
      </w:r>
      <w:r w:rsidRPr="00097191">
        <w:rPr>
          <w:color w:val="000000" w:themeColor="text1"/>
          <w:lang w:val="en-US"/>
        </w:rPr>
        <w:t xml:space="preserve"> interaction effect was not replicated when we used our alternative outcomes. </w:t>
      </w:r>
      <w:r w:rsidRPr="00097191">
        <w:rPr>
          <w:rFonts w:eastAsia="Calibri"/>
          <w:color w:val="000000" w:themeColor="text1"/>
          <w:lang w:val="en-US"/>
        </w:rPr>
        <w:t xml:space="preserve">Compared </w:t>
      </w:r>
      <w:r w:rsidRPr="00097191">
        <w:rPr>
          <w:color w:val="000000" w:themeColor="text1"/>
          <w:lang w:val="en-US"/>
        </w:rPr>
        <w:t>to the other samples, an obvious difference in the Waves 1-3 Couple Subsample was the steep decrease in the sample size (and related statistical power). One of the most important factors for this decrease in sample size was couple break-ups (33.56% of the couples broke up during the study and could no longer be considered in the longitudinal analysis). Out of curiosity, we explored the possibility that porn use could have played a role in these break-ups (if later reported by at least one partner). A first-difference regression that used heterosexual couples as the units of analysis (</w:t>
      </w:r>
      <w:r w:rsidRPr="00097191">
        <w:rPr>
          <w:i/>
          <w:color w:val="000000" w:themeColor="text1"/>
          <w:lang w:val="en-US"/>
        </w:rPr>
        <w:t>N</w:t>
      </w:r>
      <w:r w:rsidRPr="00097191">
        <w:rPr>
          <w:color w:val="000000" w:themeColor="text1"/>
          <w:lang w:val="en-US"/>
        </w:rPr>
        <w:t xml:space="preserve"> = 791) revealed that, for men, a change in the frequency of porn use did not significantly predict the odds of a couple’s break-up, </w:t>
      </w:r>
      <w:r w:rsidRPr="00097191">
        <w:rPr>
          <w:i/>
          <w:iCs/>
          <w:color w:val="000000" w:themeColor="text1"/>
          <w:lang w:val="en-US"/>
        </w:rPr>
        <w:t>OR</w:t>
      </w:r>
      <w:r w:rsidRPr="00097191">
        <w:rPr>
          <w:color w:val="000000" w:themeColor="text1"/>
          <w:lang w:val="en-US"/>
        </w:rPr>
        <w:t xml:space="preserve"> = 0.97 [0.86, 1.08], </w:t>
      </w:r>
      <w:r w:rsidRPr="00097191">
        <w:rPr>
          <w:i/>
          <w:iCs/>
          <w:color w:val="000000" w:themeColor="text1"/>
          <w:lang w:val="en-US"/>
        </w:rPr>
        <w:t>p</w:t>
      </w:r>
      <w:r w:rsidRPr="00097191">
        <w:rPr>
          <w:color w:val="000000" w:themeColor="text1"/>
          <w:lang w:val="en-US"/>
        </w:rPr>
        <w:t xml:space="preserve"> = .560</w:t>
      </w:r>
      <w:r w:rsidR="003A7AC4" w:rsidRPr="00097191">
        <w:rPr>
          <w:color w:val="000000" w:themeColor="text1"/>
          <w:lang w:val="en-US"/>
        </w:rPr>
        <w:t>, whereas</w:t>
      </w:r>
      <w:r w:rsidRPr="00097191">
        <w:rPr>
          <w:color w:val="000000" w:themeColor="text1"/>
          <w:lang w:val="en-US"/>
        </w:rPr>
        <w:t xml:space="preserve"> for women, an increase in the frequency of porn use by one SD predicted a 12% </w:t>
      </w:r>
      <w:r w:rsidRPr="00097191">
        <w:rPr>
          <w:i/>
          <w:color w:val="000000" w:themeColor="text1"/>
          <w:lang w:val="en-US"/>
        </w:rPr>
        <w:t>decrease</w:t>
      </w:r>
      <w:r w:rsidRPr="00097191">
        <w:rPr>
          <w:color w:val="000000" w:themeColor="text1"/>
          <w:lang w:val="en-US"/>
        </w:rPr>
        <w:t xml:space="preserve"> in the odds of a couple’s break-up, </w:t>
      </w:r>
      <w:r w:rsidRPr="00097191">
        <w:rPr>
          <w:i/>
          <w:color w:val="000000" w:themeColor="text1"/>
          <w:lang w:val="en-US"/>
        </w:rPr>
        <w:t>OR</w:t>
      </w:r>
      <w:r w:rsidRPr="00097191">
        <w:rPr>
          <w:color w:val="000000" w:themeColor="text1"/>
          <w:lang w:val="en-US"/>
        </w:rPr>
        <w:t xml:space="preserve"> = 0.89 [0.82, 0.98], </w:t>
      </w:r>
      <w:r w:rsidRPr="00097191">
        <w:rPr>
          <w:i/>
          <w:color w:val="000000" w:themeColor="text1"/>
          <w:lang w:val="en-US"/>
        </w:rPr>
        <w:t>p</w:t>
      </w:r>
      <w:r w:rsidRPr="00097191">
        <w:rPr>
          <w:color w:val="000000" w:themeColor="text1"/>
          <w:lang w:val="en-US"/>
        </w:rPr>
        <w:t xml:space="preserve"> = .014.</w:t>
      </w:r>
      <w:r w:rsidR="003A7AC4" w:rsidRPr="00097191">
        <w:rPr>
          <w:color w:val="000000" w:themeColor="text1"/>
          <w:lang w:val="en-US"/>
        </w:rPr>
        <w:t xml:space="preserve"> These findings—which </w:t>
      </w:r>
      <w:r w:rsidR="007D1392" w:rsidRPr="00097191">
        <w:rPr>
          <w:color w:val="000000" w:themeColor="text1"/>
          <w:lang w:val="en-US"/>
        </w:rPr>
        <w:t xml:space="preserve">are exploratory and </w:t>
      </w:r>
      <w:r w:rsidR="003A7AC4" w:rsidRPr="00097191">
        <w:rPr>
          <w:color w:val="000000" w:themeColor="text1"/>
          <w:lang w:val="en-US"/>
        </w:rPr>
        <w:t>should</w:t>
      </w:r>
      <w:r w:rsidR="007D1392" w:rsidRPr="00097191">
        <w:rPr>
          <w:color w:val="000000" w:themeColor="text1"/>
          <w:lang w:val="en-US"/>
        </w:rPr>
        <w:t xml:space="preserve"> therefore</w:t>
      </w:r>
      <w:r w:rsidR="003A7AC4" w:rsidRPr="00097191">
        <w:rPr>
          <w:color w:val="000000" w:themeColor="text1"/>
          <w:lang w:val="en-US"/>
        </w:rPr>
        <w:t xml:space="preserve"> be interpreted with cautio</w:t>
      </w:r>
      <w:r w:rsidR="00582C55" w:rsidRPr="00097191">
        <w:rPr>
          <w:color w:val="000000" w:themeColor="text1"/>
          <w:lang w:val="en-US"/>
        </w:rPr>
        <w:t>n</w:t>
      </w:r>
      <w:r w:rsidR="003A7AC4" w:rsidRPr="00097191">
        <w:rPr>
          <w:color w:val="000000" w:themeColor="text1"/>
          <w:lang w:val="en-US"/>
        </w:rPr>
        <w:t>—</w:t>
      </w:r>
      <w:r w:rsidR="007D1392" w:rsidRPr="00097191">
        <w:rPr>
          <w:color w:val="000000" w:themeColor="text1"/>
          <w:lang w:val="en-US"/>
        </w:rPr>
        <w:t>echo the findings from Perry and David (</w:t>
      </w:r>
      <w:r w:rsidR="004906CF" w:rsidRPr="00097191">
        <w:rPr>
          <w:color w:val="000000" w:themeColor="text1"/>
          <w:lang w:val="en-US"/>
        </w:rPr>
        <w:fldChar w:fldCharType="begin"/>
      </w:r>
      <w:r w:rsidR="004906CF" w:rsidRPr="00097191">
        <w:rPr>
          <w:color w:val="000000" w:themeColor="text1"/>
          <w:lang w:val="en-US"/>
        </w:rPr>
        <w:instrText xml:space="preserve"> ADDIN EN.CITE &lt;EndNote&gt;&lt;Cite ExcludeAuth="1"&gt;&lt;Author&gt;Perry&lt;/Author&gt;&lt;Year&gt;2017&lt;/Year&gt;&lt;RecNum&gt;809&lt;/RecNum&gt;&lt;DisplayText&gt;2017&lt;/DisplayText&gt;&lt;record&gt;&lt;rec-number&gt;809&lt;/rec-number&gt;&lt;foreign-keys&gt;&lt;key app="EN" db-id="rrffzx0s3xd05ref2s6xs2prwvtwp2rdvxzt" timestamp="1635238595"&gt;809&lt;/key&gt;&lt;/foreign-keys&gt;&lt;ref-type name="Journal Article"&gt;17&lt;/ref-type&gt;&lt;contributors&gt;&lt;authors&gt;&lt;author&gt;Perry, Samuel L&lt;/author&gt;&lt;author&gt;Davis, Joshua T&lt;/author&gt;&lt;/authors&gt;&lt;/contributors&gt;&lt;titles&gt;&lt;title&gt;Are pornography users more likely to experience a romantic breakup? Evidence from longitudinal data&lt;/title&gt;&lt;secondary-title&gt;Sexuality &amp;amp; Culture&lt;/secondary-title&gt;&lt;/titles&gt;&lt;periodical&gt;&lt;full-title&gt;Sexuality &amp;amp; Culture&lt;/full-title&gt;&lt;/periodical&gt;&lt;pages&gt;1157-1176&lt;/pages&gt;&lt;volume&gt;21&lt;/volume&gt;&lt;number&gt;4&lt;/number&gt;&lt;dates&gt;&lt;year&gt;2017&lt;/year&gt;&lt;/dates&gt;&lt;isbn&gt;1936-4822&lt;/isbn&gt;&lt;urls&gt;&lt;/urls&gt;&lt;/record&gt;&lt;/Cite&gt;&lt;/EndNote&gt;</w:instrText>
      </w:r>
      <w:r w:rsidR="004906CF" w:rsidRPr="00097191">
        <w:rPr>
          <w:color w:val="000000" w:themeColor="text1"/>
          <w:lang w:val="en-US"/>
        </w:rPr>
        <w:fldChar w:fldCharType="separate"/>
      </w:r>
      <w:r w:rsidR="004906CF" w:rsidRPr="00097191">
        <w:rPr>
          <w:noProof/>
          <w:color w:val="000000" w:themeColor="text1"/>
          <w:lang w:val="en-US"/>
        </w:rPr>
        <w:t>2017</w:t>
      </w:r>
      <w:r w:rsidR="004906CF" w:rsidRPr="00097191">
        <w:rPr>
          <w:color w:val="000000" w:themeColor="text1"/>
          <w:lang w:val="en-US"/>
        </w:rPr>
        <w:fldChar w:fldCharType="end"/>
      </w:r>
      <w:r w:rsidR="007D1392" w:rsidRPr="00097191">
        <w:rPr>
          <w:color w:val="000000" w:themeColor="text1"/>
          <w:lang w:val="en-US"/>
        </w:rPr>
        <w:t xml:space="preserve">), who </w:t>
      </w:r>
      <w:r w:rsidR="004906CF" w:rsidRPr="00097191">
        <w:rPr>
          <w:color w:val="000000" w:themeColor="text1"/>
          <w:lang w:val="en-US"/>
        </w:rPr>
        <w:t>documented</w:t>
      </w:r>
      <w:r w:rsidR="007D1392" w:rsidRPr="00097191">
        <w:rPr>
          <w:color w:val="000000" w:themeColor="text1"/>
          <w:lang w:val="en-US"/>
        </w:rPr>
        <w:t xml:space="preserve"> that the effect of porn use on the </w:t>
      </w:r>
      <w:r w:rsidR="004906CF" w:rsidRPr="00097191">
        <w:rPr>
          <w:color w:val="000000" w:themeColor="text1"/>
          <w:lang w:val="en-US"/>
        </w:rPr>
        <w:t>odds</w:t>
      </w:r>
      <w:r w:rsidR="007D1392" w:rsidRPr="00097191">
        <w:rPr>
          <w:color w:val="000000" w:themeColor="text1"/>
          <w:lang w:val="en-US"/>
        </w:rPr>
        <w:t xml:space="preserve"> of breakup differed between men and women</w:t>
      </w:r>
      <w:r w:rsidR="004906CF" w:rsidRPr="00097191">
        <w:rPr>
          <w:color w:val="000000" w:themeColor="text1"/>
          <w:lang w:val="en-US"/>
        </w:rPr>
        <w:t xml:space="preserve"> (over a six-year period)</w:t>
      </w:r>
      <w:r w:rsidR="007D1392" w:rsidRPr="00097191">
        <w:rPr>
          <w:color w:val="000000" w:themeColor="text1"/>
          <w:lang w:val="en-US"/>
        </w:rPr>
        <w:t>,</w:t>
      </w:r>
      <w:r w:rsidR="00582C55" w:rsidRPr="00097191">
        <w:rPr>
          <w:color w:val="000000" w:themeColor="text1"/>
          <w:lang w:val="en-US"/>
        </w:rPr>
        <w:t xml:space="preserve"> al</w:t>
      </w:r>
      <w:r w:rsidR="007D1392" w:rsidRPr="00097191">
        <w:rPr>
          <w:color w:val="000000" w:themeColor="text1"/>
          <w:lang w:val="en-US"/>
        </w:rPr>
        <w:t xml:space="preserve">though </w:t>
      </w:r>
      <w:r w:rsidR="004906CF" w:rsidRPr="00097191">
        <w:rPr>
          <w:color w:val="000000" w:themeColor="text1"/>
          <w:lang w:val="en-US"/>
        </w:rPr>
        <w:t>the authors</w:t>
      </w:r>
      <w:r w:rsidR="007D1392" w:rsidRPr="00097191">
        <w:rPr>
          <w:color w:val="000000" w:themeColor="text1"/>
          <w:lang w:val="en-US"/>
        </w:rPr>
        <w:t xml:space="preserve"> did not observe </w:t>
      </w:r>
      <w:r w:rsidR="007D1392" w:rsidRPr="00097191">
        <w:rPr>
          <w:i/>
          <w:iCs/>
          <w:color w:val="000000" w:themeColor="text1"/>
          <w:lang w:val="en-US"/>
        </w:rPr>
        <w:t>beneficial</w:t>
      </w:r>
      <w:r w:rsidR="007D1392" w:rsidRPr="00097191">
        <w:rPr>
          <w:color w:val="000000" w:themeColor="text1"/>
          <w:lang w:val="en-US"/>
        </w:rPr>
        <w:t xml:space="preserve"> effect</w:t>
      </w:r>
      <w:r w:rsidR="004906CF" w:rsidRPr="00097191">
        <w:rPr>
          <w:color w:val="000000" w:themeColor="text1"/>
          <w:lang w:val="en-US"/>
        </w:rPr>
        <w:t>s</w:t>
      </w:r>
      <w:r w:rsidR="007D1392" w:rsidRPr="00097191">
        <w:rPr>
          <w:color w:val="000000" w:themeColor="text1"/>
          <w:lang w:val="en-US"/>
        </w:rPr>
        <w:t xml:space="preserve"> of porn use </w:t>
      </w:r>
      <w:r w:rsidR="004906CF" w:rsidRPr="00097191">
        <w:rPr>
          <w:color w:val="000000" w:themeColor="text1"/>
          <w:lang w:val="en-US"/>
        </w:rPr>
        <w:t xml:space="preserve">among women (for additional </w:t>
      </w:r>
      <w:r w:rsidR="006F1344" w:rsidRPr="00097191">
        <w:rPr>
          <w:color w:val="000000" w:themeColor="text1"/>
          <w:lang w:val="en-US"/>
        </w:rPr>
        <w:t xml:space="preserve">relevant </w:t>
      </w:r>
      <w:r w:rsidR="004906CF" w:rsidRPr="00097191">
        <w:rPr>
          <w:color w:val="000000" w:themeColor="text1"/>
          <w:lang w:val="en-US"/>
        </w:rPr>
        <w:t xml:space="preserve">research on porn use and marital separation or divorce, see </w:t>
      </w:r>
      <w:r w:rsidR="004906CF" w:rsidRPr="00097191">
        <w:rPr>
          <w:color w:val="000000" w:themeColor="text1"/>
          <w:lang w:val="en-US"/>
        </w:rPr>
        <w:fldChar w:fldCharType="begin"/>
      </w:r>
      <w:r w:rsidR="004906CF" w:rsidRPr="00097191">
        <w:rPr>
          <w:color w:val="000000" w:themeColor="text1"/>
          <w:lang w:val="en-US"/>
        </w:rPr>
        <w:instrText xml:space="preserve"> ADDIN EN.CITE &lt;EndNote&gt;&lt;Cite&gt;&lt;Author&gt;Perry&lt;/Author&gt;&lt;Year&gt;2018&lt;/Year&gt;&lt;RecNum&gt;807&lt;/RecNum&gt;&lt;DisplayText&gt;Perry, 2018; Perry &amp;amp; Schleifer, 2018&lt;/DisplayText&gt;&lt;record&gt;&lt;rec-number&gt;807&lt;/rec-number&gt;&lt;foreign-keys&gt;&lt;key app="EN" db-id="rrffzx0s3xd05ref2s6xs2prwvtwp2rdvxzt" timestamp="1635238521"&gt;807&lt;/key&gt;&lt;/foreign-keys&gt;&lt;ref-type name="Journal Article"&gt;17&lt;/ref-type&gt;&lt;contributors&gt;&lt;authors&gt;&lt;author&gt;Perry, Samuel L&lt;/author&gt;&lt;/authors&gt;&lt;/contributors&gt;&lt;titles&gt;&lt;title&gt;Pornography use and marital separation: Evidence from two-wave panel data&lt;/title&gt;&lt;secondary-title&gt;Archives of Sexual Behavior&lt;/secondary-title&gt;&lt;/titles&gt;&lt;periodical&gt;&lt;full-title&gt;Archives of Sexual Behavior&lt;/full-title&gt;&lt;abbr-1&gt;Arch. Sex. Behav.&lt;/abbr-1&gt;&lt;abbr-2&gt;Arch Sex Behav&lt;/abbr-2&gt;&lt;/periodical&gt;&lt;pages&gt;1869-1880&lt;/pages&gt;&lt;volume&gt;47&lt;/volume&gt;&lt;number&gt;6&lt;/number&gt;&lt;dates&gt;&lt;year&gt;2018&lt;/year&gt;&lt;/dates&gt;&lt;isbn&gt;1573-2800&lt;/isbn&gt;&lt;urls&gt;&lt;/urls&gt;&lt;/record&gt;&lt;/Cite&gt;&lt;Cite&gt;&lt;Author&gt;Perry&lt;/Author&gt;&lt;Year&gt;2018&lt;/Year&gt;&lt;RecNum&gt;808&lt;/RecNum&gt;&lt;record&gt;&lt;rec-number&gt;808&lt;/rec-number&gt;&lt;foreign-keys&gt;&lt;key app="EN" db-id="rrffzx0s3xd05ref2s6xs2prwvtwp2rdvxzt" timestamp="1635238577"&gt;808&lt;/key&gt;&lt;/foreign-keys&gt;&lt;ref-type name="Journal Article"&gt;17&lt;/ref-type&gt;&lt;contributors&gt;&lt;authors&gt;&lt;author&gt;Perry, Samuel L&lt;/author&gt;&lt;author&gt;Schleifer, Cyrus&lt;/author&gt;&lt;/authors&gt;&lt;/contributors&gt;&lt;titles&gt;&lt;title&gt;Till porn do us part? A longitudinal examination of pornography use and divorce&lt;/title&gt;&lt;secondary-title&gt;The Journal of Sex Research&lt;/secondary-title&gt;&lt;/titles&gt;&lt;periodical&gt;&lt;full-title&gt;The Journal of Sex Research&lt;/full-title&gt;&lt;/periodical&gt;&lt;pages&gt;284-296&lt;/pages&gt;&lt;volume&gt;55&lt;/volume&gt;&lt;number&gt;3&lt;/number&gt;&lt;dates&gt;&lt;year&gt;2018&lt;/year&gt;&lt;/dates&gt;&lt;isbn&gt;0022-4499&lt;/isbn&gt;&lt;urls&gt;&lt;/urls&gt;&lt;/record&gt;&lt;/Cite&gt;&lt;/EndNote&gt;</w:instrText>
      </w:r>
      <w:r w:rsidR="004906CF" w:rsidRPr="00097191">
        <w:rPr>
          <w:color w:val="000000" w:themeColor="text1"/>
          <w:lang w:val="en-US"/>
        </w:rPr>
        <w:fldChar w:fldCharType="separate"/>
      </w:r>
      <w:r w:rsidR="004906CF" w:rsidRPr="00097191">
        <w:rPr>
          <w:noProof/>
          <w:color w:val="000000" w:themeColor="text1"/>
          <w:lang w:val="en-US"/>
        </w:rPr>
        <w:t>Perry, 2018; Perry &amp; Schleifer, 2018</w:t>
      </w:r>
      <w:r w:rsidR="004906CF" w:rsidRPr="00097191">
        <w:rPr>
          <w:color w:val="000000" w:themeColor="text1"/>
          <w:lang w:val="en-US"/>
        </w:rPr>
        <w:fldChar w:fldCharType="end"/>
      </w:r>
      <w:r w:rsidR="004906CF" w:rsidRPr="00097191">
        <w:rPr>
          <w:color w:val="000000" w:themeColor="text1"/>
          <w:lang w:val="en-US"/>
        </w:rPr>
        <w:t>).</w:t>
      </w:r>
      <w:bookmarkEnd w:id="11"/>
      <w:r w:rsidR="003A7AC4" w:rsidRPr="00097191">
        <w:rPr>
          <w:color w:val="000000" w:themeColor="text1"/>
          <w:lang w:val="en-US"/>
        </w:rPr>
        <w:t xml:space="preserve"> </w:t>
      </w:r>
      <w:r w:rsidR="001573C7" w:rsidRPr="00097191">
        <w:rPr>
          <w:color w:val="000000" w:themeColor="text1"/>
          <w:lang w:val="en-US"/>
        </w:rPr>
        <w:br w:type="page"/>
      </w:r>
    </w:p>
    <w:p w14:paraId="64F18201" w14:textId="317A075F" w:rsidR="00C318DD" w:rsidRPr="00B96B5C" w:rsidRDefault="001573C7" w:rsidP="00747A75">
      <w:pPr>
        <w:pStyle w:val="Titre2"/>
        <w:widowControl w:val="0"/>
        <w:spacing w:line="480" w:lineRule="auto"/>
        <w:jc w:val="center"/>
        <w:rPr>
          <w:color w:val="000000" w:themeColor="text1"/>
          <w:lang w:val="en-US"/>
        </w:rPr>
      </w:pPr>
      <w:r w:rsidRPr="00B96B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lastRenderedPageBreak/>
        <w:t>RQ</w:t>
      </w:r>
      <w:r w:rsidRPr="00B96B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  <w:lang w:val="en-US"/>
        </w:rPr>
        <w:t>1-3</w:t>
      </w:r>
      <w:r w:rsidRPr="00B96B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 Sexual Self-Competence, Functioning, and Partner-Reported Sexual Satisfaction</w:t>
      </w:r>
      <w:r w:rsidR="00C318DD" w:rsidRPr="00B96B5C">
        <w:rPr>
          <w:color w:val="000000" w:themeColor="text1"/>
          <w:lang w:val="en-US"/>
        </w:rPr>
        <w:br w:type="page"/>
      </w:r>
    </w:p>
    <w:p w14:paraId="7C585C3C" w14:textId="77777777" w:rsidR="00C318DD" w:rsidRPr="00B96B5C" w:rsidRDefault="00C318DD" w:rsidP="00ED1F5B">
      <w:pPr>
        <w:widowControl w:val="0"/>
        <w:ind w:left="720"/>
        <w:rPr>
          <w:lang w:val="en-US"/>
        </w:rPr>
        <w:sectPr w:rsidR="00C318DD" w:rsidRPr="00B96B5C" w:rsidSect="003D099E">
          <w:headerReference w:type="first" r:id="rId13"/>
          <w:endnotePr>
            <w:numFmt w:val="decimal"/>
          </w:endnotePr>
          <w:pgSz w:w="11906" w:h="16838"/>
          <w:pgMar w:top="1440" w:right="1440" w:bottom="1440" w:left="1440" w:header="431" w:footer="720" w:gutter="0"/>
          <w:lnNumType w:countBy="5" w:distance="720"/>
          <w:cols w:space="708"/>
          <w:titlePg/>
          <w:docGrid w:linePitch="360"/>
        </w:sectPr>
      </w:pPr>
    </w:p>
    <w:p w14:paraId="434D037B" w14:textId="79958A69" w:rsidR="001573C7" w:rsidRPr="00B96B5C" w:rsidRDefault="001573C7" w:rsidP="001573C7">
      <w:pPr>
        <w:pStyle w:val="Titre3"/>
        <w:spacing w:before="0" w:line="360" w:lineRule="auto"/>
        <w:rPr>
          <w:rFonts w:ascii="Times New Roman" w:hAnsi="Times New Roman" w:cs="Times New Roman"/>
          <w:b/>
          <w:bCs/>
          <w:iCs/>
          <w:color w:val="000000" w:themeColor="text1"/>
          <w:lang w:val="en-US"/>
        </w:rPr>
      </w:pPr>
      <w:bookmarkStart w:id="12" w:name="_Ref17968158"/>
      <w:bookmarkEnd w:id="2"/>
      <w:r w:rsidRPr="00B96B5C">
        <w:rPr>
          <w:rFonts w:ascii="Times New Roman" w:hAnsi="Times New Roman" w:cs="Times New Roman"/>
          <w:b/>
          <w:bCs/>
          <w:color w:val="000000" w:themeColor="text1"/>
          <w:lang w:val="en-US"/>
        </w:rPr>
        <w:lastRenderedPageBreak/>
        <w:t>Table S</w:t>
      </w:r>
      <w:r w:rsidR="00E54B0C" w:rsidRPr="00E54B0C">
        <w:rPr>
          <w:rFonts w:ascii="Times New Roman" w:hAnsi="Times New Roman" w:cs="Times New Roman"/>
          <w:b/>
          <w:bCs/>
          <w:color w:val="0070C0"/>
          <w:lang w:val="en-US"/>
        </w:rPr>
        <w:t>5</w:t>
      </w:r>
    </w:p>
    <w:p w14:paraId="5C976F9B" w14:textId="2E78DEBC" w:rsidR="00FC4B6F" w:rsidRPr="00B96B5C" w:rsidRDefault="00FC4B6F" w:rsidP="00FC4B6F">
      <w:pPr>
        <w:pStyle w:val="Sansinterligne"/>
        <w:widowControl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6B5C">
        <w:rPr>
          <w:rFonts w:ascii="Times New Roman" w:hAnsi="Times New Roman" w:cs="Times New Roman"/>
          <w:iCs/>
          <w:sz w:val="24"/>
          <w:szCs w:val="24"/>
          <w:lang w:val="en-US"/>
        </w:rPr>
        <w:t>RQ</w:t>
      </w:r>
      <w:r w:rsidRPr="00B96B5C">
        <w:rPr>
          <w:rFonts w:ascii="Times New Roman" w:hAnsi="Times New Roman" w:cs="Times New Roman"/>
          <w:iCs/>
          <w:sz w:val="24"/>
          <w:szCs w:val="24"/>
          <w:vertAlign w:val="subscript"/>
          <w:lang w:val="en-US"/>
        </w:rPr>
        <w:t>1-3</w:t>
      </w:r>
      <w:r w:rsidRPr="00B96B5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B96B5C">
        <w:rPr>
          <w:rFonts w:ascii="Times New Roman" w:eastAsia="Calibri" w:hAnsi="Times New Roman" w:cs="Times New Roman"/>
          <w:sz w:val="24"/>
          <w:szCs w:val="24"/>
          <w:lang w:val="en-US"/>
        </w:rPr>
        <w:t>Interindividual</w:t>
      </w:r>
      <w:r w:rsidRPr="00B96B5C">
        <w:rPr>
          <w:rFonts w:ascii="Times New Roman" w:hAnsi="Times New Roman" w:cs="Times New Roman"/>
          <w:sz w:val="24"/>
          <w:szCs w:val="24"/>
          <w:lang w:val="en-US"/>
        </w:rPr>
        <w:t xml:space="preserve"> control variables: Standardized coefficients and 95% CIs of the</w:t>
      </w:r>
      <w:r w:rsidR="001573C7" w:rsidRPr="00B96B5C">
        <w:rPr>
          <w:rFonts w:ascii="Times New Roman" w:hAnsi="Times New Roman" w:cs="Times New Roman"/>
          <w:sz w:val="24"/>
          <w:szCs w:val="24"/>
          <w:lang w:val="en-US"/>
        </w:rPr>
        <w:t xml:space="preserve"> cluster-adjusted</w:t>
      </w:r>
      <w:r w:rsidRPr="00B96B5C">
        <w:rPr>
          <w:rFonts w:ascii="Times New Roman" w:hAnsi="Times New Roman" w:cs="Times New Roman"/>
          <w:sz w:val="24"/>
          <w:szCs w:val="24"/>
          <w:lang w:val="en-US"/>
        </w:rPr>
        <w:t xml:space="preserve"> regression models testing the effects of</w:t>
      </w:r>
      <w:r w:rsidR="00D91473" w:rsidRPr="00B96B5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B96B5C">
        <w:rPr>
          <w:rFonts w:ascii="Times New Roman" w:hAnsi="Times New Roman" w:cs="Times New Roman"/>
          <w:sz w:val="24"/>
          <w:szCs w:val="24"/>
          <w:lang w:val="en-US"/>
        </w:rPr>
        <w:t xml:space="preserve"> frequency of porn use as a function of gender (Wave 1) on sexual self-competence (RQ</w:t>
      </w:r>
      <w:r w:rsidRPr="00B96B5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B96B5C">
        <w:rPr>
          <w:rFonts w:ascii="Times New Roman" w:hAnsi="Times New Roman" w:cs="Times New Roman"/>
          <w:sz w:val="24"/>
          <w:szCs w:val="24"/>
          <w:lang w:val="en-US"/>
        </w:rPr>
        <w:t>), sexual functioning (RQ</w:t>
      </w:r>
      <w:r w:rsidRPr="00B96B5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96B5C">
        <w:rPr>
          <w:rFonts w:ascii="Times New Roman" w:hAnsi="Times New Roman" w:cs="Times New Roman"/>
          <w:sz w:val="24"/>
          <w:szCs w:val="24"/>
          <w:lang w:val="en-US"/>
        </w:rPr>
        <w:t>), and partner</w:t>
      </w:r>
      <w:r w:rsidR="00486AD0" w:rsidRPr="00B96B5C">
        <w:rPr>
          <w:rFonts w:ascii="Times New Roman" w:hAnsi="Times New Roman" w:cs="Times New Roman"/>
          <w:sz w:val="24"/>
          <w:szCs w:val="24"/>
          <w:lang w:val="en-US"/>
        </w:rPr>
        <w:t>-reported</w:t>
      </w:r>
      <w:r w:rsidRPr="00B96B5C">
        <w:rPr>
          <w:rFonts w:ascii="Times New Roman" w:hAnsi="Times New Roman" w:cs="Times New Roman"/>
          <w:sz w:val="24"/>
          <w:szCs w:val="24"/>
          <w:lang w:val="en-US"/>
        </w:rPr>
        <w:t xml:space="preserve"> sexual satisfaction (RQ</w:t>
      </w:r>
      <w:r w:rsidRPr="00B96B5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96B5C">
        <w:rPr>
          <w:rFonts w:ascii="Times New Roman" w:hAnsi="Times New Roman" w:cs="Times New Roman"/>
          <w:sz w:val="24"/>
          <w:szCs w:val="24"/>
          <w:lang w:val="en-US"/>
        </w:rPr>
        <w:t xml:space="preserve">) while controlling for </w:t>
      </w:r>
      <w:r w:rsidRPr="00B96B5C">
        <w:rPr>
          <w:rFonts w:ascii="Times New Roman" w:eastAsia="Calibri" w:hAnsi="Times New Roman" w:cs="Times New Roman"/>
          <w:sz w:val="24"/>
          <w:szCs w:val="24"/>
          <w:lang w:val="en-US"/>
        </w:rPr>
        <w:t>interindividual</w:t>
      </w:r>
      <w:r w:rsidRPr="00B96B5C">
        <w:rPr>
          <w:rFonts w:ascii="Times New Roman" w:hAnsi="Times New Roman" w:cs="Times New Roman"/>
          <w:sz w:val="24"/>
          <w:szCs w:val="24"/>
          <w:lang w:val="en-US"/>
        </w:rPr>
        <w:t xml:space="preserve"> differences.</w:t>
      </w:r>
    </w:p>
    <w:tbl>
      <w:tblPr>
        <w:tblStyle w:val="Grilledutableau"/>
        <w:tblW w:w="13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8"/>
        <w:gridCol w:w="850"/>
        <w:gridCol w:w="1134"/>
        <w:gridCol w:w="1417"/>
        <w:gridCol w:w="1134"/>
        <w:gridCol w:w="1417"/>
        <w:gridCol w:w="850"/>
        <w:gridCol w:w="1134"/>
        <w:gridCol w:w="1417"/>
      </w:tblGrid>
      <w:tr w:rsidR="00FC4B6F" w:rsidRPr="00064AEF" w14:paraId="5AF21D0A" w14:textId="77777777" w:rsidTr="006C11C6">
        <w:tc>
          <w:tcPr>
            <w:tcW w:w="5448" w:type="dxa"/>
            <w:gridSpan w:val="2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38A184E5" w14:textId="77777777" w:rsidR="00FC4B6F" w:rsidRPr="00B96B5C" w:rsidRDefault="00FC4B6F" w:rsidP="006C11C6">
            <w:pPr>
              <w:pStyle w:val="Sansinterligne"/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7741B23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RQ</w:t>
            </w:r>
            <w:r w:rsidRPr="00B96B5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  <w:r w:rsidRPr="00B96B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B96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Sexual </w:t>
            </w:r>
            <w:r w:rsidRPr="00B96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self-competence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C41CE4E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RQ</w:t>
            </w:r>
            <w:r w:rsidRPr="00B96B5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B96B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B96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Sexual</w:t>
            </w:r>
            <w:r w:rsidRPr="00B96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functioning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73944FD6" w14:textId="77777777" w:rsidR="00FC4B6F" w:rsidRPr="00B96B5C" w:rsidRDefault="00FC4B6F" w:rsidP="006C11C6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BC7CC37" w14:textId="401DE02E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RQ</w:t>
            </w:r>
            <w:r w:rsidRPr="00B96B5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B96B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B96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Partner</w:t>
            </w:r>
            <w:r w:rsidR="00486AD0" w:rsidRPr="00B96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-reported</w:t>
            </w:r>
            <w:r w:rsidRPr="00B96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sexual satisfaction</w:t>
            </w:r>
          </w:p>
        </w:tc>
      </w:tr>
      <w:tr w:rsidR="00FC4B6F" w:rsidRPr="00B96B5C" w14:paraId="0CDA0CB7" w14:textId="77777777" w:rsidTr="006C11C6">
        <w:tc>
          <w:tcPr>
            <w:tcW w:w="5448" w:type="dxa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550F847" w14:textId="77777777" w:rsidR="00FC4B6F" w:rsidRPr="00B96B5C" w:rsidRDefault="00FC4B6F" w:rsidP="006C11C6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187FE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B110F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A5AF9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0B2EF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30D68AB" w14:textId="77777777" w:rsidR="00FC4B6F" w:rsidRPr="00B96B5C" w:rsidRDefault="00FC4B6F" w:rsidP="006C11C6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54D0C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9B8FA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95% CI</w:t>
            </w:r>
          </w:p>
        </w:tc>
      </w:tr>
      <w:tr w:rsidR="00FC4B6F" w:rsidRPr="00B96B5C" w14:paraId="529AC0EB" w14:textId="77777777" w:rsidTr="006C11C6">
        <w:tc>
          <w:tcPr>
            <w:tcW w:w="4598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4267D4F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Gender (-0.5 = men; +0.5 = women)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73A20C57" w14:textId="77777777" w:rsidR="00FC4B6F" w:rsidRPr="00B96B5C" w:rsidRDefault="00FC4B6F" w:rsidP="006C11C6">
            <w:pPr>
              <w:pStyle w:val="Sansinterligne"/>
              <w:widowControl w:val="0"/>
              <w:spacing w:before="70" w:after="7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Wave 1 Sample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AC04F98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-0.10</w:t>
            </w: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EBA3E54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[-0.11, -0.09]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9F5FAA0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-0.18</w:t>
            </w: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C9CAB5C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[-0.19, -0.17]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166BD18" w14:textId="77777777" w:rsidR="00FC4B6F" w:rsidRPr="00B96B5C" w:rsidRDefault="00FC4B6F" w:rsidP="006C11C6">
            <w:pPr>
              <w:pStyle w:val="Sansinterligne"/>
              <w:widowControl w:val="0"/>
              <w:spacing w:before="70" w:after="7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Wave 1 Couple Subsample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2D70FEF0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62F10006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[-0.04, 0.01]</w:t>
            </w:r>
          </w:p>
        </w:tc>
      </w:tr>
      <w:tr w:rsidR="00FC4B6F" w:rsidRPr="00B96B5C" w14:paraId="3F55500C" w14:textId="77777777" w:rsidTr="006C11C6">
        <w:trPr>
          <w:trHeight w:val="326"/>
        </w:trPr>
        <w:tc>
          <w:tcPr>
            <w:tcW w:w="4598" w:type="dxa"/>
            <w:tcMar>
              <w:left w:w="0" w:type="dxa"/>
              <w:right w:w="0" w:type="dxa"/>
            </w:tcMar>
            <w:vAlign w:val="center"/>
          </w:tcPr>
          <w:p w14:paraId="15E7CFF0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Frequency of porn use</w:t>
            </w: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14:paraId="7920F87C" w14:textId="77777777" w:rsidR="00FC4B6F" w:rsidRPr="00B96B5C" w:rsidRDefault="00FC4B6F" w:rsidP="006C11C6">
            <w:pPr>
              <w:pStyle w:val="Sansinterligne"/>
              <w:widowControl w:val="0"/>
              <w:spacing w:before="70" w:after="7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00E9A623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0.02</w:t>
            </w: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1E972E36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[0.01, 0.03]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28D48884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0.03</w:t>
            </w: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7C85E616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[0.02, 0.04]</w:t>
            </w: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14:paraId="37D8D00B" w14:textId="77777777" w:rsidR="00FC4B6F" w:rsidRPr="00B96B5C" w:rsidRDefault="00FC4B6F" w:rsidP="006C11C6">
            <w:pPr>
              <w:pStyle w:val="Sansinterligne"/>
              <w:widowControl w:val="0"/>
              <w:spacing w:before="70" w:after="7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14:paraId="13B20366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14:paraId="2F392BE2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[-0.05, 0.03]</w:t>
            </w:r>
          </w:p>
        </w:tc>
      </w:tr>
      <w:tr w:rsidR="00FC4B6F" w:rsidRPr="00B96B5C" w14:paraId="2EE7DD45" w14:textId="77777777" w:rsidTr="006C11C6">
        <w:tc>
          <w:tcPr>
            <w:tcW w:w="4598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6ECB91F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Gender × porn use</w:t>
            </w: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14:paraId="0286AF29" w14:textId="77777777" w:rsidR="00FC4B6F" w:rsidRPr="00B96B5C" w:rsidRDefault="00FC4B6F" w:rsidP="006C11C6">
            <w:pPr>
              <w:pStyle w:val="Sansinterligne"/>
              <w:widowControl w:val="0"/>
              <w:spacing w:before="70" w:after="7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3FA63A8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0.03</w:t>
            </w: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7CDDA82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[0.02, 0.03]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F4479B7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0.02</w:t>
            </w: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0FE63DB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[0.02, 0.03]</w:t>
            </w: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14:paraId="2A49A47F" w14:textId="77777777" w:rsidR="00FC4B6F" w:rsidRPr="00B96B5C" w:rsidRDefault="00FC4B6F" w:rsidP="006C11C6">
            <w:pPr>
              <w:pStyle w:val="Sansinterligne"/>
              <w:widowControl w:val="0"/>
              <w:spacing w:before="70" w:after="7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6638711A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0.02</w:t>
            </w: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1E57F1E7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[0.002, 0.05]</w:t>
            </w:r>
          </w:p>
        </w:tc>
      </w:tr>
      <w:tr w:rsidR="00FC4B6F" w:rsidRPr="00B96B5C" w14:paraId="13139410" w14:textId="77777777" w:rsidTr="006C11C6">
        <w:tc>
          <w:tcPr>
            <w:tcW w:w="45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07C4E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Age</w:t>
            </w:r>
          </w:p>
        </w:tc>
        <w:tc>
          <w:tcPr>
            <w:tcW w:w="85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494D86D0" w14:textId="77777777" w:rsidR="00FC4B6F" w:rsidRPr="00B96B5C" w:rsidRDefault="00FC4B6F" w:rsidP="006C11C6">
            <w:pPr>
              <w:pStyle w:val="Sansinterligne"/>
              <w:widowControl w:val="0"/>
              <w:spacing w:before="70" w:after="7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9C888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</w:t>
            </w: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EE39F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[0.01, 0.02]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FF18EA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-0.03</w:t>
            </w: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6B8DCA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[-0.04, -0.03]</w:t>
            </w:r>
          </w:p>
        </w:tc>
        <w:tc>
          <w:tcPr>
            <w:tcW w:w="85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3A2B74D8" w14:textId="77777777" w:rsidR="00FC4B6F" w:rsidRPr="00B96B5C" w:rsidRDefault="00FC4B6F" w:rsidP="006C11C6">
            <w:pPr>
              <w:pStyle w:val="Sansinterligne"/>
              <w:widowControl w:val="0"/>
              <w:spacing w:before="70" w:after="7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02E630D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-0.05</w:t>
            </w: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E9AC8BA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[-0.07, -0.02]</w:t>
            </w:r>
          </w:p>
        </w:tc>
      </w:tr>
      <w:tr w:rsidR="00FC4B6F" w:rsidRPr="00B96B5C" w14:paraId="37F71861" w14:textId="77777777" w:rsidTr="006C11C6">
        <w:tc>
          <w:tcPr>
            <w:tcW w:w="4598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123F377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 (1 = College-educated)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0B400B47" w14:textId="77777777" w:rsidR="00FC4B6F" w:rsidRPr="00B96B5C" w:rsidRDefault="00FC4B6F" w:rsidP="006C11C6">
            <w:pPr>
              <w:pStyle w:val="Sansinterligne"/>
              <w:widowControl w:val="0"/>
              <w:spacing w:before="70" w:after="7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2FD5DC3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</w:t>
            </w: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D02D9CE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[0.01, 0.02]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16A971E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1342739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[-0.00, 0.01]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28D1A0EE" w14:textId="77777777" w:rsidR="00FC4B6F" w:rsidRPr="00B96B5C" w:rsidRDefault="00FC4B6F" w:rsidP="006C11C6">
            <w:pPr>
              <w:pStyle w:val="Sansinterligne"/>
              <w:widowControl w:val="0"/>
              <w:spacing w:before="70" w:after="7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0D17A188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5E9C946E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[-0.01, 0.03]</w:t>
            </w:r>
          </w:p>
        </w:tc>
      </w:tr>
      <w:tr w:rsidR="00FC4B6F" w:rsidRPr="00B96B5C" w14:paraId="5262DBCD" w14:textId="77777777" w:rsidTr="006C11C6">
        <w:tc>
          <w:tcPr>
            <w:tcW w:w="45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6F019B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Nationality (1 = French-speaking country)</w:t>
            </w:r>
          </w:p>
        </w:tc>
        <w:tc>
          <w:tcPr>
            <w:tcW w:w="85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469D4BE8" w14:textId="77777777" w:rsidR="00FC4B6F" w:rsidRPr="00B96B5C" w:rsidRDefault="00FC4B6F" w:rsidP="006C11C6">
            <w:pPr>
              <w:pStyle w:val="Sansinterligne"/>
              <w:widowControl w:val="0"/>
              <w:spacing w:before="70" w:after="7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5F0C1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-0.02</w:t>
            </w: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A1DE0E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[-0.02, -0.01]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D06C91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E1DA56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[-0.01, 0.00]</w:t>
            </w:r>
          </w:p>
        </w:tc>
        <w:tc>
          <w:tcPr>
            <w:tcW w:w="85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5B81B8AF" w14:textId="77777777" w:rsidR="00FC4B6F" w:rsidRPr="00B96B5C" w:rsidRDefault="00FC4B6F" w:rsidP="006C11C6">
            <w:pPr>
              <w:pStyle w:val="Sansinterligne"/>
              <w:widowControl w:val="0"/>
              <w:spacing w:before="70" w:after="7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A96E832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-0.02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A5678BE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[-0.04, 0.00]</w:t>
            </w:r>
          </w:p>
        </w:tc>
      </w:tr>
      <w:tr w:rsidR="00FC4B6F" w:rsidRPr="00B96B5C" w14:paraId="39AD5BC4" w14:textId="77777777" w:rsidTr="006C11C6">
        <w:tc>
          <w:tcPr>
            <w:tcW w:w="4598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5972BF4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Sexual orientation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037DF960" w14:textId="77777777" w:rsidR="00FC4B6F" w:rsidRPr="00B96B5C" w:rsidRDefault="00FC4B6F" w:rsidP="006C11C6">
            <w:pPr>
              <w:pStyle w:val="Sansinterligne"/>
              <w:widowControl w:val="0"/>
              <w:spacing w:before="70" w:after="7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2D4812A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-0.02</w:t>
            </w: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D6BDEF4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[-0.03, -0.02]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E552769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3D5A8DC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[-0.00, 0.01]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06BBBEDE" w14:textId="77777777" w:rsidR="00FC4B6F" w:rsidRPr="00B96B5C" w:rsidRDefault="00FC4B6F" w:rsidP="006C11C6">
            <w:pPr>
              <w:pStyle w:val="Sansinterligne"/>
              <w:widowControl w:val="0"/>
              <w:spacing w:before="70" w:after="7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6B95EDF0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-0.02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71D5FF3B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[-0.04, 0.00]</w:t>
            </w:r>
          </w:p>
        </w:tc>
      </w:tr>
      <w:tr w:rsidR="00FC4B6F" w:rsidRPr="00B96B5C" w14:paraId="1333DEA4" w14:textId="77777777" w:rsidTr="006C11C6">
        <w:tc>
          <w:tcPr>
            <w:tcW w:w="45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A6463E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3" w:name="_Hlk69830685"/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Number of lifetime sexual partners</w:t>
            </w:r>
            <w:bookmarkEnd w:id="13"/>
          </w:p>
        </w:tc>
        <w:tc>
          <w:tcPr>
            <w:tcW w:w="85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67E1A2C5" w14:textId="77777777" w:rsidR="00FC4B6F" w:rsidRPr="00B96B5C" w:rsidRDefault="00FC4B6F" w:rsidP="006C11C6">
            <w:pPr>
              <w:pStyle w:val="Sansinterligne"/>
              <w:widowControl w:val="0"/>
              <w:spacing w:before="70" w:after="7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E4F22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0.13</w:t>
            </w: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9EB6F3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[0.12, 0.15]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DD5BD2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0.02</w:t>
            </w: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187570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[0.02, 0.03]</w:t>
            </w:r>
          </w:p>
        </w:tc>
        <w:tc>
          <w:tcPr>
            <w:tcW w:w="85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385DFD9D" w14:textId="77777777" w:rsidR="00FC4B6F" w:rsidRPr="00B96B5C" w:rsidRDefault="00FC4B6F" w:rsidP="006C11C6">
            <w:pPr>
              <w:pStyle w:val="Sansinterligne"/>
              <w:widowControl w:val="0"/>
              <w:spacing w:before="70" w:after="7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8D74528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584D032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[-0.02, 0.02]</w:t>
            </w:r>
          </w:p>
        </w:tc>
      </w:tr>
      <w:tr w:rsidR="00FC4B6F" w:rsidRPr="00B96B5C" w14:paraId="517699F6" w14:textId="77777777" w:rsidTr="006C11C6">
        <w:tc>
          <w:tcPr>
            <w:tcW w:w="4598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7F0F033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4" w:name="_Hlk69830697"/>
            <w:bookmarkStart w:id="15" w:name="_Hlk86135276"/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Relationship status </w:t>
            </w:r>
            <w:bookmarkEnd w:id="14"/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bookmarkEnd w:id="15"/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= </w:t>
            </w:r>
            <w:r w:rsidRPr="00B96B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in a relationship</w:t>
            </w: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013BBE55" w14:textId="77777777" w:rsidR="00FC4B6F" w:rsidRPr="00B96B5C" w:rsidRDefault="00FC4B6F" w:rsidP="006C11C6">
            <w:pPr>
              <w:pStyle w:val="Sansinterligne"/>
              <w:widowControl w:val="0"/>
              <w:spacing w:before="70" w:after="7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C016246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0.05</w:t>
            </w: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C23F565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[0.04, 0.06]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A89DA2A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0.18</w:t>
            </w: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583591E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[0.18, 0.19]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4AFEC843" w14:textId="77777777" w:rsidR="00FC4B6F" w:rsidRPr="00B96B5C" w:rsidRDefault="00FC4B6F" w:rsidP="006C11C6">
            <w:pPr>
              <w:pStyle w:val="Sansinterligne"/>
              <w:widowControl w:val="0"/>
              <w:spacing w:before="70" w:after="7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2B558FA1" w14:textId="6F4F63CB" w:rsidR="00FC4B6F" w:rsidRPr="00B96B5C" w:rsidRDefault="00696D93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2E97D3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2E97D3"/>
                <w:sz w:val="24"/>
                <w:szCs w:val="24"/>
                <w:lang w:val="en-US"/>
              </w:rPr>
              <w:t>n/a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0C73CC70" w14:textId="05284505" w:rsidR="00FC4B6F" w:rsidRPr="00B96B5C" w:rsidRDefault="00696D93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2E97D3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2E97D3"/>
                <w:sz w:val="24"/>
                <w:szCs w:val="24"/>
                <w:lang w:val="en-US"/>
              </w:rPr>
              <w:t>n/a</w:t>
            </w:r>
          </w:p>
        </w:tc>
      </w:tr>
      <w:tr w:rsidR="00FC4B6F" w:rsidRPr="00B96B5C" w14:paraId="5901D834" w14:textId="77777777" w:rsidTr="006C11C6">
        <w:tc>
          <w:tcPr>
            <w:tcW w:w="45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D51D3" w14:textId="41F62131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6" w:name="_Hlk69830854"/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Length of the relationship</w:t>
            </w:r>
            <w:bookmarkEnd w:id="16"/>
          </w:p>
        </w:tc>
        <w:tc>
          <w:tcPr>
            <w:tcW w:w="85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0A38F53B" w14:textId="77777777" w:rsidR="00FC4B6F" w:rsidRPr="00B96B5C" w:rsidRDefault="00FC4B6F" w:rsidP="006C11C6">
            <w:pPr>
              <w:pStyle w:val="Sansinterligne"/>
              <w:widowControl w:val="0"/>
              <w:spacing w:before="70" w:after="7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48949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B39FD9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07F1A4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CE080F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85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7A17EC01" w14:textId="77777777" w:rsidR="00FC4B6F" w:rsidRPr="00B96B5C" w:rsidRDefault="00FC4B6F" w:rsidP="006C11C6">
            <w:pPr>
              <w:pStyle w:val="Sansinterligne"/>
              <w:widowControl w:val="0"/>
              <w:spacing w:before="70" w:after="7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2C5EA4A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-0.04</w:t>
            </w: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DB9B92C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[-0.07, -0.01]</w:t>
            </w:r>
          </w:p>
        </w:tc>
      </w:tr>
      <w:tr w:rsidR="00FC4B6F" w:rsidRPr="00B96B5C" w14:paraId="5EA6118E" w14:textId="77777777" w:rsidTr="006C11C6">
        <w:tc>
          <w:tcPr>
            <w:tcW w:w="4598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6D0202D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7" w:name="_Hlk69830713"/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Frequency of masturbation </w:t>
            </w:r>
            <w:bookmarkEnd w:id="17"/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(past 6 months)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696F3DA7" w14:textId="77777777" w:rsidR="00FC4B6F" w:rsidRPr="00B96B5C" w:rsidRDefault="00FC4B6F" w:rsidP="006C11C6">
            <w:pPr>
              <w:pStyle w:val="Sansinterligne"/>
              <w:widowControl w:val="0"/>
              <w:spacing w:before="70" w:after="7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B9D31AB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0.07</w:t>
            </w: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8874C95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[0.06, 0.08]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991B37D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0.07</w:t>
            </w: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59FA78F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[0.06, 0.08]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08EC2166" w14:textId="77777777" w:rsidR="00FC4B6F" w:rsidRPr="00B96B5C" w:rsidRDefault="00FC4B6F" w:rsidP="006C11C6">
            <w:pPr>
              <w:pStyle w:val="Sansinterligne"/>
              <w:widowControl w:val="0"/>
              <w:spacing w:before="70" w:after="7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65C9F0B0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-0.01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0F237758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[-0.04, 0.02]</w:t>
            </w:r>
          </w:p>
        </w:tc>
      </w:tr>
      <w:tr w:rsidR="00FC4B6F" w:rsidRPr="00B96B5C" w14:paraId="296FEF4C" w14:textId="77777777" w:rsidTr="006C11C6">
        <w:tc>
          <w:tcPr>
            <w:tcW w:w="45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FC6355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8" w:name="_Hlk69830719"/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  <w:r w:rsidRPr="00B96B5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B96B5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sexual</w:t>
            </w:r>
            <w:r w:rsidRPr="00B96B5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intercourse</w:t>
            </w:r>
            <w:r w:rsidRPr="00B96B5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bookmarkEnd w:id="18"/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(past</w:t>
            </w:r>
            <w:r w:rsidRPr="00B96B5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B96B5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months)</w:t>
            </w:r>
          </w:p>
        </w:tc>
        <w:tc>
          <w:tcPr>
            <w:tcW w:w="85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247B7931" w14:textId="77777777" w:rsidR="00FC4B6F" w:rsidRPr="00B96B5C" w:rsidRDefault="00FC4B6F" w:rsidP="006C11C6">
            <w:pPr>
              <w:pStyle w:val="Sansinterligne"/>
              <w:widowControl w:val="0"/>
              <w:spacing w:before="70" w:after="7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E500F4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0.44</w:t>
            </w: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62544C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[0.43, 0.44]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8E8A2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0.47</w:t>
            </w: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1186F6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[0.47, 0.48]</w:t>
            </w:r>
          </w:p>
        </w:tc>
        <w:tc>
          <w:tcPr>
            <w:tcW w:w="85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6D736BCC" w14:textId="77777777" w:rsidR="00FC4B6F" w:rsidRPr="00B96B5C" w:rsidRDefault="00FC4B6F" w:rsidP="006C11C6">
            <w:pPr>
              <w:pStyle w:val="Sansinterligne"/>
              <w:widowControl w:val="0"/>
              <w:spacing w:before="70" w:after="7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FFB688B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0.36</w:t>
            </w: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AE68B03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[0.34, 0.39]</w:t>
            </w:r>
          </w:p>
        </w:tc>
      </w:tr>
      <w:tr w:rsidR="00FC4B6F" w:rsidRPr="00B96B5C" w14:paraId="22899833" w14:textId="77777777" w:rsidTr="006C11C6">
        <w:tc>
          <w:tcPr>
            <w:tcW w:w="4598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63BFE2A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Knowledge about sexuality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06927D02" w14:textId="77777777" w:rsidR="00FC4B6F" w:rsidRPr="00B96B5C" w:rsidRDefault="00FC4B6F" w:rsidP="006C11C6">
            <w:pPr>
              <w:pStyle w:val="Sansinterligne"/>
              <w:widowControl w:val="0"/>
              <w:spacing w:before="70" w:after="7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CD270D8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-0.01</w:t>
            </w: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03FF45E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[-0.02, -0.01]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08EBB8C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0.04</w:t>
            </w: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EBDDE5F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[0.03, 0.04]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3508CDA9" w14:textId="77777777" w:rsidR="00FC4B6F" w:rsidRPr="00B96B5C" w:rsidRDefault="00FC4B6F" w:rsidP="006C11C6">
            <w:pPr>
              <w:pStyle w:val="Sansinterligne"/>
              <w:widowControl w:val="0"/>
              <w:spacing w:before="70" w:after="7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2DC69C7F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0.02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376E6E48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[-0.00, 0.04]</w:t>
            </w:r>
          </w:p>
        </w:tc>
      </w:tr>
      <w:tr w:rsidR="00FC4B6F" w:rsidRPr="00B96B5C" w14:paraId="2FDB0927" w14:textId="77777777" w:rsidTr="006C11C6">
        <w:tc>
          <w:tcPr>
            <w:tcW w:w="459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A0A06A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Social desirability</w:t>
            </w: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36CBB7" w14:textId="77777777" w:rsidR="00FC4B6F" w:rsidRPr="00B96B5C" w:rsidRDefault="00FC4B6F" w:rsidP="006C11C6">
            <w:pPr>
              <w:pStyle w:val="Sansinterligne"/>
              <w:widowControl w:val="0"/>
              <w:spacing w:before="70" w:after="7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31F0B8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0.04</w:t>
            </w: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EC7007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[0.03, 0.04]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928454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0.04</w:t>
            </w: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EB3E72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[0.04, 0.05]</w:t>
            </w: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C74A2B" w14:textId="77777777" w:rsidR="00FC4B6F" w:rsidRPr="00B96B5C" w:rsidRDefault="00FC4B6F" w:rsidP="006C11C6">
            <w:pPr>
              <w:pStyle w:val="Sansinterligne"/>
              <w:widowControl w:val="0"/>
              <w:spacing w:before="70" w:after="7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2753AA5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657C2DA" w14:textId="77777777" w:rsidR="00FC4B6F" w:rsidRPr="00B96B5C" w:rsidRDefault="00FC4B6F" w:rsidP="00CD744E">
            <w:pPr>
              <w:pStyle w:val="Sansinterligne"/>
              <w:widowControl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[-0.01, 0.04]</w:t>
            </w:r>
          </w:p>
        </w:tc>
      </w:tr>
    </w:tbl>
    <w:p w14:paraId="00FADC7D" w14:textId="10F2730E" w:rsidR="00FC4B6F" w:rsidRPr="00097191" w:rsidRDefault="00FC4B6F" w:rsidP="00FC4B6F">
      <w:pPr>
        <w:widowControl w:val="0"/>
        <w:spacing w:line="276" w:lineRule="auto"/>
        <w:rPr>
          <w:color w:val="000000" w:themeColor="text1"/>
          <w:lang w:val="en-US"/>
        </w:rPr>
      </w:pPr>
      <w:r w:rsidRPr="00B96B5C">
        <w:rPr>
          <w:i/>
          <w:lang w:val="en-US"/>
        </w:rPr>
        <w:t>Notes</w:t>
      </w:r>
      <w:r w:rsidRPr="00B96B5C">
        <w:rPr>
          <w:lang w:val="en-US"/>
        </w:rPr>
        <w:t xml:space="preserve">: </w:t>
      </w:r>
      <w:r w:rsidR="001573C7" w:rsidRPr="00B96B5C">
        <w:rPr>
          <w:lang w:val="en-US"/>
        </w:rPr>
        <w:t>F</w:t>
      </w:r>
      <w:r w:rsidRPr="00B96B5C">
        <w:rPr>
          <w:lang w:val="en-US"/>
        </w:rPr>
        <w:t>or</w:t>
      </w:r>
      <w:r w:rsidR="001573C7" w:rsidRPr="00B96B5C">
        <w:rPr>
          <w:lang w:val="en-US"/>
        </w:rPr>
        <w:t xml:space="preserve"> the description of the control </w:t>
      </w:r>
      <w:r w:rsidR="001573C7" w:rsidRPr="00097191">
        <w:rPr>
          <w:color w:val="000000" w:themeColor="text1"/>
          <w:lang w:val="en-US"/>
        </w:rPr>
        <w:t xml:space="preserve">variable, </w:t>
      </w:r>
      <w:r w:rsidRPr="00097191">
        <w:rPr>
          <w:color w:val="000000" w:themeColor="text1"/>
          <w:lang w:val="en-US"/>
        </w:rPr>
        <w:t xml:space="preserve">see Table </w:t>
      </w:r>
      <w:r w:rsidR="001573C7" w:rsidRPr="00097191">
        <w:rPr>
          <w:color w:val="000000" w:themeColor="text1"/>
          <w:lang w:val="en-US"/>
        </w:rPr>
        <w:t>1</w:t>
      </w:r>
      <w:r w:rsidRPr="00097191">
        <w:rPr>
          <w:color w:val="000000" w:themeColor="text1"/>
          <w:lang w:val="en-US"/>
        </w:rPr>
        <w:t xml:space="preserve">; </w:t>
      </w:r>
      <w:bookmarkStart w:id="19" w:name="_Hlk86135169"/>
      <w:r w:rsidR="00CD744E" w:rsidRPr="00097191">
        <w:rPr>
          <w:color w:val="000000" w:themeColor="text1"/>
          <w:lang w:val="en-US"/>
        </w:rPr>
        <w:t>n/a means “not applicable</w:t>
      </w:r>
      <w:r w:rsidR="003B42C5" w:rsidRPr="00097191">
        <w:rPr>
          <w:color w:val="000000" w:themeColor="text1"/>
          <w:lang w:val="en-US"/>
        </w:rPr>
        <w:t>”</w:t>
      </w:r>
      <w:r w:rsidR="00CD744E" w:rsidRPr="00097191">
        <w:rPr>
          <w:color w:val="000000" w:themeColor="text1"/>
          <w:lang w:val="en-US"/>
        </w:rPr>
        <w:t xml:space="preserve"> (length of the relationship is a couple</w:t>
      </w:r>
      <w:r w:rsidR="003B42C5" w:rsidRPr="00097191">
        <w:rPr>
          <w:color w:val="000000" w:themeColor="text1"/>
          <w:lang w:val="en-US"/>
        </w:rPr>
        <w:t>-specific</w:t>
      </w:r>
      <w:r w:rsidR="00CD744E" w:rsidRPr="00097191">
        <w:rPr>
          <w:color w:val="000000" w:themeColor="text1"/>
          <w:lang w:val="en-US"/>
        </w:rPr>
        <w:t xml:space="preserve"> variable and relationship status does not vary in the couple subsample); </w:t>
      </w:r>
      <w:bookmarkEnd w:id="19"/>
      <w:r w:rsidRPr="00097191">
        <w:rPr>
          <w:color w:val="000000" w:themeColor="text1"/>
          <w:vertAlign w:val="superscript"/>
          <w:lang w:val="en-US"/>
        </w:rPr>
        <w:t>***</w:t>
      </w:r>
      <w:r w:rsidRPr="00097191">
        <w:rPr>
          <w:i/>
          <w:color w:val="000000" w:themeColor="text1"/>
          <w:lang w:val="en-US"/>
        </w:rPr>
        <w:t>p</w:t>
      </w:r>
      <w:r w:rsidRPr="00097191">
        <w:rPr>
          <w:color w:val="000000" w:themeColor="text1"/>
          <w:lang w:val="en-US"/>
        </w:rPr>
        <w:t xml:space="preserve"> &lt; .001, </w:t>
      </w:r>
      <w:r w:rsidRPr="00097191">
        <w:rPr>
          <w:color w:val="000000" w:themeColor="text1"/>
          <w:vertAlign w:val="superscript"/>
          <w:lang w:val="en-US"/>
        </w:rPr>
        <w:t>**</w:t>
      </w:r>
      <w:r w:rsidRPr="00097191">
        <w:rPr>
          <w:i/>
          <w:color w:val="000000" w:themeColor="text1"/>
          <w:lang w:val="en-US"/>
        </w:rPr>
        <w:t>p</w:t>
      </w:r>
      <w:r w:rsidRPr="00097191">
        <w:rPr>
          <w:color w:val="000000" w:themeColor="text1"/>
          <w:lang w:val="en-US"/>
        </w:rPr>
        <w:t xml:space="preserve"> &lt; .01, </w:t>
      </w:r>
      <w:r w:rsidRPr="00097191">
        <w:rPr>
          <w:color w:val="000000" w:themeColor="text1"/>
          <w:vertAlign w:val="superscript"/>
          <w:lang w:val="en-US"/>
        </w:rPr>
        <w:t>**</w:t>
      </w:r>
      <w:r w:rsidRPr="00097191">
        <w:rPr>
          <w:i/>
          <w:color w:val="000000" w:themeColor="text1"/>
          <w:lang w:val="en-US"/>
        </w:rPr>
        <w:t>p</w:t>
      </w:r>
      <w:r w:rsidRPr="00097191">
        <w:rPr>
          <w:color w:val="000000" w:themeColor="text1"/>
          <w:lang w:val="en-US"/>
        </w:rPr>
        <w:t xml:space="preserve"> &lt; .05.</w:t>
      </w:r>
      <w:r w:rsidRPr="00097191">
        <w:rPr>
          <w:color w:val="000000" w:themeColor="text1"/>
          <w:lang w:val="en-US"/>
        </w:rPr>
        <w:br w:type="page"/>
      </w:r>
    </w:p>
    <w:bookmarkEnd w:id="12"/>
    <w:p w14:paraId="2468B5B4" w14:textId="155ED21C" w:rsidR="001573C7" w:rsidRPr="00097191" w:rsidRDefault="001573C7" w:rsidP="001573C7">
      <w:pPr>
        <w:pStyle w:val="Titre3"/>
        <w:spacing w:before="0" w:line="360" w:lineRule="auto"/>
        <w:rPr>
          <w:rFonts w:ascii="Times New Roman" w:hAnsi="Times New Roman" w:cs="Times New Roman"/>
          <w:b/>
          <w:bCs/>
          <w:iCs/>
          <w:color w:val="000000" w:themeColor="text1"/>
          <w:lang w:val="en-US"/>
        </w:rPr>
      </w:pPr>
      <w:r w:rsidRPr="00097191">
        <w:rPr>
          <w:rFonts w:ascii="Times New Roman" w:hAnsi="Times New Roman" w:cs="Times New Roman"/>
          <w:b/>
          <w:bCs/>
          <w:color w:val="000000" w:themeColor="text1"/>
          <w:lang w:val="en-US"/>
        </w:rPr>
        <w:lastRenderedPageBreak/>
        <w:t>Table S</w:t>
      </w:r>
      <w:r w:rsidR="00E54B0C" w:rsidRPr="00097191">
        <w:rPr>
          <w:rFonts w:ascii="Times New Roman" w:hAnsi="Times New Roman" w:cs="Times New Roman"/>
          <w:b/>
          <w:bCs/>
          <w:color w:val="000000" w:themeColor="text1"/>
          <w:lang w:val="en-US"/>
        </w:rPr>
        <w:t>6</w:t>
      </w:r>
    </w:p>
    <w:p w14:paraId="269C7986" w14:textId="75029E09" w:rsidR="0013040F" w:rsidRPr="00B96B5C" w:rsidRDefault="001573C7" w:rsidP="001573C7">
      <w:pPr>
        <w:pStyle w:val="Sansinterligne"/>
        <w:widowControl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7191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R</w:t>
      </w:r>
      <w:r w:rsidR="001D6F5B" w:rsidRPr="00097191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Q</w:t>
      </w:r>
      <w:r w:rsidR="001D6F5B" w:rsidRPr="00097191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bscript"/>
          <w:lang w:val="en-US"/>
        </w:rPr>
        <w:t>1</w:t>
      </w:r>
      <w:r w:rsidR="001D6F5B" w:rsidRPr="00097191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-</w:t>
      </w:r>
      <w:r w:rsidR="001D6F5B" w:rsidRPr="00097191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bscript"/>
          <w:lang w:val="en-US"/>
        </w:rPr>
        <w:t>3</w:t>
      </w:r>
      <w:r w:rsidR="00513B15"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– Time-varying control variables: Standardized coefficients and 95% CIs of the fixed-effects </w:t>
      </w:r>
      <w:r w:rsidR="000B5A15"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panel regression </w:t>
      </w:r>
      <w:r w:rsidR="00513B15"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models testing the effects of </w:t>
      </w:r>
      <w:r w:rsidR="00D91473"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513B15"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change in </w:t>
      </w:r>
      <w:r w:rsidR="006640C0"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513B15"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frequency of porn use over time as a function of gender (Waves 1-3) on sexual self-competence (RQ</w:t>
      </w:r>
      <w:r w:rsidR="00513B15" w:rsidRPr="0009719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1</w:t>
      </w:r>
      <w:r w:rsidR="00513B15"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), sexual </w:t>
      </w:r>
      <w:r w:rsidR="00513B15" w:rsidRPr="00B96B5C">
        <w:rPr>
          <w:rFonts w:ascii="Times New Roman" w:hAnsi="Times New Roman" w:cs="Times New Roman"/>
          <w:sz w:val="24"/>
          <w:szCs w:val="24"/>
          <w:lang w:val="en-US"/>
        </w:rPr>
        <w:t>functioning (RQ</w:t>
      </w:r>
      <w:r w:rsidR="00513B15" w:rsidRPr="00B96B5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13B15" w:rsidRPr="00B96B5C">
        <w:rPr>
          <w:rFonts w:ascii="Times New Roman" w:hAnsi="Times New Roman" w:cs="Times New Roman"/>
          <w:sz w:val="24"/>
          <w:szCs w:val="24"/>
          <w:lang w:val="en-US"/>
        </w:rPr>
        <w:t>), and partner</w:t>
      </w:r>
      <w:r w:rsidR="00486AD0" w:rsidRPr="00B96B5C">
        <w:rPr>
          <w:rFonts w:ascii="Times New Roman" w:hAnsi="Times New Roman" w:cs="Times New Roman"/>
          <w:sz w:val="24"/>
          <w:szCs w:val="24"/>
          <w:lang w:val="en-US"/>
        </w:rPr>
        <w:t>-reported</w:t>
      </w:r>
      <w:r w:rsidR="00513B15" w:rsidRPr="00B96B5C">
        <w:rPr>
          <w:rFonts w:ascii="Times New Roman" w:hAnsi="Times New Roman" w:cs="Times New Roman"/>
          <w:sz w:val="24"/>
          <w:szCs w:val="24"/>
          <w:lang w:val="en-US"/>
        </w:rPr>
        <w:t xml:space="preserve"> sexual satisfaction (RQ</w:t>
      </w:r>
      <w:r w:rsidR="00513B15" w:rsidRPr="00B96B5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1D6F5B" w:rsidRPr="00B96B5C">
        <w:rPr>
          <w:rFonts w:ascii="Times New Roman" w:hAnsi="Times New Roman" w:cs="Times New Roman"/>
          <w:sz w:val="24"/>
          <w:szCs w:val="24"/>
          <w:lang w:val="en-US"/>
        </w:rPr>
        <w:t>) while controlling for relevant time-varying covariates and period effects.</w:t>
      </w:r>
    </w:p>
    <w:tbl>
      <w:tblPr>
        <w:tblStyle w:val="Grilledutableau"/>
        <w:tblW w:w="13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8"/>
        <w:gridCol w:w="850"/>
        <w:gridCol w:w="1134"/>
        <w:gridCol w:w="1417"/>
        <w:gridCol w:w="1134"/>
        <w:gridCol w:w="1417"/>
        <w:gridCol w:w="850"/>
        <w:gridCol w:w="1134"/>
        <w:gridCol w:w="1417"/>
      </w:tblGrid>
      <w:tr w:rsidR="00304D3F" w:rsidRPr="00064AEF" w14:paraId="73947EFC" w14:textId="77777777" w:rsidTr="00075016">
        <w:tc>
          <w:tcPr>
            <w:tcW w:w="5448" w:type="dxa"/>
            <w:gridSpan w:val="2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5BEED522" w14:textId="77777777" w:rsidR="0013040F" w:rsidRPr="00B96B5C" w:rsidRDefault="0013040F" w:rsidP="00D672EE">
            <w:pPr>
              <w:pStyle w:val="Sansinterligne"/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4734FD1" w14:textId="77777777" w:rsidR="0013040F" w:rsidRPr="00B96B5C" w:rsidRDefault="001D6F5B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RQ</w:t>
            </w:r>
            <w:r w:rsidRPr="00B96B5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  <w:r w:rsidRPr="00B96B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B96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Sexual </w:t>
            </w:r>
            <w:r w:rsidRPr="00B96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self-competence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6C9F64C" w14:textId="77777777" w:rsidR="0013040F" w:rsidRPr="00B96B5C" w:rsidRDefault="001D6F5B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RQ</w:t>
            </w:r>
            <w:r w:rsidRPr="00B96B5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B96B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B96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Sexual</w:t>
            </w:r>
            <w:r w:rsidRPr="00B96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functioning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0CFA6E58" w14:textId="77777777" w:rsidR="0013040F" w:rsidRPr="00B96B5C" w:rsidRDefault="0013040F" w:rsidP="00D672EE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E67EA4D" w14:textId="320A1EE3" w:rsidR="0013040F" w:rsidRPr="00B96B5C" w:rsidRDefault="001D6F5B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RQ</w:t>
            </w:r>
            <w:r w:rsidRPr="00B96B5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B96B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B96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Partner</w:t>
            </w:r>
            <w:r w:rsidR="00486AD0" w:rsidRPr="00B96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-reported</w:t>
            </w:r>
            <w:r w:rsidRPr="00B96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sexual satisfaction</w:t>
            </w:r>
          </w:p>
        </w:tc>
      </w:tr>
      <w:tr w:rsidR="00304D3F" w:rsidRPr="00B96B5C" w14:paraId="32140F29" w14:textId="77777777" w:rsidTr="00075016">
        <w:tc>
          <w:tcPr>
            <w:tcW w:w="5448" w:type="dxa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2D882DC" w14:textId="77777777" w:rsidR="0013040F" w:rsidRPr="00B96B5C" w:rsidRDefault="0013040F" w:rsidP="00D672EE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0E865" w14:textId="77777777" w:rsidR="0013040F" w:rsidRPr="00B96B5C" w:rsidRDefault="001D6F5B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0468D" w14:textId="77777777" w:rsidR="0013040F" w:rsidRPr="00B96B5C" w:rsidRDefault="001D6F5B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F8395" w14:textId="77777777" w:rsidR="0013040F" w:rsidRPr="00B96B5C" w:rsidRDefault="001D6F5B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7EEC7" w14:textId="77777777" w:rsidR="0013040F" w:rsidRPr="00B96B5C" w:rsidRDefault="001D6F5B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76027AE" w14:textId="77777777" w:rsidR="0013040F" w:rsidRPr="00B96B5C" w:rsidRDefault="0013040F" w:rsidP="00D672EE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EFA88" w14:textId="77777777" w:rsidR="0013040F" w:rsidRPr="00B96B5C" w:rsidRDefault="001D6F5B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DEF5A" w14:textId="77777777" w:rsidR="0013040F" w:rsidRPr="00B96B5C" w:rsidRDefault="001D6F5B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95% CI</w:t>
            </w:r>
          </w:p>
        </w:tc>
      </w:tr>
      <w:tr w:rsidR="00060F16" w:rsidRPr="00B96B5C" w14:paraId="7EAF18E5" w14:textId="77777777" w:rsidTr="00341B17">
        <w:tc>
          <w:tcPr>
            <w:tcW w:w="4598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6966BF7" w14:textId="4526424A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 in porn use over time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3B8B4EE" w14:textId="77777777" w:rsidR="00060F16" w:rsidRPr="00B96B5C" w:rsidRDefault="00060F16" w:rsidP="00060F16">
            <w:pPr>
              <w:pStyle w:val="Sansinterligne"/>
              <w:widowControl w:val="0"/>
              <w:spacing w:before="70" w:after="7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Wave 1 Sample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3001CBE7" w14:textId="7E328ED3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4FF834A9" w14:textId="5FCB830F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[-0.02,</w:t>
            </w:r>
            <w:r w:rsidR="00AB7971"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0.01]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000905C6" w14:textId="26412E05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752F3041" w14:textId="1D6FD083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[-0.00,</w:t>
            </w:r>
            <w:r w:rsidR="00AB7971"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0.03]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E5B17B7" w14:textId="7501597F" w:rsidR="00060F16" w:rsidRPr="00B96B5C" w:rsidRDefault="00060F16" w:rsidP="00060F16">
            <w:pPr>
              <w:pStyle w:val="Sansinterligne"/>
              <w:widowControl w:val="0"/>
              <w:spacing w:before="70" w:after="7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Waves 1-3 Couple Subsample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77A99088" w14:textId="2905F70F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3F1AB56E" w14:textId="026A9788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[-0.16, 0.02]</w:t>
            </w:r>
          </w:p>
        </w:tc>
      </w:tr>
      <w:tr w:rsidR="00060F16" w:rsidRPr="00B96B5C" w14:paraId="1427C3B0" w14:textId="77777777" w:rsidTr="00341B17">
        <w:trPr>
          <w:trHeight w:val="326"/>
        </w:trPr>
        <w:tc>
          <w:tcPr>
            <w:tcW w:w="4598" w:type="dxa"/>
            <w:tcMar>
              <w:left w:w="0" w:type="dxa"/>
              <w:right w:w="0" w:type="dxa"/>
            </w:tcMar>
            <w:vAlign w:val="center"/>
          </w:tcPr>
          <w:p w14:paraId="1E5B0487" w14:textId="45DA486D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Gender × change in porn use over time</w:t>
            </w: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14:paraId="24C961EC" w14:textId="77777777" w:rsidR="00060F16" w:rsidRPr="00B96B5C" w:rsidRDefault="00060F16" w:rsidP="00060F16">
            <w:pPr>
              <w:pStyle w:val="Sansinterligne"/>
              <w:widowControl w:val="0"/>
              <w:spacing w:before="70" w:after="7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14:paraId="5CBE5B05" w14:textId="6F689647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-0.02</w:t>
            </w:r>
            <w:r w:rsidR="00AB7971"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14:paraId="0DB6C92D" w14:textId="4E1391C1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[-0.03,</w:t>
            </w:r>
            <w:r w:rsidR="00AB7971"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-0.01]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14:paraId="38508E94" w14:textId="414CE22C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-0.03</w:t>
            </w:r>
            <w:r w:rsidR="00AB7971"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14:paraId="057A8555" w14:textId="659EE0F1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[-0.05,</w:t>
            </w:r>
            <w:r w:rsidR="00AB7971"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-0.02]</w:t>
            </w: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14:paraId="4859BEE2" w14:textId="77777777" w:rsidR="00060F16" w:rsidRPr="00B96B5C" w:rsidRDefault="00060F16" w:rsidP="00060F16">
            <w:pPr>
              <w:pStyle w:val="Sansinterligne"/>
              <w:widowControl w:val="0"/>
              <w:spacing w:before="70" w:after="7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14:paraId="35FCB600" w14:textId="0FF2B37C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-0.07</w:t>
            </w: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14:paraId="3ADEE5EF" w14:textId="20BAF2BE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[-0.13, -0.01]</w:t>
            </w:r>
          </w:p>
        </w:tc>
      </w:tr>
      <w:tr w:rsidR="00060F16" w:rsidRPr="00B96B5C" w14:paraId="693F7F98" w14:textId="77777777" w:rsidTr="00341B17">
        <w:tc>
          <w:tcPr>
            <w:tcW w:w="4598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548B03D0" w14:textId="007B9E07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Relationship status (1 = </w:t>
            </w:r>
            <w:r w:rsidRPr="00B96B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in a relationship</w:t>
            </w: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14:paraId="741E2A56" w14:textId="77777777" w:rsidR="00060F16" w:rsidRPr="00B96B5C" w:rsidRDefault="00060F16" w:rsidP="00060F16">
            <w:pPr>
              <w:pStyle w:val="Sansinterligne"/>
              <w:widowControl w:val="0"/>
              <w:spacing w:before="70" w:after="7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444B1509" w14:textId="56326233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0.05</w:t>
            </w:r>
            <w:r w:rsidR="00AB7971"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0F72D469" w14:textId="25F1F368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[0.04,</w:t>
            </w:r>
            <w:r w:rsidR="00AB7971"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0.06]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434B8754" w14:textId="02D76A04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0.13</w:t>
            </w:r>
            <w:r w:rsidR="00AB7971"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43936A6C" w14:textId="1B2875F7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[0.12,</w:t>
            </w:r>
            <w:r w:rsidR="00AB7971"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0.14]</w:t>
            </w: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14:paraId="096680F6" w14:textId="77777777" w:rsidR="00060F16" w:rsidRPr="00B96B5C" w:rsidRDefault="00060F16" w:rsidP="00060F16">
            <w:pPr>
              <w:pStyle w:val="Sansinterligne"/>
              <w:widowControl w:val="0"/>
              <w:spacing w:before="70" w:after="7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3C6E1B09" w14:textId="7229F5DC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n/a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670FEE8D" w14:textId="4E51FBC2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n/a</w:t>
            </w:r>
          </w:p>
        </w:tc>
      </w:tr>
      <w:tr w:rsidR="00060F16" w:rsidRPr="00B96B5C" w14:paraId="06644D98" w14:textId="77777777" w:rsidTr="00341B17">
        <w:tc>
          <w:tcPr>
            <w:tcW w:w="459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40EEB65" w14:textId="01527335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Frequency of masturbation (past 6 months)</w:t>
            </w:r>
          </w:p>
        </w:tc>
        <w:tc>
          <w:tcPr>
            <w:tcW w:w="85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0B69613A" w14:textId="77777777" w:rsidR="00060F16" w:rsidRPr="00B96B5C" w:rsidRDefault="00060F16" w:rsidP="00060F16">
            <w:pPr>
              <w:pStyle w:val="Sansinterligne"/>
              <w:widowControl w:val="0"/>
              <w:spacing w:before="70" w:after="7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4C3B83F" w14:textId="7A54BDE1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0.04</w:t>
            </w:r>
            <w:r w:rsidR="00AB7971"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3804258" w14:textId="70DB3E4D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[0.03,</w:t>
            </w:r>
            <w:r w:rsidR="00AB7971"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0.06]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A7E14AB" w14:textId="08D2EADD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0.09</w:t>
            </w:r>
            <w:r w:rsidR="00AB7971"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1EBB0C6" w14:textId="7A42343B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[0.07,</w:t>
            </w:r>
            <w:r w:rsidR="00AB7971"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0.11]</w:t>
            </w:r>
          </w:p>
        </w:tc>
        <w:tc>
          <w:tcPr>
            <w:tcW w:w="85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09E96ECE" w14:textId="77777777" w:rsidR="00060F16" w:rsidRPr="00B96B5C" w:rsidRDefault="00060F16" w:rsidP="00060F16">
            <w:pPr>
              <w:pStyle w:val="Sansinterligne"/>
              <w:widowControl w:val="0"/>
              <w:spacing w:before="70" w:after="7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B4C8444" w14:textId="5CBDE403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0.05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17AFDB8" w14:textId="5C98CC74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[-0.03, 0.13]</w:t>
            </w:r>
          </w:p>
        </w:tc>
      </w:tr>
      <w:tr w:rsidR="00060F16" w:rsidRPr="00B96B5C" w14:paraId="285DFFF4" w14:textId="77777777" w:rsidTr="00341B17">
        <w:tc>
          <w:tcPr>
            <w:tcW w:w="4598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51017A36" w14:textId="381DE11C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  <w:r w:rsidRPr="00B96B5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B96B5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sexual</w:t>
            </w:r>
            <w:r w:rsidRPr="00B96B5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intercourse</w:t>
            </w:r>
            <w:r w:rsidRPr="00B96B5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(past</w:t>
            </w:r>
            <w:r w:rsidRPr="00B96B5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B96B5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months)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40BA5A16" w14:textId="77777777" w:rsidR="00060F16" w:rsidRPr="00B96B5C" w:rsidRDefault="00060F16" w:rsidP="00060F16">
            <w:pPr>
              <w:pStyle w:val="Sansinterligne"/>
              <w:widowControl w:val="0"/>
              <w:spacing w:before="70" w:after="7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481ECA1F" w14:textId="05CFD87B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0.21</w:t>
            </w:r>
            <w:r w:rsidR="00AB7971"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603CCFB7" w14:textId="66CA102B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[0.20,</w:t>
            </w:r>
            <w:r w:rsidR="00AB7971"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0.22]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17F99220" w14:textId="534B6F7C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0.43</w:t>
            </w:r>
            <w:r w:rsidR="00AB7971"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5C6785A7" w14:textId="58DAC1C7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[0.42,</w:t>
            </w:r>
            <w:r w:rsidR="00AB7971"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0.44]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0A7F4212" w14:textId="77777777" w:rsidR="00060F16" w:rsidRPr="00B96B5C" w:rsidRDefault="00060F16" w:rsidP="00060F16">
            <w:pPr>
              <w:pStyle w:val="Sansinterligne"/>
              <w:widowControl w:val="0"/>
              <w:spacing w:before="70" w:after="7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4F165D51" w14:textId="08400A8C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0.26</w:t>
            </w: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2806CFC8" w14:textId="2A1397E1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[0.21, 0.32]</w:t>
            </w:r>
          </w:p>
        </w:tc>
      </w:tr>
      <w:tr w:rsidR="00060F16" w:rsidRPr="00B96B5C" w14:paraId="3E883241" w14:textId="77777777" w:rsidTr="00341B17">
        <w:tc>
          <w:tcPr>
            <w:tcW w:w="459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930F461" w14:textId="76E0FB04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Knowledge about sexuality</w:t>
            </w:r>
          </w:p>
        </w:tc>
        <w:tc>
          <w:tcPr>
            <w:tcW w:w="85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261C04AE" w14:textId="77777777" w:rsidR="00060F16" w:rsidRPr="00B96B5C" w:rsidRDefault="00060F16" w:rsidP="00060F16">
            <w:pPr>
              <w:pStyle w:val="Sansinterligne"/>
              <w:widowControl w:val="0"/>
              <w:spacing w:before="70" w:after="7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BEC6014" w14:textId="6BF92B39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62EA313" w14:textId="27D9BA3A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[-0.01,</w:t>
            </w:r>
            <w:r w:rsidR="00AB7971"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0.00]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632F880" w14:textId="0B1AEFE2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0.01</w:t>
            </w:r>
            <w:r w:rsidR="00AB7971"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C743637" w14:textId="5B48E35B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[0.00,</w:t>
            </w:r>
            <w:r w:rsidR="00AB7971"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0.02]</w:t>
            </w:r>
          </w:p>
        </w:tc>
        <w:tc>
          <w:tcPr>
            <w:tcW w:w="85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1150D584" w14:textId="77777777" w:rsidR="00060F16" w:rsidRPr="00B96B5C" w:rsidRDefault="00060F16" w:rsidP="00060F16">
            <w:pPr>
              <w:pStyle w:val="Sansinterligne"/>
              <w:widowControl w:val="0"/>
              <w:spacing w:before="70" w:after="7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51BF467" w14:textId="30072B91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-0.02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C7C103F" w14:textId="0DC67790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[-0.07, 0.02]</w:t>
            </w:r>
          </w:p>
        </w:tc>
      </w:tr>
      <w:tr w:rsidR="00060F16" w:rsidRPr="00B96B5C" w14:paraId="411BC788" w14:textId="77777777" w:rsidTr="00341B17">
        <w:tc>
          <w:tcPr>
            <w:tcW w:w="4598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09FCBAB6" w14:textId="274537DA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Period effects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3F939C74" w14:textId="77777777" w:rsidR="00060F16" w:rsidRPr="00B96B5C" w:rsidRDefault="00060F16" w:rsidP="00060F16">
            <w:pPr>
              <w:pStyle w:val="Sansinterligne"/>
              <w:widowControl w:val="0"/>
              <w:spacing w:before="70" w:after="7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1CE5DACB" w14:textId="4BC4A231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3907709E" w14:textId="655A142B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6D783330" w14:textId="16E83586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3750B7D1" w14:textId="0EF2E281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2EA89EAD" w14:textId="77777777" w:rsidR="00060F16" w:rsidRPr="00B96B5C" w:rsidRDefault="00060F16" w:rsidP="00060F16">
            <w:pPr>
              <w:pStyle w:val="Sansinterligne"/>
              <w:widowControl w:val="0"/>
              <w:spacing w:before="70" w:after="7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15DC0CD8" w14:textId="2DA66506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35E58493" w14:textId="2B7E6093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[0.00, 0.00]</w:t>
            </w:r>
          </w:p>
        </w:tc>
      </w:tr>
      <w:tr w:rsidR="00060F16" w:rsidRPr="00B96B5C" w14:paraId="1F18B7BC" w14:textId="77777777" w:rsidTr="00341B17">
        <w:tc>
          <w:tcPr>
            <w:tcW w:w="459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1C274DC" w14:textId="308B7602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Wave 1 vs. Wave 2</w:t>
            </w:r>
          </w:p>
        </w:tc>
        <w:tc>
          <w:tcPr>
            <w:tcW w:w="85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7C0A0E8F" w14:textId="77777777" w:rsidR="00060F16" w:rsidRPr="00B96B5C" w:rsidRDefault="00060F16" w:rsidP="00060F16">
            <w:pPr>
              <w:pStyle w:val="Sansinterligne"/>
              <w:widowControl w:val="0"/>
              <w:spacing w:before="70" w:after="7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8DD80B5" w14:textId="408F77A0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0.05</w:t>
            </w:r>
            <w:r w:rsidR="00AB7971"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49F63DD" w14:textId="2D901D9D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[0.04,</w:t>
            </w:r>
            <w:r w:rsidR="00AB7971"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0.06]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1C6F366" w14:textId="223EBA7C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-0.02</w:t>
            </w:r>
            <w:r w:rsidR="00AB7971"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87448ED" w14:textId="164701C3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[-0.03,</w:t>
            </w:r>
            <w:r w:rsidR="00AB7971"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-0.01]</w:t>
            </w:r>
          </w:p>
        </w:tc>
        <w:tc>
          <w:tcPr>
            <w:tcW w:w="85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301E80C5" w14:textId="77777777" w:rsidR="00060F16" w:rsidRPr="00B96B5C" w:rsidRDefault="00060F16" w:rsidP="00060F16">
            <w:pPr>
              <w:pStyle w:val="Sansinterligne"/>
              <w:widowControl w:val="0"/>
              <w:spacing w:before="70" w:after="7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D3ED9CA" w14:textId="02B1B64A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-0.23</w:t>
            </w: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F35D428" w14:textId="368F0137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[-0.29, -0.17]</w:t>
            </w:r>
          </w:p>
        </w:tc>
      </w:tr>
      <w:tr w:rsidR="00060F16" w:rsidRPr="00B96B5C" w14:paraId="04C2C7F0" w14:textId="77777777" w:rsidTr="00341B17">
        <w:tc>
          <w:tcPr>
            <w:tcW w:w="4598" w:type="dxa"/>
            <w:tcBorders>
              <w:bottom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0D4134F5" w14:textId="37B1F133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Wave 1 vs. Wave 3</w:t>
            </w: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199963B0" w14:textId="77777777" w:rsidR="00060F16" w:rsidRPr="00B96B5C" w:rsidRDefault="00060F16" w:rsidP="00060F16">
            <w:pPr>
              <w:pStyle w:val="Sansinterligne"/>
              <w:widowControl w:val="0"/>
              <w:spacing w:before="70" w:after="7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2C9211C2" w14:textId="52E850F6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0.11</w:t>
            </w:r>
            <w:r w:rsidR="00AB7971"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7AC00981" w14:textId="0CCCCCCE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[0.10,</w:t>
            </w:r>
            <w:r w:rsidR="00AB7971"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0.12]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34398563" w14:textId="65DE94F9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-0.02</w:t>
            </w:r>
            <w:r w:rsidR="00AB7971"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1DBEF39E" w14:textId="3D1B584D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[-0.04,</w:t>
            </w:r>
            <w:r w:rsidR="00AB7971"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-0.01]</w:t>
            </w: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4194C745" w14:textId="77777777" w:rsidR="00060F16" w:rsidRPr="00B96B5C" w:rsidRDefault="00060F16" w:rsidP="00060F16">
            <w:pPr>
              <w:pStyle w:val="Sansinterligne"/>
              <w:widowControl w:val="0"/>
              <w:spacing w:before="70" w:after="7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03AD77DD" w14:textId="1436B365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-0.34</w:t>
            </w: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30DC0BF0" w14:textId="34C72F34" w:rsidR="00060F16" w:rsidRPr="00B96B5C" w:rsidRDefault="00060F16" w:rsidP="00FC4B6F">
            <w:pPr>
              <w:pStyle w:val="Sansinterligne"/>
              <w:widowControl w:val="0"/>
              <w:spacing w:before="140" w:after="1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[-0.43, -0.25]</w:t>
            </w:r>
          </w:p>
        </w:tc>
      </w:tr>
    </w:tbl>
    <w:p w14:paraId="007B4B47" w14:textId="6841D020" w:rsidR="00B96B5C" w:rsidRPr="00B96B5C" w:rsidRDefault="001D6F5B" w:rsidP="00D672EE">
      <w:pPr>
        <w:pStyle w:val="Sansinterligne"/>
        <w:widowControl w:val="0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96B5C">
        <w:rPr>
          <w:rFonts w:ascii="Times New Roman" w:hAnsi="Times New Roman" w:cs="Times New Roman"/>
          <w:i/>
          <w:lang w:val="en-US"/>
        </w:rPr>
        <w:t>Notes</w:t>
      </w:r>
      <w:r w:rsidR="00A14F35" w:rsidRPr="00B96B5C">
        <w:rPr>
          <w:rFonts w:ascii="Times New Roman" w:hAnsi="Times New Roman" w:cs="Times New Roman"/>
          <w:lang w:val="en-US"/>
        </w:rPr>
        <w:t xml:space="preserve">: </w:t>
      </w:r>
      <w:r w:rsidR="003515FB" w:rsidRPr="00B96B5C">
        <w:rPr>
          <w:rFonts w:ascii="Times New Roman" w:hAnsi="Times New Roman" w:cs="Times New Roman"/>
          <w:sz w:val="24"/>
          <w:szCs w:val="24"/>
          <w:lang w:val="en-US"/>
        </w:rPr>
        <w:t>All variables were standardized;</w:t>
      </w:r>
      <w:r w:rsidR="003515FB" w:rsidRPr="00B96B5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 xml:space="preserve"> </w:t>
      </w:r>
      <w:r w:rsidR="00513B15" w:rsidRPr="00B96B5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***</w:t>
      </w:r>
      <w:r w:rsidR="00513B15" w:rsidRPr="00B96B5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="00513B15" w:rsidRPr="00B96B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&lt; .001, </w:t>
      </w:r>
      <w:r w:rsidR="00513B15" w:rsidRPr="00B96B5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**</w:t>
      </w:r>
      <w:r w:rsidR="00513B15" w:rsidRPr="00B96B5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="00513B15" w:rsidRPr="00B96B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&lt; .01;</w:t>
      </w:r>
      <w:r w:rsidR="00513B15" w:rsidRPr="00B96B5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 xml:space="preserve"> *</w:t>
      </w:r>
      <w:r w:rsidR="00513B15" w:rsidRPr="00B96B5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="00513B15" w:rsidRPr="00B96B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&lt; .05.</w:t>
      </w:r>
    </w:p>
    <w:p w14:paraId="332D71CA" w14:textId="2BDA0D8D" w:rsidR="00B96B5C" w:rsidRPr="00097191" w:rsidRDefault="00B96B5C" w:rsidP="00B96B5C">
      <w:pPr>
        <w:pStyle w:val="Titre3"/>
        <w:spacing w:before="0" w:line="360" w:lineRule="auto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097191">
        <w:rPr>
          <w:rFonts w:ascii="Times New Roman" w:hAnsi="Times New Roman" w:cs="Times New Roman"/>
          <w:b/>
          <w:bCs/>
          <w:color w:val="000000" w:themeColor="text1"/>
          <w:lang w:val="en-US"/>
        </w:rPr>
        <w:lastRenderedPageBreak/>
        <w:t xml:space="preserve">Table </w:t>
      </w:r>
      <w:r w:rsidR="00E54B0C" w:rsidRPr="00097191">
        <w:rPr>
          <w:rFonts w:ascii="Times New Roman" w:hAnsi="Times New Roman" w:cs="Times New Roman"/>
          <w:b/>
          <w:bCs/>
          <w:color w:val="000000" w:themeColor="text1"/>
          <w:lang w:val="en-US"/>
        </w:rPr>
        <w:t>S7</w:t>
      </w:r>
    </w:p>
    <w:p w14:paraId="71731D9C" w14:textId="46882925" w:rsidR="00B96B5C" w:rsidRPr="00097191" w:rsidRDefault="00B96B5C" w:rsidP="00B96B5C">
      <w:pPr>
        <w:pStyle w:val="Sansinterligne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bookmarkStart w:id="20" w:name="_Hlk49418166"/>
      <w:r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tandardized coefficients and 95% CIs of</w:t>
      </w:r>
      <w:bookmarkEnd w:id="20"/>
      <w:r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cluster-adjusted regression models testing the linear and quadratic effects of frequency of porn use as a function of gender (Wave 1) and the fixed-effects panel regression models testing the linear and quadratic effects of change in the frequency of porn use over time as a function of gender (Waves 1-3) on sexual self-competence (RQ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1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), sexual functioning (RQ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), and partner-reported sexual satisfaction (RQ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).</w:t>
      </w:r>
    </w:p>
    <w:tbl>
      <w:tblPr>
        <w:tblStyle w:val="Grilledutableau"/>
        <w:tblW w:w="13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8"/>
        <w:gridCol w:w="850"/>
        <w:gridCol w:w="1134"/>
        <w:gridCol w:w="1417"/>
        <w:gridCol w:w="1134"/>
        <w:gridCol w:w="1417"/>
        <w:gridCol w:w="850"/>
        <w:gridCol w:w="1134"/>
        <w:gridCol w:w="1417"/>
      </w:tblGrid>
      <w:tr w:rsidR="00097191" w:rsidRPr="00064AEF" w14:paraId="7F70230F" w14:textId="77777777" w:rsidTr="00E54B0C">
        <w:tc>
          <w:tcPr>
            <w:tcW w:w="5448" w:type="dxa"/>
            <w:gridSpan w:val="2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6843D198" w14:textId="77777777" w:rsidR="00B96B5C" w:rsidRPr="00097191" w:rsidRDefault="00B96B5C" w:rsidP="00E54B0C">
            <w:pPr>
              <w:pStyle w:val="Sansinterligne"/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CCCB207" w14:textId="77777777" w:rsidR="00B96B5C" w:rsidRPr="00097191" w:rsidRDefault="00B96B5C" w:rsidP="00E54B0C">
            <w:pPr>
              <w:pStyle w:val="Sansinterligne"/>
              <w:widowControl w:val="0"/>
              <w:spacing w:before="160"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RQ</w:t>
            </w:r>
            <w:r w:rsidRPr="000971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en-US"/>
              </w:rPr>
              <w:t>1</w:t>
            </w:r>
            <w:r w:rsidRPr="000971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.</w:t>
            </w: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Sexual </w:t>
            </w: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self-competence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3D6690C" w14:textId="77777777" w:rsidR="00B96B5C" w:rsidRPr="00097191" w:rsidRDefault="00B96B5C" w:rsidP="00E54B0C">
            <w:pPr>
              <w:pStyle w:val="Sansinterligne"/>
              <w:widowControl w:val="0"/>
              <w:spacing w:before="160"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RQ</w:t>
            </w:r>
            <w:r w:rsidRPr="000971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0971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.</w:t>
            </w: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Sexual</w:t>
            </w: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functioning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7388B52B" w14:textId="77777777" w:rsidR="00B96B5C" w:rsidRPr="00097191" w:rsidRDefault="00B96B5C" w:rsidP="00E54B0C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E9B1B38" w14:textId="77777777" w:rsidR="00B96B5C" w:rsidRPr="00097191" w:rsidRDefault="00B96B5C" w:rsidP="00E54B0C">
            <w:pPr>
              <w:pStyle w:val="Sansinterligne"/>
              <w:widowControl w:val="0"/>
              <w:spacing w:before="160"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RQ</w:t>
            </w:r>
            <w:r w:rsidRPr="000971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0971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.</w:t>
            </w: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Partner-reported sexual satisfaction</w:t>
            </w:r>
          </w:p>
        </w:tc>
      </w:tr>
      <w:tr w:rsidR="00097191" w:rsidRPr="00097191" w14:paraId="57C2414A" w14:textId="77777777" w:rsidTr="00E54B0C">
        <w:tc>
          <w:tcPr>
            <w:tcW w:w="5448" w:type="dxa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BFDEFFD" w14:textId="77777777" w:rsidR="00B96B5C" w:rsidRPr="00097191" w:rsidRDefault="00B96B5C" w:rsidP="00E54B0C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C6200" w14:textId="77777777" w:rsidR="00B96B5C" w:rsidRPr="00097191" w:rsidRDefault="00B96B5C" w:rsidP="00B96B5C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87078" w14:textId="77777777" w:rsidR="00B96B5C" w:rsidRPr="00097191" w:rsidRDefault="00B96B5C" w:rsidP="00B96B5C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F7699" w14:textId="77777777" w:rsidR="00B96B5C" w:rsidRPr="00097191" w:rsidRDefault="00B96B5C" w:rsidP="00B96B5C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59E9B" w14:textId="77777777" w:rsidR="00B96B5C" w:rsidRPr="00097191" w:rsidRDefault="00B96B5C" w:rsidP="00B96B5C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6D25DAC" w14:textId="77777777" w:rsidR="00B96B5C" w:rsidRPr="00097191" w:rsidRDefault="00B96B5C" w:rsidP="00E54B0C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0869F" w14:textId="77777777" w:rsidR="00B96B5C" w:rsidRPr="00097191" w:rsidRDefault="00B96B5C" w:rsidP="00B96B5C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95442" w14:textId="77777777" w:rsidR="00B96B5C" w:rsidRPr="00097191" w:rsidRDefault="00B96B5C" w:rsidP="00B96B5C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95% CI</w:t>
            </w:r>
          </w:p>
        </w:tc>
      </w:tr>
      <w:tr w:rsidR="00097191" w:rsidRPr="00097191" w14:paraId="0BA7E8D2" w14:textId="77777777" w:rsidTr="00E54B0C">
        <w:tc>
          <w:tcPr>
            <w:tcW w:w="4598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24FA181" w14:textId="77777777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Gender (-0.5 = men; +0.5 = women)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3F3A1BC" w14:textId="77777777" w:rsidR="00AC040B" w:rsidRPr="00097191" w:rsidRDefault="00AC040B" w:rsidP="00AC040B">
            <w:pPr>
              <w:pStyle w:val="Sansinterligne"/>
              <w:widowControl w:val="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 xml:space="preserve">Wave 1 </w:t>
            </w:r>
            <w:r w:rsidRPr="00097191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br/>
              <w:t>Sample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44909B43" w14:textId="4D808472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0.15</w:t>
            </w: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7AA13DBE" w14:textId="348CD413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[0.13, 0.17]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16CA8B27" w14:textId="5D46B6B5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0.27</w:t>
            </w: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734904A6" w14:textId="682B06C1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[0.25, 0.29]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34437F5" w14:textId="77777777" w:rsidR="00AC040B" w:rsidRPr="00097191" w:rsidRDefault="00AC040B" w:rsidP="00AC040B">
            <w:pPr>
              <w:pStyle w:val="Sansinterligne"/>
              <w:widowControl w:val="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Wave 1 Couple Subsample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7B23A251" w14:textId="14330447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21170858" w14:textId="55AEF659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[-0.04, 0.07]</w:t>
            </w:r>
          </w:p>
        </w:tc>
      </w:tr>
      <w:tr w:rsidR="00097191" w:rsidRPr="00097191" w14:paraId="1C77598E" w14:textId="77777777" w:rsidTr="00E54B0C">
        <w:trPr>
          <w:trHeight w:val="326"/>
        </w:trPr>
        <w:tc>
          <w:tcPr>
            <w:tcW w:w="4598" w:type="dxa"/>
            <w:tcMar>
              <w:left w:w="0" w:type="dxa"/>
              <w:right w:w="0" w:type="dxa"/>
            </w:tcMar>
            <w:vAlign w:val="center"/>
          </w:tcPr>
          <w:p w14:paraId="5F0670A5" w14:textId="088A7560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Frequency of porn use</w:t>
            </w: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14:paraId="151C643A" w14:textId="77777777" w:rsidR="00AC040B" w:rsidRPr="00097191" w:rsidRDefault="00AC040B" w:rsidP="00AC040B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14:paraId="7D3DC954" w14:textId="49E0C2FE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0.23</w:t>
            </w: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14:paraId="46618790" w14:textId="19B0BD7D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[0.19, 0.27]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14:paraId="269A7675" w14:textId="1FF9BEBD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0.21</w:t>
            </w: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14:paraId="0EBF2380" w14:textId="106AB193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[0.18, 0.25]</w:t>
            </w: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14:paraId="55C1936E" w14:textId="77777777" w:rsidR="00AC040B" w:rsidRPr="00097191" w:rsidRDefault="00AC040B" w:rsidP="00AC040B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14:paraId="7E41CA0F" w14:textId="5645FE75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</w:t>
            </w: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14:paraId="3CF19F41" w14:textId="342DA52D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[0.03, 0.23]</w:t>
            </w:r>
          </w:p>
        </w:tc>
      </w:tr>
      <w:tr w:rsidR="00097191" w:rsidRPr="00097191" w14:paraId="3E2F98B5" w14:textId="77777777" w:rsidTr="00B96B5C">
        <w:trPr>
          <w:trHeight w:val="326"/>
        </w:trPr>
        <w:tc>
          <w:tcPr>
            <w:tcW w:w="4598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39B7364" w14:textId="11A86046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Gender × frequency of porn use</w:t>
            </w: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14:paraId="3DA69886" w14:textId="77777777" w:rsidR="00AC040B" w:rsidRPr="00097191" w:rsidRDefault="00AC040B" w:rsidP="00AC040B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3B361450" w14:textId="2F9AD97D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-0.15</w:t>
            </w: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24B60D6B" w14:textId="2C621D0F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[-0.17, -0.13]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772D78DE" w14:textId="123E7580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-0.16</w:t>
            </w: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2682C2ED" w14:textId="6A38643F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[-0.17, -0.14]</w:t>
            </w: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14:paraId="017CD5B1" w14:textId="77777777" w:rsidR="00AC040B" w:rsidRPr="00097191" w:rsidRDefault="00AC040B" w:rsidP="00AC040B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2D1EA7BE" w14:textId="7BD11E50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-0.10</w:t>
            </w: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0C15DF99" w14:textId="562677F4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[-0.17, -0.04]</w:t>
            </w:r>
          </w:p>
        </w:tc>
      </w:tr>
      <w:tr w:rsidR="00097191" w:rsidRPr="00097191" w14:paraId="4615D847" w14:textId="77777777" w:rsidTr="00E54B0C">
        <w:trPr>
          <w:trHeight w:val="326"/>
        </w:trPr>
        <w:tc>
          <w:tcPr>
            <w:tcW w:w="4598" w:type="dxa"/>
            <w:tcMar>
              <w:left w:w="0" w:type="dxa"/>
              <w:right w:w="0" w:type="dxa"/>
            </w:tcMar>
            <w:vAlign w:val="center"/>
          </w:tcPr>
          <w:p w14:paraId="2AD22C96" w14:textId="0849C8C8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Frequency of porn use</w:t>
            </w: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14:paraId="5C0533C8" w14:textId="77777777" w:rsidR="00AC040B" w:rsidRPr="00097191" w:rsidRDefault="00AC040B" w:rsidP="00AC040B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14:paraId="4EA06FD3" w14:textId="24E17B85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-0.04</w:t>
            </w: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14:paraId="7BEEC844" w14:textId="4B018836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[-0.08, -0.01]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14:paraId="1285D802" w14:textId="6946861C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14:paraId="33BC8F95" w14:textId="27790EC5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[-0.01, 0.05]</w:t>
            </w: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14:paraId="63DD0C36" w14:textId="77777777" w:rsidR="00AC040B" w:rsidRPr="00097191" w:rsidRDefault="00AC040B" w:rsidP="00AC040B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14:paraId="322A5F97" w14:textId="678CFFBC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14:paraId="1EA1F3E2" w14:textId="1CD4A5DB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[-0.10, 0.07]</w:t>
            </w:r>
          </w:p>
        </w:tc>
      </w:tr>
      <w:tr w:rsidR="00097191" w:rsidRPr="00097191" w14:paraId="121B1876" w14:textId="77777777" w:rsidTr="00E54B0C">
        <w:tc>
          <w:tcPr>
            <w:tcW w:w="4598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30228B7" w14:textId="3EEA29E7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bookmarkStart w:id="21" w:name="_Hlk86150489"/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Gender × frequency of porn use</w:t>
            </w: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2</w:t>
            </w:r>
            <w:bookmarkEnd w:id="21"/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4E0C541" w14:textId="77777777" w:rsidR="00AC040B" w:rsidRPr="00097191" w:rsidRDefault="00AC040B" w:rsidP="00AC040B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7DFC211B" w14:textId="4BBFD3B2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</w:t>
            </w: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4C8F087C" w14:textId="14D36F90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[0.01, 0.05]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26456AAB" w14:textId="1AD69131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5019F1FE" w14:textId="00C52DC2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[-0.02, 0.01]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E658F3E" w14:textId="77777777" w:rsidR="00AC040B" w:rsidRPr="00097191" w:rsidRDefault="00AC040B" w:rsidP="00AC040B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6934FB90" w14:textId="58756CDB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30A3AC70" w14:textId="24EB90B6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[-0.04, 0.06]</w:t>
            </w:r>
          </w:p>
        </w:tc>
      </w:tr>
      <w:tr w:rsidR="00097191" w:rsidRPr="00097191" w14:paraId="0E4A024B" w14:textId="77777777" w:rsidTr="00E54B0C">
        <w:tc>
          <w:tcPr>
            <w:tcW w:w="544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4861D31" w14:textId="77777777" w:rsidR="00B96B5C" w:rsidRPr="00097191" w:rsidRDefault="00B96B5C" w:rsidP="00E54B0C">
            <w:pPr>
              <w:pStyle w:val="Sansinterligne"/>
              <w:widowControl w:val="0"/>
              <w:spacing w:before="240" w:after="2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AAEBB" w14:textId="77777777" w:rsidR="00B96B5C" w:rsidRPr="00097191" w:rsidRDefault="00B96B5C" w:rsidP="00B96B5C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DEBD0" w14:textId="77777777" w:rsidR="00B96B5C" w:rsidRPr="00097191" w:rsidRDefault="00B96B5C" w:rsidP="00B96B5C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C6705" w14:textId="77777777" w:rsidR="00B96B5C" w:rsidRPr="00097191" w:rsidRDefault="00B96B5C" w:rsidP="00B96B5C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93091" w14:textId="77777777" w:rsidR="00B96B5C" w:rsidRPr="00097191" w:rsidRDefault="00B96B5C" w:rsidP="00B96B5C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7D8E6FD" w14:textId="77777777" w:rsidR="00B96B5C" w:rsidRPr="00097191" w:rsidRDefault="00B96B5C" w:rsidP="00E54B0C">
            <w:pPr>
              <w:pStyle w:val="Sansinterligne"/>
              <w:widowControl w:val="0"/>
              <w:spacing w:before="240" w:after="24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28094" w14:textId="77777777" w:rsidR="00B96B5C" w:rsidRPr="00097191" w:rsidRDefault="00B96B5C" w:rsidP="00B96B5C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B9397" w14:textId="77777777" w:rsidR="00B96B5C" w:rsidRPr="00097191" w:rsidRDefault="00B96B5C" w:rsidP="00B96B5C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95% CI</w:t>
            </w:r>
          </w:p>
        </w:tc>
      </w:tr>
      <w:tr w:rsidR="00097191" w:rsidRPr="00097191" w14:paraId="361D1084" w14:textId="77777777" w:rsidTr="00E54B0C">
        <w:tc>
          <w:tcPr>
            <w:tcW w:w="4598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846A314" w14:textId="77777777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Change in porn use over time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8EB1A12" w14:textId="77777777" w:rsidR="00AC040B" w:rsidRPr="00097191" w:rsidRDefault="00AC040B" w:rsidP="00AC040B">
            <w:pPr>
              <w:pStyle w:val="Sansinterligne"/>
              <w:widowControl w:val="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Wave 1-3 Sample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4E53FC48" w14:textId="030B691C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</w:t>
            </w: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07022489" w14:textId="0E6BA907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[0.09, 0.18]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78404F18" w14:textId="1BEF750F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0.26</w:t>
            </w: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562735D1" w14:textId="65FB9D0F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[0.20, 0.32]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948748F" w14:textId="77777777" w:rsidR="00AC040B" w:rsidRPr="00097191" w:rsidRDefault="00AC040B" w:rsidP="00AC040B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Wave 1-3 Couple Subsample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2BAC5F6D" w14:textId="2B5888DF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0ED5AB66" w14:textId="7C1B5AE6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[-0.10, 0.51]</w:t>
            </w:r>
          </w:p>
        </w:tc>
      </w:tr>
      <w:tr w:rsidR="00097191" w:rsidRPr="00097191" w14:paraId="68182EED" w14:textId="77777777" w:rsidTr="00E54B0C">
        <w:trPr>
          <w:trHeight w:val="70"/>
        </w:trPr>
        <w:tc>
          <w:tcPr>
            <w:tcW w:w="4598" w:type="dxa"/>
            <w:tcMar>
              <w:left w:w="0" w:type="dxa"/>
              <w:right w:w="0" w:type="dxa"/>
            </w:tcMar>
            <w:vAlign w:val="center"/>
          </w:tcPr>
          <w:p w14:paraId="5D838A8B" w14:textId="31D9D185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Gender × change in porn use over time</w:t>
            </w: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14:paraId="1A66D01D" w14:textId="77777777" w:rsidR="00AC040B" w:rsidRPr="00097191" w:rsidRDefault="00AC040B" w:rsidP="00AC040B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14:paraId="754AA54D" w14:textId="1DB7C6BE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-0.10</w:t>
            </w: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14:paraId="4BB460BA" w14:textId="5340307B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[-0.12, -0.07]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14:paraId="61EF8CD2" w14:textId="0649DFFA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-0.19</w:t>
            </w: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14:paraId="3DFA388B" w14:textId="0E2CC12D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[-0.23, -0.15]</w:t>
            </w: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14:paraId="435807AF" w14:textId="77777777" w:rsidR="00AC040B" w:rsidRPr="00097191" w:rsidRDefault="00AC040B" w:rsidP="00AC040B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14:paraId="232BA097" w14:textId="4AD9FB24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-0.22</w:t>
            </w: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14:paraId="5BBC766E" w14:textId="407B2004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[-0.40, -0.03]</w:t>
            </w:r>
          </w:p>
        </w:tc>
      </w:tr>
      <w:tr w:rsidR="00097191" w:rsidRPr="00097191" w14:paraId="7F90D63D" w14:textId="77777777" w:rsidTr="00E54B0C">
        <w:trPr>
          <w:trHeight w:val="70"/>
        </w:trPr>
        <w:tc>
          <w:tcPr>
            <w:tcW w:w="4598" w:type="dxa"/>
            <w:tcMar>
              <w:left w:w="0" w:type="dxa"/>
              <w:right w:w="0" w:type="dxa"/>
            </w:tcMar>
            <w:vAlign w:val="center"/>
          </w:tcPr>
          <w:p w14:paraId="5D331912" w14:textId="0C47B529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Change in porn use over time</w:t>
            </w: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14:paraId="0C55A5E1" w14:textId="77777777" w:rsidR="00AC040B" w:rsidRPr="00097191" w:rsidRDefault="00AC040B" w:rsidP="00AC040B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14:paraId="4CC95026" w14:textId="1EFDDC19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-0.04</w:t>
            </w: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14:paraId="6214B079" w14:textId="33C86C44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[-0.08, -0.005]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14:paraId="4EC2F6A9" w14:textId="0DA9B11E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-0.03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14:paraId="287D9008" w14:textId="2AEE2C78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[-0.08, 0.02]</w:t>
            </w: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14:paraId="740B4630" w14:textId="77777777" w:rsidR="00AC040B" w:rsidRPr="00097191" w:rsidRDefault="00AC040B" w:rsidP="00AC040B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14:paraId="6F90A3FC" w14:textId="4A1BD8E6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0.17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14:paraId="1AEFE0D4" w14:textId="4E881A09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[-0.07, 0.42]</w:t>
            </w:r>
          </w:p>
        </w:tc>
      </w:tr>
      <w:tr w:rsidR="00097191" w:rsidRPr="00097191" w14:paraId="7C6A8E25" w14:textId="77777777" w:rsidTr="00E54B0C">
        <w:trPr>
          <w:trHeight w:val="70"/>
        </w:trPr>
        <w:tc>
          <w:tcPr>
            <w:tcW w:w="459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F7518" w14:textId="377BA1E2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Gender × change in porn use over time</w:t>
            </w: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300BC4BB" w14:textId="77777777" w:rsidR="00AC040B" w:rsidRPr="00097191" w:rsidRDefault="00AC040B" w:rsidP="00AC040B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E86F773" w14:textId="2511671C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ACFD57D" w14:textId="2E569813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[-0.00, 0.04]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23DE6AB" w14:textId="4578B5FF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BC6E1D3" w14:textId="77D8423C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[-0.00, 0.05]</w:t>
            </w: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37D21BDE" w14:textId="77777777" w:rsidR="00AC040B" w:rsidRPr="00097191" w:rsidRDefault="00AC040B" w:rsidP="00AC040B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283F7AE" w14:textId="707D33BE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-0.08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BC1947E" w14:textId="565BAA47" w:rsidR="00AC040B" w:rsidRPr="00097191" w:rsidRDefault="00AC040B" w:rsidP="00AC040B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[-0.22, 0.05]</w:t>
            </w:r>
          </w:p>
        </w:tc>
      </w:tr>
    </w:tbl>
    <w:p w14:paraId="1EDC22B2" w14:textId="77777777" w:rsidR="00B96B5C" w:rsidRPr="00097191" w:rsidRDefault="00B96B5C" w:rsidP="00B96B5C">
      <w:pPr>
        <w:pStyle w:val="Sansinterligne"/>
        <w:widowControl w:val="0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9719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Notes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bookmarkStart w:id="22" w:name="_Hlk70057731"/>
      <w:r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All variables were standardized</w:t>
      </w:r>
      <w:bookmarkEnd w:id="22"/>
      <w:r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; 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***</w:t>
      </w:r>
      <w:r w:rsidRPr="0009719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&lt; .001, 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**</w:t>
      </w:r>
      <w:r w:rsidRPr="0009719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&lt; .01;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 xml:space="preserve"> *</w:t>
      </w:r>
      <w:r w:rsidRPr="0009719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&lt; .05.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 w:type="page"/>
      </w:r>
    </w:p>
    <w:p w14:paraId="33553E3F" w14:textId="77777777" w:rsidR="00A66D69" w:rsidRPr="00097191" w:rsidRDefault="00A66D69" w:rsidP="00D672EE">
      <w:pPr>
        <w:pStyle w:val="Sansinterligne"/>
        <w:widowControl w:val="0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ectPr w:rsidR="00A66D69" w:rsidRPr="00097191" w:rsidSect="00747A75">
          <w:headerReference w:type="default" r:id="rId14"/>
          <w:endnotePr>
            <w:numFmt w:val="decimal"/>
          </w:endnotePr>
          <w:pgSz w:w="16840" w:h="11907" w:code="9"/>
          <w:pgMar w:top="1440" w:right="1440" w:bottom="1440" w:left="1440" w:header="431" w:footer="720" w:gutter="0"/>
          <w:cols w:space="708"/>
          <w:docGrid w:linePitch="360"/>
        </w:sectPr>
      </w:pPr>
    </w:p>
    <w:p w14:paraId="10AF9AAE" w14:textId="1B9F5C35" w:rsidR="00AA4F75" w:rsidRPr="00097191" w:rsidRDefault="00AA4F75" w:rsidP="00AA4F75">
      <w:pPr>
        <w:pStyle w:val="Titre3"/>
        <w:spacing w:before="0" w:line="360" w:lineRule="auto"/>
        <w:rPr>
          <w:rFonts w:ascii="Times New Roman" w:hAnsi="Times New Roman" w:cs="Times New Roman"/>
          <w:b/>
          <w:bCs/>
          <w:iCs/>
          <w:color w:val="000000" w:themeColor="text1"/>
          <w:lang w:val="en-US"/>
        </w:rPr>
      </w:pPr>
      <w:bookmarkStart w:id="23" w:name="_Ref17979043"/>
      <w:r w:rsidRPr="00097191">
        <w:rPr>
          <w:rFonts w:ascii="Times New Roman" w:hAnsi="Times New Roman" w:cs="Times New Roman"/>
          <w:b/>
          <w:bCs/>
          <w:color w:val="000000" w:themeColor="text1"/>
          <w:lang w:val="en-US"/>
        </w:rPr>
        <w:lastRenderedPageBreak/>
        <w:t>Table S</w:t>
      </w:r>
      <w:r w:rsidR="00E54B0C" w:rsidRPr="00097191">
        <w:rPr>
          <w:rFonts w:ascii="Times New Roman" w:hAnsi="Times New Roman" w:cs="Times New Roman"/>
          <w:b/>
          <w:bCs/>
          <w:color w:val="000000" w:themeColor="text1"/>
          <w:lang w:val="en-US"/>
        </w:rPr>
        <w:t>8</w:t>
      </w:r>
    </w:p>
    <w:bookmarkEnd w:id="23"/>
    <w:p w14:paraId="4AF5F315" w14:textId="2105E5CF" w:rsidR="0038087C" w:rsidRPr="00B96B5C" w:rsidRDefault="001D6F5B" w:rsidP="00D672EE">
      <w:pPr>
        <w:pStyle w:val="Sansinterligne"/>
        <w:widowControl w:val="0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6B5C">
        <w:rPr>
          <w:rFonts w:ascii="Times New Roman" w:hAnsi="Times New Roman" w:cs="Times New Roman"/>
          <w:iCs/>
          <w:sz w:val="24"/>
          <w:szCs w:val="24"/>
          <w:lang w:val="en-US"/>
        </w:rPr>
        <w:t>RQ</w:t>
      </w:r>
      <w:r w:rsidR="004063BA" w:rsidRPr="00B96B5C">
        <w:rPr>
          <w:rFonts w:ascii="Times New Roman" w:hAnsi="Times New Roman" w:cs="Times New Roman"/>
          <w:iCs/>
          <w:sz w:val="24"/>
          <w:szCs w:val="24"/>
          <w:vertAlign w:val="subscript"/>
          <w:lang w:val="en-US"/>
        </w:rPr>
        <w:t>1-3</w:t>
      </w:r>
      <w:r w:rsidRPr="00B96B5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– 1</w:t>
      </w:r>
      <w:r w:rsidRPr="00B96B5C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st</w:t>
      </w:r>
      <w:r w:rsidRPr="00B96B5C">
        <w:rPr>
          <w:rFonts w:ascii="Times New Roman" w:hAnsi="Times New Roman" w:cs="Times New Roman"/>
          <w:sz w:val="24"/>
          <w:szCs w:val="24"/>
          <w:lang w:val="en-US"/>
        </w:rPr>
        <w:t xml:space="preserve"> robustness check (alternative outcomes): Standardized coefficients and 95% CIs of the </w:t>
      </w:r>
      <w:r w:rsidR="00AA4F75" w:rsidRPr="00B96B5C">
        <w:rPr>
          <w:rFonts w:ascii="Times New Roman" w:hAnsi="Times New Roman" w:cs="Times New Roman"/>
          <w:sz w:val="24"/>
          <w:szCs w:val="24"/>
          <w:lang w:val="en-US"/>
        </w:rPr>
        <w:t xml:space="preserve">cluster-adjusted </w:t>
      </w:r>
      <w:r w:rsidRPr="00B96B5C">
        <w:rPr>
          <w:rFonts w:ascii="Times New Roman" w:hAnsi="Times New Roman" w:cs="Times New Roman"/>
          <w:sz w:val="24"/>
          <w:szCs w:val="24"/>
          <w:lang w:val="en-US"/>
        </w:rPr>
        <w:t xml:space="preserve">regression </w:t>
      </w:r>
      <w:r w:rsidR="00AA4F75" w:rsidRPr="00B96B5C">
        <w:rPr>
          <w:rFonts w:ascii="Times New Roman" w:hAnsi="Times New Roman" w:cs="Times New Roman"/>
          <w:sz w:val="24"/>
          <w:szCs w:val="24"/>
          <w:lang w:val="en-US"/>
        </w:rPr>
        <w:t xml:space="preserve">models </w:t>
      </w:r>
      <w:r w:rsidRPr="00B96B5C">
        <w:rPr>
          <w:rFonts w:ascii="Times New Roman" w:hAnsi="Times New Roman" w:cs="Times New Roman"/>
          <w:sz w:val="24"/>
          <w:szCs w:val="24"/>
          <w:lang w:val="en-US"/>
        </w:rPr>
        <w:t xml:space="preserve">testing the effects of </w:t>
      </w:r>
      <w:r w:rsidR="00D91473" w:rsidRPr="00B96B5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B96B5C">
        <w:rPr>
          <w:rFonts w:ascii="Times New Roman" w:hAnsi="Times New Roman" w:cs="Times New Roman"/>
          <w:sz w:val="24"/>
          <w:szCs w:val="24"/>
          <w:lang w:val="en-US"/>
        </w:rPr>
        <w:t xml:space="preserve">frequency of porn use as a function of gender (Wave 1) and the fixed-effects </w:t>
      </w:r>
      <w:r w:rsidR="000B5A15" w:rsidRPr="00B96B5C">
        <w:rPr>
          <w:rFonts w:ascii="Times New Roman" w:hAnsi="Times New Roman" w:cs="Times New Roman"/>
          <w:sz w:val="24"/>
          <w:szCs w:val="24"/>
          <w:lang w:val="en-US"/>
        </w:rPr>
        <w:t xml:space="preserve">panel </w:t>
      </w:r>
      <w:r w:rsidRPr="00B96B5C">
        <w:rPr>
          <w:rFonts w:ascii="Times New Roman" w:hAnsi="Times New Roman" w:cs="Times New Roman"/>
          <w:sz w:val="24"/>
          <w:szCs w:val="24"/>
          <w:lang w:val="en-US"/>
        </w:rPr>
        <w:t>regression models testing the effects of</w:t>
      </w:r>
      <w:r w:rsidR="00D91473" w:rsidRPr="00B96B5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B96B5C">
        <w:rPr>
          <w:rFonts w:ascii="Times New Roman" w:hAnsi="Times New Roman" w:cs="Times New Roman"/>
          <w:sz w:val="24"/>
          <w:szCs w:val="24"/>
          <w:lang w:val="en-US"/>
        </w:rPr>
        <w:t xml:space="preserve"> change in </w:t>
      </w:r>
      <w:r w:rsidR="006640C0" w:rsidRPr="00B96B5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B96B5C">
        <w:rPr>
          <w:rFonts w:ascii="Times New Roman" w:hAnsi="Times New Roman" w:cs="Times New Roman"/>
          <w:sz w:val="24"/>
          <w:szCs w:val="24"/>
          <w:lang w:val="en-US"/>
        </w:rPr>
        <w:t xml:space="preserve">frequency of porn use over time as a function of gender (Waves 1-3) on </w:t>
      </w:r>
      <w:r w:rsidR="003D5D8F" w:rsidRPr="00B96B5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640C0" w:rsidRPr="00B96B5C">
        <w:rPr>
          <w:rFonts w:ascii="Times New Roman" w:hAnsi="Times New Roman" w:cs="Times New Roman"/>
          <w:sz w:val="24"/>
          <w:szCs w:val="24"/>
          <w:lang w:val="en-US"/>
        </w:rPr>
        <w:t xml:space="preserve"> following</w:t>
      </w:r>
      <w:r w:rsidR="003D5D8F" w:rsidRPr="00B96B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6B5C">
        <w:rPr>
          <w:rFonts w:ascii="Times New Roman" w:hAnsi="Times New Roman" w:cs="Times New Roman"/>
          <w:sz w:val="24"/>
          <w:szCs w:val="24"/>
          <w:lang w:val="en-US"/>
        </w:rPr>
        <w:t>alternative outcomes: sexual self-efficacy and sexual anxiety (RQ</w:t>
      </w:r>
      <w:r w:rsidRPr="00B96B5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B96B5C">
        <w:rPr>
          <w:rFonts w:ascii="Times New Roman" w:hAnsi="Times New Roman" w:cs="Times New Roman"/>
          <w:sz w:val="24"/>
          <w:szCs w:val="24"/>
          <w:lang w:val="en-US"/>
        </w:rPr>
        <w:t>), sexual drive (RQ</w:t>
      </w:r>
      <w:r w:rsidRPr="00B96B5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96B5C">
        <w:rPr>
          <w:rFonts w:ascii="Times New Roman" w:hAnsi="Times New Roman" w:cs="Times New Roman"/>
          <w:sz w:val="24"/>
          <w:szCs w:val="24"/>
          <w:lang w:val="en-US"/>
        </w:rPr>
        <w:t>), and partner activity-</w:t>
      </w:r>
      <w:r w:rsidR="003D5D8F" w:rsidRPr="00B96B5C">
        <w:rPr>
          <w:rFonts w:ascii="Times New Roman" w:hAnsi="Times New Roman" w:cs="Times New Roman"/>
          <w:sz w:val="24"/>
          <w:szCs w:val="24"/>
          <w:lang w:val="en-US"/>
        </w:rPr>
        <w:t>specific</w:t>
      </w:r>
      <w:r w:rsidRPr="00B96B5C">
        <w:rPr>
          <w:rFonts w:ascii="Times New Roman" w:hAnsi="Times New Roman" w:cs="Times New Roman"/>
          <w:sz w:val="24"/>
          <w:szCs w:val="24"/>
          <w:lang w:val="en-US"/>
        </w:rPr>
        <w:t xml:space="preserve"> and self-specific sexual satisfaction (RQ</w:t>
      </w:r>
      <w:r w:rsidRPr="00B96B5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96B5C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tbl>
      <w:tblPr>
        <w:tblStyle w:val="Grilledutableau"/>
        <w:tblW w:w="14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320"/>
        <w:gridCol w:w="720"/>
        <w:gridCol w:w="1242"/>
        <w:gridCol w:w="720"/>
        <w:gridCol w:w="1242"/>
        <w:gridCol w:w="720"/>
        <w:gridCol w:w="1242"/>
        <w:gridCol w:w="319"/>
        <w:gridCol w:w="720"/>
        <w:gridCol w:w="1242"/>
        <w:gridCol w:w="720"/>
        <w:gridCol w:w="1242"/>
      </w:tblGrid>
      <w:tr w:rsidR="00304D3F" w:rsidRPr="00B96B5C" w14:paraId="6973E465" w14:textId="77777777" w:rsidTr="009A1808">
        <w:trPr>
          <w:trHeight w:val="391"/>
        </w:trPr>
        <w:tc>
          <w:tcPr>
            <w:tcW w:w="4118" w:type="dxa"/>
            <w:gridSpan w:val="2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7E4641C9" w14:textId="77777777" w:rsidR="009A1808" w:rsidRPr="00B96B5C" w:rsidRDefault="009A1808" w:rsidP="00D672EE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63CD1973" w14:textId="492DC42C" w:rsidR="009A1808" w:rsidRPr="00B96B5C" w:rsidRDefault="001D6F5B" w:rsidP="00D672EE">
            <w:pPr>
              <w:pStyle w:val="Sansinterligne"/>
              <w:widowControl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RQ</w:t>
            </w:r>
            <w:r w:rsidRPr="00B96B5C">
              <w:rPr>
                <w:rFonts w:ascii="Times New Roman" w:hAnsi="Times New Roman" w:cs="Times New Roman"/>
                <w:b/>
                <w:sz w:val="23"/>
                <w:szCs w:val="23"/>
                <w:vertAlign w:val="subscript"/>
                <w:lang w:val="en-US"/>
              </w:rPr>
              <w:t>1</w:t>
            </w:r>
            <w:r w:rsidRPr="00B96B5C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.</w:t>
            </w:r>
            <w:r w:rsidRPr="00B96B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Sexual </w:t>
            </w:r>
            <w:r w:rsidRPr="00B96B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br/>
              <w:t>self-efficacy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13220" w14:textId="2222E94B" w:rsidR="009A1808" w:rsidRPr="00B96B5C" w:rsidRDefault="001D6F5B" w:rsidP="00D672EE">
            <w:pPr>
              <w:pStyle w:val="Sansinterligne"/>
              <w:widowControl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RQ</w:t>
            </w:r>
            <w:r w:rsidRPr="00B96B5C">
              <w:rPr>
                <w:rFonts w:ascii="Times New Roman" w:hAnsi="Times New Roman" w:cs="Times New Roman"/>
                <w:b/>
                <w:sz w:val="23"/>
                <w:szCs w:val="23"/>
                <w:vertAlign w:val="subscript"/>
                <w:lang w:val="en-US"/>
              </w:rPr>
              <w:t>1</w:t>
            </w:r>
            <w:r w:rsidRPr="00B96B5C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.</w:t>
            </w:r>
            <w:r w:rsidRPr="00B96B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Sexual</w:t>
            </w:r>
            <w:r w:rsidRPr="00B96B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br/>
              <w:t>anxiety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64973A4A" w14:textId="305CA0F6" w:rsidR="009A1808" w:rsidRPr="00B96B5C" w:rsidRDefault="001D6F5B" w:rsidP="00D672EE">
            <w:pPr>
              <w:pStyle w:val="Sansinterligne"/>
              <w:widowControl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RQ</w:t>
            </w:r>
            <w:r w:rsidRPr="00B96B5C">
              <w:rPr>
                <w:rFonts w:ascii="Times New Roman" w:hAnsi="Times New Roman" w:cs="Times New Roman"/>
                <w:b/>
                <w:sz w:val="23"/>
                <w:szCs w:val="23"/>
                <w:vertAlign w:val="subscript"/>
                <w:lang w:val="en-US"/>
              </w:rPr>
              <w:t>2</w:t>
            </w:r>
            <w:r w:rsidRPr="00B96B5C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. </w:t>
            </w:r>
            <w:r w:rsidRPr="00B96B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Sexual </w:t>
            </w:r>
            <w:r w:rsidRPr="00B96B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br/>
              <w:t>drive</w:t>
            </w:r>
          </w:p>
        </w:tc>
        <w:tc>
          <w:tcPr>
            <w:tcW w:w="317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18A40EA3" w14:textId="77777777" w:rsidR="009A1808" w:rsidRPr="00B96B5C" w:rsidRDefault="009A1808" w:rsidP="00D672EE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924" w:type="dxa"/>
            <w:gridSpan w:val="4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D8BA67" w14:textId="3A20DCA8" w:rsidR="009A1808" w:rsidRPr="00B96B5C" w:rsidRDefault="001D6F5B" w:rsidP="00D672EE">
            <w:pPr>
              <w:pStyle w:val="Sansinterligne"/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RQ</w:t>
            </w:r>
            <w:r w:rsidRPr="00B96B5C">
              <w:rPr>
                <w:rFonts w:ascii="Times New Roman" w:hAnsi="Times New Roman" w:cs="Times New Roman"/>
                <w:b/>
                <w:sz w:val="23"/>
                <w:szCs w:val="23"/>
                <w:vertAlign w:val="subscript"/>
                <w:lang w:val="en-US"/>
              </w:rPr>
              <w:t>3</w:t>
            </w:r>
            <w:r w:rsidRPr="00B96B5C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.</w:t>
            </w:r>
            <w:r w:rsidRPr="00B96B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Partner sexual satisfaction</w:t>
            </w:r>
          </w:p>
        </w:tc>
      </w:tr>
      <w:tr w:rsidR="00304D3F" w:rsidRPr="00B96B5C" w14:paraId="31919E41" w14:textId="77777777" w:rsidTr="009A1808">
        <w:trPr>
          <w:trHeight w:val="72"/>
        </w:trPr>
        <w:tc>
          <w:tcPr>
            <w:tcW w:w="4118" w:type="dxa"/>
            <w:gridSpan w:val="2"/>
            <w:vMerge/>
            <w:tcMar>
              <w:left w:w="0" w:type="dxa"/>
              <w:right w:w="0" w:type="dxa"/>
            </w:tcMar>
          </w:tcPr>
          <w:p w14:paraId="7F3308B2" w14:textId="77777777" w:rsidR="009A1808" w:rsidRPr="00B96B5C" w:rsidRDefault="009A1808" w:rsidP="00D672EE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962" w:type="dxa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3E18880" w14:textId="77777777" w:rsidR="009A1808" w:rsidRPr="00B96B5C" w:rsidRDefault="009A1808" w:rsidP="00D672EE">
            <w:pPr>
              <w:pStyle w:val="Sansinterligne"/>
              <w:widowControl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1962" w:type="dxa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E8FCF" w14:textId="77777777" w:rsidR="009A1808" w:rsidRPr="00B96B5C" w:rsidRDefault="009A1808" w:rsidP="00D672EE">
            <w:pPr>
              <w:pStyle w:val="Sansinterligne"/>
              <w:widowControl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1962" w:type="dxa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11FD4F6" w14:textId="77777777" w:rsidR="009A1808" w:rsidRPr="00B96B5C" w:rsidRDefault="009A1808" w:rsidP="00D672EE">
            <w:pPr>
              <w:pStyle w:val="Sansinterligne"/>
              <w:widowControl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317" w:type="dxa"/>
            <w:vMerge/>
            <w:tcMar>
              <w:left w:w="0" w:type="dxa"/>
              <w:right w:w="0" w:type="dxa"/>
            </w:tcMar>
          </w:tcPr>
          <w:p w14:paraId="5D39B642" w14:textId="77777777" w:rsidR="009A1808" w:rsidRPr="00B96B5C" w:rsidRDefault="009A1808" w:rsidP="00D672EE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11FA77" w14:textId="41DE916B" w:rsidR="009A1808" w:rsidRPr="00B96B5C" w:rsidRDefault="001D6F5B" w:rsidP="00D672EE">
            <w:pPr>
              <w:pStyle w:val="Sansinterligne"/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activity-specific</w:t>
            </w: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C25DB3" w14:textId="718F64D5" w:rsidR="009A1808" w:rsidRPr="00B96B5C" w:rsidRDefault="001D6F5B" w:rsidP="00D672EE">
            <w:pPr>
              <w:pStyle w:val="Sansinterligne"/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self-specific</w:t>
            </w:r>
          </w:p>
        </w:tc>
      </w:tr>
      <w:tr w:rsidR="00304D3F" w:rsidRPr="00B96B5C" w14:paraId="7B8FDB81" w14:textId="77777777" w:rsidTr="009A1808">
        <w:trPr>
          <w:cantSplit/>
          <w:trHeight w:val="92"/>
        </w:trPr>
        <w:tc>
          <w:tcPr>
            <w:tcW w:w="4118" w:type="dxa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877E45C" w14:textId="0325E46E" w:rsidR="009A1808" w:rsidRPr="00B96B5C" w:rsidRDefault="009A1808" w:rsidP="00D672EE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04CA0" w14:textId="36F84081" w:rsidR="009A1808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β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88099" w14:textId="6CCF791D" w:rsidR="009A1808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A4BB1" w14:textId="6E664F15" w:rsidR="009A1808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β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6A489" w14:textId="65F4DB14" w:rsidR="009A1808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2F070" w14:textId="7D85713E" w:rsidR="009A1808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β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EDC44" w14:textId="035655B5" w:rsidR="009A1808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317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BF505E8" w14:textId="77777777" w:rsidR="009A1808" w:rsidRPr="00B96B5C" w:rsidRDefault="009A1808" w:rsidP="00D672EE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049A9" w14:textId="017088BE" w:rsidR="009A1808" w:rsidRPr="00B96B5C" w:rsidRDefault="001D6F5B" w:rsidP="00636A59">
            <w:pPr>
              <w:pStyle w:val="Sansinterligne"/>
              <w:widowControl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β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68A99" w14:textId="553AA3EF" w:rsidR="009A1808" w:rsidRPr="00B96B5C" w:rsidRDefault="001D6F5B" w:rsidP="00636A59">
            <w:pPr>
              <w:pStyle w:val="Sansinterligne"/>
              <w:widowControl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FDDE2" w14:textId="45AFE988" w:rsidR="009A1808" w:rsidRPr="00B96B5C" w:rsidRDefault="001D6F5B" w:rsidP="00636A59">
            <w:pPr>
              <w:pStyle w:val="Sansinterligne"/>
              <w:widowControl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β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FF9D2" w14:textId="089EE651" w:rsidR="009A1808" w:rsidRPr="00B96B5C" w:rsidRDefault="001D6F5B" w:rsidP="00636A59">
            <w:pPr>
              <w:pStyle w:val="Sansinterligne"/>
              <w:widowControl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95% CI</w:t>
            </w:r>
          </w:p>
        </w:tc>
      </w:tr>
      <w:tr w:rsidR="00304D3F" w:rsidRPr="00B96B5C" w14:paraId="22151296" w14:textId="77777777" w:rsidTr="009A1808">
        <w:tc>
          <w:tcPr>
            <w:tcW w:w="3798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8E4EB8F" w14:textId="398D0DE3" w:rsidR="00C13D6D" w:rsidRPr="00B96B5C" w:rsidRDefault="001D6F5B" w:rsidP="00D672EE">
            <w:pPr>
              <w:pStyle w:val="Sansinterligne"/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Gender (-0.5 = men; +0.5 = women)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612DA4FD" w14:textId="5251E24D" w:rsidR="00C13D6D" w:rsidRPr="00B96B5C" w:rsidRDefault="001D6F5B" w:rsidP="00D672EE">
            <w:pPr>
              <w:pStyle w:val="Sansinterligne"/>
              <w:widowControl w:val="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Wave 1 Sample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2F1F6829" w14:textId="48764222" w:rsidR="00C13D6D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0.02</w:t>
            </w: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  <w:lang w:val="en-US"/>
              </w:rPr>
              <w:t>***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62EBB619" w14:textId="0A72587D" w:rsidR="00C13D6D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[0.01, 0.03]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07B5C8AF" w14:textId="656AF29F" w:rsidR="00C13D6D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-0.02</w:t>
            </w: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  <w:lang w:val="en-US"/>
              </w:rPr>
              <w:t>***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63E08EC1" w14:textId="0CE37F54" w:rsidR="00C13D6D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[-0.02, -0.01]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38D17042" w14:textId="081BA3A4" w:rsidR="00C13D6D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0.02</w:t>
            </w: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  <w:lang w:val="en-US"/>
              </w:rPr>
              <w:t>***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55CC6E44" w14:textId="608A03A3" w:rsidR="00C13D6D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[0.01,0.03]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1EAEFBD3" w14:textId="69312FF5" w:rsidR="00C13D6D" w:rsidRPr="00B96B5C" w:rsidRDefault="001D6F5B" w:rsidP="00D672EE">
            <w:pPr>
              <w:pStyle w:val="Sansinterligne"/>
              <w:widowControl w:val="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Wave 1 Couple Subsample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39FF8E51" w14:textId="53CDCD53" w:rsidR="00C13D6D" w:rsidRPr="00B96B5C" w:rsidRDefault="001D6F5B" w:rsidP="00636A59">
            <w:pPr>
              <w:pStyle w:val="Sansinterligne"/>
              <w:widowControl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-0.05</w:t>
            </w:r>
            <w:r w:rsidRPr="00B96B5C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en-US"/>
              </w:rPr>
              <w:t>***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1C0389E7" w14:textId="3B888800" w:rsidR="00C13D6D" w:rsidRPr="00B96B5C" w:rsidRDefault="001D6F5B" w:rsidP="00636A59">
            <w:pPr>
              <w:pStyle w:val="Sansinterligne"/>
              <w:widowControl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[-0.08, -0.03]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4ECE198A" w14:textId="72069469" w:rsidR="00C13D6D" w:rsidRPr="00B96B5C" w:rsidRDefault="001D6F5B" w:rsidP="00636A59">
            <w:pPr>
              <w:pStyle w:val="Sansinterligne"/>
              <w:widowControl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0.11</w:t>
            </w:r>
            <w:r w:rsidRPr="00B96B5C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en-US"/>
              </w:rPr>
              <w:t>***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53B6ACEE" w14:textId="2E228242" w:rsidR="00C13D6D" w:rsidRPr="00B96B5C" w:rsidRDefault="001D6F5B" w:rsidP="00636A59">
            <w:pPr>
              <w:pStyle w:val="Sansinterligne"/>
              <w:widowControl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[0.09, 0.14]</w:t>
            </w:r>
          </w:p>
        </w:tc>
      </w:tr>
      <w:tr w:rsidR="00304D3F" w:rsidRPr="00B96B5C" w14:paraId="7AAD3125" w14:textId="77777777" w:rsidTr="009A1808">
        <w:tc>
          <w:tcPr>
            <w:tcW w:w="3798" w:type="dxa"/>
            <w:tcMar>
              <w:left w:w="0" w:type="dxa"/>
              <w:right w:w="0" w:type="dxa"/>
            </w:tcMar>
            <w:vAlign w:val="center"/>
          </w:tcPr>
          <w:p w14:paraId="1D76BC17" w14:textId="735A92CE" w:rsidR="00C13D6D" w:rsidRPr="00B96B5C" w:rsidRDefault="001D6F5B" w:rsidP="00D672EE">
            <w:pPr>
              <w:pStyle w:val="Sansinterligne"/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Frequency of porn use</w:t>
            </w:r>
          </w:p>
        </w:tc>
        <w:tc>
          <w:tcPr>
            <w:tcW w:w="320" w:type="dxa"/>
            <w:vMerge/>
            <w:tcMar>
              <w:left w:w="0" w:type="dxa"/>
              <w:right w:w="0" w:type="dxa"/>
            </w:tcMar>
          </w:tcPr>
          <w:p w14:paraId="6F1A8FA6" w14:textId="77777777" w:rsidR="00C13D6D" w:rsidRPr="00B96B5C" w:rsidRDefault="00C13D6D" w:rsidP="00D672EE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bottom"/>
          </w:tcPr>
          <w:p w14:paraId="6905D694" w14:textId="29BA77D5" w:rsidR="00C13D6D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0.03</w:t>
            </w: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  <w:lang w:val="en-US"/>
              </w:rPr>
              <w:t>***</w:t>
            </w: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bottom"/>
          </w:tcPr>
          <w:p w14:paraId="2005CE99" w14:textId="7193E444" w:rsidR="00C13D6D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[0.02, 0.03]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bottom"/>
          </w:tcPr>
          <w:p w14:paraId="19D38D77" w14:textId="51A90641" w:rsidR="00C13D6D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0.15</w:t>
            </w: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  <w:lang w:val="en-US"/>
              </w:rPr>
              <w:t>***</w:t>
            </w: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bottom"/>
          </w:tcPr>
          <w:p w14:paraId="63E6C573" w14:textId="5C61C7B3" w:rsidR="00C13D6D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[0.14, 0.16]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bottom"/>
          </w:tcPr>
          <w:p w14:paraId="2731C7F6" w14:textId="2E3700EF" w:rsidR="00C13D6D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0.31</w:t>
            </w: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  <w:lang w:val="en-US"/>
              </w:rPr>
              <w:t>***</w:t>
            </w: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bottom"/>
          </w:tcPr>
          <w:p w14:paraId="3BD0F385" w14:textId="0F2BA1AD" w:rsidR="00C13D6D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[0.30,0.32]</w:t>
            </w:r>
          </w:p>
        </w:tc>
        <w:tc>
          <w:tcPr>
            <w:tcW w:w="317" w:type="dxa"/>
            <w:vMerge/>
            <w:tcMar>
              <w:left w:w="0" w:type="dxa"/>
              <w:right w:w="0" w:type="dxa"/>
            </w:tcMar>
          </w:tcPr>
          <w:p w14:paraId="5A1B1646" w14:textId="77777777" w:rsidR="00C13D6D" w:rsidRPr="00B96B5C" w:rsidRDefault="00C13D6D" w:rsidP="00D672EE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bottom"/>
          </w:tcPr>
          <w:p w14:paraId="5C3256EA" w14:textId="5D6601D1" w:rsidR="00C13D6D" w:rsidRPr="00B96B5C" w:rsidRDefault="001D6F5B" w:rsidP="00636A59">
            <w:pPr>
              <w:pStyle w:val="Sansinterligne"/>
              <w:widowControl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0.01</w:t>
            </w: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bottom"/>
          </w:tcPr>
          <w:p w14:paraId="123D46E5" w14:textId="0E865CEA" w:rsidR="00C13D6D" w:rsidRPr="00B96B5C" w:rsidRDefault="001D6F5B" w:rsidP="00636A59">
            <w:pPr>
              <w:pStyle w:val="Sansinterligne"/>
              <w:widowControl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[-0.02, 0.04]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bottom"/>
          </w:tcPr>
          <w:p w14:paraId="53D58AA5" w14:textId="34DFC156" w:rsidR="00C13D6D" w:rsidRPr="00B96B5C" w:rsidRDefault="001D6F5B" w:rsidP="00636A59">
            <w:pPr>
              <w:pStyle w:val="Sansinterligne"/>
              <w:widowControl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-0.04</w:t>
            </w:r>
            <w:r w:rsidRPr="00B96B5C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en-US"/>
              </w:rPr>
              <w:t>**</w:t>
            </w: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bottom"/>
          </w:tcPr>
          <w:p w14:paraId="4234B269" w14:textId="58A08B4D" w:rsidR="00C13D6D" w:rsidRPr="00B96B5C" w:rsidRDefault="001D6F5B" w:rsidP="00636A59">
            <w:pPr>
              <w:pStyle w:val="Sansinterligne"/>
              <w:widowControl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[-0.07, -0.02]</w:t>
            </w:r>
          </w:p>
        </w:tc>
      </w:tr>
      <w:tr w:rsidR="00304D3F" w:rsidRPr="00B96B5C" w14:paraId="0388048F" w14:textId="77777777" w:rsidTr="009A1808">
        <w:tc>
          <w:tcPr>
            <w:tcW w:w="3798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14351D3" w14:textId="74BEE4C4" w:rsidR="00C13D6D" w:rsidRPr="00B96B5C" w:rsidRDefault="001D6F5B" w:rsidP="00D672EE">
            <w:pPr>
              <w:pStyle w:val="Sansinterligne"/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Gender × frequency of porn use</w:t>
            </w:r>
          </w:p>
        </w:tc>
        <w:tc>
          <w:tcPr>
            <w:tcW w:w="320" w:type="dxa"/>
            <w:vMerge/>
            <w:tcMar>
              <w:left w:w="0" w:type="dxa"/>
              <w:right w:w="0" w:type="dxa"/>
            </w:tcMar>
          </w:tcPr>
          <w:p w14:paraId="6EA6EF61" w14:textId="77777777" w:rsidR="00C13D6D" w:rsidRPr="00B96B5C" w:rsidRDefault="00C13D6D" w:rsidP="00D672EE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720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153A5361" w14:textId="17E61CF4" w:rsidR="00C13D6D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0.12</w:t>
            </w: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  <w:lang w:val="en-US"/>
              </w:rPr>
              <w:t>***</w:t>
            </w:r>
          </w:p>
        </w:tc>
        <w:tc>
          <w:tcPr>
            <w:tcW w:w="1242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799D5C85" w14:textId="71F16B78" w:rsidR="00C13D6D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[0.11, 0.12]</w:t>
            </w:r>
          </w:p>
        </w:tc>
        <w:tc>
          <w:tcPr>
            <w:tcW w:w="720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24F34192" w14:textId="55B4C896" w:rsidR="00C13D6D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-0.04</w:t>
            </w: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  <w:lang w:val="en-US"/>
              </w:rPr>
              <w:t>***</w:t>
            </w:r>
          </w:p>
        </w:tc>
        <w:tc>
          <w:tcPr>
            <w:tcW w:w="1242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23273D35" w14:textId="13801536" w:rsidR="00C13D6D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[-0.05, -0.04]</w:t>
            </w:r>
          </w:p>
        </w:tc>
        <w:tc>
          <w:tcPr>
            <w:tcW w:w="720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3363D274" w14:textId="33BA6F9E" w:rsidR="00C13D6D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0.04</w:t>
            </w: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  <w:lang w:val="en-US"/>
              </w:rPr>
              <w:t>***</w:t>
            </w:r>
          </w:p>
        </w:tc>
        <w:tc>
          <w:tcPr>
            <w:tcW w:w="1242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178D6876" w14:textId="1258C051" w:rsidR="00C13D6D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[0.03,0.05]</w:t>
            </w:r>
          </w:p>
        </w:tc>
        <w:tc>
          <w:tcPr>
            <w:tcW w:w="317" w:type="dxa"/>
            <w:vMerge/>
            <w:tcMar>
              <w:left w:w="0" w:type="dxa"/>
              <w:right w:w="0" w:type="dxa"/>
            </w:tcMar>
          </w:tcPr>
          <w:p w14:paraId="26ED32D0" w14:textId="77777777" w:rsidR="00C13D6D" w:rsidRPr="00B96B5C" w:rsidRDefault="00C13D6D" w:rsidP="00D672EE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720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74C31506" w14:textId="52B4D779" w:rsidR="00C13D6D" w:rsidRPr="00B96B5C" w:rsidRDefault="001D6F5B" w:rsidP="00636A59">
            <w:pPr>
              <w:pStyle w:val="Sansinterligne"/>
              <w:widowControl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0.05</w:t>
            </w:r>
            <w:r w:rsidRPr="00B96B5C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en-US"/>
              </w:rPr>
              <w:t>***</w:t>
            </w:r>
          </w:p>
        </w:tc>
        <w:tc>
          <w:tcPr>
            <w:tcW w:w="1242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7B0A819C" w14:textId="4E7ABF0D" w:rsidR="00C13D6D" w:rsidRPr="00B96B5C" w:rsidRDefault="001D6F5B" w:rsidP="00636A59">
            <w:pPr>
              <w:pStyle w:val="Sansinterligne"/>
              <w:widowControl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[0.03, 0.08]</w:t>
            </w:r>
          </w:p>
        </w:tc>
        <w:tc>
          <w:tcPr>
            <w:tcW w:w="720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5D1B3661" w14:textId="49B3F445" w:rsidR="00C13D6D" w:rsidRPr="00B96B5C" w:rsidRDefault="001D6F5B" w:rsidP="00636A59">
            <w:pPr>
              <w:pStyle w:val="Sansinterligne"/>
              <w:widowControl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0.04</w:t>
            </w:r>
            <w:r w:rsidRPr="00B96B5C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en-US"/>
              </w:rPr>
              <w:t>***</w:t>
            </w:r>
          </w:p>
        </w:tc>
        <w:tc>
          <w:tcPr>
            <w:tcW w:w="1242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7802190D" w14:textId="67069B19" w:rsidR="00C13D6D" w:rsidRPr="00B96B5C" w:rsidRDefault="001D6F5B" w:rsidP="00636A59">
            <w:pPr>
              <w:pStyle w:val="Sansinterligne"/>
              <w:widowControl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[0.02, 0.06]</w:t>
            </w:r>
          </w:p>
        </w:tc>
      </w:tr>
      <w:tr w:rsidR="00304D3F" w:rsidRPr="00B96B5C" w14:paraId="24C64E5A" w14:textId="77777777" w:rsidTr="009A1808">
        <w:tc>
          <w:tcPr>
            <w:tcW w:w="3798" w:type="dxa"/>
            <w:tcBorders>
              <w:top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386BE" w14:textId="749413C5" w:rsidR="00271609" w:rsidRPr="00B96B5C" w:rsidRDefault="001D6F5B" w:rsidP="00D672EE">
            <w:pPr>
              <w:pStyle w:val="Sansinterligne"/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 slope for men</w:t>
            </w:r>
          </w:p>
        </w:tc>
        <w:tc>
          <w:tcPr>
            <w:tcW w:w="320" w:type="dxa"/>
            <w:vMerge/>
            <w:tcMar>
              <w:left w:w="0" w:type="dxa"/>
              <w:right w:w="0" w:type="dxa"/>
            </w:tcMar>
          </w:tcPr>
          <w:p w14:paraId="31F4E19E" w14:textId="77777777" w:rsidR="00271609" w:rsidRPr="00B96B5C" w:rsidRDefault="00271609" w:rsidP="00D672EE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720" w:type="dxa"/>
            <w:tcBorders>
              <w:top w:val="dashSmallGap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A8045E3" w14:textId="71D69493" w:rsidR="00271609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-0.09</w:t>
            </w: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  <w:lang w:val="en-US"/>
              </w:rPr>
              <w:t>***</w:t>
            </w:r>
          </w:p>
        </w:tc>
        <w:tc>
          <w:tcPr>
            <w:tcW w:w="1242" w:type="dxa"/>
            <w:tcBorders>
              <w:top w:val="dashSmallGap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605E6FD" w14:textId="3DFE23A1" w:rsidR="00271609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[-0.09, -0.0</w:t>
            </w:r>
            <w:r w:rsidR="00EA00D6"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8</w:t>
            </w: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]</w:t>
            </w:r>
          </w:p>
        </w:tc>
        <w:tc>
          <w:tcPr>
            <w:tcW w:w="720" w:type="dxa"/>
            <w:tcBorders>
              <w:top w:val="dashSmallGap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B7B435C" w14:textId="638BC0B5" w:rsidR="00271609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0.19</w:t>
            </w: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  <w:lang w:val="en-US"/>
              </w:rPr>
              <w:t>***</w:t>
            </w:r>
          </w:p>
        </w:tc>
        <w:tc>
          <w:tcPr>
            <w:tcW w:w="1242" w:type="dxa"/>
            <w:tcBorders>
              <w:top w:val="dashSmallGap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2D41D40" w14:textId="036CCFB3" w:rsidR="00271609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[0.18, 0.20]</w:t>
            </w:r>
          </w:p>
        </w:tc>
        <w:tc>
          <w:tcPr>
            <w:tcW w:w="720" w:type="dxa"/>
            <w:tcBorders>
              <w:top w:val="dashSmallGap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E7311C4" w14:textId="0068C7BE" w:rsidR="00271609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0.27</w:t>
            </w: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  <w:lang w:val="en-US"/>
              </w:rPr>
              <w:t>***</w:t>
            </w:r>
          </w:p>
        </w:tc>
        <w:tc>
          <w:tcPr>
            <w:tcW w:w="1242" w:type="dxa"/>
            <w:tcBorders>
              <w:top w:val="dashSmallGap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F7D6D3D" w14:textId="4EC382F6" w:rsidR="00271609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[0.26, 0.28]</w:t>
            </w:r>
          </w:p>
        </w:tc>
        <w:tc>
          <w:tcPr>
            <w:tcW w:w="317" w:type="dxa"/>
            <w:vMerge/>
            <w:tcMar>
              <w:left w:w="0" w:type="dxa"/>
              <w:right w:w="0" w:type="dxa"/>
            </w:tcMar>
          </w:tcPr>
          <w:p w14:paraId="79D47940" w14:textId="77777777" w:rsidR="00271609" w:rsidRPr="00B96B5C" w:rsidRDefault="00271609" w:rsidP="00D672EE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720" w:type="dxa"/>
            <w:tcBorders>
              <w:top w:val="dashSmallGap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73C8003" w14:textId="6D86D0DB" w:rsidR="00271609" w:rsidRPr="00B96B5C" w:rsidRDefault="001D6F5B" w:rsidP="00636A59">
            <w:pPr>
              <w:pStyle w:val="Sansinterligne"/>
              <w:widowControl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-0.05</w:t>
            </w:r>
            <w:r w:rsidRPr="00B96B5C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en-US"/>
              </w:rPr>
              <w:t>***</w:t>
            </w:r>
          </w:p>
        </w:tc>
        <w:tc>
          <w:tcPr>
            <w:tcW w:w="1242" w:type="dxa"/>
            <w:tcBorders>
              <w:top w:val="dashSmallGap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707E55C" w14:textId="1A283ABD" w:rsidR="00271609" w:rsidRPr="00B96B5C" w:rsidRDefault="001D6F5B" w:rsidP="00636A59">
            <w:pPr>
              <w:pStyle w:val="Sansinterligne"/>
              <w:widowControl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[-0.08, -0.02]</w:t>
            </w:r>
          </w:p>
        </w:tc>
        <w:tc>
          <w:tcPr>
            <w:tcW w:w="720" w:type="dxa"/>
            <w:tcBorders>
              <w:top w:val="dashSmallGap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4F6ADF9" w14:textId="38D11D80" w:rsidR="00271609" w:rsidRPr="00B96B5C" w:rsidRDefault="001D6F5B" w:rsidP="00636A59">
            <w:pPr>
              <w:pStyle w:val="Sansinterligne"/>
              <w:widowControl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-0.09</w:t>
            </w:r>
            <w:r w:rsidRPr="00B96B5C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en-US"/>
              </w:rPr>
              <w:t>***</w:t>
            </w:r>
          </w:p>
        </w:tc>
        <w:tc>
          <w:tcPr>
            <w:tcW w:w="1242" w:type="dxa"/>
            <w:tcBorders>
              <w:top w:val="dashSmallGap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67D0219" w14:textId="5268A342" w:rsidR="00271609" w:rsidRPr="00B96B5C" w:rsidRDefault="001D6F5B" w:rsidP="00636A59">
            <w:pPr>
              <w:pStyle w:val="Sansinterligne"/>
              <w:widowControl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[-0.13, -0.06]</w:t>
            </w:r>
          </w:p>
        </w:tc>
      </w:tr>
      <w:tr w:rsidR="00304D3F" w:rsidRPr="00B96B5C" w14:paraId="44914B02" w14:textId="77777777" w:rsidTr="009A1808">
        <w:tc>
          <w:tcPr>
            <w:tcW w:w="3798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6B8A14B" w14:textId="6FC770E3" w:rsidR="00271609" w:rsidRPr="00B96B5C" w:rsidRDefault="001D6F5B" w:rsidP="00D672EE">
            <w:pPr>
              <w:pStyle w:val="Sansinterligne"/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 slope for women</w:t>
            </w:r>
          </w:p>
        </w:tc>
        <w:tc>
          <w:tcPr>
            <w:tcW w:w="320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410A8D7" w14:textId="77777777" w:rsidR="00271609" w:rsidRPr="00B96B5C" w:rsidRDefault="00271609" w:rsidP="00D672EE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1E2A1DD8" w14:textId="3D840763" w:rsidR="00271609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0.21</w:t>
            </w: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  <w:lang w:val="en-US"/>
              </w:rPr>
              <w:t>***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50C7A3DC" w14:textId="0D1C3809" w:rsidR="00271609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[0.19, 0.22]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15E61833" w14:textId="0E9E674C" w:rsidR="00271609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0.09</w:t>
            </w: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  <w:lang w:val="en-US"/>
              </w:rPr>
              <w:t>***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373B17DF" w14:textId="6DED80A9" w:rsidR="00271609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[0.07, 0.10]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710F9A74" w14:textId="4B6DBA1F" w:rsidR="00271609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0.37</w:t>
            </w: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  <w:lang w:val="en-US"/>
              </w:rPr>
              <w:t>***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7EA5492D" w14:textId="4B8A124D" w:rsidR="00271609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[0.36, 0.38]</w:t>
            </w:r>
          </w:p>
        </w:tc>
        <w:tc>
          <w:tcPr>
            <w:tcW w:w="317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5F53910" w14:textId="77777777" w:rsidR="00271609" w:rsidRPr="00B96B5C" w:rsidRDefault="00271609" w:rsidP="00D672EE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4B9ADC13" w14:textId="427C594F" w:rsidR="00271609" w:rsidRPr="00B96B5C" w:rsidRDefault="001D6F5B" w:rsidP="00636A59">
            <w:pPr>
              <w:pStyle w:val="Sansinterligne"/>
              <w:widowControl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0.08</w:t>
            </w:r>
            <w:r w:rsidRPr="00B96B5C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en-US"/>
              </w:rPr>
              <w:t>***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0EF9A6C3" w14:textId="14BD2BF0" w:rsidR="00271609" w:rsidRPr="00B96B5C" w:rsidRDefault="001D6F5B" w:rsidP="00636A59">
            <w:pPr>
              <w:pStyle w:val="Sansinterligne"/>
              <w:widowControl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[0.03, 0.12]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1A7F42DC" w14:textId="1399F6B0" w:rsidR="00271609" w:rsidRPr="00B96B5C" w:rsidRDefault="001D6F5B" w:rsidP="00636A59">
            <w:pPr>
              <w:pStyle w:val="Sansinterligne"/>
              <w:widowControl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42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1F34B85B" w14:textId="629A3781" w:rsidR="00271609" w:rsidRPr="00B96B5C" w:rsidRDefault="001D6F5B" w:rsidP="00636A59">
            <w:pPr>
              <w:pStyle w:val="Sansinterligne"/>
              <w:widowControl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[-0.04, 0.05]</w:t>
            </w:r>
          </w:p>
        </w:tc>
      </w:tr>
      <w:tr w:rsidR="00304D3F" w:rsidRPr="00B96B5C" w14:paraId="3A257C64" w14:textId="77777777" w:rsidTr="009A1808">
        <w:tc>
          <w:tcPr>
            <w:tcW w:w="41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0E969E4" w14:textId="1B94BF79" w:rsidR="009A1808" w:rsidRPr="00B96B5C" w:rsidRDefault="009A1808" w:rsidP="00D672EE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03954" w14:textId="0FD37BB3" w:rsidR="009A1808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β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41BC3" w14:textId="3F3D3C19" w:rsidR="009A1808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9F648" w14:textId="2B375C28" w:rsidR="009A1808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β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A1E51" w14:textId="05D7328B" w:rsidR="009A1808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9F46C" w14:textId="2BBAA0F7" w:rsidR="009A1808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β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2BBC2" w14:textId="31BDEC7D" w:rsidR="009A1808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E89EA39" w14:textId="77777777" w:rsidR="009A1808" w:rsidRPr="00B96B5C" w:rsidRDefault="009A1808" w:rsidP="00D672EE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B8A84" w14:textId="5E263932" w:rsidR="009A1808" w:rsidRPr="00B96B5C" w:rsidRDefault="001D6F5B" w:rsidP="00636A59">
            <w:pPr>
              <w:pStyle w:val="Sansinterligne"/>
              <w:widowControl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β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D9C87" w14:textId="7B6D1F6F" w:rsidR="009A1808" w:rsidRPr="00B96B5C" w:rsidRDefault="001D6F5B" w:rsidP="00636A59">
            <w:pPr>
              <w:pStyle w:val="Sansinterligne"/>
              <w:widowControl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95% CI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AD82E" w14:textId="245BD139" w:rsidR="009A1808" w:rsidRPr="00B96B5C" w:rsidRDefault="001D6F5B" w:rsidP="00636A59">
            <w:pPr>
              <w:pStyle w:val="Sansinterligne"/>
              <w:widowControl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β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4678E" w14:textId="717640C2" w:rsidR="009A1808" w:rsidRPr="00B96B5C" w:rsidRDefault="001D6F5B" w:rsidP="00636A59">
            <w:pPr>
              <w:pStyle w:val="Sansinterligne"/>
              <w:widowControl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95% CI</w:t>
            </w:r>
          </w:p>
        </w:tc>
      </w:tr>
      <w:tr w:rsidR="00304D3F" w:rsidRPr="00B96B5C" w14:paraId="5DDE0655" w14:textId="77777777" w:rsidTr="009A1808">
        <w:tc>
          <w:tcPr>
            <w:tcW w:w="3798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B21DEF2" w14:textId="5C21D16B" w:rsidR="009A1808" w:rsidRPr="00B96B5C" w:rsidRDefault="001D6F5B" w:rsidP="00D672EE">
            <w:pPr>
              <w:pStyle w:val="Sansinterligne"/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 in porn use over time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6D72C2DA" w14:textId="1E3F1891" w:rsidR="009A1808" w:rsidRPr="00B96B5C" w:rsidRDefault="001D6F5B" w:rsidP="00D672EE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Wave 1-3 Sample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66AA1656" w14:textId="26591C27" w:rsidR="009A1808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0.00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2627C5DF" w14:textId="4399D803" w:rsidR="009A1808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[-0.02, 0.01]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5EDED3AD" w14:textId="0000CEC0" w:rsidR="009A1808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0.06</w:t>
            </w: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  <w:lang w:val="en-US"/>
              </w:rPr>
              <w:t>***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256B819F" w14:textId="3A083F31" w:rsidR="009A1808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[0.05, 0.08]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28586836" w14:textId="696D116B" w:rsidR="009A1808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0.16</w:t>
            </w: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  <w:lang w:val="en-US"/>
              </w:rPr>
              <w:t>***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62A2A2FA" w14:textId="18421C9A" w:rsidR="009A1808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[0.15, 0.18]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145335FA" w14:textId="31EC7649" w:rsidR="009A1808" w:rsidRPr="00B96B5C" w:rsidRDefault="001D6F5B" w:rsidP="00D672EE">
            <w:pPr>
              <w:pStyle w:val="Sansinterligne"/>
              <w:widowControl w:val="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Wave 1-3 Subsample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574A7389" w14:textId="2361D6A5" w:rsidR="009A1808" w:rsidRPr="00B96B5C" w:rsidRDefault="001D6F5B" w:rsidP="00636A59">
            <w:pPr>
              <w:pStyle w:val="Sansinterligne"/>
              <w:widowControl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-0.08</w:t>
            </w:r>
            <w:r w:rsidR="00C13D6D" w:rsidRPr="00B96B5C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en-US"/>
              </w:rPr>
              <w:t>*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5E3F460E" w14:textId="719FD39F" w:rsidR="009A1808" w:rsidRPr="00B96B5C" w:rsidRDefault="001D6F5B" w:rsidP="00636A59">
            <w:pPr>
              <w:pStyle w:val="Sansinterligne"/>
              <w:widowControl w:val="0"/>
              <w:spacing w:before="100" w:after="100" w:line="276" w:lineRule="auto"/>
              <w:jc w:val="center"/>
              <w:rPr>
                <w:rFonts w:ascii="Times New Roman" w:hAnsi="Times New Roman"/>
                <w:spacing w:val="-4"/>
                <w:lang w:val="en-US"/>
              </w:rPr>
            </w:pPr>
            <w:r w:rsidRPr="00B96B5C">
              <w:rPr>
                <w:rFonts w:ascii="Times New Roman" w:hAnsi="Times New Roman"/>
                <w:color w:val="000000"/>
                <w:spacing w:val="-4"/>
                <w:lang w:val="en-US"/>
              </w:rPr>
              <w:t>[-0.17,</w:t>
            </w:r>
            <w:r w:rsidR="006D190D" w:rsidRPr="00B96B5C">
              <w:rPr>
                <w:rFonts w:ascii="Times New Roman" w:hAnsi="Times New Roman"/>
                <w:color w:val="000000"/>
                <w:spacing w:val="-4"/>
                <w:lang w:val="en-US"/>
              </w:rPr>
              <w:t xml:space="preserve"> </w:t>
            </w:r>
            <w:r w:rsidRPr="00B96B5C">
              <w:rPr>
                <w:rFonts w:ascii="Times New Roman" w:hAnsi="Times New Roman"/>
                <w:color w:val="000000"/>
                <w:spacing w:val="-4"/>
                <w:lang w:val="en-US"/>
              </w:rPr>
              <w:t>-0.001]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3C6F6785" w14:textId="25B709A0" w:rsidR="009A1808" w:rsidRPr="00B96B5C" w:rsidRDefault="001D6F5B" w:rsidP="00636A59">
            <w:pPr>
              <w:pStyle w:val="Sansinterligne"/>
              <w:widowControl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-0.06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18E32A64" w14:textId="0C84C2BF" w:rsidR="009A1808" w:rsidRPr="00B96B5C" w:rsidRDefault="001D6F5B" w:rsidP="00636A59">
            <w:pPr>
              <w:pStyle w:val="Sansinterligne"/>
              <w:widowControl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[-0.13, 0.02]</w:t>
            </w:r>
          </w:p>
        </w:tc>
      </w:tr>
      <w:tr w:rsidR="00304D3F" w:rsidRPr="00B96B5C" w14:paraId="0FC9FD2F" w14:textId="77777777" w:rsidTr="009A1808">
        <w:tc>
          <w:tcPr>
            <w:tcW w:w="3798" w:type="dxa"/>
            <w:tcBorders>
              <w:bottom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5DA13" w14:textId="186BE73E" w:rsidR="009A1808" w:rsidRPr="00B96B5C" w:rsidRDefault="001D6F5B" w:rsidP="00D672EE">
            <w:pPr>
              <w:pStyle w:val="Sansinterligne"/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Gender × change in porn use over time</w:t>
            </w:r>
          </w:p>
        </w:tc>
        <w:tc>
          <w:tcPr>
            <w:tcW w:w="320" w:type="dxa"/>
            <w:vMerge/>
            <w:tcMar>
              <w:left w:w="0" w:type="dxa"/>
              <w:right w:w="0" w:type="dxa"/>
            </w:tcMar>
          </w:tcPr>
          <w:p w14:paraId="5AABD3A8" w14:textId="77777777" w:rsidR="009A1808" w:rsidRPr="00B96B5C" w:rsidRDefault="009A1808" w:rsidP="00D672EE">
            <w:pPr>
              <w:pStyle w:val="Sansinterligne"/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720" w:type="dxa"/>
            <w:tcBorders>
              <w:bottom w:val="dashSmallGap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CE3BC2F" w14:textId="3B4FF48C" w:rsidR="009A1808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0.07</w:t>
            </w: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  <w:lang w:val="en-US"/>
              </w:rPr>
              <w:t>***</w:t>
            </w:r>
          </w:p>
        </w:tc>
        <w:tc>
          <w:tcPr>
            <w:tcW w:w="1242" w:type="dxa"/>
            <w:tcBorders>
              <w:bottom w:val="dashSmallGap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7B71CFC" w14:textId="056565F8" w:rsidR="009A1808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[0.06, 0.09]</w:t>
            </w:r>
          </w:p>
        </w:tc>
        <w:tc>
          <w:tcPr>
            <w:tcW w:w="720" w:type="dxa"/>
            <w:tcBorders>
              <w:bottom w:val="dashSmallGap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6DFB514" w14:textId="1E059D08" w:rsidR="009A1808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-0.05</w:t>
            </w: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  <w:lang w:val="en-US"/>
              </w:rPr>
              <w:t>***</w:t>
            </w:r>
          </w:p>
        </w:tc>
        <w:tc>
          <w:tcPr>
            <w:tcW w:w="1242" w:type="dxa"/>
            <w:tcBorders>
              <w:bottom w:val="dashSmallGap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F32AFAF" w14:textId="58660FC0" w:rsidR="009A1808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[-0.06, -0.04]</w:t>
            </w:r>
          </w:p>
        </w:tc>
        <w:tc>
          <w:tcPr>
            <w:tcW w:w="720" w:type="dxa"/>
            <w:tcBorders>
              <w:bottom w:val="dashSmallGap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68AAA3C" w14:textId="5E771C67" w:rsidR="009A1808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0.03</w:t>
            </w: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  <w:lang w:val="en-US"/>
              </w:rPr>
              <w:t>***</w:t>
            </w:r>
          </w:p>
        </w:tc>
        <w:tc>
          <w:tcPr>
            <w:tcW w:w="1242" w:type="dxa"/>
            <w:tcBorders>
              <w:bottom w:val="dashSmallGap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0B19B95" w14:textId="1A898B97" w:rsidR="009A1808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[0.02, 0.04]</w:t>
            </w:r>
          </w:p>
        </w:tc>
        <w:tc>
          <w:tcPr>
            <w:tcW w:w="317" w:type="dxa"/>
            <w:vMerge/>
            <w:tcMar>
              <w:left w:w="0" w:type="dxa"/>
              <w:right w:w="0" w:type="dxa"/>
            </w:tcMar>
          </w:tcPr>
          <w:p w14:paraId="48AA9086" w14:textId="77777777" w:rsidR="009A1808" w:rsidRPr="00B96B5C" w:rsidRDefault="009A1808" w:rsidP="00D672EE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720" w:type="dxa"/>
            <w:tcBorders>
              <w:bottom w:val="dashSmallGap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2774603" w14:textId="5F68A524" w:rsidR="009A1808" w:rsidRPr="00B96B5C" w:rsidRDefault="001D6F5B" w:rsidP="00636A59">
            <w:pPr>
              <w:pStyle w:val="Sansinterligne"/>
              <w:widowControl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0.04</w:t>
            </w:r>
          </w:p>
        </w:tc>
        <w:tc>
          <w:tcPr>
            <w:tcW w:w="1242" w:type="dxa"/>
            <w:tcBorders>
              <w:bottom w:val="dashSmallGap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4C5B90E" w14:textId="489180D3" w:rsidR="009A1808" w:rsidRPr="00B96B5C" w:rsidRDefault="001D6F5B" w:rsidP="00636A59">
            <w:pPr>
              <w:pStyle w:val="Sansinterligne"/>
              <w:widowControl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[-0.02, 0.11]</w:t>
            </w:r>
          </w:p>
        </w:tc>
        <w:tc>
          <w:tcPr>
            <w:tcW w:w="720" w:type="dxa"/>
            <w:tcBorders>
              <w:bottom w:val="dashSmallGap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059315D" w14:textId="6DA888E6" w:rsidR="009A1808" w:rsidRPr="00B96B5C" w:rsidRDefault="001D6F5B" w:rsidP="00636A59">
            <w:pPr>
              <w:pStyle w:val="Sansinterligne"/>
              <w:widowControl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0.05</w:t>
            </w:r>
          </w:p>
        </w:tc>
        <w:tc>
          <w:tcPr>
            <w:tcW w:w="1242" w:type="dxa"/>
            <w:tcBorders>
              <w:bottom w:val="dashSmallGap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8C7B07A" w14:textId="3062F101" w:rsidR="009A1808" w:rsidRPr="00B96B5C" w:rsidRDefault="001D6F5B" w:rsidP="00636A59">
            <w:pPr>
              <w:pStyle w:val="Sansinterligne"/>
              <w:widowControl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[-0.01, 0.10]</w:t>
            </w:r>
          </w:p>
        </w:tc>
      </w:tr>
      <w:tr w:rsidR="00304D3F" w:rsidRPr="00B96B5C" w14:paraId="19F24E3E" w14:textId="77777777" w:rsidTr="009A1808">
        <w:tc>
          <w:tcPr>
            <w:tcW w:w="3798" w:type="dxa"/>
            <w:tcBorders>
              <w:top w:val="dashSmallGap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DD041E9" w14:textId="7E92E22D" w:rsidR="005F055E" w:rsidRPr="00B96B5C" w:rsidRDefault="001D6F5B" w:rsidP="00D672EE">
            <w:pPr>
              <w:pStyle w:val="Sansinterligne"/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 slope for men</w:t>
            </w:r>
          </w:p>
        </w:tc>
        <w:tc>
          <w:tcPr>
            <w:tcW w:w="320" w:type="dxa"/>
            <w:vMerge/>
            <w:tcBorders>
              <w:top w:val="dashSmallGap" w:sz="4" w:space="0" w:color="auto"/>
            </w:tcBorders>
            <w:tcMar>
              <w:left w:w="0" w:type="dxa"/>
              <w:right w:w="0" w:type="dxa"/>
            </w:tcMar>
          </w:tcPr>
          <w:p w14:paraId="397D82FA" w14:textId="77777777" w:rsidR="005F055E" w:rsidRPr="00B96B5C" w:rsidRDefault="005F055E" w:rsidP="00D672EE">
            <w:pPr>
              <w:pStyle w:val="Sansinterligne"/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720" w:type="dxa"/>
            <w:tcBorders>
              <w:top w:val="dashSmallGap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1F168A10" w14:textId="3372DC42" w:rsidR="005F055E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-0.</w:t>
            </w:r>
            <w:r w:rsidR="007B44EB"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10</w:t>
            </w: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  <w:lang w:val="en-US"/>
              </w:rPr>
              <w:t>***</w:t>
            </w:r>
          </w:p>
        </w:tc>
        <w:tc>
          <w:tcPr>
            <w:tcW w:w="1242" w:type="dxa"/>
            <w:tcBorders>
              <w:top w:val="dashSmallGap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3EBB481A" w14:textId="28E0BF8C" w:rsidR="005F055E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[-0.12, -0.0</w:t>
            </w:r>
            <w:r w:rsidR="007B44EB"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8</w:t>
            </w: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]</w:t>
            </w:r>
          </w:p>
        </w:tc>
        <w:tc>
          <w:tcPr>
            <w:tcW w:w="720" w:type="dxa"/>
            <w:tcBorders>
              <w:top w:val="dashSmallGap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31C9E171" w14:textId="52B37250" w:rsidR="005F055E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0.12</w:t>
            </w: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  <w:lang w:val="en-US"/>
              </w:rPr>
              <w:t>***</w:t>
            </w:r>
          </w:p>
        </w:tc>
        <w:tc>
          <w:tcPr>
            <w:tcW w:w="1242" w:type="dxa"/>
            <w:tcBorders>
              <w:top w:val="dashSmallGap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28DA7748" w14:textId="49354B8B" w:rsidR="005F055E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[0.10, 0.14]</w:t>
            </w:r>
          </w:p>
        </w:tc>
        <w:tc>
          <w:tcPr>
            <w:tcW w:w="720" w:type="dxa"/>
            <w:tcBorders>
              <w:top w:val="dashSmallGap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601EC6B8" w14:textId="1C9FDD3A" w:rsidR="005F055E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0.12</w:t>
            </w: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  <w:lang w:val="en-US"/>
              </w:rPr>
              <w:t>***</w:t>
            </w:r>
          </w:p>
        </w:tc>
        <w:tc>
          <w:tcPr>
            <w:tcW w:w="1242" w:type="dxa"/>
            <w:tcBorders>
              <w:top w:val="dashSmallGap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17BA5837" w14:textId="3BF6C9B8" w:rsidR="005F055E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[0.11, 0.14]</w:t>
            </w:r>
          </w:p>
        </w:tc>
        <w:tc>
          <w:tcPr>
            <w:tcW w:w="317" w:type="dxa"/>
            <w:vMerge/>
            <w:tcBorders>
              <w:top w:val="dashSmallGap" w:sz="4" w:space="0" w:color="auto"/>
            </w:tcBorders>
            <w:tcMar>
              <w:left w:w="0" w:type="dxa"/>
              <w:right w:w="0" w:type="dxa"/>
            </w:tcMar>
          </w:tcPr>
          <w:p w14:paraId="62D6E183" w14:textId="77777777" w:rsidR="005F055E" w:rsidRPr="00B96B5C" w:rsidRDefault="005F055E" w:rsidP="00D672EE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720" w:type="dxa"/>
            <w:tcBorders>
              <w:top w:val="dashSmallGap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68964CE2" w14:textId="152217BC" w:rsidR="005F055E" w:rsidRPr="00B96B5C" w:rsidRDefault="001D6F5B" w:rsidP="00636A59">
            <w:pPr>
              <w:pStyle w:val="Sansinterligne"/>
              <w:widowControl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-0.14</w:t>
            </w:r>
            <w:r w:rsidR="00C13D6D" w:rsidRPr="00B96B5C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en-US"/>
              </w:rPr>
              <w:t>**</w:t>
            </w:r>
          </w:p>
        </w:tc>
        <w:tc>
          <w:tcPr>
            <w:tcW w:w="1242" w:type="dxa"/>
            <w:tcBorders>
              <w:top w:val="dashSmallGap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69106253" w14:textId="7967905B" w:rsidR="005F055E" w:rsidRPr="00B96B5C" w:rsidRDefault="001D6F5B" w:rsidP="00636A59">
            <w:pPr>
              <w:pStyle w:val="Sansinterligne"/>
              <w:widowControl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[-0.23, 0.04]</w:t>
            </w:r>
          </w:p>
        </w:tc>
        <w:tc>
          <w:tcPr>
            <w:tcW w:w="720" w:type="dxa"/>
            <w:tcBorders>
              <w:top w:val="dashSmallGap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3498FD65" w14:textId="098378CD" w:rsidR="005F055E" w:rsidRPr="00B96B5C" w:rsidRDefault="001D6F5B" w:rsidP="00636A59">
            <w:pPr>
              <w:pStyle w:val="Sansinterligne"/>
              <w:widowControl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-0.11</w:t>
            </w:r>
            <w:r w:rsidR="00C13D6D" w:rsidRPr="00B96B5C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en-US"/>
              </w:rPr>
              <w:t>**</w:t>
            </w:r>
          </w:p>
        </w:tc>
        <w:tc>
          <w:tcPr>
            <w:tcW w:w="1242" w:type="dxa"/>
            <w:tcBorders>
              <w:top w:val="dashSmallGap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6C3DCD1A" w14:textId="6AB6A251" w:rsidR="005F055E" w:rsidRPr="00B96B5C" w:rsidRDefault="001D6F5B" w:rsidP="00636A59">
            <w:pPr>
              <w:pStyle w:val="Sansinterligne"/>
              <w:widowControl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[-0.20, </w:t>
            </w:r>
            <w:r w:rsidR="00177D03" w:rsidRPr="00B96B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-</w:t>
            </w:r>
            <w:r w:rsidRPr="00B96B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0.03]</w:t>
            </w:r>
          </w:p>
        </w:tc>
      </w:tr>
      <w:tr w:rsidR="00304D3F" w:rsidRPr="00B96B5C" w14:paraId="4F72EB62" w14:textId="77777777" w:rsidTr="009A1808">
        <w:tc>
          <w:tcPr>
            <w:tcW w:w="379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0544C" w14:textId="63FBE270" w:rsidR="00271609" w:rsidRPr="00B96B5C" w:rsidRDefault="001D6F5B" w:rsidP="00D672EE">
            <w:pPr>
              <w:pStyle w:val="Sansinterligne"/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 slope for women</w:t>
            </w:r>
          </w:p>
        </w:tc>
        <w:tc>
          <w:tcPr>
            <w:tcW w:w="320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2A9ED528" w14:textId="77777777" w:rsidR="00271609" w:rsidRPr="00B96B5C" w:rsidRDefault="00271609" w:rsidP="00D672EE">
            <w:pPr>
              <w:pStyle w:val="Sansinterligne"/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A642897" w14:textId="05A574E9" w:rsidR="00271609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0.10</w:t>
            </w: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  <w:lang w:val="en-US"/>
              </w:rPr>
              <w:t>***</w:t>
            </w:r>
          </w:p>
        </w:tc>
        <w:tc>
          <w:tcPr>
            <w:tcW w:w="1242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F75E027" w14:textId="3782B2B0" w:rsidR="00271609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[0.07, 0.12]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82513F4" w14:textId="2C0DCB94" w:rsidR="00271609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-0.01</w:t>
            </w:r>
          </w:p>
        </w:tc>
        <w:tc>
          <w:tcPr>
            <w:tcW w:w="1242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17B6509" w14:textId="2847A4BD" w:rsidR="00271609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[-0.03, 0.02]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5DFEB9B" w14:textId="5F87B46F" w:rsidR="00271609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0.21</w:t>
            </w: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  <w:lang w:val="en-US"/>
              </w:rPr>
              <w:t>***</w:t>
            </w:r>
          </w:p>
        </w:tc>
        <w:tc>
          <w:tcPr>
            <w:tcW w:w="1242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A5E4AE8" w14:textId="7421F4FE" w:rsidR="00271609" w:rsidRPr="00B96B5C" w:rsidRDefault="001D6F5B" w:rsidP="00636A59">
            <w:pPr>
              <w:pStyle w:val="Sansinterligne"/>
              <w:widowControl w:val="0"/>
              <w:spacing w:before="100" w:after="12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[0.19, 0.23]</w:t>
            </w:r>
          </w:p>
        </w:tc>
        <w:tc>
          <w:tcPr>
            <w:tcW w:w="317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0E6CAFEE" w14:textId="77777777" w:rsidR="00271609" w:rsidRPr="00B96B5C" w:rsidRDefault="00271609" w:rsidP="00D672EE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7AA5E47F" w14:textId="5FD37BD8" w:rsidR="00271609" w:rsidRPr="00B96B5C" w:rsidRDefault="001D6F5B" w:rsidP="00636A59">
            <w:pPr>
              <w:pStyle w:val="Sansinterligne"/>
              <w:widowControl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-0.3</w:t>
            </w:r>
          </w:p>
        </w:tc>
        <w:tc>
          <w:tcPr>
            <w:tcW w:w="1242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493BCE54" w14:textId="0F2E76E3" w:rsidR="00271609" w:rsidRPr="00B96B5C" w:rsidRDefault="001D6F5B" w:rsidP="00636A59">
            <w:pPr>
              <w:pStyle w:val="Sansinterligne"/>
              <w:widowControl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[-0.16, 0.10]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16673F77" w14:textId="2B80BB88" w:rsidR="00271609" w:rsidRPr="00B96B5C" w:rsidRDefault="001D6F5B" w:rsidP="00636A59">
            <w:pPr>
              <w:pStyle w:val="Sansinterligne"/>
              <w:widowControl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42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11FA6EA2" w14:textId="0E30D689" w:rsidR="00271609" w:rsidRPr="00B96B5C" w:rsidRDefault="001D6F5B" w:rsidP="00636A59">
            <w:pPr>
              <w:pStyle w:val="Sansinterligne"/>
              <w:widowControl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96B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[-0.12, 0.12]</w:t>
            </w:r>
          </w:p>
        </w:tc>
      </w:tr>
    </w:tbl>
    <w:p w14:paraId="3A9DC80E" w14:textId="0CA57E2F" w:rsidR="00FC4B6F" w:rsidRPr="00B96B5C" w:rsidRDefault="001D6F5B" w:rsidP="00D672EE">
      <w:pPr>
        <w:pStyle w:val="Sansinterligne"/>
        <w:widowControl w:val="0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6B5C">
        <w:rPr>
          <w:rFonts w:ascii="Times New Roman" w:hAnsi="Times New Roman" w:cs="Times New Roman"/>
          <w:i/>
          <w:sz w:val="24"/>
          <w:szCs w:val="24"/>
          <w:lang w:val="en-US"/>
        </w:rPr>
        <w:t>Note</w:t>
      </w:r>
      <w:r w:rsidR="00AA4F75" w:rsidRPr="00B96B5C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B96B5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515FB" w:rsidRPr="00B96B5C">
        <w:rPr>
          <w:rFonts w:ascii="Times New Roman" w:hAnsi="Times New Roman" w:cs="Times New Roman"/>
          <w:sz w:val="24"/>
          <w:szCs w:val="24"/>
          <w:lang w:val="en-US"/>
        </w:rPr>
        <w:t>All variables were standardized;</w:t>
      </w:r>
      <w:r w:rsidR="003515FB" w:rsidRPr="00B96B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B96B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***</w:t>
      </w:r>
      <w:r w:rsidRPr="00B96B5C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B96B5C">
        <w:rPr>
          <w:rFonts w:ascii="Times New Roman" w:hAnsi="Times New Roman" w:cs="Times New Roman"/>
          <w:sz w:val="24"/>
          <w:szCs w:val="24"/>
          <w:lang w:val="en-US"/>
        </w:rPr>
        <w:t xml:space="preserve"> &lt; .001, </w:t>
      </w:r>
      <w:r w:rsidRPr="00B96B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**</w:t>
      </w:r>
      <w:r w:rsidRPr="00B96B5C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B96B5C">
        <w:rPr>
          <w:rFonts w:ascii="Times New Roman" w:hAnsi="Times New Roman" w:cs="Times New Roman"/>
          <w:sz w:val="24"/>
          <w:szCs w:val="24"/>
          <w:lang w:val="en-US"/>
        </w:rPr>
        <w:t xml:space="preserve"> &lt; .01, </w:t>
      </w:r>
      <w:r w:rsidRPr="00B96B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**</w:t>
      </w:r>
      <w:r w:rsidRPr="00B96B5C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B96B5C">
        <w:rPr>
          <w:rFonts w:ascii="Times New Roman" w:hAnsi="Times New Roman" w:cs="Times New Roman"/>
          <w:sz w:val="24"/>
          <w:szCs w:val="24"/>
          <w:lang w:val="en-US"/>
        </w:rPr>
        <w:t xml:space="preserve"> &lt; .05.</w:t>
      </w:r>
      <w:r w:rsidR="00FC4B6F" w:rsidRPr="00B96B5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08D34182" w14:textId="7DFFFC9C" w:rsidR="00AA4F75" w:rsidRPr="00097191" w:rsidRDefault="00AA4F75" w:rsidP="00AA4F75">
      <w:pPr>
        <w:pStyle w:val="Titre3"/>
        <w:spacing w:before="0" w:line="360" w:lineRule="auto"/>
        <w:rPr>
          <w:rFonts w:ascii="Times New Roman" w:hAnsi="Times New Roman" w:cs="Times New Roman"/>
          <w:b/>
          <w:bCs/>
          <w:iCs/>
          <w:color w:val="000000" w:themeColor="text1"/>
          <w:lang w:val="en-US"/>
        </w:rPr>
      </w:pPr>
      <w:bookmarkStart w:id="24" w:name="_Ref17973185"/>
      <w:bookmarkStart w:id="25" w:name="_Ref14962417"/>
      <w:r w:rsidRPr="00097191">
        <w:rPr>
          <w:rFonts w:ascii="Times New Roman" w:hAnsi="Times New Roman" w:cs="Times New Roman"/>
          <w:b/>
          <w:bCs/>
          <w:color w:val="000000" w:themeColor="text1"/>
          <w:lang w:val="en-US"/>
        </w:rPr>
        <w:lastRenderedPageBreak/>
        <w:t>Table S</w:t>
      </w:r>
      <w:r w:rsidR="00E54B0C" w:rsidRPr="00097191">
        <w:rPr>
          <w:rFonts w:ascii="Times New Roman" w:hAnsi="Times New Roman" w:cs="Times New Roman"/>
          <w:b/>
          <w:bCs/>
          <w:color w:val="000000" w:themeColor="text1"/>
          <w:lang w:val="en-US"/>
        </w:rPr>
        <w:t>9</w:t>
      </w:r>
    </w:p>
    <w:bookmarkEnd w:id="24"/>
    <w:p w14:paraId="73D59B5C" w14:textId="4ABAD805" w:rsidR="00241A90" w:rsidRPr="00097191" w:rsidRDefault="001D6F5B" w:rsidP="00636A59">
      <w:pPr>
        <w:pStyle w:val="Sansinterligne"/>
        <w:widowControl w:val="0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97191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RQ</w:t>
      </w:r>
      <w:r w:rsidRPr="00097191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bscript"/>
          <w:lang w:val="en-US"/>
        </w:rPr>
        <w:t>1</w:t>
      </w:r>
      <w:r w:rsidRPr="00097191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-RQ</w:t>
      </w:r>
      <w:r w:rsidRPr="00097191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bscript"/>
          <w:lang w:val="en-US"/>
        </w:rPr>
        <w:t>3</w:t>
      </w:r>
      <w:r w:rsidRPr="00097191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– 2</w:t>
      </w:r>
      <w:r w:rsidRPr="00097191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  <w:lang w:val="en-US"/>
        </w:rPr>
        <w:t>nd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robustness check (alternative estimator): Standardized coefficients and 95% CIs of the first-difference regression models testing the effects of </w:t>
      </w:r>
      <w:r w:rsidR="00D91473"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change in</w:t>
      </w:r>
      <w:r w:rsidR="00C0359E"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frequency of porn use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over time as a function of gender (Waves 1-3) on sexual self-competence (RQ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1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), sexual functioning (RQ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), and partner</w:t>
      </w:r>
      <w:r w:rsidR="00486AD0"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-reported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sexual satisfaction (RQ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).</w:t>
      </w:r>
    </w:p>
    <w:tbl>
      <w:tblPr>
        <w:tblStyle w:val="Grilledutableau"/>
        <w:tblW w:w="13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8"/>
        <w:gridCol w:w="850"/>
        <w:gridCol w:w="1134"/>
        <w:gridCol w:w="1417"/>
        <w:gridCol w:w="1134"/>
        <w:gridCol w:w="1417"/>
        <w:gridCol w:w="850"/>
        <w:gridCol w:w="1134"/>
        <w:gridCol w:w="1417"/>
      </w:tblGrid>
      <w:tr w:rsidR="00097191" w:rsidRPr="00064AEF" w14:paraId="190EEFED" w14:textId="77777777" w:rsidTr="0016275B">
        <w:tc>
          <w:tcPr>
            <w:tcW w:w="5448" w:type="dxa"/>
            <w:gridSpan w:val="2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6D87208B" w14:textId="77777777" w:rsidR="00241A90" w:rsidRPr="00097191" w:rsidRDefault="00241A90" w:rsidP="00D672EE">
            <w:pPr>
              <w:pStyle w:val="Sansinterligne"/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3F859A5" w14:textId="77777777" w:rsidR="00241A90" w:rsidRPr="00097191" w:rsidRDefault="001D6F5B" w:rsidP="00D672EE">
            <w:pPr>
              <w:pStyle w:val="Sansinterligne"/>
              <w:widowControl w:val="0"/>
              <w:spacing w:before="200"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RQ</w:t>
            </w:r>
            <w:r w:rsidRPr="000971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en-US"/>
              </w:rPr>
              <w:t>1</w:t>
            </w:r>
            <w:r w:rsidRPr="000971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.</w:t>
            </w: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Sexual </w:t>
            </w: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self-competence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994178A" w14:textId="77777777" w:rsidR="00241A90" w:rsidRPr="00097191" w:rsidRDefault="001D6F5B" w:rsidP="00D672EE">
            <w:pPr>
              <w:pStyle w:val="Sansinterligne"/>
              <w:widowControl w:val="0"/>
              <w:spacing w:before="200"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RQ</w:t>
            </w:r>
            <w:r w:rsidRPr="000971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0971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.</w:t>
            </w: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Sexual</w:t>
            </w: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functioning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6157C1B4" w14:textId="77777777" w:rsidR="00241A90" w:rsidRPr="00097191" w:rsidRDefault="00241A90" w:rsidP="00D672EE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EAEF58C" w14:textId="68EEDC0D" w:rsidR="00241A90" w:rsidRPr="00097191" w:rsidRDefault="001D6F5B" w:rsidP="00D672EE">
            <w:pPr>
              <w:pStyle w:val="Sansinterligne"/>
              <w:widowControl w:val="0"/>
              <w:spacing w:before="200"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RQ</w:t>
            </w:r>
            <w:r w:rsidRPr="000971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0971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.</w:t>
            </w: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Partner</w:t>
            </w:r>
            <w:r w:rsidR="00486AD0"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-reported</w:t>
            </w: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sexual satisfaction</w:t>
            </w:r>
          </w:p>
        </w:tc>
      </w:tr>
      <w:tr w:rsidR="00097191" w:rsidRPr="00097191" w14:paraId="2B5AB979" w14:textId="77777777" w:rsidTr="0016275B">
        <w:tc>
          <w:tcPr>
            <w:tcW w:w="5448" w:type="dxa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D171882" w14:textId="77777777" w:rsidR="00241A90" w:rsidRPr="00097191" w:rsidRDefault="00241A90" w:rsidP="00D672EE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42305" w14:textId="77777777" w:rsidR="00241A90" w:rsidRPr="00097191" w:rsidRDefault="001D6F5B" w:rsidP="00D672EE">
            <w:pPr>
              <w:pStyle w:val="Sansinterligne"/>
              <w:widowControl w:val="0"/>
              <w:spacing w:before="220" w:after="22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050F4" w14:textId="77777777" w:rsidR="00241A90" w:rsidRPr="00097191" w:rsidRDefault="001D6F5B" w:rsidP="00D672EE">
            <w:pPr>
              <w:pStyle w:val="Sansinterligne"/>
              <w:widowControl w:val="0"/>
              <w:spacing w:before="220" w:after="22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E8E2F" w14:textId="77777777" w:rsidR="00241A90" w:rsidRPr="00097191" w:rsidRDefault="001D6F5B" w:rsidP="00D672EE">
            <w:pPr>
              <w:pStyle w:val="Sansinterligne"/>
              <w:widowControl w:val="0"/>
              <w:spacing w:before="220" w:after="22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19058" w14:textId="77777777" w:rsidR="00241A90" w:rsidRPr="00097191" w:rsidRDefault="001D6F5B" w:rsidP="00D672EE">
            <w:pPr>
              <w:pStyle w:val="Sansinterligne"/>
              <w:widowControl w:val="0"/>
              <w:spacing w:before="220" w:after="22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4AB4FC4" w14:textId="77777777" w:rsidR="00241A90" w:rsidRPr="00097191" w:rsidRDefault="00241A90" w:rsidP="00D672EE">
            <w:pPr>
              <w:pStyle w:val="Sansinterligne"/>
              <w:widowControl w:val="0"/>
              <w:spacing w:before="220" w:after="22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FFD34" w14:textId="77777777" w:rsidR="00241A90" w:rsidRPr="00097191" w:rsidRDefault="001D6F5B" w:rsidP="00D672EE">
            <w:pPr>
              <w:pStyle w:val="Sansinterligne"/>
              <w:widowControl w:val="0"/>
              <w:spacing w:before="220" w:after="22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1760E" w14:textId="77777777" w:rsidR="00241A90" w:rsidRPr="00097191" w:rsidRDefault="001D6F5B" w:rsidP="00D672EE">
            <w:pPr>
              <w:pStyle w:val="Sansinterligne"/>
              <w:widowControl w:val="0"/>
              <w:spacing w:before="220" w:after="22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95% CI</w:t>
            </w:r>
          </w:p>
        </w:tc>
      </w:tr>
      <w:tr w:rsidR="00097191" w:rsidRPr="00097191" w14:paraId="26FDB10A" w14:textId="77777777" w:rsidTr="0046175F">
        <w:tc>
          <w:tcPr>
            <w:tcW w:w="4598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59843E5" w14:textId="77777777" w:rsidR="0046175F" w:rsidRPr="00097191" w:rsidRDefault="001D6F5B" w:rsidP="00D672EE">
            <w:pPr>
              <w:pStyle w:val="Sansinterligne"/>
              <w:widowControl w:val="0"/>
              <w:spacing w:before="200"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Change in porn use over time</w:t>
            </w:r>
          </w:p>
          <w:p w14:paraId="7C21E5B7" w14:textId="668D99F8" w:rsidR="0046175F" w:rsidRPr="00097191" w:rsidRDefault="001D6F5B" w:rsidP="00D672EE">
            <w:pPr>
              <w:pStyle w:val="Sansinterligne"/>
              <w:widowControl w:val="0"/>
              <w:spacing w:before="280" w:after="28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(first-difference operator)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B768A94" w14:textId="77777777" w:rsidR="0046175F" w:rsidRPr="00097191" w:rsidRDefault="001D6F5B" w:rsidP="00D672EE">
            <w:pPr>
              <w:pStyle w:val="Sansinterligne"/>
              <w:widowControl w:val="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Wave 1-3 Sample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DAF1539" w14:textId="1BD29562" w:rsidR="0046175F" w:rsidRPr="00097191" w:rsidRDefault="001D6F5B" w:rsidP="00D672EE">
            <w:pPr>
              <w:pStyle w:val="Sansinterligne"/>
              <w:widowControl w:val="0"/>
              <w:spacing w:before="280" w:after="2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-0.01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0CE1428" w14:textId="7FDBE722" w:rsidR="0046175F" w:rsidRPr="00097191" w:rsidRDefault="001D6F5B" w:rsidP="00D672EE">
            <w:pPr>
              <w:pStyle w:val="Sansinterligne"/>
              <w:widowControl w:val="0"/>
              <w:spacing w:before="280" w:after="2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[-0.03, 0.00]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CE82451" w14:textId="3569FC7E" w:rsidR="0046175F" w:rsidRPr="00097191" w:rsidRDefault="001D6F5B" w:rsidP="00D672EE">
            <w:pPr>
              <w:pStyle w:val="Sansinterligne"/>
              <w:widowControl w:val="0"/>
              <w:spacing w:before="280" w:after="2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-0.02</w:t>
            </w: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0C5EC7A" w14:textId="5A7A3434" w:rsidR="0046175F" w:rsidRPr="00097191" w:rsidRDefault="001D6F5B" w:rsidP="00D672EE">
            <w:pPr>
              <w:pStyle w:val="Sansinterligne"/>
              <w:widowControl w:val="0"/>
              <w:spacing w:before="280" w:after="2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val="en-US"/>
              </w:rPr>
              <w:t>[-0.04, -0.001]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040DCEE1" w14:textId="77777777" w:rsidR="0046175F" w:rsidRPr="00097191" w:rsidRDefault="001D6F5B" w:rsidP="00D672EE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Wave 1-3 Couple Subsample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0C636F3" w14:textId="31C025E4" w:rsidR="0046175F" w:rsidRPr="00097191" w:rsidRDefault="001D6F5B" w:rsidP="00D672EE">
            <w:pPr>
              <w:pStyle w:val="Sansinterligne"/>
              <w:widowControl w:val="0"/>
              <w:spacing w:before="280" w:after="2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-0.10</w:t>
            </w:r>
            <w:r w:rsidRPr="00097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F36DE5E" w14:textId="1E017529" w:rsidR="0046175F" w:rsidRPr="00097191" w:rsidRDefault="001D6F5B" w:rsidP="00D672EE">
            <w:pPr>
              <w:pStyle w:val="Sansinterligne"/>
              <w:widowControl w:val="0"/>
              <w:spacing w:before="280" w:after="2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[-0.19, -0.02]</w:t>
            </w:r>
          </w:p>
        </w:tc>
      </w:tr>
      <w:tr w:rsidR="00097191" w:rsidRPr="00097191" w14:paraId="56C4D3AB" w14:textId="77777777" w:rsidTr="0046175F">
        <w:trPr>
          <w:trHeight w:val="880"/>
        </w:trPr>
        <w:tc>
          <w:tcPr>
            <w:tcW w:w="459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83F50" w14:textId="77777777" w:rsidR="0046175F" w:rsidRPr="00097191" w:rsidRDefault="001D6F5B" w:rsidP="00D672EE">
            <w:pPr>
              <w:pStyle w:val="Sansinterligne"/>
              <w:widowControl w:val="0"/>
              <w:spacing w:before="200"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Gender × change in porn use over time</w:t>
            </w:r>
          </w:p>
          <w:p w14:paraId="6D7D8DE5" w14:textId="1E61950A" w:rsidR="0046175F" w:rsidRPr="00097191" w:rsidRDefault="001D6F5B" w:rsidP="00D672EE">
            <w:pPr>
              <w:pStyle w:val="Sansinterligne"/>
              <w:widowControl w:val="0"/>
              <w:spacing w:before="280" w:after="28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(first-difference operator)</w:t>
            </w: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04B96C0D" w14:textId="77777777" w:rsidR="0046175F" w:rsidRPr="00097191" w:rsidRDefault="0046175F" w:rsidP="00D672EE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2EAE4" w14:textId="11E6CDA2" w:rsidR="0046175F" w:rsidRPr="00097191" w:rsidRDefault="001D6F5B" w:rsidP="00D672EE">
            <w:pPr>
              <w:pStyle w:val="Sansinterligne"/>
              <w:widowControl w:val="0"/>
              <w:spacing w:before="280" w:after="2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0.03</w:t>
            </w: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A0132" w14:textId="5B878B70" w:rsidR="0046175F" w:rsidRPr="00097191" w:rsidRDefault="001D6F5B" w:rsidP="00D672EE">
            <w:pPr>
              <w:pStyle w:val="Sansinterligne"/>
              <w:widowControl w:val="0"/>
              <w:spacing w:before="280" w:after="2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[0.02, 0.05]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CC93C" w14:textId="7E41321E" w:rsidR="0046175F" w:rsidRPr="00097191" w:rsidRDefault="001D6F5B" w:rsidP="00D672EE">
            <w:pPr>
              <w:pStyle w:val="Sansinterligne"/>
              <w:widowControl w:val="0"/>
              <w:spacing w:before="280" w:after="2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0.07</w:t>
            </w: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0D61F" w14:textId="1A37DE01" w:rsidR="0046175F" w:rsidRPr="00097191" w:rsidRDefault="001D6F5B" w:rsidP="00D672EE">
            <w:pPr>
              <w:pStyle w:val="Sansinterligne"/>
              <w:widowControl w:val="0"/>
              <w:spacing w:before="280" w:after="2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[0.05, 0.08]</w:t>
            </w: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37E31624" w14:textId="77777777" w:rsidR="0046175F" w:rsidRPr="00097191" w:rsidRDefault="0046175F" w:rsidP="00D672EE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5235E" w14:textId="7A60258B" w:rsidR="0046175F" w:rsidRPr="00097191" w:rsidRDefault="001D6F5B" w:rsidP="00D672EE">
            <w:pPr>
              <w:pStyle w:val="Sansinterligne"/>
              <w:widowControl w:val="0"/>
              <w:spacing w:before="280" w:after="2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0.08</w:t>
            </w:r>
            <w:r w:rsidRPr="00097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AA125" w14:textId="6B77B9AC" w:rsidR="0046175F" w:rsidRPr="00097191" w:rsidRDefault="001D6F5B" w:rsidP="00D672EE">
            <w:pPr>
              <w:pStyle w:val="Sansinterligne"/>
              <w:widowControl w:val="0"/>
              <w:spacing w:before="280" w:after="2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[0.01, 0.15]</w:t>
            </w:r>
          </w:p>
        </w:tc>
      </w:tr>
    </w:tbl>
    <w:p w14:paraId="6CBE4AEF" w14:textId="501A597C" w:rsidR="005A0929" w:rsidRPr="00097191" w:rsidRDefault="001D6F5B" w:rsidP="00FC4B6F">
      <w:pPr>
        <w:pStyle w:val="Sansinterligne"/>
        <w:widowControl w:val="0"/>
        <w:spacing w:line="276" w:lineRule="auto"/>
        <w:rPr>
          <w:color w:val="000000" w:themeColor="text1"/>
          <w:lang w:val="en-US"/>
        </w:rPr>
      </w:pPr>
      <w:r w:rsidRPr="0009719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Notes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3515FB"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All variables were standardized;</w:t>
      </w:r>
      <w:r w:rsidR="003515FB" w:rsidRPr="0009719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 xml:space="preserve"> 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***</w:t>
      </w:r>
      <w:r w:rsidRPr="0009719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&lt; .001, 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**</w:t>
      </w:r>
      <w:r w:rsidRPr="0009719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&lt; .01;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 xml:space="preserve"> *</w:t>
      </w:r>
      <w:r w:rsidRPr="0009719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&lt; .05.</w:t>
      </w:r>
      <w:r w:rsidRPr="00097191">
        <w:rPr>
          <w:color w:val="000000" w:themeColor="text1"/>
          <w:lang w:val="en-US"/>
        </w:rPr>
        <w:br w:type="page"/>
      </w:r>
    </w:p>
    <w:bookmarkEnd w:id="25"/>
    <w:p w14:paraId="24B08788" w14:textId="5CDB7678" w:rsidR="001573C7" w:rsidRPr="00097191" w:rsidRDefault="001573C7" w:rsidP="001573C7">
      <w:pPr>
        <w:pStyle w:val="Titre3"/>
        <w:spacing w:before="0" w:line="360" w:lineRule="auto"/>
        <w:rPr>
          <w:rFonts w:ascii="Times New Roman" w:hAnsi="Times New Roman" w:cs="Times New Roman"/>
          <w:b/>
          <w:bCs/>
          <w:iCs/>
          <w:color w:val="000000" w:themeColor="text1"/>
          <w:lang w:val="en-US"/>
        </w:rPr>
      </w:pPr>
      <w:r w:rsidRPr="00097191">
        <w:rPr>
          <w:rFonts w:ascii="Times New Roman" w:hAnsi="Times New Roman" w:cs="Times New Roman"/>
          <w:b/>
          <w:bCs/>
          <w:color w:val="000000" w:themeColor="text1"/>
          <w:lang w:val="en-US"/>
        </w:rPr>
        <w:lastRenderedPageBreak/>
        <w:t>Table S</w:t>
      </w:r>
      <w:r w:rsidR="00E54B0C" w:rsidRPr="00097191">
        <w:rPr>
          <w:rFonts w:ascii="Times New Roman" w:hAnsi="Times New Roman" w:cs="Times New Roman"/>
          <w:b/>
          <w:bCs/>
          <w:color w:val="000000" w:themeColor="text1"/>
          <w:lang w:val="en-US"/>
        </w:rPr>
        <w:t>10</w:t>
      </w:r>
    </w:p>
    <w:p w14:paraId="234C36D0" w14:textId="77777777" w:rsidR="001573C7" w:rsidRPr="00097191" w:rsidRDefault="001573C7" w:rsidP="001573C7">
      <w:pPr>
        <w:pStyle w:val="Sansinterligne"/>
        <w:widowControl w:val="0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97191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R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1-3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– Alternative predictor: coefficient estimates and 95% CIs of the clustered-adjusted regression models testing the effects of the weekly time spent watching porn as a function of gender (Wave 1) and </w:t>
      </w:r>
      <w:r w:rsidRPr="00097191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the fixed-effects panel regression models testing the effects of change in the 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weekly time spent watching porn as a function of gender (Waves 1-3) on sexual self-competence (RQ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1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), sexual functioning (RQ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), and partner-reported sexual satisfaction (RQ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).</w:t>
      </w:r>
    </w:p>
    <w:tbl>
      <w:tblPr>
        <w:tblStyle w:val="Grilledutableau"/>
        <w:tblW w:w="13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8"/>
        <w:gridCol w:w="850"/>
        <w:gridCol w:w="1134"/>
        <w:gridCol w:w="1417"/>
        <w:gridCol w:w="1134"/>
        <w:gridCol w:w="1417"/>
        <w:gridCol w:w="850"/>
        <w:gridCol w:w="1134"/>
        <w:gridCol w:w="1417"/>
      </w:tblGrid>
      <w:tr w:rsidR="00097191" w:rsidRPr="00064AEF" w14:paraId="3F617495" w14:textId="77777777" w:rsidTr="00A717B3">
        <w:tc>
          <w:tcPr>
            <w:tcW w:w="5448" w:type="dxa"/>
            <w:gridSpan w:val="2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3DDF8B33" w14:textId="77777777" w:rsidR="001573C7" w:rsidRPr="00097191" w:rsidRDefault="001573C7" w:rsidP="00A717B3">
            <w:pPr>
              <w:pStyle w:val="Sansinterligne"/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3EC01DD" w14:textId="77777777" w:rsidR="001573C7" w:rsidRPr="00097191" w:rsidRDefault="001573C7" w:rsidP="00A717B3">
            <w:pPr>
              <w:pStyle w:val="Sansinterligne"/>
              <w:widowControl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RQ</w:t>
            </w:r>
            <w:r w:rsidRPr="000971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en-US"/>
              </w:rPr>
              <w:t>1</w:t>
            </w:r>
            <w:r w:rsidRPr="000971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.</w:t>
            </w: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Sexual </w:t>
            </w: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self-competence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010490F" w14:textId="77777777" w:rsidR="001573C7" w:rsidRPr="00097191" w:rsidRDefault="001573C7" w:rsidP="00A717B3">
            <w:pPr>
              <w:pStyle w:val="Sansinterligne"/>
              <w:widowControl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RQ</w:t>
            </w:r>
            <w:r w:rsidRPr="000971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0971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.</w:t>
            </w: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Sexual</w:t>
            </w: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functioning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1BCFB31F" w14:textId="77777777" w:rsidR="001573C7" w:rsidRPr="00097191" w:rsidRDefault="001573C7" w:rsidP="00A717B3">
            <w:pPr>
              <w:pStyle w:val="Sansinterligne"/>
              <w:widowControl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A176A9B" w14:textId="77777777" w:rsidR="001573C7" w:rsidRPr="00097191" w:rsidRDefault="001573C7" w:rsidP="00A717B3">
            <w:pPr>
              <w:pStyle w:val="Sansinterligne"/>
              <w:widowControl w:val="0"/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RQ</w:t>
            </w:r>
            <w:r w:rsidRPr="000971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0971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.</w:t>
            </w: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Partner-reported sexual satisfaction</w:t>
            </w:r>
          </w:p>
        </w:tc>
      </w:tr>
      <w:tr w:rsidR="00097191" w:rsidRPr="00097191" w14:paraId="5E0000BA" w14:textId="77777777" w:rsidTr="00A717B3">
        <w:tc>
          <w:tcPr>
            <w:tcW w:w="5448" w:type="dxa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8C23B6B" w14:textId="77777777" w:rsidR="001573C7" w:rsidRPr="00097191" w:rsidRDefault="001573C7" w:rsidP="00A717B3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E2FB1" w14:textId="77777777" w:rsidR="001573C7" w:rsidRPr="00097191" w:rsidRDefault="001573C7" w:rsidP="00A717B3">
            <w:pPr>
              <w:pStyle w:val="Sansinterligne"/>
              <w:widowControl w:val="0"/>
              <w:spacing w:before="90" w:after="9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87F82" w14:textId="77777777" w:rsidR="001573C7" w:rsidRPr="00097191" w:rsidRDefault="001573C7" w:rsidP="00A717B3">
            <w:pPr>
              <w:pStyle w:val="Sansinterligne"/>
              <w:widowControl w:val="0"/>
              <w:spacing w:before="90" w:after="9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04869" w14:textId="77777777" w:rsidR="001573C7" w:rsidRPr="00097191" w:rsidRDefault="001573C7" w:rsidP="00A717B3">
            <w:pPr>
              <w:pStyle w:val="Sansinterligne"/>
              <w:widowControl w:val="0"/>
              <w:spacing w:before="90" w:after="9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6C81A" w14:textId="77777777" w:rsidR="001573C7" w:rsidRPr="00097191" w:rsidRDefault="001573C7" w:rsidP="00A717B3">
            <w:pPr>
              <w:pStyle w:val="Sansinterligne"/>
              <w:widowControl w:val="0"/>
              <w:spacing w:before="90" w:after="9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BC74CEA" w14:textId="77777777" w:rsidR="001573C7" w:rsidRPr="00097191" w:rsidRDefault="001573C7" w:rsidP="00A717B3">
            <w:pPr>
              <w:pStyle w:val="Sansinterligne"/>
              <w:widowControl w:val="0"/>
              <w:spacing w:before="90" w:after="9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E5AB6" w14:textId="77777777" w:rsidR="001573C7" w:rsidRPr="00097191" w:rsidRDefault="001573C7" w:rsidP="00A717B3">
            <w:pPr>
              <w:pStyle w:val="Sansinterligne"/>
              <w:widowControl w:val="0"/>
              <w:spacing w:before="90" w:after="9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AF0AE" w14:textId="77777777" w:rsidR="001573C7" w:rsidRPr="00097191" w:rsidRDefault="001573C7" w:rsidP="00A717B3">
            <w:pPr>
              <w:pStyle w:val="Sansinterligne"/>
              <w:widowControl w:val="0"/>
              <w:spacing w:before="90" w:after="9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95% CI</w:t>
            </w:r>
          </w:p>
        </w:tc>
      </w:tr>
      <w:tr w:rsidR="00097191" w:rsidRPr="00097191" w14:paraId="31D009F2" w14:textId="77777777" w:rsidTr="00A717B3">
        <w:tc>
          <w:tcPr>
            <w:tcW w:w="4598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128BE48" w14:textId="77777777" w:rsidR="001573C7" w:rsidRPr="00097191" w:rsidRDefault="001573C7" w:rsidP="00A717B3">
            <w:pPr>
              <w:pStyle w:val="Sansinterligne"/>
              <w:widowControl w:val="0"/>
              <w:spacing w:before="160" w:after="16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Gender (-0.5 = men; +0.5 = women)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3189A69" w14:textId="77777777" w:rsidR="001573C7" w:rsidRPr="00097191" w:rsidRDefault="001573C7" w:rsidP="00A717B3">
            <w:pPr>
              <w:pStyle w:val="Sansinterligne"/>
              <w:widowControl w:val="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Wave 1 </w:t>
            </w: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 xml:space="preserve">Sample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71E88835" w14:textId="77777777" w:rsidR="001573C7" w:rsidRPr="00097191" w:rsidRDefault="001573C7" w:rsidP="00A717B3">
            <w:pPr>
              <w:pStyle w:val="Sansinterligne"/>
              <w:widowControl w:val="0"/>
              <w:spacing w:before="160"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-0.08</w:t>
            </w:r>
            <w:r w:rsidRPr="00097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00BE3FD6" w14:textId="77777777" w:rsidR="001573C7" w:rsidRPr="00097191" w:rsidRDefault="001573C7" w:rsidP="00A717B3">
            <w:pPr>
              <w:pStyle w:val="Sansinterligne"/>
              <w:widowControl w:val="0"/>
              <w:spacing w:before="160"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[-0.09, -0.08]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1DA39B7C" w14:textId="77777777" w:rsidR="001573C7" w:rsidRPr="00097191" w:rsidRDefault="001573C7" w:rsidP="00A717B3">
            <w:pPr>
              <w:pStyle w:val="Sansinterligne"/>
              <w:widowControl w:val="0"/>
              <w:spacing w:before="160"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-0.13</w:t>
            </w:r>
            <w:r w:rsidRPr="00097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28909401" w14:textId="77777777" w:rsidR="001573C7" w:rsidRPr="00097191" w:rsidRDefault="001573C7" w:rsidP="00A717B3">
            <w:pPr>
              <w:pStyle w:val="Sansinterligne"/>
              <w:widowControl w:val="0"/>
              <w:spacing w:before="160"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[-0.13, -0.12]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D8AB2EE" w14:textId="77777777" w:rsidR="001573C7" w:rsidRPr="00097191" w:rsidRDefault="001573C7" w:rsidP="00A717B3">
            <w:pPr>
              <w:pStyle w:val="Sansinterligne"/>
              <w:widowControl w:val="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Wave 1 Couple Subsample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5CFF3E5F" w14:textId="77777777" w:rsidR="001573C7" w:rsidRPr="00097191" w:rsidRDefault="001573C7" w:rsidP="00A717B3">
            <w:pPr>
              <w:pStyle w:val="Sansinterligne"/>
              <w:widowControl w:val="0"/>
              <w:spacing w:before="160"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4708A5DE" w14:textId="77777777" w:rsidR="001573C7" w:rsidRPr="00097191" w:rsidRDefault="001573C7" w:rsidP="00A717B3">
            <w:pPr>
              <w:pStyle w:val="Sansinterligne"/>
              <w:widowControl w:val="0"/>
              <w:spacing w:before="160"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[-0.02, 0.03]</w:t>
            </w:r>
          </w:p>
        </w:tc>
      </w:tr>
      <w:tr w:rsidR="00097191" w:rsidRPr="00097191" w14:paraId="020D91A8" w14:textId="77777777" w:rsidTr="00A717B3">
        <w:trPr>
          <w:trHeight w:val="326"/>
        </w:trPr>
        <w:tc>
          <w:tcPr>
            <w:tcW w:w="4598" w:type="dxa"/>
            <w:tcMar>
              <w:left w:w="0" w:type="dxa"/>
              <w:right w:w="0" w:type="dxa"/>
            </w:tcMar>
            <w:vAlign w:val="center"/>
          </w:tcPr>
          <w:p w14:paraId="151A49A8" w14:textId="77777777" w:rsidR="001573C7" w:rsidRPr="00097191" w:rsidRDefault="001573C7" w:rsidP="00A717B3">
            <w:pPr>
              <w:pStyle w:val="Sansinterligne"/>
              <w:widowControl w:val="0"/>
              <w:spacing w:before="160" w:after="16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Weekly time spent watching porn</w:t>
            </w: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14:paraId="2C88631C" w14:textId="77777777" w:rsidR="001573C7" w:rsidRPr="00097191" w:rsidRDefault="001573C7" w:rsidP="00A717B3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14:paraId="074F020A" w14:textId="77777777" w:rsidR="001573C7" w:rsidRPr="00097191" w:rsidRDefault="001573C7" w:rsidP="00A717B3">
            <w:pPr>
              <w:pStyle w:val="Sansinterligne"/>
              <w:widowControl w:val="0"/>
              <w:spacing w:before="160"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0.01</w:t>
            </w:r>
            <w:r w:rsidRPr="00097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14:paraId="7D0DFD71" w14:textId="77777777" w:rsidR="001573C7" w:rsidRPr="00097191" w:rsidRDefault="001573C7" w:rsidP="00A717B3">
            <w:pPr>
              <w:pStyle w:val="Sansinterligne"/>
              <w:widowControl w:val="0"/>
              <w:spacing w:before="160"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[0.00, 0.02]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14:paraId="1CC0C0A7" w14:textId="77777777" w:rsidR="001573C7" w:rsidRPr="00097191" w:rsidRDefault="001573C7" w:rsidP="00A717B3">
            <w:pPr>
              <w:pStyle w:val="Sansinterligne"/>
              <w:widowControl w:val="0"/>
              <w:spacing w:before="160"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-0.01</w:t>
            </w:r>
            <w:r w:rsidRPr="00097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14:paraId="29AB9006" w14:textId="77777777" w:rsidR="001573C7" w:rsidRPr="00097191" w:rsidRDefault="001573C7" w:rsidP="00A717B3">
            <w:pPr>
              <w:pStyle w:val="Sansinterligne"/>
              <w:widowControl w:val="0"/>
              <w:spacing w:before="160"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[-0.02, -0.00]</w:t>
            </w: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14:paraId="35C1095A" w14:textId="77777777" w:rsidR="001573C7" w:rsidRPr="00097191" w:rsidRDefault="001573C7" w:rsidP="00A717B3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14:paraId="49908CFF" w14:textId="77777777" w:rsidR="001573C7" w:rsidRPr="00097191" w:rsidRDefault="001573C7" w:rsidP="00A717B3">
            <w:pPr>
              <w:pStyle w:val="Sansinterligne"/>
              <w:widowControl w:val="0"/>
              <w:spacing w:before="160"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-0.01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14:paraId="497E0188" w14:textId="77777777" w:rsidR="001573C7" w:rsidRPr="00097191" w:rsidRDefault="001573C7" w:rsidP="00A717B3">
            <w:pPr>
              <w:pStyle w:val="Sansinterligne"/>
              <w:widowControl w:val="0"/>
              <w:spacing w:before="160"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[-0.03, 0.02]</w:t>
            </w:r>
          </w:p>
        </w:tc>
      </w:tr>
      <w:tr w:rsidR="00097191" w:rsidRPr="00097191" w14:paraId="14485088" w14:textId="77777777" w:rsidTr="00A717B3">
        <w:trPr>
          <w:trHeight w:val="80"/>
        </w:trPr>
        <w:tc>
          <w:tcPr>
            <w:tcW w:w="4598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D9985F0" w14:textId="77777777" w:rsidR="001573C7" w:rsidRPr="00097191" w:rsidRDefault="001573C7" w:rsidP="00A717B3">
            <w:pPr>
              <w:pStyle w:val="Sansinterligne"/>
              <w:widowControl w:val="0"/>
              <w:spacing w:before="160" w:after="16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Gender × weekly time spent watching porn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5B432F6" w14:textId="77777777" w:rsidR="001573C7" w:rsidRPr="00097191" w:rsidRDefault="001573C7" w:rsidP="00A717B3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4D13F1FD" w14:textId="77777777" w:rsidR="001573C7" w:rsidRPr="00097191" w:rsidRDefault="001573C7" w:rsidP="00A717B3">
            <w:pPr>
              <w:pStyle w:val="Sansinterligne"/>
              <w:widowControl w:val="0"/>
              <w:spacing w:before="160"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0.04</w:t>
            </w:r>
            <w:r w:rsidRPr="00097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113762F6" w14:textId="77777777" w:rsidR="001573C7" w:rsidRPr="00097191" w:rsidRDefault="001573C7" w:rsidP="00A717B3">
            <w:pPr>
              <w:pStyle w:val="Sansinterligne"/>
              <w:widowControl w:val="0"/>
              <w:spacing w:before="160"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[0.04, 0.05]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14DC2800" w14:textId="77777777" w:rsidR="001573C7" w:rsidRPr="00097191" w:rsidRDefault="001573C7" w:rsidP="00A717B3">
            <w:pPr>
              <w:pStyle w:val="Sansinterligne"/>
              <w:widowControl w:val="0"/>
              <w:spacing w:before="160"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0.03</w:t>
            </w:r>
            <w:r w:rsidRPr="00097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5CF7370E" w14:textId="77777777" w:rsidR="001573C7" w:rsidRPr="00097191" w:rsidRDefault="001573C7" w:rsidP="00A717B3">
            <w:pPr>
              <w:pStyle w:val="Sansinterligne"/>
              <w:widowControl w:val="0"/>
              <w:spacing w:before="160"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[0.03, 0.04]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307F0A0" w14:textId="77777777" w:rsidR="001573C7" w:rsidRPr="00097191" w:rsidRDefault="001573C7" w:rsidP="00A717B3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32A6EA1D" w14:textId="77777777" w:rsidR="001573C7" w:rsidRPr="00097191" w:rsidRDefault="001573C7" w:rsidP="00A717B3">
            <w:pPr>
              <w:pStyle w:val="Sansinterligne"/>
              <w:widowControl w:val="0"/>
              <w:spacing w:before="160"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0.03</w:t>
            </w:r>
            <w:r w:rsidRPr="00097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48703905" w14:textId="77777777" w:rsidR="001573C7" w:rsidRPr="00097191" w:rsidRDefault="001573C7" w:rsidP="00A717B3">
            <w:pPr>
              <w:pStyle w:val="Sansinterligne"/>
              <w:widowControl w:val="0"/>
              <w:spacing w:before="160"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[0.01, 0.06]</w:t>
            </w:r>
          </w:p>
        </w:tc>
      </w:tr>
      <w:tr w:rsidR="00097191" w:rsidRPr="00097191" w14:paraId="285C4860" w14:textId="77777777" w:rsidTr="00A717B3">
        <w:tc>
          <w:tcPr>
            <w:tcW w:w="544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5463179" w14:textId="77777777" w:rsidR="001573C7" w:rsidRPr="00097191" w:rsidRDefault="001573C7" w:rsidP="00A717B3">
            <w:pPr>
              <w:pStyle w:val="Sansinterligne"/>
              <w:widowControl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4AE0C" w14:textId="77777777" w:rsidR="001573C7" w:rsidRPr="00097191" w:rsidRDefault="001573C7" w:rsidP="00A717B3">
            <w:pPr>
              <w:pStyle w:val="Sansinterligne"/>
              <w:widowControl w:val="0"/>
              <w:spacing w:before="90" w:after="9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5D9F3" w14:textId="77777777" w:rsidR="001573C7" w:rsidRPr="00097191" w:rsidRDefault="001573C7" w:rsidP="00A717B3">
            <w:pPr>
              <w:pStyle w:val="Sansinterligne"/>
              <w:widowControl w:val="0"/>
              <w:spacing w:before="90" w:after="9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72614" w14:textId="77777777" w:rsidR="001573C7" w:rsidRPr="00097191" w:rsidRDefault="001573C7" w:rsidP="00A717B3">
            <w:pPr>
              <w:pStyle w:val="Sansinterligne"/>
              <w:widowControl w:val="0"/>
              <w:spacing w:before="90" w:after="9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CAF32" w14:textId="77777777" w:rsidR="001573C7" w:rsidRPr="00097191" w:rsidRDefault="001573C7" w:rsidP="00A717B3">
            <w:pPr>
              <w:pStyle w:val="Sansinterligne"/>
              <w:widowControl w:val="0"/>
              <w:spacing w:before="90" w:after="9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919FA84" w14:textId="77777777" w:rsidR="001573C7" w:rsidRPr="00097191" w:rsidRDefault="001573C7" w:rsidP="00A717B3">
            <w:pPr>
              <w:pStyle w:val="Sansinterligne"/>
              <w:widowControl w:val="0"/>
              <w:spacing w:before="90" w:after="9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C5C6A" w14:textId="77777777" w:rsidR="001573C7" w:rsidRPr="00097191" w:rsidRDefault="001573C7" w:rsidP="00A717B3">
            <w:pPr>
              <w:pStyle w:val="Sansinterligne"/>
              <w:widowControl w:val="0"/>
              <w:spacing w:before="90" w:after="9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22CC5" w14:textId="77777777" w:rsidR="001573C7" w:rsidRPr="00097191" w:rsidRDefault="001573C7" w:rsidP="00A717B3">
            <w:pPr>
              <w:pStyle w:val="Sansinterligne"/>
              <w:widowControl w:val="0"/>
              <w:spacing w:before="90" w:after="9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95% CI</w:t>
            </w:r>
          </w:p>
        </w:tc>
      </w:tr>
      <w:tr w:rsidR="00097191" w:rsidRPr="00097191" w14:paraId="1925DDDC" w14:textId="77777777" w:rsidTr="00A717B3">
        <w:tc>
          <w:tcPr>
            <w:tcW w:w="4598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751574C" w14:textId="77777777" w:rsidR="001573C7" w:rsidRPr="00097191" w:rsidRDefault="001573C7" w:rsidP="00A717B3">
            <w:pPr>
              <w:pStyle w:val="Sansinterligne"/>
              <w:widowControl w:val="0"/>
              <w:spacing w:before="250" w:after="25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Weekly time spent watching porn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068F094E" w14:textId="77777777" w:rsidR="001573C7" w:rsidRPr="00097191" w:rsidRDefault="001573C7" w:rsidP="00A717B3">
            <w:pPr>
              <w:pStyle w:val="Sansinterligne"/>
              <w:widowControl w:val="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Wave 1-3 Sample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3864B134" w14:textId="77777777" w:rsidR="001573C7" w:rsidRPr="00097191" w:rsidRDefault="001573C7" w:rsidP="00A717B3">
            <w:pPr>
              <w:pStyle w:val="Sansinterligne"/>
              <w:widowControl w:val="0"/>
              <w:spacing w:before="250" w:after="25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09EEF6C1" w14:textId="77777777" w:rsidR="001573C7" w:rsidRPr="00097191" w:rsidRDefault="001573C7" w:rsidP="00A717B3">
            <w:pPr>
              <w:pStyle w:val="Sansinterligne"/>
              <w:widowControl w:val="0"/>
              <w:spacing w:before="250" w:after="25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[-0.01, 0.02]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2F7CFBF1" w14:textId="77777777" w:rsidR="001573C7" w:rsidRPr="00097191" w:rsidRDefault="001573C7" w:rsidP="00A717B3">
            <w:pPr>
              <w:pStyle w:val="Sansinterligne"/>
              <w:widowControl w:val="0"/>
              <w:spacing w:before="250" w:after="25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68DA1E5F" w14:textId="77777777" w:rsidR="001573C7" w:rsidRPr="00097191" w:rsidRDefault="001573C7" w:rsidP="00A717B3">
            <w:pPr>
              <w:pStyle w:val="Sansinterligne"/>
              <w:widowControl w:val="0"/>
              <w:spacing w:before="250" w:after="25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[-0.00, 0.03]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2CC09D7" w14:textId="77777777" w:rsidR="001573C7" w:rsidRPr="00097191" w:rsidRDefault="001573C7" w:rsidP="00A717B3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Wave 1-3 Couple Subsample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38A24317" w14:textId="77777777" w:rsidR="001573C7" w:rsidRPr="00097191" w:rsidRDefault="001573C7" w:rsidP="00A717B3">
            <w:pPr>
              <w:pStyle w:val="Sansinterligne"/>
              <w:widowControl w:val="0"/>
              <w:spacing w:before="250" w:after="25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-0.06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43F495DB" w14:textId="77777777" w:rsidR="001573C7" w:rsidRPr="00097191" w:rsidRDefault="001573C7" w:rsidP="00A717B3">
            <w:pPr>
              <w:pStyle w:val="Sansinterligne"/>
              <w:widowControl w:val="0"/>
              <w:spacing w:before="250" w:after="25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[-0.14, 0.03]</w:t>
            </w:r>
          </w:p>
        </w:tc>
      </w:tr>
      <w:tr w:rsidR="00097191" w:rsidRPr="00097191" w14:paraId="0274F51C" w14:textId="77777777" w:rsidTr="00A717B3">
        <w:trPr>
          <w:trHeight w:val="880"/>
        </w:trPr>
        <w:tc>
          <w:tcPr>
            <w:tcW w:w="459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CF898" w14:textId="77777777" w:rsidR="001573C7" w:rsidRPr="00097191" w:rsidRDefault="001573C7" w:rsidP="00A717B3">
            <w:pPr>
              <w:pStyle w:val="Sansinterligne"/>
              <w:widowControl w:val="0"/>
              <w:spacing w:before="250" w:after="25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Gender × weekly time spent watching porn</w:t>
            </w: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5899B77C" w14:textId="77777777" w:rsidR="001573C7" w:rsidRPr="00097191" w:rsidRDefault="001573C7" w:rsidP="00A717B3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C20E8D7" w14:textId="77777777" w:rsidR="001573C7" w:rsidRPr="00097191" w:rsidRDefault="001573C7" w:rsidP="00A717B3">
            <w:pPr>
              <w:pStyle w:val="Sansinterligne"/>
              <w:widowControl w:val="0"/>
              <w:spacing w:before="250" w:after="25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0.02</w:t>
            </w:r>
            <w:r w:rsidRPr="00097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5913CF3" w14:textId="77777777" w:rsidR="001573C7" w:rsidRPr="00097191" w:rsidRDefault="001573C7" w:rsidP="00A717B3">
            <w:pPr>
              <w:pStyle w:val="Sansinterligne"/>
              <w:widowControl w:val="0"/>
              <w:spacing w:before="250" w:after="25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[0.01, 0.03]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FDBFCA3" w14:textId="77777777" w:rsidR="001573C7" w:rsidRPr="00097191" w:rsidRDefault="001573C7" w:rsidP="00A717B3">
            <w:pPr>
              <w:pStyle w:val="Sansinterligne"/>
              <w:widowControl w:val="0"/>
              <w:spacing w:before="250" w:after="25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0.03</w:t>
            </w:r>
            <w:r w:rsidRPr="00097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577C232" w14:textId="77777777" w:rsidR="001573C7" w:rsidRPr="00097191" w:rsidRDefault="001573C7" w:rsidP="00A717B3">
            <w:pPr>
              <w:pStyle w:val="Sansinterligne"/>
              <w:widowControl w:val="0"/>
              <w:spacing w:before="250" w:after="25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[0.02, 0.04]</w:t>
            </w: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6E61CEDB" w14:textId="77777777" w:rsidR="001573C7" w:rsidRPr="00097191" w:rsidRDefault="001573C7" w:rsidP="00A717B3">
            <w:pPr>
              <w:pStyle w:val="Sansinterlign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9498778" w14:textId="77777777" w:rsidR="001573C7" w:rsidRPr="00097191" w:rsidRDefault="001573C7" w:rsidP="00A717B3">
            <w:pPr>
              <w:pStyle w:val="Sansinterligne"/>
              <w:widowControl w:val="0"/>
              <w:spacing w:before="250" w:after="25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4DECD40" w14:textId="77777777" w:rsidR="001573C7" w:rsidRPr="00097191" w:rsidRDefault="001573C7" w:rsidP="00A717B3">
            <w:pPr>
              <w:pStyle w:val="Sansinterligne"/>
              <w:widowControl w:val="0"/>
              <w:spacing w:before="250" w:after="25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[-0.08, 0.07]</w:t>
            </w:r>
          </w:p>
        </w:tc>
      </w:tr>
    </w:tbl>
    <w:p w14:paraId="5BEBD304" w14:textId="36573919" w:rsidR="001573C7" w:rsidRPr="00097191" w:rsidRDefault="001573C7" w:rsidP="001573C7">
      <w:pPr>
        <w:pStyle w:val="Sansinterligne"/>
        <w:widowControl w:val="0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9719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Notes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3515FB"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All variables were standardized; w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eekly time spent watching porn was assessed using one item, i.e., “In the past six months, how much time have you spent watching pornography on the Internet?”, where 1 = </w:t>
      </w:r>
      <w:r w:rsidRPr="0009719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0 min 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(including people having never intentionally watched porn), 2 = </w:t>
      </w:r>
      <w:r w:rsidRPr="0009719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1-30 min.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3 = </w:t>
      </w:r>
      <w:r w:rsidRPr="0009719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30 min. – </w:t>
      </w:r>
      <w:r w:rsidRPr="0009719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1 h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…, and 8 = </w:t>
      </w:r>
      <w:r w:rsidRPr="0009719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3 h+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Pr="0009719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M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♂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3.29 [</w:t>
      </w:r>
      <w:r w:rsidRPr="0009719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SD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1.83],</w:t>
      </w:r>
      <w:r w:rsidRPr="0009719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M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♀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1.73 [</w:t>
      </w:r>
      <w:r w:rsidRPr="0009719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SD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1.09]); 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***</w:t>
      </w:r>
      <w:r w:rsidRPr="0009719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&lt; .001, 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**</w:t>
      </w:r>
      <w:r w:rsidRPr="0009719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&lt; .01;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 xml:space="preserve"> *</w:t>
      </w:r>
      <w:r w:rsidRPr="0009719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Pr="00097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&lt; .05.</w:t>
      </w:r>
    </w:p>
    <w:p w14:paraId="77C1E42C" w14:textId="77777777" w:rsidR="00965C8A" w:rsidRPr="00097191" w:rsidRDefault="00965C8A" w:rsidP="00D672EE">
      <w:pPr>
        <w:pStyle w:val="Sansinterligne"/>
        <w:widowControl w:val="0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ectPr w:rsidR="00965C8A" w:rsidRPr="00097191" w:rsidSect="00747A75">
          <w:endnotePr>
            <w:numFmt w:val="decimal"/>
          </w:endnotePr>
          <w:pgSz w:w="16840" w:h="11907" w:code="9"/>
          <w:pgMar w:top="1440" w:right="1440" w:bottom="1440" w:left="1440" w:header="431" w:footer="720" w:gutter="0"/>
          <w:cols w:space="708"/>
          <w:docGrid w:linePitch="360"/>
        </w:sectPr>
      </w:pPr>
    </w:p>
    <w:p w14:paraId="14EFB0A5" w14:textId="34069011" w:rsidR="005B6148" w:rsidRPr="00097191" w:rsidRDefault="005B6148" w:rsidP="005B6148">
      <w:pPr>
        <w:pStyle w:val="Titre2"/>
        <w:keepNext w:val="0"/>
        <w:keepLines w:val="0"/>
        <w:widowControl w:val="0"/>
        <w:spacing w:before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9719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Supplementary References</w:t>
      </w:r>
    </w:p>
    <w:p w14:paraId="3F86D452" w14:textId="77777777" w:rsidR="004906CF" w:rsidRPr="00097191" w:rsidRDefault="00C318DD" w:rsidP="004906CF">
      <w:pPr>
        <w:pStyle w:val="EndNoteBibliography"/>
        <w:ind w:left="720" w:hanging="720"/>
        <w:rPr>
          <w:color w:val="000000" w:themeColor="text1"/>
          <w:lang w:val="en-US"/>
        </w:rPr>
      </w:pPr>
      <w:r w:rsidRPr="00097191">
        <w:rPr>
          <w:b/>
          <w:color w:val="000000" w:themeColor="text1"/>
          <w:lang w:val="en-US"/>
        </w:rPr>
        <w:fldChar w:fldCharType="begin"/>
      </w:r>
      <w:r w:rsidRPr="00097191">
        <w:rPr>
          <w:b/>
          <w:color w:val="000000" w:themeColor="text1"/>
          <w:lang w:val="en-US"/>
        </w:rPr>
        <w:instrText xml:space="preserve"> ADDIN EN.REFLIST </w:instrText>
      </w:r>
      <w:r w:rsidRPr="00097191">
        <w:rPr>
          <w:b/>
          <w:color w:val="000000" w:themeColor="text1"/>
          <w:lang w:val="en-US"/>
        </w:rPr>
        <w:fldChar w:fldCharType="separate"/>
      </w:r>
      <w:r w:rsidR="004906CF" w:rsidRPr="00097191">
        <w:rPr>
          <w:color w:val="000000" w:themeColor="text1"/>
          <w:lang w:val="en-US"/>
        </w:rPr>
        <w:t xml:space="preserve">Lippa, R. A. (2006). Is high sex drive associated with increased sexual attraction to both sexes? It depends on whether you are male or female. </w:t>
      </w:r>
      <w:r w:rsidR="004906CF" w:rsidRPr="00097191">
        <w:rPr>
          <w:i/>
          <w:color w:val="000000" w:themeColor="text1"/>
          <w:lang w:val="en-US"/>
        </w:rPr>
        <w:t>Psychological Science, 17</w:t>
      </w:r>
      <w:r w:rsidR="004906CF" w:rsidRPr="00097191">
        <w:rPr>
          <w:color w:val="000000" w:themeColor="text1"/>
          <w:lang w:val="en-US"/>
        </w:rPr>
        <w:t xml:space="preserve">(1), 46-52. </w:t>
      </w:r>
    </w:p>
    <w:p w14:paraId="398AC3D7" w14:textId="77777777" w:rsidR="004906CF" w:rsidRPr="00097191" w:rsidRDefault="004906CF" w:rsidP="004906CF">
      <w:pPr>
        <w:pStyle w:val="EndNoteBibliography"/>
        <w:ind w:left="720" w:hanging="720"/>
        <w:rPr>
          <w:color w:val="000000" w:themeColor="text1"/>
          <w:lang w:val="en-US"/>
        </w:rPr>
      </w:pPr>
      <w:r w:rsidRPr="00097191">
        <w:rPr>
          <w:color w:val="000000" w:themeColor="text1"/>
          <w:lang w:val="en-US"/>
        </w:rPr>
        <w:t xml:space="preserve">Perry, S. L. (2018). Pornography use and marital separation: Evidence from two-wave panel data. </w:t>
      </w:r>
      <w:r w:rsidRPr="00097191">
        <w:rPr>
          <w:i/>
          <w:color w:val="000000" w:themeColor="text1"/>
          <w:lang w:val="en-US"/>
        </w:rPr>
        <w:t>Archives of Sexual Behavior, 47</w:t>
      </w:r>
      <w:r w:rsidRPr="00097191">
        <w:rPr>
          <w:color w:val="000000" w:themeColor="text1"/>
          <w:lang w:val="en-US"/>
        </w:rPr>
        <w:t xml:space="preserve">(6), 1869-1880. </w:t>
      </w:r>
    </w:p>
    <w:p w14:paraId="473446C5" w14:textId="77777777" w:rsidR="004906CF" w:rsidRPr="00097191" w:rsidRDefault="004906CF" w:rsidP="004906CF">
      <w:pPr>
        <w:pStyle w:val="EndNoteBibliography"/>
        <w:ind w:left="720" w:hanging="720"/>
        <w:rPr>
          <w:color w:val="000000" w:themeColor="text1"/>
          <w:lang w:val="en-US"/>
        </w:rPr>
      </w:pPr>
      <w:r w:rsidRPr="00097191">
        <w:rPr>
          <w:color w:val="000000" w:themeColor="text1"/>
          <w:lang w:val="en-US"/>
        </w:rPr>
        <w:t xml:space="preserve">Perry, S. L., &amp; Davis, J. T. (2017). Are pornography users more likely to experience a romantic breakup? Evidence from longitudinal data. </w:t>
      </w:r>
      <w:r w:rsidRPr="00097191">
        <w:rPr>
          <w:i/>
          <w:color w:val="000000" w:themeColor="text1"/>
          <w:lang w:val="en-US"/>
        </w:rPr>
        <w:t>Sexuality &amp; Culture, 21</w:t>
      </w:r>
      <w:r w:rsidRPr="00097191">
        <w:rPr>
          <w:color w:val="000000" w:themeColor="text1"/>
          <w:lang w:val="en-US"/>
        </w:rPr>
        <w:t xml:space="preserve">(4), 1157-1176. </w:t>
      </w:r>
    </w:p>
    <w:p w14:paraId="39A71F12" w14:textId="77777777" w:rsidR="004906CF" w:rsidRPr="00097191" w:rsidRDefault="004906CF" w:rsidP="004906CF">
      <w:pPr>
        <w:pStyle w:val="EndNoteBibliography"/>
        <w:ind w:left="720" w:hanging="720"/>
        <w:rPr>
          <w:color w:val="000000" w:themeColor="text1"/>
          <w:lang w:val="en-US"/>
        </w:rPr>
      </w:pPr>
      <w:r w:rsidRPr="00097191">
        <w:rPr>
          <w:color w:val="000000" w:themeColor="text1"/>
          <w:lang w:val="en-US"/>
        </w:rPr>
        <w:t xml:space="preserve">Perry, S. L., &amp; Schleifer, C. (2018). Till porn do us part? A longitudinal examination of pornography use and divorce. </w:t>
      </w:r>
      <w:r w:rsidRPr="00097191">
        <w:rPr>
          <w:i/>
          <w:color w:val="000000" w:themeColor="text1"/>
          <w:lang w:val="en-US"/>
        </w:rPr>
        <w:t>The Journal of Sex Research, 55</w:t>
      </w:r>
      <w:r w:rsidRPr="00097191">
        <w:rPr>
          <w:color w:val="000000" w:themeColor="text1"/>
          <w:lang w:val="en-US"/>
        </w:rPr>
        <w:t xml:space="preserve">(3), 284-296. </w:t>
      </w:r>
    </w:p>
    <w:p w14:paraId="76A001B7" w14:textId="77777777" w:rsidR="004906CF" w:rsidRPr="00097191" w:rsidRDefault="004906CF" w:rsidP="004906CF">
      <w:pPr>
        <w:pStyle w:val="EndNoteBibliography"/>
        <w:ind w:left="720" w:hanging="720"/>
        <w:rPr>
          <w:color w:val="000000" w:themeColor="text1"/>
          <w:lang w:val="en-US"/>
        </w:rPr>
      </w:pPr>
      <w:r w:rsidRPr="00097191">
        <w:rPr>
          <w:color w:val="000000" w:themeColor="text1"/>
          <w:lang w:val="en-US"/>
        </w:rPr>
        <w:t xml:space="preserve">Snell, W. E. (1998). The multidimensional sexual self-concept questionnaire. In T. D. Fisher, C. M. Davis, W. L. Yarber, &amp; S. L. Davis (Eds.), </w:t>
      </w:r>
      <w:r w:rsidRPr="00097191">
        <w:rPr>
          <w:i/>
          <w:color w:val="000000" w:themeColor="text1"/>
          <w:lang w:val="en-US"/>
        </w:rPr>
        <w:t>Handbook of sexuality-related measures (3rd ed.)</w:t>
      </w:r>
      <w:r w:rsidRPr="00097191">
        <w:rPr>
          <w:color w:val="000000" w:themeColor="text1"/>
          <w:lang w:val="en-US"/>
        </w:rPr>
        <w:t xml:space="preserve"> (pp. 537-539). </w:t>
      </w:r>
    </w:p>
    <w:p w14:paraId="17F1DCBC" w14:textId="77777777" w:rsidR="004906CF" w:rsidRPr="00097191" w:rsidRDefault="004906CF" w:rsidP="004906CF">
      <w:pPr>
        <w:pStyle w:val="EndNoteBibliography"/>
        <w:ind w:left="720" w:hanging="720"/>
        <w:rPr>
          <w:color w:val="000000" w:themeColor="text1"/>
          <w:lang w:val="en-US"/>
        </w:rPr>
      </w:pPr>
      <w:r w:rsidRPr="00097191">
        <w:rPr>
          <w:color w:val="000000" w:themeColor="text1"/>
          <w:lang w:val="en-US"/>
        </w:rPr>
        <w:t xml:space="preserve">Štulhofer, A., Buško, V., &amp; Brouillard, P. (2010). Development and bicultural validation of the new sexual satisfaction scale. </w:t>
      </w:r>
      <w:r w:rsidRPr="00097191">
        <w:rPr>
          <w:i/>
          <w:color w:val="000000" w:themeColor="text1"/>
          <w:lang w:val="en-US"/>
        </w:rPr>
        <w:t>Journal of Sex Research, 47</w:t>
      </w:r>
      <w:r w:rsidRPr="00097191">
        <w:rPr>
          <w:color w:val="000000" w:themeColor="text1"/>
          <w:lang w:val="en-US"/>
        </w:rPr>
        <w:t xml:space="preserve">(4), 257-268. </w:t>
      </w:r>
    </w:p>
    <w:p w14:paraId="591B92AB" w14:textId="136B10FC" w:rsidR="003F27BB" w:rsidRPr="00097191" w:rsidRDefault="00C318DD" w:rsidP="00AA4F75">
      <w:pPr>
        <w:pStyle w:val="EndNoteBibliography"/>
        <w:ind w:left="720" w:hanging="720"/>
        <w:rPr>
          <w:b/>
          <w:color w:val="000000" w:themeColor="text1"/>
          <w:lang w:val="en-US"/>
        </w:rPr>
      </w:pPr>
      <w:r w:rsidRPr="00097191">
        <w:rPr>
          <w:b/>
          <w:color w:val="000000" w:themeColor="text1"/>
          <w:lang w:val="en-US"/>
        </w:rPr>
        <w:fldChar w:fldCharType="end"/>
      </w:r>
    </w:p>
    <w:sectPr w:rsidR="003F27BB" w:rsidRPr="00097191" w:rsidSect="00747A75">
      <w:headerReference w:type="default" r:id="rId15"/>
      <w:endnotePr>
        <w:numFmt w:val="decimal"/>
      </w:endnotePr>
      <w:pgSz w:w="11907" w:h="16840" w:code="9"/>
      <w:pgMar w:top="1440" w:right="1440" w:bottom="1440" w:left="1440" w:header="43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89C2F" w14:textId="77777777" w:rsidR="009D4773" w:rsidRPr="00B9061D" w:rsidRDefault="009D4773" w:rsidP="00BE60DF">
      <w:pPr>
        <w:pStyle w:val="Pieddepage"/>
        <w:rPr>
          <w:sz w:val="2"/>
          <w:szCs w:val="2"/>
          <w:lang w:val="en-US"/>
        </w:rPr>
      </w:pPr>
    </w:p>
  </w:endnote>
  <w:endnote w:type="continuationSeparator" w:id="0">
    <w:p w14:paraId="5FA1CF13" w14:textId="77777777" w:rsidR="009D4773" w:rsidRPr="00B9061D" w:rsidRDefault="009D4773" w:rsidP="00AC5286">
      <w:pPr>
        <w:pStyle w:val="Pieddepage"/>
        <w:rPr>
          <w:sz w:val="2"/>
          <w:szCs w:val="2"/>
          <w:lang w:val="en-US"/>
        </w:rPr>
      </w:pPr>
    </w:p>
  </w:endnote>
  <w:endnote w:type="continuationNotice" w:id="1">
    <w:p w14:paraId="420A917B" w14:textId="77777777" w:rsidR="009D4773" w:rsidRDefault="009D47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48A6A" w14:textId="573DD6CE" w:rsidR="00FD52D6" w:rsidRPr="00636A59" w:rsidRDefault="00FD52D6">
    <w:pPr>
      <w:pStyle w:val="Pieddepage"/>
      <w:jc w:val="center"/>
      <w:rPr>
        <w:rFonts w:ascii="Times New Roman" w:hAnsi="Times New Roman" w:cs="Times New Roman"/>
        <w:sz w:val="24"/>
        <w:szCs w:val="24"/>
      </w:rPr>
    </w:pPr>
  </w:p>
  <w:p w14:paraId="0447B2A6" w14:textId="77777777" w:rsidR="00FD52D6" w:rsidRPr="00636A59" w:rsidRDefault="00FD52D6">
    <w:pPr>
      <w:pStyle w:val="Pieddepage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1497340241"/>
      <w:docPartObj>
        <w:docPartGallery w:val="Page Numbers (Bottom of Page)"/>
        <w:docPartUnique/>
      </w:docPartObj>
    </w:sdtPr>
    <w:sdtEndPr/>
    <w:sdtContent>
      <w:p w14:paraId="4DDCC6B7" w14:textId="38B2232C" w:rsidR="00FD52D6" w:rsidRPr="00857568" w:rsidRDefault="009D4773">
        <w:pPr>
          <w:pStyle w:val="Pieddepage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29C0354C" w14:textId="77777777" w:rsidR="00FD52D6" w:rsidRPr="00857568" w:rsidRDefault="00FD52D6">
    <w:pPr>
      <w:pStyle w:val="Pieddepage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42D08" w14:textId="77777777" w:rsidR="009D4773" w:rsidRPr="00B9061D" w:rsidRDefault="009D4773" w:rsidP="007C6134">
      <w:pPr>
        <w:rPr>
          <w:lang w:val="en-US"/>
        </w:rPr>
      </w:pPr>
      <w:r w:rsidRPr="00B9061D">
        <w:rPr>
          <w:lang w:val="en-US"/>
        </w:rPr>
        <w:separator/>
      </w:r>
    </w:p>
  </w:footnote>
  <w:footnote w:type="continuationSeparator" w:id="0">
    <w:p w14:paraId="3A1C3D04" w14:textId="77777777" w:rsidR="009D4773" w:rsidRPr="00B9061D" w:rsidRDefault="009D4773" w:rsidP="007C6134">
      <w:pPr>
        <w:rPr>
          <w:lang w:val="en-US"/>
        </w:rPr>
      </w:pPr>
      <w:r w:rsidRPr="00B9061D">
        <w:rPr>
          <w:lang w:val="en-US"/>
        </w:rPr>
        <w:continuationSeparator/>
      </w:r>
    </w:p>
  </w:footnote>
  <w:footnote w:type="continuationNotice" w:id="1">
    <w:p w14:paraId="6919A83C" w14:textId="77777777" w:rsidR="009D4773" w:rsidRDefault="009D47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1187E" w14:textId="77777777" w:rsidR="00FD52D6" w:rsidRPr="003D099E" w:rsidRDefault="00FD52D6" w:rsidP="00662A66">
    <w:pPr>
      <w:pStyle w:val="En-tte"/>
      <w:tabs>
        <w:tab w:val="clear" w:pos="9026"/>
        <w:tab w:val="right" w:pos="13892"/>
      </w:tabs>
      <w:rPr>
        <w:rFonts w:ascii="Times New Roman" w:hAnsi="Times New Roman" w:cs="Times New Roman"/>
        <w:sz w:val="24"/>
        <w:szCs w:val="24"/>
        <w:lang w:val="en-US"/>
      </w:rPr>
    </w:pPr>
  </w:p>
  <w:p w14:paraId="0DC5374C" w14:textId="51853350" w:rsidR="00FD52D6" w:rsidRPr="003D099E" w:rsidRDefault="00FD52D6" w:rsidP="00AA4F75">
    <w:pPr>
      <w:pStyle w:val="En-tte"/>
      <w:tabs>
        <w:tab w:val="clear" w:pos="4513"/>
        <w:tab w:val="center" w:pos="14006"/>
      </w:tabs>
      <w:rPr>
        <w:rFonts w:ascii="Times New Roman" w:hAnsi="Times New Roman" w:cs="Times New Roman"/>
        <w:sz w:val="24"/>
        <w:szCs w:val="24"/>
        <w:lang w:val="en-US"/>
      </w:rPr>
    </w:pPr>
    <w:r w:rsidRPr="003D099E">
      <w:rPr>
        <w:rFonts w:ascii="Times New Roman" w:eastAsia="Calibri" w:hAnsi="Times New Roman" w:cs="Times New Roman"/>
        <w:sz w:val="24"/>
        <w:szCs w:val="24"/>
        <w:lang w:val="en-US"/>
      </w:rPr>
      <w:t>PORN, GENDER, AND SEXUAL PERFORMANCE</w:t>
    </w:r>
    <w:r w:rsidR="00064AEF">
      <w:rPr>
        <w:rFonts w:ascii="Times New Roman" w:eastAsia="Calibri" w:hAnsi="Times New Roman" w:cs="Times New Roman"/>
        <w:sz w:val="24"/>
        <w:szCs w:val="24"/>
        <w:lang w:val="en-US"/>
      </w:rPr>
      <w:tab/>
    </w:r>
    <w:r w:rsidRPr="003D099E">
      <w:rPr>
        <w:rFonts w:ascii="Times New Roman" w:eastAsia="Calibri" w:hAnsi="Times New Roman" w:cs="Times New Roman"/>
        <w:sz w:val="24"/>
        <w:szCs w:val="24"/>
      </w:rPr>
      <w:fldChar w:fldCharType="begin"/>
    </w:r>
    <w:r w:rsidRPr="003D099E">
      <w:rPr>
        <w:rFonts w:ascii="Times New Roman" w:eastAsia="Calibri" w:hAnsi="Times New Roman" w:cs="Times New Roman"/>
        <w:sz w:val="24"/>
        <w:szCs w:val="24"/>
        <w:lang w:val="en-US"/>
      </w:rPr>
      <w:instrText xml:space="preserve"> PAGE  \* MERGEFORMAT </w:instrText>
    </w:r>
    <w:r w:rsidRPr="003D099E">
      <w:rPr>
        <w:rFonts w:ascii="Times New Roman" w:eastAsia="Calibri" w:hAnsi="Times New Roman" w:cs="Times New Roman"/>
        <w:sz w:val="24"/>
        <w:szCs w:val="24"/>
      </w:rPr>
      <w:fldChar w:fldCharType="separate"/>
    </w:r>
    <w:r w:rsidRPr="00AA4F75">
      <w:rPr>
        <w:rFonts w:ascii="Times New Roman" w:eastAsia="Calibri" w:hAnsi="Times New Roman" w:cs="Times New Roman"/>
        <w:sz w:val="24"/>
        <w:szCs w:val="24"/>
        <w:lang w:val="en-US"/>
      </w:rPr>
      <w:t>1</w:t>
    </w:r>
    <w:r w:rsidRPr="003D099E">
      <w:rPr>
        <w:rFonts w:ascii="Times New Roman" w:eastAsia="Calibri" w:hAnsi="Times New Roman" w:cs="Times New Roman"/>
        <w:sz w:val="24"/>
        <w:szCs w:val="24"/>
      </w:rPr>
      <w:fldChar w:fldCharType="end"/>
    </w:r>
  </w:p>
  <w:p w14:paraId="56DEB814" w14:textId="2EC6171A" w:rsidR="00FD52D6" w:rsidRPr="00AA4F75" w:rsidRDefault="00FD52D6" w:rsidP="00AA4F75">
    <w:pPr>
      <w:pStyle w:val="En-tt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DFA42" w14:textId="0FAC312A" w:rsidR="00FD52D6" w:rsidRPr="003D099E" w:rsidRDefault="00FD52D6" w:rsidP="00341B17">
    <w:pPr>
      <w:pStyle w:val="En-tte"/>
      <w:rPr>
        <w:rFonts w:ascii="Times New Roman" w:hAnsi="Times New Roman" w:cs="Times New Roman"/>
        <w:sz w:val="24"/>
        <w:szCs w:val="24"/>
        <w:lang w:val="en-US"/>
      </w:rPr>
    </w:pPr>
  </w:p>
  <w:p w14:paraId="751514C6" w14:textId="3F0EC55A" w:rsidR="00FD52D6" w:rsidRPr="003D099E" w:rsidRDefault="00FD52D6" w:rsidP="00747A75">
    <w:pPr>
      <w:pStyle w:val="En-tte"/>
      <w:tabs>
        <w:tab w:val="clear" w:pos="4513"/>
        <w:tab w:val="center" w:pos="14006"/>
      </w:tabs>
      <w:rPr>
        <w:rFonts w:ascii="Times New Roman" w:hAnsi="Times New Roman" w:cs="Times New Roman"/>
        <w:sz w:val="24"/>
        <w:szCs w:val="24"/>
        <w:lang w:val="en-US"/>
      </w:rPr>
    </w:pPr>
    <w:r w:rsidRPr="003D099E">
      <w:rPr>
        <w:rFonts w:ascii="Times New Roman" w:eastAsia="Calibri" w:hAnsi="Times New Roman" w:cs="Times New Roman"/>
        <w:sz w:val="24"/>
        <w:szCs w:val="24"/>
        <w:lang w:val="en-US"/>
      </w:rPr>
      <w:t>PORN, GENDER, AND SEXUAL PERFORMANCE</w:t>
    </w:r>
    <w:r w:rsidRPr="003D099E">
      <w:rPr>
        <w:rFonts w:ascii="Times New Roman" w:eastAsia="Calibri" w:hAnsi="Times New Roman" w:cs="Times New Roman"/>
        <w:sz w:val="24"/>
        <w:szCs w:val="24"/>
        <w:lang w:val="en-US"/>
      </w:rPr>
      <w:tab/>
    </w:r>
    <w:r>
      <w:rPr>
        <w:rFonts w:ascii="Times New Roman" w:eastAsia="Calibri" w:hAnsi="Times New Roman" w:cs="Times New Roman"/>
        <w:sz w:val="24"/>
        <w:szCs w:val="24"/>
        <w:lang w:val="en-US"/>
      </w:rPr>
      <w:tab/>
    </w:r>
    <w:r w:rsidRPr="003D099E">
      <w:rPr>
        <w:rFonts w:ascii="Times New Roman" w:eastAsia="Calibri" w:hAnsi="Times New Roman" w:cs="Times New Roman"/>
        <w:sz w:val="24"/>
        <w:szCs w:val="24"/>
      </w:rPr>
      <w:fldChar w:fldCharType="begin"/>
    </w:r>
    <w:r w:rsidRPr="003D099E">
      <w:rPr>
        <w:rFonts w:ascii="Times New Roman" w:eastAsia="Calibri" w:hAnsi="Times New Roman" w:cs="Times New Roman"/>
        <w:sz w:val="24"/>
        <w:szCs w:val="24"/>
        <w:lang w:val="en-US"/>
      </w:rPr>
      <w:instrText xml:space="preserve"> PAGE  \* MERGEFORMAT </w:instrText>
    </w:r>
    <w:r w:rsidRPr="003D099E">
      <w:rPr>
        <w:rFonts w:ascii="Times New Roman" w:eastAsia="Calibri" w:hAnsi="Times New Roman" w:cs="Times New Roman"/>
        <w:sz w:val="24"/>
        <w:szCs w:val="24"/>
      </w:rPr>
      <w:fldChar w:fldCharType="separate"/>
    </w:r>
    <w:r w:rsidRPr="003D099E">
      <w:rPr>
        <w:rFonts w:ascii="Times New Roman" w:eastAsia="Calibri" w:hAnsi="Times New Roman" w:cs="Times New Roman"/>
        <w:sz w:val="24"/>
        <w:szCs w:val="24"/>
        <w:lang w:val="en-US"/>
      </w:rPr>
      <w:t>1</w:t>
    </w:r>
    <w:r w:rsidRPr="003D099E">
      <w:rPr>
        <w:rFonts w:ascii="Times New Roman" w:eastAsia="Calibri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A330F" w14:textId="77777777" w:rsidR="00FD52D6" w:rsidRPr="003D099E" w:rsidRDefault="00FD52D6" w:rsidP="00341B17">
    <w:pPr>
      <w:pStyle w:val="En-tte"/>
      <w:rPr>
        <w:rFonts w:ascii="Times New Roman" w:hAnsi="Times New Roman" w:cs="Times New Roman"/>
        <w:sz w:val="24"/>
        <w:szCs w:val="24"/>
        <w:lang w:val="en-US"/>
      </w:rPr>
    </w:pPr>
  </w:p>
  <w:p w14:paraId="3AE5B605" w14:textId="77777777" w:rsidR="00FD52D6" w:rsidRPr="003D099E" w:rsidRDefault="00FD52D6" w:rsidP="00747A75">
    <w:pPr>
      <w:pStyle w:val="En-tte"/>
      <w:tabs>
        <w:tab w:val="clear" w:pos="4513"/>
        <w:tab w:val="center" w:pos="14006"/>
      </w:tabs>
      <w:rPr>
        <w:rFonts w:ascii="Times New Roman" w:hAnsi="Times New Roman" w:cs="Times New Roman"/>
        <w:sz w:val="24"/>
        <w:szCs w:val="24"/>
        <w:lang w:val="en-US"/>
      </w:rPr>
    </w:pPr>
    <w:r w:rsidRPr="003D099E">
      <w:rPr>
        <w:rFonts w:ascii="Times New Roman" w:eastAsia="Calibri" w:hAnsi="Times New Roman" w:cs="Times New Roman"/>
        <w:sz w:val="24"/>
        <w:szCs w:val="24"/>
        <w:lang w:val="en-US"/>
      </w:rPr>
      <w:t>PORN, GENDER, AND SEXUAL PERFORMANCE</w:t>
    </w:r>
    <w:r w:rsidRPr="003D099E">
      <w:rPr>
        <w:rFonts w:ascii="Times New Roman" w:eastAsia="Calibri" w:hAnsi="Times New Roman" w:cs="Times New Roman"/>
        <w:sz w:val="24"/>
        <w:szCs w:val="24"/>
        <w:lang w:val="en-US"/>
      </w:rPr>
      <w:tab/>
    </w:r>
    <w:r>
      <w:rPr>
        <w:rFonts w:ascii="Times New Roman" w:eastAsia="Calibri" w:hAnsi="Times New Roman" w:cs="Times New Roman"/>
        <w:sz w:val="24"/>
        <w:szCs w:val="24"/>
        <w:lang w:val="en-US"/>
      </w:rPr>
      <w:tab/>
    </w:r>
    <w:r w:rsidRPr="003D099E">
      <w:rPr>
        <w:rFonts w:ascii="Times New Roman" w:eastAsia="Calibri" w:hAnsi="Times New Roman" w:cs="Times New Roman"/>
        <w:sz w:val="24"/>
        <w:szCs w:val="24"/>
      </w:rPr>
      <w:fldChar w:fldCharType="begin"/>
    </w:r>
    <w:r w:rsidRPr="003D099E">
      <w:rPr>
        <w:rFonts w:ascii="Times New Roman" w:eastAsia="Calibri" w:hAnsi="Times New Roman" w:cs="Times New Roman"/>
        <w:sz w:val="24"/>
        <w:szCs w:val="24"/>
        <w:lang w:val="en-US"/>
      </w:rPr>
      <w:instrText xml:space="preserve"> PAGE  \* MERGEFORMAT </w:instrText>
    </w:r>
    <w:r w:rsidRPr="003D099E">
      <w:rPr>
        <w:rFonts w:ascii="Times New Roman" w:eastAsia="Calibri" w:hAnsi="Times New Roman" w:cs="Times New Roman"/>
        <w:sz w:val="24"/>
        <w:szCs w:val="24"/>
      </w:rPr>
      <w:fldChar w:fldCharType="separate"/>
    </w:r>
    <w:r w:rsidRPr="003D099E">
      <w:rPr>
        <w:rFonts w:ascii="Times New Roman" w:eastAsia="Calibri" w:hAnsi="Times New Roman" w:cs="Times New Roman"/>
        <w:sz w:val="24"/>
        <w:szCs w:val="24"/>
        <w:lang w:val="en-US"/>
      </w:rPr>
      <w:t>1</w:t>
    </w:r>
    <w:r w:rsidRPr="003D099E">
      <w:rPr>
        <w:rFonts w:ascii="Times New Roman" w:eastAsia="Calibri" w:hAnsi="Times New Roman" w:cs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BFD0E" w14:textId="77777777" w:rsidR="00FD52D6" w:rsidRPr="003D099E" w:rsidRDefault="00FD52D6" w:rsidP="00341B17">
    <w:pPr>
      <w:pStyle w:val="En-tte"/>
      <w:rPr>
        <w:rFonts w:ascii="Times New Roman" w:hAnsi="Times New Roman" w:cs="Times New Roman"/>
        <w:sz w:val="24"/>
        <w:szCs w:val="24"/>
        <w:lang w:val="en-US"/>
      </w:rPr>
    </w:pPr>
  </w:p>
  <w:p w14:paraId="0157D496" w14:textId="36D20023" w:rsidR="00FD52D6" w:rsidRPr="003D099E" w:rsidRDefault="00FD52D6" w:rsidP="00747A75">
    <w:pPr>
      <w:pStyle w:val="En-tte"/>
      <w:tabs>
        <w:tab w:val="clear" w:pos="4513"/>
        <w:tab w:val="center" w:pos="14006"/>
      </w:tabs>
      <w:rPr>
        <w:rFonts w:ascii="Times New Roman" w:hAnsi="Times New Roman" w:cs="Times New Roman"/>
        <w:sz w:val="24"/>
        <w:szCs w:val="24"/>
        <w:lang w:val="en-US"/>
      </w:rPr>
    </w:pPr>
    <w:r w:rsidRPr="003D099E">
      <w:rPr>
        <w:rFonts w:ascii="Times New Roman" w:eastAsia="Calibri" w:hAnsi="Times New Roman" w:cs="Times New Roman"/>
        <w:sz w:val="24"/>
        <w:szCs w:val="24"/>
        <w:lang w:val="en-US"/>
      </w:rPr>
      <w:t>PORN, GENDER, AND SEXUAL PERFORMANCE</w:t>
    </w:r>
    <w:r>
      <w:rPr>
        <w:rFonts w:ascii="Times New Roman" w:eastAsia="Calibri" w:hAnsi="Times New Roman" w:cs="Times New Roman"/>
        <w:sz w:val="24"/>
        <w:szCs w:val="24"/>
        <w:lang w:val="en-US"/>
      </w:rPr>
      <w:tab/>
    </w:r>
    <w:r w:rsidRPr="003D099E">
      <w:rPr>
        <w:rFonts w:ascii="Times New Roman" w:eastAsia="Calibri" w:hAnsi="Times New Roman" w:cs="Times New Roman"/>
        <w:sz w:val="24"/>
        <w:szCs w:val="24"/>
      </w:rPr>
      <w:fldChar w:fldCharType="begin"/>
    </w:r>
    <w:r w:rsidRPr="003D099E">
      <w:rPr>
        <w:rFonts w:ascii="Times New Roman" w:eastAsia="Calibri" w:hAnsi="Times New Roman" w:cs="Times New Roman"/>
        <w:sz w:val="24"/>
        <w:szCs w:val="24"/>
        <w:lang w:val="en-US"/>
      </w:rPr>
      <w:instrText xml:space="preserve"> PAGE  \* MERGEFORMAT </w:instrText>
    </w:r>
    <w:r w:rsidRPr="003D099E">
      <w:rPr>
        <w:rFonts w:ascii="Times New Roman" w:eastAsia="Calibri" w:hAnsi="Times New Roman" w:cs="Times New Roman"/>
        <w:sz w:val="24"/>
        <w:szCs w:val="24"/>
      </w:rPr>
      <w:fldChar w:fldCharType="separate"/>
    </w:r>
    <w:r w:rsidRPr="003D099E">
      <w:rPr>
        <w:rFonts w:ascii="Times New Roman" w:eastAsia="Calibri" w:hAnsi="Times New Roman" w:cs="Times New Roman"/>
        <w:sz w:val="24"/>
        <w:szCs w:val="24"/>
        <w:lang w:val="en-US"/>
      </w:rPr>
      <w:t>1</w:t>
    </w:r>
    <w:r w:rsidRPr="003D099E">
      <w:rPr>
        <w:rFonts w:ascii="Times New Roman" w:eastAsia="Calibri" w:hAnsi="Times New Roman" w:cs="Times New Roman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40D5F" w14:textId="77777777" w:rsidR="00FD52D6" w:rsidRPr="003D099E" w:rsidRDefault="00FD52D6" w:rsidP="00AA4F75">
    <w:pPr>
      <w:pStyle w:val="En-tte"/>
      <w:rPr>
        <w:rFonts w:ascii="Times New Roman" w:hAnsi="Times New Roman" w:cs="Times New Roman"/>
        <w:sz w:val="24"/>
        <w:szCs w:val="24"/>
        <w:lang w:val="en-US"/>
      </w:rPr>
    </w:pPr>
  </w:p>
  <w:p w14:paraId="2EC1D964" w14:textId="511739E3" w:rsidR="00FD52D6" w:rsidRPr="003D099E" w:rsidRDefault="00FD52D6" w:rsidP="00AA4F75">
    <w:pPr>
      <w:pStyle w:val="En-tte"/>
      <w:tabs>
        <w:tab w:val="clear" w:pos="4513"/>
        <w:tab w:val="center" w:pos="14006"/>
      </w:tabs>
      <w:rPr>
        <w:rFonts w:ascii="Times New Roman" w:hAnsi="Times New Roman" w:cs="Times New Roman"/>
        <w:sz w:val="24"/>
        <w:szCs w:val="24"/>
        <w:lang w:val="en-US"/>
      </w:rPr>
    </w:pPr>
    <w:r w:rsidRPr="003D099E">
      <w:rPr>
        <w:rFonts w:ascii="Times New Roman" w:eastAsia="Calibri" w:hAnsi="Times New Roman" w:cs="Times New Roman"/>
        <w:sz w:val="24"/>
        <w:szCs w:val="24"/>
        <w:lang w:val="en-US"/>
      </w:rPr>
      <w:t>PORN, GENDER, AND SEXUAL PERFORMANCE</w:t>
    </w:r>
    <w:r w:rsidRPr="003D099E">
      <w:rPr>
        <w:rFonts w:ascii="Times New Roman" w:eastAsia="Calibri" w:hAnsi="Times New Roman" w:cs="Times New Roman"/>
        <w:sz w:val="24"/>
        <w:szCs w:val="24"/>
        <w:lang w:val="en-US"/>
      </w:rPr>
      <w:tab/>
    </w:r>
    <w:r>
      <w:rPr>
        <w:rFonts w:ascii="Times New Roman" w:eastAsia="Calibri" w:hAnsi="Times New Roman" w:cs="Times New Roman"/>
        <w:sz w:val="24"/>
        <w:szCs w:val="24"/>
        <w:lang w:val="en-US"/>
      </w:rPr>
      <w:tab/>
    </w:r>
    <w:r w:rsidRPr="003D099E">
      <w:rPr>
        <w:rFonts w:ascii="Times New Roman" w:eastAsia="Calibri" w:hAnsi="Times New Roman" w:cs="Times New Roman"/>
        <w:sz w:val="24"/>
        <w:szCs w:val="24"/>
      </w:rPr>
      <w:fldChar w:fldCharType="begin"/>
    </w:r>
    <w:r w:rsidRPr="003D099E">
      <w:rPr>
        <w:rFonts w:ascii="Times New Roman" w:eastAsia="Calibri" w:hAnsi="Times New Roman" w:cs="Times New Roman"/>
        <w:sz w:val="24"/>
        <w:szCs w:val="24"/>
        <w:lang w:val="en-US"/>
      </w:rPr>
      <w:instrText xml:space="preserve"> PAGE  \* MERGEFORMAT </w:instrText>
    </w:r>
    <w:r w:rsidRPr="003D099E">
      <w:rPr>
        <w:rFonts w:ascii="Times New Roman" w:eastAsia="Calibri" w:hAnsi="Times New Roman" w:cs="Times New Roman"/>
        <w:sz w:val="24"/>
        <w:szCs w:val="24"/>
      </w:rPr>
      <w:fldChar w:fldCharType="separate"/>
    </w:r>
    <w:r w:rsidRPr="00AA4F75">
      <w:rPr>
        <w:rFonts w:ascii="Times New Roman" w:eastAsia="Calibri" w:hAnsi="Times New Roman" w:cs="Times New Roman"/>
        <w:sz w:val="24"/>
        <w:szCs w:val="24"/>
        <w:lang w:val="en-US"/>
      </w:rPr>
      <w:t>1</w:t>
    </w:r>
    <w:r w:rsidRPr="003D099E">
      <w:rPr>
        <w:rFonts w:ascii="Times New Roman" w:eastAsia="Calibri" w:hAnsi="Times New Roman" w:cs="Times New Roman"/>
        <w:sz w:val="24"/>
        <w:szCs w:val="24"/>
      </w:rPr>
      <w:fldChar w:fldCharType="end"/>
    </w:r>
  </w:p>
  <w:p w14:paraId="5DBDB009" w14:textId="77777777" w:rsidR="00FD52D6" w:rsidRPr="00AA4F75" w:rsidRDefault="00FD52D6" w:rsidP="00AA4F75">
    <w:pPr>
      <w:pStyle w:val="En-tte"/>
      <w:rPr>
        <w:lang w:val="en-U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3AF10" w14:textId="77777777" w:rsidR="00FD52D6" w:rsidRPr="003D099E" w:rsidRDefault="00FD52D6" w:rsidP="00AA4F75">
    <w:pPr>
      <w:pStyle w:val="En-tte"/>
      <w:rPr>
        <w:rFonts w:ascii="Times New Roman" w:hAnsi="Times New Roman" w:cs="Times New Roman"/>
        <w:sz w:val="24"/>
        <w:szCs w:val="24"/>
        <w:lang w:val="en-US"/>
      </w:rPr>
    </w:pPr>
  </w:p>
  <w:p w14:paraId="271FBA01" w14:textId="2CF0BE27" w:rsidR="00FD52D6" w:rsidRPr="003D099E" w:rsidRDefault="00FD52D6" w:rsidP="00747A75">
    <w:pPr>
      <w:pStyle w:val="En-tte"/>
      <w:tabs>
        <w:tab w:val="clear" w:pos="4513"/>
        <w:tab w:val="left" w:pos="8745"/>
        <w:tab w:val="center" w:pos="14006"/>
      </w:tabs>
      <w:rPr>
        <w:rFonts w:ascii="Times New Roman" w:hAnsi="Times New Roman" w:cs="Times New Roman"/>
        <w:sz w:val="24"/>
        <w:szCs w:val="24"/>
        <w:lang w:val="en-US"/>
      </w:rPr>
    </w:pPr>
    <w:r w:rsidRPr="003D099E">
      <w:rPr>
        <w:rFonts w:ascii="Times New Roman" w:eastAsia="Calibri" w:hAnsi="Times New Roman" w:cs="Times New Roman"/>
        <w:sz w:val="24"/>
        <w:szCs w:val="24"/>
        <w:lang w:val="en-US"/>
      </w:rPr>
      <w:t>PORN, GENDER, AND SEXUAL PERFORMANCE</w:t>
    </w:r>
    <w:r>
      <w:rPr>
        <w:rFonts w:ascii="Times New Roman" w:eastAsia="Calibri" w:hAnsi="Times New Roman" w:cs="Times New Roman"/>
        <w:sz w:val="24"/>
        <w:szCs w:val="24"/>
        <w:lang w:val="en-US"/>
      </w:rPr>
      <w:tab/>
    </w:r>
    <w:r>
      <w:rPr>
        <w:rFonts w:ascii="Times New Roman" w:eastAsia="Calibri" w:hAnsi="Times New Roman" w:cs="Times New Roman"/>
        <w:sz w:val="24"/>
        <w:szCs w:val="24"/>
        <w:lang w:val="en-US"/>
      </w:rPr>
      <w:tab/>
    </w:r>
    <w:r w:rsidRPr="003D099E">
      <w:rPr>
        <w:rFonts w:ascii="Times New Roman" w:eastAsia="Calibri" w:hAnsi="Times New Roman" w:cs="Times New Roman"/>
        <w:sz w:val="24"/>
        <w:szCs w:val="24"/>
      </w:rPr>
      <w:fldChar w:fldCharType="begin"/>
    </w:r>
    <w:r w:rsidRPr="003D099E">
      <w:rPr>
        <w:rFonts w:ascii="Times New Roman" w:eastAsia="Calibri" w:hAnsi="Times New Roman" w:cs="Times New Roman"/>
        <w:sz w:val="24"/>
        <w:szCs w:val="24"/>
        <w:lang w:val="en-US"/>
      </w:rPr>
      <w:instrText xml:space="preserve"> PAGE  \* MERGEFORMAT </w:instrText>
    </w:r>
    <w:r w:rsidRPr="003D099E">
      <w:rPr>
        <w:rFonts w:ascii="Times New Roman" w:eastAsia="Calibri" w:hAnsi="Times New Roman" w:cs="Times New Roman"/>
        <w:sz w:val="24"/>
        <w:szCs w:val="24"/>
      </w:rPr>
      <w:fldChar w:fldCharType="separate"/>
    </w:r>
    <w:r w:rsidRPr="00AA4F75">
      <w:rPr>
        <w:rFonts w:ascii="Times New Roman" w:eastAsia="Calibri" w:hAnsi="Times New Roman" w:cs="Times New Roman"/>
        <w:sz w:val="24"/>
        <w:szCs w:val="24"/>
        <w:lang w:val="en-US"/>
      </w:rPr>
      <w:t>1</w:t>
    </w:r>
    <w:r w:rsidRPr="003D099E">
      <w:rPr>
        <w:rFonts w:ascii="Times New Roman" w:eastAsia="Calibri" w:hAnsi="Times New Roman" w:cs="Times New Roman"/>
        <w:sz w:val="24"/>
        <w:szCs w:val="24"/>
      </w:rPr>
      <w:fldChar w:fldCharType="end"/>
    </w:r>
  </w:p>
  <w:p w14:paraId="072F6CE4" w14:textId="77777777" w:rsidR="00FD52D6" w:rsidRPr="00AA4F75" w:rsidRDefault="00FD52D6" w:rsidP="00AA4F75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40EB"/>
    <w:multiLevelType w:val="hybridMultilevel"/>
    <w:tmpl w:val="49628F44"/>
    <w:lvl w:ilvl="0" w:tplc="01B4B1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123035EC" w:tentative="1">
      <w:start w:val="1"/>
      <w:numFmt w:val="lowerLetter"/>
      <w:lvlText w:val="%2."/>
      <w:lvlJc w:val="left"/>
      <w:pPr>
        <w:ind w:left="1440" w:hanging="360"/>
      </w:pPr>
    </w:lvl>
    <w:lvl w:ilvl="2" w:tplc="2932E260" w:tentative="1">
      <w:start w:val="1"/>
      <w:numFmt w:val="lowerRoman"/>
      <w:lvlText w:val="%3."/>
      <w:lvlJc w:val="right"/>
      <w:pPr>
        <w:ind w:left="2160" w:hanging="180"/>
      </w:pPr>
    </w:lvl>
    <w:lvl w:ilvl="3" w:tplc="33269486" w:tentative="1">
      <w:start w:val="1"/>
      <w:numFmt w:val="decimal"/>
      <w:lvlText w:val="%4."/>
      <w:lvlJc w:val="left"/>
      <w:pPr>
        <w:ind w:left="2880" w:hanging="360"/>
      </w:pPr>
    </w:lvl>
    <w:lvl w:ilvl="4" w:tplc="4F0CEEF8" w:tentative="1">
      <w:start w:val="1"/>
      <w:numFmt w:val="lowerLetter"/>
      <w:lvlText w:val="%5."/>
      <w:lvlJc w:val="left"/>
      <w:pPr>
        <w:ind w:left="3600" w:hanging="360"/>
      </w:pPr>
    </w:lvl>
    <w:lvl w:ilvl="5" w:tplc="2EEEC1EA" w:tentative="1">
      <w:start w:val="1"/>
      <w:numFmt w:val="lowerRoman"/>
      <w:lvlText w:val="%6."/>
      <w:lvlJc w:val="right"/>
      <w:pPr>
        <w:ind w:left="4320" w:hanging="180"/>
      </w:pPr>
    </w:lvl>
    <w:lvl w:ilvl="6" w:tplc="D026CEEE" w:tentative="1">
      <w:start w:val="1"/>
      <w:numFmt w:val="decimal"/>
      <w:lvlText w:val="%7."/>
      <w:lvlJc w:val="left"/>
      <w:pPr>
        <w:ind w:left="5040" w:hanging="360"/>
      </w:pPr>
    </w:lvl>
    <w:lvl w:ilvl="7" w:tplc="029680E6" w:tentative="1">
      <w:start w:val="1"/>
      <w:numFmt w:val="lowerLetter"/>
      <w:lvlText w:val="%8."/>
      <w:lvlJc w:val="left"/>
      <w:pPr>
        <w:ind w:left="5760" w:hanging="360"/>
      </w:pPr>
    </w:lvl>
    <w:lvl w:ilvl="8" w:tplc="935A4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7E29"/>
    <w:multiLevelType w:val="hybridMultilevel"/>
    <w:tmpl w:val="C9D6C686"/>
    <w:lvl w:ilvl="0" w:tplc="7EFE5D86">
      <w:start w:val="1"/>
      <w:numFmt w:val="bullet"/>
      <w:lvlText w:val=""/>
      <w:lvlJc w:val="left"/>
      <w:pPr>
        <w:ind w:left="1069" w:hanging="360"/>
      </w:pPr>
      <w:rPr>
        <w:rFonts w:ascii="Wingdings" w:eastAsiaTheme="minorHAnsi" w:hAnsi="Wingdings" w:cs="Times New Roman" w:hint="default"/>
      </w:rPr>
    </w:lvl>
    <w:lvl w:ilvl="1" w:tplc="63DA26CC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B2AAAA2A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7B7604BC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934D128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A81A7CD2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E286BBF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85EE9C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6362B2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9B50E05"/>
    <w:multiLevelType w:val="hybridMultilevel"/>
    <w:tmpl w:val="28BE8644"/>
    <w:lvl w:ilvl="0" w:tplc="DD187F2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4567F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70CB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03C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24C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F28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887F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60D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F681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91BD6"/>
    <w:multiLevelType w:val="hybridMultilevel"/>
    <w:tmpl w:val="036EDC10"/>
    <w:lvl w:ilvl="0" w:tplc="1A4C3900">
      <w:numFmt w:val="bullet"/>
      <w:lvlText w:val=""/>
      <w:lvlJc w:val="left"/>
      <w:pPr>
        <w:ind w:left="1069" w:hanging="360"/>
      </w:pPr>
      <w:rPr>
        <w:rFonts w:ascii="Wingdings" w:eastAsiaTheme="minorHAnsi" w:hAnsi="Wingdings" w:cs="Times New Roman" w:hint="default"/>
      </w:rPr>
    </w:lvl>
    <w:lvl w:ilvl="1" w:tplc="04BCDB7C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BAA26A94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A345F22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A1A892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A45275C8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54F99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783E8552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FE236C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504172B"/>
    <w:multiLevelType w:val="hybridMultilevel"/>
    <w:tmpl w:val="613A6D9E"/>
    <w:lvl w:ilvl="0" w:tplc="E6A0323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5C8C1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BA3E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58F2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7A8D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C8D9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CC2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58AA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AC60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C6D67"/>
    <w:multiLevelType w:val="hybridMultilevel"/>
    <w:tmpl w:val="44BE918C"/>
    <w:lvl w:ilvl="0" w:tplc="DBCEE67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64988730" w:tentative="1">
      <w:start w:val="1"/>
      <w:numFmt w:val="lowerLetter"/>
      <w:lvlText w:val="%2."/>
      <w:lvlJc w:val="left"/>
      <w:pPr>
        <w:ind w:left="1789" w:hanging="360"/>
      </w:pPr>
    </w:lvl>
    <w:lvl w:ilvl="2" w:tplc="D7A8F8E6" w:tentative="1">
      <w:start w:val="1"/>
      <w:numFmt w:val="lowerRoman"/>
      <w:lvlText w:val="%3."/>
      <w:lvlJc w:val="right"/>
      <w:pPr>
        <w:ind w:left="2509" w:hanging="180"/>
      </w:pPr>
    </w:lvl>
    <w:lvl w:ilvl="3" w:tplc="58DA13B6" w:tentative="1">
      <w:start w:val="1"/>
      <w:numFmt w:val="decimal"/>
      <w:lvlText w:val="%4."/>
      <w:lvlJc w:val="left"/>
      <w:pPr>
        <w:ind w:left="3229" w:hanging="360"/>
      </w:pPr>
    </w:lvl>
    <w:lvl w:ilvl="4" w:tplc="B5669FD4" w:tentative="1">
      <w:start w:val="1"/>
      <w:numFmt w:val="lowerLetter"/>
      <w:lvlText w:val="%5."/>
      <w:lvlJc w:val="left"/>
      <w:pPr>
        <w:ind w:left="3949" w:hanging="360"/>
      </w:pPr>
    </w:lvl>
    <w:lvl w:ilvl="5" w:tplc="11CE76FE" w:tentative="1">
      <w:start w:val="1"/>
      <w:numFmt w:val="lowerRoman"/>
      <w:lvlText w:val="%6."/>
      <w:lvlJc w:val="right"/>
      <w:pPr>
        <w:ind w:left="4669" w:hanging="180"/>
      </w:pPr>
    </w:lvl>
    <w:lvl w:ilvl="6" w:tplc="58BC7CFA" w:tentative="1">
      <w:start w:val="1"/>
      <w:numFmt w:val="decimal"/>
      <w:lvlText w:val="%7."/>
      <w:lvlJc w:val="left"/>
      <w:pPr>
        <w:ind w:left="5389" w:hanging="360"/>
      </w:pPr>
    </w:lvl>
    <w:lvl w:ilvl="7" w:tplc="0C7E9882" w:tentative="1">
      <w:start w:val="1"/>
      <w:numFmt w:val="lowerLetter"/>
      <w:lvlText w:val="%8."/>
      <w:lvlJc w:val="left"/>
      <w:pPr>
        <w:ind w:left="6109" w:hanging="360"/>
      </w:pPr>
    </w:lvl>
    <w:lvl w:ilvl="8" w:tplc="57F0FCA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50308E"/>
    <w:multiLevelType w:val="hybridMultilevel"/>
    <w:tmpl w:val="E70A156C"/>
    <w:lvl w:ilvl="0" w:tplc="C368F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2A0E56" w:tentative="1">
      <w:start w:val="1"/>
      <w:numFmt w:val="lowerLetter"/>
      <w:lvlText w:val="%2."/>
      <w:lvlJc w:val="left"/>
      <w:pPr>
        <w:ind w:left="1440" w:hanging="360"/>
      </w:pPr>
    </w:lvl>
    <w:lvl w:ilvl="2" w:tplc="3EC2260C" w:tentative="1">
      <w:start w:val="1"/>
      <w:numFmt w:val="lowerRoman"/>
      <w:lvlText w:val="%3."/>
      <w:lvlJc w:val="right"/>
      <w:pPr>
        <w:ind w:left="2160" w:hanging="180"/>
      </w:pPr>
    </w:lvl>
    <w:lvl w:ilvl="3" w:tplc="00E6E976" w:tentative="1">
      <w:start w:val="1"/>
      <w:numFmt w:val="decimal"/>
      <w:lvlText w:val="%4."/>
      <w:lvlJc w:val="left"/>
      <w:pPr>
        <w:ind w:left="2880" w:hanging="360"/>
      </w:pPr>
    </w:lvl>
    <w:lvl w:ilvl="4" w:tplc="E7AC484E" w:tentative="1">
      <w:start w:val="1"/>
      <w:numFmt w:val="lowerLetter"/>
      <w:lvlText w:val="%5."/>
      <w:lvlJc w:val="left"/>
      <w:pPr>
        <w:ind w:left="3600" w:hanging="360"/>
      </w:pPr>
    </w:lvl>
    <w:lvl w:ilvl="5" w:tplc="49747A56" w:tentative="1">
      <w:start w:val="1"/>
      <w:numFmt w:val="lowerRoman"/>
      <w:lvlText w:val="%6."/>
      <w:lvlJc w:val="right"/>
      <w:pPr>
        <w:ind w:left="4320" w:hanging="180"/>
      </w:pPr>
    </w:lvl>
    <w:lvl w:ilvl="6" w:tplc="995E53BA" w:tentative="1">
      <w:start w:val="1"/>
      <w:numFmt w:val="decimal"/>
      <w:lvlText w:val="%7."/>
      <w:lvlJc w:val="left"/>
      <w:pPr>
        <w:ind w:left="5040" w:hanging="360"/>
      </w:pPr>
    </w:lvl>
    <w:lvl w:ilvl="7" w:tplc="98AA40C6" w:tentative="1">
      <w:start w:val="1"/>
      <w:numFmt w:val="lowerLetter"/>
      <w:lvlText w:val="%8."/>
      <w:lvlJc w:val="left"/>
      <w:pPr>
        <w:ind w:left="5760" w:hanging="360"/>
      </w:pPr>
    </w:lvl>
    <w:lvl w:ilvl="8" w:tplc="5CEEA1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E470F"/>
    <w:multiLevelType w:val="hybridMultilevel"/>
    <w:tmpl w:val="BC160D52"/>
    <w:lvl w:ilvl="0" w:tplc="9E1ADAC8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CD62C652" w:tentative="1">
      <w:start w:val="1"/>
      <w:numFmt w:val="lowerLetter"/>
      <w:lvlText w:val="%2."/>
      <w:lvlJc w:val="left"/>
      <w:pPr>
        <w:ind w:left="1789" w:hanging="360"/>
      </w:pPr>
    </w:lvl>
    <w:lvl w:ilvl="2" w:tplc="C788667C" w:tentative="1">
      <w:start w:val="1"/>
      <w:numFmt w:val="lowerRoman"/>
      <w:lvlText w:val="%3."/>
      <w:lvlJc w:val="right"/>
      <w:pPr>
        <w:ind w:left="2509" w:hanging="180"/>
      </w:pPr>
    </w:lvl>
    <w:lvl w:ilvl="3" w:tplc="351AAD82" w:tentative="1">
      <w:start w:val="1"/>
      <w:numFmt w:val="decimal"/>
      <w:lvlText w:val="%4."/>
      <w:lvlJc w:val="left"/>
      <w:pPr>
        <w:ind w:left="3229" w:hanging="360"/>
      </w:pPr>
    </w:lvl>
    <w:lvl w:ilvl="4" w:tplc="E682B636" w:tentative="1">
      <w:start w:val="1"/>
      <w:numFmt w:val="lowerLetter"/>
      <w:lvlText w:val="%5."/>
      <w:lvlJc w:val="left"/>
      <w:pPr>
        <w:ind w:left="3949" w:hanging="360"/>
      </w:pPr>
    </w:lvl>
    <w:lvl w:ilvl="5" w:tplc="BBDC96F6" w:tentative="1">
      <w:start w:val="1"/>
      <w:numFmt w:val="lowerRoman"/>
      <w:lvlText w:val="%6."/>
      <w:lvlJc w:val="right"/>
      <w:pPr>
        <w:ind w:left="4669" w:hanging="180"/>
      </w:pPr>
    </w:lvl>
    <w:lvl w:ilvl="6" w:tplc="F9C807FA" w:tentative="1">
      <w:start w:val="1"/>
      <w:numFmt w:val="decimal"/>
      <w:lvlText w:val="%7."/>
      <w:lvlJc w:val="left"/>
      <w:pPr>
        <w:ind w:left="5389" w:hanging="360"/>
      </w:pPr>
    </w:lvl>
    <w:lvl w:ilvl="7" w:tplc="54386DC2" w:tentative="1">
      <w:start w:val="1"/>
      <w:numFmt w:val="lowerLetter"/>
      <w:lvlText w:val="%8."/>
      <w:lvlJc w:val="left"/>
      <w:pPr>
        <w:ind w:left="6109" w:hanging="360"/>
      </w:pPr>
    </w:lvl>
    <w:lvl w:ilvl="8" w:tplc="43488FAE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lignBordersAndEdg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 no_break_noparenthesi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rffzx0s3xd05ref2s6xs2prwvtwp2rdvxzt&quot;&gt;My EndNote Library&lt;record-ids&gt;&lt;item&gt;227&lt;/item&gt;&lt;item&gt;229&lt;/item&gt;&lt;item&gt;270&lt;/item&gt;&lt;item&gt;807&lt;/item&gt;&lt;item&gt;808&lt;/item&gt;&lt;item&gt;809&lt;/item&gt;&lt;/record-ids&gt;&lt;/item&gt;&lt;/Libraries&gt;"/>
    <w:docVar w:name="MachineID" w:val="201|207|197|206|203|197|189|204|197|188|205|197|187|205|197|206|187|"/>
    <w:docVar w:name="Username" w:val="Editor"/>
  </w:docVars>
  <w:rsids>
    <w:rsidRoot w:val="00080D7E"/>
    <w:rsid w:val="00000694"/>
    <w:rsid w:val="000028F7"/>
    <w:rsid w:val="00002EC9"/>
    <w:rsid w:val="000032DA"/>
    <w:rsid w:val="000037E7"/>
    <w:rsid w:val="0000384D"/>
    <w:rsid w:val="000040C9"/>
    <w:rsid w:val="000045CE"/>
    <w:rsid w:val="0000480C"/>
    <w:rsid w:val="00004E9E"/>
    <w:rsid w:val="00006D43"/>
    <w:rsid w:val="0000719C"/>
    <w:rsid w:val="000106D2"/>
    <w:rsid w:val="00010B40"/>
    <w:rsid w:val="00010D5B"/>
    <w:rsid w:val="00010E40"/>
    <w:rsid w:val="000119A5"/>
    <w:rsid w:val="00012F59"/>
    <w:rsid w:val="000135E0"/>
    <w:rsid w:val="00014E98"/>
    <w:rsid w:val="00015F52"/>
    <w:rsid w:val="00016FB3"/>
    <w:rsid w:val="00017251"/>
    <w:rsid w:val="00017360"/>
    <w:rsid w:val="00020C65"/>
    <w:rsid w:val="00021DE5"/>
    <w:rsid w:val="00024B29"/>
    <w:rsid w:val="00025A58"/>
    <w:rsid w:val="000268C5"/>
    <w:rsid w:val="00026D64"/>
    <w:rsid w:val="000273D9"/>
    <w:rsid w:val="000276A0"/>
    <w:rsid w:val="000310C8"/>
    <w:rsid w:val="00031AD8"/>
    <w:rsid w:val="00031DBE"/>
    <w:rsid w:val="00032F12"/>
    <w:rsid w:val="00034147"/>
    <w:rsid w:val="00035A1A"/>
    <w:rsid w:val="00035CB0"/>
    <w:rsid w:val="00040327"/>
    <w:rsid w:val="000403FF"/>
    <w:rsid w:val="000410B1"/>
    <w:rsid w:val="000415D5"/>
    <w:rsid w:val="0004205A"/>
    <w:rsid w:val="00042268"/>
    <w:rsid w:val="0004260D"/>
    <w:rsid w:val="00042E65"/>
    <w:rsid w:val="00043BDF"/>
    <w:rsid w:val="0004519B"/>
    <w:rsid w:val="000453C9"/>
    <w:rsid w:val="00046114"/>
    <w:rsid w:val="000509AB"/>
    <w:rsid w:val="00051B2A"/>
    <w:rsid w:val="00051EE0"/>
    <w:rsid w:val="000526CC"/>
    <w:rsid w:val="00052B72"/>
    <w:rsid w:val="00052B7C"/>
    <w:rsid w:val="00054EF3"/>
    <w:rsid w:val="00057D3E"/>
    <w:rsid w:val="00060F16"/>
    <w:rsid w:val="00063205"/>
    <w:rsid w:val="000634B9"/>
    <w:rsid w:val="00063EB2"/>
    <w:rsid w:val="00064153"/>
    <w:rsid w:val="00064A73"/>
    <w:rsid w:val="00064AEF"/>
    <w:rsid w:val="00065A1A"/>
    <w:rsid w:val="000668C9"/>
    <w:rsid w:val="00066E13"/>
    <w:rsid w:val="0006774D"/>
    <w:rsid w:val="000724D5"/>
    <w:rsid w:val="000727EE"/>
    <w:rsid w:val="00074636"/>
    <w:rsid w:val="00074670"/>
    <w:rsid w:val="00074F7B"/>
    <w:rsid w:val="00075016"/>
    <w:rsid w:val="00075645"/>
    <w:rsid w:val="00075773"/>
    <w:rsid w:val="00076808"/>
    <w:rsid w:val="00076A87"/>
    <w:rsid w:val="00080D7E"/>
    <w:rsid w:val="00081885"/>
    <w:rsid w:val="0008237C"/>
    <w:rsid w:val="000832B8"/>
    <w:rsid w:val="000845F5"/>
    <w:rsid w:val="00085ABD"/>
    <w:rsid w:val="0008697A"/>
    <w:rsid w:val="00086C97"/>
    <w:rsid w:val="00091421"/>
    <w:rsid w:val="00092C92"/>
    <w:rsid w:val="00092DE9"/>
    <w:rsid w:val="00093360"/>
    <w:rsid w:val="000936D9"/>
    <w:rsid w:val="00093971"/>
    <w:rsid w:val="00093E21"/>
    <w:rsid w:val="000954B5"/>
    <w:rsid w:val="000963C8"/>
    <w:rsid w:val="000966D3"/>
    <w:rsid w:val="00097191"/>
    <w:rsid w:val="000A019B"/>
    <w:rsid w:val="000A3A5B"/>
    <w:rsid w:val="000A40DC"/>
    <w:rsid w:val="000A4339"/>
    <w:rsid w:val="000A43C2"/>
    <w:rsid w:val="000A6519"/>
    <w:rsid w:val="000A71ED"/>
    <w:rsid w:val="000A7246"/>
    <w:rsid w:val="000A7BAF"/>
    <w:rsid w:val="000B07A8"/>
    <w:rsid w:val="000B1580"/>
    <w:rsid w:val="000B1771"/>
    <w:rsid w:val="000B2F40"/>
    <w:rsid w:val="000B30D4"/>
    <w:rsid w:val="000B3F45"/>
    <w:rsid w:val="000B3F62"/>
    <w:rsid w:val="000B4AC6"/>
    <w:rsid w:val="000B5A15"/>
    <w:rsid w:val="000B6139"/>
    <w:rsid w:val="000B6D1E"/>
    <w:rsid w:val="000B7EE1"/>
    <w:rsid w:val="000C0563"/>
    <w:rsid w:val="000C0BA4"/>
    <w:rsid w:val="000C13E9"/>
    <w:rsid w:val="000C15F7"/>
    <w:rsid w:val="000C3A7E"/>
    <w:rsid w:val="000C4F98"/>
    <w:rsid w:val="000C55D0"/>
    <w:rsid w:val="000C5D51"/>
    <w:rsid w:val="000C673A"/>
    <w:rsid w:val="000C6CFB"/>
    <w:rsid w:val="000C726C"/>
    <w:rsid w:val="000C7545"/>
    <w:rsid w:val="000C76B8"/>
    <w:rsid w:val="000D03C4"/>
    <w:rsid w:val="000D3835"/>
    <w:rsid w:val="000D3A32"/>
    <w:rsid w:val="000D4104"/>
    <w:rsid w:val="000D4406"/>
    <w:rsid w:val="000D452C"/>
    <w:rsid w:val="000D5881"/>
    <w:rsid w:val="000D67A2"/>
    <w:rsid w:val="000D698A"/>
    <w:rsid w:val="000D69B7"/>
    <w:rsid w:val="000D74E0"/>
    <w:rsid w:val="000E2A48"/>
    <w:rsid w:val="000E2C87"/>
    <w:rsid w:val="000E35F5"/>
    <w:rsid w:val="000E606A"/>
    <w:rsid w:val="000E60D4"/>
    <w:rsid w:val="000E6764"/>
    <w:rsid w:val="000E737A"/>
    <w:rsid w:val="000F0856"/>
    <w:rsid w:val="000F0BD9"/>
    <w:rsid w:val="000F251C"/>
    <w:rsid w:val="000F28D9"/>
    <w:rsid w:val="000F2C3A"/>
    <w:rsid w:val="000F335B"/>
    <w:rsid w:val="000F3509"/>
    <w:rsid w:val="000F4413"/>
    <w:rsid w:val="000F49FB"/>
    <w:rsid w:val="000F600F"/>
    <w:rsid w:val="000F6CFE"/>
    <w:rsid w:val="000F79C3"/>
    <w:rsid w:val="0010122A"/>
    <w:rsid w:val="001020B5"/>
    <w:rsid w:val="001050E1"/>
    <w:rsid w:val="00105150"/>
    <w:rsid w:val="00105ED2"/>
    <w:rsid w:val="00105F06"/>
    <w:rsid w:val="001060D6"/>
    <w:rsid w:val="00106715"/>
    <w:rsid w:val="00107361"/>
    <w:rsid w:val="001073ED"/>
    <w:rsid w:val="00110226"/>
    <w:rsid w:val="0011087A"/>
    <w:rsid w:val="00110FA8"/>
    <w:rsid w:val="0011159E"/>
    <w:rsid w:val="00111A6B"/>
    <w:rsid w:val="00111F8F"/>
    <w:rsid w:val="0011200B"/>
    <w:rsid w:val="001125BF"/>
    <w:rsid w:val="001138C4"/>
    <w:rsid w:val="00114045"/>
    <w:rsid w:val="001146B2"/>
    <w:rsid w:val="00115851"/>
    <w:rsid w:val="00116582"/>
    <w:rsid w:val="00121AE3"/>
    <w:rsid w:val="001230ED"/>
    <w:rsid w:val="00124538"/>
    <w:rsid w:val="001248A6"/>
    <w:rsid w:val="0012671B"/>
    <w:rsid w:val="00126BBB"/>
    <w:rsid w:val="0012723A"/>
    <w:rsid w:val="00127DA1"/>
    <w:rsid w:val="0013040F"/>
    <w:rsid w:val="001305BF"/>
    <w:rsid w:val="00130872"/>
    <w:rsid w:val="001310DE"/>
    <w:rsid w:val="00131175"/>
    <w:rsid w:val="001316F3"/>
    <w:rsid w:val="00131F35"/>
    <w:rsid w:val="00132331"/>
    <w:rsid w:val="001326E7"/>
    <w:rsid w:val="00133E7B"/>
    <w:rsid w:val="00135FD1"/>
    <w:rsid w:val="0013667F"/>
    <w:rsid w:val="00136B72"/>
    <w:rsid w:val="0013700A"/>
    <w:rsid w:val="00140E0E"/>
    <w:rsid w:val="0014157B"/>
    <w:rsid w:val="0014180B"/>
    <w:rsid w:val="0014244E"/>
    <w:rsid w:val="00143768"/>
    <w:rsid w:val="00143BF5"/>
    <w:rsid w:val="00144FFD"/>
    <w:rsid w:val="00145662"/>
    <w:rsid w:val="00147398"/>
    <w:rsid w:val="001476C8"/>
    <w:rsid w:val="00147E87"/>
    <w:rsid w:val="001501F8"/>
    <w:rsid w:val="001512EE"/>
    <w:rsid w:val="001514E8"/>
    <w:rsid w:val="0015268F"/>
    <w:rsid w:val="00153A29"/>
    <w:rsid w:val="00154E3E"/>
    <w:rsid w:val="00156EBA"/>
    <w:rsid w:val="001573C7"/>
    <w:rsid w:val="00160819"/>
    <w:rsid w:val="00161166"/>
    <w:rsid w:val="00161E9C"/>
    <w:rsid w:val="0016275B"/>
    <w:rsid w:val="00163495"/>
    <w:rsid w:val="00163950"/>
    <w:rsid w:val="0016399B"/>
    <w:rsid w:val="001650AB"/>
    <w:rsid w:val="00165999"/>
    <w:rsid w:val="001663C3"/>
    <w:rsid w:val="00166E92"/>
    <w:rsid w:val="001674FB"/>
    <w:rsid w:val="00167C40"/>
    <w:rsid w:val="00170992"/>
    <w:rsid w:val="00170F4C"/>
    <w:rsid w:val="00171318"/>
    <w:rsid w:val="00171490"/>
    <w:rsid w:val="00171C3B"/>
    <w:rsid w:val="00171E39"/>
    <w:rsid w:val="001733AC"/>
    <w:rsid w:val="001739D3"/>
    <w:rsid w:val="0017506E"/>
    <w:rsid w:val="0017644E"/>
    <w:rsid w:val="001768D9"/>
    <w:rsid w:val="00176E5F"/>
    <w:rsid w:val="0017741A"/>
    <w:rsid w:val="001778B4"/>
    <w:rsid w:val="00177D03"/>
    <w:rsid w:val="00181B8A"/>
    <w:rsid w:val="00181E26"/>
    <w:rsid w:val="0018264B"/>
    <w:rsid w:val="00183D0C"/>
    <w:rsid w:val="001851E6"/>
    <w:rsid w:val="00186231"/>
    <w:rsid w:val="00186407"/>
    <w:rsid w:val="001872B9"/>
    <w:rsid w:val="00190CFB"/>
    <w:rsid w:val="00190DA3"/>
    <w:rsid w:val="00191F7C"/>
    <w:rsid w:val="00192268"/>
    <w:rsid w:val="00192824"/>
    <w:rsid w:val="00193082"/>
    <w:rsid w:val="001939DD"/>
    <w:rsid w:val="00194171"/>
    <w:rsid w:val="00194439"/>
    <w:rsid w:val="00194733"/>
    <w:rsid w:val="001951ED"/>
    <w:rsid w:val="001955A0"/>
    <w:rsid w:val="0019760B"/>
    <w:rsid w:val="001A0D9E"/>
    <w:rsid w:val="001A194D"/>
    <w:rsid w:val="001A1EBC"/>
    <w:rsid w:val="001A210B"/>
    <w:rsid w:val="001A2178"/>
    <w:rsid w:val="001A354E"/>
    <w:rsid w:val="001A4FFB"/>
    <w:rsid w:val="001A561F"/>
    <w:rsid w:val="001A6316"/>
    <w:rsid w:val="001A7F28"/>
    <w:rsid w:val="001B0C13"/>
    <w:rsid w:val="001B2121"/>
    <w:rsid w:val="001B3D31"/>
    <w:rsid w:val="001B5BD8"/>
    <w:rsid w:val="001B608B"/>
    <w:rsid w:val="001B71E4"/>
    <w:rsid w:val="001B7716"/>
    <w:rsid w:val="001C158D"/>
    <w:rsid w:val="001C30B8"/>
    <w:rsid w:val="001C3C96"/>
    <w:rsid w:val="001C3E32"/>
    <w:rsid w:val="001C461A"/>
    <w:rsid w:val="001C5305"/>
    <w:rsid w:val="001C559B"/>
    <w:rsid w:val="001C59D1"/>
    <w:rsid w:val="001C699D"/>
    <w:rsid w:val="001C719B"/>
    <w:rsid w:val="001D049D"/>
    <w:rsid w:val="001D22A9"/>
    <w:rsid w:val="001D27B6"/>
    <w:rsid w:val="001D3B21"/>
    <w:rsid w:val="001D46BC"/>
    <w:rsid w:val="001D4A28"/>
    <w:rsid w:val="001D4BF7"/>
    <w:rsid w:val="001D59F0"/>
    <w:rsid w:val="001D6CEB"/>
    <w:rsid w:val="001D6F5B"/>
    <w:rsid w:val="001D76FA"/>
    <w:rsid w:val="001E1432"/>
    <w:rsid w:val="001E37A2"/>
    <w:rsid w:val="001E400E"/>
    <w:rsid w:val="001E47DA"/>
    <w:rsid w:val="001E6E54"/>
    <w:rsid w:val="001E6EB1"/>
    <w:rsid w:val="001E6EC0"/>
    <w:rsid w:val="001F0D1C"/>
    <w:rsid w:val="001F1062"/>
    <w:rsid w:val="001F1438"/>
    <w:rsid w:val="001F1A5F"/>
    <w:rsid w:val="001F2106"/>
    <w:rsid w:val="001F246E"/>
    <w:rsid w:val="001F24FD"/>
    <w:rsid w:val="001F2B1A"/>
    <w:rsid w:val="001F2F08"/>
    <w:rsid w:val="001F4171"/>
    <w:rsid w:val="001F43C2"/>
    <w:rsid w:val="001F458F"/>
    <w:rsid w:val="001F4A20"/>
    <w:rsid w:val="001F4FFA"/>
    <w:rsid w:val="001F5594"/>
    <w:rsid w:val="001F5BAB"/>
    <w:rsid w:val="001F6C63"/>
    <w:rsid w:val="001F7BDB"/>
    <w:rsid w:val="00200B55"/>
    <w:rsid w:val="002019D6"/>
    <w:rsid w:val="0020218C"/>
    <w:rsid w:val="00202F0C"/>
    <w:rsid w:val="00203370"/>
    <w:rsid w:val="0020356D"/>
    <w:rsid w:val="00203784"/>
    <w:rsid w:val="00207040"/>
    <w:rsid w:val="002103A5"/>
    <w:rsid w:val="00210793"/>
    <w:rsid w:val="00211021"/>
    <w:rsid w:val="00211063"/>
    <w:rsid w:val="00212009"/>
    <w:rsid w:val="002124CF"/>
    <w:rsid w:val="00212C55"/>
    <w:rsid w:val="00214061"/>
    <w:rsid w:val="00214398"/>
    <w:rsid w:val="00214917"/>
    <w:rsid w:val="00217332"/>
    <w:rsid w:val="00217C95"/>
    <w:rsid w:val="00217CCA"/>
    <w:rsid w:val="00217E1A"/>
    <w:rsid w:val="00217EB6"/>
    <w:rsid w:val="0022055B"/>
    <w:rsid w:val="002209F9"/>
    <w:rsid w:val="00221B8F"/>
    <w:rsid w:val="00223513"/>
    <w:rsid w:val="00223835"/>
    <w:rsid w:val="002239FA"/>
    <w:rsid w:val="002243B8"/>
    <w:rsid w:val="00226C86"/>
    <w:rsid w:val="002271C7"/>
    <w:rsid w:val="00230102"/>
    <w:rsid w:val="0023079E"/>
    <w:rsid w:val="00230D7A"/>
    <w:rsid w:val="002314A0"/>
    <w:rsid w:val="00232265"/>
    <w:rsid w:val="00232FEF"/>
    <w:rsid w:val="00233335"/>
    <w:rsid w:val="00233CE1"/>
    <w:rsid w:val="0023422B"/>
    <w:rsid w:val="00235579"/>
    <w:rsid w:val="00236EC0"/>
    <w:rsid w:val="002371E9"/>
    <w:rsid w:val="00237540"/>
    <w:rsid w:val="00240485"/>
    <w:rsid w:val="0024055B"/>
    <w:rsid w:val="0024066D"/>
    <w:rsid w:val="00241223"/>
    <w:rsid w:val="00241A90"/>
    <w:rsid w:val="002433B9"/>
    <w:rsid w:val="00243DC2"/>
    <w:rsid w:val="00243EC1"/>
    <w:rsid w:val="00246E6B"/>
    <w:rsid w:val="002502B2"/>
    <w:rsid w:val="00251727"/>
    <w:rsid w:val="00253C36"/>
    <w:rsid w:val="00254511"/>
    <w:rsid w:val="00255408"/>
    <w:rsid w:val="002554B9"/>
    <w:rsid w:val="0025592B"/>
    <w:rsid w:val="00256308"/>
    <w:rsid w:val="0025634E"/>
    <w:rsid w:val="00256A16"/>
    <w:rsid w:val="00257610"/>
    <w:rsid w:val="002602FD"/>
    <w:rsid w:val="002609FA"/>
    <w:rsid w:val="00260E1B"/>
    <w:rsid w:val="00261334"/>
    <w:rsid w:val="002618BC"/>
    <w:rsid w:val="00261C2D"/>
    <w:rsid w:val="00263F6A"/>
    <w:rsid w:val="002655B9"/>
    <w:rsid w:val="002662C7"/>
    <w:rsid w:val="00267D67"/>
    <w:rsid w:val="00270ED6"/>
    <w:rsid w:val="002715B1"/>
    <w:rsid w:val="00271609"/>
    <w:rsid w:val="002744FD"/>
    <w:rsid w:val="00275B06"/>
    <w:rsid w:val="00277F0E"/>
    <w:rsid w:val="002800D1"/>
    <w:rsid w:val="002807C4"/>
    <w:rsid w:val="00281160"/>
    <w:rsid w:val="00281A2F"/>
    <w:rsid w:val="00282520"/>
    <w:rsid w:val="00285321"/>
    <w:rsid w:val="0028538E"/>
    <w:rsid w:val="00285BC3"/>
    <w:rsid w:val="00286E2B"/>
    <w:rsid w:val="002901A3"/>
    <w:rsid w:val="00292A27"/>
    <w:rsid w:val="00293850"/>
    <w:rsid w:val="00293862"/>
    <w:rsid w:val="00293D23"/>
    <w:rsid w:val="00295211"/>
    <w:rsid w:val="00295883"/>
    <w:rsid w:val="00296328"/>
    <w:rsid w:val="00296D3B"/>
    <w:rsid w:val="002979CF"/>
    <w:rsid w:val="002A0D5D"/>
    <w:rsid w:val="002A1445"/>
    <w:rsid w:val="002A1C06"/>
    <w:rsid w:val="002A4371"/>
    <w:rsid w:val="002A5329"/>
    <w:rsid w:val="002A62F3"/>
    <w:rsid w:val="002A674E"/>
    <w:rsid w:val="002A678D"/>
    <w:rsid w:val="002A6F6D"/>
    <w:rsid w:val="002A7AFF"/>
    <w:rsid w:val="002A7FB0"/>
    <w:rsid w:val="002B0A3A"/>
    <w:rsid w:val="002B0D02"/>
    <w:rsid w:val="002B0F4F"/>
    <w:rsid w:val="002B1AC8"/>
    <w:rsid w:val="002B1FC7"/>
    <w:rsid w:val="002B28C2"/>
    <w:rsid w:val="002B375A"/>
    <w:rsid w:val="002B4599"/>
    <w:rsid w:val="002B4CAB"/>
    <w:rsid w:val="002B4D41"/>
    <w:rsid w:val="002B633B"/>
    <w:rsid w:val="002B702C"/>
    <w:rsid w:val="002B7BC5"/>
    <w:rsid w:val="002B7D67"/>
    <w:rsid w:val="002C0597"/>
    <w:rsid w:val="002C215D"/>
    <w:rsid w:val="002C2921"/>
    <w:rsid w:val="002C2BE8"/>
    <w:rsid w:val="002C314E"/>
    <w:rsid w:val="002C31F9"/>
    <w:rsid w:val="002C52F8"/>
    <w:rsid w:val="002C61A9"/>
    <w:rsid w:val="002C6532"/>
    <w:rsid w:val="002C6BE6"/>
    <w:rsid w:val="002C70BE"/>
    <w:rsid w:val="002C7185"/>
    <w:rsid w:val="002C7217"/>
    <w:rsid w:val="002C7615"/>
    <w:rsid w:val="002C7F0A"/>
    <w:rsid w:val="002D0F4A"/>
    <w:rsid w:val="002D1051"/>
    <w:rsid w:val="002D1354"/>
    <w:rsid w:val="002D1A7A"/>
    <w:rsid w:val="002D1FFD"/>
    <w:rsid w:val="002D2D27"/>
    <w:rsid w:val="002D2EC4"/>
    <w:rsid w:val="002D3B8B"/>
    <w:rsid w:val="002D4621"/>
    <w:rsid w:val="002D5293"/>
    <w:rsid w:val="002D75FF"/>
    <w:rsid w:val="002E05C9"/>
    <w:rsid w:val="002E06C7"/>
    <w:rsid w:val="002E08C3"/>
    <w:rsid w:val="002E1BA5"/>
    <w:rsid w:val="002E2065"/>
    <w:rsid w:val="002E2DD8"/>
    <w:rsid w:val="002E442D"/>
    <w:rsid w:val="002E5848"/>
    <w:rsid w:val="002E5B3A"/>
    <w:rsid w:val="002E6C90"/>
    <w:rsid w:val="002E7546"/>
    <w:rsid w:val="002F04A7"/>
    <w:rsid w:val="002F0FA8"/>
    <w:rsid w:val="002F16B7"/>
    <w:rsid w:val="002F23E7"/>
    <w:rsid w:val="002F3D50"/>
    <w:rsid w:val="002F42C0"/>
    <w:rsid w:val="002F4771"/>
    <w:rsid w:val="002F516D"/>
    <w:rsid w:val="002F57D8"/>
    <w:rsid w:val="002F5C6E"/>
    <w:rsid w:val="002F5E01"/>
    <w:rsid w:val="002F66E7"/>
    <w:rsid w:val="002F69F2"/>
    <w:rsid w:val="00300A89"/>
    <w:rsid w:val="00301D1A"/>
    <w:rsid w:val="003020BD"/>
    <w:rsid w:val="00302180"/>
    <w:rsid w:val="0030231C"/>
    <w:rsid w:val="00302E02"/>
    <w:rsid w:val="00303197"/>
    <w:rsid w:val="00303954"/>
    <w:rsid w:val="00304D3F"/>
    <w:rsid w:val="00305A29"/>
    <w:rsid w:val="0030618D"/>
    <w:rsid w:val="00306C4D"/>
    <w:rsid w:val="00310B05"/>
    <w:rsid w:val="00310BE5"/>
    <w:rsid w:val="00311173"/>
    <w:rsid w:val="0031146A"/>
    <w:rsid w:val="00311837"/>
    <w:rsid w:val="003123A4"/>
    <w:rsid w:val="00312F99"/>
    <w:rsid w:val="00313DC8"/>
    <w:rsid w:val="00314618"/>
    <w:rsid w:val="003162C4"/>
    <w:rsid w:val="0031630A"/>
    <w:rsid w:val="00316D86"/>
    <w:rsid w:val="00317541"/>
    <w:rsid w:val="003254F6"/>
    <w:rsid w:val="00326A9A"/>
    <w:rsid w:val="00326E43"/>
    <w:rsid w:val="003271B8"/>
    <w:rsid w:val="00327A11"/>
    <w:rsid w:val="003319B6"/>
    <w:rsid w:val="00331BF8"/>
    <w:rsid w:val="00331E55"/>
    <w:rsid w:val="0033266C"/>
    <w:rsid w:val="00334608"/>
    <w:rsid w:val="0033479F"/>
    <w:rsid w:val="003348C2"/>
    <w:rsid w:val="00335D7E"/>
    <w:rsid w:val="0033654F"/>
    <w:rsid w:val="0033682F"/>
    <w:rsid w:val="0033690A"/>
    <w:rsid w:val="003404F6"/>
    <w:rsid w:val="0034127B"/>
    <w:rsid w:val="00341B17"/>
    <w:rsid w:val="003438C5"/>
    <w:rsid w:val="00343A87"/>
    <w:rsid w:val="003440C9"/>
    <w:rsid w:val="0034448C"/>
    <w:rsid w:val="00344C3C"/>
    <w:rsid w:val="00344EDE"/>
    <w:rsid w:val="003451A3"/>
    <w:rsid w:val="003451FA"/>
    <w:rsid w:val="00346248"/>
    <w:rsid w:val="00346DF4"/>
    <w:rsid w:val="00347AFE"/>
    <w:rsid w:val="00347DBD"/>
    <w:rsid w:val="00350162"/>
    <w:rsid w:val="003506DA"/>
    <w:rsid w:val="0035074F"/>
    <w:rsid w:val="00351324"/>
    <w:rsid w:val="003515FB"/>
    <w:rsid w:val="00351C85"/>
    <w:rsid w:val="003526FB"/>
    <w:rsid w:val="003527B7"/>
    <w:rsid w:val="00352E66"/>
    <w:rsid w:val="00353C80"/>
    <w:rsid w:val="00354216"/>
    <w:rsid w:val="00354B91"/>
    <w:rsid w:val="00355A12"/>
    <w:rsid w:val="00356D0B"/>
    <w:rsid w:val="003611EB"/>
    <w:rsid w:val="003615DB"/>
    <w:rsid w:val="00364A62"/>
    <w:rsid w:val="00364ADB"/>
    <w:rsid w:val="003657A6"/>
    <w:rsid w:val="00366549"/>
    <w:rsid w:val="00366740"/>
    <w:rsid w:val="0036681E"/>
    <w:rsid w:val="00366E41"/>
    <w:rsid w:val="00370BC2"/>
    <w:rsid w:val="00371352"/>
    <w:rsid w:val="003728B6"/>
    <w:rsid w:val="00372DBC"/>
    <w:rsid w:val="00373169"/>
    <w:rsid w:val="0037533B"/>
    <w:rsid w:val="00375DF5"/>
    <w:rsid w:val="00380341"/>
    <w:rsid w:val="003803E4"/>
    <w:rsid w:val="0038087C"/>
    <w:rsid w:val="00380A81"/>
    <w:rsid w:val="00380AB4"/>
    <w:rsid w:val="00380CFC"/>
    <w:rsid w:val="003812A7"/>
    <w:rsid w:val="00381417"/>
    <w:rsid w:val="00382408"/>
    <w:rsid w:val="003827D4"/>
    <w:rsid w:val="00382FA1"/>
    <w:rsid w:val="00383322"/>
    <w:rsid w:val="00383C8B"/>
    <w:rsid w:val="003840A3"/>
    <w:rsid w:val="00386F92"/>
    <w:rsid w:val="0038734C"/>
    <w:rsid w:val="00387F3D"/>
    <w:rsid w:val="00390140"/>
    <w:rsid w:val="00390EAD"/>
    <w:rsid w:val="00392D4A"/>
    <w:rsid w:val="00393ACE"/>
    <w:rsid w:val="00393E07"/>
    <w:rsid w:val="00393EC3"/>
    <w:rsid w:val="00394314"/>
    <w:rsid w:val="0039496E"/>
    <w:rsid w:val="0039565E"/>
    <w:rsid w:val="00395A7F"/>
    <w:rsid w:val="00395D6C"/>
    <w:rsid w:val="00396EB6"/>
    <w:rsid w:val="0039725F"/>
    <w:rsid w:val="00397833"/>
    <w:rsid w:val="003A1386"/>
    <w:rsid w:val="003A139E"/>
    <w:rsid w:val="003A1B7F"/>
    <w:rsid w:val="003A2058"/>
    <w:rsid w:val="003A2FFE"/>
    <w:rsid w:val="003A3589"/>
    <w:rsid w:val="003A4418"/>
    <w:rsid w:val="003A49E7"/>
    <w:rsid w:val="003A5162"/>
    <w:rsid w:val="003A516C"/>
    <w:rsid w:val="003A6345"/>
    <w:rsid w:val="003A6C1F"/>
    <w:rsid w:val="003A784F"/>
    <w:rsid w:val="003A7AC4"/>
    <w:rsid w:val="003B0388"/>
    <w:rsid w:val="003B0719"/>
    <w:rsid w:val="003B11EB"/>
    <w:rsid w:val="003B42C5"/>
    <w:rsid w:val="003B4957"/>
    <w:rsid w:val="003B604B"/>
    <w:rsid w:val="003B7601"/>
    <w:rsid w:val="003B79F6"/>
    <w:rsid w:val="003C01C5"/>
    <w:rsid w:val="003C1423"/>
    <w:rsid w:val="003C1B9A"/>
    <w:rsid w:val="003C1F29"/>
    <w:rsid w:val="003C4A72"/>
    <w:rsid w:val="003C5498"/>
    <w:rsid w:val="003C55A4"/>
    <w:rsid w:val="003C5D34"/>
    <w:rsid w:val="003C6BB7"/>
    <w:rsid w:val="003C6CBB"/>
    <w:rsid w:val="003C6FA1"/>
    <w:rsid w:val="003D099E"/>
    <w:rsid w:val="003D0FF8"/>
    <w:rsid w:val="003D177D"/>
    <w:rsid w:val="003D20FE"/>
    <w:rsid w:val="003D4201"/>
    <w:rsid w:val="003D44A9"/>
    <w:rsid w:val="003D52D6"/>
    <w:rsid w:val="003D5521"/>
    <w:rsid w:val="003D5D8F"/>
    <w:rsid w:val="003D64B5"/>
    <w:rsid w:val="003D652C"/>
    <w:rsid w:val="003D73AF"/>
    <w:rsid w:val="003E05EE"/>
    <w:rsid w:val="003E075D"/>
    <w:rsid w:val="003E09F6"/>
    <w:rsid w:val="003E1011"/>
    <w:rsid w:val="003E2FA0"/>
    <w:rsid w:val="003E330E"/>
    <w:rsid w:val="003E465E"/>
    <w:rsid w:val="003E498C"/>
    <w:rsid w:val="003E4A6E"/>
    <w:rsid w:val="003E6509"/>
    <w:rsid w:val="003E687F"/>
    <w:rsid w:val="003E6E15"/>
    <w:rsid w:val="003E7870"/>
    <w:rsid w:val="003E7D4D"/>
    <w:rsid w:val="003E7DAA"/>
    <w:rsid w:val="003F0DC8"/>
    <w:rsid w:val="003F27BB"/>
    <w:rsid w:val="003F2C75"/>
    <w:rsid w:val="003F341C"/>
    <w:rsid w:val="003F3843"/>
    <w:rsid w:val="003F4BBC"/>
    <w:rsid w:val="003F5C46"/>
    <w:rsid w:val="003F65F7"/>
    <w:rsid w:val="003F6F25"/>
    <w:rsid w:val="003F70EF"/>
    <w:rsid w:val="003F74F4"/>
    <w:rsid w:val="0040027D"/>
    <w:rsid w:val="00400BD9"/>
    <w:rsid w:val="004034A3"/>
    <w:rsid w:val="00403795"/>
    <w:rsid w:val="00403825"/>
    <w:rsid w:val="00403B06"/>
    <w:rsid w:val="00405413"/>
    <w:rsid w:val="004063BA"/>
    <w:rsid w:val="00407C67"/>
    <w:rsid w:val="004102CF"/>
    <w:rsid w:val="0041045A"/>
    <w:rsid w:val="0041201D"/>
    <w:rsid w:val="004123F0"/>
    <w:rsid w:val="00413DEE"/>
    <w:rsid w:val="00414123"/>
    <w:rsid w:val="0041432F"/>
    <w:rsid w:val="00414807"/>
    <w:rsid w:val="004154D7"/>
    <w:rsid w:val="00415B93"/>
    <w:rsid w:val="00415CEB"/>
    <w:rsid w:val="004172AF"/>
    <w:rsid w:val="004173AD"/>
    <w:rsid w:val="00417919"/>
    <w:rsid w:val="00417EFE"/>
    <w:rsid w:val="00421621"/>
    <w:rsid w:val="00423698"/>
    <w:rsid w:val="004259D9"/>
    <w:rsid w:val="004262F0"/>
    <w:rsid w:val="00426673"/>
    <w:rsid w:val="00427938"/>
    <w:rsid w:val="00427ABA"/>
    <w:rsid w:val="00430290"/>
    <w:rsid w:val="00431457"/>
    <w:rsid w:val="004315D7"/>
    <w:rsid w:val="004316C0"/>
    <w:rsid w:val="004323B9"/>
    <w:rsid w:val="00432452"/>
    <w:rsid w:val="0043328B"/>
    <w:rsid w:val="00434A8A"/>
    <w:rsid w:val="00434EFF"/>
    <w:rsid w:val="004365E7"/>
    <w:rsid w:val="0043697B"/>
    <w:rsid w:val="00436E32"/>
    <w:rsid w:val="004378FA"/>
    <w:rsid w:val="00440B67"/>
    <w:rsid w:val="00443043"/>
    <w:rsid w:val="004457F8"/>
    <w:rsid w:val="0044787F"/>
    <w:rsid w:val="00450191"/>
    <w:rsid w:val="00450A82"/>
    <w:rsid w:val="00450F14"/>
    <w:rsid w:val="004510F7"/>
    <w:rsid w:val="00451177"/>
    <w:rsid w:val="00451B15"/>
    <w:rsid w:val="00453ED4"/>
    <w:rsid w:val="004550D3"/>
    <w:rsid w:val="00455336"/>
    <w:rsid w:val="00455985"/>
    <w:rsid w:val="004572C7"/>
    <w:rsid w:val="00460868"/>
    <w:rsid w:val="0046175F"/>
    <w:rsid w:val="00462E74"/>
    <w:rsid w:val="00463E1E"/>
    <w:rsid w:val="00464568"/>
    <w:rsid w:val="00464690"/>
    <w:rsid w:val="0046492A"/>
    <w:rsid w:val="00464CE4"/>
    <w:rsid w:val="00464CE8"/>
    <w:rsid w:val="00466B05"/>
    <w:rsid w:val="00467B81"/>
    <w:rsid w:val="00470E40"/>
    <w:rsid w:val="00471642"/>
    <w:rsid w:val="004722B0"/>
    <w:rsid w:val="00475175"/>
    <w:rsid w:val="00475A03"/>
    <w:rsid w:val="00477118"/>
    <w:rsid w:val="004773C7"/>
    <w:rsid w:val="00480C58"/>
    <w:rsid w:val="00482B11"/>
    <w:rsid w:val="004835C3"/>
    <w:rsid w:val="004838D2"/>
    <w:rsid w:val="00483D10"/>
    <w:rsid w:val="0048425E"/>
    <w:rsid w:val="004862AE"/>
    <w:rsid w:val="00486AD0"/>
    <w:rsid w:val="00487111"/>
    <w:rsid w:val="004906CF"/>
    <w:rsid w:val="00491632"/>
    <w:rsid w:val="00492266"/>
    <w:rsid w:val="00493062"/>
    <w:rsid w:val="00493CC0"/>
    <w:rsid w:val="004943C7"/>
    <w:rsid w:val="00494E1D"/>
    <w:rsid w:val="004A22EF"/>
    <w:rsid w:val="004A2343"/>
    <w:rsid w:val="004A2381"/>
    <w:rsid w:val="004A3B59"/>
    <w:rsid w:val="004A408A"/>
    <w:rsid w:val="004A4906"/>
    <w:rsid w:val="004A5581"/>
    <w:rsid w:val="004A5596"/>
    <w:rsid w:val="004A6B3F"/>
    <w:rsid w:val="004A77F1"/>
    <w:rsid w:val="004B06FA"/>
    <w:rsid w:val="004B0AEE"/>
    <w:rsid w:val="004B1ED5"/>
    <w:rsid w:val="004B2990"/>
    <w:rsid w:val="004B356A"/>
    <w:rsid w:val="004B3987"/>
    <w:rsid w:val="004B4084"/>
    <w:rsid w:val="004B4976"/>
    <w:rsid w:val="004B5651"/>
    <w:rsid w:val="004B57A3"/>
    <w:rsid w:val="004B57B0"/>
    <w:rsid w:val="004B5C52"/>
    <w:rsid w:val="004B6D95"/>
    <w:rsid w:val="004B7D8B"/>
    <w:rsid w:val="004C0457"/>
    <w:rsid w:val="004C055E"/>
    <w:rsid w:val="004C063A"/>
    <w:rsid w:val="004C07C4"/>
    <w:rsid w:val="004C0F33"/>
    <w:rsid w:val="004C17D3"/>
    <w:rsid w:val="004C2419"/>
    <w:rsid w:val="004C2657"/>
    <w:rsid w:val="004C26A5"/>
    <w:rsid w:val="004C349F"/>
    <w:rsid w:val="004C39F4"/>
    <w:rsid w:val="004C3F69"/>
    <w:rsid w:val="004C48B4"/>
    <w:rsid w:val="004C4ABD"/>
    <w:rsid w:val="004C4D8F"/>
    <w:rsid w:val="004C64EA"/>
    <w:rsid w:val="004C735F"/>
    <w:rsid w:val="004C7E94"/>
    <w:rsid w:val="004C7F83"/>
    <w:rsid w:val="004D5AE0"/>
    <w:rsid w:val="004D5FB6"/>
    <w:rsid w:val="004D615E"/>
    <w:rsid w:val="004D6673"/>
    <w:rsid w:val="004D6E7D"/>
    <w:rsid w:val="004D7BF9"/>
    <w:rsid w:val="004E0AAA"/>
    <w:rsid w:val="004E0E7D"/>
    <w:rsid w:val="004E0F3F"/>
    <w:rsid w:val="004E2329"/>
    <w:rsid w:val="004E3041"/>
    <w:rsid w:val="004E591A"/>
    <w:rsid w:val="004E5B1A"/>
    <w:rsid w:val="004E69F5"/>
    <w:rsid w:val="004E7EA8"/>
    <w:rsid w:val="004F0ADF"/>
    <w:rsid w:val="004F11F9"/>
    <w:rsid w:val="004F1954"/>
    <w:rsid w:val="004F3170"/>
    <w:rsid w:val="004F3E7E"/>
    <w:rsid w:val="004F446E"/>
    <w:rsid w:val="004F4F6B"/>
    <w:rsid w:val="004F50AE"/>
    <w:rsid w:val="004F5ABC"/>
    <w:rsid w:val="004F6129"/>
    <w:rsid w:val="004F6D31"/>
    <w:rsid w:val="004F74E4"/>
    <w:rsid w:val="00500820"/>
    <w:rsid w:val="005016C8"/>
    <w:rsid w:val="0050221F"/>
    <w:rsid w:val="005029B5"/>
    <w:rsid w:val="005032D2"/>
    <w:rsid w:val="0050454D"/>
    <w:rsid w:val="00505561"/>
    <w:rsid w:val="00505AF5"/>
    <w:rsid w:val="00507581"/>
    <w:rsid w:val="00507915"/>
    <w:rsid w:val="00507D30"/>
    <w:rsid w:val="005115DB"/>
    <w:rsid w:val="0051305B"/>
    <w:rsid w:val="00513B15"/>
    <w:rsid w:val="00513E87"/>
    <w:rsid w:val="0051437F"/>
    <w:rsid w:val="0051543C"/>
    <w:rsid w:val="005176E9"/>
    <w:rsid w:val="00517D2F"/>
    <w:rsid w:val="005207FD"/>
    <w:rsid w:val="00520DAD"/>
    <w:rsid w:val="00521A6D"/>
    <w:rsid w:val="005222A9"/>
    <w:rsid w:val="00523689"/>
    <w:rsid w:val="00524B3C"/>
    <w:rsid w:val="005260AA"/>
    <w:rsid w:val="005266D9"/>
    <w:rsid w:val="0052746E"/>
    <w:rsid w:val="00527538"/>
    <w:rsid w:val="005305D6"/>
    <w:rsid w:val="00530F97"/>
    <w:rsid w:val="0053317F"/>
    <w:rsid w:val="005334BF"/>
    <w:rsid w:val="005336C1"/>
    <w:rsid w:val="005338E3"/>
    <w:rsid w:val="00534586"/>
    <w:rsid w:val="005351C3"/>
    <w:rsid w:val="00535B65"/>
    <w:rsid w:val="0053635A"/>
    <w:rsid w:val="005366C2"/>
    <w:rsid w:val="00537B18"/>
    <w:rsid w:val="005403FD"/>
    <w:rsid w:val="00541078"/>
    <w:rsid w:val="00541375"/>
    <w:rsid w:val="00541D42"/>
    <w:rsid w:val="00543FF8"/>
    <w:rsid w:val="00547743"/>
    <w:rsid w:val="00547A04"/>
    <w:rsid w:val="005507DB"/>
    <w:rsid w:val="00551211"/>
    <w:rsid w:val="00552B3A"/>
    <w:rsid w:val="00554138"/>
    <w:rsid w:val="00555313"/>
    <w:rsid w:val="00555DA0"/>
    <w:rsid w:val="00555FF4"/>
    <w:rsid w:val="005607D1"/>
    <w:rsid w:val="00560807"/>
    <w:rsid w:val="005620F3"/>
    <w:rsid w:val="00564CC9"/>
    <w:rsid w:val="00566A5E"/>
    <w:rsid w:val="005709BF"/>
    <w:rsid w:val="00570E97"/>
    <w:rsid w:val="00571F57"/>
    <w:rsid w:val="00572A0B"/>
    <w:rsid w:val="00573F89"/>
    <w:rsid w:val="005748F0"/>
    <w:rsid w:val="0057501C"/>
    <w:rsid w:val="005755F0"/>
    <w:rsid w:val="00575D55"/>
    <w:rsid w:val="00577F6A"/>
    <w:rsid w:val="0058099F"/>
    <w:rsid w:val="00580A55"/>
    <w:rsid w:val="00581F9A"/>
    <w:rsid w:val="00582C55"/>
    <w:rsid w:val="0058303D"/>
    <w:rsid w:val="00583202"/>
    <w:rsid w:val="0058423E"/>
    <w:rsid w:val="005842A2"/>
    <w:rsid w:val="00585CE8"/>
    <w:rsid w:val="005865B2"/>
    <w:rsid w:val="00586C6B"/>
    <w:rsid w:val="00586EEE"/>
    <w:rsid w:val="00587F8A"/>
    <w:rsid w:val="0059041C"/>
    <w:rsid w:val="00593061"/>
    <w:rsid w:val="005936E1"/>
    <w:rsid w:val="00594011"/>
    <w:rsid w:val="00594B28"/>
    <w:rsid w:val="00594C54"/>
    <w:rsid w:val="00596D41"/>
    <w:rsid w:val="005A0929"/>
    <w:rsid w:val="005A0D85"/>
    <w:rsid w:val="005A0F5D"/>
    <w:rsid w:val="005A1340"/>
    <w:rsid w:val="005A171A"/>
    <w:rsid w:val="005A219A"/>
    <w:rsid w:val="005A3818"/>
    <w:rsid w:val="005A48AF"/>
    <w:rsid w:val="005A4ACC"/>
    <w:rsid w:val="005A6633"/>
    <w:rsid w:val="005A6CDA"/>
    <w:rsid w:val="005A7B44"/>
    <w:rsid w:val="005A7D66"/>
    <w:rsid w:val="005A7DAE"/>
    <w:rsid w:val="005B0791"/>
    <w:rsid w:val="005B1E46"/>
    <w:rsid w:val="005B2399"/>
    <w:rsid w:val="005B24AA"/>
    <w:rsid w:val="005B4998"/>
    <w:rsid w:val="005B4A09"/>
    <w:rsid w:val="005B4D8B"/>
    <w:rsid w:val="005B5058"/>
    <w:rsid w:val="005B53AE"/>
    <w:rsid w:val="005B5D3C"/>
    <w:rsid w:val="005B5F11"/>
    <w:rsid w:val="005B6148"/>
    <w:rsid w:val="005B6689"/>
    <w:rsid w:val="005B67EC"/>
    <w:rsid w:val="005B72FF"/>
    <w:rsid w:val="005C0C0C"/>
    <w:rsid w:val="005C164C"/>
    <w:rsid w:val="005C2303"/>
    <w:rsid w:val="005C2EB7"/>
    <w:rsid w:val="005C30D7"/>
    <w:rsid w:val="005C3A75"/>
    <w:rsid w:val="005C42C0"/>
    <w:rsid w:val="005C5E7F"/>
    <w:rsid w:val="005C6380"/>
    <w:rsid w:val="005C63AF"/>
    <w:rsid w:val="005C7FD9"/>
    <w:rsid w:val="005D1C0E"/>
    <w:rsid w:val="005D1EA3"/>
    <w:rsid w:val="005D2F14"/>
    <w:rsid w:val="005D3720"/>
    <w:rsid w:val="005D3B58"/>
    <w:rsid w:val="005D4C62"/>
    <w:rsid w:val="005D56F6"/>
    <w:rsid w:val="005D5D4E"/>
    <w:rsid w:val="005D5D5C"/>
    <w:rsid w:val="005D6D22"/>
    <w:rsid w:val="005D6EBA"/>
    <w:rsid w:val="005D6FB2"/>
    <w:rsid w:val="005D77B6"/>
    <w:rsid w:val="005E01D2"/>
    <w:rsid w:val="005E0AE9"/>
    <w:rsid w:val="005E146E"/>
    <w:rsid w:val="005E276E"/>
    <w:rsid w:val="005E3DC5"/>
    <w:rsid w:val="005E6182"/>
    <w:rsid w:val="005E624B"/>
    <w:rsid w:val="005E7467"/>
    <w:rsid w:val="005F055E"/>
    <w:rsid w:val="005F14B1"/>
    <w:rsid w:val="005F2592"/>
    <w:rsid w:val="005F2E57"/>
    <w:rsid w:val="005F3BB2"/>
    <w:rsid w:val="005F55C3"/>
    <w:rsid w:val="005F669B"/>
    <w:rsid w:val="005F74E7"/>
    <w:rsid w:val="005F7C4F"/>
    <w:rsid w:val="00600EE5"/>
    <w:rsid w:val="00601322"/>
    <w:rsid w:val="00601591"/>
    <w:rsid w:val="00602289"/>
    <w:rsid w:val="0060287E"/>
    <w:rsid w:val="006029CA"/>
    <w:rsid w:val="00603419"/>
    <w:rsid w:val="00605E2A"/>
    <w:rsid w:val="0060744C"/>
    <w:rsid w:val="00607FC3"/>
    <w:rsid w:val="006105B5"/>
    <w:rsid w:val="006105D8"/>
    <w:rsid w:val="006117E5"/>
    <w:rsid w:val="006117EB"/>
    <w:rsid w:val="00611A74"/>
    <w:rsid w:val="00612423"/>
    <w:rsid w:val="00613164"/>
    <w:rsid w:val="006139BA"/>
    <w:rsid w:val="00614CE9"/>
    <w:rsid w:val="00616A66"/>
    <w:rsid w:val="00617B49"/>
    <w:rsid w:val="00621D27"/>
    <w:rsid w:val="00622CF7"/>
    <w:rsid w:val="00622F99"/>
    <w:rsid w:val="00624331"/>
    <w:rsid w:val="00624404"/>
    <w:rsid w:val="0062560B"/>
    <w:rsid w:val="00625CE5"/>
    <w:rsid w:val="00630ACB"/>
    <w:rsid w:val="00630B69"/>
    <w:rsid w:val="00632653"/>
    <w:rsid w:val="00632B0B"/>
    <w:rsid w:val="00632C80"/>
    <w:rsid w:val="00633411"/>
    <w:rsid w:val="0063387F"/>
    <w:rsid w:val="0063453E"/>
    <w:rsid w:val="00634B22"/>
    <w:rsid w:val="006359DF"/>
    <w:rsid w:val="00636A59"/>
    <w:rsid w:val="00637122"/>
    <w:rsid w:val="00637171"/>
    <w:rsid w:val="006402C7"/>
    <w:rsid w:val="006403CA"/>
    <w:rsid w:val="00640547"/>
    <w:rsid w:val="0064096E"/>
    <w:rsid w:val="00640E58"/>
    <w:rsid w:val="00641C34"/>
    <w:rsid w:val="00641D62"/>
    <w:rsid w:val="0064238D"/>
    <w:rsid w:val="00642783"/>
    <w:rsid w:val="00642CC0"/>
    <w:rsid w:val="00643857"/>
    <w:rsid w:val="006438DA"/>
    <w:rsid w:val="00643E87"/>
    <w:rsid w:val="00644981"/>
    <w:rsid w:val="00644E4C"/>
    <w:rsid w:val="006451A4"/>
    <w:rsid w:val="0064643F"/>
    <w:rsid w:val="00646475"/>
    <w:rsid w:val="00646A70"/>
    <w:rsid w:val="006502CA"/>
    <w:rsid w:val="00650D10"/>
    <w:rsid w:val="006515CC"/>
    <w:rsid w:val="0065179C"/>
    <w:rsid w:val="00654FE5"/>
    <w:rsid w:val="00655C04"/>
    <w:rsid w:val="0065658A"/>
    <w:rsid w:val="00657011"/>
    <w:rsid w:val="006571CB"/>
    <w:rsid w:val="00657928"/>
    <w:rsid w:val="00661210"/>
    <w:rsid w:val="00661E46"/>
    <w:rsid w:val="0066251D"/>
    <w:rsid w:val="00662A66"/>
    <w:rsid w:val="006631F4"/>
    <w:rsid w:val="00663373"/>
    <w:rsid w:val="006640C0"/>
    <w:rsid w:val="0066576F"/>
    <w:rsid w:val="00665E45"/>
    <w:rsid w:val="00666A80"/>
    <w:rsid w:val="00666CCB"/>
    <w:rsid w:val="0066728A"/>
    <w:rsid w:val="00671094"/>
    <w:rsid w:val="00671BC2"/>
    <w:rsid w:val="00673CDD"/>
    <w:rsid w:val="0067436C"/>
    <w:rsid w:val="0067463E"/>
    <w:rsid w:val="00675C15"/>
    <w:rsid w:val="00680665"/>
    <w:rsid w:val="00680CD7"/>
    <w:rsid w:val="00680E8D"/>
    <w:rsid w:val="00680F81"/>
    <w:rsid w:val="00683B85"/>
    <w:rsid w:val="006909B9"/>
    <w:rsid w:val="00693882"/>
    <w:rsid w:val="00695621"/>
    <w:rsid w:val="00696D93"/>
    <w:rsid w:val="00697CBC"/>
    <w:rsid w:val="006A0887"/>
    <w:rsid w:val="006A0C36"/>
    <w:rsid w:val="006A17C6"/>
    <w:rsid w:val="006A17C7"/>
    <w:rsid w:val="006A2382"/>
    <w:rsid w:val="006A2F89"/>
    <w:rsid w:val="006A437B"/>
    <w:rsid w:val="006A455F"/>
    <w:rsid w:val="006A4EA8"/>
    <w:rsid w:val="006A5241"/>
    <w:rsid w:val="006A56E4"/>
    <w:rsid w:val="006A6A62"/>
    <w:rsid w:val="006A7046"/>
    <w:rsid w:val="006A74DF"/>
    <w:rsid w:val="006B1D21"/>
    <w:rsid w:val="006B1EDF"/>
    <w:rsid w:val="006B2DA7"/>
    <w:rsid w:val="006B4B2F"/>
    <w:rsid w:val="006B6274"/>
    <w:rsid w:val="006B68CE"/>
    <w:rsid w:val="006B7D28"/>
    <w:rsid w:val="006B7F21"/>
    <w:rsid w:val="006C11C6"/>
    <w:rsid w:val="006C15F4"/>
    <w:rsid w:val="006C42E3"/>
    <w:rsid w:val="006C4C9C"/>
    <w:rsid w:val="006C5CE3"/>
    <w:rsid w:val="006C6F4E"/>
    <w:rsid w:val="006D190D"/>
    <w:rsid w:val="006D3C21"/>
    <w:rsid w:val="006D5D14"/>
    <w:rsid w:val="006D6FF6"/>
    <w:rsid w:val="006D7AD8"/>
    <w:rsid w:val="006D7E08"/>
    <w:rsid w:val="006E00DB"/>
    <w:rsid w:val="006E049D"/>
    <w:rsid w:val="006E0A2E"/>
    <w:rsid w:val="006E1B1B"/>
    <w:rsid w:val="006E2C36"/>
    <w:rsid w:val="006E3D46"/>
    <w:rsid w:val="006E4DBC"/>
    <w:rsid w:val="006E582D"/>
    <w:rsid w:val="006E5E23"/>
    <w:rsid w:val="006E6685"/>
    <w:rsid w:val="006E6930"/>
    <w:rsid w:val="006F026F"/>
    <w:rsid w:val="006F0753"/>
    <w:rsid w:val="006F0AB7"/>
    <w:rsid w:val="006F0D0C"/>
    <w:rsid w:val="006F0F01"/>
    <w:rsid w:val="006F1344"/>
    <w:rsid w:val="006F1B41"/>
    <w:rsid w:val="006F1D20"/>
    <w:rsid w:val="006F2CCF"/>
    <w:rsid w:val="006F2FDA"/>
    <w:rsid w:val="006F3132"/>
    <w:rsid w:val="006F3716"/>
    <w:rsid w:val="006F3A29"/>
    <w:rsid w:val="006F4204"/>
    <w:rsid w:val="006F475A"/>
    <w:rsid w:val="006F479B"/>
    <w:rsid w:val="006F4C41"/>
    <w:rsid w:val="006F7E42"/>
    <w:rsid w:val="00701FA9"/>
    <w:rsid w:val="00702091"/>
    <w:rsid w:val="007036D5"/>
    <w:rsid w:val="00704486"/>
    <w:rsid w:val="00704A42"/>
    <w:rsid w:val="00705126"/>
    <w:rsid w:val="007064C0"/>
    <w:rsid w:val="00706A1C"/>
    <w:rsid w:val="007102C6"/>
    <w:rsid w:val="0071042E"/>
    <w:rsid w:val="00710BB4"/>
    <w:rsid w:val="00711359"/>
    <w:rsid w:val="00711878"/>
    <w:rsid w:val="00711F4E"/>
    <w:rsid w:val="007123B3"/>
    <w:rsid w:val="00712A14"/>
    <w:rsid w:val="00713D83"/>
    <w:rsid w:val="007144A8"/>
    <w:rsid w:val="007145B9"/>
    <w:rsid w:val="007145DD"/>
    <w:rsid w:val="00714E65"/>
    <w:rsid w:val="0071542A"/>
    <w:rsid w:val="00715DBD"/>
    <w:rsid w:val="00717DA7"/>
    <w:rsid w:val="00717DEA"/>
    <w:rsid w:val="00717E57"/>
    <w:rsid w:val="00721A6E"/>
    <w:rsid w:val="0072299A"/>
    <w:rsid w:val="007241E0"/>
    <w:rsid w:val="00724FE8"/>
    <w:rsid w:val="007252D8"/>
    <w:rsid w:val="00725932"/>
    <w:rsid w:val="00726F4C"/>
    <w:rsid w:val="00727B7A"/>
    <w:rsid w:val="0073082E"/>
    <w:rsid w:val="00731063"/>
    <w:rsid w:val="00731288"/>
    <w:rsid w:val="00731C3B"/>
    <w:rsid w:val="00732C36"/>
    <w:rsid w:val="00734174"/>
    <w:rsid w:val="00734BA3"/>
    <w:rsid w:val="0073569A"/>
    <w:rsid w:val="00735A9C"/>
    <w:rsid w:val="0073790D"/>
    <w:rsid w:val="00737C77"/>
    <w:rsid w:val="00740C6F"/>
    <w:rsid w:val="007424C9"/>
    <w:rsid w:val="007424F3"/>
    <w:rsid w:val="00742E4C"/>
    <w:rsid w:val="0074548A"/>
    <w:rsid w:val="00745BD6"/>
    <w:rsid w:val="007461F6"/>
    <w:rsid w:val="00747A75"/>
    <w:rsid w:val="00750E40"/>
    <w:rsid w:val="007514FB"/>
    <w:rsid w:val="00752290"/>
    <w:rsid w:val="007536F0"/>
    <w:rsid w:val="00753811"/>
    <w:rsid w:val="007543E9"/>
    <w:rsid w:val="007557A8"/>
    <w:rsid w:val="0075672E"/>
    <w:rsid w:val="0075733B"/>
    <w:rsid w:val="00760435"/>
    <w:rsid w:val="00760DD4"/>
    <w:rsid w:val="00761560"/>
    <w:rsid w:val="00761E83"/>
    <w:rsid w:val="00764547"/>
    <w:rsid w:val="0076520F"/>
    <w:rsid w:val="00765C93"/>
    <w:rsid w:val="00770959"/>
    <w:rsid w:val="00771A05"/>
    <w:rsid w:val="0077249F"/>
    <w:rsid w:val="00772E36"/>
    <w:rsid w:val="007734D4"/>
    <w:rsid w:val="007750AC"/>
    <w:rsid w:val="007751BC"/>
    <w:rsid w:val="00776E81"/>
    <w:rsid w:val="007770B7"/>
    <w:rsid w:val="00777A00"/>
    <w:rsid w:val="0078246D"/>
    <w:rsid w:val="007834B5"/>
    <w:rsid w:val="0078470F"/>
    <w:rsid w:val="007848BD"/>
    <w:rsid w:val="007848D0"/>
    <w:rsid w:val="00784916"/>
    <w:rsid w:val="007850EC"/>
    <w:rsid w:val="00786391"/>
    <w:rsid w:val="00786A5F"/>
    <w:rsid w:val="00786E04"/>
    <w:rsid w:val="00791603"/>
    <w:rsid w:val="0079281B"/>
    <w:rsid w:val="00792968"/>
    <w:rsid w:val="007937AD"/>
    <w:rsid w:val="00793A5B"/>
    <w:rsid w:val="007945C3"/>
    <w:rsid w:val="00794CFC"/>
    <w:rsid w:val="007965E9"/>
    <w:rsid w:val="00796BFE"/>
    <w:rsid w:val="0079711C"/>
    <w:rsid w:val="0079716F"/>
    <w:rsid w:val="0079732B"/>
    <w:rsid w:val="007A0DBC"/>
    <w:rsid w:val="007A38BD"/>
    <w:rsid w:val="007A54BA"/>
    <w:rsid w:val="007A54D6"/>
    <w:rsid w:val="007A5539"/>
    <w:rsid w:val="007A624F"/>
    <w:rsid w:val="007A638F"/>
    <w:rsid w:val="007A6F15"/>
    <w:rsid w:val="007A7F8A"/>
    <w:rsid w:val="007B0079"/>
    <w:rsid w:val="007B0EDA"/>
    <w:rsid w:val="007B268D"/>
    <w:rsid w:val="007B435B"/>
    <w:rsid w:val="007B44EB"/>
    <w:rsid w:val="007B6556"/>
    <w:rsid w:val="007B786D"/>
    <w:rsid w:val="007C300D"/>
    <w:rsid w:val="007C301C"/>
    <w:rsid w:val="007C35B9"/>
    <w:rsid w:val="007C432F"/>
    <w:rsid w:val="007C52C5"/>
    <w:rsid w:val="007C563F"/>
    <w:rsid w:val="007C6134"/>
    <w:rsid w:val="007C63A1"/>
    <w:rsid w:val="007C659C"/>
    <w:rsid w:val="007C727A"/>
    <w:rsid w:val="007D0A85"/>
    <w:rsid w:val="007D1392"/>
    <w:rsid w:val="007D14AE"/>
    <w:rsid w:val="007D2511"/>
    <w:rsid w:val="007D2AEB"/>
    <w:rsid w:val="007D302C"/>
    <w:rsid w:val="007D308F"/>
    <w:rsid w:val="007D3613"/>
    <w:rsid w:val="007D4E83"/>
    <w:rsid w:val="007D54C5"/>
    <w:rsid w:val="007D5786"/>
    <w:rsid w:val="007D58FE"/>
    <w:rsid w:val="007D5D23"/>
    <w:rsid w:val="007D6520"/>
    <w:rsid w:val="007D6D08"/>
    <w:rsid w:val="007E0AB7"/>
    <w:rsid w:val="007E4953"/>
    <w:rsid w:val="007E4D4F"/>
    <w:rsid w:val="007E4FAC"/>
    <w:rsid w:val="007E5978"/>
    <w:rsid w:val="007E6877"/>
    <w:rsid w:val="007E721E"/>
    <w:rsid w:val="007E7A26"/>
    <w:rsid w:val="007F0996"/>
    <w:rsid w:val="007F14AD"/>
    <w:rsid w:val="007F19C2"/>
    <w:rsid w:val="007F1D65"/>
    <w:rsid w:val="007F25F1"/>
    <w:rsid w:val="007F51CB"/>
    <w:rsid w:val="007F7248"/>
    <w:rsid w:val="007F7329"/>
    <w:rsid w:val="007F76DE"/>
    <w:rsid w:val="007F7AED"/>
    <w:rsid w:val="007F7C3A"/>
    <w:rsid w:val="00800447"/>
    <w:rsid w:val="0080169C"/>
    <w:rsid w:val="0080192C"/>
    <w:rsid w:val="00801A96"/>
    <w:rsid w:val="0080225F"/>
    <w:rsid w:val="00803628"/>
    <w:rsid w:val="008056EB"/>
    <w:rsid w:val="00805802"/>
    <w:rsid w:val="00805B11"/>
    <w:rsid w:val="00806285"/>
    <w:rsid w:val="008067A8"/>
    <w:rsid w:val="008074A9"/>
    <w:rsid w:val="0081381A"/>
    <w:rsid w:val="0081672F"/>
    <w:rsid w:val="008178B4"/>
    <w:rsid w:val="00820553"/>
    <w:rsid w:val="00820710"/>
    <w:rsid w:val="00820B7A"/>
    <w:rsid w:val="0082148C"/>
    <w:rsid w:val="008217AE"/>
    <w:rsid w:val="008237A8"/>
    <w:rsid w:val="00824E16"/>
    <w:rsid w:val="0082663A"/>
    <w:rsid w:val="008269A5"/>
    <w:rsid w:val="00827250"/>
    <w:rsid w:val="00830793"/>
    <w:rsid w:val="0083112A"/>
    <w:rsid w:val="008329D6"/>
    <w:rsid w:val="0083447D"/>
    <w:rsid w:val="00835DC4"/>
    <w:rsid w:val="00836BB2"/>
    <w:rsid w:val="008370C0"/>
    <w:rsid w:val="00837C54"/>
    <w:rsid w:val="00840048"/>
    <w:rsid w:val="00840C93"/>
    <w:rsid w:val="00841423"/>
    <w:rsid w:val="00841649"/>
    <w:rsid w:val="008418DD"/>
    <w:rsid w:val="00842956"/>
    <w:rsid w:val="00843470"/>
    <w:rsid w:val="00843E04"/>
    <w:rsid w:val="00843F7D"/>
    <w:rsid w:val="008448B1"/>
    <w:rsid w:val="008451AE"/>
    <w:rsid w:val="0084582E"/>
    <w:rsid w:val="00845B5D"/>
    <w:rsid w:val="00846598"/>
    <w:rsid w:val="008465A2"/>
    <w:rsid w:val="008471F1"/>
    <w:rsid w:val="0084782B"/>
    <w:rsid w:val="00847CE5"/>
    <w:rsid w:val="008508A6"/>
    <w:rsid w:val="00850B25"/>
    <w:rsid w:val="00853D8A"/>
    <w:rsid w:val="0085413F"/>
    <w:rsid w:val="00854DBE"/>
    <w:rsid w:val="00854DDC"/>
    <w:rsid w:val="00855255"/>
    <w:rsid w:val="008556CD"/>
    <w:rsid w:val="00856231"/>
    <w:rsid w:val="008569B1"/>
    <w:rsid w:val="00857250"/>
    <w:rsid w:val="00857568"/>
    <w:rsid w:val="00857701"/>
    <w:rsid w:val="00863A38"/>
    <w:rsid w:val="0086532C"/>
    <w:rsid w:val="00865B1F"/>
    <w:rsid w:val="00866465"/>
    <w:rsid w:val="00866988"/>
    <w:rsid w:val="00866E72"/>
    <w:rsid w:val="008671DA"/>
    <w:rsid w:val="00870314"/>
    <w:rsid w:val="00873032"/>
    <w:rsid w:val="00873C0E"/>
    <w:rsid w:val="00874428"/>
    <w:rsid w:val="00874B4A"/>
    <w:rsid w:val="008777FD"/>
    <w:rsid w:val="00877BEF"/>
    <w:rsid w:val="008836DB"/>
    <w:rsid w:val="00886485"/>
    <w:rsid w:val="008875F0"/>
    <w:rsid w:val="00890559"/>
    <w:rsid w:val="00892F01"/>
    <w:rsid w:val="008932C5"/>
    <w:rsid w:val="00893E04"/>
    <w:rsid w:val="00895D88"/>
    <w:rsid w:val="008972B4"/>
    <w:rsid w:val="00897950"/>
    <w:rsid w:val="00897F41"/>
    <w:rsid w:val="008A0139"/>
    <w:rsid w:val="008A4255"/>
    <w:rsid w:val="008A4A4A"/>
    <w:rsid w:val="008A53F1"/>
    <w:rsid w:val="008A5B41"/>
    <w:rsid w:val="008A78C8"/>
    <w:rsid w:val="008B0AB2"/>
    <w:rsid w:val="008B2BC3"/>
    <w:rsid w:val="008B3A26"/>
    <w:rsid w:val="008B4A20"/>
    <w:rsid w:val="008B5440"/>
    <w:rsid w:val="008C0554"/>
    <w:rsid w:val="008C0819"/>
    <w:rsid w:val="008C0A94"/>
    <w:rsid w:val="008C0BA1"/>
    <w:rsid w:val="008C1D33"/>
    <w:rsid w:val="008C58E6"/>
    <w:rsid w:val="008C59EA"/>
    <w:rsid w:val="008C64C9"/>
    <w:rsid w:val="008C680E"/>
    <w:rsid w:val="008C6F6A"/>
    <w:rsid w:val="008C7092"/>
    <w:rsid w:val="008D2AFE"/>
    <w:rsid w:val="008D3A22"/>
    <w:rsid w:val="008D79A2"/>
    <w:rsid w:val="008E127A"/>
    <w:rsid w:val="008E1C35"/>
    <w:rsid w:val="008E3E58"/>
    <w:rsid w:val="008E46A4"/>
    <w:rsid w:val="008E4B9E"/>
    <w:rsid w:val="008E4F3F"/>
    <w:rsid w:val="008E6AE8"/>
    <w:rsid w:val="008E6B18"/>
    <w:rsid w:val="008E705C"/>
    <w:rsid w:val="008F15C8"/>
    <w:rsid w:val="008F2930"/>
    <w:rsid w:val="008F3DB1"/>
    <w:rsid w:val="008F6889"/>
    <w:rsid w:val="008F75E1"/>
    <w:rsid w:val="008F792B"/>
    <w:rsid w:val="008F7B39"/>
    <w:rsid w:val="008F7C0B"/>
    <w:rsid w:val="008F7C1F"/>
    <w:rsid w:val="0090068B"/>
    <w:rsid w:val="00901656"/>
    <w:rsid w:val="00901E3F"/>
    <w:rsid w:val="009025B4"/>
    <w:rsid w:val="00902A38"/>
    <w:rsid w:val="00902C54"/>
    <w:rsid w:val="009037C1"/>
    <w:rsid w:val="00904034"/>
    <w:rsid w:val="00904BF6"/>
    <w:rsid w:val="00904CB1"/>
    <w:rsid w:val="00906C01"/>
    <w:rsid w:val="00907033"/>
    <w:rsid w:val="009073B3"/>
    <w:rsid w:val="00907A59"/>
    <w:rsid w:val="009105CC"/>
    <w:rsid w:val="009116CC"/>
    <w:rsid w:val="0091304C"/>
    <w:rsid w:val="009130EA"/>
    <w:rsid w:val="00913B83"/>
    <w:rsid w:val="009143EA"/>
    <w:rsid w:val="009145F0"/>
    <w:rsid w:val="0091470D"/>
    <w:rsid w:val="00915626"/>
    <w:rsid w:val="009156B0"/>
    <w:rsid w:val="00916934"/>
    <w:rsid w:val="00916B66"/>
    <w:rsid w:val="0091744B"/>
    <w:rsid w:val="0091758C"/>
    <w:rsid w:val="0092177F"/>
    <w:rsid w:val="009218C7"/>
    <w:rsid w:val="00921BA1"/>
    <w:rsid w:val="00922C03"/>
    <w:rsid w:val="009231F5"/>
    <w:rsid w:val="00923567"/>
    <w:rsid w:val="00923920"/>
    <w:rsid w:val="00924B4B"/>
    <w:rsid w:val="00926699"/>
    <w:rsid w:val="009302F9"/>
    <w:rsid w:val="009303B0"/>
    <w:rsid w:val="00930742"/>
    <w:rsid w:val="00931614"/>
    <w:rsid w:val="00932821"/>
    <w:rsid w:val="009329F9"/>
    <w:rsid w:val="00933070"/>
    <w:rsid w:val="009332EF"/>
    <w:rsid w:val="00933C89"/>
    <w:rsid w:val="00936B3A"/>
    <w:rsid w:val="00936E19"/>
    <w:rsid w:val="009378B6"/>
    <w:rsid w:val="009408F7"/>
    <w:rsid w:val="00940A65"/>
    <w:rsid w:val="00940C14"/>
    <w:rsid w:val="00941542"/>
    <w:rsid w:val="00941C72"/>
    <w:rsid w:val="009428CD"/>
    <w:rsid w:val="00942A35"/>
    <w:rsid w:val="00943B8F"/>
    <w:rsid w:val="00945A06"/>
    <w:rsid w:val="00946A05"/>
    <w:rsid w:val="009472A6"/>
    <w:rsid w:val="009501A5"/>
    <w:rsid w:val="0095029E"/>
    <w:rsid w:val="00951C3B"/>
    <w:rsid w:val="00953FF5"/>
    <w:rsid w:val="009541F5"/>
    <w:rsid w:val="0095534E"/>
    <w:rsid w:val="00955605"/>
    <w:rsid w:val="00957A92"/>
    <w:rsid w:val="00960D35"/>
    <w:rsid w:val="0096187F"/>
    <w:rsid w:val="009634CC"/>
    <w:rsid w:val="009635E3"/>
    <w:rsid w:val="0096410E"/>
    <w:rsid w:val="0096438F"/>
    <w:rsid w:val="00964AC3"/>
    <w:rsid w:val="00964B28"/>
    <w:rsid w:val="00965C8A"/>
    <w:rsid w:val="009660E8"/>
    <w:rsid w:val="00966BD0"/>
    <w:rsid w:val="0096738B"/>
    <w:rsid w:val="00967996"/>
    <w:rsid w:val="00967AA0"/>
    <w:rsid w:val="00967D2D"/>
    <w:rsid w:val="00971790"/>
    <w:rsid w:val="0097537E"/>
    <w:rsid w:val="00976331"/>
    <w:rsid w:val="00976AD7"/>
    <w:rsid w:val="0098119A"/>
    <w:rsid w:val="0098175C"/>
    <w:rsid w:val="0098318B"/>
    <w:rsid w:val="009831AC"/>
    <w:rsid w:val="009832D1"/>
    <w:rsid w:val="00983AAE"/>
    <w:rsid w:val="009851E4"/>
    <w:rsid w:val="0098636B"/>
    <w:rsid w:val="00987B8A"/>
    <w:rsid w:val="00991856"/>
    <w:rsid w:val="00991B44"/>
    <w:rsid w:val="00991E2D"/>
    <w:rsid w:val="00992451"/>
    <w:rsid w:val="00993565"/>
    <w:rsid w:val="0099358D"/>
    <w:rsid w:val="009935C9"/>
    <w:rsid w:val="0099487F"/>
    <w:rsid w:val="0099508E"/>
    <w:rsid w:val="00995877"/>
    <w:rsid w:val="00995BA3"/>
    <w:rsid w:val="0099631A"/>
    <w:rsid w:val="009A00D7"/>
    <w:rsid w:val="009A0B5C"/>
    <w:rsid w:val="009A0E83"/>
    <w:rsid w:val="009A1808"/>
    <w:rsid w:val="009A1E00"/>
    <w:rsid w:val="009A21E4"/>
    <w:rsid w:val="009A2923"/>
    <w:rsid w:val="009A2C1A"/>
    <w:rsid w:val="009A3DEC"/>
    <w:rsid w:val="009A4E8A"/>
    <w:rsid w:val="009A522E"/>
    <w:rsid w:val="009A5EFE"/>
    <w:rsid w:val="009A6BFD"/>
    <w:rsid w:val="009A73FF"/>
    <w:rsid w:val="009B1713"/>
    <w:rsid w:val="009B1BB6"/>
    <w:rsid w:val="009B1F45"/>
    <w:rsid w:val="009B27D9"/>
    <w:rsid w:val="009B2E2B"/>
    <w:rsid w:val="009B3E98"/>
    <w:rsid w:val="009B4287"/>
    <w:rsid w:val="009B46E3"/>
    <w:rsid w:val="009B5B28"/>
    <w:rsid w:val="009B5BE5"/>
    <w:rsid w:val="009B60B2"/>
    <w:rsid w:val="009B6AC2"/>
    <w:rsid w:val="009B6ACB"/>
    <w:rsid w:val="009B7828"/>
    <w:rsid w:val="009C0034"/>
    <w:rsid w:val="009C0122"/>
    <w:rsid w:val="009C01CA"/>
    <w:rsid w:val="009C1751"/>
    <w:rsid w:val="009C33E7"/>
    <w:rsid w:val="009C3753"/>
    <w:rsid w:val="009C3777"/>
    <w:rsid w:val="009C3AE6"/>
    <w:rsid w:val="009C3FDA"/>
    <w:rsid w:val="009C5DF1"/>
    <w:rsid w:val="009C7294"/>
    <w:rsid w:val="009C7667"/>
    <w:rsid w:val="009D02F9"/>
    <w:rsid w:val="009D12E0"/>
    <w:rsid w:val="009D1B43"/>
    <w:rsid w:val="009D225E"/>
    <w:rsid w:val="009D316C"/>
    <w:rsid w:val="009D34A6"/>
    <w:rsid w:val="009D3B1D"/>
    <w:rsid w:val="009D4656"/>
    <w:rsid w:val="009D4773"/>
    <w:rsid w:val="009D5328"/>
    <w:rsid w:val="009D548C"/>
    <w:rsid w:val="009D54CD"/>
    <w:rsid w:val="009D5712"/>
    <w:rsid w:val="009D7442"/>
    <w:rsid w:val="009E01CC"/>
    <w:rsid w:val="009E1075"/>
    <w:rsid w:val="009E122A"/>
    <w:rsid w:val="009E2B47"/>
    <w:rsid w:val="009E35DE"/>
    <w:rsid w:val="009E4992"/>
    <w:rsid w:val="009E4B12"/>
    <w:rsid w:val="009E4D8F"/>
    <w:rsid w:val="009E6384"/>
    <w:rsid w:val="009E6B2D"/>
    <w:rsid w:val="009E6E6E"/>
    <w:rsid w:val="009F0519"/>
    <w:rsid w:val="009F095C"/>
    <w:rsid w:val="009F1669"/>
    <w:rsid w:val="009F1A6B"/>
    <w:rsid w:val="009F2275"/>
    <w:rsid w:val="009F24B4"/>
    <w:rsid w:val="009F2BB4"/>
    <w:rsid w:val="009F2BE2"/>
    <w:rsid w:val="009F2F32"/>
    <w:rsid w:val="009F3BA4"/>
    <w:rsid w:val="009F4391"/>
    <w:rsid w:val="009F52F0"/>
    <w:rsid w:val="009F65EB"/>
    <w:rsid w:val="009F6E1D"/>
    <w:rsid w:val="009F70FE"/>
    <w:rsid w:val="009F7A4E"/>
    <w:rsid w:val="009F7E76"/>
    <w:rsid w:val="00A007F2"/>
    <w:rsid w:val="00A00C46"/>
    <w:rsid w:val="00A01773"/>
    <w:rsid w:val="00A01BED"/>
    <w:rsid w:val="00A038B7"/>
    <w:rsid w:val="00A041BE"/>
    <w:rsid w:val="00A04A1D"/>
    <w:rsid w:val="00A056E4"/>
    <w:rsid w:val="00A063EE"/>
    <w:rsid w:val="00A0695D"/>
    <w:rsid w:val="00A06987"/>
    <w:rsid w:val="00A0733C"/>
    <w:rsid w:val="00A07ABD"/>
    <w:rsid w:val="00A07E57"/>
    <w:rsid w:val="00A107DE"/>
    <w:rsid w:val="00A11096"/>
    <w:rsid w:val="00A1290D"/>
    <w:rsid w:val="00A12AAC"/>
    <w:rsid w:val="00A1403C"/>
    <w:rsid w:val="00A14F35"/>
    <w:rsid w:val="00A155C5"/>
    <w:rsid w:val="00A16BFD"/>
    <w:rsid w:val="00A16E4F"/>
    <w:rsid w:val="00A173A2"/>
    <w:rsid w:val="00A17C1D"/>
    <w:rsid w:val="00A203B7"/>
    <w:rsid w:val="00A2393D"/>
    <w:rsid w:val="00A24DA2"/>
    <w:rsid w:val="00A254F5"/>
    <w:rsid w:val="00A262C4"/>
    <w:rsid w:val="00A27C21"/>
    <w:rsid w:val="00A3089E"/>
    <w:rsid w:val="00A30E65"/>
    <w:rsid w:val="00A31871"/>
    <w:rsid w:val="00A33913"/>
    <w:rsid w:val="00A33D39"/>
    <w:rsid w:val="00A33EC5"/>
    <w:rsid w:val="00A35DF3"/>
    <w:rsid w:val="00A36B49"/>
    <w:rsid w:val="00A3783A"/>
    <w:rsid w:val="00A37CC4"/>
    <w:rsid w:val="00A37EE4"/>
    <w:rsid w:val="00A40D36"/>
    <w:rsid w:val="00A41A17"/>
    <w:rsid w:val="00A41EC2"/>
    <w:rsid w:val="00A4205D"/>
    <w:rsid w:val="00A42BAF"/>
    <w:rsid w:val="00A43737"/>
    <w:rsid w:val="00A43A06"/>
    <w:rsid w:val="00A4441F"/>
    <w:rsid w:val="00A447B1"/>
    <w:rsid w:val="00A4637A"/>
    <w:rsid w:val="00A46A00"/>
    <w:rsid w:val="00A479D2"/>
    <w:rsid w:val="00A5096C"/>
    <w:rsid w:val="00A53111"/>
    <w:rsid w:val="00A53AAD"/>
    <w:rsid w:val="00A55568"/>
    <w:rsid w:val="00A558FF"/>
    <w:rsid w:val="00A568AC"/>
    <w:rsid w:val="00A57D6E"/>
    <w:rsid w:val="00A57DB9"/>
    <w:rsid w:val="00A61005"/>
    <w:rsid w:val="00A618E5"/>
    <w:rsid w:val="00A63FBD"/>
    <w:rsid w:val="00A646B8"/>
    <w:rsid w:val="00A6483C"/>
    <w:rsid w:val="00A6537F"/>
    <w:rsid w:val="00A664AD"/>
    <w:rsid w:val="00A66D69"/>
    <w:rsid w:val="00A675C3"/>
    <w:rsid w:val="00A67914"/>
    <w:rsid w:val="00A717B3"/>
    <w:rsid w:val="00A72055"/>
    <w:rsid w:val="00A724CB"/>
    <w:rsid w:val="00A72A3D"/>
    <w:rsid w:val="00A72C66"/>
    <w:rsid w:val="00A7308D"/>
    <w:rsid w:val="00A7384A"/>
    <w:rsid w:val="00A73AC6"/>
    <w:rsid w:val="00A74236"/>
    <w:rsid w:val="00A74AF8"/>
    <w:rsid w:val="00A759A3"/>
    <w:rsid w:val="00A759F0"/>
    <w:rsid w:val="00A760B5"/>
    <w:rsid w:val="00A76164"/>
    <w:rsid w:val="00A76C4B"/>
    <w:rsid w:val="00A77956"/>
    <w:rsid w:val="00A8118B"/>
    <w:rsid w:val="00A81E2B"/>
    <w:rsid w:val="00A828FF"/>
    <w:rsid w:val="00A830B5"/>
    <w:rsid w:val="00A83611"/>
    <w:rsid w:val="00A8438E"/>
    <w:rsid w:val="00A84479"/>
    <w:rsid w:val="00A91984"/>
    <w:rsid w:val="00A92774"/>
    <w:rsid w:val="00A92DE4"/>
    <w:rsid w:val="00A930AB"/>
    <w:rsid w:val="00A93E64"/>
    <w:rsid w:val="00A956F0"/>
    <w:rsid w:val="00A9580F"/>
    <w:rsid w:val="00A95E18"/>
    <w:rsid w:val="00A96CB3"/>
    <w:rsid w:val="00A96E87"/>
    <w:rsid w:val="00A97B2A"/>
    <w:rsid w:val="00A97BDE"/>
    <w:rsid w:val="00AA038B"/>
    <w:rsid w:val="00AA0AA5"/>
    <w:rsid w:val="00AA11C8"/>
    <w:rsid w:val="00AA1C6F"/>
    <w:rsid w:val="00AA3915"/>
    <w:rsid w:val="00AA4419"/>
    <w:rsid w:val="00AA4E7D"/>
    <w:rsid w:val="00AA4F75"/>
    <w:rsid w:val="00AA5686"/>
    <w:rsid w:val="00AA62AE"/>
    <w:rsid w:val="00AA67D6"/>
    <w:rsid w:val="00AA7AC1"/>
    <w:rsid w:val="00AB1A03"/>
    <w:rsid w:val="00AB20E9"/>
    <w:rsid w:val="00AB27C8"/>
    <w:rsid w:val="00AB318C"/>
    <w:rsid w:val="00AB380F"/>
    <w:rsid w:val="00AB38CF"/>
    <w:rsid w:val="00AB4F80"/>
    <w:rsid w:val="00AB521E"/>
    <w:rsid w:val="00AB5F0D"/>
    <w:rsid w:val="00AB6629"/>
    <w:rsid w:val="00AB687B"/>
    <w:rsid w:val="00AB71EE"/>
    <w:rsid w:val="00AB74FB"/>
    <w:rsid w:val="00AB7971"/>
    <w:rsid w:val="00AC040B"/>
    <w:rsid w:val="00AC044B"/>
    <w:rsid w:val="00AC1EF9"/>
    <w:rsid w:val="00AC23BB"/>
    <w:rsid w:val="00AC26E3"/>
    <w:rsid w:val="00AC31EA"/>
    <w:rsid w:val="00AC35BD"/>
    <w:rsid w:val="00AC3B2B"/>
    <w:rsid w:val="00AC5286"/>
    <w:rsid w:val="00AC5CD9"/>
    <w:rsid w:val="00AC703B"/>
    <w:rsid w:val="00AC746D"/>
    <w:rsid w:val="00AC7849"/>
    <w:rsid w:val="00AD16C2"/>
    <w:rsid w:val="00AD2282"/>
    <w:rsid w:val="00AD275C"/>
    <w:rsid w:val="00AD35F6"/>
    <w:rsid w:val="00AD3A65"/>
    <w:rsid w:val="00AD3CF9"/>
    <w:rsid w:val="00AD6181"/>
    <w:rsid w:val="00AE0B25"/>
    <w:rsid w:val="00AE0D8A"/>
    <w:rsid w:val="00AE3083"/>
    <w:rsid w:val="00AE4931"/>
    <w:rsid w:val="00AE62DD"/>
    <w:rsid w:val="00AE6CBD"/>
    <w:rsid w:val="00AF0331"/>
    <w:rsid w:val="00AF181F"/>
    <w:rsid w:val="00AF186B"/>
    <w:rsid w:val="00AF1CFD"/>
    <w:rsid w:val="00AF316E"/>
    <w:rsid w:val="00AF4B19"/>
    <w:rsid w:val="00AF571C"/>
    <w:rsid w:val="00AF5A2B"/>
    <w:rsid w:val="00AF7C61"/>
    <w:rsid w:val="00B005E4"/>
    <w:rsid w:val="00B00AD4"/>
    <w:rsid w:val="00B0192F"/>
    <w:rsid w:val="00B02102"/>
    <w:rsid w:val="00B023B9"/>
    <w:rsid w:val="00B024AF"/>
    <w:rsid w:val="00B03943"/>
    <w:rsid w:val="00B03D90"/>
    <w:rsid w:val="00B0678E"/>
    <w:rsid w:val="00B0727C"/>
    <w:rsid w:val="00B07E99"/>
    <w:rsid w:val="00B11510"/>
    <w:rsid w:val="00B11DDD"/>
    <w:rsid w:val="00B1306A"/>
    <w:rsid w:val="00B14916"/>
    <w:rsid w:val="00B1495C"/>
    <w:rsid w:val="00B16464"/>
    <w:rsid w:val="00B17840"/>
    <w:rsid w:val="00B17CE5"/>
    <w:rsid w:val="00B20B75"/>
    <w:rsid w:val="00B21F52"/>
    <w:rsid w:val="00B22FFA"/>
    <w:rsid w:val="00B23884"/>
    <w:rsid w:val="00B248EB"/>
    <w:rsid w:val="00B262BB"/>
    <w:rsid w:val="00B26317"/>
    <w:rsid w:val="00B27A44"/>
    <w:rsid w:val="00B30DF1"/>
    <w:rsid w:val="00B34AB9"/>
    <w:rsid w:val="00B36543"/>
    <w:rsid w:val="00B36751"/>
    <w:rsid w:val="00B3687E"/>
    <w:rsid w:val="00B36A90"/>
    <w:rsid w:val="00B378D3"/>
    <w:rsid w:val="00B4073D"/>
    <w:rsid w:val="00B4082B"/>
    <w:rsid w:val="00B41FED"/>
    <w:rsid w:val="00B424C7"/>
    <w:rsid w:val="00B43F30"/>
    <w:rsid w:val="00B44097"/>
    <w:rsid w:val="00B44306"/>
    <w:rsid w:val="00B45B91"/>
    <w:rsid w:val="00B46186"/>
    <w:rsid w:val="00B46203"/>
    <w:rsid w:val="00B46CB5"/>
    <w:rsid w:val="00B478BE"/>
    <w:rsid w:val="00B47A35"/>
    <w:rsid w:val="00B50181"/>
    <w:rsid w:val="00B51697"/>
    <w:rsid w:val="00B54B0F"/>
    <w:rsid w:val="00B54F80"/>
    <w:rsid w:val="00B57B2B"/>
    <w:rsid w:val="00B57C13"/>
    <w:rsid w:val="00B609F0"/>
    <w:rsid w:val="00B60F8E"/>
    <w:rsid w:val="00B623E9"/>
    <w:rsid w:val="00B6275C"/>
    <w:rsid w:val="00B64C3D"/>
    <w:rsid w:val="00B67341"/>
    <w:rsid w:val="00B67C1A"/>
    <w:rsid w:val="00B7103F"/>
    <w:rsid w:val="00B711D6"/>
    <w:rsid w:val="00B71874"/>
    <w:rsid w:val="00B7193E"/>
    <w:rsid w:val="00B727B3"/>
    <w:rsid w:val="00B727B7"/>
    <w:rsid w:val="00B72D2D"/>
    <w:rsid w:val="00B75279"/>
    <w:rsid w:val="00B75816"/>
    <w:rsid w:val="00B7585B"/>
    <w:rsid w:val="00B76C77"/>
    <w:rsid w:val="00B80669"/>
    <w:rsid w:val="00B8070D"/>
    <w:rsid w:val="00B8139B"/>
    <w:rsid w:val="00B81991"/>
    <w:rsid w:val="00B81AF2"/>
    <w:rsid w:val="00B82EED"/>
    <w:rsid w:val="00B8717C"/>
    <w:rsid w:val="00B87BAC"/>
    <w:rsid w:val="00B9061D"/>
    <w:rsid w:val="00B90809"/>
    <w:rsid w:val="00B90FC3"/>
    <w:rsid w:val="00B91264"/>
    <w:rsid w:val="00B91941"/>
    <w:rsid w:val="00B921CA"/>
    <w:rsid w:val="00B928BA"/>
    <w:rsid w:val="00B96B5C"/>
    <w:rsid w:val="00BA098F"/>
    <w:rsid w:val="00BA0E1E"/>
    <w:rsid w:val="00BA1626"/>
    <w:rsid w:val="00BA1D27"/>
    <w:rsid w:val="00BA2C94"/>
    <w:rsid w:val="00BA3751"/>
    <w:rsid w:val="00BA4FDC"/>
    <w:rsid w:val="00BA7E2C"/>
    <w:rsid w:val="00BB1C3C"/>
    <w:rsid w:val="00BB201B"/>
    <w:rsid w:val="00BB2A88"/>
    <w:rsid w:val="00BB3464"/>
    <w:rsid w:val="00BB4BA6"/>
    <w:rsid w:val="00BB6094"/>
    <w:rsid w:val="00BB6359"/>
    <w:rsid w:val="00BB660B"/>
    <w:rsid w:val="00BB75A2"/>
    <w:rsid w:val="00BC2D13"/>
    <w:rsid w:val="00BC31D5"/>
    <w:rsid w:val="00BC31F3"/>
    <w:rsid w:val="00BC32DE"/>
    <w:rsid w:val="00BC393F"/>
    <w:rsid w:val="00BC3A1D"/>
    <w:rsid w:val="00BC71E9"/>
    <w:rsid w:val="00BC7248"/>
    <w:rsid w:val="00BD0585"/>
    <w:rsid w:val="00BD0EAB"/>
    <w:rsid w:val="00BD15C7"/>
    <w:rsid w:val="00BD2478"/>
    <w:rsid w:val="00BD2ABE"/>
    <w:rsid w:val="00BD3849"/>
    <w:rsid w:val="00BD3935"/>
    <w:rsid w:val="00BD3F56"/>
    <w:rsid w:val="00BD635B"/>
    <w:rsid w:val="00BD72A5"/>
    <w:rsid w:val="00BE00F3"/>
    <w:rsid w:val="00BE04AA"/>
    <w:rsid w:val="00BE0FEC"/>
    <w:rsid w:val="00BE1801"/>
    <w:rsid w:val="00BE3B5D"/>
    <w:rsid w:val="00BE3CC8"/>
    <w:rsid w:val="00BE5524"/>
    <w:rsid w:val="00BE60DF"/>
    <w:rsid w:val="00BE6FF1"/>
    <w:rsid w:val="00BE74B8"/>
    <w:rsid w:val="00BF21E0"/>
    <w:rsid w:val="00BF3559"/>
    <w:rsid w:val="00BF38CB"/>
    <w:rsid w:val="00BF48CB"/>
    <w:rsid w:val="00BF6209"/>
    <w:rsid w:val="00BF7541"/>
    <w:rsid w:val="00BF7784"/>
    <w:rsid w:val="00C00753"/>
    <w:rsid w:val="00C02382"/>
    <w:rsid w:val="00C0359E"/>
    <w:rsid w:val="00C0380C"/>
    <w:rsid w:val="00C03C73"/>
    <w:rsid w:val="00C04248"/>
    <w:rsid w:val="00C04335"/>
    <w:rsid w:val="00C053EB"/>
    <w:rsid w:val="00C0622B"/>
    <w:rsid w:val="00C06835"/>
    <w:rsid w:val="00C068F1"/>
    <w:rsid w:val="00C06D59"/>
    <w:rsid w:val="00C101C4"/>
    <w:rsid w:val="00C11502"/>
    <w:rsid w:val="00C11671"/>
    <w:rsid w:val="00C13D6D"/>
    <w:rsid w:val="00C151E0"/>
    <w:rsid w:val="00C1607F"/>
    <w:rsid w:val="00C17975"/>
    <w:rsid w:val="00C17EA1"/>
    <w:rsid w:val="00C2074B"/>
    <w:rsid w:val="00C21326"/>
    <w:rsid w:val="00C22D43"/>
    <w:rsid w:val="00C24D1D"/>
    <w:rsid w:val="00C273FD"/>
    <w:rsid w:val="00C27DD0"/>
    <w:rsid w:val="00C27F04"/>
    <w:rsid w:val="00C27F81"/>
    <w:rsid w:val="00C3021A"/>
    <w:rsid w:val="00C302D6"/>
    <w:rsid w:val="00C3135A"/>
    <w:rsid w:val="00C31396"/>
    <w:rsid w:val="00C318DD"/>
    <w:rsid w:val="00C32DD9"/>
    <w:rsid w:val="00C33115"/>
    <w:rsid w:val="00C33295"/>
    <w:rsid w:val="00C33CF0"/>
    <w:rsid w:val="00C34B83"/>
    <w:rsid w:val="00C356D2"/>
    <w:rsid w:val="00C36CEA"/>
    <w:rsid w:val="00C37196"/>
    <w:rsid w:val="00C37DDE"/>
    <w:rsid w:val="00C37FB8"/>
    <w:rsid w:val="00C4069E"/>
    <w:rsid w:val="00C41AB3"/>
    <w:rsid w:val="00C4225F"/>
    <w:rsid w:val="00C46A03"/>
    <w:rsid w:val="00C51615"/>
    <w:rsid w:val="00C529A9"/>
    <w:rsid w:val="00C530FC"/>
    <w:rsid w:val="00C53EA5"/>
    <w:rsid w:val="00C54B60"/>
    <w:rsid w:val="00C57062"/>
    <w:rsid w:val="00C57148"/>
    <w:rsid w:val="00C600DF"/>
    <w:rsid w:val="00C60B57"/>
    <w:rsid w:val="00C61559"/>
    <w:rsid w:val="00C6247F"/>
    <w:rsid w:val="00C6441C"/>
    <w:rsid w:val="00C650C3"/>
    <w:rsid w:val="00C65B4D"/>
    <w:rsid w:val="00C662C9"/>
    <w:rsid w:val="00C66831"/>
    <w:rsid w:val="00C66B11"/>
    <w:rsid w:val="00C66E56"/>
    <w:rsid w:val="00C672B5"/>
    <w:rsid w:val="00C674E9"/>
    <w:rsid w:val="00C70048"/>
    <w:rsid w:val="00C7023A"/>
    <w:rsid w:val="00C7430B"/>
    <w:rsid w:val="00C74D3C"/>
    <w:rsid w:val="00C75143"/>
    <w:rsid w:val="00C75463"/>
    <w:rsid w:val="00C755BE"/>
    <w:rsid w:val="00C7635A"/>
    <w:rsid w:val="00C76499"/>
    <w:rsid w:val="00C76556"/>
    <w:rsid w:val="00C768AB"/>
    <w:rsid w:val="00C805FF"/>
    <w:rsid w:val="00C807D0"/>
    <w:rsid w:val="00C81250"/>
    <w:rsid w:val="00C819F2"/>
    <w:rsid w:val="00C822C6"/>
    <w:rsid w:val="00C82E12"/>
    <w:rsid w:val="00C857EE"/>
    <w:rsid w:val="00C86C23"/>
    <w:rsid w:val="00C87880"/>
    <w:rsid w:val="00C87E53"/>
    <w:rsid w:val="00C90438"/>
    <w:rsid w:val="00C90CBB"/>
    <w:rsid w:val="00C90D71"/>
    <w:rsid w:val="00C9227B"/>
    <w:rsid w:val="00C927D1"/>
    <w:rsid w:val="00C94863"/>
    <w:rsid w:val="00C94FDD"/>
    <w:rsid w:val="00C958C4"/>
    <w:rsid w:val="00C96564"/>
    <w:rsid w:val="00C972D5"/>
    <w:rsid w:val="00CA0225"/>
    <w:rsid w:val="00CA0EDF"/>
    <w:rsid w:val="00CA10C5"/>
    <w:rsid w:val="00CA2C44"/>
    <w:rsid w:val="00CA3A8B"/>
    <w:rsid w:val="00CA4731"/>
    <w:rsid w:val="00CA511B"/>
    <w:rsid w:val="00CA7F82"/>
    <w:rsid w:val="00CB1356"/>
    <w:rsid w:val="00CB1C93"/>
    <w:rsid w:val="00CB2D6A"/>
    <w:rsid w:val="00CB3F1F"/>
    <w:rsid w:val="00CB3FC5"/>
    <w:rsid w:val="00CB4EBF"/>
    <w:rsid w:val="00CB61EE"/>
    <w:rsid w:val="00CB7AE7"/>
    <w:rsid w:val="00CC1981"/>
    <w:rsid w:val="00CC1A86"/>
    <w:rsid w:val="00CC274D"/>
    <w:rsid w:val="00CC2D93"/>
    <w:rsid w:val="00CC3CFE"/>
    <w:rsid w:val="00CC43ED"/>
    <w:rsid w:val="00CC4C42"/>
    <w:rsid w:val="00CC5457"/>
    <w:rsid w:val="00CC5DB0"/>
    <w:rsid w:val="00CC768A"/>
    <w:rsid w:val="00CC7D06"/>
    <w:rsid w:val="00CD06C4"/>
    <w:rsid w:val="00CD0D36"/>
    <w:rsid w:val="00CD0D91"/>
    <w:rsid w:val="00CD2587"/>
    <w:rsid w:val="00CD311D"/>
    <w:rsid w:val="00CD38A4"/>
    <w:rsid w:val="00CD49FF"/>
    <w:rsid w:val="00CD5511"/>
    <w:rsid w:val="00CD744E"/>
    <w:rsid w:val="00CE0415"/>
    <w:rsid w:val="00CE0703"/>
    <w:rsid w:val="00CE09DD"/>
    <w:rsid w:val="00CE0AC8"/>
    <w:rsid w:val="00CE18E1"/>
    <w:rsid w:val="00CE1C35"/>
    <w:rsid w:val="00CE1CD1"/>
    <w:rsid w:val="00CE22A0"/>
    <w:rsid w:val="00CE238D"/>
    <w:rsid w:val="00CE2543"/>
    <w:rsid w:val="00CE42E4"/>
    <w:rsid w:val="00CE4616"/>
    <w:rsid w:val="00CE5171"/>
    <w:rsid w:val="00CE58CA"/>
    <w:rsid w:val="00CE6012"/>
    <w:rsid w:val="00CE6495"/>
    <w:rsid w:val="00CE6F39"/>
    <w:rsid w:val="00CE7644"/>
    <w:rsid w:val="00CF0B86"/>
    <w:rsid w:val="00CF12AD"/>
    <w:rsid w:val="00CF14E1"/>
    <w:rsid w:val="00CF1667"/>
    <w:rsid w:val="00CF40A0"/>
    <w:rsid w:val="00CF4C3D"/>
    <w:rsid w:val="00CF662F"/>
    <w:rsid w:val="00CF6B24"/>
    <w:rsid w:val="00CF6B96"/>
    <w:rsid w:val="00CF7005"/>
    <w:rsid w:val="00CF7AE6"/>
    <w:rsid w:val="00D00D15"/>
    <w:rsid w:val="00D0189B"/>
    <w:rsid w:val="00D01F37"/>
    <w:rsid w:val="00D049A3"/>
    <w:rsid w:val="00D05701"/>
    <w:rsid w:val="00D07F27"/>
    <w:rsid w:val="00D10A59"/>
    <w:rsid w:val="00D12B14"/>
    <w:rsid w:val="00D14203"/>
    <w:rsid w:val="00D1513F"/>
    <w:rsid w:val="00D17ED3"/>
    <w:rsid w:val="00D20AE2"/>
    <w:rsid w:val="00D228C7"/>
    <w:rsid w:val="00D22CC2"/>
    <w:rsid w:val="00D22DB2"/>
    <w:rsid w:val="00D26339"/>
    <w:rsid w:val="00D26397"/>
    <w:rsid w:val="00D2682A"/>
    <w:rsid w:val="00D30292"/>
    <w:rsid w:val="00D31419"/>
    <w:rsid w:val="00D31AE8"/>
    <w:rsid w:val="00D31D0E"/>
    <w:rsid w:val="00D35FD0"/>
    <w:rsid w:val="00D365E6"/>
    <w:rsid w:val="00D3681B"/>
    <w:rsid w:val="00D36896"/>
    <w:rsid w:val="00D36CB7"/>
    <w:rsid w:val="00D42998"/>
    <w:rsid w:val="00D43EAC"/>
    <w:rsid w:val="00D44810"/>
    <w:rsid w:val="00D45AF4"/>
    <w:rsid w:val="00D46677"/>
    <w:rsid w:val="00D4792D"/>
    <w:rsid w:val="00D47BA4"/>
    <w:rsid w:val="00D47E21"/>
    <w:rsid w:val="00D51891"/>
    <w:rsid w:val="00D522E1"/>
    <w:rsid w:val="00D54B46"/>
    <w:rsid w:val="00D54EC2"/>
    <w:rsid w:val="00D54F04"/>
    <w:rsid w:val="00D562A8"/>
    <w:rsid w:val="00D56403"/>
    <w:rsid w:val="00D566C0"/>
    <w:rsid w:val="00D5753D"/>
    <w:rsid w:val="00D609C3"/>
    <w:rsid w:val="00D61294"/>
    <w:rsid w:val="00D61DFF"/>
    <w:rsid w:val="00D627EA"/>
    <w:rsid w:val="00D6343E"/>
    <w:rsid w:val="00D64384"/>
    <w:rsid w:val="00D6529E"/>
    <w:rsid w:val="00D65EAC"/>
    <w:rsid w:val="00D667DC"/>
    <w:rsid w:val="00D66CE4"/>
    <w:rsid w:val="00D672EE"/>
    <w:rsid w:val="00D70708"/>
    <w:rsid w:val="00D734D0"/>
    <w:rsid w:val="00D74223"/>
    <w:rsid w:val="00D74D74"/>
    <w:rsid w:val="00D75BD3"/>
    <w:rsid w:val="00D75FC6"/>
    <w:rsid w:val="00D76278"/>
    <w:rsid w:val="00D76CFA"/>
    <w:rsid w:val="00D77A78"/>
    <w:rsid w:val="00D80366"/>
    <w:rsid w:val="00D80A4D"/>
    <w:rsid w:val="00D8211A"/>
    <w:rsid w:val="00D8369F"/>
    <w:rsid w:val="00D86611"/>
    <w:rsid w:val="00D86925"/>
    <w:rsid w:val="00D8745D"/>
    <w:rsid w:val="00D87578"/>
    <w:rsid w:val="00D90877"/>
    <w:rsid w:val="00D91473"/>
    <w:rsid w:val="00D93DCB"/>
    <w:rsid w:val="00D94BAC"/>
    <w:rsid w:val="00D95478"/>
    <w:rsid w:val="00D960F5"/>
    <w:rsid w:val="00D962E9"/>
    <w:rsid w:val="00D9653C"/>
    <w:rsid w:val="00DA0456"/>
    <w:rsid w:val="00DA08B7"/>
    <w:rsid w:val="00DA0BB4"/>
    <w:rsid w:val="00DA11BA"/>
    <w:rsid w:val="00DA16AA"/>
    <w:rsid w:val="00DA1C6A"/>
    <w:rsid w:val="00DA2739"/>
    <w:rsid w:val="00DA2E90"/>
    <w:rsid w:val="00DA37B2"/>
    <w:rsid w:val="00DA47ED"/>
    <w:rsid w:val="00DA52E3"/>
    <w:rsid w:val="00DA62A6"/>
    <w:rsid w:val="00DA6943"/>
    <w:rsid w:val="00DA6F85"/>
    <w:rsid w:val="00DA7D1A"/>
    <w:rsid w:val="00DB03F3"/>
    <w:rsid w:val="00DB054D"/>
    <w:rsid w:val="00DB11AF"/>
    <w:rsid w:val="00DB1262"/>
    <w:rsid w:val="00DB13C4"/>
    <w:rsid w:val="00DB25A9"/>
    <w:rsid w:val="00DB454F"/>
    <w:rsid w:val="00DB4CF4"/>
    <w:rsid w:val="00DB53ED"/>
    <w:rsid w:val="00DB5986"/>
    <w:rsid w:val="00DB63DB"/>
    <w:rsid w:val="00DC0445"/>
    <w:rsid w:val="00DC1512"/>
    <w:rsid w:val="00DC1881"/>
    <w:rsid w:val="00DC1F2B"/>
    <w:rsid w:val="00DC261C"/>
    <w:rsid w:val="00DC4694"/>
    <w:rsid w:val="00DC4A5C"/>
    <w:rsid w:val="00DC5169"/>
    <w:rsid w:val="00DC6507"/>
    <w:rsid w:val="00DC7390"/>
    <w:rsid w:val="00DC767B"/>
    <w:rsid w:val="00DD2025"/>
    <w:rsid w:val="00DD36E5"/>
    <w:rsid w:val="00DD46C7"/>
    <w:rsid w:val="00DD6FAF"/>
    <w:rsid w:val="00DD7D3A"/>
    <w:rsid w:val="00DE0530"/>
    <w:rsid w:val="00DE0E2E"/>
    <w:rsid w:val="00DE1125"/>
    <w:rsid w:val="00DE1B42"/>
    <w:rsid w:val="00DE2590"/>
    <w:rsid w:val="00DE449E"/>
    <w:rsid w:val="00DE4E25"/>
    <w:rsid w:val="00DE5C78"/>
    <w:rsid w:val="00DE60C0"/>
    <w:rsid w:val="00DE73FF"/>
    <w:rsid w:val="00DE7D3A"/>
    <w:rsid w:val="00DF0276"/>
    <w:rsid w:val="00DF03E8"/>
    <w:rsid w:val="00DF08B7"/>
    <w:rsid w:val="00DF1B07"/>
    <w:rsid w:val="00DF1C31"/>
    <w:rsid w:val="00DF272B"/>
    <w:rsid w:val="00DF369A"/>
    <w:rsid w:val="00DF3F87"/>
    <w:rsid w:val="00DF4515"/>
    <w:rsid w:val="00DF5ADF"/>
    <w:rsid w:val="00DF62EC"/>
    <w:rsid w:val="00DF7BD1"/>
    <w:rsid w:val="00DF7C8F"/>
    <w:rsid w:val="00DF7E35"/>
    <w:rsid w:val="00E00320"/>
    <w:rsid w:val="00E009AF"/>
    <w:rsid w:val="00E0178C"/>
    <w:rsid w:val="00E02A1A"/>
    <w:rsid w:val="00E02AF9"/>
    <w:rsid w:val="00E02B08"/>
    <w:rsid w:val="00E02E24"/>
    <w:rsid w:val="00E05EAF"/>
    <w:rsid w:val="00E069AC"/>
    <w:rsid w:val="00E0704A"/>
    <w:rsid w:val="00E110AB"/>
    <w:rsid w:val="00E1294A"/>
    <w:rsid w:val="00E14B05"/>
    <w:rsid w:val="00E1511D"/>
    <w:rsid w:val="00E1590F"/>
    <w:rsid w:val="00E16035"/>
    <w:rsid w:val="00E176B1"/>
    <w:rsid w:val="00E20C5C"/>
    <w:rsid w:val="00E20F75"/>
    <w:rsid w:val="00E2131D"/>
    <w:rsid w:val="00E21D63"/>
    <w:rsid w:val="00E2267A"/>
    <w:rsid w:val="00E24CAC"/>
    <w:rsid w:val="00E24FB7"/>
    <w:rsid w:val="00E257E8"/>
    <w:rsid w:val="00E2650F"/>
    <w:rsid w:val="00E2756A"/>
    <w:rsid w:val="00E275D7"/>
    <w:rsid w:val="00E303B6"/>
    <w:rsid w:val="00E30A20"/>
    <w:rsid w:val="00E316E2"/>
    <w:rsid w:val="00E327B5"/>
    <w:rsid w:val="00E328B7"/>
    <w:rsid w:val="00E36588"/>
    <w:rsid w:val="00E36815"/>
    <w:rsid w:val="00E41775"/>
    <w:rsid w:val="00E42C27"/>
    <w:rsid w:val="00E43A7B"/>
    <w:rsid w:val="00E441AB"/>
    <w:rsid w:val="00E443A9"/>
    <w:rsid w:val="00E4494D"/>
    <w:rsid w:val="00E44AF5"/>
    <w:rsid w:val="00E45C50"/>
    <w:rsid w:val="00E46100"/>
    <w:rsid w:val="00E4712E"/>
    <w:rsid w:val="00E5148D"/>
    <w:rsid w:val="00E517F5"/>
    <w:rsid w:val="00E53A70"/>
    <w:rsid w:val="00E54B0C"/>
    <w:rsid w:val="00E54DA1"/>
    <w:rsid w:val="00E5717B"/>
    <w:rsid w:val="00E573DE"/>
    <w:rsid w:val="00E57DBE"/>
    <w:rsid w:val="00E61778"/>
    <w:rsid w:val="00E618D6"/>
    <w:rsid w:val="00E62D93"/>
    <w:rsid w:val="00E63652"/>
    <w:rsid w:val="00E64986"/>
    <w:rsid w:val="00E64C97"/>
    <w:rsid w:val="00E65CBD"/>
    <w:rsid w:val="00E65FB4"/>
    <w:rsid w:val="00E677F7"/>
    <w:rsid w:val="00E7047E"/>
    <w:rsid w:val="00E71359"/>
    <w:rsid w:val="00E717ED"/>
    <w:rsid w:val="00E71C3B"/>
    <w:rsid w:val="00E72754"/>
    <w:rsid w:val="00E72909"/>
    <w:rsid w:val="00E72A3F"/>
    <w:rsid w:val="00E7329B"/>
    <w:rsid w:val="00E74250"/>
    <w:rsid w:val="00E74811"/>
    <w:rsid w:val="00E74968"/>
    <w:rsid w:val="00E74F1B"/>
    <w:rsid w:val="00E7551D"/>
    <w:rsid w:val="00E7571F"/>
    <w:rsid w:val="00E776C9"/>
    <w:rsid w:val="00E77D97"/>
    <w:rsid w:val="00E80473"/>
    <w:rsid w:val="00E828AA"/>
    <w:rsid w:val="00E83425"/>
    <w:rsid w:val="00E834A7"/>
    <w:rsid w:val="00E83557"/>
    <w:rsid w:val="00E83F99"/>
    <w:rsid w:val="00E85A9B"/>
    <w:rsid w:val="00E8791A"/>
    <w:rsid w:val="00E87AE4"/>
    <w:rsid w:val="00E9003E"/>
    <w:rsid w:val="00E9118C"/>
    <w:rsid w:val="00E92FDB"/>
    <w:rsid w:val="00E931ED"/>
    <w:rsid w:val="00E93349"/>
    <w:rsid w:val="00E93A58"/>
    <w:rsid w:val="00E9469B"/>
    <w:rsid w:val="00E94AB4"/>
    <w:rsid w:val="00E957E7"/>
    <w:rsid w:val="00E96526"/>
    <w:rsid w:val="00E96629"/>
    <w:rsid w:val="00E96746"/>
    <w:rsid w:val="00E96C76"/>
    <w:rsid w:val="00EA00D6"/>
    <w:rsid w:val="00EA0846"/>
    <w:rsid w:val="00EA0F2F"/>
    <w:rsid w:val="00EA1F8B"/>
    <w:rsid w:val="00EA2421"/>
    <w:rsid w:val="00EA2E2C"/>
    <w:rsid w:val="00EA35BD"/>
    <w:rsid w:val="00EA46B2"/>
    <w:rsid w:val="00EA6F52"/>
    <w:rsid w:val="00EA7042"/>
    <w:rsid w:val="00EA7C4F"/>
    <w:rsid w:val="00EB02D7"/>
    <w:rsid w:val="00EB09BE"/>
    <w:rsid w:val="00EB1225"/>
    <w:rsid w:val="00EB1331"/>
    <w:rsid w:val="00EB14CC"/>
    <w:rsid w:val="00EB1BE7"/>
    <w:rsid w:val="00EB2D70"/>
    <w:rsid w:val="00EB38CD"/>
    <w:rsid w:val="00EB4632"/>
    <w:rsid w:val="00EB4CA3"/>
    <w:rsid w:val="00EB721F"/>
    <w:rsid w:val="00EC01EF"/>
    <w:rsid w:val="00EC1E14"/>
    <w:rsid w:val="00EC1F64"/>
    <w:rsid w:val="00EC226C"/>
    <w:rsid w:val="00EC22EC"/>
    <w:rsid w:val="00EC2A28"/>
    <w:rsid w:val="00EC3AB1"/>
    <w:rsid w:val="00EC4D78"/>
    <w:rsid w:val="00EC529A"/>
    <w:rsid w:val="00EC52F9"/>
    <w:rsid w:val="00EC626A"/>
    <w:rsid w:val="00EC6888"/>
    <w:rsid w:val="00ED1837"/>
    <w:rsid w:val="00ED1F5B"/>
    <w:rsid w:val="00ED2FDA"/>
    <w:rsid w:val="00ED3C95"/>
    <w:rsid w:val="00ED452B"/>
    <w:rsid w:val="00ED4D85"/>
    <w:rsid w:val="00ED60F7"/>
    <w:rsid w:val="00ED666A"/>
    <w:rsid w:val="00ED7458"/>
    <w:rsid w:val="00ED7A01"/>
    <w:rsid w:val="00EE2EFB"/>
    <w:rsid w:val="00EE4AEF"/>
    <w:rsid w:val="00EE4BBF"/>
    <w:rsid w:val="00EE4D34"/>
    <w:rsid w:val="00EE56D9"/>
    <w:rsid w:val="00EE571A"/>
    <w:rsid w:val="00EE581B"/>
    <w:rsid w:val="00EE6E32"/>
    <w:rsid w:val="00EE73EC"/>
    <w:rsid w:val="00EE7822"/>
    <w:rsid w:val="00EE79A1"/>
    <w:rsid w:val="00EF00D7"/>
    <w:rsid w:val="00EF0E4E"/>
    <w:rsid w:val="00EF0FC3"/>
    <w:rsid w:val="00EF1975"/>
    <w:rsid w:val="00EF1C18"/>
    <w:rsid w:val="00EF26EE"/>
    <w:rsid w:val="00EF3724"/>
    <w:rsid w:val="00EF46C7"/>
    <w:rsid w:val="00EF5467"/>
    <w:rsid w:val="00EF565E"/>
    <w:rsid w:val="00EF63F5"/>
    <w:rsid w:val="00EF6D54"/>
    <w:rsid w:val="00EF73FF"/>
    <w:rsid w:val="00F006D3"/>
    <w:rsid w:val="00F00B0B"/>
    <w:rsid w:val="00F017C0"/>
    <w:rsid w:val="00F02218"/>
    <w:rsid w:val="00F02709"/>
    <w:rsid w:val="00F02812"/>
    <w:rsid w:val="00F037C3"/>
    <w:rsid w:val="00F0461E"/>
    <w:rsid w:val="00F04776"/>
    <w:rsid w:val="00F0581F"/>
    <w:rsid w:val="00F06718"/>
    <w:rsid w:val="00F07288"/>
    <w:rsid w:val="00F11CEF"/>
    <w:rsid w:val="00F12D74"/>
    <w:rsid w:val="00F1315F"/>
    <w:rsid w:val="00F167A4"/>
    <w:rsid w:val="00F17BE6"/>
    <w:rsid w:val="00F207AF"/>
    <w:rsid w:val="00F207E3"/>
    <w:rsid w:val="00F20CC2"/>
    <w:rsid w:val="00F21070"/>
    <w:rsid w:val="00F213BC"/>
    <w:rsid w:val="00F214BC"/>
    <w:rsid w:val="00F22C33"/>
    <w:rsid w:val="00F23740"/>
    <w:rsid w:val="00F23DFF"/>
    <w:rsid w:val="00F23EE9"/>
    <w:rsid w:val="00F23FB1"/>
    <w:rsid w:val="00F24077"/>
    <w:rsid w:val="00F2572A"/>
    <w:rsid w:val="00F27A80"/>
    <w:rsid w:val="00F27BDB"/>
    <w:rsid w:val="00F30FA4"/>
    <w:rsid w:val="00F33312"/>
    <w:rsid w:val="00F348C8"/>
    <w:rsid w:val="00F34AA1"/>
    <w:rsid w:val="00F35515"/>
    <w:rsid w:val="00F35526"/>
    <w:rsid w:val="00F3640A"/>
    <w:rsid w:val="00F40B16"/>
    <w:rsid w:val="00F4575E"/>
    <w:rsid w:val="00F45FCA"/>
    <w:rsid w:val="00F46144"/>
    <w:rsid w:val="00F4629E"/>
    <w:rsid w:val="00F4691C"/>
    <w:rsid w:val="00F46D75"/>
    <w:rsid w:val="00F50233"/>
    <w:rsid w:val="00F50441"/>
    <w:rsid w:val="00F51353"/>
    <w:rsid w:val="00F5177A"/>
    <w:rsid w:val="00F530FB"/>
    <w:rsid w:val="00F537DD"/>
    <w:rsid w:val="00F54012"/>
    <w:rsid w:val="00F5424F"/>
    <w:rsid w:val="00F54E4E"/>
    <w:rsid w:val="00F55710"/>
    <w:rsid w:val="00F5600F"/>
    <w:rsid w:val="00F5705E"/>
    <w:rsid w:val="00F570B4"/>
    <w:rsid w:val="00F57912"/>
    <w:rsid w:val="00F60A26"/>
    <w:rsid w:val="00F610CB"/>
    <w:rsid w:val="00F61B39"/>
    <w:rsid w:val="00F61F7D"/>
    <w:rsid w:val="00F627BB"/>
    <w:rsid w:val="00F62DAC"/>
    <w:rsid w:val="00F62E89"/>
    <w:rsid w:val="00F630FE"/>
    <w:rsid w:val="00F642DD"/>
    <w:rsid w:val="00F64533"/>
    <w:rsid w:val="00F653DF"/>
    <w:rsid w:val="00F655DD"/>
    <w:rsid w:val="00F66397"/>
    <w:rsid w:val="00F66724"/>
    <w:rsid w:val="00F6676C"/>
    <w:rsid w:val="00F679B3"/>
    <w:rsid w:val="00F67C3B"/>
    <w:rsid w:val="00F70775"/>
    <w:rsid w:val="00F70ACB"/>
    <w:rsid w:val="00F729FF"/>
    <w:rsid w:val="00F72F9E"/>
    <w:rsid w:val="00F73259"/>
    <w:rsid w:val="00F740EE"/>
    <w:rsid w:val="00F746AD"/>
    <w:rsid w:val="00F74F81"/>
    <w:rsid w:val="00F801BF"/>
    <w:rsid w:val="00F804E9"/>
    <w:rsid w:val="00F805A0"/>
    <w:rsid w:val="00F80B05"/>
    <w:rsid w:val="00F83233"/>
    <w:rsid w:val="00F8361E"/>
    <w:rsid w:val="00F84A88"/>
    <w:rsid w:val="00F84C5C"/>
    <w:rsid w:val="00F872F0"/>
    <w:rsid w:val="00F87412"/>
    <w:rsid w:val="00F87A1D"/>
    <w:rsid w:val="00F87BB7"/>
    <w:rsid w:val="00F87F79"/>
    <w:rsid w:val="00F90870"/>
    <w:rsid w:val="00F90BF0"/>
    <w:rsid w:val="00F91D88"/>
    <w:rsid w:val="00F93029"/>
    <w:rsid w:val="00F9465B"/>
    <w:rsid w:val="00F96639"/>
    <w:rsid w:val="00F9789F"/>
    <w:rsid w:val="00FA024D"/>
    <w:rsid w:val="00FA0941"/>
    <w:rsid w:val="00FA1DFF"/>
    <w:rsid w:val="00FA264E"/>
    <w:rsid w:val="00FA3388"/>
    <w:rsid w:val="00FA3639"/>
    <w:rsid w:val="00FA3B27"/>
    <w:rsid w:val="00FA59E3"/>
    <w:rsid w:val="00FA68BD"/>
    <w:rsid w:val="00FB06C9"/>
    <w:rsid w:val="00FB1E22"/>
    <w:rsid w:val="00FB2779"/>
    <w:rsid w:val="00FB27B9"/>
    <w:rsid w:val="00FB2D33"/>
    <w:rsid w:val="00FB3470"/>
    <w:rsid w:val="00FB379D"/>
    <w:rsid w:val="00FB3A44"/>
    <w:rsid w:val="00FC02FE"/>
    <w:rsid w:val="00FC15D9"/>
    <w:rsid w:val="00FC36B0"/>
    <w:rsid w:val="00FC3EFB"/>
    <w:rsid w:val="00FC4B6F"/>
    <w:rsid w:val="00FC523A"/>
    <w:rsid w:val="00FC538C"/>
    <w:rsid w:val="00FC54A9"/>
    <w:rsid w:val="00FC65FF"/>
    <w:rsid w:val="00FC6DFE"/>
    <w:rsid w:val="00FD2E27"/>
    <w:rsid w:val="00FD443F"/>
    <w:rsid w:val="00FD52D6"/>
    <w:rsid w:val="00FD5782"/>
    <w:rsid w:val="00FD69BE"/>
    <w:rsid w:val="00FD7E17"/>
    <w:rsid w:val="00FE0338"/>
    <w:rsid w:val="00FE0BDE"/>
    <w:rsid w:val="00FE209F"/>
    <w:rsid w:val="00FE2742"/>
    <w:rsid w:val="00FE2A7E"/>
    <w:rsid w:val="00FE2E33"/>
    <w:rsid w:val="00FE3CF0"/>
    <w:rsid w:val="00FE46AA"/>
    <w:rsid w:val="00FE511D"/>
    <w:rsid w:val="00FE5811"/>
    <w:rsid w:val="00FE619A"/>
    <w:rsid w:val="00FE6BE0"/>
    <w:rsid w:val="00FE7B14"/>
    <w:rsid w:val="00FF07C3"/>
    <w:rsid w:val="00FF10D7"/>
    <w:rsid w:val="00FF117E"/>
    <w:rsid w:val="00FF1C4C"/>
    <w:rsid w:val="00FF2017"/>
    <w:rsid w:val="00FF2A36"/>
    <w:rsid w:val="00FF41D9"/>
    <w:rsid w:val="00FF5F15"/>
    <w:rsid w:val="00FF65DD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C0C08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A7F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C2D1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CH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56F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CH"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D745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fr-CH"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318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80D7E"/>
    <w:pPr>
      <w:spacing w:after="0" w:line="240" w:lineRule="auto"/>
    </w:pPr>
  </w:style>
  <w:style w:type="paragraph" w:styleId="Notedefin">
    <w:name w:val="endnote text"/>
    <w:basedOn w:val="Normal"/>
    <w:link w:val="NotedefinCar"/>
    <w:uiPriority w:val="99"/>
    <w:unhideWhenUsed/>
    <w:rsid w:val="007C6134"/>
    <w:rPr>
      <w:rFonts w:asciiTheme="minorHAnsi" w:hAnsiTheme="minorHAnsi" w:cstheme="minorBidi"/>
      <w:sz w:val="20"/>
      <w:szCs w:val="20"/>
      <w:lang w:val="fr-CH" w:eastAsia="en-US"/>
    </w:rPr>
  </w:style>
  <w:style w:type="character" w:customStyle="1" w:styleId="NotedefinCar">
    <w:name w:val="Note de fin Car"/>
    <w:basedOn w:val="Policepardfaut"/>
    <w:link w:val="Notedefin"/>
    <w:uiPriority w:val="99"/>
    <w:rsid w:val="007C6134"/>
    <w:rPr>
      <w:sz w:val="20"/>
      <w:szCs w:val="20"/>
    </w:rPr>
  </w:style>
  <w:style w:type="character" w:styleId="Appeldenotedefin">
    <w:name w:val="endnote reference"/>
    <w:basedOn w:val="Policepardfaut"/>
    <w:uiPriority w:val="99"/>
    <w:unhideWhenUsed/>
    <w:rsid w:val="007C613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D618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fr-CH" w:eastAsia="en-US"/>
    </w:rPr>
  </w:style>
  <w:style w:type="character" w:customStyle="1" w:styleId="Titre1Car">
    <w:name w:val="Titre 1 Car"/>
    <w:basedOn w:val="Policepardfaut"/>
    <w:link w:val="Titre1"/>
    <w:uiPriority w:val="9"/>
    <w:rsid w:val="00BC2D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CD2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C4A72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fr-CH" w:eastAsia="en-US"/>
    </w:rPr>
  </w:style>
  <w:style w:type="character" w:customStyle="1" w:styleId="En-tteCar">
    <w:name w:val="En-tête Car"/>
    <w:basedOn w:val="Policepardfaut"/>
    <w:link w:val="En-tte"/>
    <w:uiPriority w:val="99"/>
    <w:rsid w:val="003C4A72"/>
  </w:style>
  <w:style w:type="paragraph" w:styleId="Pieddepage">
    <w:name w:val="footer"/>
    <w:basedOn w:val="Normal"/>
    <w:link w:val="PieddepageCar"/>
    <w:uiPriority w:val="99"/>
    <w:unhideWhenUsed/>
    <w:rsid w:val="003C4A72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fr-CH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C4A72"/>
  </w:style>
  <w:style w:type="paragraph" w:styleId="Textedebulles">
    <w:name w:val="Balloon Text"/>
    <w:basedOn w:val="Normal"/>
    <w:link w:val="TextedebullesCar"/>
    <w:uiPriority w:val="99"/>
    <w:semiHidden/>
    <w:unhideWhenUsed/>
    <w:rsid w:val="006E582D"/>
    <w:rPr>
      <w:rFonts w:ascii="Tahoma" w:hAnsi="Tahoma" w:cs="Tahoma"/>
      <w:sz w:val="16"/>
      <w:szCs w:val="18"/>
      <w:lang w:val="en-US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82D"/>
    <w:rPr>
      <w:rFonts w:ascii="Tahoma" w:hAnsi="Tahoma" w:cs="Tahoma"/>
      <w:sz w:val="16"/>
      <w:szCs w:val="18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A54D6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Commentaire">
    <w:name w:val="annotation text"/>
    <w:basedOn w:val="Normal"/>
    <w:link w:val="CommentaireCar"/>
    <w:uiPriority w:val="99"/>
    <w:unhideWhenUsed/>
    <w:rsid w:val="007A54D6"/>
    <w:pPr>
      <w:spacing w:after="160"/>
    </w:pPr>
    <w:rPr>
      <w:rFonts w:ascii="Tahoma" w:hAnsi="Tahoma" w:cs="Tahoma"/>
      <w:sz w:val="16"/>
      <w:szCs w:val="20"/>
      <w:lang w:val="en-US"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7A54D6"/>
    <w:rPr>
      <w:rFonts w:ascii="Tahoma" w:hAnsi="Tahoma" w:cs="Tahoma"/>
      <w:sz w:val="16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54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54D6"/>
    <w:rPr>
      <w:rFonts w:ascii="Tahoma" w:hAnsi="Tahoma" w:cs="Tahoma"/>
      <w:b/>
      <w:bCs/>
      <w:sz w:val="16"/>
      <w:szCs w:val="20"/>
      <w:lang w:val="en-US"/>
    </w:rPr>
  </w:style>
  <w:style w:type="paragraph" w:customStyle="1" w:styleId="BaseText">
    <w:name w:val="Base_Text"/>
    <w:rsid w:val="00DC516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aser">
    <w:name w:val="Teaser"/>
    <w:basedOn w:val="BaseText"/>
    <w:rsid w:val="007E7A26"/>
  </w:style>
  <w:style w:type="character" w:customStyle="1" w:styleId="Titre2Car">
    <w:name w:val="Titre 2 Car"/>
    <w:basedOn w:val="Policepardfaut"/>
    <w:link w:val="Titre2"/>
    <w:uiPriority w:val="9"/>
    <w:rsid w:val="005D56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D74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57610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946A05"/>
    <w:rPr>
      <w:rFonts w:asciiTheme="minorHAnsi" w:hAnsiTheme="minorHAnsi" w:cstheme="minorBidi"/>
      <w:sz w:val="20"/>
      <w:szCs w:val="20"/>
      <w:lang w:val="fr-CH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46A05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946A05"/>
    <w:rPr>
      <w:vertAlign w:val="superscript"/>
    </w:rPr>
  </w:style>
  <w:style w:type="character" w:styleId="Accentuation">
    <w:name w:val="Emphasis"/>
    <w:basedOn w:val="Policepardfaut"/>
    <w:uiPriority w:val="20"/>
    <w:qFormat/>
    <w:rsid w:val="000453C9"/>
    <w:rPr>
      <w:i/>
      <w:iCs/>
    </w:rPr>
  </w:style>
  <w:style w:type="character" w:styleId="lev">
    <w:name w:val="Strong"/>
    <w:basedOn w:val="Policepardfaut"/>
    <w:uiPriority w:val="22"/>
    <w:qFormat/>
    <w:rsid w:val="00776E81"/>
    <w:rPr>
      <w:b/>
      <w:bCs/>
    </w:rPr>
  </w:style>
  <w:style w:type="character" w:customStyle="1" w:styleId="ref-text">
    <w:name w:val="ref-text"/>
    <w:basedOn w:val="Policepardfaut"/>
    <w:rsid w:val="000040C9"/>
  </w:style>
  <w:style w:type="paragraph" w:customStyle="1" w:styleId="Default">
    <w:name w:val="Default"/>
    <w:rsid w:val="005B49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261334"/>
    <w:pPr>
      <w:spacing w:after="0" w:line="240" w:lineRule="auto"/>
    </w:pPr>
  </w:style>
  <w:style w:type="character" w:styleId="Numrodeligne">
    <w:name w:val="line number"/>
    <w:basedOn w:val="Policepardfaut"/>
    <w:uiPriority w:val="99"/>
    <w:semiHidden/>
    <w:unhideWhenUsed/>
    <w:rsid w:val="00E9003E"/>
  </w:style>
  <w:style w:type="character" w:customStyle="1" w:styleId="Mentionnonrsolue1">
    <w:name w:val="Mention non résolue1"/>
    <w:basedOn w:val="Policepardfaut"/>
    <w:uiPriority w:val="99"/>
    <w:semiHidden/>
    <w:unhideWhenUsed/>
    <w:rsid w:val="009145F0"/>
    <w:rPr>
      <w:color w:val="605E5C"/>
      <w:shd w:val="clear" w:color="auto" w:fill="E1DFDD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C1F64"/>
    <w:rPr>
      <w:lang w:val="fr-CH"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C1F64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Policepardfaut"/>
    <w:uiPriority w:val="99"/>
    <w:rsid w:val="00EE56D9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39"/>
    <w:rsid w:val="00E3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rsid w:val="002958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C3AB1"/>
    <w:rPr>
      <w:color w:val="954F72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C318D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r-FR" w:eastAsia="fr-FR"/>
    </w:rPr>
  </w:style>
  <w:style w:type="paragraph" w:customStyle="1" w:styleId="EndNoteBibliographyTitle">
    <w:name w:val="EndNote Bibliography Title"/>
    <w:basedOn w:val="Normal"/>
    <w:link w:val="EndNoteBibliographyTitleCar"/>
    <w:rsid w:val="00C318DD"/>
    <w:pPr>
      <w:jc w:val="center"/>
    </w:pPr>
    <w:rPr>
      <w:noProof/>
    </w:rPr>
  </w:style>
  <w:style w:type="character" w:customStyle="1" w:styleId="EndNoteBibliographyTitleCar">
    <w:name w:val="EndNote Bibliography Title Car"/>
    <w:basedOn w:val="Policepardfaut"/>
    <w:link w:val="EndNoteBibliographyTitle"/>
    <w:rsid w:val="00C318DD"/>
    <w:rPr>
      <w:rFonts w:ascii="Times New Roman" w:hAnsi="Times New Roman" w:cs="Times New Roman"/>
      <w:noProof/>
      <w:sz w:val="24"/>
      <w:szCs w:val="24"/>
      <w:lang w:val="fr-FR" w:eastAsia="fr-FR"/>
    </w:rPr>
  </w:style>
  <w:style w:type="paragraph" w:customStyle="1" w:styleId="EndNoteBibliography">
    <w:name w:val="EndNote Bibliography"/>
    <w:basedOn w:val="Normal"/>
    <w:link w:val="EndNoteBibliographyCar"/>
    <w:rsid w:val="00C318DD"/>
    <w:pPr>
      <w:spacing w:line="360" w:lineRule="auto"/>
    </w:pPr>
    <w:rPr>
      <w:noProof/>
    </w:rPr>
  </w:style>
  <w:style w:type="character" w:customStyle="1" w:styleId="EndNoteBibliographyCar">
    <w:name w:val="EndNote Bibliography Car"/>
    <w:basedOn w:val="Policepardfaut"/>
    <w:link w:val="EndNoteBibliography"/>
    <w:rsid w:val="00C318DD"/>
    <w:rPr>
      <w:rFonts w:ascii="Times New Roman" w:hAnsi="Times New Roman" w:cs="Times New Roman"/>
      <w:noProof/>
      <w:sz w:val="24"/>
      <w:szCs w:val="24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AE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FE84F-4D7F-47E2-A78D-00869445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4513</Words>
  <Characters>24827</Characters>
  <Application>Microsoft Office Word</Application>
  <DocSecurity>0</DocSecurity>
  <Lines>206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2021-11-02T09:13:00Z</dcterms:created>
  <dcterms:modified xsi:type="dcterms:W3CDTF">2021-11-02T10:02:00Z</dcterms:modified>
</cp:coreProperties>
</file>